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4B061F" w14:textId="2917B422" w:rsidR="005B2293" w:rsidRPr="008041DF" w:rsidRDefault="008041DF" w:rsidP="00BB3DD0">
      <w:pPr>
        <w:spacing w:before="240" w:line="360" w:lineRule="auto"/>
        <w:jc w:val="right"/>
        <w:rPr>
          <w:rFonts w:ascii="Times New Roman" w:hAnsi="Times New Roman" w:cs="Times New Roman"/>
          <w:b/>
          <w:bCs/>
          <w:i/>
          <w:iCs/>
          <w:color w:val="000000" w:themeColor="text1"/>
          <w:sz w:val="24"/>
          <w:szCs w:val="24"/>
        </w:rPr>
      </w:pPr>
      <w:r w:rsidRPr="008041DF">
        <w:rPr>
          <w:rFonts w:ascii="Times New Roman" w:hAnsi="Times New Roman" w:cs="Times New Roman"/>
          <w:b/>
          <w:bCs/>
          <w:i/>
          <w:iCs/>
          <w:color w:val="000000" w:themeColor="text1"/>
          <w:sz w:val="24"/>
          <w:szCs w:val="24"/>
        </w:rPr>
        <w:t>https://doi.org/10.23913/ride.v14i28.1855</w:t>
      </w:r>
    </w:p>
    <w:p w14:paraId="68BC3F51" w14:textId="6402F497" w:rsidR="00BB3DD0" w:rsidRDefault="00BB3DD0" w:rsidP="00BB3DD0">
      <w:pPr>
        <w:spacing w:before="240" w:line="360" w:lineRule="auto"/>
        <w:jc w:val="right"/>
        <w:rPr>
          <w:rFonts w:ascii="Times New Roman" w:hAnsi="Times New Roman" w:cs="Times New Roman"/>
          <w:b/>
          <w:bCs/>
          <w:color w:val="000000"/>
          <w:sz w:val="32"/>
          <w:szCs w:val="32"/>
        </w:rPr>
      </w:pPr>
      <w:r w:rsidRPr="0004454B">
        <w:rPr>
          <w:rFonts w:ascii="Times New Roman" w:hAnsi="Times New Roman" w:cs="Times New Roman"/>
          <w:b/>
          <w:bCs/>
          <w:i/>
          <w:iCs/>
          <w:color w:val="000000" w:themeColor="text1"/>
          <w:sz w:val="24"/>
          <w:szCs w:val="24"/>
        </w:rPr>
        <w:t>Artículos científicos</w:t>
      </w:r>
    </w:p>
    <w:p w14:paraId="1E52BDC8" w14:textId="3C8B920E" w:rsidR="00A437F8" w:rsidRPr="00BB3DD0" w:rsidRDefault="00D20ABF" w:rsidP="00BB3DD0">
      <w:pPr>
        <w:jc w:val="right"/>
        <w:rPr>
          <w:rFonts w:asciiTheme="majorHAnsi" w:hAnsiTheme="majorHAnsi" w:cs="Times New Roman"/>
          <w:b/>
          <w:sz w:val="32"/>
          <w:szCs w:val="32"/>
        </w:rPr>
      </w:pPr>
      <w:r w:rsidRPr="006C3E00">
        <w:rPr>
          <w:rFonts w:asciiTheme="majorHAnsi" w:hAnsiTheme="majorHAnsi" w:cs="Times New Roman"/>
          <w:b/>
          <w:bCs/>
          <w:color w:val="000000"/>
          <w:sz w:val="32"/>
          <w:szCs w:val="32"/>
        </w:rPr>
        <w:t>Modelo</w:t>
      </w:r>
      <w:r w:rsidR="00067D9C" w:rsidRPr="006C3E00">
        <w:rPr>
          <w:rFonts w:asciiTheme="majorHAnsi" w:hAnsiTheme="majorHAnsi" w:cs="Times New Roman"/>
          <w:b/>
          <w:bCs/>
          <w:color w:val="000000"/>
          <w:sz w:val="32"/>
          <w:szCs w:val="32"/>
        </w:rPr>
        <w:t xml:space="preserve"> de evaluación de</w:t>
      </w:r>
      <w:r w:rsidR="009A2597">
        <w:rPr>
          <w:rFonts w:asciiTheme="majorHAnsi" w:hAnsiTheme="majorHAnsi" w:cs="Times New Roman"/>
          <w:b/>
          <w:bCs/>
          <w:color w:val="000000"/>
          <w:sz w:val="32"/>
          <w:szCs w:val="32"/>
        </w:rPr>
        <w:t xml:space="preserve"> los </w:t>
      </w:r>
      <w:r w:rsidR="00A46B55">
        <w:rPr>
          <w:rFonts w:asciiTheme="majorHAnsi" w:hAnsiTheme="majorHAnsi" w:cs="Times New Roman"/>
          <w:b/>
          <w:bCs/>
          <w:color w:val="000000"/>
          <w:sz w:val="32"/>
          <w:szCs w:val="32"/>
        </w:rPr>
        <w:t xml:space="preserve">atributos de egreso </w:t>
      </w:r>
      <w:r w:rsidR="00150C7E">
        <w:rPr>
          <w:rFonts w:asciiTheme="majorHAnsi" w:hAnsiTheme="majorHAnsi" w:cs="Times New Roman"/>
          <w:b/>
          <w:bCs/>
          <w:color w:val="000000"/>
          <w:sz w:val="32"/>
          <w:szCs w:val="32"/>
        </w:rPr>
        <w:t>de un programa e</w:t>
      </w:r>
      <w:r w:rsidR="00067D9C" w:rsidRPr="006C3E00">
        <w:rPr>
          <w:rFonts w:asciiTheme="majorHAnsi" w:hAnsiTheme="majorHAnsi" w:cs="Times New Roman"/>
          <w:b/>
          <w:bCs/>
          <w:color w:val="000000"/>
          <w:sz w:val="32"/>
          <w:szCs w:val="32"/>
        </w:rPr>
        <w:t xml:space="preserve">ducativo </w:t>
      </w:r>
      <w:r w:rsidR="00150C7E">
        <w:rPr>
          <w:rFonts w:asciiTheme="majorHAnsi" w:hAnsiTheme="majorHAnsi" w:cs="Times New Roman"/>
          <w:b/>
          <w:bCs/>
          <w:color w:val="000000"/>
          <w:sz w:val="32"/>
          <w:szCs w:val="32"/>
        </w:rPr>
        <w:t>de i</w:t>
      </w:r>
      <w:r w:rsidR="00E93CDF" w:rsidRPr="006C3E00">
        <w:rPr>
          <w:rFonts w:asciiTheme="majorHAnsi" w:hAnsiTheme="majorHAnsi" w:cs="Times New Roman"/>
          <w:b/>
          <w:bCs/>
          <w:color w:val="000000"/>
          <w:sz w:val="32"/>
          <w:szCs w:val="32"/>
        </w:rPr>
        <w:t>ngeniería</w:t>
      </w:r>
      <w:r w:rsidR="00067D9C" w:rsidRPr="006C3E00">
        <w:rPr>
          <w:rFonts w:asciiTheme="majorHAnsi" w:hAnsiTheme="majorHAnsi" w:cs="Times New Roman"/>
          <w:b/>
          <w:bCs/>
          <w:color w:val="000000"/>
          <w:sz w:val="32"/>
          <w:szCs w:val="32"/>
        </w:rPr>
        <w:t xml:space="preserve"> del TecNM </w:t>
      </w:r>
      <w:r w:rsidR="00E93CDF" w:rsidRPr="006C3E00">
        <w:rPr>
          <w:rFonts w:asciiTheme="majorHAnsi" w:hAnsiTheme="majorHAnsi" w:cs="Times New Roman"/>
          <w:b/>
          <w:bCs/>
          <w:color w:val="000000"/>
          <w:sz w:val="32"/>
          <w:szCs w:val="32"/>
        </w:rPr>
        <w:t>en Celaya</w:t>
      </w:r>
    </w:p>
    <w:p w14:paraId="4AF6C855" w14:textId="011DF6F6" w:rsidR="00953ADB" w:rsidRDefault="007875EF" w:rsidP="006C3E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heme="majorHAnsi" w:eastAsiaTheme="minorEastAsia" w:hAnsiTheme="majorHAnsi" w:cs="Times New Roman"/>
          <w:b/>
          <w:i/>
          <w:sz w:val="28"/>
          <w:szCs w:val="28"/>
          <w:lang w:val="en" w:eastAsia="es-ES"/>
        </w:rPr>
      </w:pPr>
      <w:r w:rsidRPr="006C3E00">
        <w:rPr>
          <w:rFonts w:asciiTheme="majorHAnsi" w:eastAsiaTheme="minorEastAsia" w:hAnsiTheme="majorHAnsi" w:cs="Times New Roman"/>
          <w:b/>
          <w:i/>
          <w:sz w:val="28"/>
          <w:szCs w:val="28"/>
          <w:lang w:val="en" w:eastAsia="es-ES"/>
        </w:rPr>
        <w:t>E</w:t>
      </w:r>
      <w:r w:rsidR="00150C7E">
        <w:rPr>
          <w:rFonts w:asciiTheme="majorHAnsi" w:eastAsiaTheme="minorEastAsia" w:hAnsiTheme="majorHAnsi" w:cs="Times New Roman"/>
          <w:b/>
          <w:i/>
          <w:sz w:val="28"/>
          <w:szCs w:val="28"/>
          <w:lang w:val="en" w:eastAsia="es-ES"/>
        </w:rPr>
        <w:t>valuation model of the Graduation A</w:t>
      </w:r>
      <w:r w:rsidR="00953ADB" w:rsidRPr="006C3E00">
        <w:rPr>
          <w:rFonts w:asciiTheme="majorHAnsi" w:eastAsiaTheme="minorEastAsia" w:hAnsiTheme="majorHAnsi" w:cs="Times New Roman"/>
          <w:b/>
          <w:i/>
          <w:sz w:val="28"/>
          <w:szCs w:val="28"/>
          <w:lang w:val="en" w:eastAsia="es-ES"/>
        </w:rPr>
        <w:t xml:space="preserve">ttributes of </w:t>
      </w:r>
      <w:r w:rsidR="00BB0CB3" w:rsidRPr="006C3E00">
        <w:rPr>
          <w:rFonts w:asciiTheme="majorHAnsi" w:eastAsiaTheme="minorEastAsia" w:hAnsiTheme="majorHAnsi" w:cs="Times New Roman"/>
          <w:b/>
          <w:i/>
          <w:sz w:val="28"/>
          <w:szCs w:val="28"/>
          <w:lang w:val="en" w:eastAsia="es-ES"/>
        </w:rPr>
        <w:t>a</w:t>
      </w:r>
      <w:r w:rsidR="00953ADB" w:rsidRPr="006C3E00">
        <w:rPr>
          <w:rFonts w:asciiTheme="majorHAnsi" w:eastAsiaTheme="minorEastAsia" w:hAnsiTheme="majorHAnsi" w:cs="Times New Roman"/>
          <w:b/>
          <w:i/>
          <w:sz w:val="28"/>
          <w:szCs w:val="28"/>
          <w:lang w:val="en" w:eastAsia="es-ES"/>
        </w:rPr>
        <w:t xml:space="preserve"> </w:t>
      </w:r>
      <w:r w:rsidR="00BB0CB3" w:rsidRPr="006C3E00">
        <w:rPr>
          <w:rFonts w:asciiTheme="majorHAnsi" w:eastAsiaTheme="minorEastAsia" w:hAnsiTheme="majorHAnsi" w:cs="Times New Roman"/>
          <w:b/>
          <w:i/>
          <w:sz w:val="28"/>
          <w:szCs w:val="28"/>
          <w:lang w:val="en" w:eastAsia="es-ES"/>
        </w:rPr>
        <w:t xml:space="preserve">TecNM </w:t>
      </w:r>
      <w:r w:rsidR="00150C7E">
        <w:rPr>
          <w:rFonts w:asciiTheme="majorHAnsi" w:eastAsiaTheme="minorEastAsia" w:hAnsiTheme="majorHAnsi" w:cs="Times New Roman"/>
          <w:b/>
          <w:i/>
          <w:sz w:val="28"/>
          <w:szCs w:val="28"/>
          <w:lang w:val="en" w:eastAsia="es-ES"/>
        </w:rPr>
        <w:t>engineering e</w:t>
      </w:r>
      <w:r w:rsidR="00953ADB" w:rsidRPr="006C3E00">
        <w:rPr>
          <w:rFonts w:asciiTheme="majorHAnsi" w:eastAsiaTheme="minorEastAsia" w:hAnsiTheme="majorHAnsi" w:cs="Times New Roman"/>
          <w:b/>
          <w:i/>
          <w:sz w:val="28"/>
          <w:szCs w:val="28"/>
          <w:lang w:val="en" w:eastAsia="es-ES"/>
        </w:rPr>
        <w:t>ducationa</w:t>
      </w:r>
      <w:r w:rsidR="00150C7E">
        <w:rPr>
          <w:rFonts w:asciiTheme="majorHAnsi" w:eastAsiaTheme="minorEastAsia" w:hAnsiTheme="majorHAnsi" w:cs="Times New Roman"/>
          <w:b/>
          <w:i/>
          <w:sz w:val="28"/>
          <w:szCs w:val="28"/>
          <w:lang w:val="en" w:eastAsia="es-ES"/>
        </w:rPr>
        <w:t>l p</w:t>
      </w:r>
      <w:r w:rsidR="00BB0CB3" w:rsidRPr="006C3E00">
        <w:rPr>
          <w:rFonts w:asciiTheme="majorHAnsi" w:eastAsiaTheme="minorEastAsia" w:hAnsiTheme="majorHAnsi" w:cs="Times New Roman"/>
          <w:b/>
          <w:i/>
          <w:sz w:val="28"/>
          <w:szCs w:val="28"/>
          <w:lang w:val="en" w:eastAsia="es-ES"/>
        </w:rPr>
        <w:t>rogram in</w:t>
      </w:r>
      <w:r w:rsidR="00E93CDF" w:rsidRPr="006C3E00">
        <w:rPr>
          <w:rFonts w:asciiTheme="majorHAnsi" w:eastAsiaTheme="minorEastAsia" w:hAnsiTheme="majorHAnsi" w:cs="Times New Roman"/>
          <w:b/>
          <w:i/>
          <w:sz w:val="28"/>
          <w:szCs w:val="28"/>
          <w:lang w:val="en" w:eastAsia="es-ES"/>
        </w:rPr>
        <w:t xml:space="preserve"> Celaya</w:t>
      </w:r>
    </w:p>
    <w:p w14:paraId="566C0A47" w14:textId="77777777" w:rsidR="00BB3DD0" w:rsidRDefault="00BB3DD0" w:rsidP="006C3E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heme="majorHAnsi" w:eastAsiaTheme="minorEastAsia" w:hAnsiTheme="majorHAnsi" w:cs="Times New Roman"/>
          <w:b/>
          <w:i/>
          <w:sz w:val="28"/>
          <w:szCs w:val="28"/>
          <w:lang w:val="en" w:eastAsia="es-ES"/>
        </w:rPr>
      </w:pPr>
    </w:p>
    <w:p w14:paraId="07C129DE" w14:textId="1501B7A1" w:rsidR="00BB3DD0" w:rsidRPr="006C3E00" w:rsidRDefault="00BB3DD0" w:rsidP="006C3E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heme="majorHAnsi" w:eastAsiaTheme="minorEastAsia" w:hAnsiTheme="majorHAnsi" w:cs="Times New Roman"/>
          <w:b/>
          <w:i/>
          <w:sz w:val="28"/>
          <w:szCs w:val="28"/>
          <w:lang w:val="en" w:eastAsia="es-ES"/>
        </w:rPr>
      </w:pPr>
      <w:r w:rsidRPr="00BB3DD0">
        <w:rPr>
          <w:rFonts w:asciiTheme="majorHAnsi" w:eastAsiaTheme="minorEastAsia" w:hAnsiTheme="majorHAnsi" w:cs="Times New Roman"/>
          <w:b/>
          <w:i/>
          <w:sz w:val="28"/>
          <w:szCs w:val="28"/>
          <w:lang w:val="en" w:eastAsia="es-ES"/>
        </w:rPr>
        <w:t>Modelo de avaliação dos atributos da graduação de um programa de ensino de engenharia do TecNM de Celaya</w:t>
      </w:r>
    </w:p>
    <w:p w14:paraId="1D0D3263" w14:textId="77777777" w:rsidR="00A437F8" w:rsidRPr="006C3E00" w:rsidRDefault="00A437F8" w:rsidP="00BB3DD0">
      <w:pPr>
        <w:spacing w:after="0" w:line="360" w:lineRule="auto"/>
        <w:ind w:left="133" w:firstLine="8"/>
        <w:jc w:val="right"/>
        <w:rPr>
          <w:rFonts w:asciiTheme="majorHAnsi" w:eastAsia="Arial" w:hAnsiTheme="majorHAnsi" w:cstheme="minorHAnsi"/>
          <w:b/>
          <w:bCs/>
          <w:sz w:val="24"/>
          <w:szCs w:val="24"/>
          <w:lang w:val="es-ES_tradnl"/>
        </w:rPr>
      </w:pPr>
    </w:p>
    <w:p w14:paraId="59FC9F97" w14:textId="08B86ED2" w:rsidR="009E595D" w:rsidRPr="006C3E00" w:rsidRDefault="009E595D" w:rsidP="00BB3DD0">
      <w:pPr>
        <w:spacing w:after="0"/>
        <w:ind w:left="133" w:firstLine="8"/>
        <w:jc w:val="right"/>
        <w:rPr>
          <w:rFonts w:asciiTheme="majorHAnsi" w:eastAsia="Arial" w:hAnsiTheme="majorHAnsi" w:cs="Times New Roman"/>
          <w:b/>
          <w:bCs/>
          <w:sz w:val="24"/>
          <w:szCs w:val="24"/>
          <w:lang w:val="es-ES_tradnl"/>
        </w:rPr>
      </w:pPr>
      <w:r w:rsidRPr="006C3E00">
        <w:rPr>
          <w:rFonts w:asciiTheme="majorHAnsi" w:eastAsia="Arial" w:hAnsiTheme="majorHAnsi" w:cs="Times New Roman"/>
          <w:b/>
          <w:bCs/>
          <w:sz w:val="24"/>
          <w:szCs w:val="24"/>
          <w:lang w:val="es-ES_tradnl"/>
        </w:rPr>
        <w:t>Martín Laguna Estrada</w:t>
      </w:r>
    </w:p>
    <w:p w14:paraId="4B833DD8" w14:textId="77777777" w:rsidR="009E595D" w:rsidRPr="00BB3DD0" w:rsidRDefault="009E595D" w:rsidP="00BB3DD0">
      <w:pPr>
        <w:spacing w:after="0"/>
        <w:ind w:left="133" w:firstLine="8"/>
        <w:jc w:val="right"/>
        <w:rPr>
          <w:rFonts w:ascii="Times New Roman" w:eastAsia="Arial" w:hAnsi="Times New Roman" w:cs="Times New Roman"/>
          <w:sz w:val="24"/>
          <w:szCs w:val="24"/>
          <w:lang w:val="es-ES_tradnl"/>
        </w:rPr>
      </w:pPr>
      <w:r w:rsidRPr="00BB3DD0">
        <w:rPr>
          <w:rFonts w:ascii="Times New Roman" w:eastAsia="Arial" w:hAnsi="Times New Roman" w:cs="Times New Roman"/>
          <w:sz w:val="24"/>
          <w:szCs w:val="24"/>
          <w:lang w:val="es-ES_tradnl"/>
        </w:rPr>
        <w:t>Tecnológico Nacional de México en Celaya, México</w:t>
      </w:r>
    </w:p>
    <w:p w14:paraId="62C73B69" w14:textId="6303B732" w:rsidR="009E595D" w:rsidRPr="00BB3DD0" w:rsidRDefault="00975915" w:rsidP="00975915">
      <w:pPr>
        <w:spacing w:after="0"/>
        <w:ind w:left="133" w:firstLine="8"/>
        <w:jc w:val="right"/>
        <w:rPr>
          <w:rFonts w:ascii="Times New Roman" w:eastAsia="Arial" w:hAnsi="Times New Roman" w:cs="Times New Roman"/>
          <w:sz w:val="24"/>
          <w:szCs w:val="24"/>
          <w:lang w:val="es-ES_tradnl"/>
        </w:rPr>
      </w:pPr>
      <w:r w:rsidRPr="00975915">
        <w:rPr>
          <w:rFonts w:asciiTheme="majorHAnsi" w:eastAsia="Arial" w:hAnsiTheme="majorHAnsi" w:cs="Times New Roman"/>
          <w:color w:val="FF0000"/>
          <w:sz w:val="24"/>
          <w:szCs w:val="24"/>
          <w:lang w:val="es-ES_tradnl"/>
        </w:rPr>
        <w:t>martin.laguna@itcelaya.edu.mx</w:t>
      </w:r>
      <w:r>
        <w:rPr>
          <w:rFonts w:asciiTheme="majorHAnsi" w:eastAsia="Arial" w:hAnsiTheme="majorHAnsi" w:cs="Times New Roman"/>
          <w:color w:val="FF0000"/>
          <w:sz w:val="24"/>
          <w:szCs w:val="24"/>
          <w:lang w:val="es-ES_tradnl"/>
        </w:rPr>
        <w:br/>
      </w:r>
      <w:r w:rsidR="00BB3DD0" w:rsidRPr="00BB3DD0">
        <w:rPr>
          <w:rFonts w:ascii="Times New Roman" w:eastAsia="Arial" w:hAnsi="Times New Roman" w:cs="Times New Roman"/>
          <w:sz w:val="24"/>
          <w:szCs w:val="24"/>
          <w:lang w:val="es-ES_tradnl"/>
        </w:rPr>
        <w:t>https://orcid.org/0000-0001-5706-4521</w:t>
      </w:r>
    </w:p>
    <w:p w14:paraId="60CDF9C1" w14:textId="77777777" w:rsidR="00953ADB" w:rsidRPr="006C3E00" w:rsidRDefault="00953ADB" w:rsidP="00BB3DD0">
      <w:pPr>
        <w:spacing w:after="0"/>
        <w:ind w:left="133" w:firstLine="8"/>
        <w:jc w:val="right"/>
        <w:rPr>
          <w:rFonts w:asciiTheme="majorHAnsi" w:eastAsia="Arial" w:hAnsiTheme="majorHAnsi" w:cs="Times New Roman"/>
          <w:b/>
          <w:bCs/>
          <w:sz w:val="24"/>
          <w:szCs w:val="24"/>
          <w:lang w:val="es-ES_tradnl"/>
        </w:rPr>
      </w:pPr>
    </w:p>
    <w:p w14:paraId="58F3509B" w14:textId="77777777" w:rsidR="009E595D" w:rsidRPr="006C3E00" w:rsidRDefault="009E595D" w:rsidP="00BB3DD0">
      <w:pPr>
        <w:spacing w:after="0"/>
        <w:ind w:left="133" w:firstLine="8"/>
        <w:jc w:val="right"/>
        <w:rPr>
          <w:rFonts w:asciiTheme="majorHAnsi" w:eastAsia="Arial" w:hAnsiTheme="majorHAnsi" w:cs="Times New Roman"/>
          <w:b/>
          <w:bCs/>
          <w:sz w:val="24"/>
          <w:szCs w:val="24"/>
          <w:lang w:val="es-ES_tradnl"/>
        </w:rPr>
      </w:pPr>
      <w:r w:rsidRPr="006C3E00">
        <w:rPr>
          <w:rFonts w:asciiTheme="majorHAnsi" w:eastAsia="Arial" w:hAnsiTheme="majorHAnsi" w:cs="Times New Roman"/>
          <w:b/>
          <w:bCs/>
          <w:sz w:val="24"/>
          <w:szCs w:val="24"/>
          <w:lang w:val="es-ES_tradnl"/>
        </w:rPr>
        <w:t>Norma Verónica Ramírez Pérez</w:t>
      </w:r>
    </w:p>
    <w:p w14:paraId="09682EF1" w14:textId="77777777" w:rsidR="009E595D" w:rsidRPr="00BB3DD0" w:rsidRDefault="009E595D" w:rsidP="00BB3DD0">
      <w:pPr>
        <w:spacing w:after="0"/>
        <w:ind w:left="133" w:firstLine="8"/>
        <w:jc w:val="right"/>
        <w:rPr>
          <w:rFonts w:ascii="Times New Roman" w:eastAsia="Arial" w:hAnsi="Times New Roman" w:cs="Times New Roman"/>
          <w:sz w:val="24"/>
          <w:szCs w:val="24"/>
          <w:lang w:val="es-ES_tradnl"/>
        </w:rPr>
      </w:pPr>
      <w:r w:rsidRPr="00BB3DD0">
        <w:rPr>
          <w:rFonts w:ascii="Times New Roman" w:eastAsia="Arial" w:hAnsi="Times New Roman" w:cs="Times New Roman"/>
          <w:sz w:val="24"/>
          <w:szCs w:val="24"/>
          <w:lang w:val="es-ES_tradnl"/>
        </w:rPr>
        <w:t>Tecnológico Nacional de México en Celaya, México</w:t>
      </w:r>
    </w:p>
    <w:p w14:paraId="7CDD84DA" w14:textId="77777777" w:rsidR="009E595D" w:rsidRPr="006C3E00" w:rsidRDefault="009E595D" w:rsidP="00BB3DD0">
      <w:pPr>
        <w:spacing w:after="0"/>
        <w:ind w:left="133" w:firstLine="8"/>
        <w:jc w:val="right"/>
        <w:rPr>
          <w:rFonts w:asciiTheme="majorHAnsi" w:eastAsia="Arial" w:hAnsiTheme="majorHAnsi" w:cs="Times New Roman"/>
          <w:sz w:val="24"/>
          <w:szCs w:val="24"/>
          <w:lang w:val="es-ES_tradnl"/>
        </w:rPr>
      </w:pPr>
      <w:r w:rsidRPr="006C3E00">
        <w:rPr>
          <w:rFonts w:asciiTheme="majorHAnsi" w:eastAsia="Arial" w:hAnsiTheme="majorHAnsi" w:cs="Times New Roman"/>
          <w:color w:val="FF0000"/>
          <w:sz w:val="24"/>
          <w:szCs w:val="24"/>
          <w:lang w:val="es-ES_tradnl"/>
        </w:rPr>
        <w:t>norma.ramirez@itcelaya.edu.mx</w:t>
      </w:r>
    </w:p>
    <w:p w14:paraId="593E8CF7" w14:textId="77777777" w:rsidR="009E595D" w:rsidRPr="00BB3DD0" w:rsidRDefault="009E595D" w:rsidP="00BB3DD0">
      <w:pPr>
        <w:spacing w:after="0"/>
        <w:ind w:right="-39"/>
        <w:jc w:val="right"/>
        <w:rPr>
          <w:rFonts w:ascii="Times New Roman" w:eastAsia="Arial" w:hAnsi="Times New Roman" w:cs="Times New Roman"/>
          <w:sz w:val="24"/>
          <w:szCs w:val="24"/>
          <w:lang w:val="es-ES_tradnl"/>
        </w:rPr>
      </w:pPr>
      <w:r w:rsidRPr="00BB3DD0">
        <w:rPr>
          <w:rFonts w:ascii="Times New Roman" w:eastAsia="Arial" w:hAnsi="Times New Roman" w:cs="Times New Roman"/>
          <w:sz w:val="24"/>
          <w:szCs w:val="24"/>
          <w:lang w:val="es-ES_tradnl"/>
        </w:rPr>
        <w:t>https://orcid.org/0000-0003-1080-3416</w:t>
      </w:r>
    </w:p>
    <w:p w14:paraId="3170E098" w14:textId="77777777" w:rsidR="00BB3DD0" w:rsidRPr="00BB3DD0" w:rsidRDefault="00BB3DD0" w:rsidP="00BB3DD0">
      <w:pPr>
        <w:spacing w:after="0" w:line="360" w:lineRule="auto"/>
        <w:ind w:right="271"/>
        <w:rPr>
          <w:rFonts w:ascii="Times New Roman" w:hAnsi="Times New Roman" w:cs="Times New Roman"/>
          <w:b/>
          <w:sz w:val="24"/>
          <w:szCs w:val="24"/>
          <w:lang w:val="es-ES"/>
        </w:rPr>
      </w:pPr>
    </w:p>
    <w:p w14:paraId="6DA78AB7" w14:textId="16074F10" w:rsidR="009E595D" w:rsidRPr="00BB3DD0" w:rsidRDefault="009E595D" w:rsidP="00BB3DD0">
      <w:pPr>
        <w:spacing w:after="0" w:line="360" w:lineRule="auto"/>
        <w:ind w:right="271"/>
        <w:rPr>
          <w:rFonts w:asciiTheme="majorHAnsi" w:hAnsiTheme="majorHAnsi" w:cstheme="majorHAnsi"/>
          <w:b/>
          <w:sz w:val="32"/>
          <w:szCs w:val="32"/>
          <w:lang w:val="es-ES"/>
        </w:rPr>
      </w:pPr>
      <w:r w:rsidRPr="00BB3DD0">
        <w:rPr>
          <w:rFonts w:asciiTheme="majorHAnsi" w:hAnsiTheme="majorHAnsi" w:cstheme="majorHAnsi"/>
          <w:b/>
          <w:sz w:val="28"/>
          <w:szCs w:val="28"/>
          <w:lang w:val="es-ES"/>
        </w:rPr>
        <w:t>Resumen</w:t>
      </w:r>
    </w:p>
    <w:p w14:paraId="530618B8" w14:textId="408203F6" w:rsidR="00A46B55" w:rsidRPr="00544A15" w:rsidRDefault="00A46B55" w:rsidP="00BB3DD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este </w:t>
      </w:r>
      <w:r w:rsidRPr="00544A15">
        <w:rPr>
          <w:rFonts w:ascii="Times New Roman" w:hAnsi="Times New Roman" w:cs="Times New Roman"/>
          <w:sz w:val="24"/>
          <w:szCs w:val="24"/>
        </w:rPr>
        <w:t xml:space="preserve">artículo </w:t>
      </w:r>
      <w:r>
        <w:rPr>
          <w:rFonts w:ascii="Times New Roman" w:hAnsi="Times New Roman" w:cs="Times New Roman"/>
          <w:sz w:val="24"/>
          <w:szCs w:val="24"/>
        </w:rPr>
        <w:t>se ofrece</w:t>
      </w:r>
      <w:r w:rsidRPr="00544A15">
        <w:rPr>
          <w:rFonts w:ascii="Times New Roman" w:hAnsi="Times New Roman" w:cs="Times New Roman"/>
          <w:sz w:val="24"/>
          <w:szCs w:val="24"/>
        </w:rPr>
        <w:t xml:space="preserve"> una propuesta alternativa </w:t>
      </w:r>
      <w:r>
        <w:rPr>
          <w:rFonts w:ascii="Times New Roman" w:hAnsi="Times New Roman" w:cs="Times New Roman"/>
          <w:sz w:val="24"/>
          <w:szCs w:val="24"/>
        </w:rPr>
        <w:t>para</w:t>
      </w:r>
      <w:r w:rsidRPr="00544A15">
        <w:rPr>
          <w:rFonts w:ascii="Times New Roman" w:hAnsi="Times New Roman" w:cs="Times New Roman"/>
          <w:sz w:val="24"/>
          <w:szCs w:val="24"/>
        </w:rPr>
        <w:t xml:space="preserve"> garantizar la calidad del programa educativo (PE) de Ingeniería Mecatrónica en el Tecnológico Nacional de México en Celaya (TecNM en Celaya). En 2021, el Consejo de Acreditación de la Enseñanza de la Ingeniería (CACEI), entidad encargada de evaluar los programas educativos en términos de enseñanza-aprendizaje, otorgó una acreditación internacional al PE de Ingeniería Mecatrónica. Como parte de un proceso metodológico de mejora continua, el objetivo general de este trabajo es desarrollar un modelo de evaluación de los atributos de egreso del PE. Además, se ha diseñado un </w:t>
      </w:r>
      <w:r w:rsidRPr="00544A15">
        <w:rPr>
          <w:rFonts w:ascii="Times New Roman" w:hAnsi="Times New Roman" w:cs="Times New Roman"/>
          <w:i/>
          <w:iCs/>
          <w:sz w:val="24"/>
          <w:szCs w:val="24"/>
        </w:rPr>
        <w:t>dashboard</w:t>
      </w:r>
      <w:r w:rsidRPr="00544A15">
        <w:rPr>
          <w:rFonts w:ascii="Times New Roman" w:hAnsi="Times New Roman" w:cs="Times New Roman"/>
          <w:sz w:val="24"/>
          <w:szCs w:val="24"/>
        </w:rPr>
        <w:t xml:space="preserve"> para el procesamiento de los datos dirigido tanto a profesores como a alumnos.</w:t>
      </w:r>
      <w:r>
        <w:rPr>
          <w:rFonts w:ascii="Times New Roman" w:hAnsi="Times New Roman" w:cs="Times New Roman"/>
          <w:sz w:val="24"/>
          <w:szCs w:val="24"/>
        </w:rPr>
        <w:t xml:space="preserve"> En cuanto a lo metodológico</w:t>
      </w:r>
      <w:r w:rsidRPr="00544A15">
        <w:rPr>
          <w:rFonts w:ascii="Times New Roman" w:hAnsi="Times New Roman" w:cs="Times New Roman"/>
          <w:sz w:val="24"/>
          <w:szCs w:val="24"/>
        </w:rPr>
        <w:t xml:space="preserve">, se empleó la técnica de investigación documental exploratoria, la cual abarcó la revisión del estado </w:t>
      </w:r>
      <w:r>
        <w:rPr>
          <w:rFonts w:ascii="Times New Roman" w:hAnsi="Times New Roman" w:cs="Times New Roman"/>
          <w:sz w:val="24"/>
          <w:szCs w:val="24"/>
        </w:rPr>
        <w:t>de la cuestión</w:t>
      </w:r>
      <w:r w:rsidRPr="00544A15">
        <w:rPr>
          <w:rFonts w:ascii="Times New Roman" w:hAnsi="Times New Roman" w:cs="Times New Roman"/>
          <w:sz w:val="24"/>
          <w:szCs w:val="24"/>
        </w:rPr>
        <w:t xml:space="preserve"> en relación con los criterios para la acreditación de carreras por parte de CACEI, así como la creación de un modelo que incluye un instrumento de medición validado y estadísticamente confiable. A partir del análisis descriptivo estadístico de </w:t>
      </w:r>
      <w:r w:rsidRPr="00544A15">
        <w:rPr>
          <w:rFonts w:ascii="Times New Roman" w:hAnsi="Times New Roman" w:cs="Times New Roman"/>
          <w:sz w:val="24"/>
          <w:szCs w:val="24"/>
        </w:rPr>
        <w:lastRenderedPageBreak/>
        <w:t>las evaluaciones realizadas por los docentes durante el periodo de enero a junio de 2023, se ha determinado que más del 90</w:t>
      </w:r>
      <w:r>
        <w:rPr>
          <w:rFonts w:ascii="Times New Roman" w:hAnsi="Times New Roman" w:cs="Times New Roman"/>
          <w:sz w:val="24"/>
          <w:szCs w:val="24"/>
        </w:rPr>
        <w:t xml:space="preserve"> %</w:t>
      </w:r>
      <w:r w:rsidRPr="00544A15">
        <w:rPr>
          <w:rFonts w:ascii="Times New Roman" w:hAnsi="Times New Roman" w:cs="Times New Roman"/>
          <w:sz w:val="24"/>
          <w:szCs w:val="24"/>
        </w:rPr>
        <w:t xml:space="preserve"> de los alumnos evaluados logran alcanzar el atributo en su totalidad o parcialmente. Asimismo, se ha observado que en tres cuartas partes de las asignaturas evaluadas existe una coincidencia entre los valores obtenidos en la evaluación realizada por los docentes y la autoevaluación efectuada por los alumnos, así como en el nivel de correspondencia entre lo enseñado por los docentes y lo aprendido por los alumnos.</w:t>
      </w:r>
    </w:p>
    <w:p w14:paraId="35EDFB44" w14:textId="7EBEA1BB" w:rsidR="009E595D" w:rsidRDefault="00067D9C" w:rsidP="00BB3DD0">
      <w:pPr>
        <w:spacing w:after="0" w:line="360" w:lineRule="auto"/>
        <w:rPr>
          <w:rFonts w:ascii="Times New Roman" w:hAnsi="Times New Roman" w:cs="Times New Roman"/>
          <w:sz w:val="24"/>
          <w:szCs w:val="24"/>
          <w:lang w:val="es-ES"/>
        </w:rPr>
      </w:pPr>
      <w:r w:rsidRPr="00BB3DD0">
        <w:rPr>
          <w:rFonts w:asciiTheme="majorHAnsi" w:hAnsiTheme="majorHAnsi" w:cstheme="majorHAnsi"/>
          <w:b/>
          <w:sz w:val="28"/>
          <w:szCs w:val="28"/>
          <w:lang w:val="es-ES"/>
        </w:rPr>
        <w:t>P</w:t>
      </w:r>
      <w:r w:rsidR="001C0FDB" w:rsidRPr="00BB3DD0">
        <w:rPr>
          <w:rFonts w:asciiTheme="majorHAnsi" w:hAnsiTheme="majorHAnsi" w:cstheme="majorHAnsi"/>
          <w:b/>
          <w:sz w:val="28"/>
          <w:szCs w:val="28"/>
          <w:lang w:val="es-ES"/>
        </w:rPr>
        <w:t>alabras</w:t>
      </w:r>
      <w:r w:rsidR="009E595D" w:rsidRPr="00BB3DD0">
        <w:rPr>
          <w:rFonts w:asciiTheme="majorHAnsi" w:hAnsiTheme="majorHAnsi" w:cstheme="majorHAnsi"/>
          <w:b/>
          <w:sz w:val="28"/>
          <w:szCs w:val="28"/>
          <w:lang w:val="es-ES"/>
        </w:rPr>
        <w:t xml:space="preserve"> clave:</w:t>
      </w:r>
      <w:r w:rsidR="009E595D" w:rsidRPr="001C0FDB">
        <w:rPr>
          <w:rFonts w:ascii="Times New Roman" w:hAnsi="Times New Roman" w:cs="Times New Roman"/>
          <w:b/>
          <w:sz w:val="24"/>
          <w:szCs w:val="24"/>
          <w:lang w:val="es-ES"/>
        </w:rPr>
        <w:t xml:space="preserve"> </w:t>
      </w:r>
      <w:r w:rsidR="000A61AB">
        <w:rPr>
          <w:rFonts w:ascii="Times New Roman" w:hAnsi="Times New Roman" w:cs="Times New Roman"/>
          <w:sz w:val="24"/>
          <w:szCs w:val="24"/>
          <w:lang w:val="es-ES"/>
        </w:rPr>
        <w:t>a</w:t>
      </w:r>
      <w:r w:rsidRPr="001C0FDB">
        <w:rPr>
          <w:rFonts w:ascii="Times New Roman" w:hAnsi="Times New Roman" w:cs="Times New Roman"/>
          <w:sz w:val="24"/>
          <w:szCs w:val="24"/>
          <w:lang w:val="es-ES"/>
        </w:rPr>
        <w:t>creditación</w:t>
      </w:r>
      <w:r w:rsidR="002240E6" w:rsidRPr="001C0FDB">
        <w:rPr>
          <w:rFonts w:ascii="Times New Roman" w:hAnsi="Times New Roman" w:cs="Times New Roman"/>
          <w:sz w:val="24"/>
          <w:szCs w:val="24"/>
          <w:lang w:val="es-ES"/>
        </w:rPr>
        <w:t xml:space="preserve"> de la enseñanza</w:t>
      </w:r>
      <w:r w:rsidRPr="001C0FDB">
        <w:rPr>
          <w:rFonts w:ascii="Times New Roman" w:hAnsi="Times New Roman" w:cs="Times New Roman"/>
          <w:sz w:val="24"/>
          <w:szCs w:val="24"/>
          <w:lang w:val="es-ES"/>
        </w:rPr>
        <w:t>,</w:t>
      </w:r>
      <w:r w:rsidR="00A46B55">
        <w:rPr>
          <w:rFonts w:ascii="Times New Roman" w:hAnsi="Times New Roman" w:cs="Times New Roman"/>
          <w:sz w:val="24"/>
          <w:szCs w:val="24"/>
          <w:lang w:val="es-ES"/>
        </w:rPr>
        <w:t xml:space="preserve"> </w:t>
      </w:r>
      <w:r w:rsidRPr="001C0FDB">
        <w:rPr>
          <w:rFonts w:ascii="Times New Roman" w:hAnsi="Times New Roman" w:cs="Times New Roman"/>
          <w:sz w:val="24"/>
          <w:szCs w:val="24"/>
          <w:lang w:val="es-ES"/>
        </w:rPr>
        <w:t xml:space="preserve">atributos de egreso, </w:t>
      </w:r>
      <w:r w:rsidR="00C653B1" w:rsidRPr="001C0FDB">
        <w:rPr>
          <w:rFonts w:ascii="Times New Roman" w:hAnsi="Times New Roman" w:cs="Times New Roman"/>
          <w:sz w:val="24"/>
          <w:szCs w:val="24"/>
          <w:lang w:val="es-ES"/>
        </w:rPr>
        <w:t>CACEI</w:t>
      </w:r>
      <w:r w:rsidR="00B87FAE" w:rsidRPr="001C0FDB">
        <w:rPr>
          <w:rFonts w:ascii="Times New Roman" w:hAnsi="Times New Roman" w:cs="Times New Roman"/>
          <w:sz w:val="24"/>
          <w:szCs w:val="24"/>
          <w:lang w:val="es-ES"/>
        </w:rPr>
        <w:t xml:space="preserve">, </w:t>
      </w:r>
      <w:r w:rsidR="000A61AB" w:rsidRPr="000A61AB">
        <w:rPr>
          <w:rFonts w:ascii="Times New Roman" w:hAnsi="Times New Roman" w:cs="Times New Roman"/>
          <w:i/>
          <w:iCs/>
          <w:sz w:val="24"/>
          <w:szCs w:val="24"/>
          <w:lang w:val="es-ES"/>
        </w:rPr>
        <w:t>d</w:t>
      </w:r>
      <w:r w:rsidR="00B87FAE" w:rsidRPr="000A61AB">
        <w:rPr>
          <w:rFonts w:ascii="Times New Roman" w:hAnsi="Times New Roman" w:cs="Times New Roman"/>
          <w:i/>
          <w:iCs/>
          <w:sz w:val="24"/>
          <w:szCs w:val="24"/>
          <w:lang w:val="es-ES"/>
        </w:rPr>
        <w:t>ashboard</w:t>
      </w:r>
      <w:r w:rsidR="001C0FDB" w:rsidRPr="0004139B">
        <w:rPr>
          <w:rFonts w:ascii="Times New Roman" w:hAnsi="Times New Roman" w:cs="Times New Roman"/>
          <w:sz w:val="24"/>
          <w:szCs w:val="24"/>
          <w:lang w:val="es-ES"/>
        </w:rPr>
        <w:t>.</w:t>
      </w:r>
    </w:p>
    <w:p w14:paraId="3C97BF5F" w14:textId="77777777" w:rsidR="00BB3DD0" w:rsidRPr="001C0FDB" w:rsidRDefault="00BB3DD0" w:rsidP="00BB3DD0">
      <w:pPr>
        <w:spacing w:after="0" w:line="360" w:lineRule="auto"/>
        <w:rPr>
          <w:rFonts w:ascii="Times New Roman" w:hAnsi="Times New Roman" w:cs="Times New Roman"/>
          <w:sz w:val="24"/>
          <w:szCs w:val="24"/>
          <w:lang w:val="es-ES"/>
        </w:rPr>
      </w:pPr>
    </w:p>
    <w:p w14:paraId="20AB3C3B" w14:textId="69508F02" w:rsidR="00A106DA" w:rsidRPr="00BB3DD0" w:rsidRDefault="009E595D" w:rsidP="00BB3DD0">
      <w:pPr>
        <w:rPr>
          <w:rFonts w:asciiTheme="majorHAnsi" w:hAnsiTheme="majorHAnsi" w:cstheme="majorHAnsi"/>
          <w:b/>
          <w:sz w:val="28"/>
          <w:szCs w:val="28"/>
          <w:lang w:val="es-ES"/>
        </w:rPr>
      </w:pPr>
      <w:r w:rsidRPr="00BB3DD0">
        <w:rPr>
          <w:rFonts w:asciiTheme="majorHAnsi" w:hAnsiTheme="majorHAnsi" w:cstheme="majorHAnsi"/>
          <w:b/>
          <w:sz w:val="28"/>
          <w:szCs w:val="28"/>
          <w:lang w:val="es-ES"/>
        </w:rPr>
        <w:t>Abstract</w:t>
      </w:r>
    </w:p>
    <w:p w14:paraId="084696EF" w14:textId="4FB89003" w:rsidR="0004139B" w:rsidRDefault="00A106DA" w:rsidP="0004139B">
      <w:pPr>
        <w:widowControl/>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Style w:val="rynqvb"/>
          <w:rFonts w:ascii="Times New Roman" w:eastAsia="Times New Roman" w:hAnsi="Times New Roman" w:cs="Times New Roman"/>
          <w:sz w:val="24"/>
          <w:szCs w:val="24"/>
          <w:lang w:val="en"/>
        </w:rPr>
      </w:pPr>
      <w:r w:rsidRPr="00A106DA">
        <w:rPr>
          <w:rStyle w:val="rynqvb"/>
          <w:rFonts w:ascii="Times New Roman" w:eastAsia="Times New Roman" w:hAnsi="Times New Roman" w:cs="Times New Roman"/>
          <w:sz w:val="24"/>
          <w:szCs w:val="24"/>
          <w:lang w:val="en"/>
        </w:rPr>
        <w:t>This article proposes an alternative to ensure the quality of the educational program (PE) of Mechatronic Engineering at the Tecnológico Nacional de México in Celaya (TecNM in Celaya).</w:t>
      </w:r>
      <w:r w:rsidRPr="00A106DA">
        <w:rPr>
          <w:rStyle w:val="hwtze"/>
          <w:rFonts w:ascii="Times New Roman" w:eastAsia="Times New Roman" w:hAnsi="Times New Roman" w:cs="Times New Roman"/>
          <w:sz w:val="24"/>
          <w:szCs w:val="24"/>
          <w:lang w:val="en"/>
        </w:rPr>
        <w:t xml:space="preserve"> </w:t>
      </w:r>
      <w:r w:rsidRPr="00A106DA">
        <w:rPr>
          <w:rStyle w:val="rynqvb"/>
          <w:rFonts w:ascii="Times New Roman" w:eastAsia="Times New Roman" w:hAnsi="Times New Roman" w:cs="Times New Roman"/>
          <w:sz w:val="24"/>
          <w:szCs w:val="24"/>
          <w:lang w:val="en"/>
        </w:rPr>
        <w:t xml:space="preserve">The </w:t>
      </w:r>
      <w:r w:rsidR="00DF3C4E">
        <w:rPr>
          <w:rStyle w:val="rynqvb"/>
          <w:rFonts w:ascii="Times New Roman" w:eastAsia="Times New Roman" w:hAnsi="Times New Roman" w:cs="Times New Roman"/>
          <w:sz w:val="24"/>
          <w:szCs w:val="24"/>
          <w:lang w:val="en"/>
        </w:rPr>
        <w:t xml:space="preserve">“ Consejo de Acreditación de la Enseñanza de la Ingeniería” </w:t>
      </w:r>
      <w:r w:rsidRPr="00A106DA">
        <w:rPr>
          <w:rStyle w:val="rynqvb"/>
          <w:rFonts w:ascii="Times New Roman" w:eastAsia="Times New Roman" w:hAnsi="Times New Roman" w:cs="Times New Roman"/>
          <w:sz w:val="24"/>
          <w:szCs w:val="24"/>
          <w:lang w:val="en"/>
        </w:rPr>
        <w:t>(CACEI), an accrediting body that evaluates educational programs in their teaching-learning processes, in 2021 internationally accredited the PE of Mechatronic Engineering.</w:t>
      </w:r>
      <w:r w:rsidRPr="00A106DA">
        <w:rPr>
          <w:rStyle w:val="hwtze"/>
          <w:rFonts w:ascii="Times New Roman" w:eastAsia="Times New Roman" w:hAnsi="Times New Roman" w:cs="Times New Roman"/>
          <w:sz w:val="24"/>
          <w:szCs w:val="24"/>
          <w:lang w:val="en"/>
        </w:rPr>
        <w:t xml:space="preserve"> </w:t>
      </w:r>
      <w:r w:rsidRPr="00A106DA">
        <w:rPr>
          <w:rStyle w:val="rynqvb"/>
          <w:rFonts w:ascii="Times New Roman" w:eastAsia="Times New Roman" w:hAnsi="Times New Roman" w:cs="Times New Roman"/>
          <w:sz w:val="24"/>
          <w:szCs w:val="24"/>
          <w:lang w:val="en"/>
        </w:rPr>
        <w:t>As part of the methodological process of continuous improvement, the general objective of this work was established to develop an evaluation model of the PE graduation attributes.</w:t>
      </w:r>
      <w:r w:rsidRPr="00A106DA">
        <w:rPr>
          <w:rStyle w:val="hwtze"/>
          <w:rFonts w:ascii="Times New Roman" w:eastAsia="Times New Roman" w:hAnsi="Times New Roman" w:cs="Times New Roman"/>
          <w:sz w:val="24"/>
          <w:szCs w:val="24"/>
          <w:lang w:val="en"/>
        </w:rPr>
        <w:t xml:space="preserve"> </w:t>
      </w:r>
      <w:r w:rsidRPr="00A106DA">
        <w:rPr>
          <w:rStyle w:val="rynqvb"/>
          <w:rFonts w:ascii="Times New Roman" w:eastAsia="Times New Roman" w:hAnsi="Times New Roman" w:cs="Times New Roman"/>
          <w:sz w:val="24"/>
          <w:szCs w:val="24"/>
          <w:lang w:val="en"/>
        </w:rPr>
        <w:t xml:space="preserve">In addition to the proposed evaluation of graduation attributes, </w:t>
      </w:r>
      <w:r w:rsidR="0004139B">
        <w:rPr>
          <w:rStyle w:val="rynqvb"/>
          <w:rFonts w:ascii="Times New Roman" w:eastAsia="Times New Roman" w:hAnsi="Times New Roman" w:cs="Times New Roman"/>
          <w:sz w:val="24"/>
          <w:szCs w:val="24"/>
          <w:lang w:val="en"/>
        </w:rPr>
        <w:t>a Dashboard</w:t>
      </w:r>
      <w:r w:rsidRPr="00A106DA">
        <w:rPr>
          <w:rStyle w:val="rynqvb"/>
          <w:rFonts w:ascii="Times New Roman" w:eastAsia="Times New Roman" w:hAnsi="Times New Roman" w:cs="Times New Roman"/>
          <w:sz w:val="24"/>
          <w:szCs w:val="24"/>
          <w:lang w:val="en"/>
        </w:rPr>
        <w:t xml:space="preserve"> for data processing were designed for teachers and students. </w:t>
      </w:r>
    </w:p>
    <w:p w14:paraId="6349EEC7" w14:textId="30E543CD" w:rsidR="00A106DA" w:rsidRPr="008A3F73" w:rsidRDefault="00A106DA" w:rsidP="0004139B">
      <w:pPr>
        <w:widowControl/>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heme="minorEastAsia" w:hAnsi="Times New Roman" w:cs="Times New Roman"/>
          <w:b/>
          <w:sz w:val="24"/>
          <w:szCs w:val="24"/>
          <w:lang w:val="en" w:eastAsia="es-ES"/>
        </w:rPr>
      </w:pPr>
      <w:r w:rsidRPr="00A106DA">
        <w:rPr>
          <w:rStyle w:val="rynqvb"/>
          <w:rFonts w:ascii="Times New Roman" w:eastAsia="Times New Roman" w:hAnsi="Times New Roman" w:cs="Times New Roman"/>
          <w:sz w:val="24"/>
          <w:szCs w:val="24"/>
          <w:lang w:val="en"/>
        </w:rPr>
        <w:t>The exploratory documentary research technique was applied in the review of the state of the art regarding studies on the criteria for the accreditation of careers by CACEI, as well as in the development of a model that includes a validated and statistically reliable measurement instrument.</w:t>
      </w:r>
      <w:r w:rsidRPr="00A106DA">
        <w:rPr>
          <w:rStyle w:val="hwtze"/>
          <w:rFonts w:ascii="Times New Roman" w:eastAsia="Times New Roman" w:hAnsi="Times New Roman" w:cs="Times New Roman"/>
          <w:sz w:val="24"/>
          <w:szCs w:val="24"/>
          <w:lang w:val="en"/>
        </w:rPr>
        <w:t xml:space="preserve"> </w:t>
      </w:r>
      <w:r w:rsidRPr="00A106DA">
        <w:rPr>
          <w:rStyle w:val="rynqvb"/>
          <w:rFonts w:ascii="Times New Roman" w:eastAsia="Times New Roman" w:hAnsi="Times New Roman" w:cs="Times New Roman"/>
          <w:sz w:val="24"/>
          <w:szCs w:val="24"/>
          <w:lang w:val="en"/>
        </w:rPr>
        <w:t>From the evaluations carried out by teachers in the subjects of January-June 2023, it was obtained through a statistical descriptive analysis that more than 90% of the evaluated students achieve the attribute or partially achieve it.</w:t>
      </w:r>
      <w:r w:rsidRPr="00A106DA">
        <w:rPr>
          <w:rStyle w:val="hwtze"/>
          <w:rFonts w:ascii="Times New Roman" w:eastAsia="Times New Roman" w:hAnsi="Times New Roman" w:cs="Times New Roman"/>
          <w:sz w:val="24"/>
          <w:szCs w:val="24"/>
          <w:lang w:val="en"/>
        </w:rPr>
        <w:t xml:space="preserve"> </w:t>
      </w:r>
      <w:r w:rsidRPr="00A106DA">
        <w:rPr>
          <w:rStyle w:val="rynqvb"/>
          <w:rFonts w:ascii="Times New Roman" w:eastAsia="Times New Roman" w:hAnsi="Times New Roman" w:cs="Times New Roman"/>
          <w:sz w:val="24"/>
          <w:szCs w:val="24"/>
          <w:lang w:val="en"/>
        </w:rPr>
        <w:t>It was also observed that in three quarters of the subjects evaluated, the values of the evaluation carried out by the teachers coincide with the self-evaluation carried out by the students in the subjects and in the level of correspondence between what the teachers teach and what the students learn.</w:t>
      </w:r>
      <w:r w:rsidRPr="00A106DA">
        <w:rPr>
          <w:rStyle w:val="hwtze"/>
          <w:rFonts w:ascii="Times New Roman" w:eastAsia="Times New Roman" w:hAnsi="Times New Roman" w:cs="Times New Roman"/>
          <w:sz w:val="24"/>
          <w:szCs w:val="24"/>
          <w:lang w:val="en"/>
        </w:rPr>
        <w:t xml:space="preserve"> </w:t>
      </w:r>
      <w:r w:rsidRPr="00A106DA">
        <w:rPr>
          <w:rStyle w:val="rynqvb"/>
          <w:rFonts w:ascii="Times New Roman" w:eastAsia="Times New Roman" w:hAnsi="Times New Roman" w:cs="Times New Roman"/>
          <w:sz w:val="24"/>
          <w:szCs w:val="24"/>
          <w:lang w:val="en"/>
        </w:rPr>
        <w:t>students.</w:t>
      </w:r>
    </w:p>
    <w:p w14:paraId="7E674671" w14:textId="69501CAA" w:rsidR="00B74DA9" w:rsidRDefault="00B74DA9" w:rsidP="00B74D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heme="minorEastAsia" w:hAnsi="Times New Roman" w:cs="Times New Roman"/>
          <w:sz w:val="24"/>
          <w:szCs w:val="24"/>
          <w:lang w:val="en" w:eastAsia="es-ES"/>
        </w:rPr>
      </w:pPr>
      <w:r w:rsidRPr="00BB3DD0">
        <w:rPr>
          <w:rFonts w:asciiTheme="majorHAnsi" w:hAnsiTheme="majorHAnsi" w:cstheme="majorHAnsi"/>
          <w:b/>
          <w:sz w:val="28"/>
          <w:szCs w:val="28"/>
          <w:lang w:val="es-ES"/>
        </w:rPr>
        <w:t>Keywords:</w:t>
      </w:r>
      <w:r w:rsidRPr="008A3F73">
        <w:rPr>
          <w:rFonts w:ascii="Times New Roman" w:eastAsiaTheme="minorEastAsia" w:hAnsi="Times New Roman" w:cs="Times New Roman"/>
          <w:b/>
          <w:sz w:val="24"/>
          <w:szCs w:val="24"/>
          <w:lang w:val="en" w:eastAsia="es-ES"/>
        </w:rPr>
        <w:t xml:space="preserve"> </w:t>
      </w:r>
      <w:r w:rsidR="002240E6" w:rsidRPr="008A3F73">
        <w:rPr>
          <w:rFonts w:ascii="Times New Roman" w:eastAsiaTheme="minorEastAsia" w:hAnsi="Times New Roman" w:cs="Times New Roman"/>
          <w:sz w:val="24"/>
          <w:szCs w:val="24"/>
          <w:lang w:val="en" w:eastAsia="es-ES"/>
        </w:rPr>
        <w:t>Teaching accreditation</w:t>
      </w:r>
      <w:r w:rsidRPr="008A3F73">
        <w:rPr>
          <w:rFonts w:ascii="Times New Roman" w:eastAsiaTheme="minorEastAsia" w:hAnsi="Times New Roman" w:cs="Times New Roman"/>
          <w:sz w:val="24"/>
          <w:szCs w:val="24"/>
          <w:lang w:val="en" w:eastAsia="es-ES"/>
        </w:rPr>
        <w:t xml:space="preserve">, graduation attributes, </w:t>
      </w:r>
      <w:r w:rsidR="0004139B">
        <w:rPr>
          <w:rFonts w:ascii="Times New Roman" w:eastAsiaTheme="minorEastAsia" w:hAnsi="Times New Roman" w:cs="Times New Roman"/>
          <w:sz w:val="24"/>
          <w:szCs w:val="24"/>
          <w:lang w:val="en" w:eastAsia="es-ES"/>
        </w:rPr>
        <w:t>CACEI, D</w:t>
      </w:r>
      <w:r w:rsidR="008A3F73" w:rsidRPr="008A3F73">
        <w:rPr>
          <w:rFonts w:ascii="Times New Roman" w:eastAsiaTheme="minorEastAsia" w:hAnsi="Times New Roman" w:cs="Times New Roman"/>
          <w:sz w:val="24"/>
          <w:szCs w:val="24"/>
          <w:lang w:val="en" w:eastAsia="es-ES"/>
        </w:rPr>
        <w:t>ashboard.</w:t>
      </w:r>
    </w:p>
    <w:p w14:paraId="68CFCD0E" w14:textId="77777777" w:rsidR="00BB3DD0" w:rsidRDefault="00BB3DD0" w:rsidP="00B74D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heme="minorEastAsia" w:hAnsi="Times New Roman" w:cs="Times New Roman"/>
          <w:sz w:val="24"/>
          <w:szCs w:val="24"/>
          <w:lang w:val="en" w:eastAsia="es-ES"/>
        </w:rPr>
      </w:pPr>
    </w:p>
    <w:p w14:paraId="4059F95E" w14:textId="77777777" w:rsidR="008041DF" w:rsidRDefault="008041DF" w:rsidP="00B74D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heme="minorEastAsia" w:hAnsi="Times New Roman" w:cs="Times New Roman"/>
          <w:sz w:val="24"/>
          <w:szCs w:val="24"/>
          <w:lang w:val="en" w:eastAsia="es-ES"/>
        </w:rPr>
      </w:pPr>
    </w:p>
    <w:p w14:paraId="3016F6C1" w14:textId="77777777" w:rsidR="008041DF" w:rsidRDefault="008041DF" w:rsidP="00B74D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heme="minorEastAsia" w:hAnsi="Times New Roman" w:cs="Times New Roman"/>
          <w:sz w:val="24"/>
          <w:szCs w:val="24"/>
          <w:lang w:val="en" w:eastAsia="es-ES"/>
        </w:rPr>
      </w:pPr>
    </w:p>
    <w:p w14:paraId="68980378" w14:textId="77777777" w:rsidR="008041DF" w:rsidRDefault="008041DF" w:rsidP="00B74D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heme="minorEastAsia" w:hAnsi="Times New Roman" w:cs="Times New Roman"/>
          <w:sz w:val="24"/>
          <w:szCs w:val="24"/>
          <w:lang w:val="en" w:eastAsia="es-ES"/>
        </w:rPr>
      </w:pPr>
    </w:p>
    <w:p w14:paraId="254B6D44" w14:textId="77777777" w:rsidR="008041DF" w:rsidRDefault="008041DF" w:rsidP="00B74D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heme="minorEastAsia" w:hAnsi="Times New Roman" w:cs="Times New Roman"/>
          <w:sz w:val="24"/>
          <w:szCs w:val="24"/>
          <w:lang w:val="en" w:eastAsia="es-ES"/>
        </w:rPr>
      </w:pPr>
    </w:p>
    <w:p w14:paraId="55385926" w14:textId="4DCFE09A" w:rsidR="00BB3DD0" w:rsidRPr="00BB3DD0" w:rsidRDefault="00BB3DD0" w:rsidP="00B74D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cstheme="majorHAnsi"/>
          <w:b/>
          <w:sz w:val="28"/>
          <w:szCs w:val="28"/>
          <w:lang w:val="es-ES"/>
        </w:rPr>
      </w:pPr>
      <w:r w:rsidRPr="00BB3DD0">
        <w:rPr>
          <w:rFonts w:asciiTheme="majorHAnsi" w:hAnsiTheme="majorHAnsi" w:cstheme="majorHAnsi"/>
          <w:b/>
          <w:sz w:val="28"/>
          <w:szCs w:val="28"/>
          <w:lang w:val="es-ES"/>
        </w:rPr>
        <w:lastRenderedPageBreak/>
        <w:t>Resumo</w:t>
      </w:r>
    </w:p>
    <w:p w14:paraId="07720A56" w14:textId="77777777" w:rsidR="00BB3DD0" w:rsidRPr="00BB3DD0" w:rsidRDefault="00BB3DD0" w:rsidP="00BB3DD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heme="minorEastAsia" w:hAnsi="Times New Roman" w:cs="Times New Roman"/>
          <w:bCs/>
          <w:sz w:val="24"/>
          <w:szCs w:val="24"/>
          <w:lang w:eastAsia="es-ES"/>
        </w:rPr>
      </w:pPr>
      <w:r w:rsidRPr="00BB3DD0">
        <w:rPr>
          <w:rFonts w:ascii="Times New Roman" w:eastAsiaTheme="minorEastAsia" w:hAnsi="Times New Roman" w:cs="Times New Roman"/>
          <w:bCs/>
          <w:sz w:val="24"/>
          <w:szCs w:val="24"/>
          <w:lang w:eastAsia="es-ES"/>
        </w:rPr>
        <w:t>Este artigo oferece uma proposta alternativa para garantir a qualidade do programa educacional (EF) de Engenharia Mecatrônica do Tecnológico Nacional do México em Celaya (TecNM em Celaya). Em 2021, o Conselho de Credenciamento do Ensino de Engenharia (CACEI), entidade responsável pela avaliação dos programas educacionais em termos de ensino-aprendizagem, concedeu credenciamento internacional ao EF de Engenharia Mecatrônica. Como parte de um processo metodológico de melhoria contínua, o objetivo geral deste trabalho é desenvolver um modelo de avaliação dos atributos de saída do PE. Além disso, foi projetado um painel para processamento de dados voltado tanto para professores quanto para alunos. Em termos metodológicos, utilizou-se a técnica de pesquisa documental exploratória, que abrangeu a revisão do estado da arte em relação aos critérios de acreditação de carreiras pela CACEI, bem como a criação de um modelo que inclui um modelo validado e estatisticamente instrumento de medição confiável. Com base na análise estatística descritiva das avaliações realizadas pelos professores no período de janeiro a junho de 2023, constatou-se que mais de 90% dos alunos avaliados conseguem atingir o atributo total ou parcialmente. Da mesma forma, observou-se que em três quartos das disciplinas avaliadas existe uma coincidência entre os valores obtidos na avaliação realizada pelos professores e na autoavaliação realizada pelos alunos, bem como no nível de correspondência entre o que é ensinado pelos professores e o que foi aprendido pelos alunos.</w:t>
      </w:r>
    </w:p>
    <w:p w14:paraId="54B4292D" w14:textId="3D0330A0" w:rsidR="00BB3DD0" w:rsidRDefault="00BB3DD0" w:rsidP="00BB3DD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heme="minorEastAsia" w:hAnsi="Times New Roman" w:cs="Times New Roman"/>
          <w:bCs/>
          <w:sz w:val="24"/>
          <w:szCs w:val="24"/>
          <w:lang w:eastAsia="es-ES"/>
        </w:rPr>
      </w:pPr>
      <w:r w:rsidRPr="00BB3DD0">
        <w:rPr>
          <w:rFonts w:asciiTheme="majorHAnsi" w:hAnsiTheme="majorHAnsi" w:cstheme="majorHAnsi"/>
          <w:b/>
          <w:sz w:val="28"/>
          <w:szCs w:val="28"/>
          <w:lang w:val="es-ES"/>
        </w:rPr>
        <w:t>Palavras-chave:</w:t>
      </w:r>
      <w:r w:rsidRPr="00BB3DD0">
        <w:rPr>
          <w:rFonts w:ascii="Times New Roman" w:eastAsiaTheme="minorEastAsia" w:hAnsi="Times New Roman" w:cs="Times New Roman"/>
          <w:b/>
          <w:sz w:val="24"/>
          <w:szCs w:val="24"/>
          <w:lang w:eastAsia="es-ES"/>
        </w:rPr>
        <w:t xml:space="preserve"> </w:t>
      </w:r>
      <w:r w:rsidRPr="00BB3DD0">
        <w:rPr>
          <w:rFonts w:ascii="Times New Roman" w:eastAsiaTheme="minorEastAsia" w:hAnsi="Times New Roman" w:cs="Times New Roman"/>
          <w:bCs/>
          <w:sz w:val="24"/>
          <w:szCs w:val="24"/>
          <w:lang w:eastAsia="es-ES"/>
        </w:rPr>
        <w:t>acreditação docente, atributos da graduação, CACEI, dashboard.</w:t>
      </w:r>
    </w:p>
    <w:p w14:paraId="4CCF51D1" w14:textId="77777777" w:rsidR="00BB3DD0" w:rsidRPr="004334EF" w:rsidRDefault="00BB3DD0" w:rsidP="00BB3DD0">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r>
        <w:rPr>
          <w:rFonts w:ascii="Times New Roman" w:hAnsi="Times New Roman"/>
          <w:color w:val="000000"/>
          <w:sz w:val="24"/>
        </w:rPr>
        <w:t>Junio 2023</w:t>
      </w:r>
      <w:r w:rsidRPr="00906375">
        <w:rPr>
          <w:rFonts w:ascii="Times New Roman" w:hAnsi="Times New Roman"/>
          <w:color w:val="000000"/>
          <w:sz w:val="24"/>
        </w:rPr>
        <w:t xml:space="preserve">                              </w:t>
      </w:r>
      <w:r>
        <w:rPr>
          <w:rFonts w:ascii="Times New Roman" w:hAnsi="Times New Roman"/>
          <w:color w:val="000000"/>
          <w:sz w:val="24"/>
        </w:rPr>
        <w:t xml:space="preserve">        </w:t>
      </w:r>
      <w:r w:rsidRPr="0090637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Diciembre 2023</w:t>
      </w:r>
    </w:p>
    <w:p w14:paraId="4882AF9E" w14:textId="77777777" w:rsidR="00BB3DD0" w:rsidRPr="00787504" w:rsidRDefault="00000000" w:rsidP="00BB3DD0">
      <w:pPr>
        <w:spacing w:after="0" w:line="360" w:lineRule="auto"/>
        <w:jc w:val="both"/>
        <w:rPr>
          <w:rFonts w:ascii="Times New Roman" w:hAnsi="Times New Roman" w:cs="Times New Roman"/>
          <w:sz w:val="24"/>
          <w:szCs w:val="24"/>
          <w:lang w:val="en-US"/>
        </w:rPr>
      </w:pPr>
      <w:r>
        <w:rPr>
          <w:noProof/>
        </w:rPr>
        <w:pict w14:anchorId="5F3D46BB">
          <v:rect id="_x0000_i1025" style="width:441.9pt;height:.05pt" o:hralign="center" o:hrstd="t" o:hr="t" fillcolor="#a0a0a0" stroked="f"/>
        </w:pict>
      </w:r>
    </w:p>
    <w:p w14:paraId="4A05AB76" w14:textId="77777777" w:rsidR="009E595D" w:rsidRPr="008A3F73" w:rsidRDefault="009E595D" w:rsidP="00BB3DD0">
      <w:pPr>
        <w:spacing w:after="0" w:line="360" w:lineRule="auto"/>
        <w:jc w:val="center"/>
        <w:rPr>
          <w:rFonts w:ascii="Times New Roman" w:hAnsi="Times New Roman" w:cs="Times New Roman"/>
          <w:b/>
          <w:sz w:val="32"/>
          <w:szCs w:val="32"/>
          <w:lang w:val="es-ES"/>
        </w:rPr>
      </w:pPr>
      <w:r w:rsidRPr="008A3F73">
        <w:rPr>
          <w:rFonts w:ascii="Times New Roman" w:hAnsi="Times New Roman" w:cs="Times New Roman"/>
          <w:b/>
          <w:sz w:val="32"/>
          <w:szCs w:val="32"/>
          <w:lang w:val="es-ES"/>
        </w:rPr>
        <w:t>Introducción</w:t>
      </w:r>
    </w:p>
    <w:p w14:paraId="71370C3E" w14:textId="73D03E5B" w:rsidR="00111EB3" w:rsidRDefault="00111EB3" w:rsidP="00BB3DD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la actualidad, </w:t>
      </w:r>
      <w:r w:rsidRPr="00544A15">
        <w:rPr>
          <w:rFonts w:ascii="Times New Roman" w:hAnsi="Times New Roman" w:cs="Times New Roman"/>
          <w:sz w:val="24"/>
          <w:szCs w:val="24"/>
        </w:rPr>
        <w:t xml:space="preserve">la educación </w:t>
      </w:r>
      <w:r>
        <w:rPr>
          <w:rFonts w:ascii="Times New Roman" w:hAnsi="Times New Roman" w:cs="Times New Roman"/>
          <w:sz w:val="24"/>
          <w:szCs w:val="24"/>
        </w:rPr>
        <w:t xml:space="preserve">en general y la universitaria en particular constituyen una de las herramientas </w:t>
      </w:r>
      <w:r w:rsidRPr="00544A15">
        <w:rPr>
          <w:rFonts w:ascii="Times New Roman" w:hAnsi="Times New Roman" w:cs="Times New Roman"/>
          <w:sz w:val="24"/>
          <w:szCs w:val="24"/>
        </w:rPr>
        <w:t>fundamental</w:t>
      </w:r>
      <w:r>
        <w:rPr>
          <w:rFonts w:ascii="Times New Roman" w:hAnsi="Times New Roman" w:cs="Times New Roman"/>
          <w:sz w:val="24"/>
          <w:szCs w:val="24"/>
        </w:rPr>
        <w:t>es</w:t>
      </w:r>
      <w:r w:rsidRPr="00544A15">
        <w:rPr>
          <w:rFonts w:ascii="Times New Roman" w:hAnsi="Times New Roman" w:cs="Times New Roman"/>
          <w:sz w:val="24"/>
          <w:szCs w:val="24"/>
        </w:rPr>
        <w:t xml:space="preserve"> para mejorar las condiciones de la sociedad</w:t>
      </w:r>
      <w:r>
        <w:rPr>
          <w:rFonts w:ascii="Times New Roman" w:hAnsi="Times New Roman" w:cs="Times New Roman"/>
          <w:sz w:val="24"/>
          <w:szCs w:val="24"/>
        </w:rPr>
        <w:t xml:space="preserve"> (</w:t>
      </w:r>
      <w:r w:rsidRPr="00544A15">
        <w:rPr>
          <w:rFonts w:ascii="Times New Roman" w:hAnsi="Times New Roman" w:cs="Times New Roman"/>
          <w:sz w:val="24"/>
          <w:szCs w:val="24"/>
        </w:rPr>
        <w:t xml:space="preserve">Calderón </w:t>
      </w:r>
      <w:r w:rsidRPr="00544A15">
        <w:rPr>
          <w:rFonts w:ascii="Times New Roman" w:hAnsi="Times New Roman" w:cs="Times New Roman"/>
          <w:i/>
          <w:sz w:val="24"/>
          <w:szCs w:val="24"/>
        </w:rPr>
        <w:t>et al</w:t>
      </w:r>
      <w:r w:rsidRPr="00544A15">
        <w:rPr>
          <w:rFonts w:ascii="Times New Roman" w:hAnsi="Times New Roman" w:cs="Times New Roman"/>
          <w:sz w:val="24"/>
          <w:szCs w:val="24"/>
        </w:rPr>
        <w:t>.</w:t>
      </w:r>
      <w:r>
        <w:rPr>
          <w:rFonts w:ascii="Times New Roman" w:hAnsi="Times New Roman" w:cs="Times New Roman"/>
          <w:sz w:val="24"/>
          <w:szCs w:val="24"/>
        </w:rPr>
        <w:t xml:space="preserve">, </w:t>
      </w:r>
      <w:r w:rsidRPr="00544A15">
        <w:rPr>
          <w:rFonts w:ascii="Times New Roman" w:hAnsi="Times New Roman" w:cs="Times New Roman"/>
          <w:sz w:val="24"/>
          <w:szCs w:val="24"/>
        </w:rPr>
        <w:t>2017</w:t>
      </w:r>
      <w:r>
        <w:rPr>
          <w:rFonts w:ascii="Times New Roman" w:hAnsi="Times New Roman" w:cs="Times New Roman"/>
          <w:sz w:val="24"/>
          <w:szCs w:val="24"/>
        </w:rPr>
        <w:t xml:space="preserve">; </w:t>
      </w:r>
      <w:r w:rsidRPr="00544A15">
        <w:rPr>
          <w:rFonts w:ascii="Times New Roman" w:hAnsi="Times New Roman" w:cs="Times New Roman"/>
          <w:sz w:val="24"/>
          <w:szCs w:val="24"/>
        </w:rPr>
        <w:t xml:space="preserve">Organización de las Naciones Unidas </w:t>
      </w:r>
      <w:r>
        <w:rPr>
          <w:rFonts w:ascii="Times New Roman" w:hAnsi="Times New Roman" w:cs="Times New Roman"/>
          <w:sz w:val="24"/>
          <w:szCs w:val="24"/>
        </w:rPr>
        <w:t>[</w:t>
      </w:r>
      <w:r w:rsidRPr="00544A15">
        <w:rPr>
          <w:rFonts w:ascii="Times New Roman" w:hAnsi="Times New Roman" w:cs="Times New Roman"/>
          <w:sz w:val="24"/>
          <w:szCs w:val="24"/>
        </w:rPr>
        <w:t>ONU</w:t>
      </w:r>
      <w:r>
        <w:rPr>
          <w:rFonts w:ascii="Times New Roman" w:hAnsi="Times New Roman" w:cs="Times New Roman"/>
          <w:sz w:val="24"/>
          <w:szCs w:val="24"/>
        </w:rPr>
        <w:t>]</w:t>
      </w:r>
      <w:r w:rsidRPr="00544A15">
        <w:rPr>
          <w:rFonts w:ascii="Times New Roman" w:hAnsi="Times New Roman" w:cs="Times New Roman"/>
          <w:sz w:val="24"/>
          <w:szCs w:val="24"/>
        </w:rPr>
        <w:t xml:space="preserve">, </w:t>
      </w:r>
      <w:r w:rsidR="000A61AB" w:rsidRPr="000A61AB">
        <w:rPr>
          <w:rFonts w:ascii="Times New Roman" w:hAnsi="Times New Roman" w:cs="Times New Roman"/>
          <w:sz w:val="24"/>
          <w:szCs w:val="24"/>
          <w:lang w:val="es-ES"/>
        </w:rPr>
        <w:t>13</w:t>
      </w:r>
      <w:r w:rsidR="000A61AB" w:rsidRPr="000A61AB">
        <w:rPr>
          <w:rFonts w:ascii="Times New Roman" w:hAnsi="Times New Roman" w:cs="Times New Roman"/>
          <w:spacing w:val="11"/>
          <w:sz w:val="24"/>
          <w:szCs w:val="24"/>
          <w:lang w:val="es-ES"/>
        </w:rPr>
        <w:t xml:space="preserve"> </w:t>
      </w:r>
      <w:r w:rsidR="000A61AB" w:rsidRPr="000A61AB">
        <w:rPr>
          <w:rFonts w:ascii="Times New Roman" w:hAnsi="Times New Roman" w:cs="Times New Roman"/>
          <w:sz w:val="24"/>
          <w:szCs w:val="24"/>
          <w:lang w:val="es-ES"/>
        </w:rPr>
        <w:t>de</w:t>
      </w:r>
      <w:r w:rsidR="000A61AB" w:rsidRPr="000A61AB">
        <w:rPr>
          <w:rFonts w:ascii="Times New Roman" w:hAnsi="Times New Roman" w:cs="Times New Roman"/>
          <w:spacing w:val="12"/>
          <w:sz w:val="24"/>
          <w:szCs w:val="24"/>
          <w:lang w:val="es-ES"/>
        </w:rPr>
        <w:t xml:space="preserve"> d</w:t>
      </w:r>
      <w:r w:rsidR="000A61AB" w:rsidRPr="000A61AB">
        <w:rPr>
          <w:rFonts w:ascii="Times New Roman" w:hAnsi="Times New Roman" w:cs="Times New Roman"/>
          <w:sz w:val="24"/>
          <w:szCs w:val="24"/>
          <w:lang w:val="es-ES"/>
        </w:rPr>
        <w:t>iciembre</w:t>
      </w:r>
      <w:r w:rsidR="000A61AB" w:rsidRPr="000A61AB">
        <w:rPr>
          <w:rFonts w:ascii="Times New Roman" w:hAnsi="Times New Roman" w:cs="Times New Roman"/>
          <w:spacing w:val="30"/>
          <w:sz w:val="24"/>
          <w:szCs w:val="24"/>
          <w:lang w:val="es-ES"/>
        </w:rPr>
        <w:t xml:space="preserve"> </w:t>
      </w:r>
      <w:r w:rsidR="000A61AB" w:rsidRPr="000A61AB">
        <w:rPr>
          <w:rFonts w:ascii="Times New Roman" w:hAnsi="Times New Roman" w:cs="Times New Roman"/>
          <w:sz w:val="24"/>
          <w:szCs w:val="24"/>
          <w:lang w:val="es-ES"/>
        </w:rPr>
        <w:t>de</w:t>
      </w:r>
      <w:r w:rsidR="000A61AB">
        <w:rPr>
          <w:rFonts w:ascii="Times New Roman" w:hAnsi="Times New Roman" w:cs="Times New Roman"/>
          <w:sz w:val="24"/>
          <w:szCs w:val="24"/>
          <w:lang w:val="es-ES"/>
        </w:rPr>
        <w:t xml:space="preserve"> 2017</w:t>
      </w:r>
      <w:r w:rsidRPr="00544A15">
        <w:rPr>
          <w:rFonts w:ascii="Times New Roman" w:hAnsi="Times New Roman" w:cs="Times New Roman"/>
          <w:sz w:val="24"/>
          <w:szCs w:val="24"/>
        </w:rPr>
        <w:t>)</w:t>
      </w:r>
      <w:r>
        <w:rPr>
          <w:rFonts w:ascii="Times New Roman" w:hAnsi="Times New Roman" w:cs="Times New Roman"/>
          <w:sz w:val="24"/>
          <w:szCs w:val="24"/>
        </w:rPr>
        <w:t xml:space="preserve">, ya que contribuyen </w:t>
      </w:r>
      <w:r w:rsidRPr="00544A15">
        <w:rPr>
          <w:rFonts w:ascii="Times New Roman" w:hAnsi="Times New Roman" w:cs="Times New Roman"/>
          <w:sz w:val="24"/>
          <w:szCs w:val="24"/>
        </w:rPr>
        <w:t>a</w:t>
      </w:r>
      <w:r>
        <w:rPr>
          <w:rFonts w:ascii="Times New Roman" w:hAnsi="Times New Roman" w:cs="Times New Roman"/>
          <w:sz w:val="24"/>
          <w:szCs w:val="24"/>
        </w:rPr>
        <w:t xml:space="preserve"> </w:t>
      </w:r>
      <w:r w:rsidRPr="00544A15">
        <w:rPr>
          <w:rFonts w:ascii="Times New Roman" w:hAnsi="Times New Roman" w:cs="Times New Roman"/>
          <w:sz w:val="24"/>
          <w:szCs w:val="24"/>
        </w:rPr>
        <w:t>l</w:t>
      </w:r>
      <w:r>
        <w:rPr>
          <w:rFonts w:ascii="Times New Roman" w:hAnsi="Times New Roman" w:cs="Times New Roman"/>
          <w:sz w:val="24"/>
          <w:szCs w:val="24"/>
        </w:rPr>
        <w:t>a</w:t>
      </w:r>
      <w:r w:rsidRPr="00544A15">
        <w:rPr>
          <w:rFonts w:ascii="Times New Roman" w:hAnsi="Times New Roman" w:cs="Times New Roman"/>
          <w:sz w:val="24"/>
          <w:szCs w:val="24"/>
        </w:rPr>
        <w:t xml:space="preserve"> prepara</w:t>
      </w:r>
      <w:r>
        <w:rPr>
          <w:rFonts w:ascii="Times New Roman" w:hAnsi="Times New Roman" w:cs="Times New Roman"/>
          <w:sz w:val="24"/>
          <w:szCs w:val="24"/>
        </w:rPr>
        <w:t>ción</w:t>
      </w:r>
      <w:r w:rsidRPr="00544A15">
        <w:rPr>
          <w:rFonts w:ascii="Times New Roman" w:hAnsi="Times New Roman" w:cs="Times New Roman"/>
          <w:sz w:val="24"/>
          <w:szCs w:val="24"/>
        </w:rPr>
        <w:t xml:space="preserve"> </w:t>
      </w:r>
      <w:r>
        <w:rPr>
          <w:rFonts w:ascii="Times New Roman" w:hAnsi="Times New Roman" w:cs="Times New Roman"/>
          <w:sz w:val="24"/>
          <w:szCs w:val="24"/>
        </w:rPr>
        <w:t xml:space="preserve">no solo de ciudadanos, sino también de </w:t>
      </w:r>
      <w:r w:rsidRPr="00544A15">
        <w:rPr>
          <w:rFonts w:ascii="Times New Roman" w:hAnsi="Times New Roman" w:cs="Times New Roman"/>
          <w:sz w:val="24"/>
          <w:szCs w:val="24"/>
        </w:rPr>
        <w:t xml:space="preserve">profesionales y científicos </w:t>
      </w:r>
      <w:r>
        <w:rPr>
          <w:rFonts w:ascii="Times New Roman" w:hAnsi="Times New Roman" w:cs="Times New Roman"/>
          <w:sz w:val="24"/>
          <w:szCs w:val="24"/>
        </w:rPr>
        <w:t>que potencian el desarrollo</w:t>
      </w:r>
      <w:r w:rsidRPr="00544A15">
        <w:rPr>
          <w:rFonts w:ascii="Times New Roman" w:hAnsi="Times New Roman" w:cs="Times New Roman"/>
          <w:sz w:val="24"/>
          <w:szCs w:val="24"/>
        </w:rPr>
        <w:t xml:space="preserve"> de las ciencias y las humanidades. </w:t>
      </w:r>
      <w:r>
        <w:rPr>
          <w:rFonts w:ascii="Times New Roman" w:hAnsi="Times New Roman" w:cs="Times New Roman"/>
          <w:sz w:val="24"/>
          <w:szCs w:val="24"/>
        </w:rPr>
        <w:t>E</w:t>
      </w:r>
      <w:r w:rsidRPr="00544A15">
        <w:rPr>
          <w:rFonts w:ascii="Times New Roman" w:hAnsi="Times New Roman" w:cs="Times New Roman"/>
          <w:sz w:val="24"/>
          <w:szCs w:val="24"/>
        </w:rPr>
        <w:t>stos profesionales</w:t>
      </w:r>
      <w:r>
        <w:rPr>
          <w:rFonts w:ascii="Times New Roman" w:hAnsi="Times New Roman" w:cs="Times New Roman"/>
          <w:sz w:val="24"/>
          <w:szCs w:val="24"/>
        </w:rPr>
        <w:t>, de hecho,</w:t>
      </w:r>
      <w:r w:rsidRPr="00544A15">
        <w:rPr>
          <w:rFonts w:ascii="Times New Roman" w:hAnsi="Times New Roman" w:cs="Times New Roman"/>
          <w:sz w:val="24"/>
          <w:szCs w:val="24"/>
        </w:rPr>
        <w:t xml:space="preserve"> deben estar capacitados para proponer soluciones </w:t>
      </w:r>
      <w:r>
        <w:rPr>
          <w:rFonts w:ascii="Times New Roman" w:hAnsi="Times New Roman" w:cs="Times New Roman"/>
          <w:sz w:val="24"/>
          <w:szCs w:val="24"/>
        </w:rPr>
        <w:t>que respondan</w:t>
      </w:r>
      <w:r w:rsidRPr="00544A15">
        <w:rPr>
          <w:rFonts w:ascii="Times New Roman" w:hAnsi="Times New Roman" w:cs="Times New Roman"/>
          <w:sz w:val="24"/>
          <w:szCs w:val="24"/>
        </w:rPr>
        <w:t xml:space="preserve"> a los cambios sociales, políticos, económicos, ideológicos y culturales que ocurren en el mundo.</w:t>
      </w:r>
    </w:p>
    <w:p w14:paraId="67DDA094" w14:textId="4ADA361B" w:rsidR="00111EB3" w:rsidRDefault="00111EB3" w:rsidP="00BB3DD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Debido a </w:t>
      </w:r>
      <w:r w:rsidRPr="00544A15">
        <w:rPr>
          <w:rFonts w:ascii="Times New Roman" w:hAnsi="Times New Roman" w:cs="Times New Roman"/>
          <w:sz w:val="24"/>
          <w:szCs w:val="24"/>
        </w:rPr>
        <w:t>est</w:t>
      </w:r>
      <w:r>
        <w:rPr>
          <w:rFonts w:ascii="Times New Roman" w:hAnsi="Times New Roman" w:cs="Times New Roman"/>
          <w:sz w:val="24"/>
          <w:szCs w:val="24"/>
        </w:rPr>
        <w:t>as</w:t>
      </w:r>
      <w:r w:rsidRPr="00544A15">
        <w:rPr>
          <w:rFonts w:ascii="Times New Roman" w:hAnsi="Times New Roman" w:cs="Times New Roman"/>
          <w:sz w:val="24"/>
          <w:szCs w:val="24"/>
        </w:rPr>
        <w:t xml:space="preserve"> </w:t>
      </w:r>
      <w:r>
        <w:rPr>
          <w:rFonts w:ascii="Times New Roman" w:hAnsi="Times New Roman" w:cs="Times New Roman"/>
          <w:sz w:val="24"/>
          <w:szCs w:val="24"/>
        </w:rPr>
        <w:t xml:space="preserve">trasformaciones </w:t>
      </w:r>
      <w:r w:rsidRPr="00544A15">
        <w:rPr>
          <w:rFonts w:ascii="Times New Roman" w:hAnsi="Times New Roman" w:cs="Times New Roman"/>
          <w:sz w:val="24"/>
          <w:szCs w:val="24"/>
        </w:rPr>
        <w:t>constante</w:t>
      </w:r>
      <w:r>
        <w:rPr>
          <w:rFonts w:ascii="Times New Roman" w:hAnsi="Times New Roman" w:cs="Times New Roman"/>
          <w:sz w:val="24"/>
          <w:szCs w:val="24"/>
        </w:rPr>
        <w:t>s</w:t>
      </w:r>
      <w:r w:rsidRPr="00544A15">
        <w:rPr>
          <w:rFonts w:ascii="Times New Roman" w:hAnsi="Times New Roman" w:cs="Times New Roman"/>
          <w:sz w:val="24"/>
          <w:szCs w:val="24"/>
        </w:rPr>
        <w:t xml:space="preserve">, las instituciones de educación superior deben adaptarse a las nuevas tendencias para ser más efectivas y eficientes, como señala Villalba </w:t>
      </w:r>
      <w:r w:rsidRPr="00544A15">
        <w:rPr>
          <w:rFonts w:ascii="Times New Roman" w:hAnsi="Times New Roman" w:cs="Times New Roman"/>
          <w:sz w:val="24"/>
          <w:szCs w:val="24"/>
        </w:rPr>
        <w:lastRenderedPageBreak/>
        <w:t>(2017), quien destaca el aumento de la exigencia en la búsqueda de calidad en los programas académicos en los últimos años.</w:t>
      </w:r>
      <w:r>
        <w:rPr>
          <w:rFonts w:ascii="Times New Roman" w:hAnsi="Times New Roman" w:cs="Times New Roman"/>
          <w:sz w:val="24"/>
          <w:szCs w:val="24"/>
        </w:rPr>
        <w:t xml:space="preserve"> En concordancia con estas exigencias, e</w:t>
      </w:r>
      <w:r w:rsidRPr="00544A15">
        <w:rPr>
          <w:rFonts w:ascii="Times New Roman" w:hAnsi="Times New Roman" w:cs="Times New Roman"/>
          <w:sz w:val="24"/>
          <w:szCs w:val="24"/>
        </w:rPr>
        <w:t>l Tecnológico Nacional de México en Celaya, en su plan de desarrollo institucional 2020-2024, se ha comprometido a acreditar sus carreras a través del Consejo de Acreditación de la Enseñanza de la Ingeniería (CACEI</w:t>
      </w:r>
      <w:r>
        <w:rPr>
          <w:rFonts w:ascii="Times New Roman" w:hAnsi="Times New Roman" w:cs="Times New Roman"/>
          <w:sz w:val="24"/>
          <w:szCs w:val="24"/>
        </w:rPr>
        <w:t>)</w:t>
      </w:r>
      <w:r w:rsidRPr="00544A15">
        <w:rPr>
          <w:rFonts w:ascii="Times New Roman" w:hAnsi="Times New Roman" w:cs="Times New Roman"/>
          <w:sz w:val="24"/>
          <w:szCs w:val="24"/>
        </w:rPr>
        <w:t xml:space="preserve"> </w:t>
      </w:r>
      <w:r>
        <w:rPr>
          <w:rFonts w:ascii="Times New Roman" w:hAnsi="Times New Roman" w:cs="Times New Roman"/>
          <w:sz w:val="24"/>
          <w:szCs w:val="24"/>
        </w:rPr>
        <w:t>(</w:t>
      </w:r>
      <w:r w:rsidR="000A61AB" w:rsidRPr="009D18C1">
        <w:rPr>
          <w:rFonts w:ascii="Times New Roman" w:hAnsi="Times New Roman" w:cs="Times New Roman"/>
          <w:sz w:val="24"/>
          <w:szCs w:val="24"/>
          <w:lang w:val="es-ES"/>
        </w:rPr>
        <w:t>15</w:t>
      </w:r>
      <w:r w:rsidR="000A61AB" w:rsidRPr="009D18C1">
        <w:rPr>
          <w:rFonts w:ascii="Times New Roman" w:hAnsi="Times New Roman" w:cs="Times New Roman"/>
          <w:spacing w:val="29"/>
          <w:sz w:val="24"/>
          <w:szCs w:val="24"/>
          <w:lang w:val="es-ES"/>
        </w:rPr>
        <w:t xml:space="preserve"> </w:t>
      </w:r>
      <w:r w:rsidR="000A61AB" w:rsidRPr="009D18C1">
        <w:rPr>
          <w:rFonts w:ascii="Times New Roman" w:hAnsi="Times New Roman" w:cs="Times New Roman"/>
          <w:sz w:val="24"/>
          <w:szCs w:val="24"/>
          <w:lang w:val="es-ES"/>
        </w:rPr>
        <w:t>de</w:t>
      </w:r>
      <w:r w:rsidR="000A61AB" w:rsidRPr="009D18C1">
        <w:rPr>
          <w:rFonts w:ascii="Times New Roman" w:hAnsi="Times New Roman" w:cs="Times New Roman"/>
          <w:spacing w:val="17"/>
          <w:sz w:val="24"/>
          <w:szCs w:val="24"/>
          <w:lang w:val="es-ES"/>
        </w:rPr>
        <w:t xml:space="preserve"> </w:t>
      </w:r>
      <w:r w:rsidR="000A61AB">
        <w:rPr>
          <w:rFonts w:ascii="Times New Roman" w:hAnsi="Times New Roman" w:cs="Times New Roman"/>
          <w:spacing w:val="17"/>
          <w:sz w:val="24"/>
          <w:szCs w:val="24"/>
          <w:lang w:val="es-ES"/>
        </w:rPr>
        <w:t>f</w:t>
      </w:r>
      <w:r w:rsidR="000A61AB" w:rsidRPr="009D18C1">
        <w:rPr>
          <w:rFonts w:ascii="Times New Roman" w:hAnsi="Times New Roman" w:cs="Times New Roman"/>
          <w:sz w:val="24"/>
          <w:szCs w:val="24"/>
          <w:lang w:val="es-ES"/>
        </w:rPr>
        <w:t>ebrero</w:t>
      </w:r>
      <w:r w:rsidR="000A61AB" w:rsidRPr="009D18C1">
        <w:rPr>
          <w:rFonts w:ascii="Times New Roman" w:hAnsi="Times New Roman" w:cs="Times New Roman"/>
          <w:spacing w:val="35"/>
          <w:sz w:val="24"/>
          <w:szCs w:val="24"/>
          <w:lang w:val="es-ES"/>
        </w:rPr>
        <w:t xml:space="preserve"> </w:t>
      </w:r>
      <w:r w:rsidR="000A61AB" w:rsidRPr="009D18C1">
        <w:rPr>
          <w:rFonts w:ascii="Times New Roman" w:hAnsi="Times New Roman" w:cs="Times New Roman"/>
          <w:sz w:val="24"/>
          <w:szCs w:val="24"/>
          <w:lang w:val="es-ES"/>
        </w:rPr>
        <w:t>de</w:t>
      </w:r>
      <w:r w:rsidR="000A61AB" w:rsidRPr="009D18C1">
        <w:rPr>
          <w:rFonts w:ascii="Times New Roman" w:hAnsi="Times New Roman" w:cs="Times New Roman"/>
          <w:spacing w:val="24"/>
          <w:sz w:val="24"/>
          <w:szCs w:val="24"/>
          <w:lang w:val="es-ES"/>
        </w:rPr>
        <w:t xml:space="preserve"> </w:t>
      </w:r>
      <w:r w:rsidRPr="00544A15">
        <w:rPr>
          <w:rFonts w:ascii="Times New Roman" w:hAnsi="Times New Roman" w:cs="Times New Roman"/>
          <w:sz w:val="24"/>
          <w:szCs w:val="24"/>
        </w:rPr>
        <w:t xml:space="preserve">2019) con el objetivo de consolidar la calidad y la competitividad de su oferta educativa. Esta acreditación implica someter los programas educativos a una evaluación periódica y permanente por parte de organismos externos como </w:t>
      </w:r>
      <w:r>
        <w:rPr>
          <w:rFonts w:ascii="Times New Roman" w:hAnsi="Times New Roman" w:cs="Times New Roman"/>
          <w:sz w:val="24"/>
          <w:szCs w:val="24"/>
        </w:rPr>
        <w:t xml:space="preserve">el </w:t>
      </w:r>
      <w:r w:rsidRPr="00544A15">
        <w:rPr>
          <w:rFonts w:ascii="Times New Roman" w:hAnsi="Times New Roman" w:cs="Times New Roman"/>
          <w:sz w:val="24"/>
          <w:szCs w:val="24"/>
        </w:rPr>
        <w:t>CACEI, un proceso voluntario</w:t>
      </w:r>
      <w:r>
        <w:rPr>
          <w:rFonts w:ascii="Times New Roman" w:hAnsi="Times New Roman" w:cs="Times New Roman"/>
          <w:sz w:val="24"/>
          <w:szCs w:val="24"/>
        </w:rPr>
        <w:t>,</w:t>
      </w:r>
      <w:r w:rsidRPr="00544A15">
        <w:rPr>
          <w:rFonts w:ascii="Times New Roman" w:hAnsi="Times New Roman" w:cs="Times New Roman"/>
          <w:sz w:val="24"/>
          <w:szCs w:val="24"/>
        </w:rPr>
        <w:t xml:space="preserve"> pero fundamental para la mejora continua de los procesos educativos.</w:t>
      </w:r>
    </w:p>
    <w:p w14:paraId="3C6649EC" w14:textId="227F997C" w:rsidR="00111EB3" w:rsidRDefault="00111EB3" w:rsidP="00BB3D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Según Durán (</w:t>
      </w:r>
      <w:r w:rsidR="000A61AB" w:rsidRPr="009D18C1">
        <w:rPr>
          <w:rFonts w:ascii="Times New Roman" w:hAnsi="Times New Roman" w:cs="Times New Roman"/>
          <w:sz w:val="24"/>
          <w:szCs w:val="24"/>
          <w:lang w:val="es-ES"/>
        </w:rPr>
        <w:t>6</w:t>
      </w:r>
      <w:r w:rsidR="000A61AB" w:rsidRPr="009D18C1">
        <w:rPr>
          <w:rFonts w:ascii="Times New Roman" w:hAnsi="Times New Roman" w:cs="Times New Roman"/>
          <w:spacing w:val="19"/>
          <w:sz w:val="24"/>
          <w:szCs w:val="24"/>
          <w:lang w:val="es-ES"/>
        </w:rPr>
        <w:t xml:space="preserve"> </w:t>
      </w:r>
      <w:r w:rsidR="000A61AB" w:rsidRPr="009D18C1">
        <w:rPr>
          <w:rFonts w:ascii="Times New Roman" w:hAnsi="Times New Roman" w:cs="Times New Roman"/>
          <w:sz w:val="24"/>
          <w:szCs w:val="24"/>
          <w:lang w:val="es-ES"/>
        </w:rPr>
        <w:t>de</w:t>
      </w:r>
      <w:r w:rsidR="000A61AB" w:rsidRPr="009D18C1">
        <w:rPr>
          <w:rFonts w:ascii="Times New Roman" w:hAnsi="Times New Roman" w:cs="Times New Roman"/>
          <w:spacing w:val="18"/>
          <w:sz w:val="24"/>
          <w:szCs w:val="24"/>
          <w:lang w:val="es-ES"/>
        </w:rPr>
        <w:t xml:space="preserve"> </w:t>
      </w:r>
      <w:r w:rsidR="000A61AB">
        <w:rPr>
          <w:rFonts w:ascii="Times New Roman" w:hAnsi="Times New Roman" w:cs="Times New Roman"/>
          <w:spacing w:val="18"/>
          <w:sz w:val="24"/>
          <w:szCs w:val="24"/>
          <w:lang w:val="es-ES"/>
        </w:rPr>
        <w:t>j</w:t>
      </w:r>
      <w:r w:rsidR="000A61AB" w:rsidRPr="009D18C1">
        <w:rPr>
          <w:rFonts w:ascii="Times New Roman" w:hAnsi="Times New Roman" w:cs="Times New Roman"/>
          <w:sz w:val="24"/>
          <w:szCs w:val="24"/>
          <w:lang w:val="es-ES"/>
        </w:rPr>
        <w:t>unio</w:t>
      </w:r>
      <w:r w:rsidR="000A61AB" w:rsidRPr="009D18C1">
        <w:rPr>
          <w:rFonts w:ascii="Times New Roman" w:hAnsi="Times New Roman" w:cs="Times New Roman"/>
          <w:spacing w:val="17"/>
          <w:sz w:val="24"/>
          <w:szCs w:val="24"/>
          <w:lang w:val="es-ES"/>
        </w:rPr>
        <w:t xml:space="preserve"> </w:t>
      </w:r>
      <w:r w:rsidR="000A61AB" w:rsidRPr="009D18C1">
        <w:rPr>
          <w:rFonts w:ascii="Times New Roman" w:hAnsi="Times New Roman" w:cs="Times New Roman"/>
          <w:sz w:val="24"/>
          <w:szCs w:val="24"/>
          <w:lang w:val="es-ES"/>
        </w:rPr>
        <w:t>de</w:t>
      </w:r>
      <w:r w:rsidR="000A61AB" w:rsidRPr="009D18C1">
        <w:rPr>
          <w:rFonts w:ascii="Times New Roman" w:hAnsi="Times New Roman" w:cs="Times New Roman"/>
          <w:spacing w:val="18"/>
          <w:sz w:val="24"/>
          <w:szCs w:val="24"/>
          <w:lang w:val="es-ES"/>
        </w:rPr>
        <w:t xml:space="preserve"> </w:t>
      </w:r>
      <w:r w:rsidRPr="00544A15">
        <w:rPr>
          <w:rFonts w:ascii="Times New Roman" w:hAnsi="Times New Roman" w:cs="Times New Roman"/>
          <w:sz w:val="24"/>
          <w:szCs w:val="24"/>
        </w:rPr>
        <w:t>2017), estos organismos están regulados por el Consejo para la Acreditación de la Educación Superior (COPAES) y tienen como objetivo otorgar reconocimiento formal y supervisar organizaciones para acreditar programas educativos de nivel superior.</w:t>
      </w:r>
      <w:r>
        <w:rPr>
          <w:rFonts w:ascii="Times New Roman" w:hAnsi="Times New Roman" w:cs="Times New Roman"/>
          <w:sz w:val="24"/>
          <w:szCs w:val="24"/>
        </w:rPr>
        <w:t xml:space="preserve"> </w:t>
      </w:r>
      <w:r w:rsidRPr="00544A15">
        <w:rPr>
          <w:rFonts w:ascii="Times New Roman" w:hAnsi="Times New Roman" w:cs="Times New Roman"/>
          <w:sz w:val="24"/>
          <w:szCs w:val="24"/>
        </w:rPr>
        <w:t>En el caso específico de</w:t>
      </w:r>
      <w:r>
        <w:rPr>
          <w:rFonts w:ascii="Times New Roman" w:hAnsi="Times New Roman" w:cs="Times New Roman"/>
          <w:sz w:val="24"/>
          <w:szCs w:val="24"/>
        </w:rPr>
        <w:t>l</w:t>
      </w:r>
      <w:r w:rsidRPr="00544A15">
        <w:rPr>
          <w:rFonts w:ascii="Times New Roman" w:hAnsi="Times New Roman" w:cs="Times New Roman"/>
          <w:sz w:val="24"/>
          <w:szCs w:val="24"/>
        </w:rPr>
        <w:t xml:space="preserve"> CACEI, su marco 2018 establece 30 indicadores distribuidos en seis categorías para evaluar la calidad de los programas de ingeniería: 1) personal académico, 2) estudiantes, 3) plan de estudios, 4) valoración y mejora continua, 5) infraestructura y equipamiento, y 6) soporte institucional. </w:t>
      </w:r>
    </w:p>
    <w:p w14:paraId="3B2EBBC0" w14:textId="46F3A268" w:rsidR="00111EB3" w:rsidRDefault="00111EB3" w:rsidP="00BB3DD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Ahora bien, en el caso de</w:t>
      </w:r>
      <w:r w:rsidRPr="00544A15">
        <w:rPr>
          <w:rFonts w:ascii="Times New Roman" w:hAnsi="Times New Roman" w:cs="Times New Roman"/>
          <w:sz w:val="24"/>
          <w:szCs w:val="24"/>
        </w:rPr>
        <w:t>l programa educativo (PE) de Ingeniería Mecatrónica del TecNM en Celaya</w:t>
      </w:r>
      <w:r>
        <w:rPr>
          <w:rFonts w:ascii="Times New Roman" w:hAnsi="Times New Roman" w:cs="Times New Roman"/>
          <w:sz w:val="24"/>
          <w:szCs w:val="24"/>
        </w:rPr>
        <w:t>,</w:t>
      </w:r>
      <w:r w:rsidRPr="00544A15">
        <w:rPr>
          <w:rFonts w:ascii="Times New Roman" w:hAnsi="Times New Roman" w:cs="Times New Roman"/>
          <w:sz w:val="24"/>
          <w:szCs w:val="24"/>
        </w:rPr>
        <w:t xml:space="preserve"> </w:t>
      </w:r>
      <w:r>
        <w:rPr>
          <w:rFonts w:ascii="Times New Roman" w:hAnsi="Times New Roman" w:cs="Times New Roman"/>
          <w:sz w:val="24"/>
          <w:szCs w:val="24"/>
        </w:rPr>
        <w:t xml:space="preserve">en </w:t>
      </w:r>
      <w:r w:rsidRPr="00544A15">
        <w:rPr>
          <w:rFonts w:ascii="Times New Roman" w:hAnsi="Times New Roman" w:cs="Times New Roman"/>
          <w:sz w:val="24"/>
          <w:szCs w:val="24"/>
        </w:rPr>
        <w:t xml:space="preserve">diciembre </w:t>
      </w:r>
      <w:r>
        <w:rPr>
          <w:rFonts w:ascii="Times New Roman" w:hAnsi="Times New Roman" w:cs="Times New Roman"/>
          <w:sz w:val="24"/>
          <w:szCs w:val="24"/>
        </w:rPr>
        <w:t xml:space="preserve">de </w:t>
      </w:r>
      <w:r w:rsidRPr="00544A15">
        <w:rPr>
          <w:rFonts w:ascii="Times New Roman" w:hAnsi="Times New Roman" w:cs="Times New Roman"/>
          <w:sz w:val="24"/>
          <w:szCs w:val="24"/>
        </w:rPr>
        <w:t>2021</w:t>
      </w:r>
      <w:r>
        <w:rPr>
          <w:rFonts w:ascii="Times New Roman" w:hAnsi="Times New Roman" w:cs="Times New Roman"/>
          <w:sz w:val="24"/>
          <w:szCs w:val="24"/>
        </w:rPr>
        <w:t xml:space="preserve"> </w:t>
      </w:r>
      <w:r w:rsidRPr="00544A15">
        <w:rPr>
          <w:rFonts w:ascii="Times New Roman" w:hAnsi="Times New Roman" w:cs="Times New Roman"/>
          <w:sz w:val="24"/>
          <w:szCs w:val="24"/>
        </w:rPr>
        <w:t xml:space="preserve">obtuvo </w:t>
      </w:r>
      <w:r w:rsidR="007E4A4B">
        <w:rPr>
          <w:rFonts w:ascii="Times New Roman" w:hAnsi="Times New Roman" w:cs="Times New Roman"/>
          <w:sz w:val="24"/>
          <w:szCs w:val="24"/>
        </w:rPr>
        <w:t>su acreditación por tres años, s</w:t>
      </w:r>
      <w:r w:rsidRPr="00544A15">
        <w:rPr>
          <w:rFonts w:ascii="Times New Roman" w:hAnsi="Times New Roman" w:cs="Times New Roman"/>
          <w:sz w:val="24"/>
          <w:szCs w:val="24"/>
        </w:rPr>
        <w:t xml:space="preserve">in embargo, dado que este proceso es parte de una </w:t>
      </w:r>
      <w:r>
        <w:rPr>
          <w:rFonts w:ascii="Times New Roman" w:hAnsi="Times New Roman" w:cs="Times New Roman"/>
          <w:sz w:val="24"/>
          <w:szCs w:val="24"/>
        </w:rPr>
        <w:t>actualización</w:t>
      </w:r>
      <w:r w:rsidRPr="00544A15">
        <w:rPr>
          <w:rFonts w:ascii="Times New Roman" w:hAnsi="Times New Roman" w:cs="Times New Roman"/>
          <w:sz w:val="24"/>
          <w:szCs w:val="24"/>
        </w:rPr>
        <w:t xml:space="preserve"> </w:t>
      </w:r>
      <w:r>
        <w:rPr>
          <w:rFonts w:ascii="Times New Roman" w:hAnsi="Times New Roman" w:cs="Times New Roman"/>
          <w:sz w:val="24"/>
          <w:szCs w:val="24"/>
        </w:rPr>
        <w:t>constante</w:t>
      </w:r>
      <w:r w:rsidRPr="00544A15">
        <w:rPr>
          <w:rFonts w:ascii="Times New Roman" w:hAnsi="Times New Roman" w:cs="Times New Roman"/>
          <w:sz w:val="24"/>
          <w:szCs w:val="24"/>
        </w:rPr>
        <w:t xml:space="preserve">, es crucial realizar evaluaciones intermedias, especialmente en la categoría 4 (valoración y mejora continua). </w:t>
      </w:r>
      <w:r>
        <w:rPr>
          <w:rFonts w:ascii="Times New Roman" w:hAnsi="Times New Roman" w:cs="Times New Roman"/>
          <w:sz w:val="24"/>
          <w:szCs w:val="24"/>
        </w:rPr>
        <w:t>De hecho, e</w:t>
      </w:r>
      <w:r w:rsidRPr="00544A15">
        <w:rPr>
          <w:rFonts w:ascii="Times New Roman" w:hAnsi="Times New Roman" w:cs="Times New Roman"/>
          <w:sz w:val="24"/>
          <w:szCs w:val="24"/>
        </w:rPr>
        <w:t>n la próxima evaluación el objetivo es demostrar, mediante evidencias, que el PE ha permitido a los estudiantes adquirir las competencias necesarias de acuerdo con los atributos establecidos en el programa.</w:t>
      </w:r>
    </w:p>
    <w:p w14:paraId="0AE58680" w14:textId="77777777" w:rsidR="00111EB3" w:rsidRDefault="00111EB3" w:rsidP="00BB3DD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No obstante, d</w:t>
      </w:r>
      <w:r w:rsidRPr="00544A15">
        <w:rPr>
          <w:rFonts w:ascii="Times New Roman" w:hAnsi="Times New Roman" w:cs="Times New Roman"/>
          <w:sz w:val="24"/>
          <w:szCs w:val="24"/>
        </w:rPr>
        <w:t>ado que el PE actual no está completamente consolidado, en este proyecto se propone desarrollar una herramienta que facilite la recopilación de información a través de encuestas y rúbricas</w:t>
      </w:r>
      <w:r>
        <w:rPr>
          <w:rFonts w:ascii="Times New Roman" w:hAnsi="Times New Roman" w:cs="Times New Roman"/>
          <w:sz w:val="24"/>
          <w:szCs w:val="24"/>
        </w:rPr>
        <w:t xml:space="preserve"> que permitan</w:t>
      </w:r>
      <w:r w:rsidRPr="00544A15">
        <w:rPr>
          <w:rFonts w:ascii="Times New Roman" w:hAnsi="Times New Roman" w:cs="Times New Roman"/>
          <w:sz w:val="24"/>
          <w:szCs w:val="24"/>
        </w:rPr>
        <w:t xml:space="preserve"> su análisis de forma automática. Además, se planea utilizar un </w:t>
      </w:r>
      <w:r w:rsidRPr="00544A15">
        <w:rPr>
          <w:rFonts w:ascii="Times New Roman" w:hAnsi="Times New Roman" w:cs="Times New Roman"/>
          <w:i/>
          <w:iCs/>
          <w:sz w:val="24"/>
          <w:szCs w:val="24"/>
        </w:rPr>
        <w:t>dashboard</w:t>
      </w:r>
      <w:r w:rsidRPr="00544A15">
        <w:rPr>
          <w:rFonts w:ascii="Times New Roman" w:hAnsi="Times New Roman" w:cs="Times New Roman"/>
          <w:sz w:val="24"/>
          <w:szCs w:val="24"/>
        </w:rPr>
        <w:t xml:space="preserve"> para manejar los datos y gráficos, lo que facilitará el análisis y la toma de decisiones por parte de la academia del PE. </w:t>
      </w:r>
      <w:r>
        <w:rPr>
          <w:rFonts w:ascii="Times New Roman" w:hAnsi="Times New Roman" w:cs="Times New Roman"/>
          <w:sz w:val="24"/>
          <w:szCs w:val="24"/>
        </w:rPr>
        <w:t>Asimismo,</w:t>
      </w:r>
      <w:r w:rsidRPr="00544A15">
        <w:rPr>
          <w:rFonts w:ascii="Times New Roman" w:hAnsi="Times New Roman" w:cs="Times New Roman"/>
          <w:sz w:val="24"/>
          <w:szCs w:val="24"/>
        </w:rPr>
        <w:t xml:space="preserve"> se contempla la creación de una base de datos histórica que registre las evaluaciones semestrales de las materias predefinidas del PE</w:t>
      </w:r>
      <w:r>
        <w:rPr>
          <w:rFonts w:ascii="Times New Roman" w:hAnsi="Times New Roman" w:cs="Times New Roman"/>
          <w:sz w:val="24"/>
          <w:szCs w:val="24"/>
        </w:rPr>
        <w:t xml:space="preserve"> para simplificar</w:t>
      </w:r>
      <w:r w:rsidRPr="00544A15">
        <w:rPr>
          <w:rFonts w:ascii="Times New Roman" w:hAnsi="Times New Roman" w:cs="Times New Roman"/>
          <w:sz w:val="24"/>
          <w:szCs w:val="24"/>
        </w:rPr>
        <w:t xml:space="preserve"> este proceso, dado que estas evaluaciones se llevan a cabo de manera regular.</w:t>
      </w:r>
    </w:p>
    <w:p w14:paraId="2265967F" w14:textId="77777777" w:rsidR="00111EB3" w:rsidRDefault="00111EB3" w:rsidP="00BB3DD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w:t>
      </w:r>
      <w:r w:rsidRPr="00544A15">
        <w:rPr>
          <w:rFonts w:ascii="Times New Roman" w:hAnsi="Times New Roman" w:cs="Times New Roman"/>
          <w:sz w:val="24"/>
          <w:szCs w:val="24"/>
        </w:rPr>
        <w:t xml:space="preserve">a pregunta </w:t>
      </w:r>
      <w:r>
        <w:rPr>
          <w:rFonts w:ascii="Times New Roman" w:hAnsi="Times New Roman" w:cs="Times New Roman"/>
          <w:sz w:val="24"/>
          <w:szCs w:val="24"/>
        </w:rPr>
        <w:t>formulada para procurar cumplir con los anteriores propósitos fue la siguiente</w:t>
      </w:r>
      <w:r w:rsidRPr="00544A15">
        <w:rPr>
          <w:rFonts w:ascii="Times New Roman" w:hAnsi="Times New Roman" w:cs="Times New Roman"/>
          <w:sz w:val="24"/>
          <w:szCs w:val="24"/>
        </w:rPr>
        <w:t>: ¿</w:t>
      </w:r>
      <w:r>
        <w:rPr>
          <w:rFonts w:ascii="Times New Roman" w:hAnsi="Times New Roman" w:cs="Times New Roman"/>
          <w:sz w:val="24"/>
          <w:szCs w:val="24"/>
        </w:rPr>
        <w:t>e</w:t>
      </w:r>
      <w:r w:rsidRPr="00544A15">
        <w:rPr>
          <w:rFonts w:ascii="Times New Roman" w:hAnsi="Times New Roman" w:cs="Times New Roman"/>
          <w:sz w:val="24"/>
          <w:szCs w:val="24"/>
        </w:rPr>
        <w:t xml:space="preserve">s posible medir los atributos de egreso mediante métodos semicuantitativos que faciliten su análisis y la toma de decisiones? Con el fin de responder a esta pregunta, se estableció el objetivo de desarrollar un modelo de evaluación de los atributos de egreso del PE </w:t>
      </w:r>
      <w:r w:rsidRPr="00544A15">
        <w:rPr>
          <w:rFonts w:ascii="Times New Roman" w:hAnsi="Times New Roman" w:cs="Times New Roman"/>
          <w:sz w:val="24"/>
          <w:szCs w:val="24"/>
        </w:rPr>
        <w:lastRenderedPageBreak/>
        <w:t xml:space="preserve">de Ingeniería Mecatrónica del TecNM en Celaya. Esto se plantea como una propuesta de mejora continua para fortalecer las competencias que debe tener el egresado del programa. </w:t>
      </w:r>
      <w:r>
        <w:rPr>
          <w:rFonts w:ascii="Times New Roman" w:hAnsi="Times New Roman" w:cs="Times New Roman"/>
          <w:sz w:val="24"/>
          <w:szCs w:val="24"/>
        </w:rPr>
        <w:t>Igualmente</w:t>
      </w:r>
      <w:r w:rsidRPr="00544A15">
        <w:rPr>
          <w:rFonts w:ascii="Times New Roman" w:hAnsi="Times New Roman" w:cs="Times New Roman"/>
          <w:sz w:val="24"/>
          <w:szCs w:val="24"/>
        </w:rPr>
        <w:t xml:space="preserve">, se formuló </w:t>
      </w:r>
      <w:r>
        <w:rPr>
          <w:rFonts w:ascii="Times New Roman" w:hAnsi="Times New Roman" w:cs="Times New Roman"/>
          <w:sz w:val="24"/>
          <w:szCs w:val="24"/>
        </w:rPr>
        <w:t>una</w:t>
      </w:r>
      <w:r w:rsidRPr="00544A15">
        <w:rPr>
          <w:rFonts w:ascii="Times New Roman" w:hAnsi="Times New Roman" w:cs="Times New Roman"/>
          <w:sz w:val="24"/>
          <w:szCs w:val="24"/>
        </w:rPr>
        <w:t xml:space="preserve"> hipótesis nula, </w:t>
      </w:r>
      <w:r>
        <w:rPr>
          <w:rFonts w:ascii="Times New Roman" w:hAnsi="Times New Roman" w:cs="Times New Roman"/>
          <w:sz w:val="24"/>
          <w:szCs w:val="24"/>
        </w:rPr>
        <w:t>la cual</w:t>
      </w:r>
      <w:r w:rsidRPr="00544A15">
        <w:rPr>
          <w:rFonts w:ascii="Times New Roman" w:hAnsi="Times New Roman" w:cs="Times New Roman"/>
          <w:sz w:val="24"/>
          <w:szCs w:val="24"/>
        </w:rPr>
        <w:t xml:space="preserve"> sugiere que los resultados de las evaluaciones realizadas por los profesores hacia los alumnos y la autoevaluación de los alumnos no </w:t>
      </w:r>
      <w:r>
        <w:rPr>
          <w:rFonts w:ascii="Times New Roman" w:hAnsi="Times New Roman" w:cs="Times New Roman"/>
          <w:sz w:val="24"/>
          <w:szCs w:val="24"/>
        </w:rPr>
        <w:t>son diferentes</w:t>
      </w:r>
      <w:r w:rsidRPr="00544A15">
        <w:rPr>
          <w:rFonts w:ascii="Times New Roman" w:hAnsi="Times New Roman" w:cs="Times New Roman"/>
          <w:sz w:val="24"/>
          <w:szCs w:val="24"/>
        </w:rPr>
        <w:t>.</w:t>
      </w:r>
    </w:p>
    <w:p w14:paraId="228E751B" w14:textId="77777777" w:rsidR="00111EB3" w:rsidRPr="008A3F73" w:rsidRDefault="00111EB3" w:rsidP="00BB3DD0">
      <w:pPr>
        <w:spacing w:after="0" w:line="360" w:lineRule="auto"/>
        <w:ind w:firstLine="426"/>
        <w:jc w:val="both"/>
        <w:rPr>
          <w:rFonts w:ascii="Times New Roman" w:hAnsi="Times New Roman" w:cs="Times New Roman"/>
          <w:bCs/>
          <w:color w:val="000000"/>
          <w:sz w:val="24"/>
          <w:szCs w:val="24"/>
        </w:rPr>
      </w:pPr>
    </w:p>
    <w:p w14:paraId="53532FBC" w14:textId="29C96DA3" w:rsidR="00052985" w:rsidRPr="008041DF" w:rsidRDefault="00953ADB" w:rsidP="00BB3DD0">
      <w:pPr>
        <w:spacing w:after="0" w:line="360" w:lineRule="auto"/>
        <w:jc w:val="center"/>
        <w:rPr>
          <w:rFonts w:ascii="Times New Roman" w:hAnsi="Times New Roman" w:cs="Times New Roman"/>
          <w:b/>
          <w:sz w:val="28"/>
          <w:szCs w:val="28"/>
          <w:lang w:val="es-ES"/>
        </w:rPr>
      </w:pPr>
      <w:r w:rsidRPr="008041DF">
        <w:rPr>
          <w:rFonts w:ascii="Times New Roman" w:hAnsi="Times New Roman" w:cs="Times New Roman"/>
          <w:b/>
          <w:sz w:val="28"/>
          <w:szCs w:val="28"/>
          <w:lang w:val="es-ES"/>
        </w:rPr>
        <w:t>Antecedentes</w:t>
      </w:r>
    </w:p>
    <w:p w14:paraId="077F7F74" w14:textId="76F8CF32" w:rsidR="009838CB" w:rsidRDefault="009838CB" w:rsidP="00BB3D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 xml:space="preserve">En los últimos años, ha habido un aumento en el número de instituciones de educación pública superior que han llevado a cabo la evaluación de atributos de CACEI con </w:t>
      </w:r>
      <w:r>
        <w:rPr>
          <w:rFonts w:ascii="Times New Roman" w:hAnsi="Times New Roman" w:cs="Times New Roman"/>
          <w:sz w:val="24"/>
          <w:szCs w:val="24"/>
        </w:rPr>
        <w:t>la finalidad</w:t>
      </w:r>
      <w:r w:rsidRPr="00544A15">
        <w:rPr>
          <w:rFonts w:ascii="Times New Roman" w:hAnsi="Times New Roman" w:cs="Times New Roman"/>
          <w:sz w:val="24"/>
          <w:szCs w:val="24"/>
        </w:rPr>
        <w:t xml:space="preserve"> común de mejorar la calidad educativa para formar profesionales capaces de desenvolverse en un entorno globalizado, de acuerdo con los planes de estudio de las carreras de </w:t>
      </w:r>
      <w:r>
        <w:rPr>
          <w:rFonts w:ascii="Times New Roman" w:hAnsi="Times New Roman" w:cs="Times New Roman"/>
          <w:sz w:val="24"/>
          <w:szCs w:val="24"/>
        </w:rPr>
        <w:t>i</w:t>
      </w:r>
      <w:r w:rsidRPr="00544A15">
        <w:rPr>
          <w:rFonts w:ascii="Times New Roman" w:hAnsi="Times New Roman" w:cs="Times New Roman"/>
          <w:sz w:val="24"/>
          <w:szCs w:val="24"/>
        </w:rPr>
        <w:t xml:space="preserve">ngeniería (Murrieta, 2019). Un caso particular es el de la Universidad Autónoma de San Luis Potosí (UASLP), donde </w:t>
      </w:r>
      <w:r w:rsidR="000A61AB">
        <w:rPr>
          <w:rFonts w:ascii="Times New Roman" w:hAnsi="Times New Roman" w:cs="Times New Roman"/>
          <w:color w:val="000000"/>
          <w:sz w:val="24"/>
          <w:szCs w:val="24"/>
          <w:shd w:val="clear" w:color="auto" w:fill="FFFFFF"/>
          <w:lang w:eastAsia="es-ES"/>
        </w:rPr>
        <w:t>Espericueta</w:t>
      </w:r>
      <w:r w:rsidRPr="00544A15">
        <w:rPr>
          <w:rFonts w:ascii="Times New Roman" w:hAnsi="Times New Roman" w:cs="Times New Roman"/>
          <w:sz w:val="24"/>
          <w:szCs w:val="24"/>
        </w:rPr>
        <w:t xml:space="preserve"> </w:t>
      </w:r>
      <w:r w:rsidRPr="00544A15">
        <w:rPr>
          <w:rFonts w:ascii="Times New Roman" w:hAnsi="Times New Roman" w:cs="Times New Roman"/>
          <w:i/>
          <w:sz w:val="24"/>
          <w:szCs w:val="24"/>
        </w:rPr>
        <w:t>et al</w:t>
      </w:r>
      <w:r w:rsidRPr="00544A15">
        <w:rPr>
          <w:rFonts w:ascii="Times New Roman" w:hAnsi="Times New Roman" w:cs="Times New Roman"/>
          <w:sz w:val="24"/>
          <w:szCs w:val="24"/>
        </w:rPr>
        <w:t>. (2019) llevaron a cabo la evaluación de atributos de egreso para la carrera de Ingeniería Mecánica Administrativa.</w:t>
      </w:r>
    </w:p>
    <w:p w14:paraId="414931CC" w14:textId="77777777" w:rsidR="009838CB" w:rsidRDefault="009838CB" w:rsidP="00BB3D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 xml:space="preserve">Para realizar este proceso, se seleccionaron tres materias obligatorias </w:t>
      </w:r>
      <w:r>
        <w:rPr>
          <w:rFonts w:ascii="Times New Roman" w:hAnsi="Times New Roman" w:cs="Times New Roman"/>
          <w:sz w:val="24"/>
          <w:szCs w:val="24"/>
        </w:rPr>
        <w:t>(</w:t>
      </w:r>
      <w:r w:rsidRPr="00AA6C8C">
        <w:rPr>
          <w:rFonts w:ascii="Times New Roman" w:hAnsi="Times New Roman" w:cs="Times New Roman"/>
          <w:i/>
          <w:iCs/>
          <w:sz w:val="24"/>
          <w:szCs w:val="24"/>
        </w:rPr>
        <w:t xml:space="preserve">Proyecto </w:t>
      </w:r>
      <w:r>
        <w:rPr>
          <w:rFonts w:ascii="Times New Roman" w:hAnsi="Times New Roman" w:cs="Times New Roman"/>
          <w:i/>
          <w:iCs/>
          <w:sz w:val="24"/>
          <w:szCs w:val="24"/>
        </w:rPr>
        <w:t>i</w:t>
      </w:r>
      <w:r w:rsidRPr="00AA6C8C">
        <w:rPr>
          <w:rFonts w:ascii="Times New Roman" w:hAnsi="Times New Roman" w:cs="Times New Roman"/>
          <w:i/>
          <w:iCs/>
          <w:sz w:val="24"/>
          <w:szCs w:val="24"/>
        </w:rPr>
        <w:t>ntegrador IMA</w:t>
      </w:r>
      <w:r w:rsidRPr="00544A15">
        <w:rPr>
          <w:rFonts w:ascii="Times New Roman" w:hAnsi="Times New Roman" w:cs="Times New Roman"/>
          <w:sz w:val="24"/>
          <w:szCs w:val="24"/>
        </w:rPr>
        <w:t xml:space="preserve">, </w:t>
      </w:r>
      <w:r w:rsidRPr="00AA6C8C">
        <w:rPr>
          <w:rFonts w:ascii="Times New Roman" w:hAnsi="Times New Roman" w:cs="Times New Roman"/>
          <w:i/>
          <w:iCs/>
          <w:sz w:val="24"/>
          <w:szCs w:val="24"/>
        </w:rPr>
        <w:t>Sistemas de gestión de calidad y mejora continua</w:t>
      </w:r>
      <w:r>
        <w:rPr>
          <w:rFonts w:ascii="Times New Roman" w:hAnsi="Times New Roman" w:cs="Times New Roman"/>
          <w:sz w:val="24"/>
          <w:szCs w:val="24"/>
        </w:rPr>
        <w:t xml:space="preserve"> y</w:t>
      </w:r>
      <w:r w:rsidRPr="00544A15">
        <w:rPr>
          <w:rFonts w:ascii="Times New Roman" w:hAnsi="Times New Roman" w:cs="Times New Roman"/>
          <w:sz w:val="24"/>
          <w:szCs w:val="24"/>
        </w:rPr>
        <w:t xml:space="preserve"> </w:t>
      </w:r>
      <w:r w:rsidRPr="00AA6C8C">
        <w:rPr>
          <w:rFonts w:ascii="Times New Roman" w:hAnsi="Times New Roman" w:cs="Times New Roman"/>
          <w:i/>
          <w:iCs/>
          <w:sz w:val="24"/>
          <w:szCs w:val="24"/>
        </w:rPr>
        <w:t>Diseño mecánico</w:t>
      </w:r>
      <w:r>
        <w:rPr>
          <w:rFonts w:ascii="Times New Roman" w:hAnsi="Times New Roman" w:cs="Times New Roman"/>
          <w:sz w:val="24"/>
          <w:szCs w:val="24"/>
        </w:rPr>
        <w:t xml:space="preserve">) </w:t>
      </w:r>
      <w:r w:rsidRPr="00544A15">
        <w:rPr>
          <w:rFonts w:ascii="Times New Roman" w:hAnsi="Times New Roman" w:cs="Times New Roman"/>
          <w:sz w:val="24"/>
          <w:szCs w:val="24"/>
        </w:rPr>
        <w:t>y dos optativas</w:t>
      </w:r>
      <w:r>
        <w:rPr>
          <w:rFonts w:ascii="Times New Roman" w:hAnsi="Times New Roman" w:cs="Times New Roman"/>
          <w:sz w:val="24"/>
          <w:szCs w:val="24"/>
        </w:rPr>
        <w:t xml:space="preserve"> (</w:t>
      </w:r>
      <w:r w:rsidRPr="00AA6C8C">
        <w:rPr>
          <w:rFonts w:ascii="Times New Roman" w:hAnsi="Times New Roman" w:cs="Times New Roman"/>
          <w:i/>
          <w:iCs/>
          <w:sz w:val="24"/>
          <w:szCs w:val="24"/>
        </w:rPr>
        <w:t>Tópicos avanzados de fabricación</w:t>
      </w:r>
      <w:r w:rsidRPr="00544A15">
        <w:rPr>
          <w:rFonts w:ascii="Times New Roman" w:hAnsi="Times New Roman" w:cs="Times New Roman"/>
          <w:sz w:val="24"/>
          <w:szCs w:val="24"/>
        </w:rPr>
        <w:t xml:space="preserve"> y </w:t>
      </w:r>
      <w:r w:rsidRPr="00AA6C8C">
        <w:rPr>
          <w:rFonts w:ascii="Times New Roman" w:hAnsi="Times New Roman" w:cs="Times New Roman"/>
          <w:i/>
          <w:iCs/>
          <w:sz w:val="24"/>
          <w:szCs w:val="24"/>
        </w:rPr>
        <w:t>Seminario</w:t>
      </w:r>
      <w:r>
        <w:rPr>
          <w:rFonts w:ascii="Times New Roman" w:hAnsi="Times New Roman" w:cs="Times New Roman"/>
          <w:sz w:val="24"/>
          <w:szCs w:val="24"/>
        </w:rPr>
        <w:t>)</w:t>
      </w:r>
      <w:r w:rsidRPr="00544A15">
        <w:rPr>
          <w:rFonts w:ascii="Times New Roman" w:hAnsi="Times New Roman" w:cs="Times New Roman"/>
          <w:sz w:val="24"/>
          <w:szCs w:val="24"/>
        </w:rPr>
        <w:t xml:space="preserve">. </w:t>
      </w:r>
      <w:r>
        <w:rPr>
          <w:rFonts w:ascii="Times New Roman" w:hAnsi="Times New Roman" w:cs="Times New Roman"/>
          <w:sz w:val="24"/>
          <w:szCs w:val="24"/>
        </w:rPr>
        <w:t>Además, s</w:t>
      </w:r>
      <w:r w:rsidRPr="00544A15">
        <w:rPr>
          <w:rFonts w:ascii="Times New Roman" w:hAnsi="Times New Roman" w:cs="Times New Roman"/>
          <w:sz w:val="24"/>
          <w:szCs w:val="24"/>
        </w:rPr>
        <w:t>e implement</w:t>
      </w:r>
      <w:r>
        <w:rPr>
          <w:rFonts w:ascii="Times New Roman" w:hAnsi="Times New Roman" w:cs="Times New Roman"/>
          <w:sz w:val="24"/>
          <w:szCs w:val="24"/>
        </w:rPr>
        <w:t>aron</w:t>
      </w:r>
      <w:r w:rsidRPr="00544A15">
        <w:rPr>
          <w:rFonts w:ascii="Times New Roman" w:hAnsi="Times New Roman" w:cs="Times New Roman"/>
          <w:sz w:val="24"/>
          <w:szCs w:val="24"/>
        </w:rPr>
        <w:t xml:space="preserve"> actividad</w:t>
      </w:r>
      <w:r>
        <w:rPr>
          <w:rFonts w:ascii="Times New Roman" w:hAnsi="Times New Roman" w:cs="Times New Roman"/>
          <w:sz w:val="24"/>
          <w:szCs w:val="24"/>
        </w:rPr>
        <w:t>es</w:t>
      </w:r>
      <w:r w:rsidRPr="00544A15">
        <w:rPr>
          <w:rFonts w:ascii="Times New Roman" w:hAnsi="Times New Roman" w:cs="Times New Roman"/>
          <w:sz w:val="24"/>
          <w:szCs w:val="24"/>
        </w:rPr>
        <w:t xml:space="preserve"> de aprendizaje por materia con el fin de alcanzar los atributos deseados</w:t>
      </w:r>
      <w:r>
        <w:rPr>
          <w:rFonts w:ascii="Times New Roman" w:hAnsi="Times New Roman" w:cs="Times New Roman"/>
          <w:sz w:val="24"/>
          <w:szCs w:val="24"/>
        </w:rPr>
        <w:t xml:space="preserve">, las cuales consistieron en </w:t>
      </w:r>
      <w:r w:rsidRPr="00544A15">
        <w:rPr>
          <w:rFonts w:ascii="Times New Roman" w:hAnsi="Times New Roman" w:cs="Times New Roman"/>
          <w:sz w:val="24"/>
          <w:szCs w:val="24"/>
        </w:rPr>
        <w:t>un examen individual en la plataforma Didactic, ejercicios de técnica PBL (Project Based Learning), trabajo colaborativo a través del software Kahoot y un taller de DMAIC.</w:t>
      </w:r>
    </w:p>
    <w:p w14:paraId="300842D7" w14:textId="77777777" w:rsidR="009838CB" w:rsidRDefault="009838CB" w:rsidP="00BB3D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 xml:space="preserve">El sistema de evaluación se diseñó para obtener valores entre 1 y 4, que se interpretan como nulo, insuficiente, suficiente y sobresaliente, respectivamente. El </w:t>
      </w:r>
      <w:r>
        <w:rPr>
          <w:rFonts w:ascii="Times New Roman" w:hAnsi="Times New Roman" w:cs="Times New Roman"/>
          <w:sz w:val="24"/>
          <w:szCs w:val="24"/>
        </w:rPr>
        <w:t>propósito</w:t>
      </w:r>
      <w:r w:rsidRPr="00544A15">
        <w:rPr>
          <w:rFonts w:ascii="Times New Roman" w:hAnsi="Times New Roman" w:cs="Times New Roman"/>
          <w:sz w:val="24"/>
          <w:szCs w:val="24"/>
        </w:rPr>
        <w:t xml:space="preserve"> establecido era que el 85</w:t>
      </w:r>
      <w:r>
        <w:rPr>
          <w:rFonts w:ascii="Times New Roman" w:hAnsi="Times New Roman" w:cs="Times New Roman"/>
          <w:sz w:val="24"/>
          <w:szCs w:val="24"/>
        </w:rPr>
        <w:t xml:space="preserve"> %</w:t>
      </w:r>
      <w:r w:rsidRPr="00544A15">
        <w:rPr>
          <w:rFonts w:ascii="Times New Roman" w:hAnsi="Times New Roman" w:cs="Times New Roman"/>
          <w:sz w:val="24"/>
          <w:szCs w:val="24"/>
        </w:rPr>
        <w:t xml:space="preserve"> de los alumnos alcanzara valores entre 3 y 4. Después de completar las evaluaciones, se llevó a cabo un análisis de los resultados mediante una ecuación de regresión, que reveló un promedio del 86</w:t>
      </w:r>
      <w:r>
        <w:rPr>
          <w:rFonts w:ascii="Times New Roman" w:hAnsi="Times New Roman" w:cs="Times New Roman"/>
          <w:sz w:val="24"/>
          <w:szCs w:val="24"/>
        </w:rPr>
        <w:t xml:space="preserve"> %</w:t>
      </w:r>
      <w:r w:rsidRPr="00544A15">
        <w:rPr>
          <w:rFonts w:ascii="Times New Roman" w:hAnsi="Times New Roman" w:cs="Times New Roman"/>
          <w:sz w:val="24"/>
          <w:szCs w:val="24"/>
        </w:rPr>
        <w:t xml:space="preserve"> en las medias de los atributos de egreso. Esto indica que los </w:t>
      </w:r>
      <w:r>
        <w:rPr>
          <w:rFonts w:ascii="Times New Roman" w:hAnsi="Times New Roman" w:cs="Times New Roman"/>
          <w:sz w:val="24"/>
          <w:szCs w:val="24"/>
        </w:rPr>
        <w:t>datos</w:t>
      </w:r>
      <w:r w:rsidRPr="00544A15">
        <w:rPr>
          <w:rFonts w:ascii="Times New Roman" w:hAnsi="Times New Roman" w:cs="Times New Roman"/>
          <w:sz w:val="24"/>
          <w:szCs w:val="24"/>
        </w:rPr>
        <w:t xml:space="preserve"> </w:t>
      </w:r>
      <w:r>
        <w:rPr>
          <w:rFonts w:ascii="Times New Roman" w:hAnsi="Times New Roman" w:cs="Times New Roman"/>
          <w:sz w:val="24"/>
          <w:szCs w:val="24"/>
        </w:rPr>
        <w:t>recabados</w:t>
      </w:r>
      <w:r w:rsidRPr="00544A15">
        <w:rPr>
          <w:rFonts w:ascii="Times New Roman" w:hAnsi="Times New Roman" w:cs="Times New Roman"/>
          <w:sz w:val="24"/>
          <w:szCs w:val="24"/>
        </w:rPr>
        <w:t xml:space="preserve"> en el proceso de evaluación fueron satisfactorios.</w:t>
      </w:r>
    </w:p>
    <w:p w14:paraId="47F902E1" w14:textId="77777777" w:rsidR="009838CB" w:rsidRDefault="009838CB" w:rsidP="00BB3D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 xml:space="preserve">En otro caso, en la carrera de Ingeniería Industrial y de Sistemas del TecNM en Sonora, se utilizó el lenguaje de programación Visual Basic para </w:t>
      </w:r>
      <w:r>
        <w:rPr>
          <w:rFonts w:ascii="Times New Roman" w:hAnsi="Times New Roman" w:cs="Times New Roman"/>
          <w:sz w:val="24"/>
          <w:szCs w:val="24"/>
        </w:rPr>
        <w:t>a</w:t>
      </w:r>
      <w:r w:rsidRPr="00544A15">
        <w:rPr>
          <w:rFonts w:ascii="Times New Roman" w:hAnsi="Times New Roman" w:cs="Times New Roman"/>
          <w:sz w:val="24"/>
          <w:szCs w:val="24"/>
        </w:rPr>
        <w:t xml:space="preserve">plicaciones junto con fórmulas y funciones para la generación de tablas y gráficos dinámicos en formato de </w:t>
      </w:r>
      <w:r w:rsidRPr="00AA6C8C">
        <w:rPr>
          <w:rFonts w:ascii="Times New Roman" w:hAnsi="Times New Roman" w:cs="Times New Roman"/>
          <w:i/>
          <w:iCs/>
          <w:sz w:val="24"/>
          <w:szCs w:val="24"/>
        </w:rPr>
        <w:t>dashboard</w:t>
      </w:r>
      <w:r w:rsidRPr="00544A15">
        <w:rPr>
          <w:rFonts w:ascii="Times New Roman" w:hAnsi="Times New Roman" w:cs="Times New Roman"/>
          <w:sz w:val="24"/>
          <w:szCs w:val="24"/>
        </w:rPr>
        <w:t xml:space="preserve">. </w:t>
      </w:r>
      <w:r>
        <w:rPr>
          <w:rFonts w:ascii="Times New Roman" w:hAnsi="Times New Roman" w:cs="Times New Roman"/>
          <w:sz w:val="24"/>
          <w:szCs w:val="24"/>
        </w:rPr>
        <w:t>Además, m</w:t>
      </w:r>
      <w:r w:rsidRPr="00544A15">
        <w:rPr>
          <w:rFonts w:ascii="Times New Roman" w:hAnsi="Times New Roman" w:cs="Times New Roman"/>
          <w:sz w:val="24"/>
          <w:szCs w:val="24"/>
        </w:rPr>
        <w:t xml:space="preserve">ediante formularios de Google se evaluaron los atributos e indicadores establecidos específicamente para los estudiantes de la carrera. Tras evaluar a un total de 423 estudiantes se encontró, en promedio y a través de una evaluación por cohortes, que los atributos se cumplen de manera parcial. </w:t>
      </w:r>
      <w:r>
        <w:rPr>
          <w:rFonts w:ascii="Times New Roman" w:hAnsi="Times New Roman" w:cs="Times New Roman"/>
          <w:sz w:val="24"/>
          <w:szCs w:val="24"/>
        </w:rPr>
        <w:t>Asimismo, s</w:t>
      </w:r>
      <w:r w:rsidRPr="00544A15">
        <w:rPr>
          <w:rFonts w:ascii="Times New Roman" w:hAnsi="Times New Roman" w:cs="Times New Roman"/>
          <w:sz w:val="24"/>
          <w:szCs w:val="24"/>
        </w:rPr>
        <w:t xml:space="preserve">e observó que de los 7 atributos declarados ante CACEI, los </w:t>
      </w:r>
      <w:r>
        <w:rPr>
          <w:rFonts w:ascii="Times New Roman" w:hAnsi="Times New Roman" w:cs="Times New Roman"/>
          <w:sz w:val="24"/>
          <w:szCs w:val="24"/>
        </w:rPr>
        <w:lastRenderedPageBreak/>
        <w:t xml:space="preserve">números </w:t>
      </w:r>
      <w:r w:rsidRPr="00544A15">
        <w:rPr>
          <w:rFonts w:ascii="Times New Roman" w:hAnsi="Times New Roman" w:cs="Times New Roman"/>
          <w:sz w:val="24"/>
          <w:szCs w:val="24"/>
        </w:rPr>
        <w:t xml:space="preserve">4, 6 y 7 obtuvieron un mejor desempeño que los atributos 1, 2 y 3. Según los evaluadores, esto sugiere que los estudiantes han desarrollado mejor las competencias genéricas transversales que las habilidades críticas para el programa en los primeros semestres. </w:t>
      </w:r>
      <w:r>
        <w:rPr>
          <w:rFonts w:ascii="Times New Roman" w:hAnsi="Times New Roman" w:cs="Times New Roman"/>
          <w:sz w:val="24"/>
          <w:szCs w:val="24"/>
        </w:rPr>
        <w:t>Aunado a ello</w:t>
      </w:r>
      <w:r w:rsidRPr="00544A15">
        <w:rPr>
          <w:rFonts w:ascii="Times New Roman" w:hAnsi="Times New Roman" w:cs="Times New Roman"/>
          <w:sz w:val="24"/>
          <w:szCs w:val="24"/>
        </w:rPr>
        <w:t>, se identificó que la mayor debilidad se encuentra en el atributo 1, relacionado con la solución de problemas, lo que indica que a los alumnos de los primeros semestres les resulta difícil identificar variables, aplicar modelos de referencia y/o integrar conocimientos para formular y resolver problemas (Carballo</w:t>
      </w:r>
      <w:r>
        <w:rPr>
          <w:rFonts w:ascii="Times New Roman" w:hAnsi="Times New Roman" w:cs="Times New Roman"/>
          <w:sz w:val="24"/>
          <w:szCs w:val="24"/>
        </w:rPr>
        <w:t xml:space="preserve"> y</w:t>
      </w:r>
      <w:r w:rsidRPr="00544A15">
        <w:rPr>
          <w:rFonts w:ascii="Times New Roman" w:hAnsi="Times New Roman" w:cs="Times New Roman"/>
          <w:sz w:val="24"/>
          <w:szCs w:val="24"/>
        </w:rPr>
        <w:t xml:space="preserve"> Arellano, 2019).</w:t>
      </w:r>
    </w:p>
    <w:p w14:paraId="36F0443C" w14:textId="77777777" w:rsidR="009838CB" w:rsidRDefault="009838CB" w:rsidP="00BB3D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 xml:space="preserve">Por otro lado, Soto </w:t>
      </w:r>
      <w:r w:rsidRPr="00544A15">
        <w:rPr>
          <w:rFonts w:ascii="Times New Roman" w:hAnsi="Times New Roman" w:cs="Times New Roman"/>
          <w:i/>
          <w:sz w:val="24"/>
          <w:szCs w:val="24"/>
        </w:rPr>
        <w:t>et al</w:t>
      </w:r>
      <w:r w:rsidRPr="00544A15">
        <w:rPr>
          <w:rFonts w:ascii="Times New Roman" w:hAnsi="Times New Roman" w:cs="Times New Roman"/>
          <w:sz w:val="24"/>
          <w:szCs w:val="24"/>
        </w:rPr>
        <w:t xml:space="preserve">. (2022) </w:t>
      </w:r>
      <w:r>
        <w:rPr>
          <w:rFonts w:ascii="Times New Roman" w:hAnsi="Times New Roman" w:cs="Times New Roman"/>
          <w:sz w:val="24"/>
          <w:szCs w:val="24"/>
        </w:rPr>
        <w:t>aplicaron</w:t>
      </w:r>
      <w:r w:rsidRPr="00544A15">
        <w:rPr>
          <w:rFonts w:ascii="Times New Roman" w:hAnsi="Times New Roman" w:cs="Times New Roman"/>
          <w:sz w:val="24"/>
          <w:szCs w:val="24"/>
        </w:rPr>
        <w:t xml:space="preserve"> un proceso de evaluación a distancia de los atributos de egreso en el TecNM en Celaya, específicamente en la carrera de Ciencias Económico Administrativas (CEA). El estudio se </w:t>
      </w:r>
      <w:r>
        <w:rPr>
          <w:rFonts w:ascii="Times New Roman" w:hAnsi="Times New Roman" w:cs="Times New Roman"/>
          <w:sz w:val="24"/>
          <w:szCs w:val="24"/>
        </w:rPr>
        <w:t>enfocó</w:t>
      </w:r>
      <w:r w:rsidRPr="00544A15">
        <w:rPr>
          <w:rFonts w:ascii="Times New Roman" w:hAnsi="Times New Roman" w:cs="Times New Roman"/>
          <w:sz w:val="24"/>
          <w:szCs w:val="24"/>
        </w:rPr>
        <w:t xml:space="preserve"> en la evaluación del atributo </w:t>
      </w:r>
      <w:r>
        <w:rPr>
          <w:rFonts w:ascii="Times New Roman" w:hAnsi="Times New Roman" w:cs="Times New Roman"/>
          <w:sz w:val="24"/>
          <w:szCs w:val="24"/>
        </w:rPr>
        <w:t>3</w:t>
      </w:r>
      <w:r w:rsidRPr="00544A15">
        <w:rPr>
          <w:rFonts w:ascii="Times New Roman" w:hAnsi="Times New Roman" w:cs="Times New Roman"/>
          <w:sz w:val="24"/>
          <w:szCs w:val="24"/>
        </w:rPr>
        <w:t xml:space="preserve"> de</w:t>
      </w:r>
      <w:r>
        <w:rPr>
          <w:rFonts w:ascii="Times New Roman" w:hAnsi="Times New Roman" w:cs="Times New Roman"/>
          <w:sz w:val="24"/>
          <w:szCs w:val="24"/>
        </w:rPr>
        <w:t>l</w:t>
      </w:r>
      <w:r w:rsidRPr="00544A15">
        <w:rPr>
          <w:rFonts w:ascii="Times New Roman" w:hAnsi="Times New Roman" w:cs="Times New Roman"/>
          <w:sz w:val="24"/>
          <w:szCs w:val="24"/>
        </w:rPr>
        <w:t xml:space="preserve"> CACEI en la materia Finanzas en las Organizaciones. Utilizando una escala de 1 a 4 </w:t>
      </w:r>
      <w:r>
        <w:rPr>
          <w:rFonts w:ascii="Times New Roman" w:hAnsi="Times New Roman" w:cs="Times New Roman"/>
          <w:sz w:val="24"/>
          <w:szCs w:val="24"/>
        </w:rPr>
        <w:t>(</w:t>
      </w:r>
      <w:r w:rsidRPr="00544A15">
        <w:rPr>
          <w:rFonts w:ascii="Times New Roman" w:hAnsi="Times New Roman" w:cs="Times New Roman"/>
          <w:sz w:val="24"/>
          <w:szCs w:val="24"/>
        </w:rPr>
        <w:t>con la descripción en escala de Likert de deficiente, inicial, medio y avanzado</w:t>
      </w:r>
      <w:r>
        <w:rPr>
          <w:rFonts w:ascii="Times New Roman" w:hAnsi="Times New Roman" w:cs="Times New Roman"/>
          <w:sz w:val="24"/>
          <w:szCs w:val="24"/>
        </w:rPr>
        <w:t>),</w:t>
      </w:r>
      <w:r w:rsidRPr="00544A15">
        <w:rPr>
          <w:rFonts w:ascii="Times New Roman" w:hAnsi="Times New Roman" w:cs="Times New Roman"/>
          <w:sz w:val="24"/>
          <w:szCs w:val="24"/>
        </w:rPr>
        <w:t xml:space="preserve"> se evaluaron los niveles de logro del atributo. Los valores promedio obtenidos por materia fueron</w:t>
      </w:r>
      <w:r>
        <w:rPr>
          <w:rFonts w:ascii="Times New Roman" w:hAnsi="Times New Roman" w:cs="Times New Roman"/>
          <w:sz w:val="24"/>
          <w:szCs w:val="24"/>
        </w:rPr>
        <w:t xml:space="preserve"> los siguientes</w:t>
      </w:r>
      <w:r w:rsidRPr="00544A15">
        <w:rPr>
          <w:rFonts w:ascii="Times New Roman" w:hAnsi="Times New Roman" w:cs="Times New Roman"/>
          <w:sz w:val="24"/>
          <w:szCs w:val="24"/>
        </w:rPr>
        <w:t>: 0</w:t>
      </w:r>
      <w:r>
        <w:rPr>
          <w:rFonts w:ascii="Times New Roman" w:hAnsi="Times New Roman" w:cs="Times New Roman"/>
          <w:sz w:val="24"/>
          <w:szCs w:val="24"/>
        </w:rPr>
        <w:t xml:space="preserve"> %</w:t>
      </w:r>
      <w:r w:rsidRPr="00544A15">
        <w:rPr>
          <w:rFonts w:ascii="Times New Roman" w:hAnsi="Times New Roman" w:cs="Times New Roman"/>
          <w:sz w:val="24"/>
          <w:szCs w:val="24"/>
        </w:rPr>
        <w:t xml:space="preserve"> en deficiente, 1.8</w:t>
      </w:r>
      <w:r>
        <w:rPr>
          <w:rFonts w:ascii="Times New Roman" w:hAnsi="Times New Roman" w:cs="Times New Roman"/>
          <w:sz w:val="24"/>
          <w:szCs w:val="24"/>
        </w:rPr>
        <w:t xml:space="preserve"> %</w:t>
      </w:r>
      <w:r w:rsidRPr="00544A15">
        <w:rPr>
          <w:rFonts w:ascii="Times New Roman" w:hAnsi="Times New Roman" w:cs="Times New Roman"/>
          <w:sz w:val="24"/>
          <w:szCs w:val="24"/>
        </w:rPr>
        <w:t xml:space="preserve"> en inicial, 18.4</w:t>
      </w:r>
      <w:r>
        <w:rPr>
          <w:rFonts w:ascii="Times New Roman" w:hAnsi="Times New Roman" w:cs="Times New Roman"/>
          <w:sz w:val="24"/>
          <w:szCs w:val="24"/>
        </w:rPr>
        <w:t xml:space="preserve"> %</w:t>
      </w:r>
      <w:r w:rsidRPr="00544A15">
        <w:rPr>
          <w:rFonts w:ascii="Times New Roman" w:hAnsi="Times New Roman" w:cs="Times New Roman"/>
          <w:sz w:val="24"/>
          <w:szCs w:val="24"/>
        </w:rPr>
        <w:t xml:space="preserve"> en medio y 79.8</w:t>
      </w:r>
      <w:r>
        <w:rPr>
          <w:rFonts w:ascii="Times New Roman" w:hAnsi="Times New Roman" w:cs="Times New Roman"/>
          <w:sz w:val="24"/>
          <w:szCs w:val="24"/>
        </w:rPr>
        <w:t xml:space="preserve"> %</w:t>
      </w:r>
      <w:r w:rsidRPr="00544A15">
        <w:rPr>
          <w:rFonts w:ascii="Times New Roman" w:hAnsi="Times New Roman" w:cs="Times New Roman"/>
          <w:sz w:val="24"/>
          <w:szCs w:val="24"/>
        </w:rPr>
        <w:t xml:space="preserve"> en nivel avanzado, partiendo de un nivel meta por alcanzar de al menos un 70</w:t>
      </w:r>
      <w:r>
        <w:rPr>
          <w:rFonts w:ascii="Times New Roman" w:hAnsi="Times New Roman" w:cs="Times New Roman"/>
          <w:sz w:val="24"/>
          <w:szCs w:val="24"/>
        </w:rPr>
        <w:t xml:space="preserve"> %</w:t>
      </w:r>
      <w:r w:rsidRPr="00544A15">
        <w:rPr>
          <w:rFonts w:ascii="Times New Roman" w:hAnsi="Times New Roman" w:cs="Times New Roman"/>
          <w:sz w:val="24"/>
          <w:szCs w:val="24"/>
        </w:rPr>
        <w:t xml:space="preserve">. </w:t>
      </w:r>
    </w:p>
    <w:p w14:paraId="3A768B1D" w14:textId="77777777" w:rsidR="009838CB" w:rsidRDefault="009838CB" w:rsidP="00BB3D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Después de presentar los resultados ante el Consejo Consultivo y la academia de</w:t>
      </w:r>
      <w:r>
        <w:rPr>
          <w:rFonts w:ascii="Times New Roman" w:hAnsi="Times New Roman" w:cs="Times New Roman"/>
          <w:sz w:val="24"/>
          <w:szCs w:val="24"/>
        </w:rPr>
        <w:t>l</w:t>
      </w:r>
      <w:r w:rsidRPr="00544A15">
        <w:rPr>
          <w:rFonts w:ascii="Times New Roman" w:hAnsi="Times New Roman" w:cs="Times New Roman"/>
          <w:sz w:val="24"/>
          <w:szCs w:val="24"/>
        </w:rPr>
        <w:t xml:space="preserve"> CEA, se concluyó que los </w:t>
      </w:r>
      <w:r>
        <w:rPr>
          <w:rFonts w:ascii="Times New Roman" w:hAnsi="Times New Roman" w:cs="Times New Roman"/>
          <w:sz w:val="24"/>
          <w:szCs w:val="24"/>
        </w:rPr>
        <w:t>datos</w:t>
      </w:r>
      <w:r w:rsidRPr="00544A15">
        <w:rPr>
          <w:rFonts w:ascii="Times New Roman" w:hAnsi="Times New Roman" w:cs="Times New Roman"/>
          <w:sz w:val="24"/>
          <w:szCs w:val="24"/>
        </w:rPr>
        <w:t xml:space="preserve"> estaban a la altura de la meta propuesta por la academia. Como propuestas, se sugirió continuar trabajando en la mejora del proceso y la implementación de nuevas propuestas en el plan de estudios, así como brindar capacitación constante a todos los involucrados en el proceso de acreditación.</w:t>
      </w:r>
    </w:p>
    <w:p w14:paraId="70C39ECA" w14:textId="719E5E9B" w:rsidR="009838CB" w:rsidRDefault="009838CB" w:rsidP="00BB3DD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concordancia con lo anterior, </w:t>
      </w:r>
      <w:r w:rsidRPr="00544A15">
        <w:rPr>
          <w:rFonts w:ascii="Times New Roman" w:hAnsi="Times New Roman" w:cs="Times New Roman"/>
          <w:sz w:val="24"/>
          <w:szCs w:val="24"/>
        </w:rPr>
        <w:t xml:space="preserve">Mora (2004) señala que la evaluación </w:t>
      </w:r>
      <w:r>
        <w:rPr>
          <w:rFonts w:ascii="Times New Roman" w:hAnsi="Times New Roman" w:cs="Times New Roman"/>
          <w:sz w:val="24"/>
          <w:szCs w:val="24"/>
        </w:rPr>
        <w:t xml:space="preserve">constante </w:t>
      </w:r>
      <w:r w:rsidRPr="00544A15">
        <w:rPr>
          <w:rFonts w:ascii="Times New Roman" w:hAnsi="Times New Roman" w:cs="Times New Roman"/>
          <w:sz w:val="24"/>
          <w:szCs w:val="24"/>
        </w:rPr>
        <w:t xml:space="preserve">en cualquier institución </w:t>
      </w:r>
      <w:r>
        <w:rPr>
          <w:rFonts w:ascii="Times New Roman" w:hAnsi="Times New Roman" w:cs="Times New Roman"/>
          <w:sz w:val="24"/>
          <w:szCs w:val="24"/>
        </w:rPr>
        <w:t>debe ser</w:t>
      </w:r>
      <w:r w:rsidRPr="00544A15">
        <w:rPr>
          <w:rFonts w:ascii="Times New Roman" w:hAnsi="Times New Roman" w:cs="Times New Roman"/>
          <w:sz w:val="24"/>
          <w:szCs w:val="24"/>
        </w:rPr>
        <w:t xml:space="preserve"> un proceso fundamental que puede ser utilizado de diversas maneras según los propósitos u objetivos</w:t>
      </w:r>
      <w:r>
        <w:rPr>
          <w:rFonts w:ascii="Times New Roman" w:hAnsi="Times New Roman" w:cs="Times New Roman"/>
          <w:sz w:val="24"/>
          <w:szCs w:val="24"/>
        </w:rPr>
        <w:t xml:space="preserve"> planteados</w:t>
      </w:r>
      <w:r w:rsidRPr="00544A15">
        <w:rPr>
          <w:rFonts w:ascii="Times New Roman" w:hAnsi="Times New Roman" w:cs="Times New Roman"/>
          <w:sz w:val="24"/>
          <w:szCs w:val="24"/>
        </w:rPr>
        <w:t xml:space="preserve">, tales como control, medición y valoración del objetivo. </w:t>
      </w:r>
      <w:r>
        <w:rPr>
          <w:rFonts w:ascii="Times New Roman" w:hAnsi="Times New Roman" w:cs="Times New Roman"/>
          <w:sz w:val="24"/>
          <w:szCs w:val="24"/>
        </w:rPr>
        <w:t>Asimismo, para</w:t>
      </w:r>
      <w:r w:rsidRPr="00544A15">
        <w:rPr>
          <w:rFonts w:ascii="Times New Roman" w:hAnsi="Times New Roman" w:cs="Times New Roman"/>
          <w:sz w:val="24"/>
          <w:szCs w:val="24"/>
        </w:rPr>
        <w:t xml:space="preserve"> Lara (</w:t>
      </w:r>
      <w:r w:rsidR="000A61AB" w:rsidRPr="009D18C1">
        <w:rPr>
          <w:rFonts w:ascii="Times New Roman" w:hAnsi="Times New Roman" w:cs="Times New Roman"/>
          <w:sz w:val="24"/>
          <w:szCs w:val="24"/>
          <w:lang w:val="es-ES"/>
        </w:rPr>
        <w:t>13 de</w:t>
      </w:r>
      <w:r w:rsidR="000A61AB" w:rsidRPr="009D18C1">
        <w:rPr>
          <w:rFonts w:ascii="Times New Roman" w:hAnsi="Times New Roman" w:cs="Times New Roman"/>
          <w:spacing w:val="-1"/>
          <w:sz w:val="24"/>
          <w:szCs w:val="24"/>
          <w:lang w:val="es-ES"/>
        </w:rPr>
        <w:t xml:space="preserve"> </w:t>
      </w:r>
      <w:r w:rsidR="000A61AB">
        <w:rPr>
          <w:rFonts w:ascii="Times New Roman" w:hAnsi="Times New Roman" w:cs="Times New Roman"/>
          <w:spacing w:val="-1"/>
          <w:sz w:val="24"/>
          <w:szCs w:val="24"/>
          <w:lang w:val="es-ES"/>
        </w:rPr>
        <w:t>s</w:t>
      </w:r>
      <w:r w:rsidR="000A61AB" w:rsidRPr="009D18C1">
        <w:rPr>
          <w:rFonts w:ascii="Times New Roman" w:hAnsi="Times New Roman" w:cs="Times New Roman"/>
          <w:sz w:val="24"/>
          <w:szCs w:val="24"/>
          <w:lang w:val="es-ES"/>
        </w:rPr>
        <w:t>eptiembre</w:t>
      </w:r>
      <w:r w:rsidR="000A61AB" w:rsidRPr="009D18C1">
        <w:rPr>
          <w:rFonts w:ascii="Times New Roman" w:hAnsi="Times New Roman" w:cs="Times New Roman"/>
          <w:spacing w:val="1"/>
          <w:sz w:val="24"/>
          <w:szCs w:val="24"/>
          <w:lang w:val="es-ES"/>
        </w:rPr>
        <w:t xml:space="preserve"> </w:t>
      </w:r>
      <w:r w:rsidR="000A61AB" w:rsidRPr="009D18C1">
        <w:rPr>
          <w:rFonts w:ascii="Times New Roman" w:hAnsi="Times New Roman" w:cs="Times New Roman"/>
          <w:sz w:val="24"/>
          <w:szCs w:val="24"/>
          <w:lang w:val="es-ES"/>
        </w:rPr>
        <w:t>de</w:t>
      </w:r>
      <w:r w:rsidR="000A61AB" w:rsidRPr="009D18C1">
        <w:rPr>
          <w:rFonts w:ascii="Times New Roman" w:hAnsi="Times New Roman" w:cs="Times New Roman"/>
          <w:spacing w:val="2"/>
          <w:sz w:val="24"/>
          <w:szCs w:val="24"/>
          <w:lang w:val="es-ES"/>
        </w:rPr>
        <w:t xml:space="preserve"> </w:t>
      </w:r>
      <w:r w:rsidRPr="00544A15">
        <w:rPr>
          <w:rFonts w:ascii="Times New Roman" w:hAnsi="Times New Roman" w:cs="Times New Roman"/>
          <w:sz w:val="24"/>
          <w:szCs w:val="24"/>
        </w:rPr>
        <w:t xml:space="preserve">2018) la función de la evaluación es proporcionar información sobre el rendimiento de los programas al detectar brechas entre </w:t>
      </w:r>
      <w:r>
        <w:rPr>
          <w:rFonts w:ascii="Times New Roman" w:hAnsi="Times New Roman" w:cs="Times New Roman"/>
          <w:sz w:val="24"/>
          <w:szCs w:val="24"/>
        </w:rPr>
        <w:t>la realidad y lo ideal</w:t>
      </w:r>
      <w:r w:rsidRPr="00544A15">
        <w:rPr>
          <w:rFonts w:ascii="Times New Roman" w:hAnsi="Times New Roman" w:cs="Times New Roman"/>
          <w:sz w:val="24"/>
          <w:szCs w:val="24"/>
        </w:rPr>
        <w:t>, así como fortalezas y debilidades para que los tomadores de decisiones puedan proponer mejoras en la gestión.</w:t>
      </w:r>
    </w:p>
    <w:p w14:paraId="1BAFA19F" w14:textId="77777777" w:rsidR="009838CB" w:rsidRDefault="009838CB" w:rsidP="00BB3DD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Para que la</w:t>
      </w:r>
      <w:r w:rsidRPr="00544A15">
        <w:rPr>
          <w:rFonts w:ascii="Times New Roman" w:hAnsi="Times New Roman" w:cs="Times New Roman"/>
          <w:sz w:val="24"/>
          <w:szCs w:val="24"/>
        </w:rPr>
        <w:t xml:space="preserve"> evaluación </w:t>
      </w:r>
      <w:r>
        <w:rPr>
          <w:rFonts w:ascii="Times New Roman" w:hAnsi="Times New Roman" w:cs="Times New Roman"/>
          <w:sz w:val="24"/>
          <w:szCs w:val="24"/>
        </w:rPr>
        <w:t xml:space="preserve">sea exitosa se debe efectuar </w:t>
      </w:r>
      <w:r w:rsidRPr="00544A15">
        <w:rPr>
          <w:rFonts w:ascii="Times New Roman" w:hAnsi="Times New Roman" w:cs="Times New Roman"/>
          <w:sz w:val="24"/>
          <w:szCs w:val="24"/>
        </w:rPr>
        <w:t xml:space="preserve">mediante la recolección sistemática de datos centrados en indicadores, los cuales permiten señalar el grado de cumplimiento y monitorear o dar seguimiento a objetivos y metas (Castaño </w:t>
      </w:r>
      <w:r w:rsidRPr="00544A15">
        <w:rPr>
          <w:rFonts w:ascii="Times New Roman" w:hAnsi="Times New Roman" w:cs="Times New Roman"/>
          <w:i/>
          <w:sz w:val="24"/>
          <w:szCs w:val="24"/>
        </w:rPr>
        <w:t>et al</w:t>
      </w:r>
      <w:r w:rsidRPr="00544A15">
        <w:rPr>
          <w:rFonts w:ascii="Times New Roman" w:hAnsi="Times New Roman" w:cs="Times New Roman"/>
          <w:sz w:val="24"/>
          <w:szCs w:val="24"/>
        </w:rPr>
        <w:t xml:space="preserve">., 2006). Según Cecchini (2005), estos indicadores pueden ser de hechos y percepciones, cuantitativos o cualitativos, simples o compuestos. </w:t>
      </w:r>
      <w:r>
        <w:rPr>
          <w:rFonts w:ascii="Times New Roman" w:hAnsi="Times New Roman" w:cs="Times New Roman"/>
          <w:sz w:val="24"/>
          <w:szCs w:val="24"/>
        </w:rPr>
        <w:t>En este sentido</w:t>
      </w:r>
      <w:r w:rsidRPr="00544A15">
        <w:rPr>
          <w:rFonts w:ascii="Times New Roman" w:hAnsi="Times New Roman" w:cs="Times New Roman"/>
          <w:sz w:val="24"/>
          <w:szCs w:val="24"/>
        </w:rPr>
        <w:t xml:space="preserve">, los sistemas informáticos de apoyo a la toma de decisiones son herramientas muy útiles para el cálculo y visualización de estos indicadores. </w:t>
      </w:r>
      <w:r>
        <w:rPr>
          <w:rFonts w:ascii="Times New Roman" w:hAnsi="Times New Roman" w:cs="Times New Roman"/>
          <w:sz w:val="24"/>
          <w:szCs w:val="24"/>
        </w:rPr>
        <w:t>Por ello, s</w:t>
      </w:r>
      <w:r w:rsidRPr="00544A15">
        <w:rPr>
          <w:rFonts w:ascii="Times New Roman" w:hAnsi="Times New Roman" w:cs="Times New Roman"/>
          <w:sz w:val="24"/>
          <w:szCs w:val="24"/>
        </w:rPr>
        <w:t xml:space="preserve">u diseño </w:t>
      </w:r>
      <w:r w:rsidRPr="00544A15">
        <w:rPr>
          <w:rFonts w:ascii="Times New Roman" w:hAnsi="Times New Roman" w:cs="Times New Roman"/>
          <w:sz w:val="24"/>
          <w:szCs w:val="24"/>
        </w:rPr>
        <w:lastRenderedPageBreak/>
        <w:t xml:space="preserve">debe garantizar la generación de informes dinámicos, flexibles e interactivos de manera rápida, es decir, con tiempos de respuesta cortos para analizar grandes volúmenes de información. Además, deben permitir la generación de información histórica para comparar los datos actuales con </w:t>
      </w:r>
      <w:r>
        <w:rPr>
          <w:rFonts w:ascii="Times New Roman" w:hAnsi="Times New Roman" w:cs="Times New Roman"/>
          <w:sz w:val="24"/>
          <w:szCs w:val="24"/>
        </w:rPr>
        <w:t>los</w:t>
      </w:r>
      <w:r w:rsidRPr="00544A15">
        <w:rPr>
          <w:rFonts w:ascii="Times New Roman" w:hAnsi="Times New Roman" w:cs="Times New Roman"/>
          <w:sz w:val="24"/>
          <w:szCs w:val="24"/>
        </w:rPr>
        <w:t xml:space="preserve"> de periodos anteriores</w:t>
      </w:r>
      <w:r>
        <w:rPr>
          <w:rFonts w:ascii="Times New Roman" w:hAnsi="Times New Roman" w:cs="Times New Roman"/>
          <w:sz w:val="24"/>
          <w:szCs w:val="24"/>
        </w:rPr>
        <w:t xml:space="preserve"> para </w:t>
      </w:r>
      <w:r w:rsidRPr="00544A15">
        <w:rPr>
          <w:rFonts w:ascii="Times New Roman" w:hAnsi="Times New Roman" w:cs="Times New Roman"/>
          <w:sz w:val="24"/>
          <w:szCs w:val="24"/>
        </w:rPr>
        <w:t xml:space="preserve">facilitar la toma de decisiones (Tundidor </w:t>
      </w:r>
      <w:r w:rsidRPr="00544A15">
        <w:rPr>
          <w:rFonts w:ascii="Times New Roman" w:hAnsi="Times New Roman" w:cs="Times New Roman"/>
          <w:i/>
          <w:sz w:val="24"/>
          <w:szCs w:val="24"/>
        </w:rPr>
        <w:t>et al</w:t>
      </w:r>
      <w:r w:rsidRPr="00544A15">
        <w:rPr>
          <w:rFonts w:ascii="Times New Roman" w:hAnsi="Times New Roman" w:cs="Times New Roman"/>
          <w:sz w:val="24"/>
          <w:szCs w:val="24"/>
        </w:rPr>
        <w:t>., 2010).</w:t>
      </w:r>
    </w:p>
    <w:p w14:paraId="3BD81C84" w14:textId="77777777" w:rsidR="009838CB" w:rsidRDefault="009838CB" w:rsidP="00BB3D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 xml:space="preserve">En la actualidad, es crucial que la información </w:t>
      </w:r>
      <w:r>
        <w:rPr>
          <w:rFonts w:ascii="Times New Roman" w:hAnsi="Times New Roman" w:cs="Times New Roman"/>
          <w:sz w:val="24"/>
          <w:szCs w:val="24"/>
        </w:rPr>
        <w:t>requerida</w:t>
      </w:r>
      <w:r w:rsidRPr="00544A15">
        <w:rPr>
          <w:rFonts w:ascii="Times New Roman" w:hAnsi="Times New Roman" w:cs="Times New Roman"/>
          <w:sz w:val="24"/>
          <w:szCs w:val="24"/>
        </w:rPr>
        <w:t xml:space="preserve"> para mantener el nivel de acreditación de</w:t>
      </w:r>
      <w:r>
        <w:rPr>
          <w:rFonts w:ascii="Times New Roman" w:hAnsi="Times New Roman" w:cs="Times New Roman"/>
          <w:sz w:val="24"/>
          <w:szCs w:val="24"/>
        </w:rPr>
        <w:t xml:space="preserve"> un</w:t>
      </w:r>
      <w:r w:rsidRPr="00544A15">
        <w:rPr>
          <w:rFonts w:ascii="Times New Roman" w:hAnsi="Times New Roman" w:cs="Times New Roman"/>
          <w:sz w:val="24"/>
          <w:szCs w:val="24"/>
        </w:rPr>
        <w:t xml:space="preserve"> programa educativo</w:t>
      </w:r>
      <w:r>
        <w:rPr>
          <w:rFonts w:ascii="Times New Roman" w:hAnsi="Times New Roman" w:cs="Times New Roman"/>
          <w:sz w:val="24"/>
          <w:szCs w:val="24"/>
        </w:rPr>
        <w:t xml:space="preserve"> </w:t>
      </w:r>
      <w:r w:rsidRPr="00544A15">
        <w:rPr>
          <w:rFonts w:ascii="Times New Roman" w:hAnsi="Times New Roman" w:cs="Times New Roman"/>
          <w:sz w:val="24"/>
          <w:szCs w:val="24"/>
        </w:rPr>
        <w:t xml:space="preserve">se </w:t>
      </w:r>
      <w:r>
        <w:rPr>
          <w:rFonts w:ascii="Times New Roman" w:hAnsi="Times New Roman" w:cs="Times New Roman"/>
          <w:sz w:val="24"/>
          <w:szCs w:val="24"/>
        </w:rPr>
        <w:t>proporcione</w:t>
      </w:r>
      <w:r w:rsidRPr="00544A15">
        <w:rPr>
          <w:rFonts w:ascii="Times New Roman" w:hAnsi="Times New Roman" w:cs="Times New Roman"/>
          <w:sz w:val="24"/>
          <w:szCs w:val="24"/>
        </w:rPr>
        <w:t xml:space="preserve"> de manera automatizada mediante herramientas que estandaricen esta tarea y que se utilicen uniforme</w:t>
      </w:r>
      <w:r>
        <w:rPr>
          <w:rFonts w:ascii="Times New Roman" w:hAnsi="Times New Roman" w:cs="Times New Roman"/>
          <w:sz w:val="24"/>
          <w:szCs w:val="24"/>
        </w:rPr>
        <w:t>mente</w:t>
      </w:r>
      <w:r w:rsidRPr="00544A15">
        <w:rPr>
          <w:rFonts w:ascii="Times New Roman" w:hAnsi="Times New Roman" w:cs="Times New Roman"/>
          <w:sz w:val="24"/>
          <w:szCs w:val="24"/>
        </w:rPr>
        <w:t xml:space="preserve"> en formatos y criterios de evaluación de los atributos de egreso. </w:t>
      </w:r>
    </w:p>
    <w:p w14:paraId="6CCABFEE" w14:textId="77777777" w:rsidR="009838CB" w:rsidRDefault="009838CB" w:rsidP="00BB3DD0">
      <w:pPr>
        <w:spacing w:after="0" w:line="360" w:lineRule="auto"/>
        <w:ind w:firstLine="708"/>
        <w:jc w:val="both"/>
        <w:rPr>
          <w:rFonts w:ascii="Times New Roman" w:hAnsi="Times New Roman" w:cs="Times New Roman"/>
          <w:sz w:val="24"/>
          <w:szCs w:val="24"/>
          <w:lang w:eastAsia="ja-JP"/>
        </w:rPr>
      </w:pPr>
      <w:r>
        <w:rPr>
          <w:rFonts w:ascii="Times New Roman" w:hAnsi="Times New Roman" w:cs="Times New Roman"/>
          <w:sz w:val="24"/>
          <w:szCs w:val="24"/>
        </w:rPr>
        <w:t>E</w:t>
      </w:r>
      <w:r w:rsidRPr="00544A15">
        <w:rPr>
          <w:rFonts w:ascii="Times New Roman" w:hAnsi="Times New Roman" w:cs="Times New Roman"/>
          <w:sz w:val="24"/>
          <w:szCs w:val="24"/>
        </w:rPr>
        <w:t xml:space="preserve">l </w:t>
      </w:r>
      <w:r>
        <w:rPr>
          <w:rFonts w:ascii="Times New Roman" w:hAnsi="Times New Roman" w:cs="Times New Roman"/>
          <w:sz w:val="24"/>
          <w:szCs w:val="24"/>
        </w:rPr>
        <w:t xml:space="preserve">presente </w:t>
      </w:r>
      <w:r w:rsidRPr="00544A15">
        <w:rPr>
          <w:rFonts w:ascii="Times New Roman" w:hAnsi="Times New Roman" w:cs="Times New Roman"/>
          <w:sz w:val="24"/>
          <w:szCs w:val="24"/>
        </w:rPr>
        <w:t>trabajo</w:t>
      </w:r>
      <w:r>
        <w:rPr>
          <w:rFonts w:ascii="Times New Roman" w:hAnsi="Times New Roman" w:cs="Times New Roman"/>
          <w:sz w:val="24"/>
          <w:szCs w:val="24"/>
        </w:rPr>
        <w:t>, por tanto,</w:t>
      </w:r>
      <w:r w:rsidRPr="00544A15">
        <w:rPr>
          <w:rFonts w:ascii="Times New Roman" w:hAnsi="Times New Roman" w:cs="Times New Roman"/>
          <w:sz w:val="24"/>
          <w:szCs w:val="24"/>
        </w:rPr>
        <w:t xml:space="preserve"> se justifica</w:t>
      </w:r>
      <w:r>
        <w:rPr>
          <w:rFonts w:ascii="Times New Roman" w:hAnsi="Times New Roman" w:cs="Times New Roman"/>
          <w:sz w:val="24"/>
          <w:szCs w:val="24"/>
        </w:rPr>
        <w:t xml:space="preserve"> porque </w:t>
      </w:r>
      <w:r w:rsidRPr="00544A15">
        <w:rPr>
          <w:rFonts w:ascii="Times New Roman" w:hAnsi="Times New Roman" w:cs="Times New Roman"/>
          <w:sz w:val="24"/>
          <w:szCs w:val="24"/>
        </w:rPr>
        <w:t xml:space="preserve">busca alcanzar al menos una de las metas establecidas en el programa de desarrollo institucional del TecNM en Celaya, </w:t>
      </w:r>
      <w:r>
        <w:rPr>
          <w:rFonts w:ascii="Times New Roman" w:hAnsi="Times New Roman" w:cs="Times New Roman"/>
          <w:sz w:val="24"/>
          <w:szCs w:val="24"/>
        </w:rPr>
        <w:t>es decir, “i</w:t>
      </w:r>
      <w:r w:rsidRPr="00544A15">
        <w:rPr>
          <w:rFonts w:ascii="Times New Roman" w:hAnsi="Times New Roman" w:cs="Times New Roman"/>
          <w:sz w:val="24"/>
          <w:szCs w:val="24"/>
        </w:rPr>
        <w:t>ncrementar y mantener el número de programas académicos de licenciatura reconocidos a nivel nacional e internacional por su calidad a través de la acreditación</w:t>
      </w:r>
      <w:r>
        <w:rPr>
          <w:rFonts w:ascii="Times New Roman" w:hAnsi="Times New Roman" w:cs="Times New Roman"/>
          <w:sz w:val="24"/>
          <w:szCs w:val="24"/>
        </w:rPr>
        <w:t>”</w:t>
      </w:r>
      <w:r w:rsidRPr="00544A15">
        <w:rPr>
          <w:rFonts w:ascii="Times New Roman" w:hAnsi="Times New Roman" w:cs="Times New Roman"/>
          <w:sz w:val="24"/>
          <w:szCs w:val="24"/>
        </w:rPr>
        <w:t>.</w:t>
      </w:r>
      <w:r>
        <w:rPr>
          <w:rFonts w:ascii="Times New Roman" w:hAnsi="Times New Roman" w:cs="Times New Roman"/>
          <w:sz w:val="24"/>
          <w:szCs w:val="24"/>
        </w:rPr>
        <w:t xml:space="preserve"> </w:t>
      </w:r>
      <w:r w:rsidRPr="00544A15">
        <w:rPr>
          <w:rFonts w:ascii="Times New Roman" w:hAnsi="Times New Roman" w:cs="Times New Roman"/>
          <w:sz w:val="24"/>
          <w:szCs w:val="24"/>
          <w:lang w:eastAsia="ja-JP"/>
        </w:rPr>
        <w:t>Para el desarrollo del proyecto se han considerado los siguientes objetivos:</w:t>
      </w:r>
    </w:p>
    <w:p w14:paraId="3931EE58" w14:textId="77777777" w:rsidR="009838CB" w:rsidRPr="00544A15" w:rsidRDefault="009838CB" w:rsidP="00BB3DD0">
      <w:pPr>
        <w:spacing w:after="0" w:line="360" w:lineRule="auto"/>
        <w:ind w:firstLine="708"/>
        <w:jc w:val="both"/>
        <w:rPr>
          <w:rFonts w:ascii="Times New Roman" w:hAnsi="Times New Roman" w:cs="Times New Roman"/>
          <w:sz w:val="24"/>
          <w:szCs w:val="24"/>
        </w:rPr>
      </w:pPr>
    </w:p>
    <w:p w14:paraId="4B917A90" w14:textId="77777777" w:rsidR="009838CB" w:rsidRPr="00FE0F1A" w:rsidRDefault="009838CB" w:rsidP="00FE06A0">
      <w:pPr>
        <w:spacing w:after="0" w:line="360" w:lineRule="auto"/>
        <w:jc w:val="center"/>
        <w:rPr>
          <w:rFonts w:ascii="Times New Roman" w:hAnsi="Times New Roman" w:cs="Times New Roman"/>
          <w:b/>
          <w:sz w:val="24"/>
          <w:szCs w:val="24"/>
        </w:rPr>
      </w:pPr>
      <w:r w:rsidRPr="00FE0F1A">
        <w:rPr>
          <w:rFonts w:ascii="Times New Roman" w:hAnsi="Times New Roman" w:cs="Times New Roman"/>
          <w:b/>
          <w:sz w:val="24"/>
          <w:szCs w:val="24"/>
        </w:rPr>
        <w:t>Objetivo general</w:t>
      </w:r>
    </w:p>
    <w:p w14:paraId="2717C2ED" w14:textId="77777777" w:rsidR="009838CB" w:rsidRPr="00544A15" w:rsidRDefault="009838CB" w:rsidP="00BB3DD0">
      <w:pPr>
        <w:spacing w:after="0" w:line="360" w:lineRule="auto"/>
        <w:jc w:val="both"/>
        <w:rPr>
          <w:rFonts w:ascii="Times New Roman" w:hAnsi="Times New Roman" w:cs="Times New Roman"/>
          <w:bCs/>
          <w:color w:val="000000"/>
          <w:sz w:val="24"/>
          <w:szCs w:val="24"/>
        </w:rPr>
      </w:pPr>
      <w:r w:rsidRPr="00544A15">
        <w:rPr>
          <w:rFonts w:ascii="Times New Roman" w:hAnsi="Times New Roman" w:cs="Times New Roman"/>
          <w:bCs/>
          <w:sz w:val="24"/>
          <w:szCs w:val="24"/>
        </w:rPr>
        <w:t>Desarrollar un modelo para evaluar los atributos de egreso del programa educativo de Mecatrónica</w:t>
      </w:r>
      <w:r w:rsidRPr="00544A15">
        <w:rPr>
          <w:rFonts w:ascii="Times New Roman" w:hAnsi="Times New Roman" w:cs="Times New Roman"/>
          <w:b/>
          <w:bCs/>
          <w:sz w:val="24"/>
          <w:szCs w:val="24"/>
        </w:rPr>
        <w:t xml:space="preserve"> </w:t>
      </w:r>
      <w:r w:rsidRPr="00544A15">
        <w:rPr>
          <w:rFonts w:ascii="Times New Roman" w:hAnsi="Times New Roman" w:cs="Times New Roman"/>
          <w:bCs/>
          <w:color w:val="000000"/>
          <w:sz w:val="24"/>
          <w:szCs w:val="24"/>
        </w:rPr>
        <w:t>como una propuesta de mejora continua para el fortalecimiento de los programas de licenciatura del TecNM en Celaya.</w:t>
      </w:r>
    </w:p>
    <w:p w14:paraId="559DC50E" w14:textId="77777777" w:rsidR="009838CB" w:rsidRDefault="009838CB" w:rsidP="00BB3DD0">
      <w:pPr>
        <w:spacing w:after="0" w:line="360" w:lineRule="auto"/>
        <w:jc w:val="both"/>
        <w:rPr>
          <w:rFonts w:ascii="Times New Roman" w:eastAsia="Calibri" w:hAnsi="Times New Roman" w:cs="Times New Roman"/>
          <w:sz w:val="24"/>
          <w:szCs w:val="24"/>
        </w:rPr>
      </w:pPr>
    </w:p>
    <w:p w14:paraId="209D8474" w14:textId="77777777" w:rsidR="009838CB" w:rsidRPr="00FE0F1A" w:rsidRDefault="009838CB" w:rsidP="00BB3DD0">
      <w:pPr>
        <w:spacing w:after="0" w:line="360" w:lineRule="auto"/>
        <w:jc w:val="center"/>
        <w:rPr>
          <w:rFonts w:ascii="Times New Roman" w:eastAsia="Calibri" w:hAnsi="Times New Roman" w:cs="Times New Roman"/>
          <w:b/>
          <w:bCs/>
          <w:sz w:val="24"/>
          <w:szCs w:val="24"/>
        </w:rPr>
      </w:pPr>
      <w:r w:rsidRPr="00FE0F1A">
        <w:rPr>
          <w:rFonts w:ascii="Times New Roman" w:eastAsia="Calibri" w:hAnsi="Times New Roman" w:cs="Times New Roman"/>
          <w:b/>
          <w:bCs/>
          <w:sz w:val="24"/>
          <w:szCs w:val="24"/>
        </w:rPr>
        <w:t>Objetivos específicos</w:t>
      </w:r>
    </w:p>
    <w:p w14:paraId="55EF0BDD" w14:textId="77777777" w:rsidR="009838CB" w:rsidRPr="00544A15" w:rsidRDefault="009838CB" w:rsidP="00BB3DD0">
      <w:pPr>
        <w:pStyle w:val="Prrafodelista"/>
        <w:numPr>
          <w:ilvl w:val="0"/>
          <w:numId w:val="2"/>
        </w:numPr>
        <w:spacing w:line="360" w:lineRule="auto"/>
        <w:ind w:left="1134" w:hanging="283"/>
        <w:jc w:val="both"/>
        <w:rPr>
          <w:rFonts w:ascii="Times New Roman" w:eastAsia="Calibri" w:hAnsi="Times New Roman" w:cs="Times New Roman"/>
        </w:rPr>
      </w:pPr>
      <w:r w:rsidRPr="00544A15">
        <w:rPr>
          <w:rFonts w:ascii="Times New Roman" w:eastAsia="Calibri" w:hAnsi="Times New Roman" w:cs="Times New Roman"/>
        </w:rPr>
        <w:t>Realizar una encuesta de salida a los alumnos del programa en las materias preestablecidas y de acuerdo con los atributos de egreso que impacten en la rúbrica elaborada por parte de la academia.</w:t>
      </w:r>
    </w:p>
    <w:p w14:paraId="4EA70031" w14:textId="77777777" w:rsidR="009838CB" w:rsidRPr="00544A15" w:rsidRDefault="009838CB" w:rsidP="00BB3DD0">
      <w:pPr>
        <w:pStyle w:val="Prrafodelista"/>
        <w:numPr>
          <w:ilvl w:val="0"/>
          <w:numId w:val="2"/>
        </w:numPr>
        <w:spacing w:line="360" w:lineRule="auto"/>
        <w:ind w:left="1134" w:hanging="283"/>
        <w:jc w:val="both"/>
        <w:rPr>
          <w:rFonts w:ascii="Times New Roman" w:eastAsia="Calibri" w:hAnsi="Times New Roman" w:cs="Times New Roman"/>
        </w:rPr>
      </w:pPr>
      <w:r>
        <w:rPr>
          <w:rFonts w:ascii="Times New Roman" w:eastAsia="Calibri" w:hAnsi="Times New Roman" w:cs="Times New Roman"/>
        </w:rPr>
        <w:t>Elaborar</w:t>
      </w:r>
      <w:r w:rsidRPr="00544A15">
        <w:rPr>
          <w:rFonts w:ascii="Times New Roman" w:eastAsia="Calibri" w:hAnsi="Times New Roman" w:cs="Times New Roman"/>
        </w:rPr>
        <w:t xml:space="preserve"> una herramienta para que el profesor evalúe a los alumnos de acuerdo </w:t>
      </w:r>
      <w:r>
        <w:rPr>
          <w:rFonts w:ascii="Times New Roman" w:eastAsia="Calibri" w:hAnsi="Times New Roman" w:cs="Times New Roman"/>
        </w:rPr>
        <w:t>con una</w:t>
      </w:r>
      <w:r w:rsidRPr="00544A15">
        <w:rPr>
          <w:rFonts w:ascii="Times New Roman" w:eastAsia="Calibri" w:hAnsi="Times New Roman" w:cs="Times New Roman"/>
        </w:rPr>
        <w:t xml:space="preserve"> rúbrica establecida por parte de la academia.</w:t>
      </w:r>
    </w:p>
    <w:p w14:paraId="77BF28A5" w14:textId="77777777" w:rsidR="009838CB" w:rsidRPr="00544A15" w:rsidRDefault="009838CB" w:rsidP="00BB3DD0">
      <w:pPr>
        <w:pStyle w:val="Prrafodelista"/>
        <w:numPr>
          <w:ilvl w:val="0"/>
          <w:numId w:val="2"/>
        </w:numPr>
        <w:spacing w:line="360" w:lineRule="auto"/>
        <w:ind w:left="1134" w:hanging="283"/>
        <w:jc w:val="both"/>
        <w:rPr>
          <w:rFonts w:ascii="Times New Roman" w:eastAsia="Calibri" w:hAnsi="Times New Roman" w:cs="Times New Roman"/>
        </w:rPr>
      </w:pPr>
      <w:r>
        <w:rPr>
          <w:rFonts w:ascii="Times New Roman" w:eastAsia="Calibri" w:hAnsi="Times New Roman" w:cs="Times New Roman"/>
        </w:rPr>
        <w:t>Diseñar</w:t>
      </w:r>
      <w:r w:rsidRPr="00544A15">
        <w:rPr>
          <w:rFonts w:ascii="Times New Roman" w:eastAsia="Calibri" w:hAnsi="Times New Roman" w:cs="Times New Roman"/>
        </w:rPr>
        <w:t xml:space="preserve"> una base de datos para guardar información histórica del análisis de la encuesta de autoevaluación a los alumnos.</w:t>
      </w:r>
    </w:p>
    <w:p w14:paraId="7B8741C4" w14:textId="77777777" w:rsidR="009838CB" w:rsidRPr="00544A15" w:rsidRDefault="009838CB" w:rsidP="00BB3DD0">
      <w:pPr>
        <w:pStyle w:val="Prrafodelista"/>
        <w:numPr>
          <w:ilvl w:val="0"/>
          <w:numId w:val="2"/>
        </w:numPr>
        <w:spacing w:line="360" w:lineRule="auto"/>
        <w:ind w:left="1134" w:hanging="283"/>
        <w:jc w:val="both"/>
        <w:rPr>
          <w:rFonts w:ascii="Times New Roman" w:eastAsia="Calibri" w:hAnsi="Times New Roman" w:cs="Times New Roman"/>
        </w:rPr>
      </w:pPr>
      <w:r>
        <w:rPr>
          <w:rFonts w:ascii="Times New Roman" w:eastAsia="Calibri" w:hAnsi="Times New Roman" w:cs="Times New Roman"/>
        </w:rPr>
        <w:t>Crear</w:t>
      </w:r>
      <w:r w:rsidRPr="00544A15">
        <w:rPr>
          <w:rFonts w:ascii="Times New Roman" w:eastAsia="Calibri" w:hAnsi="Times New Roman" w:cs="Times New Roman"/>
        </w:rPr>
        <w:t xml:space="preserve"> un </w:t>
      </w:r>
      <w:r w:rsidRPr="00544A15">
        <w:rPr>
          <w:rFonts w:ascii="Times New Roman" w:eastAsia="Calibri" w:hAnsi="Times New Roman" w:cs="Times New Roman"/>
          <w:i/>
        </w:rPr>
        <w:t>dashboard</w:t>
      </w:r>
      <w:r w:rsidRPr="00544A15">
        <w:rPr>
          <w:rFonts w:ascii="Times New Roman" w:eastAsia="Calibri" w:hAnsi="Times New Roman" w:cs="Times New Roman"/>
        </w:rPr>
        <w:t xml:space="preserve"> para </w:t>
      </w:r>
      <w:r>
        <w:rPr>
          <w:rFonts w:ascii="Times New Roman" w:eastAsia="Calibri" w:hAnsi="Times New Roman" w:cs="Times New Roman"/>
        </w:rPr>
        <w:t>comparar</w:t>
      </w:r>
      <w:r w:rsidRPr="00544A15">
        <w:rPr>
          <w:rFonts w:ascii="Times New Roman" w:eastAsia="Calibri" w:hAnsi="Times New Roman" w:cs="Times New Roman"/>
        </w:rPr>
        <w:t xml:space="preserve"> la información obtenida tanto de los alumnos como de los maestros.</w:t>
      </w:r>
    </w:p>
    <w:p w14:paraId="1A1D7B4A" w14:textId="7D0640C0" w:rsidR="009838CB" w:rsidRPr="00BB3DD0" w:rsidRDefault="009838CB" w:rsidP="00BB3DD0">
      <w:pPr>
        <w:pStyle w:val="Prrafodelista"/>
        <w:numPr>
          <w:ilvl w:val="0"/>
          <w:numId w:val="2"/>
        </w:numPr>
        <w:spacing w:line="360" w:lineRule="auto"/>
        <w:ind w:left="1134" w:hanging="283"/>
        <w:jc w:val="both"/>
        <w:rPr>
          <w:rFonts w:ascii="Times New Roman" w:eastAsia="Calibri" w:hAnsi="Times New Roman" w:cs="Times New Roman"/>
        </w:rPr>
      </w:pPr>
      <w:r w:rsidRPr="00544A15">
        <w:rPr>
          <w:rFonts w:ascii="Times New Roman" w:eastAsia="Calibri" w:hAnsi="Times New Roman" w:cs="Times New Roman"/>
        </w:rPr>
        <w:t xml:space="preserve">Analizar mediante estadística descriptiva y herramientas computacionales la información </w:t>
      </w:r>
      <w:r>
        <w:rPr>
          <w:rFonts w:ascii="Times New Roman" w:eastAsia="Calibri" w:hAnsi="Times New Roman" w:cs="Times New Roman"/>
        </w:rPr>
        <w:t xml:space="preserve">recabada </w:t>
      </w:r>
      <w:r w:rsidRPr="00544A15">
        <w:rPr>
          <w:rFonts w:ascii="Times New Roman" w:eastAsia="Calibri" w:hAnsi="Times New Roman" w:cs="Times New Roman"/>
        </w:rPr>
        <w:t xml:space="preserve">para </w:t>
      </w:r>
      <w:r>
        <w:rPr>
          <w:rFonts w:ascii="Times New Roman" w:eastAsia="Calibri" w:hAnsi="Times New Roman" w:cs="Times New Roman"/>
        </w:rPr>
        <w:t xml:space="preserve">su posterior </w:t>
      </w:r>
      <w:r w:rsidRPr="00544A15">
        <w:rPr>
          <w:rFonts w:ascii="Times New Roman" w:eastAsia="Calibri" w:hAnsi="Times New Roman" w:cs="Times New Roman"/>
        </w:rPr>
        <w:t>discusión y toma de decisiones.</w:t>
      </w:r>
    </w:p>
    <w:p w14:paraId="780F90F5" w14:textId="77777777" w:rsidR="009838CB" w:rsidRPr="00544A15" w:rsidRDefault="009838CB" w:rsidP="00BB3DD0">
      <w:pPr>
        <w:spacing w:after="0" w:line="360" w:lineRule="auto"/>
        <w:ind w:firstLine="708"/>
        <w:contextualSpacing/>
        <w:jc w:val="both"/>
        <w:rPr>
          <w:rFonts w:ascii="Times New Roman" w:eastAsia="Calibri" w:hAnsi="Times New Roman" w:cs="Times New Roman"/>
          <w:sz w:val="24"/>
          <w:szCs w:val="24"/>
        </w:rPr>
      </w:pPr>
      <w:r w:rsidRPr="00544A15">
        <w:rPr>
          <w:rFonts w:ascii="Times New Roman" w:eastAsia="Calibri" w:hAnsi="Times New Roman" w:cs="Times New Roman"/>
          <w:sz w:val="24"/>
          <w:szCs w:val="24"/>
        </w:rPr>
        <w:t>La hipótesis que se estableció para este trabajo fue la siguiente:</w:t>
      </w:r>
      <w:r>
        <w:rPr>
          <w:rFonts w:ascii="Times New Roman" w:eastAsia="Calibri" w:hAnsi="Times New Roman" w:cs="Times New Roman"/>
          <w:sz w:val="24"/>
          <w:szCs w:val="24"/>
        </w:rPr>
        <w:t xml:space="preserve"> </w:t>
      </w:r>
    </w:p>
    <w:p w14:paraId="50E0517E" w14:textId="0839075C" w:rsidR="009838CB" w:rsidRDefault="009838CB" w:rsidP="00BB3DD0">
      <w:pPr>
        <w:spacing w:after="0" w:line="360" w:lineRule="auto"/>
        <w:jc w:val="both"/>
        <w:rPr>
          <w:rFonts w:ascii="Times New Roman" w:hAnsi="Times New Roman" w:cs="Times New Roman"/>
          <w:bCs/>
          <w:color w:val="000000"/>
          <w:sz w:val="24"/>
          <w:szCs w:val="24"/>
        </w:rPr>
      </w:pPr>
      <w:r w:rsidRPr="00544A15">
        <w:rPr>
          <w:rFonts w:ascii="Times New Roman" w:eastAsia="Calibri" w:hAnsi="Times New Roman" w:cs="Times New Roman"/>
          <w:sz w:val="24"/>
          <w:szCs w:val="24"/>
        </w:rPr>
        <w:t xml:space="preserve">Hipótesis </w:t>
      </w:r>
      <w:r>
        <w:rPr>
          <w:rFonts w:ascii="Times New Roman" w:eastAsia="Calibri" w:hAnsi="Times New Roman" w:cs="Times New Roman"/>
          <w:sz w:val="24"/>
          <w:szCs w:val="24"/>
        </w:rPr>
        <w:t>n</w:t>
      </w:r>
      <w:r w:rsidRPr="00544A15">
        <w:rPr>
          <w:rFonts w:ascii="Times New Roman" w:eastAsia="Calibri" w:hAnsi="Times New Roman" w:cs="Times New Roman"/>
          <w:sz w:val="24"/>
          <w:szCs w:val="24"/>
        </w:rPr>
        <w:t xml:space="preserve">ula: </w:t>
      </w:r>
      <w:r w:rsidRPr="00544A15">
        <w:rPr>
          <w:rFonts w:ascii="Times New Roman" w:hAnsi="Times New Roman" w:cs="Times New Roman"/>
          <w:bCs/>
          <w:color w:val="000000"/>
          <w:sz w:val="24"/>
          <w:szCs w:val="24"/>
        </w:rPr>
        <w:t xml:space="preserve">Los resultados producto de las evaluaciones de los maestros hacia los alumnos y </w:t>
      </w:r>
      <w:r w:rsidRPr="00544A15">
        <w:rPr>
          <w:rFonts w:ascii="Times New Roman" w:hAnsi="Times New Roman" w:cs="Times New Roman"/>
          <w:bCs/>
          <w:color w:val="000000"/>
          <w:sz w:val="24"/>
          <w:szCs w:val="24"/>
        </w:rPr>
        <w:lastRenderedPageBreak/>
        <w:t>la propia autoevaluación de los alumnos no son diferentes.</w:t>
      </w:r>
    </w:p>
    <w:p w14:paraId="34DF2147" w14:textId="77777777" w:rsidR="009838CB" w:rsidRPr="00E42067" w:rsidRDefault="009838CB" w:rsidP="00BB3DD0">
      <w:pPr>
        <w:spacing w:after="0" w:line="360" w:lineRule="auto"/>
        <w:jc w:val="both"/>
        <w:rPr>
          <w:rFonts w:ascii="Times New Roman" w:hAnsi="Times New Roman" w:cs="Times New Roman"/>
          <w:bCs/>
          <w:color w:val="000000"/>
          <w:sz w:val="24"/>
          <w:szCs w:val="24"/>
        </w:rPr>
      </w:pPr>
    </w:p>
    <w:p w14:paraId="6520F870" w14:textId="55A453EA" w:rsidR="00B75455" w:rsidRPr="00C27F04" w:rsidRDefault="00C27F04" w:rsidP="00BB3DD0">
      <w:pPr>
        <w:spacing w:after="0" w:line="360" w:lineRule="auto"/>
        <w:jc w:val="center"/>
        <w:rPr>
          <w:rFonts w:ascii="Times New Roman" w:hAnsi="Times New Roman" w:cs="Times New Roman"/>
          <w:b/>
          <w:sz w:val="32"/>
          <w:szCs w:val="32"/>
          <w:lang w:val="es-ES"/>
        </w:rPr>
      </w:pPr>
      <w:r>
        <w:rPr>
          <w:rFonts w:ascii="Times New Roman" w:hAnsi="Times New Roman" w:cs="Times New Roman"/>
          <w:b/>
          <w:sz w:val="32"/>
          <w:szCs w:val="32"/>
          <w:lang w:val="es-ES"/>
        </w:rPr>
        <w:t>Me</w:t>
      </w:r>
      <w:r w:rsidR="009E595D" w:rsidRPr="009E595D">
        <w:rPr>
          <w:rFonts w:ascii="Times New Roman" w:hAnsi="Times New Roman" w:cs="Times New Roman"/>
          <w:b/>
          <w:sz w:val="32"/>
          <w:szCs w:val="32"/>
          <w:lang w:val="es-ES"/>
        </w:rPr>
        <w:t>todo</w:t>
      </w:r>
      <w:r>
        <w:rPr>
          <w:rFonts w:ascii="Times New Roman" w:hAnsi="Times New Roman" w:cs="Times New Roman"/>
          <w:b/>
          <w:sz w:val="32"/>
          <w:szCs w:val="32"/>
          <w:lang w:val="es-ES"/>
        </w:rPr>
        <w:t>logía</w:t>
      </w:r>
    </w:p>
    <w:p w14:paraId="279B543E" w14:textId="30DDD42E" w:rsidR="00797AE4" w:rsidRDefault="00797AE4" w:rsidP="007E4A4B">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 xml:space="preserve">En el trabajo desarrollado, se empleó la técnica de investigación documental exploratoria para revisar el estado </w:t>
      </w:r>
      <w:r>
        <w:rPr>
          <w:rFonts w:ascii="Times New Roman" w:hAnsi="Times New Roman" w:cs="Times New Roman"/>
          <w:sz w:val="24"/>
          <w:szCs w:val="24"/>
        </w:rPr>
        <w:t>de la cuestión</w:t>
      </w:r>
      <w:r w:rsidRPr="00544A15">
        <w:rPr>
          <w:rFonts w:ascii="Times New Roman" w:hAnsi="Times New Roman" w:cs="Times New Roman"/>
          <w:sz w:val="24"/>
          <w:szCs w:val="24"/>
        </w:rPr>
        <w:t xml:space="preserve"> y buscar información en diversos espacios alternativos. Esto incluyó la consulta de documentos del CAEI para obtener los criterios de acreditación de carreras, la revisión de archivos de acreditación del programa de Mecatrónica, así como la exploración de estudios realizados en otras instituciones que han pasado por procesos similares de acreditación.</w:t>
      </w:r>
      <w:r>
        <w:rPr>
          <w:rFonts w:ascii="Times New Roman" w:hAnsi="Times New Roman" w:cs="Times New Roman"/>
          <w:sz w:val="24"/>
          <w:szCs w:val="24"/>
        </w:rPr>
        <w:t xml:space="preserve"> </w:t>
      </w:r>
      <w:r w:rsidRPr="00544A15">
        <w:rPr>
          <w:rFonts w:ascii="Times New Roman" w:hAnsi="Times New Roman" w:cs="Times New Roman"/>
          <w:sz w:val="24"/>
          <w:szCs w:val="24"/>
        </w:rPr>
        <w:t xml:space="preserve">Para llevar a cabo la evaluación de los atributos, se siguió una metodología basada en </w:t>
      </w:r>
      <w:r>
        <w:rPr>
          <w:rFonts w:ascii="Times New Roman" w:hAnsi="Times New Roman" w:cs="Times New Roman"/>
          <w:sz w:val="24"/>
          <w:szCs w:val="24"/>
        </w:rPr>
        <w:t>seis</w:t>
      </w:r>
      <w:r w:rsidRPr="00544A15">
        <w:rPr>
          <w:rFonts w:ascii="Times New Roman" w:hAnsi="Times New Roman" w:cs="Times New Roman"/>
          <w:sz w:val="24"/>
          <w:szCs w:val="24"/>
        </w:rPr>
        <w:t xml:space="preserve"> fases, como se muestra en la figura 1.</w:t>
      </w:r>
    </w:p>
    <w:p w14:paraId="4921A3C1" w14:textId="77777777" w:rsidR="007E4A4B" w:rsidRPr="00544A15" w:rsidRDefault="007E4A4B" w:rsidP="007E4A4B">
      <w:pPr>
        <w:spacing w:after="0" w:line="360" w:lineRule="auto"/>
        <w:ind w:firstLine="708"/>
        <w:jc w:val="both"/>
        <w:rPr>
          <w:rFonts w:ascii="Times New Roman" w:hAnsi="Times New Roman" w:cs="Times New Roman"/>
          <w:sz w:val="24"/>
          <w:szCs w:val="24"/>
        </w:rPr>
      </w:pPr>
    </w:p>
    <w:p w14:paraId="0CFB9868" w14:textId="77777777" w:rsidR="00797AE4" w:rsidRPr="00544A15" w:rsidRDefault="00797AE4" w:rsidP="00797AE4">
      <w:pPr>
        <w:keepNext/>
        <w:spacing w:line="360" w:lineRule="auto"/>
        <w:jc w:val="center"/>
        <w:rPr>
          <w:rFonts w:ascii="Times New Roman" w:hAnsi="Times New Roman" w:cs="Times New Roman"/>
          <w:sz w:val="24"/>
          <w:szCs w:val="24"/>
        </w:rPr>
      </w:pPr>
      <w:r w:rsidRPr="00544A15">
        <w:rPr>
          <w:rFonts w:ascii="Times New Roman" w:hAnsi="Times New Roman" w:cs="Times New Roman"/>
          <w:b/>
          <w:sz w:val="24"/>
          <w:szCs w:val="24"/>
          <w:lang w:eastAsia="ja-JP"/>
        </w:rPr>
        <w:t>Figura. 1</w:t>
      </w:r>
      <w:r w:rsidRPr="00544A15">
        <w:rPr>
          <w:rFonts w:ascii="Times New Roman" w:hAnsi="Times New Roman" w:cs="Times New Roman"/>
          <w:sz w:val="24"/>
          <w:szCs w:val="24"/>
          <w:lang w:eastAsia="ja-JP"/>
        </w:rPr>
        <w:t>. Diagrama de las fases del proyecto de evaluación de atributos</w:t>
      </w:r>
    </w:p>
    <w:p w14:paraId="2B128501" w14:textId="77777777" w:rsidR="00797AE4" w:rsidRPr="00544A15" w:rsidRDefault="00797AE4" w:rsidP="00797AE4">
      <w:pPr>
        <w:keepNext/>
        <w:spacing w:line="360" w:lineRule="auto"/>
        <w:jc w:val="both"/>
        <w:rPr>
          <w:rFonts w:ascii="Times New Roman" w:hAnsi="Times New Roman" w:cs="Times New Roman"/>
          <w:sz w:val="24"/>
          <w:szCs w:val="24"/>
          <w:lang w:eastAsia="ja-JP"/>
        </w:rPr>
      </w:pPr>
      <w:r w:rsidRPr="00544A15">
        <w:rPr>
          <w:rFonts w:ascii="Times New Roman" w:hAnsi="Times New Roman" w:cs="Times New Roman"/>
          <w:noProof/>
          <w:sz w:val="24"/>
          <w:szCs w:val="24"/>
          <w:lang w:val="es-ES" w:eastAsia="es-ES"/>
        </w:rPr>
        <w:drawing>
          <wp:inline distT="0" distB="0" distL="0" distR="0" wp14:anchorId="16F8649E" wp14:editId="5238BD91">
            <wp:extent cx="5912485" cy="3900170"/>
            <wp:effectExtent l="0" t="0" r="5715" b="1143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4950" cy="3901796"/>
                    </a:xfrm>
                    <a:prstGeom prst="rect">
                      <a:avLst/>
                    </a:prstGeom>
                    <a:noFill/>
                    <a:ln>
                      <a:noFill/>
                    </a:ln>
                  </pic:spPr>
                </pic:pic>
              </a:graphicData>
            </a:graphic>
          </wp:inline>
        </w:drawing>
      </w:r>
    </w:p>
    <w:p w14:paraId="14C8723B" w14:textId="5213F59A" w:rsidR="00797AE4" w:rsidRPr="00BB3DD0" w:rsidRDefault="00797AE4" w:rsidP="00BB3DD0">
      <w:pPr>
        <w:spacing w:after="0" w:line="360" w:lineRule="auto"/>
        <w:jc w:val="center"/>
        <w:rPr>
          <w:rFonts w:ascii="Times New Roman" w:hAnsi="Times New Roman" w:cs="Times New Roman"/>
          <w:color w:val="333333"/>
          <w:sz w:val="24"/>
          <w:szCs w:val="24"/>
          <w:shd w:val="clear" w:color="auto" w:fill="FFFFFF"/>
          <w:lang w:eastAsia="es-ES"/>
        </w:rPr>
      </w:pPr>
      <w:r w:rsidRPr="00544A15">
        <w:rPr>
          <w:rFonts w:ascii="Times New Roman" w:hAnsi="Times New Roman" w:cs="Times New Roman"/>
          <w:sz w:val="24"/>
          <w:szCs w:val="24"/>
          <w:lang w:eastAsia="ja-JP"/>
        </w:rPr>
        <w:t>Fuente: Elaboración propia</w:t>
      </w:r>
    </w:p>
    <w:p w14:paraId="68D2FC07" w14:textId="77777777" w:rsidR="00797AE4" w:rsidRDefault="00797AE4" w:rsidP="00BB3DD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Asimismo, s</w:t>
      </w:r>
      <w:r w:rsidRPr="00544A15">
        <w:rPr>
          <w:rFonts w:ascii="Times New Roman" w:hAnsi="Times New Roman" w:cs="Times New Roman"/>
          <w:sz w:val="24"/>
          <w:szCs w:val="24"/>
        </w:rPr>
        <w:t>e desarrolló una encuesta para autoevaluación en escala de Likert con el fin de valorar los atributos de</w:t>
      </w:r>
      <w:r>
        <w:rPr>
          <w:rFonts w:ascii="Times New Roman" w:hAnsi="Times New Roman" w:cs="Times New Roman"/>
          <w:sz w:val="24"/>
          <w:szCs w:val="24"/>
        </w:rPr>
        <w:t>l</w:t>
      </w:r>
      <w:r w:rsidRPr="00544A15">
        <w:rPr>
          <w:rFonts w:ascii="Times New Roman" w:hAnsi="Times New Roman" w:cs="Times New Roman"/>
          <w:sz w:val="24"/>
          <w:szCs w:val="24"/>
        </w:rPr>
        <w:t xml:space="preserve"> CACEI en tres niveles: introductorio, medio y avanzado. En cada caso, se establecieron las características que el estudiante debe tener para considerar el nivel de </w:t>
      </w:r>
      <w:r w:rsidRPr="00544A15">
        <w:rPr>
          <w:rFonts w:ascii="Times New Roman" w:hAnsi="Times New Roman" w:cs="Times New Roman"/>
          <w:sz w:val="24"/>
          <w:szCs w:val="24"/>
        </w:rPr>
        <w:lastRenderedPageBreak/>
        <w:t>logro del atributo en tres niveles de salida: no alcanza, alcanza parcialmente y alcanza. Además, para cada ítem planteado se identificaron los indicadores asociados a cada atributo, medidos como el porcentaje de alumnos que logran o superan cada atributo definido. Con estos elementos de apoyo, se propuso un esquema de evaluación para el Departamento de Ingeniería Mecatrónica del Tecnológico Nacional de México en Celaya.</w:t>
      </w:r>
    </w:p>
    <w:p w14:paraId="011B7F89" w14:textId="77777777" w:rsidR="00797AE4" w:rsidRPr="00544A15" w:rsidRDefault="00797AE4" w:rsidP="00BB3D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 xml:space="preserve">La encuesta se aplicó en línea a través de cuestionarios en Gmail y se difundió a los correos institucionales de alumnos y profesores. Además, se utilizó equipo informático y un sistema de almacenamiento a través del Drive </w:t>
      </w:r>
      <w:r>
        <w:rPr>
          <w:rFonts w:ascii="Times New Roman" w:hAnsi="Times New Roman" w:cs="Times New Roman"/>
          <w:sz w:val="24"/>
          <w:szCs w:val="24"/>
        </w:rPr>
        <w:t>d</w:t>
      </w:r>
      <w:r w:rsidRPr="00544A15">
        <w:rPr>
          <w:rFonts w:ascii="Times New Roman" w:hAnsi="Times New Roman" w:cs="Times New Roman"/>
          <w:sz w:val="24"/>
          <w:szCs w:val="24"/>
        </w:rPr>
        <w:t>epartamental.</w:t>
      </w:r>
      <w:r>
        <w:rPr>
          <w:rFonts w:ascii="Times New Roman" w:hAnsi="Times New Roman" w:cs="Times New Roman"/>
          <w:sz w:val="24"/>
          <w:szCs w:val="24"/>
        </w:rPr>
        <w:t xml:space="preserve"> </w:t>
      </w:r>
      <w:r w:rsidRPr="00544A15">
        <w:rPr>
          <w:rFonts w:ascii="Times New Roman" w:hAnsi="Times New Roman" w:cs="Times New Roman"/>
          <w:sz w:val="24"/>
          <w:szCs w:val="24"/>
        </w:rPr>
        <w:t xml:space="preserve">Para determinar el tamaño de la muestra, se estimó una población objetivo de 630 alumnos, considerando las 21 materias seleccionadas con un promedio de 30 alumnos por materia. Sin embargo, solo 256 alumnos respondieron a la encuesta. A pesar de que </w:t>
      </w:r>
      <w:r>
        <w:rPr>
          <w:rFonts w:ascii="Times New Roman" w:hAnsi="Times New Roman" w:cs="Times New Roman"/>
          <w:sz w:val="24"/>
          <w:szCs w:val="24"/>
        </w:rPr>
        <w:t>únicamente</w:t>
      </w:r>
      <w:r w:rsidRPr="00544A15">
        <w:rPr>
          <w:rFonts w:ascii="Times New Roman" w:hAnsi="Times New Roman" w:cs="Times New Roman"/>
          <w:sz w:val="24"/>
          <w:szCs w:val="24"/>
        </w:rPr>
        <w:t xml:space="preserve"> el 41</w:t>
      </w:r>
      <w:r>
        <w:rPr>
          <w:rFonts w:ascii="Times New Roman" w:hAnsi="Times New Roman" w:cs="Times New Roman"/>
          <w:sz w:val="24"/>
          <w:szCs w:val="24"/>
        </w:rPr>
        <w:t xml:space="preserve"> %</w:t>
      </w:r>
      <w:r w:rsidRPr="00544A15">
        <w:rPr>
          <w:rFonts w:ascii="Times New Roman" w:hAnsi="Times New Roman" w:cs="Times New Roman"/>
          <w:sz w:val="24"/>
          <w:szCs w:val="24"/>
        </w:rPr>
        <w:t xml:space="preserve"> de la población objetivo participó, se consideró que esta cantidad constituye una </w:t>
      </w:r>
      <w:r>
        <w:rPr>
          <w:rFonts w:ascii="Times New Roman" w:hAnsi="Times New Roman" w:cs="Times New Roman"/>
          <w:sz w:val="24"/>
          <w:szCs w:val="24"/>
        </w:rPr>
        <w:t>cantidad</w:t>
      </w:r>
      <w:r w:rsidRPr="00544A15">
        <w:rPr>
          <w:rFonts w:ascii="Times New Roman" w:hAnsi="Times New Roman" w:cs="Times New Roman"/>
          <w:sz w:val="24"/>
          <w:szCs w:val="24"/>
        </w:rPr>
        <w:t xml:space="preserve"> significativa según el criterio de muestreo no probabilístico intencional a juicio del experto o facilitador (Hernández y Mendoza, 2018).</w:t>
      </w:r>
    </w:p>
    <w:p w14:paraId="10A49841" w14:textId="77777777" w:rsidR="00797AE4" w:rsidRPr="009F2F07" w:rsidRDefault="00797AE4" w:rsidP="00BB3DD0">
      <w:pPr>
        <w:spacing w:after="0" w:line="360" w:lineRule="auto"/>
        <w:ind w:firstLine="425"/>
        <w:contextualSpacing/>
        <w:jc w:val="both"/>
        <w:rPr>
          <w:rFonts w:ascii="Times New Roman" w:hAnsi="Times New Roman" w:cs="Times New Roman"/>
          <w:sz w:val="24"/>
          <w:szCs w:val="24"/>
          <w:lang w:eastAsia="ja-JP"/>
        </w:rPr>
      </w:pPr>
    </w:p>
    <w:p w14:paraId="447336FA" w14:textId="3CE61F6A" w:rsidR="00A14F73" w:rsidRPr="00BB485C" w:rsidRDefault="00797AE4" w:rsidP="00BB3DD0">
      <w:pPr>
        <w:spacing w:after="0" w:line="360" w:lineRule="auto"/>
        <w:jc w:val="center"/>
        <w:rPr>
          <w:rFonts w:ascii="Times New Roman" w:hAnsi="Times New Roman" w:cs="Times New Roman"/>
          <w:b/>
          <w:sz w:val="28"/>
          <w:szCs w:val="28"/>
          <w:lang w:eastAsia="ja-JP"/>
        </w:rPr>
      </w:pPr>
      <w:r w:rsidRPr="00BB485C">
        <w:rPr>
          <w:rFonts w:ascii="Times New Roman" w:hAnsi="Times New Roman" w:cs="Times New Roman"/>
          <w:b/>
          <w:sz w:val="28"/>
          <w:szCs w:val="28"/>
          <w:lang w:eastAsia="ja-JP"/>
        </w:rPr>
        <w:t>Metodología</w:t>
      </w:r>
      <w:r w:rsidR="00A14F73" w:rsidRPr="00BB485C">
        <w:rPr>
          <w:rFonts w:ascii="Times New Roman" w:hAnsi="Times New Roman" w:cs="Times New Roman"/>
          <w:b/>
          <w:sz w:val="28"/>
          <w:szCs w:val="28"/>
          <w:lang w:eastAsia="ja-JP"/>
        </w:rPr>
        <w:t xml:space="preserve"> de análisis</w:t>
      </w:r>
    </w:p>
    <w:p w14:paraId="22C46F75" w14:textId="77777777" w:rsidR="003D46FA" w:rsidRDefault="003D46FA" w:rsidP="00BB3D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En términos generales, la metodología empleada para evaluar los atributos de egreso de</w:t>
      </w:r>
      <w:r>
        <w:rPr>
          <w:rFonts w:ascii="Times New Roman" w:hAnsi="Times New Roman" w:cs="Times New Roman"/>
          <w:sz w:val="24"/>
          <w:szCs w:val="24"/>
        </w:rPr>
        <w:t>l</w:t>
      </w:r>
      <w:r w:rsidRPr="00544A15">
        <w:rPr>
          <w:rFonts w:ascii="Times New Roman" w:hAnsi="Times New Roman" w:cs="Times New Roman"/>
          <w:sz w:val="24"/>
          <w:szCs w:val="24"/>
        </w:rPr>
        <w:t xml:space="preserve"> CACEI consiste en seleccionar materias del programa de Ingeniería Mecatrónica, y al finalizar el semestre aplicar encuestas a los estudiantes. Además, los maestros evalúan los atributos </w:t>
      </w:r>
      <w:r>
        <w:rPr>
          <w:rFonts w:ascii="Times New Roman" w:hAnsi="Times New Roman" w:cs="Times New Roman"/>
          <w:sz w:val="24"/>
          <w:szCs w:val="24"/>
        </w:rPr>
        <w:t>con</w:t>
      </w:r>
      <w:r w:rsidRPr="00544A15">
        <w:rPr>
          <w:rFonts w:ascii="Times New Roman" w:hAnsi="Times New Roman" w:cs="Times New Roman"/>
          <w:sz w:val="24"/>
          <w:szCs w:val="24"/>
        </w:rPr>
        <w:t xml:space="preserve"> base </w:t>
      </w:r>
      <w:r>
        <w:rPr>
          <w:rFonts w:ascii="Times New Roman" w:hAnsi="Times New Roman" w:cs="Times New Roman"/>
          <w:sz w:val="24"/>
          <w:szCs w:val="24"/>
        </w:rPr>
        <w:t>en</w:t>
      </w:r>
      <w:r w:rsidRPr="00544A15">
        <w:rPr>
          <w:rFonts w:ascii="Times New Roman" w:hAnsi="Times New Roman" w:cs="Times New Roman"/>
          <w:sz w:val="24"/>
          <w:szCs w:val="24"/>
        </w:rPr>
        <w:t xml:space="preserve"> las rúbricas establecidas para cada materia.</w:t>
      </w:r>
    </w:p>
    <w:p w14:paraId="64F496C5" w14:textId="77777777" w:rsidR="003D46FA" w:rsidRPr="00544A15" w:rsidRDefault="003D46FA" w:rsidP="00BB3D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En el diagrama mostrado en la figura 2 se presenta la idea final de evaluación de ambas partes: del maestro hacia el alumno y la autoevaluación realizada por el propio alumno. La diferencia entre estas proporcion</w:t>
      </w:r>
      <w:r>
        <w:rPr>
          <w:rFonts w:ascii="Times New Roman" w:hAnsi="Times New Roman" w:cs="Times New Roman"/>
          <w:sz w:val="24"/>
          <w:szCs w:val="24"/>
        </w:rPr>
        <w:t>ó</w:t>
      </w:r>
      <w:r w:rsidRPr="00544A15">
        <w:rPr>
          <w:rFonts w:ascii="Times New Roman" w:hAnsi="Times New Roman" w:cs="Times New Roman"/>
          <w:sz w:val="24"/>
          <w:szCs w:val="24"/>
        </w:rPr>
        <w:t xml:space="preserve"> la información necesaria para determinar si existe concordancia entre la evaluación del maestro y la percepción de los alumnos.</w:t>
      </w:r>
    </w:p>
    <w:p w14:paraId="03B0A734" w14:textId="77777777" w:rsidR="00BB3DD0" w:rsidRDefault="00BB3DD0" w:rsidP="003D46FA">
      <w:pPr>
        <w:spacing w:after="0" w:line="360" w:lineRule="auto"/>
        <w:contextualSpacing/>
        <w:jc w:val="center"/>
        <w:rPr>
          <w:rFonts w:ascii="Times New Roman" w:hAnsi="Times New Roman" w:cs="Times New Roman"/>
          <w:b/>
          <w:sz w:val="24"/>
          <w:szCs w:val="24"/>
          <w:lang w:eastAsia="ja-JP"/>
        </w:rPr>
      </w:pPr>
    </w:p>
    <w:p w14:paraId="26243A66" w14:textId="77777777" w:rsidR="008041DF" w:rsidRDefault="008041DF" w:rsidP="003D46FA">
      <w:pPr>
        <w:spacing w:after="0" w:line="360" w:lineRule="auto"/>
        <w:contextualSpacing/>
        <w:jc w:val="center"/>
        <w:rPr>
          <w:rFonts w:ascii="Times New Roman" w:hAnsi="Times New Roman" w:cs="Times New Roman"/>
          <w:b/>
          <w:sz w:val="24"/>
          <w:szCs w:val="24"/>
          <w:lang w:eastAsia="ja-JP"/>
        </w:rPr>
      </w:pPr>
    </w:p>
    <w:p w14:paraId="147E377E" w14:textId="77777777" w:rsidR="008041DF" w:rsidRDefault="008041DF" w:rsidP="003D46FA">
      <w:pPr>
        <w:spacing w:after="0" w:line="360" w:lineRule="auto"/>
        <w:contextualSpacing/>
        <w:jc w:val="center"/>
        <w:rPr>
          <w:rFonts w:ascii="Times New Roman" w:hAnsi="Times New Roman" w:cs="Times New Roman"/>
          <w:b/>
          <w:sz w:val="24"/>
          <w:szCs w:val="24"/>
          <w:lang w:eastAsia="ja-JP"/>
        </w:rPr>
      </w:pPr>
    </w:p>
    <w:p w14:paraId="768F5FD4" w14:textId="77777777" w:rsidR="008041DF" w:rsidRDefault="008041DF" w:rsidP="003D46FA">
      <w:pPr>
        <w:spacing w:after="0" w:line="360" w:lineRule="auto"/>
        <w:contextualSpacing/>
        <w:jc w:val="center"/>
        <w:rPr>
          <w:rFonts w:ascii="Times New Roman" w:hAnsi="Times New Roman" w:cs="Times New Roman"/>
          <w:b/>
          <w:sz w:val="24"/>
          <w:szCs w:val="24"/>
          <w:lang w:eastAsia="ja-JP"/>
        </w:rPr>
      </w:pPr>
    </w:p>
    <w:p w14:paraId="7125D442" w14:textId="77777777" w:rsidR="008041DF" w:rsidRDefault="008041DF" w:rsidP="003D46FA">
      <w:pPr>
        <w:spacing w:after="0" w:line="360" w:lineRule="auto"/>
        <w:contextualSpacing/>
        <w:jc w:val="center"/>
        <w:rPr>
          <w:rFonts w:ascii="Times New Roman" w:hAnsi="Times New Roman" w:cs="Times New Roman"/>
          <w:b/>
          <w:sz w:val="24"/>
          <w:szCs w:val="24"/>
          <w:lang w:eastAsia="ja-JP"/>
        </w:rPr>
      </w:pPr>
    </w:p>
    <w:p w14:paraId="487F7DF1" w14:textId="77777777" w:rsidR="008041DF" w:rsidRDefault="008041DF" w:rsidP="003D46FA">
      <w:pPr>
        <w:spacing w:after="0" w:line="360" w:lineRule="auto"/>
        <w:contextualSpacing/>
        <w:jc w:val="center"/>
        <w:rPr>
          <w:rFonts w:ascii="Times New Roman" w:hAnsi="Times New Roman" w:cs="Times New Roman"/>
          <w:b/>
          <w:sz w:val="24"/>
          <w:szCs w:val="24"/>
          <w:lang w:eastAsia="ja-JP"/>
        </w:rPr>
      </w:pPr>
    </w:p>
    <w:p w14:paraId="0D735F34" w14:textId="77777777" w:rsidR="008041DF" w:rsidRDefault="008041DF" w:rsidP="003D46FA">
      <w:pPr>
        <w:spacing w:after="0" w:line="360" w:lineRule="auto"/>
        <w:contextualSpacing/>
        <w:jc w:val="center"/>
        <w:rPr>
          <w:rFonts w:ascii="Times New Roman" w:hAnsi="Times New Roman" w:cs="Times New Roman"/>
          <w:b/>
          <w:sz w:val="24"/>
          <w:szCs w:val="24"/>
          <w:lang w:eastAsia="ja-JP"/>
        </w:rPr>
      </w:pPr>
    </w:p>
    <w:p w14:paraId="1B8E9296" w14:textId="77777777" w:rsidR="008041DF" w:rsidRDefault="008041DF" w:rsidP="003D46FA">
      <w:pPr>
        <w:spacing w:after="0" w:line="360" w:lineRule="auto"/>
        <w:contextualSpacing/>
        <w:jc w:val="center"/>
        <w:rPr>
          <w:rFonts w:ascii="Times New Roman" w:hAnsi="Times New Roman" w:cs="Times New Roman"/>
          <w:b/>
          <w:sz w:val="24"/>
          <w:szCs w:val="24"/>
          <w:lang w:eastAsia="ja-JP"/>
        </w:rPr>
      </w:pPr>
    </w:p>
    <w:p w14:paraId="0738DF08" w14:textId="77777777" w:rsidR="008041DF" w:rsidRDefault="008041DF" w:rsidP="003D46FA">
      <w:pPr>
        <w:spacing w:after="0" w:line="360" w:lineRule="auto"/>
        <w:contextualSpacing/>
        <w:jc w:val="center"/>
        <w:rPr>
          <w:rFonts w:ascii="Times New Roman" w:hAnsi="Times New Roman" w:cs="Times New Roman"/>
          <w:b/>
          <w:sz w:val="24"/>
          <w:szCs w:val="24"/>
          <w:lang w:eastAsia="ja-JP"/>
        </w:rPr>
      </w:pPr>
    </w:p>
    <w:p w14:paraId="07BB84FF" w14:textId="608905CE" w:rsidR="003D46FA" w:rsidRPr="00544A15" w:rsidRDefault="003D46FA" w:rsidP="003D46FA">
      <w:pPr>
        <w:spacing w:after="0" w:line="360" w:lineRule="auto"/>
        <w:contextualSpacing/>
        <w:jc w:val="center"/>
        <w:rPr>
          <w:rFonts w:ascii="Times New Roman" w:hAnsi="Times New Roman" w:cs="Times New Roman"/>
          <w:sz w:val="24"/>
          <w:szCs w:val="24"/>
          <w:lang w:eastAsia="ja-JP"/>
        </w:rPr>
      </w:pPr>
      <w:r w:rsidRPr="00544A15">
        <w:rPr>
          <w:rFonts w:ascii="Times New Roman" w:hAnsi="Times New Roman" w:cs="Times New Roman"/>
          <w:b/>
          <w:sz w:val="24"/>
          <w:szCs w:val="24"/>
          <w:lang w:eastAsia="ja-JP"/>
        </w:rPr>
        <w:lastRenderedPageBreak/>
        <w:t>Figura 2</w:t>
      </w:r>
      <w:r w:rsidRPr="00544A15">
        <w:rPr>
          <w:rFonts w:ascii="Times New Roman" w:hAnsi="Times New Roman" w:cs="Times New Roman"/>
          <w:sz w:val="24"/>
          <w:szCs w:val="24"/>
          <w:lang w:eastAsia="ja-JP"/>
        </w:rPr>
        <w:t>. Diagrama de proceso para correlación de datos</w:t>
      </w:r>
    </w:p>
    <w:p w14:paraId="3FE9D5A5" w14:textId="77777777" w:rsidR="003D46FA" w:rsidRPr="00544A15" w:rsidRDefault="003D46FA" w:rsidP="003D46FA">
      <w:pPr>
        <w:spacing w:after="0" w:line="360" w:lineRule="auto"/>
        <w:ind w:firstLine="708"/>
        <w:contextualSpacing/>
        <w:jc w:val="both"/>
        <w:rPr>
          <w:rFonts w:ascii="Times New Roman" w:hAnsi="Times New Roman" w:cs="Times New Roman"/>
          <w:sz w:val="24"/>
          <w:szCs w:val="24"/>
          <w:lang w:eastAsia="ja-JP"/>
        </w:rPr>
      </w:pPr>
      <w:r w:rsidRPr="00544A15">
        <w:rPr>
          <w:rFonts w:ascii="Times New Roman" w:hAnsi="Times New Roman" w:cs="Times New Roman"/>
          <w:noProof/>
          <w:sz w:val="24"/>
          <w:szCs w:val="24"/>
          <w:lang w:val="es-ES" w:eastAsia="es-ES"/>
        </w:rPr>
        <w:drawing>
          <wp:anchor distT="0" distB="0" distL="114300" distR="114300" simplePos="0" relativeHeight="251656704" behindDoc="0" locked="0" layoutInCell="1" allowOverlap="1" wp14:anchorId="405D0E46" wp14:editId="29111461">
            <wp:simplePos x="0" y="0"/>
            <wp:positionH relativeFrom="margin">
              <wp:posOffset>1600200</wp:posOffset>
            </wp:positionH>
            <wp:positionV relativeFrom="paragraph">
              <wp:posOffset>42544</wp:posOffset>
            </wp:positionV>
            <wp:extent cx="3114190" cy="2165985"/>
            <wp:effectExtent l="0" t="0" r="10160" b="0"/>
            <wp:wrapNone/>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Diagrama&#10;&#10;Descripción generada automáticamente"/>
                    <pic:cNvPicPr>
                      <a:picLocks noChangeAspect="1"/>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115272" cy="2166738"/>
                    </a:xfrm>
                    <a:prstGeom prst="rect">
                      <a:avLst/>
                    </a:prstGeom>
                    <a:ln>
                      <a:noFill/>
                    </a:ln>
                  </pic:spPr>
                </pic:pic>
              </a:graphicData>
            </a:graphic>
            <wp14:sizeRelH relativeFrom="margin">
              <wp14:pctWidth>0</wp14:pctWidth>
            </wp14:sizeRelH>
            <wp14:sizeRelV relativeFrom="margin">
              <wp14:pctHeight>0</wp14:pctHeight>
            </wp14:sizeRelV>
          </wp:anchor>
        </w:drawing>
      </w:r>
    </w:p>
    <w:p w14:paraId="08B5FED3" w14:textId="77777777" w:rsidR="003D46FA" w:rsidRPr="00544A15" w:rsidRDefault="003D46FA" w:rsidP="003D46FA">
      <w:pPr>
        <w:spacing w:after="0" w:line="360" w:lineRule="auto"/>
        <w:ind w:firstLine="708"/>
        <w:contextualSpacing/>
        <w:jc w:val="both"/>
        <w:rPr>
          <w:rFonts w:ascii="Times New Roman" w:hAnsi="Times New Roman" w:cs="Times New Roman"/>
          <w:sz w:val="24"/>
          <w:szCs w:val="24"/>
          <w:lang w:eastAsia="ja-JP"/>
        </w:rPr>
      </w:pPr>
    </w:p>
    <w:p w14:paraId="48FD9D00" w14:textId="77777777" w:rsidR="003D46FA" w:rsidRPr="00544A15" w:rsidRDefault="003D46FA" w:rsidP="003D46FA">
      <w:pPr>
        <w:spacing w:after="0" w:line="360" w:lineRule="auto"/>
        <w:ind w:firstLine="708"/>
        <w:contextualSpacing/>
        <w:jc w:val="both"/>
        <w:rPr>
          <w:rFonts w:ascii="Times New Roman" w:hAnsi="Times New Roman" w:cs="Times New Roman"/>
          <w:sz w:val="24"/>
          <w:szCs w:val="24"/>
          <w:lang w:eastAsia="ja-JP"/>
        </w:rPr>
      </w:pPr>
    </w:p>
    <w:p w14:paraId="447CD341" w14:textId="77777777" w:rsidR="003D46FA" w:rsidRPr="00544A15" w:rsidRDefault="003D46FA" w:rsidP="003D46FA">
      <w:pPr>
        <w:spacing w:after="0" w:line="360" w:lineRule="auto"/>
        <w:ind w:firstLine="708"/>
        <w:contextualSpacing/>
        <w:jc w:val="both"/>
        <w:rPr>
          <w:rFonts w:ascii="Times New Roman" w:hAnsi="Times New Roman" w:cs="Times New Roman"/>
          <w:sz w:val="24"/>
          <w:szCs w:val="24"/>
          <w:lang w:eastAsia="ja-JP"/>
        </w:rPr>
      </w:pPr>
    </w:p>
    <w:p w14:paraId="03C13EAE" w14:textId="77777777" w:rsidR="003D46FA" w:rsidRPr="00544A15" w:rsidRDefault="003D46FA" w:rsidP="003D46FA">
      <w:pPr>
        <w:spacing w:after="0" w:line="360" w:lineRule="auto"/>
        <w:ind w:firstLine="708"/>
        <w:contextualSpacing/>
        <w:jc w:val="both"/>
        <w:rPr>
          <w:rFonts w:ascii="Times New Roman" w:hAnsi="Times New Roman" w:cs="Times New Roman"/>
          <w:sz w:val="24"/>
          <w:szCs w:val="24"/>
          <w:lang w:eastAsia="ja-JP"/>
        </w:rPr>
      </w:pPr>
    </w:p>
    <w:p w14:paraId="278E596D" w14:textId="77777777" w:rsidR="003D46FA" w:rsidRPr="00544A15" w:rsidRDefault="003D46FA" w:rsidP="003D46FA">
      <w:pPr>
        <w:spacing w:after="0" w:line="360" w:lineRule="auto"/>
        <w:ind w:firstLine="708"/>
        <w:contextualSpacing/>
        <w:jc w:val="both"/>
        <w:rPr>
          <w:rFonts w:ascii="Times New Roman" w:hAnsi="Times New Roman" w:cs="Times New Roman"/>
          <w:sz w:val="24"/>
          <w:szCs w:val="24"/>
          <w:lang w:eastAsia="ja-JP"/>
        </w:rPr>
      </w:pPr>
    </w:p>
    <w:p w14:paraId="1B0977A0" w14:textId="77777777" w:rsidR="003D46FA" w:rsidRPr="00544A15" w:rsidRDefault="003D46FA" w:rsidP="003D46FA">
      <w:pPr>
        <w:spacing w:after="0" w:line="360" w:lineRule="auto"/>
        <w:ind w:firstLine="708"/>
        <w:contextualSpacing/>
        <w:jc w:val="both"/>
        <w:rPr>
          <w:rFonts w:ascii="Times New Roman" w:hAnsi="Times New Roman" w:cs="Times New Roman"/>
          <w:sz w:val="24"/>
          <w:szCs w:val="24"/>
          <w:lang w:eastAsia="ja-JP"/>
        </w:rPr>
      </w:pPr>
    </w:p>
    <w:p w14:paraId="553F0479" w14:textId="77777777" w:rsidR="003D46FA" w:rsidRDefault="003D46FA" w:rsidP="003D46FA">
      <w:pPr>
        <w:spacing w:after="0" w:line="360" w:lineRule="auto"/>
        <w:ind w:firstLine="708"/>
        <w:contextualSpacing/>
        <w:jc w:val="both"/>
        <w:rPr>
          <w:rFonts w:ascii="Times New Roman" w:hAnsi="Times New Roman" w:cs="Times New Roman"/>
          <w:sz w:val="24"/>
          <w:szCs w:val="24"/>
          <w:lang w:eastAsia="ja-JP"/>
        </w:rPr>
      </w:pPr>
    </w:p>
    <w:p w14:paraId="0F478F67" w14:textId="77777777" w:rsidR="00930B1F" w:rsidRPr="00544A15" w:rsidRDefault="00930B1F" w:rsidP="003D46FA">
      <w:pPr>
        <w:spacing w:after="0" w:line="360" w:lineRule="auto"/>
        <w:ind w:firstLine="708"/>
        <w:contextualSpacing/>
        <w:jc w:val="both"/>
        <w:rPr>
          <w:rFonts w:ascii="Times New Roman" w:hAnsi="Times New Roman" w:cs="Times New Roman"/>
          <w:sz w:val="24"/>
          <w:szCs w:val="24"/>
          <w:lang w:eastAsia="ja-JP"/>
        </w:rPr>
      </w:pPr>
    </w:p>
    <w:p w14:paraId="6D9B7D81" w14:textId="77777777" w:rsidR="003D46FA" w:rsidRPr="00544A15" w:rsidRDefault="003D46FA" w:rsidP="003D46FA">
      <w:pPr>
        <w:spacing w:after="0" w:line="360" w:lineRule="auto"/>
        <w:contextualSpacing/>
        <w:jc w:val="center"/>
        <w:rPr>
          <w:rFonts w:ascii="Times New Roman" w:hAnsi="Times New Roman" w:cs="Times New Roman"/>
          <w:sz w:val="24"/>
          <w:szCs w:val="24"/>
          <w:lang w:eastAsia="ja-JP"/>
        </w:rPr>
      </w:pPr>
      <w:r w:rsidRPr="00544A15">
        <w:rPr>
          <w:rFonts w:ascii="Times New Roman" w:hAnsi="Times New Roman" w:cs="Times New Roman"/>
          <w:sz w:val="24"/>
          <w:szCs w:val="24"/>
          <w:lang w:eastAsia="ja-JP"/>
        </w:rPr>
        <w:t>Fuente: Elaboración propia</w:t>
      </w:r>
    </w:p>
    <w:p w14:paraId="5FF2A21C" w14:textId="77777777" w:rsidR="003D46FA" w:rsidRDefault="003D46FA" w:rsidP="008041DF">
      <w:pPr>
        <w:spacing w:after="0" w:line="360" w:lineRule="auto"/>
        <w:ind w:firstLine="708"/>
        <w:jc w:val="both"/>
        <w:rPr>
          <w:rFonts w:ascii="Times New Roman" w:hAnsi="Times New Roman" w:cs="Times New Roman"/>
          <w:bCs/>
          <w:sz w:val="24"/>
          <w:szCs w:val="24"/>
        </w:rPr>
      </w:pPr>
      <w:r w:rsidRPr="00544A15">
        <w:rPr>
          <w:rFonts w:ascii="Times New Roman" w:hAnsi="Times New Roman" w:cs="Times New Roman"/>
          <w:bCs/>
          <w:sz w:val="24"/>
          <w:szCs w:val="24"/>
        </w:rPr>
        <w:t xml:space="preserve">En la tabla 1 se muestra la relación de los atributos de egreso y las materias del plan de estudios de acuerdo </w:t>
      </w:r>
      <w:r>
        <w:rPr>
          <w:rFonts w:ascii="Times New Roman" w:hAnsi="Times New Roman" w:cs="Times New Roman"/>
          <w:bCs/>
          <w:sz w:val="24"/>
          <w:szCs w:val="24"/>
        </w:rPr>
        <w:t>con</w:t>
      </w:r>
      <w:r w:rsidRPr="00544A15">
        <w:rPr>
          <w:rFonts w:ascii="Times New Roman" w:hAnsi="Times New Roman" w:cs="Times New Roman"/>
          <w:bCs/>
          <w:sz w:val="24"/>
          <w:szCs w:val="24"/>
        </w:rPr>
        <w:t xml:space="preserve"> </w:t>
      </w:r>
      <w:r>
        <w:rPr>
          <w:rFonts w:ascii="Times New Roman" w:hAnsi="Times New Roman" w:cs="Times New Roman"/>
          <w:bCs/>
          <w:sz w:val="24"/>
          <w:szCs w:val="24"/>
        </w:rPr>
        <w:t xml:space="preserve">el </w:t>
      </w:r>
      <w:r w:rsidRPr="00544A15">
        <w:rPr>
          <w:rFonts w:ascii="Times New Roman" w:hAnsi="Times New Roman" w:cs="Times New Roman"/>
          <w:bCs/>
          <w:sz w:val="24"/>
          <w:szCs w:val="24"/>
        </w:rPr>
        <w:t>consenso realizado en la academia de Ingeniería Mecatrónica.</w:t>
      </w:r>
    </w:p>
    <w:p w14:paraId="7A41FF8F" w14:textId="77777777" w:rsidR="003D46FA" w:rsidRPr="00544A15" w:rsidRDefault="003D46FA" w:rsidP="008041DF">
      <w:pPr>
        <w:spacing w:after="0" w:line="360" w:lineRule="auto"/>
        <w:ind w:firstLine="708"/>
        <w:jc w:val="both"/>
        <w:rPr>
          <w:rFonts w:ascii="Times New Roman" w:hAnsi="Times New Roman" w:cs="Times New Roman"/>
          <w:bCs/>
          <w:sz w:val="24"/>
          <w:szCs w:val="24"/>
        </w:rPr>
      </w:pPr>
    </w:p>
    <w:p w14:paraId="50F61220" w14:textId="77777777" w:rsidR="003D46FA" w:rsidRPr="00544A15" w:rsidRDefault="003D46FA" w:rsidP="00BB3DD0">
      <w:pPr>
        <w:spacing w:after="0" w:line="360" w:lineRule="auto"/>
        <w:jc w:val="center"/>
        <w:rPr>
          <w:rFonts w:ascii="Times New Roman" w:hAnsi="Times New Roman" w:cs="Times New Roman"/>
          <w:bCs/>
          <w:sz w:val="24"/>
          <w:szCs w:val="24"/>
        </w:rPr>
      </w:pPr>
      <w:r w:rsidRPr="00544A15">
        <w:rPr>
          <w:rFonts w:ascii="Times New Roman" w:hAnsi="Times New Roman" w:cs="Times New Roman"/>
          <w:b/>
          <w:bCs/>
          <w:sz w:val="24"/>
          <w:szCs w:val="24"/>
        </w:rPr>
        <w:t>Tabla 1.</w:t>
      </w:r>
      <w:r w:rsidRPr="00544A15">
        <w:rPr>
          <w:rFonts w:ascii="Times New Roman" w:hAnsi="Times New Roman" w:cs="Times New Roman"/>
          <w:bCs/>
          <w:sz w:val="24"/>
          <w:szCs w:val="24"/>
        </w:rPr>
        <w:t xml:space="preserve"> Relación de atributos de egreso por materia </w:t>
      </w:r>
      <w:r>
        <w:rPr>
          <w:rFonts w:ascii="Times New Roman" w:hAnsi="Times New Roman" w:cs="Times New Roman"/>
          <w:bCs/>
          <w:sz w:val="24"/>
          <w:szCs w:val="24"/>
        </w:rPr>
        <w:t>evaluada</w:t>
      </w:r>
    </w:p>
    <w:tbl>
      <w:tblPr>
        <w:tblStyle w:val="Sombreadoclaro"/>
        <w:tblW w:w="6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992"/>
        <w:gridCol w:w="3930"/>
      </w:tblGrid>
      <w:tr w:rsidR="003D46FA" w:rsidRPr="008041DF" w14:paraId="70A9F055" w14:textId="77777777" w:rsidTr="00930B1F">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728" w:type="dxa"/>
            <w:tcBorders>
              <w:top w:val="none" w:sz="0" w:space="0" w:color="auto"/>
              <w:left w:val="none" w:sz="0" w:space="0" w:color="auto"/>
              <w:bottom w:val="none" w:sz="0" w:space="0" w:color="auto"/>
              <w:right w:val="none" w:sz="0" w:space="0" w:color="auto"/>
            </w:tcBorders>
            <w:shd w:val="clear" w:color="auto" w:fill="auto"/>
            <w:hideMark/>
          </w:tcPr>
          <w:p w14:paraId="0B22352A" w14:textId="77777777" w:rsidR="003D46FA" w:rsidRPr="008041DF" w:rsidRDefault="003D46FA" w:rsidP="007E4A4B">
            <w:pPr>
              <w:spacing w:line="240" w:lineRule="auto"/>
              <w:jc w:val="center"/>
              <w:rPr>
                <w:rFonts w:ascii="Times New Roman" w:eastAsia="Times New Roman" w:hAnsi="Times New Roman" w:cs="Times New Roman"/>
                <w:b w:val="0"/>
                <w:color w:val="000000"/>
                <w:sz w:val="24"/>
                <w:szCs w:val="24"/>
                <w:lang w:eastAsia="es-ES"/>
              </w:rPr>
            </w:pPr>
            <w:r w:rsidRPr="008041DF">
              <w:rPr>
                <w:rFonts w:ascii="Times New Roman" w:eastAsia="Times New Roman" w:hAnsi="Times New Roman" w:cs="Times New Roman"/>
                <w:b w:val="0"/>
                <w:color w:val="000000"/>
                <w:sz w:val="24"/>
                <w:szCs w:val="24"/>
                <w:lang w:eastAsia="es-ES"/>
              </w:rPr>
              <w:t>Atributo de egreso</w:t>
            </w:r>
          </w:p>
        </w:tc>
        <w:tc>
          <w:tcPr>
            <w:tcW w:w="992" w:type="dxa"/>
            <w:tcBorders>
              <w:top w:val="none" w:sz="0" w:space="0" w:color="auto"/>
              <w:left w:val="none" w:sz="0" w:space="0" w:color="auto"/>
              <w:bottom w:val="none" w:sz="0" w:space="0" w:color="auto"/>
              <w:right w:val="none" w:sz="0" w:space="0" w:color="auto"/>
            </w:tcBorders>
            <w:shd w:val="clear" w:color="auto" w:fill="auto"/>
          </w:tcPr>
          <w:p w14:paraId="3A5E3013" w14:textId="77777777" w:rsidR="003D46FA" w:rsidRPr="008041DF" w:rsidRDefault="003D46FA" w:rsidP="007E4A4B">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eastAsia="es-ES"/>
              </w:rPr>
            </w:pPr>
            <w:r w:rsidRPr="008041DF">
              <w:rPr>
                <w:rFonts w:ascii="Times New Roman" w:eastAsia="Times New Roman" w:hAnsi="Times New Roman" w:cs="Times New Roman"/>
                <w:b w:val="0"/>
                <w:color w:val="000000"/>
                <w:sz w:val="24"/>
                <w:szCs w:val="24"/>
                <w:lang w:eastAsia="es-ES"/>
              </w:rPr>
              <w:t>Nivel</w:t>
            </w:r>
          </w:p>
        </w:tc>
        <w:tc>
          <w:tcPr>
            <w:tcW w:w="3930" w:type="dxa"/>
            <w:tcBorders>
              <w:top w:val="none" w:sz="0" w:space="0" w:color="auto"/>
              <w:left w:val="none" w:sz="0" w:space="0" w:color="auto"/>
              <w:bottom w:val="none" w:sz="0" w:space="0" w:color="auto"/>
              <w:right w:val="none" w:sz="0" w:space="0" w:color="auto"/>
            </w:tcBorders>
            <w:shd w:val="clear" w:color="auto" w:fill="auto"/>
            <w:hideMark/>
          </w:tcPr>
          <w:p w14:paraId="4A671BFF" w14:textId="77777777" w:rsidR="003D46FA" w:rsidRPr="008041DF" w:rsidRDefault="003D46FA" w:rsidP="007E4A4B">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eastAsia="es-ES"/>
              </w:rPr>
            </w:pPr>
            <w:r w:rsidRPr="008041DF">
              <w:rPr>
                <w:rFonts w:ascii="Times New Roman" w:eastAsia="Times New Roman" w:hAnsi="Times New Roman" w:cs="Times New Roman"/>
                <w:b w:val="0"/>
                <w:color w:val="000000"/>
                <w:sz w:val="24"/>
                <w:szCs w:val="24"/>
                <w:lang w:eastAsia="es-ES"/>
              </w:rPr>
              <w:t>Materias por evaluar</w:t>
            </w:r>
          </w:p>
        </w:tc>
      </w:tr>
      <w:tr w:rsidR="003D46FA" w:rsidRPr="008041DF" w14:paraId="7996D8AF" w14:textId="77777777" w:rsidTr="00930B1F">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728" w:type="dxa"/>
            <w:tcBorders>
              <w:left w:val="none" w:sz="0" w:space="0" w:color="auto"/>
              <w:right w:val="none" w:sz="0" w:space="0" w:color="auto"/>
            </w:tcBorders>
            <w:shd w:val="clear" w:color="auto" w:fill="auto"/>
            <w:vAlign w:val="center"/>
            <w:hideMark/>
          </w:tcPr>
          <w:p w14:paraId="4275DFE5" w14:textId="77777777" w:rsidR="003D46FA" w:rsidRPr="008041DF" w:rsidRDefault="003D46FA" w:rsidP="00F1345E">
            <w:pPr>
              <w:spacing w:after="120" w:line="240" w:lineRule="auto"/>
              <w:contextualSpacing/>
              <w:jc w:val="both"/>
              <w:rPr>
                <w:rFonts w:ascii="Times New Roman" w:eastAsia="Times New Roman" w:hAnsi="Times New Roman" w:cs="Times New Roman"/>
                <w:b w:val="0"/>
                <w:color w:val="000000"/>
                <w:sz w:val="24"/>
                <w:szCs w:val="24"/>
                <w:lang w:eastAsia="es-ES"/>
              </w:rPr>
            </w:pPr>
            <w:r w:rsidRPr="008041DF">
              <w:rPr>
                <w:rFonts w:ascii="Times New Roman" w:eastAsia="Times New Roman" w:hAnsi="Times New Roman" w:cs="Times New Roman"/>
                <w:b w:val="0"/>
                <w:color w:val="000000"/>
                <w:sz w:val="24"/>
                <w:szCs w:val="24"/>
                <w:lang w:eastAsia="es-ES"/>
              </w:rPr>
              <w:t>AE1</w:t>
            </w:r>
          </w:p>
        </w:tc>
        <w:tc>
          <w:tcPr>
            <w:tcW w:w="992" w:type="dxa"/>
            <w:tcBorders>
              <w:left w:val="none" w:sz="0" w:space="0" w:color="auto"/>
              <w:right w:val="none" w:sz="0" w:space="0" w:color="auto"/>
            </w:tcBorders>
            <w:shd w:val="clear" w:color="auto" w:fill="auto"/>
          </w:tcPr>
          <w:p w14:paraId="3F1B2723"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I</w:t>
            </w:r>
          </w:p>
          <w:p w14:paraId="0FB9467B"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M</w:t>
            </w:r>
          </w:p>
          <w:p w14:paraId="51D18B37"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A</w:t>
            </w:r>
          </w:p>
        </w:tc>
        <w:tc>
          <w:tcPr>
            <w:tcW w:w="3930" w:type="dxa"/>
            <w:tcBorders>
              <w:left w:val="none" w:sz="0" w:space="0" w:color="auto"/>
              <w:right w:val="none" w:sz="0" w:space="0" w:color="auto"/>
            </w:tcBorders>
            <w:shd w:val="clear" w:color="auto" w:fill="auto"/>
            <w:hideMark/>
          </w:tcPr>
          <w:p w14:paraId="6ED68F19"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Estática</w:t>
            </w:r>
          </w:p>
          <w:p w14:paraId="383CB548" w14:textId="77777777" w:rsidR="003D46FA" w:rsidRPr="008041DF" w:rsidRDefault="003D46FA" w:rsidP="00F1345E">
            <w:pPr>
              <w:spacing w:after="120" w:line="240" w:lineRule="auto"/>
              <w:ind w:right="-584"/>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Dinámica de sistemas</w:t>
            </w:r>
          </w:p>
          <w:p w14:paraId="0C036719"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Robótica</w:t>
            </w:r>
          </w:p>
        </w:tc>
      </w:tr>
      <w:tr w:rsidR="003D46FA" w:rsidRPr="008041DF" w14:paraId="54122AA7" w14:textId="77777777" w:rsidTr="00930B1F">
        <w:trPr>
          <w:trHeight w:val="900"/>
          <w:jc w:val="center"/>
        </w:trPr>
        <w:tc>
          <w:tcPr>
            <w:cnfStyle w:val="001000000000" w:firstRow="0" w:lastRow="0" w:firstColumn="1" w:lastColumn="0" w:oddVBand="0" w:evenVBand="0" w:oddHBand="0" w:evenHBand="0" w:firstRowFirstColumn="0" w:firstRowLastColumn="0" w:lastRowFirstColumn="0" w:lastRowLastColumn="0"/>
            <w:tcW w:w="1728" w:type="dxa"/>
            <w:shd w:val="clear" w:color="auto" w:fill="auto"/>
            <w:vAlign w:val="center"/>
          </w:tcPr>
          <w:p w14:paraId="2B03B107" w14:textId="77777777" w:rsidR="003D46FA" w:rsidRPr="008041DF" w:rsidRDefault="003D46FA" w:rsidP="00F1345E">
            <w:pPr>
              <w:spacing w:after="120" w:line="240" w:lineRule="auto"/>
              <w:contextualSpacing/>
              <w:jc w:val="both"/>
              <w:rPr>
                <w:rFonts w:ascii="Times New Roman" w:eastAsia="Times New Roman" w:hAnsi="Times New Roman" w:cs="Times New Roman"/>
                <w:b w:val="0"/>
                <w:color w:val="000000"/>
                <w:sz w:val="24"/>
                <w:szCs w:val="24"/>
                <w:lang w:eastAsia="es-ES"/>
              </w:rPr>
            </w:pPr>
            <w:r w:rsidRPr="008041DF">
              <w:rPr>
                <w:rFonts w:ascii="Times New Roman" w:eastAsia="Times New Roman" w:hAnsi="Times New Roman" w:cs="Times New Roman"/>
                <w:b w:val="0"/>
                <w:color w:val="000000"/>
                <w:sz w:val="24"/>
                <w:szCs w:val="24"/>
                <w:lang w:eastAsia="es-ES"/>
              </w:rPr>
              <w:t>AE2</w:t>
            </w:r>
          </w:p>
        </w:tc>
        <w:tc>
          <w:tcPr>
            <w:tcW w:w="992" w:type="dxa"/>
            <w:shd w:val="clear" w:color="auto" w:fill="auto"/>
          </w:tcPr>
          <w:p w14:paraId="47AB3255" w14:textId="77777777" w:rsidR="003D46FA" w:rsidRPr="008041DF" w:rsidRDefault="003D46FA" w:rsidP="00F1345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I</w:t>
            </w:r>
          </w:p>
          <w:p w14:paraId="0DB6CA16" w14:textId="77777777" w:rsidR="003D46FA" w:rsidRPr="008041DF" w:rsidRDefault="003D46FA" w:rsidP="00F1345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M</w:t>
            </w:r>
          </w:p>
          <w:p w14:paraId="3873745A" w14:textId="77777777" w:rsidR="003D46FA" w:rsidRPr="008041DF" w:rsidRDefault="003D46FA" w:rsidP="00F1345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A</w:t>
            </w:r>
          </w:p>
        </w:tc>
        <w:tc>
          <w:tcPr>
            <w:tcW w:w="3930" w:type="dxa"/>
            <w:shd w:val="clear" w:color="auto" w:fill="auto"/>
          </w:tcPr>
          <w:p w14:paraId="404369AD" w14:textId="77777777" w:rsidR="003D46FA" w:rsidRPr="008041DF" w:rsidRDefault="003D46FA" w:rsidP="00F1345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 xml:space="preserve">Diseño de elementos mecánicos  </w:t>
            </w:r>
          </w:p>
          <w:p w14:paraId="7539E889" w14:textId="77777777" w:rsidR="003D46FA" w:rsidRPr="008041DF" w:rsidRDefault="003D46FA" w:rsidP="00F1345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 xml:space="preserve">Diseño asistido por computadora  </w:t>
            </w:r>
          </w:p>
          <w:p w14:paraId="499AD60A" w14:textId="77777777" w:rsidR="003D46FA" w:rsidRPr="008041DF" w:rsidRDefault="003D46FA" w:rsidP="00F1345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Electrónica de potencia aplicada</w:t>
            </w:r>
          </w:p>
        </w:tc>
      </w:tr>
      <w:tr w:rsidR="003D46FA" w:rsidRPr="008041DF" w14:paraId="417CBBF8" w14:textId="77777777" w:rsidTr="00930B1F">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728" w:type="dxa"/>
            <w:tcBorders>
              <w:left w:val="none" w:sz="0" w:space="0" w:color="auto"/>
              <w:right w:val="none" w:sz="0" w:space="0" w:color="auto"/>
            </w:tcBorders>
            <w:shd w:val="clear" w:color="auto" w:fill="auto"/>
            <w:vAlign w:val="center"/>
          </w:tcPr>
          <w:p w14:paraId="57FB2D85" w14:textId="77777777" w:rsidR="003D46FA" w:rsidRPr="008041DF" w:rsidRDefault="003D46FA" w:rsidP="00F1345E">
            <w:pPr>
              <w:spacing w:after="120" w:line="240" w:lineRule="auto"/>
              <w:contextualSpacing/>
              <w:jc w:val="both"/>
              <w:rPr>
                <w:rFonts w:ascii="Times New Roman" w:eastAsia="Times New Roman" w:hAnsi="Times New Roman" w:cs="Times New Roman"/>
                <w:b w:val="0"/>
                <w:color w:val="000000"/>
                <w:sz w:val="24"/>
                <w:szCs w:val="24"/>
                <w:lang w:eastAsia="es-ES"/>
              </w:rPr>
            </w:pPr>
            <w:r w:rsidRPr="008041DF">
              <w:rPr>
                <w:rFonts w:ascii="Times New Roman" w:eastAsia="Times New Roman" w:hAnsi="Times New Roman" w:cs="Times New Roman"/>
                <w:b w:val="0"/>
                <w:color w:val="000000"/>
                <w:sz w:val="24"/>
                <w:szCs w:val="24"/>
                <w:lang w:eastAsia="es-ES"/>
              </w:rPr>
              <w:t>AE3</w:t>
            </w:r>
          </w:p>
        </w:tc>
        <w:tc>
          <w:tcPr>
            <w:tcW w:w="992" w:type="dxa"/>
            <w:tcBorders>
              <w:left w:val="none" w:sz="0" w:space="0" w:color="auto"/>
              <w:right w:val="none" w:sz="0" w:space="0" w:color="auto"/>
            </w:tcBorders>
            <w:shd w:val="clear" w:color="auto" w:fill="auto"/>
          </w:tcPr>
          <w:p w14:paraId="5A0E33E3"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I</w:t>
            </w:r>
          </w:p>
          <w:p w14:paraId="6DE96CDF"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M</w:t>
            </w:r>
          </w:p>
          <w:p w14:paraId="2F0285F2"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A</w:t>
            </w:r>
          </w:p>
        </w:tc>
        <w:tc>
          <w:tcPr>
            <w:tcW w:w="3930" w:type="dxa"/>
            <w:tcBorders>
              <w:left w:val="none" w:sz="0" w:space="0" w:color="auto"/>
              <w:right w:val="none" w:sz="0" w:space="0" w:color="auto"/>
            </w:tcBorders>
            <w:shd w:val="clear" w:color="auto" w:fill="auto"/>
          </w:tcPr>
          <w:p w14:paraId="0ED97427"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Análisis de circuitos eléctricos</w:t>
            </w:r>
          </w:p>
          <w:p w14:paraId="4749AA79"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 xml:space="preserve">Instrumentación            </w:t>
            </w:r>
          </w:p>
          <w:p w14:paraId="701DC789"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Electrónica de potencia aplicada</w:t>
            </w:r>
          </w:p>
        </w:tc>
      </w:tr>
      <w:tr w:rsidR="003D46FA" w:rsidRPr="008041DF" w14:paraId="3E5AAE54" w14:textId="77777777" w:rsidTr="00930B1F">
        <w:trPr>
          <w:trHeight w:val="900"/>
          <w:jc w:val="center"/>
        </w:trPr>
        <w:tc>
          <w:tcPr>
            <w:cnfStyle w:val="001000000000" w:firstRow="0" w:lastRow="0" w:firstColumn="1" w:lastColumn="0" w:oddVBand="0" w:evenVBand="0" w:oddHBand="0" w:evenHBand="0" w:firstRowFirstColumn="0" w:firstRowLastColumn="0" w:lastRowFirstColumn="0" w:lastRowLastColumn="0"/>
            <w:tcW w:w="1728" w:type="dxa"/>
            <w:shd w:val="clear" w:color="auto" w:fill="auto"/>
            <w:vAlign w:val="center"/>
          </w:tcPr>
          <w:p w14:paraId="6943F3D4" w14:textId="77777777" w:rsidR="003D46FA" w:rsidRPr="008041DF" w:rsidRDefault="003D46FA" w:rsidP="00F1345E">
            <w:pPr>
              <w:spacing w:after="120" w:line="240" w:lineRule="auto"/>
              <w:contextualSpacing/>
              <w:jc w:val="both"/>
              <w:rPr>
                <w:rFonts w:ascii="Times New Roman" w:eastAsia="Times New Roman" w:hAnsi="Times New Roman" w:cs="Times New Roman"/>
                <w:b w:val="0"/>
                <w:color w:val="000000"/>
                <w:sz w:val="24"/>
                <w:szCs w:val="24"/>
                <w:lang w:eastAsia="es-ES"/>
              </w:rPr>
            </w:pPr>
            <w:r w:rsidRPr="008041DF">
              <w:rPr>
                <w:rFonts w:ascii="Times New Roman" w:eastAsia="Times New Roman" w:hAnsi="Times New Roman" w:cs="Times New Roman"/>
                <w:b w:val="0"/>
                <w:color w:val="000000"/>
                <w:sz w:val="24"/>
                <w:szCs w:val="24"/>
                <w:lang w:eastAsia="es-ES"/>
              </w:rPr>
              <w:t>AE4</w:t>
            </w:r>
          </w:p>
        </w:tc>
        <w:tc>
          <w:tcPr>
            <w:tcW w:w="992" w:type="dxa"/>
            <w:shd w:val="clear" w:color="auto" w:fill="auto"/>
          </w:tcPr>
          <w:p w14:paraId="6EEE0AF1" w14:textId="77777777" w:rsidR="003D46FA" w:rsidRPr="008041DF" w:rsidRDefault="003D46FA" w:rsidP="00F1345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I</w:t>
            </w:r>
          </w:p>
          <w:p w14:paraId="3D26B437" w14:textId="77777777" w:rsidR="003D46FA" w:rsidRPr="008041DF" w:rsidRDefault="003D46FA" w:rsidP="00F1345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M</w:t>
            </w:r>
          </w:p>
          <w:p w14:paraId="10DC74C8" w14:textId="77777777" w:rsidR="003D46FA" w:rsidRPr="008041DF" w:rsidRDefault="003D46FA" w:rsidP="00F1345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A</w:t>
            </w:r>
          </w:p>
        </w:tc>
        <w:tc>
          <w:tcPr>
            <w:tcW w:w="3930" w:type="dxa"/>
            <w:shd w:val="clear" w:color="auto" w:fill="auto"/>
          </w:tcPr>
          <w:p w14:paraId="7478C51D" w14:textId="77777777" w:rsidR="003D46FA" w:rsidRPr="008041DF" w:rsidRDefault="003D46FA" w:rsidP="00F1345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Fundamentos de investigación</w:t>
            </w:r>
          </w:p>
          <w:p w14:paraId="582EED08" w14:textId="77777777" w:rsidR="003D46FA" w:rsidRPr="008041DF" w:rsidRDefault="003D46FA" w:rsidP="00F1345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Circuitos hidráulicos y neumáticos</w:t>
            </w:r>
          </w:p>
          <w:p w14:paraId="1B4843B8" w14:textId="77777777" w:rsidR="003D46FA" w:rsidRPr="008041DF" w:rsidRDefault="003D46FA" w:rsidP="00F1345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Taller de investigación II</w:t>
            </w:r>
          </w:p>
        </w:tc>
      </w:tr>
      <w:tr w:rsidR="003D46FA" w:rsidRPr="008041DF" w14:paraId="5A478078" w14:textId="77777777" w:rsidTr="00930B1F">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728" w:type="dxa"/>
            <w:tcBorders>
              <w:left w:val="none" w:sz="0" w:space="0" w:color="auto"/>
              <w:right w:val="none" w:sz="0" w:space="0" w:color="auto"/>
            </w:tcBorders>
            <w:shd w:val="clear" w:color="auto" w:fill="auto"/>
            <w:vAlign w:val="center"/>
          </w:tcPr>
          <w:p w14:paraId="37DEA71B" w14:textId="77777777" w:rsidR="003D46FA" w:rsidRPr="008041DF" w:rsidRDefault="003D46FA" w:rsidP="00F1345E">
            <w:pPr>
              <w:spacing w:after="120" w:line="240" w:lineRule="auto"/>
              <w:contextualSpacing/>
              <w:jc w:val="both"/>
              <w:rPr>
                <w:rFonts w:ascii="Times New Roman" w:eastAsia="Times New Roman" w:hAnsi="Times New Roman" w:cs="Times New Roman"/>
                <w:b w:val="0"/>
                <w:color w:val="000000"/>
                <w:sz w:val="24"/>
                <w:szCs w:val="24"/>
                <w:lang w:eastAsia="es-ES"/>
              </w:rPr>
            </w:pPr>
            <w:r w:rsidRPr="008041DF">
              <w:rPr>
                <w:rFonts w:ascii="Times New Roman" w:eastAsia="Times New Roman" w:hAnsi="Times New Roman" w:cs="Times New Roman"/>
                <w:b w:val="0"/>
                <w:color w:val="000000"/>
                <w:sz w:val="24"/>
                <w:szCs w:val="24"/>
                <w:lang w:eastAsia="es-ES"/>
              </w:rPr>
              <w:t>AE5</w:t>
            </w:r>
          </w:p>
        </w:tc>
        <w:tc>
          <w:tcPr>
            <w:tcW w:w="992" w:type="dxa"/>
            <w:tcBorders>
              <w:left w:val="none" w:sz="0" w:space="0" w:color="auto"/>
              <w:right w:val="none" w:sz="0" w:space="0" w:color="auto"/>
            </w:tcBorders>
            <w:shd w:val="clear" w:color="auto" w:fill="auto"/>
          </w:tcPr>
          <w:p w14:paraId="73BD816F"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041DF">
              <w:rPr>
                <w:rFonts w:ascii="Times New Roman" w:hAnsi="Times New Roman" w:cs="Times New Roman"/>
                <w:bCs/>
                <w:color w:val="000000"/>
                <w:sz w:val="24"/>
                <w:szCs w:val="24"/>
              </w:rPr>
              <w:t>I</w:t>
            </w:r>
          </w:p>
          <w:p w14:paraId="481B7C3B"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041DF">
              <w:rPr>
                <w:rFonts w:ascii="Times New Roman" w:hAnsi="Times New Roman" w:cs="Times New Roman"/>
                <w:bCs/>
                <w:color w:val="000000"/>
                <w:sz w:val="24"/>
                <w:szCs w:val="24"/>
              </w:rPr>
              <w:t>M</w:t>
            </w:r>
          </w:p>
          <w:p w14:paraId="6179B57A"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041DF">
              <w:rPr>
                <w:rFonts w:ascii="Times New Roman" w:hAnsi="Times New Roman" w:cs="Times New Roman"/>
                <w:bCs/>
                <w:color w:val="000000"/>
                <w:sz w:val="24"/>
                <w:szCs w:val="24"/>
              </w:rPr>
              <w:t>A</w:t>
            </w:r>
          </w:p>
        </w:tc>
        <w:tc>
          <w:tcPr>
            <w:tcW w:w="3930" w:type="dxa"/>
            <w:tcBorders>
              <w:left w:val="none" w:sz="0" w:space="0" w:color="auto"/>
              <w:right w:val="none" w:sz="0" w:space="0" w:color="auto"/>
            </w:tcBorders>
            <w:shd w:val="clear" w:color="auto" w:fill="auto"/>
          </w:tcPr>
          <w:p w14:paraId="1534058E"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041DF">
              <w:rPr>
                <w:rFonts w:ascii="Times New Roman" w:hAnsi="Times New Roman" w:cs="Times New Roman"/>
                <w:bCs/>
                <w:color w:val="000000"/>
                <w:sz w:val="24"/>
                <w:szCs w:val="24"/>
              </w:rPr>
              <w:t>Taller de ética</w:t>
            </w:r>
          </w:p>
          <w:p w14:paraId="07C5D236"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041DF">
              <w:rPr>
                <w:rFonts w:ascii="Times New Roman" w:hAnsi="Times New Roman" w:cs="Times New Roman"/>
                <w:bCs/>
                <w:color w:val="000000"/>
                <w:sz w:val="24"/>
                <w:szCs w:val="24"/>
              </w:rPr>
              <w:t>Sistemas inteligentes</w:t>
            </w:r>
          </w:p>
          <w:p w14:paraId="4B1E08E1"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hAnsi="Times New Roman" w:cs="Times New Roman"/>
                <w:bCs/>
                <w:color w:val="000000"/>
                <w:sz w:val="24"/>
                <w:szCs w:val="24"/>
              </w:rPr>
              <w:t>Taller de investigación I</w:t>
            </w:r>
          </w:p>
        </w:tc>
      </w:tr>
      <w:tr w:rsidR="003D46FA" w:rsidRPr="008041DF" w14:paraId="7569AFE6" w14:textId="77777777" w:rsidTr="00930B1F">
        <w:trPr>
          <w:trHeight w:val="900"/>
          <w:jc w:val="center"/>
        </w:trPr>
        <w:tc>
          <w:tcPr>
            <w:cnfStyle w:val="001000000000" w:firstRow="0" w:lastRow="0" w:firstColumn="1" w:lastColumn="0" w:oddVBand="0" w:evenVBand="0" w:oddHBand="0" w:evenHBand="0" w:firstRowFirstColumn="0" w:firstRowLastColumn="0" w:lastRowFirstColumn="0" w:lastRowLastColumn="0"/>
            <w:tcW w:w="1728" w:type="dxa"/>
            <w:shd w:val="clear" w:color="auto" w:fill="auto"/>
            <w:vAlign w:val="center"/>
          </w:tcPr>
          <w:p w14:paraId="0418688B" w14:textId="77777777" w:rsidR="003D46FA" w:rsidRPr="008041DF" w:rsidRDefault="003D46FA" w:rsidP="00F1345E">
            <w:pPr>
              <w:spacing w:after="120" w:line="240" w:lineRule="auto"/>
              <w:contextualSpacing/>
              <w:jc w:val="both"/>
              <w:rPr>
                <w:rFonts w:ascii="Times New Roman" w:eastAsia="Times New Roman" w:hAnsi="Times New Roman" w:cs="Times New Roman"/>
                <w:b w:val="0"/>
                <w:color w:val="000000"/>
                <w:sz w:val="24"/>
                <w:szCs w:val="24"/>
                <w:lang w:eastAsia="es-ES"/>
              </w:rPr>
            </w:pPr>
            <w:r w:rsidRPr="008041DF">
              <w:rPr>
                <w:rFonts w:ascii="Times New Roman" w:eastAsia="Times New Roman" w:hAnsi="Times New Roman" w:cs="Times New Roman"/>
                <w:b w:val="0"/>
                <w:color w:val="000000"/>
                <w:sz w:val="24"/>
                <w:szCs w:val="24"/>
                <w:lang w:eastAsia="es-ES"/>
              </w:rPr>
              <w:t>AE6</w:t>
            </w:r>
          </w:p>
        </w:tc>
        <w:tc>
          <w:tcPr>
            <w:tcW w:w="992" w:type="dxa"/>
            <w:shd w:val="clear" w:color="auto" w:fill="auto"/>
          </w:tcPr>
          <w:p w14:paraId="376F5405" w14:textId="77777777" w:rsidR="003D46FA" w:rsidRPr="008041DF" w:rsidRDefault="003D46FA" w:rsidP="00F1345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8041DF">
              <w:rPr>
                <w:rFonts w:ascii="Times New Roman" w:hAnsi="Times New Roman" w:cs="Times New Roman"/>
                <w:bCs/>
                <w:color w:val="000000"/>
                <w:sz w:val="24"/>
                <w:szCs w:val="24"/>
              </w:rPr>
              <w:t>I</w:t>
            </w:r>
          </w:p>
          <w:p w14:paraId="44F70E25" w14:textId="77777777" w:rsidR="003D46FA" w:rsidRPr="008041DF" w:rsidRDefault="003D46FA" w:rsidP="00F1345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8041DF">
              <w:rPr>
                <w:rFonts w:ascii="Times New Roman" w:hAnsi="Times New Roman" w:cs="Times New Roman"/>
                <w:bCs/>
                <w:color w:val="000000"/>
                <w:sz w:val="24"/>
                <w:szCs w:val="24"/>
              </w:rPr>
              <w:t>M</w:t>
            </w:r>
          </w:p>
          <w:p w14:paraId="54E68279" w14:textId="77777777" w:rsidR="003D46FA" w:rsidRPr="008041DF" w:rsidRDefault="003D46FA" w:rsidP="00F1345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8041DF">
              <w:rPr>
                <w:rFonts w:ascii="Times New Roman" w:hAnsi="Times New Roman" w:cs="Times New Roman"/>
                <w:bCs/>
                <w:color w:val="000000"/>
                <w:sz w:val="24"/>
                <w:szCs w:val="24"/>
              </w:rPr>
              <w:t>A</w:t>
            </w:r>
          </w:p>
        </w:tc>
        <w:tc>
          <w:tcPr>
            <w:tcW w:w="3930" w:type="dxa"/>
            <w:shd w:val="clear" w:color="auto" w:fill="auto"/>
          </w:tcPr>
          <w:p w14:paraId="2A283E6A" w14:textId="77777777" w:rsidR="003D46FA" w:rsidRPr="008041DF" w:rsidRDefault="003D46FA" w:rsidP="00F1345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8041DF">
              <w:rPr>
                <w:rFonts w:ascii="Times New Roman" w:hAnsi="Times New Roman" w:cs="Times New Roman"/>
                <w:bCs/>
                <w:color w:val="000000"/>
                <w:sz w:val="24"/>
                <w:szCs w:val="24"/>
              </w:rPr>
              <w:t xml:space="preserve">Electrónica digital  </w:t>
            </w:r>
          </w:p>
          <w:p w14:paraId="64EF35E8" w14:textId="77777777" w:rsidR="003D46FA" w:rsidRPr="008041DF" w:rsidRDefault="003D46FA" w:rsidP="00F1345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8041DF">
              <w:rPr>
                <w:rFonts w:ascii="Times New Roman" w:hAnsi="Times New Roman" w:cs="Times New Roman"/>
                <w:bCs/>
                <w:color w:val="000000"/>
                <w:sz w:val="24"/>
                <w:szCs w:val="24"/>
              </w:rPr>
              <w:t xml:space="preserve">Programación avanzada            </w:t>
            </w:r>
          </w:p>
          <w:p w14:paraId="47F3F779" w14:textId="77777777" w:rsidR="003D46FA" w:rsidRPr="008041DF" w:rsidRDefault="003D46FA" w:rsidP="00F1345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hAnsi="Times New Roman" w:cs="Times New Roman"/>
                <w:bCs/>
                <w:color w:val="000000"/>
                <w:sz w:val="24"/>
                <w:szCs w:val="24"/>
              </w:rPr>
              <w:t>Protocolos de comunicación industrial</w:t>
            </w:r>
          </w:p>
        </w:tc>
      </w:tr>
      <w:tr w:rsidR="003D46FA" w:rsidRPr="008041DF" w14:paraId="35DC088A" w14:textId="77777777" w:rsidTr="00930B1F">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728" w:type="dxa"/>
            <w:tcBorders>
              <w:left w:val="none" w:sz="0" w:space="0" w:color="auto"/>
              <w:right w:val="none" w:sz="0" w:space="0" w:color="auto"/>
            </w:tcBorders>
            <w:shd w:val="clear" w:color="auto" w:fill="auto"/>
            <w:vAlign w:val="center"/>
          </w:tcPr>
          <w:p w14:paraId="728E0DAD" w14:textId="77777777" w:rsidR="003D46FA" w:rsidRPr="008041DF" w:rsidRDefault="003D46FA" w:rsidP="00F1345E">
            <w:pPr>
              <w:spacing w:after="120" w:line="240" w:lineRule="auto"/>
              <w:contextualSpacing/>
              <w:jc w:val="both"/>
              <w:rPr>
                <w:rFonts w:ascii="Times New Roman" w:eastAsia="Times New Roman" w:hAnsi="Times New Roman" w:cs="Times New Roman"/>
                <w:b w:val="0"/>
                <w:color w:val="000000"/>
                <w:sz w:val="24"/>
                <w:szCs w:val="24"/>
                <w:lang w:eastAsia="es-ES"/>
              </w:rPr>
            </w:pPr>
            <w:r w:rsidRPr="008041DF">
              <w:rPr>
                <w:rFonts w:ascii="Times New Roman" w:eastAsia="Times New Roman" w:hAnsi="Times New Roman" w:cs="Times New Roman"/>
                <w:b w:val="0"/>
                <w:color w:val="000000"/>
                <w:sz w:val="24"/>
                <w:szCs w:val="24"/>
                <w:lang w:eastAsia="es-ES"/>
              </w:rPr>
              <w:t>AE7</w:t>
            </w:r>
          </w:p>
        </w:tc>
        <w:tc>
          <w:tcPr>
            <w:tcW w:w="992" w:type="dxa"/>
            <w:tcBorders>
              <w:left w:val="none" w:sz="0" w:space="0" w:color="auto"/>
              <w:right w:val="none" w:sz="0" w:space="0" w:color="auto"/>
            </w:tcBorders>
            <w:shd w:val="clear" w:color="auto" w:fill="auto"/>
          </w:tcPr>
          <w:p w14:paraId="4EAFA141"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041DF">
              <w:rPr>
                <w:rFonts w:ascii="Times New Roman" w:hAnsi="Times New Roman" w:cs="Times New Roman"/>
                <w:bCs/>
                <w:color w:val="000000"/>
                <w:sz w:val="24"/>
                <w:szCs w:val="24"/>
              </w:rPr>
              <w:t>I</w:t>
            </w:r>
          </w:p>
          <w:p w14:paraId="42CA1ABF"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041DF">
              <w:rPr>
                <w:rFonts w:ascii="Times New Roman" w:hAnsi="Times New Roman" w:cs="Times New Roman"/>
                <w:bCs/>
                <w:color w:val="000000"/>
                <w:sz w:val="24"/>
                <w:szCs w:val="24"/>
              </w:rPr>
              <w:t>M</w:t>
            </w:r>
          </w:p>
          <w:p w14:paraId="5E70ECF3"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041DF">
              <w:rPr>
                <w:rFonts w:ascii="Times New Roman" w:hAnsi="Times New Roman" w:cs="Times New Roman"/>
                <w:bCs/>
                <w:color w:val="000000"/>
                <w:sz w:val="24"/>
                <w:szCs w:val="24"/>
              </w:rPr>
              <w:t>A</w:t>
            </w:r>
          </w:p>
        </w:tc>
        <w:tc>
          <w:tcPr>
            <w:tcW w:w="3930" w:type="dxa"/>
            <w:tcBorders>
              <w:left w:val="none" w:sz="0" w:space="0" w:color="auto"/>
              <w:right w:val="none" w:sz="0" w:space="0" w:color="auto"/>
            </w:tcBorders>
            <w:shd w:val="clear" w:color="auto" w:fill="auto"/>
          </w:tcPr>
          <w:p w14:paraId="2D3EFEC5"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041DF">
              <w:rPr>
                <w:rFonts w:ascii="Times New Roman" w:hAnsi="Times New Roman" w:cs="Times New Roman"/>
                <w:bCs/>
                <w:color w:val="000000"/>
                <w:sz w:val="24"/>
                <w:szCs w:val="24"/>
              </w:rPr>
              <w:t xml:space="preserve">Electrónica analógica                                                                        </w:t>
            </w:r>
          </w:p>
          <w:p w14:paraId="64C092E5"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041DF">
              <w:rPr>
                <w:rFonts w:ascii="Times New Roman" w:hAnsi="Times New Roman" w:cs="Times New Roman"/>
                <w:bCs/>
                <w:color w:val="000000"/>
                <w:sz w:val="24"/>
                <w:szCs w:val="24"/>
              </w:rPr>
              <w:t xml:space="preserve">Microcontroladores    </w:t>
            </w:r>
          </w:p>
          <w:p w14:paraId="4AD05865" w14:textId="77777777" w:rsidR="003D46FA" w:rsidRPr="008041DF" w:rsidRDefault="003D46FA" w:rsidP="00F1345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hAnsi="Times New Roman" w:cs="Times New Roman"/>
                <w:bCs/>
                <w:color w:val="000000"/>
                <w:sz w:val="24"/>
                <w:szCs w:val="24"/>
              </w:rPr>
              <w:t>Controladores lógicos programables</w:t>
            </w:r>
          </w:p>
        </w:tc>
      </w:tr>
    </w:tbl>
    <w:p w14:paraId="5540548C" w14:textId="77777777" w:rsidR="003D46FA" w:rsidRPr="00BB3DD0" w:rsidRDefault="003D46FA" w:rsidP="00BB3DD0">
      <w:pPr>
        <w:spacing w:after="0" w:line="360" w:lineRule="auto"/>
        <w:jc w:val="center"/>
        <w:rPr>
          <w:rFonts w:ascii="Times New Roman" w:hAnsi="Times New Roman" w:cs="Times New Roman"/>
          <w:bCs/>
          <w:sz w:val="24"/>
          <w:szCs w:val="24"/>
        </w:rPr>
      </w:pPr>
      <w:r w:rsidRPr="00BB3DD0">
        <w:rPr>
          <w:rFonts w:ascii="Times New Roman" w:hAnsi="Times New Roman" w:cs="Times New Roman"/>
          <w:bCs/>
          <w:sz w:val="24"/>
          <w:szCs w:val="24"/>
        </w:rPr>
        <w:t>Niveles: I = Introductorio          M = Medio       A = Avanzado</w:t>
      </w:r>
    </w:p>
    <w:p w14:paraId="1FF86477" w14:textId="77777777" w:rsidR="003D46FA" w:rsidRDefault="003D46FA" w:rsidP="00BB3DD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Fuente: Elaboración propia</w:t>
      </w:r>
    </w:p>
    <w:p w14:paraId="26E19762" w14:textId="78D8DE80" w:rsidR="00BB3DD0" w:rsidRDefault="003D46FA" w:rsidP="00D615BA">
      <w:pPr>
        <w:spacing w:after="0" w:line="360" w:lineRule="auto"/>
        <w:ind w:firstLine="708"/>
        <w:jc w:val="both"/>
        <w:rPr>
          <w:rFonts w:ascii="Times New Roman" w:hAnsi="Times New Roman" w:cs="Times New Roman"/>
          <w:bCs/>
          <w:sz w:val="24"/>
          <w:szCs w:val="24"/>
        </w:rPr>
      </w:pPr>
      <w:r w:rsidRPr="00544A15">
        <w:rPr>
          <w:rFonts w:ascii="Times New Roman" w:hAnsi="Times New Roman" w:cs="Times New Roman"/>
          <w:bCs/>
          <w:sz w:val="24"/>
          <w:szCs w:val="24"/>
        </w:rPr>
        <w:t xml:space="preserve">En la tabla 2 se muestran los criterios definidos en academia y alineados a los atributos </w:t>
      </w:r>
      <w:r>
        <w:rPr>
          <w:rFonts w:ascii="Times New Roman" w:hAnsi="Times New Roman" w:cs="Times New Roman"/>
          <w:bCs/>
          <w:sz w:val="24"/>
          <w:szCs w:val="24"/>
        </w:rPr>
        <w:t xml:space="preserve">del </w:t>
      </w:r>
      <w:r w:rsidRPr="00544A15">
        <w:rPr>
          <w:rFonts w:ascii="Times New Roman" w:hAnsi="Times New Roman" w:cs="Times New Roman"/>
          <w:bCs/>
          <w:sz w:val="24"/>
          <w:szCs w:val="24"/>
        </w:rPr>
        <w:t xml:space="preserve">CACEI, en donde se indica cuántos tiene cada uno de ellos y los detalles de cómo se evaluarían. </w:t>
      </w:r>
    </w:p>
    <w:p w14:paraId="06CD1AD7" w14:textId="77777777" w:rsidR="008041DF" w:rsidRPr="00544A15" w:rsidRDefault="008041DF" w:rsidP="00D615BA">
      <w:pPr>
        <w:spacing w:after="0" w:line="360" w:lineRule="auto"/>
        <w:ind w:firstLine="708"/>
        <w:jc w:val="both"/>
        <w:rPr>
          <w:rFonts w:ascii="Times New Roman" w:hAnsi="Times New Roman" w:cs="Times New Roman"/>
          <w:bCs/>
          <w:sz w:val="24"/>
          <w:szCs w:val="24"/>
        </w:rPr>
      </w:pPr>
    </w:p>
    <w:p w14:paraId="00A8FEEF" w14:textId="77777777" w:rsidR="003D46FA" w:rsidRPr="00544A15" w:rsidRDefault="003D46FA" w:rsidP="00BB3DD0">
      <w:pPr>
        <w:spacing w:after="0" w:line="360" w:lineRule="auto"/>
        <w:jc w:val="center"/>
        <w:rPr>
          <w:rFonts w:ascii="Times New Roman" w:hAnsi="Times New Roman" w:cs="Times New Roman"/>
          <w:sz w:val="24"/>
          <w:szCs w:val="24"/>
        </w:rPr>
      </w:pPr>
      <w:r w:rsidRPr="00544A15">
        <w:rPr>
          <w:rFonts w:ascii="Times New Roman" w:hAnsi="Times New Roman" w:cs="Times New Roman"/>
          <w:b/>
          <w:sz w:val="24"/>
          <w:szCs w:val="24"/>
        </w:rPr>
        <w:t>Tabla 2</w:t>
      </w:r>
      <w:r w:rsidRPr="00544A15">
        <w:rPr>
          <w:rFonts w:ascii="Times New Roman" w:hAnsi="Times New Roman" w:cs="Times New Roman"/>
          <w:sz w:val="24"/>
          <w:szCs w:val="24"/>
        </w:rPr>
        <w:t>. Criterios de desempeño de los atributos de egreso de</w:t>
      </w:r>
      <w:r>
        <w:rPr>
          <w:rFonts w:ascii="Times New Roman" w:hAnsi="Times New Roman" w:cs="Times New Roman"/>
          <w:sz w:val="24"/>
          <w:szCs w:val="24"/>
        </w:rPr>
        <w:t>l</w:t>
      </w:r>
      <w:r w:rsidRPr="00544A15">
        <w:rPr>
          <w:rFonts w:ascii="Times New Roman" w:hAnsi="Times New Roman" w:cs="Times New Roman"/>
          <w:sz w:val="24"/>
          <w:szCs w:val="24"/>
        </w:rPr>
        <w:t xml:space="preserve"> CACEI</w:t>
      </w:r>
    </w:p>
    <w:tbl>
      <w:tblPr>
        <w:tblStyle w:val="Sombreadoclaro"/>
        <w:tblpPr w:leftFromText="141" w:rightFromText="141" w:vertAnchor="text" w:horzAnchor="page" w:tblpXSpec="center" w:tblpY="2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0"/>
        <w:gridCol w:w="5060"/>
      </w:tblGrid>
      <w:tr w:rsidR="003D46FA" w:rsidRPr="008041DF" w14:paraId="47DE0597" w14:textId="77777777" w:rsidTr="00930B1F">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120" w:type="dxa"/>
            <w:tcBorders>
              <w:top w:val="none" w:sz="0" w:space="0" w:color="auto"/>
              <w:left w:val="none" w:sz="0" w:space="0" w:color="auto"/>
              <w:bottom w:val="none" w:sz="0" w:space="0" w:color="auto"/>
              <w:right w:val="none" w:sz="0" w:space="0" w:color="auto"/>
            </w:tcBorders>
            <w:shd w:val="clear" w:color="auto" w:fill="auto"/>
          </w:tcPr>
          <w:p w14:paraId="6E48D2C4" w14:textId="77777777" w:rsidR="003D46FA" w:rsidRPr="008041DF" w:rsidRDefault="003D46FA" w:rsidP="008041DF">
            <w:pPr>
              <w:spacing w:after="0" w:line="240" w:lineRule="auto"/>
              <w:jc w:val="center"/>
              <w:rPr>
                <w:rFonts w:ascii="Times New Roman" w:hAnsi="Times New Roman" w:cs="Times New Roman"/>
                <w:b w:val="0"/>
                <w:sz w:val="24"/>
                <w:szCs w:val="24"/>
              </w:rPr>
            </w:pPr>
            <w:r w:rsidRPr="008041DF">
              <w:rPr>
                <w:rFonts w:ascii="Times New Roman" w:hAnsi="Times New Roman" w:cs="Times New Roman"/>
                <w:b w:val="0"/>
                <w:sz w:val="24"/>
                <w:szCs w:val="24"/>
              </w:rPr>
              <w:t>Atributo de egreso</w:t>
            </w:r>
          </w:p>
        </w:tc>
        <w:tc>
          <w:tcPr>
            <w:tcW w:w="5060" w:type="dxa"/>
            <w:tcBorders>
              <w:top w:val="none" w:sz="0" w:space="0" w:color="auto"/>
              <w:left w:val="none" w:sz="0" w:space="0" w:color="auto"/>
              <w:bottom w:val="none" w:sz="0" w:space="0" w:color="auto"/>
              <w:right w:val="none" w:sz="0" w:space="0" w:color="auto"/>
            </w:tcBorders>
            <w:shd w:val="clear" w:color="auto" w:fill="auto"/>
          </w:tcPr>
          <w:p w14:paraId="7ACA8F07" w14:textId="77777777" w:rsidR="003D46FA" w:rsidRPr="008041DF" w:rsidRDefault="003D46FA" w:rsidP="008041DF">
            <w:pPr>
              <w:spacing w:after="0" w:line="240" w:lineRule="auto"/>
              <w:ind w:right="-25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041DF">
              <w:rPr>
                <w:rFonts w:ascii="Times New Roman" w:hAnsi="Times New Roman" w:cs="Times New Roman"/>
                <w:b w:val="0"/>
                <w:sz w:val="24"/>
                <w:szCs w:val="24"/>
              </w:rPr>
              <w:t>Criterio de desempeño</w:t>
            </w:r>
          </w:p>
        </w:tc>
      </w:tr>
      <w:tr w:rsidR="003D46FA" w:rsidRPr="008041DF" w14:paraId="6B4000DA" w14:textId="77777777" w:rsidTr="00D615BA">
        <w:trPr>
          <w:cnfStyle w:val="000000100000" w:firstRow="0" w:lastRow="0" w:firstColumn="0" w:lastColumn="0" w:oddVBand="0" w:evenVBand="0" w:oddHBand="1" w:evenHBand="0" w:firstRowFirstColumn="0" w:firstRowLastColumn="0" w:lastRowFirstColumn="0" w:lastRowLastColumn="0"/>
          <w:trHeight w:val="1407"/>
        </w:trPr>
        <w:tc>
          <w:tcPr>
            <w:cnfStyle w:val="001000000000" w:firstRow="0" w:lastRow="0" w:firstColumn="1" w:lastColumn="0" w:oddVBand="0" w:evenVBand="0" w:oddHBand="0" w:evenHBand="0" w:firstRowFirstColumn="0" w:firstRowLastColumn="0" w:lastRowFirstColumn="0" w:lastRowLastColumn="0"/>
            <w:tcW w:w="4120" w:type="dxa"/>
            <w:tcBorders>
              <w:left w:val="none" w:sz="0" w:space="0" w:color="auto"/>
              <w:right w:val="none" w:sz="0" w:space="0" w:color="auto"/>
            </w:tcBorders>
            <w:shd w:val="clear" w:color="auto" w:fill="auto"/>
          </w:tcPr>
          <w:p w14:paraId="2B894A0C" w14:textId="77777777" w:rsidR="003D46FA" w:rsidRPr="008041DF" w:rsidRDefault="003D46FA" w:rsidP="008041DF">
            <w:pPr>
              <w:spacing w:after="0" w:line="240" w:lineRule="auto"/>
              <w:jc w:val="both"/>
              <w:rPr>
                <w:rFonts w:ascii="Times New Roman" w:eastAsia="Times New Roman" w:hAnsi="Times New Roman" w:cs="Times New Roman"/>
                <w:b w:val="0"/>
                <w:color w:val="000000"/>
                <w:sz w:val="24"/>
                <w:szCs w:val="24"/>
                <w:lang w:eastAsia="es-ES"/>
              </w:rPr>
            </w:pPr>
          </w:p>
          <w:p w14:paraId="4CEA802E" w14:textId="77777777" w:rsidR="003D46FA" w:rsidRPr="008041DF" w:rsidRDefault="003D46FA" w:rsidP="008041DF">
            <w:pPr>
              <w:spacing w:after="0" w:line="240" w:lineRule="auto"/>
              <w:jc w:val="both"/>
              <w:rPr>
                <w:rFonts w:ascii="Times New Roman" w:eastAsia="Times New Roman" w:hAnsi="Times New Roman" w:cs="Times New Roman"/>
                <w:b w:val="0"/>
                <w:color w:val="000000"/>
                <w:sz w:val="24"/>
                <w:szCs w:val="24"/>
                <w:lang w:eastAsia="es-ES"/>
              </w:rPr>
            </w:pPr>
            <w:r w:rsidRPr="008041DF">
              <w:rPr>
                <w:rFonts w:ascii="Times New Roman" w:eastAsia="Times New Roman" w:hAnsi="Times New Roman" w:cs="Times New Roman"/>
                <w:b w:val="0"/>
                <w:color w:val="000000"/>
                <w:sz w:val="24"/>
                <w:szCs w:val="24"/>
                <w:lang w:eastAsia="es-ES"/>
              </w:rPr>
              <w:t>Atributo 1: Identificar, plantear y resolver problemas afines a la Ingeniería Mecatrónica aplicando principios de las ciencias básicas e ingeniería.</w:t>
            </w:r>
          </w:p>
        </w:tc>
        <w:tc>
          <w:tcPr>
            <w:tcW w:w="5060" w:type="dxa"/>
            <w:tcBorders>
              <w:left w:val="none" w:sz="0" w:space="0" w:color="auto"/>
              <w:right w:val="none" w:sz="0" w:space="0" w:color="auto"/>
            </w:tcBorders>
            <w:shd w:val="clear" w:color="auto" w:fill="auto"/>
          </w:tcPr>
          <w:p w14:paraId="5B444C09" w14:textId="77777777" w:rsidR="003D46FA" w:rsidRPr="008041DF" w:rsidRDefault="003D46FA" w:rsidP="008041D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1. Expresa problemas de ingeniería en modelos matemáticos con base en los fundamentos de las ciencias básicas y los principios de ingeniería.</w:t>
            </w:r>
          </w:p>
          <w:p w14:paraId="6625E19D" w14:textId="77777777" w:rsidR="003D46FA" w:rsidRPr="008041DF" w:rsidRDefault="003D46FA" w:rsidP="008041D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2. Resuelve problemas de ingeniería con base en los fundamentos de las ciencias básicas y la ingeniería.</w:t>
            </w:r>
          </w:p>
          <w:p w14:paraId="564D36E6" w14:textId="77777777" w:rsidR="003D46FA" w:rsidRPr="008041DF" w:rsidRDefault="003D46FA" w:rsidP="008041D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3. Valida los resultados de problemas de ingeniería a partir de la comparación y el análisis de los resultados obtenidos de forma analítica y/o computacional.</w:t>
            </w:r>
          </w:p>
        </w:tc>
      </w:tr>
      <w:tr w:rsidR="003D46FA" w:rsidRPr="008041DF" w14:paraId="5F5FF6FC" w14:textId="77777777" w:rsidTr="00930B1F">
        <w:trPr>
          <w:trHeight w:val="1834"/>
        </w:trPr>
        <w:tc>
          <w:tcPr>
            <w:cnfStyle w:val="001000000000" w:firstRow="0" w:lastRow="0" w:firstColumn="1" w:lastColumn="0" w:oddVBand="0" w:evenVBand="0" w:oddHBand="0" w:evenHBand="0" w:firstRowFirstColumn="0" w:firstRowLastColumn="0" w:lastRowFirstColumn="0" w:lastRowLastColumn="0"/>
            <w:tcW w:w="4120" w:type="dxa"/>
            <w:shd w:val="clear" w:color="auto" w:fill="auto"/>
          </w:tcPr>
          <w:p w14:paraId="116D893C" w14:textId="77777777" w:rsidR="003D46FA" w:rsidRPr="008041DF" w:rsidRDefault="003D46FA" w:rsidP="008041DF">
            <w:pPr>
              <w:spacing w:after="0" w:line="240" w:lineRule="auto"/>
              <w:jc w:val="both"/>
              <w:rPr>
                <w:rFonts w:ascii="Times New Roman" w:eastAsia="Times New Roman" w:hAnsi="Times New Roman" w:cs="Times New Roman"/>
                <w:b w:val="0"/>
                <w:color w:val="000000"/>
                <w:sz w:val="24"/>
                <w:szCs w:val="24"/>
                <w:lang w:eastAsia="es-ES"/>
              </w:rPr>
            </w:pPr>
          </w:p>
          <w:p w14:paraId="323674C6" w14:textId="77777777" w:rsidR="003D46FA" w:rsidRPr="008041DF" w:rsidRDefault="003D46FA" w:rsidP="008041DF">
            <w:pPr>
              <w:spacing w:after="0" w:line="240" w:lineRule="auto"/>
              <w:jc w:val="both"/>
              <w:rPr>
                <w:rFonts w:ascii="Times New Roman" w:eastAsia="Times New Roman" w:hAnsi="Times New Roman" w:cs="Times New Roman"/>
                <w:b w:val="0"/>
                <w:color w:val="000000"/>
                <w:sz w:val="24"/>
                <w:szCs w:val="24"/>
                <w:lang w:eastAsia="es-ES"/>
              </w:rPr>
            </w:pPr>
            <w:r w:rsidRPr="008041DF">
              <w:rPr>
                <w:rFonts w:ascii="Times New Roman" w:eastAsia="Times New Roman" w:hAnsi="Times New Roman" w:cs="Times New Roman"/>
                <w:b w:val="0"/>
                <w:color w:val="000000"/>
                <w:sz w:val="24"/>
                <w:szCs w:val="24"/>
                <w:lang w:eastAsia="es-ES"/>
              </w:rPr>
              <w:t>Atributo 2: Analizar, sintetizar, diseñar, simular y construir productos, procesos, equipos o sistemas mecatrónicos, para impactar positivamente en su entorno con una actitud investigadora, de acuerdo a las necesidades tecnológicas y sociales.</w:t>
            </w:r>
          </w:p>
        </w:tc>
        <w:tc>
          <w:tcPr>
            <w:tcW w:w="5060" w:type="dxa"/>
            <w:shd w:val="clear" w:color="auto" w:fill="auto"/>
          </w:tcPr>
          <w:p w14:paraId="6E2AAFB0" w14:textId="77777777" w:rsidR="003D46FA" w:rsidRPr="008041DF" w:rsidRDefault="003D46FA" w:rsidP="008041D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1. Genera propuestas de diseño ingenieril que cumple con las necesidades especificadas demostrando factibilidad técnica y económica.</w:t>
            </w:r>
          </w:p>
          <w:p w14:paraId="76A2D205" w14:textId="77777777" w:rsidR="003D46FA" w:rsidRPr="008041DF" w:rsidRDefault="003D46FA" w:rsidP="008041D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2. Construye o implementa un sistema con base en un diseño de ingeniería que cumple con necesidades específicas.</w:t>
            </w:r>
          </w:p>
        </w:tc>
      </w:tr>
      <w:tr w:rsidR="003D46FA" w:rsidRPr="008041DF" w14:paraId="5EC0AE68" w14:textId="77777777" w:rsidTr="00930B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0" w:type="dxa"/>
            <w:tcBorders>
              <w:left w:val="none" w:sz="0" w:space="0" w:color="auto"/>
              <w:right w:val="none" w:sz="0" w:space="0" w:color="auto"/>
            </w:tcBorders>
            <w:shd w:val="clear" w:color="auto" w:fill="auto"/>
          </w:tcPr>
          <w:p w14:paraId="7F931469" w14:textId="77777777" w:rsidR="003D46FA" w:rsidRPr="008041DF" w:rsidRDefault="003D46FA" w:rsidP="008041DF">
            <w:pPr>
              <w:spacing w:after="0" w:line="240" w:lineRule="auto"/>
              <w:jc w:val="both"/>
              <w:rPr>
                <w:rFonts w:ascii="Times New Roman" w:eastAsia="Times New Roman" w:hAnsi="Times New Roman" w:cs="Times New Roman"/>
                <w:b w:val="0"/>
                <w:color w:val="000000"/>
                <w:sz w:val="24"/>
                <w:szCs w:val="24"/>
                <w:lang w:eastAsia="es-ES"/>
              </w:rPr>
            </w:pPr>
          </w:p>
          <w:p w14:paraId="4882EB71" w14:textId="77777777" w:rsidR="003D46FA" w:rsidRPr="008041DF" w:rsidRDefault="003D46FA" w:rsidP="008041DF">
            <w:pPr>
              <w:spacing w:after="0" w:line="240" w:lineRule="auto"/>
              <w:jc w:val="both"/>
              <w:rPr>
                <w:rFonts w:ascii="Times New Roman" w:eastAsia="Times New Roman" w:hAnsi="Times New Roman" w:cs="Times New Roman"/>
                <w:b w:val="0"/>
                <w:color w:val="000000"/>
                <w:sz w:val="24"/>
                <w:szCs w:val="24"/>
                <w:lang w:eastAsia="es-ES"/>
              </w:rPr>
            </w:pPr>
            <w:r w:rsidRPr="008041DF">
              <w:rPr>
                <w:rFonts w:ascii="Times New Roman" w:eastAsia="Times New Roman" w:hAnsi="Times New Roman" w:cs="Times New Roman"/>
                <w:b w:val="0"/>
                <w:color w:val="000000"/>
                <w:sz w:val="24"/>
                <w:szCs w:val="24"/>
                <w:lang w:eastAsia="es-ES"/>
              </w:rPr>
              <w:t>Atributo 3: Realizar experimentación analizando e interpretando la información obtenida del comportamiento de los sistemas que componen la Ingeniería Mecatrónica con el objetivo de validar el funcionamiento de dicho sistema.</w:t>
            </w:r>
          </w:p>
        </w:tc>
        <w:tc>
          <w:tcPr>
            <w:tcW w:w="5060" w:type="dxa"/>
            <w:tcBorders>
              <w:left w:val="none" w:sz="0" w:space="0" w:color="auto"/>
              <w:right w:val="none" w:sz="0" w:space="0" w:color="auto"/>
            </w:tcBorders>
            <w:shd w:val="clear" w:color="auto" w:fill="auto"/>
          </w:tcPr>
          <w:p w14:paraId="618F2C16" w14:textId="77777777" w:rsidR="003D46FA" w:rsidRPr="008041DF" w:rsidRDefault="003D46FA" w:rsidP="008041D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1. Realizar experimentos con base en un protocolo establecido considerando las normas de seguridad.</w:t>
            </w:r>
          </w:p>
          <w:p w14:paraId="4C9B2042" w14:textId="77777777" w:rsidR="003D46FA" w:rsidRPr="008041DF" w:rsidRDefault="003D46FA" w:rsidP="008041D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2. Validar el funcionamiento de sistemas analizando e interpretando información obtenida a partir de experimentación.</w:t>
            </w:r>
          </w:p>
          <w:p w14:paraId="76315CC3" w14:textId="77777777" w:rsidR="003D46FA" w:rsidRPr="008041DF" w:rsidRDefault="003D46FA" w:rsidP="008041D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3.  Diseña y realiza experimentos que le permiten obtener información que será utilizada en la validación o control de sistemas.</w:t>
            </w:r>
          </w:p>
        </w:tc>
      </w:tr>
      <w:tr w:rsidR="003D46FA" w:rsidRPr="008041DF" w14:paraId="0E94E9A1" w14:textId="77777777" w:rsidTr="00930B1F">
        <w:tc>
          <w:tcPr>
            <w:cnfStyle w:val="001000000000" w:firstRow="0" w:lastRow="0" w:firstColumn="1" w:lastColumn="0" w:oddVBand="0" w:evenVBand="0" w:oddHBand="0" w:evenHBand="0" w:firstRowFirstColumn="0" w:firstRowLastColumn="0" w:lastRowFirstColumn="0" w:lastRowLastColumn="0"/>
            <w:tcW w:w="4120" w:type="dxa"/>
            <w:shd w:val="clear" w:color="auto" w:fill="auto"/>
          </w:tcPr>
          <w:p w14:paraId="20EFB881" w14:textId="77777777" w:rsidR="003D46FA" w:rsidRPr="008041DF" w:rsidRDefault="003D46FA" w:rsidP="008041DF">
            <w:pPr>
              <w:spacing w:after="0" w:line="240" w:lineRule="auto"/>
              <w:jc w:val="both"/>
              <w:rPr>
                <w:rFonts w:ascii="Times New Roman" w:eastAsia="Times New Roman" w:hAnsi="Times New Roman" w:cs="Times New Roman"/>
                <w:b w:val="0"/>
                <w:color w:val="000000"/>
                <w:sz w:val="24"/>
                <w:szCs w:val="24"/>
                <w:lang w:eastAsia="es-ES"/>
              </w:rPr>
            </w:pPr>
          </w:p>
          <w:p w14:paraId="2785F5D8" w14:textId="77777777" w:rsidR="003D46FA" w:rsidRPr="008041DF" w:rsidRDefault="003D46FA" w:rsidP="008041DF">
            <w:pPr>
              <w:spacing w:after="0" w:line="240" w:lineRule="auto"/>
              <w:jc w:val="both"/>
              <w:rPr>
                <w:rFonts w:ascii="Times New Roman" w:eastAsia="Times New Roman" w:hAnsi="Times New Roman" w:cs="Times New Roman"/>
                <w:b w:val="0"/>
                <w:color w:val="000000"/>
                <w:sz w:val="24"/>
                <w:szCs w:val="24"/>
                <w:lang w:eastAsia="es-ES"/>
              </w:rPr>
            </w:pPr>
            <w:r w:rsidRPr="008041DF">
              <w:rPr>
                <w:rFonts w:ascii="Times New Roman" w:eastAsia="Times New Roman" w:hAnsi="Times New Roman" w:cs="Times New Roman"/>
                <w:b w:val="0"/>
                <w:color w:val="000000"/>
                <w:sz w:val="24"/>
                <w:szCs w:val="24"/>
                <w:lang w:eastAsia="es-ES"/>
              </w:rPr>
              <w:t>Atributo 4: Poseer capacidades comunicación e interrelaciones personales para transmitir ideas, facilitar conocimientos y trabajar con responsabilidad colectiva en la búsqueda de soluciones de problemas y el desarrollo de proyectos con un sentido crítico y autocrítico.</w:t>
            </w:r>
          </w:p>
        </w:tc>
        <w:tc>
          <w:tcPr>
            <w:tcW w:w="5060" w:type="dxa"/>
            <w:shd w:val="clear" w:color="auto" w:fill="auto"/>
          </w:tcPr>
          <w:p w14:paraId="59353629" w14:textId="77777777" w:rsidR="003D46FA" w:rsidRPr="008041DF" w:rsidRDefault="003D46FA" w:rsidP="008041D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1. Expresar con claridad y oportunidad las ideas y conocimientos a través de la palabra, adaptándose a las características de la situación y la audiencia.</w:t>
            </w:r>
          </w:p>
          <w:p w14:paraId="696BA2CD" w14:textId="77777777" w:rsidR="003D46FA" w:rsidRPr="008041DF" w:rsidRDefault="003D46FA" w:rsidP="008041D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2. Comunicar correcta y claramente por escrito estructurando el contenido del texto con apoyos gráficos para facilitar la comprensión e interés de los diversos temas en ingeniería.</w:t>
            </w:r>
          </w:p>
          <w:p w14:paraId="61517F7E" w14:textId="77777777" w:rsidR="003D46FA" w:rsidRPr="008041DF" w:rsidRDefault="003D46FA" w:rsidP="008041D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3. Crea, selecciona o utiliza técnicas, recursos y herramientas modernas de ingeniería y de TIC apropiadas.</w:t>
            </w:r>
          </w:p>
        </w:tc>
      </w:tr>
      <w:tr w:rsidR="003D46FA" w:rsidRPr="008041DF" w14:paraId="7EDD5D4D" w14:textId="77777777" w:rsidTr="00930B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0" w:type="dxa"/>
            <w:tcBorders>
              <w:left w:val="none" w:sz="0" w:space="0" w:color="auto"/>
              <w:right w:val="none" w:sz="0" w:space="0" w:color="auto"/>
            </w:tcBorders>
            <w:shd w:val="clear" w:color="auto" w:fill="auto"/>
          </w:tcPr>
          <w:p w14:paraId="01D38BB3" w14:textId="77777777" w:rsidR="003D46FA" w:rsidRPr="008041DF" w:rsidRDefault="003D46FA" w:rsidP="008041DF">
            <w:pPr>
              <w:spacing w:after="0" w:line="240" w:lineRule="auto"/>
              <w:jc w:val="both"/>
              <w:rPr>
                <w:rFonts w:ascii="Times New Roman" w:eastAsia="Times New Roman" w:hAnsi="Times New Roman" w:cs="Times New Roman"/>
                <w:b w:val="0"/>
                <w:color w:val="000000"/>
                <w:sz w:val="24"/>
                <w:szCs w:val="24"/>
                <w:lang w:eastAsia="es-ES"/>
              </w:rPr>
            </w:pPr>
          </w:p>
          <w:p w14:paraId="2BA30D13" w14:textId="77777777" w:rsidR="003D46FA" w:rsidRPr="008041DF" w:rsidRDefault="003D46FA" w:rsidP="008041DF">
            <w:pPr>
              <w:spacing w:after="0" w:line="240" w:lineRule="auto"/>
              <w:jc w:val="both"/>
              <w:rPr>
                <w:rFonts w:ascii="Times New Roman" w:eastAsia="Times New Roman" w:hAnsi="Times New Roman" w:cs="Times New Roman"/>
                <w:b w:val="0"/>
                <w:color w:val="000000"/>
                <w:sz w:val="24"/>
                <w:szCs w:val="24"/>
                <w:lang w:eastAsia="es-ES"/>
              </w:rPr>
            </w:pPr>
            <w:r w:rsidRPr="008041DF">
              <w:rPr>
                <w:rFonts w:ascii="Times New Roman" w:eastAsia="Times New Roman" w:hAnsi="Times New Roman" w:cs="Times New Roman"/>
                <w:b w:val="0"/>
                <w:color w:val="000000"/>
                <w:sz w:val="24"/>
                <w:szCs w:val="24"/>
                <w:lang w:eastAsia="es-ES"/>
              </w:rPr>
              <w:t>Atributo 5: Identificar sus responsabilidades éticas y profesionales ejerciendo su profesión legal y responsablemente para cumplir con las normas nacionales e internacionales que apliquen.</w:t>
            </w:r>
          </w:p>
          <w:p w14:paraId="29394A7A" w14:textId="77777777" w:rsidR="003D46FA" w:rsidRPr="008041DF" w:rsidRDefault="003D46FA" w:rsidP="008041DF">
            <w:pPr>
              <w:spacing w:after="0" w:line="240" w:lineRule="auto"/>
              <w:jc w:val="both"/>
              <w:rPr>
                <w:rFonts w:ascii="Times New Roman" w:hAnsi="Times New Roman" w:cs="Times New Roman"/>
                <w:b w:val="0"/>
                <w:sz w:val="24"/>
                <w:szCs w:val="24"/>
              </w:rPr>
            </w:pPr>
          </w:p>
        </w:tc>
        <w:tc>
          <w:tcPr>
            <w:tcW w:w="5060" w:type="dxa"/>
            <w:tcBorders>
              <w:left w:val="none" w:sz="0" w:space="0" w:color="auto"/>
              <w:right w:val="none" w:sz="0" w:space="0" w:color="auto"/>
            </w:tcBorders>
            <w:shd w:val="clear" w:color="auto" w:fill="auto"/>
          </w:tcPr>
          <w:p w14:paraId="15EAFA1F" w14:textId="77777777" w:rsidR="003D46FA" w:rsidRPr="008041DF" w:rsidRDefault="003D46FA" w:rsidP="008041D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1. Identifica un problema ético y fundamenta la solución con base en el cumplimiento de la ética profesional.</w:t>
            </w:r>
          </w:p>
          <w:p w14:paraId="728A3BE5" w14:textId="77777777" w:rsidR="003D46FA" w:rsidRPr="008041DF" w:rsidRDefault="003D46FA" w:rsidP="008041D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2. Identifica vías de solución para un problema ético con base en el cumplimiento de la ética profesional en el contexto social, ambiental y económico.</w:t>
            </w:r>
          </w:p>
          <w:p w14:paraId="3C28A8B8" w14:textId="77777777" w:rsidR="003D46FA" w:rsidRPr="008041DF" w:rsidRDefault="003D46FA" w:rsidP="008041D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3. Resuelve problemas ingenieriles tomando en cuenta las normas nacionales e internacionales que apliquen en el contexto de su ámbito profesional.</w:t>
            </w:r>
          </w:p>
        </w:tc>
      </w:tr>
      <w:tr w:rsidR="003D46FA" w:rsidRPr="008041DF" w14:paraId="0D4E86A5" w14:textId="77777777" w:rsidTr="00930B1F">
        <w:tc>
          <w:tcPr>
            <w:cnfStyle w:val="001000000000" w:firstRow="0" w:lastRow="0" w:firstColumn="1" w:lastColumn="0" w:oddVBand="0" w:evenVBand="0" w:oddHBand="0" w:evenHBand="0" w:firstRowFirstColumn="0" w:firstRowLastColumn="0" w:lastRowFirstColumn="0" w:lastRowLastColumn="0"/>
            <w:tcW w:w="4120" w:type="dxa"/>
            <w:shd w:val="clear" w:color="auto" w:fill="auto"/>
          </w:tcPr>
          <w:p w14:paraId="0D515799" w14:textId="77777777" w:rsidR="003D46FA" w:rsidRPr="008041DF" w:rsidRDefault="003D46FA" w:rsidP="008041DF">
            <w:pPr>
              <w:spacing w:after="0" w:line="240" w:lineRule="auto"/>
              <w:jc w:val="both"/>
              <w:rPr>
                <w:rFonts w:ascii="Times New Roman" w:eastAsia="Times New Roman" w:hAnsi="Times New Roman" w:cs="Times New Roman"/>
                <w:b w:val="0"/>
                <w:color w:val="000000"/>
                <w:sz w:val="24"/>
                <w:szCs w:val="24"/>
                <w:lang w:eastAsia="es-ES"/>
              </w:rPr>
            </w:pPr>
          </w:p>
          <w:p w14:paraId="049A4F8B" w14:textId="77777777" w:rsidR="003D46FA" w:rsidRPr="008041DF" w:rsidRDefault="003D46FA" w:rsidP="008041DF">
            <w:pPr>
              <w:spacing w:after="0" w:line="240" w:lineRule="auto"/>
              <w:jc w:val="both"/>
              <w:rPr>
                <w:rFonts w:ascii="Times New Roman" w:eastAsia="Times New Roman" w:hAnsi="Times New Roman" w:cs="Times New Roman"/>
                <w:b w:val="0"/>
                <w:color w:val="000000"/>
                <w:sz w:val="24"/>
                <w:szCs w:val="24"/>
                <w:lang w:eastAsia="es-ES"/>
              </w:rPr>
            </w:pPr>
            <w:r w:rsidRPr="008041DF">
              <w:rPr>
                <w:rFonts w:ascii="Times New Roman" w:eastAsia="Times New Roman" w:hAnsi="Times New Roman" w:cs="Times New Roman"/>
                <w:b w:val="0"/>
                <w:color w:val="000000"/>
                <w:sz w:val="24"/>
                <w:szCs w:val="24"/>
                <w:lang w:eastAsia="es-ES"/>
              </w:rPr>
              <w:t>Atributo 6: Estar a la vanguardia en los cambios científicos y tecnológicos que se dan en el ejercicio de su profesión a través de su actualización profesional continua y autónoma para integrar y aplicar este conocimiento adecuadamente.</w:t>
            </w:r>
          </w:p>
          <w:p w14:paraId="2EEA3B7F" w14:textId="77777777" w:rsidR="003D46FA" w:rsidRPr="008041DF" w:rsidRDefault="003D46FA" w:rsidP="008041DF">
            <w:pPr>
              <w:spacing w:after="0" w:line="240" w:lineRule="auto"/>
              <w:jc w:val="both"/>
              <w:rPr>
                <w:rFonts w:ascii="Times New Roman" w:hAnsi="Times New Roman" w:cs="Times New Roman"/>
                <w:b w:val="0"/>
                <w:sz w:val="24"/>
                <w:szCs w:val="24"/>
              </w:rPr>
            </w:pPr>
          </w:p>
        </w:tc>
        <w:tc>
          <w:tcPr>
            <w:tcW w:w="5060" w:type="dxa"/>
            <w:shd w:val="clear" w:color="auto" w:fill="auto"/>
          </w:tcPr>
          <w:p w14:paraId="6AF95339" w14:textId="77777777" w:rsidR="003D46FA" w:rsidRPr="008041DF" w:rsidRDefault="003D46FA" w:rsidP="008041D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 xml:space="preserve">1. Identifica herramientas tecnológicas de </w:t>
            </w:r>
            <w:r w:rsidRPr="008041DF">
              <w:rPr>
                <w:rFonts w:ascii="Times New Roman" w:eastAsia="Times New Roman" w:hAnsi="Times New Roman" w:cs="Times New Roman"/>
                <w:bCs/>
                <w:i/>
                <w:iCs/>
                <w:color w:val="000000"/>
                <w:sz w:val="24"/>
                <w:szCs w:val="24"/>
                <w:lang w:eastAsia="es-ES"/>
              </w:rPr>
              <w:t>software</w:t>
            </w:r>
            <w:r w:rsidRPr="008041DF">
              <w:rPr>
                <w:rFonts w:ascii="Times New Roman" w:eastAsia="Times New Roman" w:hAnsi="Times New Roman" w:cs="Times New Roman"/>
                <w:bCs/>
                <w:color w:val="000000"/>
                <w:sz w:val="24"/>
                <w:szCs w:val="24"/>
                <w:lang w:eastAsia="es-ES"/>
              </w:rPr>
              <w:t xml:space="preserve"> y </w:t>
            </w:r>
            <w:r w:rsidRPr="008041DF">
              <w:rPr>
                <w:rFonts w:ascii="Times New Roman" w:eastAsia="Times New Roman" w:hAnsi="Times New Roman" w:cs="Times New Roman"/>
                <w:bCs/>
                <w:i/>
                <w:iCs/>
                <w:color w:val="000000"/>
                <w:sz w:val="24"/>
                <w:szCs w:val="24"/>
                <w:lang w:eastAsia="es-ES"/>
              </w:rPr>
              <w:t>hardware</w:t>
            </w:r>
            <w:r w:rsidRPr="008041DF">
              <w:rPr>
                <w:rFonts w:ascii="Times New Roman" w:eastAsia="Times New Roman" w:hAnsi="Times New Roman" w:cs="Times New Roman"/>
                <w:bCs/>
                <w:color w:val="000000"/>
                <w:sz w:val="24"/>
                <w:szCs w:val="24"/>
                <w:lang w:eastAsia="es-ES"/>
              </w:rPr>
              <w:t xml:space="preserve"> de vanguardia que facilitan la solución de problemas.</w:t>
            </w:r>
          </w:p>
          <w:p w14:paraId="79FA949C" w14:textId="77777777" w:rsidR="003D46FA" w:rsidRPr="008041DF" w:rsidRDefault="003D46FA" w:rsidP="008041D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2. Posee la habilidad de seleccionar adecuadamente las aportaciones científicas y tecnológicas de punta para la solución de problemas de ingeniería.</w:t>
            </w:r>
          </w:p>
          <w:p w14:paraId="1D241BE3" w14:textId="77777777" w:rsidR="003D46FA" w:rsidRPr="008041DF" w:rsidRDefault="003D46FA" w:rsidP="008041D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3. Aplica conocimientos y tecnologías novedosas en la resolución de problemas de ingeniería de forma autónoma.</w:t>
            </w:r>
          </w:p>
        </w:tc>
      </w:tr>
      <w:tr w:rsidR="003D46FA" w:rsidRPr="008041DF" w14:paraId="1246EA7C" w14:textId="77777777" w:rsidTr="00930B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0" w:type="dxa"/>
            <w:tcBorders>
              <w:left w:val="none" w:sz="0" w:space="0" w:color="auto"/>
              <w:right w:val="none" w:sz="0" w:space="0" w:color="auto"/>
            </w:tcBorders>
            <w:shd w:val="clear" w:color="auto" w:fill="auto"/>
          </w:tcPr>
          <w:p w14:paraId="18901DBE" w14:textId="77777777" w:rsidR="003D46FA" w:rsidRPr="008041DF" w:rsidRDefault="003D46FA" w:rsidP="008041DF">
            <w:pPr>
              <w:spacing w:after="0" w:line="240" w:lineRule="auto"/>
              <w:jc w:val="both"/>
              <w:rPr>
                <w:rFonts w:ascii="Times New Roman" w:eastAsia="Times New Roman" w:hAnsi="Times New Roman" w:cs="Times New Roman"/>
                <w:b w:val="0"/>
                <w:color w:val="000000"/>
                <w:sz w:val="24"/>
                <w:szCs w:val="24"/>
                <w:lang w:eastAsia="es-ES"/>
              </w:rPr>
            </w:pPr>
          </w:p>
          <w:p w14:paraId="6BD1C588" w14:textId="77777777" w:rsidR="003D46FA" w:rsidRPr="008041DF" w:rsidRDefault="003D46FA" w:rsidP="008041DF">
            <w:pPr>
              <w:spacing w:after="0" w:line="240" w:lineRule="auto"/>
              <w:jc w:val="both"/>
              <w:rPr>
                <w:rFonts w:ascii="Times New Roman" w:eastAsia="Times New Roman" w:hAnsi="Times New Roman" w:cs="Times New Roman"/>
                <w:b w:val="0"/>
                <w:color w:val="000000"/>
                <w:sz w:val="24"/>
                <w:szCs w:val="24"/>
                <w:lang w:eastAsia="es-ES"/>
              </w:rPr>
            </w:pPr>
            <w:r w:rsidRPr="008041DF">
              <w:rPr>
                <w:rFonts w:ascii="Times New Roman" w:eastAsia="Times New Roman" w:hAnsi="Times New Roman" w:cs="Times New Roman"/>
                <w:b w:val="0"/>
                <w:color w:val="000000"/>
                <w:sz w:val="24"/>
                <w:szCs w:val="24"/>
                <w:lang w:eastAsia="es-ES"/>
              </w:rPr>
              <w:t>Atributo 7: Participar, coordinar y/o dirigir grupos multidisciplinarios a través del trabajo en equipo para asegurar la calidad, eficiencia, productividad y rentabilidad en la implementación de proyectos mecatrónicos con sentido de responsabilidad de su entorno social y cultural en un marco de desarrollo sustentable.</w:t>
            </w:r>
          </w:p>
        </w:tc>
        <w:tc>
          <w:tcPr>
            <w:tcW w:w="5060" w:type="dxa"/>
            <w:tcBorders>
              <w:left w:val="none" w:sz="0" w:space="0" w:color="auto"/>
              <w:right w:val="none" w:sz="0" w:space="0" w:color="auto"/>
            </w:tcBorders>
            <w:shd w:val="clear" w:color="auto" w:fill="auto"/>
          </w:tcPr>
          <w:p w14:paraId="6993E57E" w14:textId="77777777" w:rsidR="003D46FA" w:rsidRPr="008041DF" w:rsidRDefault="003D46FA" w:rsidP="008041DF">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1. Colabora en equipos de trabajo en la solución de problemas de ingeniería.</w:t>
            </w:r>
          </w:p>
          <w:p w14:paraId="69D812F9" w14:textId="77777777" w:rsidR="003D46FA" w:rsidRPr="008041DF" w:rsidRDefault="003D46FA" w:rsidP="008041D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2. Realiza trabajo en equipo.</w:t>
            </w:r>
          </w:p>
          <w:p w14:paraId="215CD27F" w14:textId="77777777" w:rsidR="003D46FA" w:rsidRPr="008041DF" w:rsidRDefault="003D46FA" w:rsidP="008041D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s-ES"/>
              </w:rPr>
            </w:pPr>
            <w:r w:rsidRPr="008041DF">
              <w:rPr>
                <w:rFonts w:ascii="Times New Roman" w:eastAsia="Times New Roman" w:hAnsi="Times New Roman" w:cs="Times New Roman"/>
                <w:bCs/>
                <w:color w:val="000000"/>
                <w:sz w:val="24"/>
                <w:szCs w:val="24"/>
                <w:lang w:eastAsia="es-ES"/>
              </w:rPr>
              <w:t>3. Planea tareas y fechas de entrega, estableciendo objetivos y metas para la resolución de un problema específico.</w:t>
            </w:r>
          </w:p>
          <w:p w14:paraId="0104052B" w14:textId="77777777" w:rsidR="003D46FA" w:rsidRPr="008041DF" w:rsidRDefault="003D46FA" w:rsidP="008041D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r>
    </w:tbl>
    <w:p w14:paraId="5A71AAD0" w14:textId="058B6035" w:rsidR="00D615BA" w:rsidRDefault="003D46FA" w:rsidP="008041DF">
      <w:pPr>
        <w:spacing w:after="0" w:line="360" w:lineRule="auto"/>
        <w:jc w:val="center"/>
        <w:rPr>
          <w:rFonts w:ascii="Times New Roman" w:hAnsi="Times New Roman" w:cs="Times New Roman"/>
          <w:bCs/>
          <w:sz w:val="24"/>
          <w:szCs w:val="24"/>
        </w:rPr>
      </w:pPr>
      <w:r w:rsidRPr="00544A15">
        <w:rPr>
          <w:rFonts w:ascii="Times New Roman" w:hAnsi="Times New Roman" w:cs="Times New Roman"/>
          <w:bCs/>
          <w:sz w:val="24"/>
          <w:szCs w:val="24"/>
        </w:rPr>
        <w:t>Fuente: Academia de Mecatrónica</w:t>
      </w:r>
    </w:p>
    <w:p w14:paraId="23054784" w14:textId="2D32A744" w:rsidR="00BB3DD0" w:rsidRDefault="003D46FA" w:rsidP="00F1345E">
      <w:pPr>
        <w:spacing w:after="0" w:line="360" w:lineRule="auto"/>
        <w:jc w:val="both"/>
        <w:rPr>
          <w:rFonts w:ascii="Times New Roman" w:hAnsi="Times New Roman" w:cs="Times New Roman"/>
          <w:bCs/>
          <w:sz w:val="24"/>
          <w:szCs w:val="24"/>
        </w:rPr>
      </w:pPr>
      <w:r w:rsidRPr="00544A15">
        <w:rPr>
          <w:rFonts w:ascii="Times New Roman" w:hAnsi="Times New Roman" w:cs="Times New Roman"/>
          <w:bCs/>
          <w:sz w:val="24"/>
          <w:szCs w:val="24"/>
        </w:rPr>
        <w:t>El instrumento de medición utiliz</w:t>
      </w:r>
      <w:r>
        <w:rPr>
          <w:rFonts w:ascii="Times New Roman" w:hAnsi="Times New Roman" w:cs="Times New Roman"/>
          <w:bCs/>
          <w:sz w:val="24"/>
          <w:szCs w:val="24"/>
        </w:rPr>
        <w:t>ó</w:t>
      </w:r>
      <w:r w:rsidRPr="00544A15">
        <w:rPr>
          <w:rFonts w:ascii="Times New Roman" w:hAnsi="Times New Roman" w:cs="Times New Roman"/>
          <w:bCs/>
          <w:sz w:val="24"/>
          <w:szCs w:val="24"/>
        </w:rPr>
        <w:t xml:space="preserve"> en la autoevaluación una ponderación de 1 a 4</w:t>
      </w:r>
      <w:r>
        <w:rPr>
          <w:rFonts w:ascii="Times New Roman" w:hAnsi="Times New Roman" w:cs="Times New Roman"/>
          <w:bCs/>
          <w:sz w:val="24"/>
          <w:szCs w:val="24"/>
        </w:rPr>
        <w:t>,</w:t>
      </w:r>
      <w:r w:rsidRPr="00544A15">
        <w:rPr>
          <w:rFonts w:ascii="Times New Roman" w:hAnsi="Times New Roman" w:cs="Times New Roman"/>
          <w:bCs/>
          <w:sz w:val="24"/>
          <w:szCs w:val="24"/>
        </w:rPr>
        <w:t xml:space="preserve"> asociad</w:t>
      </w:r>
      <w:r>
        <w:rPr>
          <w:rFonts w:ascii="Times New Roman" w:hAnsi="Times New Roman" w:cs="Times New Roman"/>
          <w:bCs/>
          <w:sz w:val="24"/>
          <w:szCs w:val="24"/>
        </w:rPr>
        <w:t>a</w:t>
      </w:r>
      <w:r w:rsidRPr="00544A15">
        <w:rPr>
          <w:rFonts w:ascii="Times New Roman" w:hAnsi="Times New Roman" w:cs="Times New Roman"/>
          <w:bCs/>
          <w:sz w:val="24"/>
          <w:szCs w:val="24"/>
        </w:rPr>
        <w:t xml:space="preserve"> con un nivel de alcance mediante una escala de Likert </w:t>
      </w:r>
      <w:r w:rsidR="00F1345E">
        <w:rPr>
          <w:rFonts w:ascii="Times New Roman" w:hAnsi="Times New Roman" w:cs="Times New Roman"/>
          <w:bCs/>
          <w:sz w:val="24"/>
          <w:szCs w:val="24"/>
        </w:rPr>
        <w:t>según se muestra en la tabla 3</w:t>
      </w:r>
      <w:r w:rsidRPr="00544A15">
        <w:rPr>
          <w:rFonts w:ascii="Times New Roman" w:hAnsi="Times New Roman" w:cs="Times New Roman"/>
          <w:bCs/>
          <w:sz w:val="24"/>
          <w:szCs w:val="24"/>
        </w:rPr>
        <w:t>.</w:t>
      </w:r>
    </w:p>
    <w:p w14:paraId="0B47B060" w14:textId="77777777" w:rsidR="00F1345E" w:rsidRDefault="00F1345E" w:rsidP="00F1345E">
      <w:pPr>
        <w:spacing w:after="0" w:line="360" w:lineRule="auto"/>
        <w:jc w:val="both"/>
        <w:rPr>
          <w:rFonts w:ascii="Times New Roman" w:hAnsi="Times New Roman" w:cs="Times New Roman"/>
          <w:bCs/>
          <w:sz w:val="24"/>
          <w:szCs w:val="24"/>
        </w:rPr>
      </w:pPr>
    </w:p>
    <w:p w14:paraId="63238209" w14:textId="77777777" w:rsidR="008041DF" w:rsidRDefault="008041DF" w:rsidP="00F1345E">
      <w:pPr>
        <w:spacing w:after="0" w:line="360" w:lineRule="auto"/>
        <w:jc w:val="both"/>
        <w:rPr>
          <w:rFonts w:ascii="Times New Roman" w:hAnsi="Times New Roman" w:cs="Times New Roman"/>
          <w:bCs/>
          <w:sz w:val="24"/>
          <w:szCs w:val="24"/>
        </w:rPr>
      </w:pPr>
    </w:p>
    <w:p w14:paraId="16E01A43" w14:textId="77777777" w:rsidR="008041DF" w:rsidRDefault="008041DF" w:rsidP="00F1345E">
      <w:pPr>
        <w:spacing w:after="0" w:line="360" w:lineRule="auto"/>
        <w:jc w:val="both"/>
        <w:rPr>
          <w:rFonts w:ascii="Times New Roman" w:hAnsi="Times New Roman" w:cs="Times New Roman"/>
          <w:bCs/>
          <w:sz w:val="24"/>
          <w:szCs w:val="24"/>
        </w:rPr>
      </w:pPr>
    </w:p>
    <w:p w14:paraId="20B78134" w14:textId="77777777" w:rsidR="008041DF" w:rsidRDefault="008041DF" w:rsidP="00F1345E">
      <w:pPr>
        <w:spacing w:after="0" w:line="360" w:lineRule="auto"/>
        <w:jc w:val="both"/>
        <w:rPr>
          <w:rFonts w:ascii="Times New Roman" w:hAnsi="Times New Roman" w:cs="Times New Roman"/>
          <w:bCs/>
          <w:sz w:val="24"/>
          <w:szCs w:val="24"/>
        </w:rPr>
      </w:pPr>
    </w:p>
    <w:p w14:paraId="6A26C20E" w14:textId="77777777" w:rsidR="008041DF" w:rsidRDefault="008041DF" w:rsidP="00F1345E">
      <w:pPr>
        <w:spacing w:after="0" w:line="360" w:lineRule="auto"/>
        <w:jc w:val="both"/>
        <w:rPr>
          <w:rFonts w:ascii="Times New Roman" w:hAnsi="Times New Roman" w:cs="Times New Roman"/>
          <w:bCs/>
          <w:sz w:val="24"/>
          <w:szCs w:val="24"/>
        </w:rPr>
      </w:pPr>
    </w:p>
    <w:p w14:paraId="5C1E472A" w14:textId="77777777" w:rsidR="008041DF" w:rsidRDefault="008041DF" w:rsidP="00F1345E">
      <w:pPr>
        <w:spacing w:after="0" w:line="360" w:lineRule="auto"/>
        <w:jc w:val="both"/>
        <w:rPr>
          <w:rFonts w:ascii="Times New Roman" w:hAnsi="Times New Roman" w:cs="Times New Roman"/>
          <w:bCs/>
          <w:sz w:val="24"/>
          <w:szCs w:val="24"/>
        </w:rPr>
      </w:pPr>
    </w:p>
    <w:p w14:paraId="70BC34DA" w14:textId="77777777" w:rsidR="008041DF" w:rsidRDefault="008041DF" w:rsidP="00F1345E">
      <w:pPr>
        <w:spacing w:after="0" w:line="360" w:lineRule="auto"/>
        <w:jc w:val="both"/>
        <w:rPr>
          <w:rFonts w:ascii="Times New Roman" w:hAnsi="Times New Roman" w:cs="Times New Roman"/>
          <w:bCs/>
          <w:sz w:val="24"/>
          <w:szCs w:val="24"/>
        </w:rPr>
      </w:pPr>
    </w:p>
    <w:p w14:paraId="04D946D2" w14:textId="77777777" w:rsidR="008041DF" w:rsidRDefault="008041DF" w:rsidP="00F1345E">
      <w:pPr>
        <w:spacing w:after="0" w:line="360" w:lineRule="auto"/>
        <w:jc w:val="both"/>
        <w:rPr>
          <w:rFonts w:ascii="Times New Roman" w:hAnsi="Times New Roman" w:cs="Times New Roman"/>
          <w:bCs/>
          <w:sz w:val="24"/>
          <w:szCs w:val="24"/>
        </w:rPr>
      </w:pPr>
    </w:p>
    <w:p w14:paraId="7BFFED4D" w14:textId="77777777" w:rsidR="008041DF" w:rsidRPr="00544A15" w:rsidRDefault="008041DF" w:rsidP="00F1345E">
      <w:pPr>
        <w:spacing w:after="0" w:line="360" w:lineRule="auto"/>
        <w:jc w:val="both"/>
        <w:rPr>
          <w:rFonts w:ascii="Times New Roman" w:hAnsi="Times New Roman" w:cs="Times New Roman"/>
          <w:bCs/>
          <w:sz w:val="24"/>
          <w:szCs w:val="24"/>
        </w:rPr>
      </w:pPr>
    </w:p>
    <w:p w14:paraId="5CBBF032" w14:textId="77777777" w:rsidR="003D46FA" w:rsidRPr="00544A15" w:rsidRDefault="003D46FA" w:rsidP="00BB3DD0">
      <w:pPr>
        <w:spacing w:after="0" w:line="360" w:lineRule="auto"/>
        <w:jc w:val="center"/>
        <w:rPr>
          <w:rFonts w:ascii="Times New Roman" w:hAnsi="Times New Roman" w:cs="Times New Roman"/>
          <w:bCs/>
          <w:sz w:val="24"/>
          <w:szCs w:val="24"/>
        </w:rPr>
      </w:pPr>
      <w:r w:rsidRPr="00544A15">
        <w:rPr>
          <w:rFonts w:ascii="Times New Roman" w:hAnsi="Times New Roman" w:cs="Times New Roman"/>
          <w:b/>
          <w:bCs/>
          <w:sz w:val="24"/>
          <w:szCs w:val="24"/>
        </w:rPr>
        <w:lastRenderedPageBreak/>
        <w:t>Tabla 3</w:t>
      </w:r>
      <w:r w:rsidRPr="00544A15">
        <w:rPr>
          <w:rFonts w:ascii="Times New Roman" w:hAnsi="Times New Roman" w:cs="Times New Roman"/>
          <w:bCs/>
          <w:sz w:val="24"/>
          <w:szCs w:val="24"/>
        </w:rPr>
        <w:t>. Ponderación del atributo en la escala de Likert</w:t>
      </w:r>
    </w:p>
    <w:tbl>
      <w:tblPr>
        <w:tblStyle w:val="Sombreadoclaro"/>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1886"/>
      </w:tblGrid>
      <w:tr w:rsidR="003D46FA" w:rsidRPr="00BB3DD0" w14:paraId="40B713D4" w14:textId="77777777" w:rsidTr="00BB3DD0">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1585" w:type="dxa"/>
            <w:tcBorders>
              <w:top w:val="none" w:sz="0" w:space="0" w:color="auto"/>
              <w:left w:val="none" w:sz="0" w:space="0" w:color="auto"/>
              <w:bottom w:val="none" w:sz="0" w:space="0" w:color="auto"/>
              <w:right w:val="none" w:sz="0" w:space="0" w:color="auto"/>
            </w:tcBorders>
            <w:shd w:val="clear" w:color="auto" w:fill="auto"/>
          </w:tcPr>
          <w:p w14:paraId="30FA85D5" w14:textId="77777777" w:rsidR="003D46FA" w:rsidRPr="00BB3DD0" w:rsidRDefault="003D46FA" w:rsidP="000E5683">
            <w:pPr>
              <w:spacing w:line="240" w:lineRule="auto"/>
              <w:jc w:val="center"/>
              <w:rPr>
                <w:rFonts w:ascii="Times New Roman" w:hAnsi="Times New Roman" w:cs="Times New Roman"/>
                <w:b w:val="0"/>
                <w:bCs w:val="0"/>
                <w:sz w:val="24"/>
                <w:szCs w:val="24"/>
              </w:rPr>
            </w:pPr>
            <w:r w:rsidRPr="00BB3DD0">
              <w:rPr>
                <w:rFonts w:ascii="Times New Roman" w:hAnsi="Times New Roman" w:cs="Times New Roman"/>
                <w:b w:val="0"/>
                <w:bCs w:val="0"/>
                <w:sz w:val="24"/>
                <w:szCs w:val="24"/>
              </w:rPr>
              <w:t>Nivel de alcance</w:t>
            </w:r>
          </w:p>
        </w:tc>
        <w:tc>
          <w:tcPr>
            <w:tcW w:w="1886" w:type="dxa"/>
            <w:tcBorders>
              <w:top w:val="none" w:sz="0" w:space="0" w:color="auto"/>
              <w:left w:val="none" w:sz="0" w:space="0" w:color="auto"/>
              <w:bottom w:val="none" w:sz="0" w:space="0" w:color="auto"/>
              <w:right w:val="none" w:sz="0" w:space="0" w:color="auto"/>
            </w:tcBorders>
            <w:shd w:val="clear" w:color="auto" w:fill="auto"/>
          </w:tcPr>
          <w:p w14:paraId="6724A625" w14:textId="77777777" w:rsidR="00930B1F" w:rsidRDefault="00930B1F" w:rsidP="00930B1F">
            <w:pPr>
              <w:spacing w:after="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b w:val="0"/>
                <w:bCs w:val="0"/>
                <w:sz w:val="24"/>
                <w:szCs w:val="24"/>
              </w:rPr>
              <w:t xml:space="preserve">Escala </w:t>
            </w:r>
          </w:p>
          <w:p w14:paraId="15ED03CA" w14:textId="0406B89B" w:rsidR="003D46FA" w:rsidRPr="00BB3DD0" w:rsidRDefault="003D46FA" w:rsidP="00930B1F">
            <w:pPr>
              <w:spacing w:after="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BB3DD0">
              <w:rPr>
                <w:rFonts w:ascii="Times New Roman" w:hAnsi="Times New Roman" w:cs="Times New Roman"/>
                <w:b w:val="0"/>
                <w:bCs w:val="0"/>
                <w:sz w:val="24"/>
                <w:szCs w:val="24"/>
              </w:rPr>
              <w:t>1 a 4</w:t>
            </w:r>
          </w:p>
        </w:tc>
      </w:tr>
      <w:tr w:rsidR="003D46FA" w:rsidRPr="00BB3DD0" w14:paraId="2F4505A5" w14:textId="77777777" w:rsidTr="00BB3DD0">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85" w:type="dxa"/>
            <w:tcBorders>
              <w:left w:val="none" w:sz="0" w:space="0" w:color="auto"/>
              <w:right w:val="none" w:sz="0" w:space="0" w:color="auto"/>
            </w:tcBorders>
            <w:shd w:val="clear" w:color="auto" w:fill="auto"/>
          </w:tcPr>
          <w:p w14:paraId="4A8095BD" w14:textId="77777777" w:rsidR="003D46FA" w:rsidRPr="00BB3DD0" w:rsidRDefault="003D46FA" w:rsidP="000E5683">
            <w:pPr>
              <w:jc w:val="center"/>
              <w:rPr>
                <w:rFonts w:ascii="Times New Roman" w:hAnsi="Times New Roman" w:cs="Times New Roman"/>
                <w:b w:val="0"/>
                <w:bCs w:val="0"/>
                <w:sz w:val="24"/>
                <w:szCs w:val="24"/>
              </w:rPr>
            </w:pPr>
            <w:r w:rsidRPr="00BB3DD0">
              <w:rPr>
                <w:rFonts w:ascii="Times New Roman" w:hAnsi="Times New Roman" w:cs="Times New Roman"/>
                <w:b w:val="0"/>
                <w:bCs w:val="0"/>
                <w:sz w:val="24"/>
                <w:szCs w:val="24"/>
              </w:rPr>
              <w:t>Nunca</w:t>
            </w:r>
          </w:p>
        </w:tc>
        <w:tc>
          <w:tcPr>
            <w:tcW w:w="1886" w:type="dxa"/>
            <w:tcBorders>
              <w:left w:val="none" w:sz="0" w:space="0" w:color="auto"/>
              <w:right w:val="none" w:sz="0" w:space="0" w:color="auto"/>
            </w:tcBorders>
            <w:shd w:val="clear" w:color="auto" w:fill="auto"/>
          </w:tcPr>
          <w:p w14:paraId="41FD58D0" w14:textId="77777777" w:rsidR="003D46FA" w:rsidRPr="00BB3DD0" w:rsidRDefault="003D46FA" w:rsidP="000E568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B3DD0">
              <w:rPr>
                <w:rFonts w:ascii="Times New Roman" w:hAnsi="Times New Roman" w:cs="Times New Roman"/>
                <w:sz w:val="24"/>
                <w:szCs w:val="24"/>
              </w:rPr>
              <w:t>1</w:t>
            </w:r>
          </w:p>
        </w:tc>
      </w:tr>
      <w:tr w:rsidR="003D46FA" w:rsidRPr="00BB3DD0" w14:paraId="432E1CEB" w14:textId="77777777" w:rsidTr="00BB3DD0">
        <w:trPr>
          <w:trHeight w:val="358"/>
          <w:jc w:val="center"/>
        </w:trPr>
        <w:tc>
          <w:tcPr>
            <w:cnfStyle w:val="001000000000" w:firstRow="0" w:lastRow="0" w:firstColumn="1" w:lastColumn="0" w:oddVBand="0" w:evenVBand="0" w:oddHBand="0" w:evenHBand="0" w:firstRowFirstColumn="0" w:firstRowLastColumn="0" w:lastRowFirstColumn="0" w:lastRowLastColumn="0"/>
            <w:tcW w:w="1585" w:type="dxa"/>
            <w:shd w:val="clear" w:color="auto" w:fill="auto"/>
          </w:tcPr>
          <w:p w14:paraId="05F65BDE" w14:textId="77777777" w:rsidR="003D46FA" w:rsidRPr="00BB3DD0" w:rsidRDefault="003D46FA" w:rsidP="000E5683">
            <w:pPr>
              <w:jc w:val="center"/>
              <w:rPr>
                <w:rFonts w:ascii="Times New Roman" w:hAnsi="Times New Roman" w:cs="Times New Roman"/>
                <w:b w:val="0"/>
                <w:bCs w:val="0"/>
                <w:sz w:val="24"/>
                <w:szCs w:val="24"/>
              </w:rPr>
            </w:pPr>
            <w:r w:rsidRPr="00BB3DD0">
              <w:rPr>
                <w:rFonts w:ascii="Times New Roman" w:hAnsi="Times New Roman" w:cs="Times New Roman"/>
                <w:b w:val="0"/>
                <w:bCs w:val="0"/>
                <w:sz w:val="24"/>
                <w:szCs w:val="24"/>
              </w:rPr>
              <w:t>Casi nunca</w:t>
            </w:r>
          </w:p>
        </w:tc>
        <w:tc>
          <w:tcPr>
            <w:tcW w:w="1886" w:type="dxa"/>
            <w:shd w:val="clear" w:color="auto" w:fill="auto"/>
          </w:tcPr>
          <w:p w14:paraId="572F0DB7" w14:textId="77777777" w:rsidR="003D46FA" w:rsidRPr="00BB3DD0" w:rsidRDefault="003D46FA" w:rsidP="000E568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B3DD0">
              <w:rPr>
                <w:rFonts w:ascii="Times New Roman" w:hAnsi="Times New Roman" w:cs="Times New Roman"/>
                <w:sz w:val="24"/>
                <w:szCs w:val="24"/>
              </w:rPr>
              <w:t>2</w:t>
            </w:r>
          </w:p>
        </w:tc>
      </w:tr>
      <w:tr w:rsidR="003D46FA" w:rsidRPr="00BB3DD0" w14:paraId="74E1084B" w14:textId="77777777" w:rsidTr="00BB3DD0">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85" w:type="dxa"/>
            <w:tcBorders>
              <w:left w:val="none" w:sz="0" w:space="0" w:color="auto"/>
              <w:right w:val="none" w:sz="0" w:space="0" w:color="auto"/>
            </w:tcBorders>
            <w:shd w:val="clear" w:color="auto" w:fill="auto"/>
          </w:tcPr>
          <w:p w14:paraId="5B182B60" w14:textId="77777777" w:rsidR="003D46FA" w:rsidRPr="00BB3DD0" w:rsidRDefault="003D46FA" w:rsidP="000E5683">
            <w:pPr>
              <w:jc w:val="center"/>
              <w:rPr>
                <w:rFonts w:ascii="Times New Roman" w:hAnsi="Times New Roman" w:cs="Times New Roman"/>
                <w:b w:val="0"/>
                <w:bCs w:val="0"/>
                <w:sz w:val="24"/>
                <w:szCs w:val="24"/>
              </w:rPr>
            </w:pPr>
            <w:r w:rsidRPr="00BB3DD0">
              <w:rPr>
                <w:rFonts w:ascii="Times New Roman" w:hAnsi="Times New Roman" w:cs="Times New Roman"/>
                <w:b w:val="0"/>
                <w:bCs w:val="0"/>
                <w:sz w:val="24"/>
                <w:szCs w:val="24"/>
              </w:rPr>
              <w:t>Casi siempre</w:t>
            </w:r>
          </w:p>
        </w:tc>
        <w:tc>
          <w:tcPr>
            <w:tcW w:w="1886" w:type="dxa"/>
            <w:tcBorders>
              <w:left w:val="none" w:sz="0" w:space="0" w:color="auto"/>
              <w:right w:val="none" w:sz="0" w:space="0" w:color="auto"/>
            </w:tcBorders>
            <w:shd w:val="clear" w:color="auto" w:fill="auto"/>
          </w:tcPr>
          <w:p w14:paraId="4944F111" w14:textId="77777777" w:rsidR="003D46FA" w:rsidRPr="00BB3DD0" w:rsidRDefault="003D46FA" w:rsidP="000E568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B3DD0">
              <w:rPr>
                <w:rFonts w:ascii="Times New Roman" w:hAnsi="Times New Roman" w:cs="Times New Roman"/>
                <w:sz w:val="24"/>
                <w:szCs w:val="24"/>
              </w:rPr>
              <w:t>3</w:t>
            </w:r>
          </w:p>
        </w:tc>
      </w:tr>
      <w:tr w:rsidR="003D46FA" w:rsidRPr="00BB3DD0" w14:paraId="0167D416" w14:textId="77777777" w:rsidTr="00BB3DD0">
        <w:trPr>
          <w:trHeight w:val="358"/>
          <w:jc w:val="center"/>
        </w:trPr>
        <w:tc>
          <w:tcPr>
            <w:cnfStyle w:val="001000000000" w:firstRow="0" w:lastRow="0" w:firstColumn="1" w:lastColumn="0" w:oddVBand="0" w:evenVBand="0" w:oddHBand="0" w:evenHBand="0" w:firstRowFirstColumn="0" w:firstRowLastColumn="0" w:lastRowFirstColumn="0" w:lastRowLastColumn="0"/>
            <w:tcW w:w="1585" w:type="dxa"/>
            <w:shd w:val="clear" w:color="auto" w:fill="auto"/>
          </w:tcPr>
          <w:p w14:paraId="78080D65" w14:textId="77777777" w:rsidR="003D46FA" w:rsidRPr="00BB3DD0" w:rsidRDefault="003D46FA" w:rsidP="000E5683">
            <w:pPr>
              <w:jc w:val="center"/>
              <w:rPr>
                <w:rFonts w:ascii="Times New Roman" w:hAnsi="Times New Roman" w:cs="Times New Roman"/>
                <w:b w:val="0"/>
                <w:bCs w:val="0"/>
                <w:sz w:val="24"/>
                <w:szCs w:val="24"/>
              </w:rPr>
            </w:pPr>
            <w:r w:rsidRPr="00BB3DD0">
              <w:rPr>
                <w:rFonts w:ascii="Times New Roman" w:hAnsi="Times New Roman" w:cs="Times New Roman"/>
                <w:b w:val="0"/>
                <w:bCs w:val="0"/>
                <w:sz w:val="24"/>
                <w:szCs w:val="24"/>
              </w:rPr>
              <w:t>Siempre</w:t>
            </w:r>
          </w:p>
        </w:tc>
        <w:tc>
          <w:tcPr>
            <w:tcW w:w="1886" w:type="dxa"/>
            <w:shd w:val="clear" w:color="auto" w:fill="auto"/>
          </w:tcPr>
          <w:p w14:paraId="67F6C81C" w14:textId="77777777" w:rsidR="003D46FA" w:rsidRPr="00BB3DD0" w:rsidRDefault="003D46FA" w:rsidP="000E568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B3DD0">
              <w:rPr>
                <w:rFonts w:ascii="Times New Roman" w:hAnsi="Times New Roman" w:cs="Times New Roman"/>
                <w:sz w:val="24"/>
                <w:szCs w:val="24"/>
              </w:rPr>
              <w:t>4</w:t>
            </w:r>
          </w:p>
        </w:tc>
      </w:tr>
    </w:tbl>
    <w:p w14:paraId="51572F55" w14:textId="243F92FE" w:rsidR="00F1345E" w:rsidRPr="00544A15" w:rsidRDefault="003D46FA" w:rsidP="008041DF">
      <w:pPr>
        <w:spacing w:after="0" w:line="360" w:lineRule="auto"/>
        <w:contextualSpacing/>
        <w:jc w:val="center"/>
        <w:rPr>
          <w:rFonts w:ascii="Times New Roman" w:hAnsi="Times New Roman" w:cs="Times New Roman"/>
          <w:bCs/>
          <w:sz w:val="24"/>
          <w:szCs w:val="24"/>
        </w:rPr>
      </w:pPr>
      <w:r w:rsidRPr="00544A15">
        <w:rPr>
          <w:rFonts w:ascii="Times New Roman" w:hAnsi="Times New Roman" w:cs="Times New Roman"/>
          <w:bCs/>
          <w:sz w:val="24"/>
          <w:szCs w:val="24"/>
        </w:rPr>
        <w:t>Fuente: Elaboración propia</w:t>
      </w:r>
    </w:p>
    <w:p w14:paraId="3B1D236F" w14:textId="31268428" w:rsidR="003D46FA" w:rsidRDefault="003D46FA" w:rsidP="003D46FA">
      <w:pPr>
        <w:spacing w:line="360" w:lineRule="auto"/>
        <w:ind w:firstLine="708"/>
        <w:contextualSpacing/>
        <w:jc w:val="both"/>
        <w:rPr>
          <w:rFonts w:ascii="Times New Roman" w:hAnsi="Times New Roman" w:cs="Times New Roman"/>
          <w:sz w:val="24"/>
          <w:szCs w:val="24"/>
        </w:rPr>
      </w:pPr>
      <w:r w:rsidRPr="00544A15">
        <w:rPr>
          <w:rFonts w:ascii="Times New Roman" w:hAnsi="Times New Roman" w:cs="Times New Roman"/>
          <w:sz w:val="24"/>
          <w:szCs w:val="24"/>
        </w:rPr>
        <w:t xml:space="preserve">La </w:t>
      </w:r>
      <w:r>
        <w:rPr>
          <w:rFonts w:ascii="Times New Roman" w:hAnsi="Times New Roman" w:cs="Times New Roman"/>
          <w:sz w:val="24"/>
          <w:szCs w:val="24"/>
        </w:rPr>
        <w:t>t</w:t>
      </w:r>
      <w:r w:rsidRPr="00544A15">
        <w:rPr>
          <w:rFonts w:ascii="Times New Roman" w:hAnsi="Times New Roman" w:cs="Times New Roman"/>
          <w:sz w:val="24"/>
          <w:szCs w:val="24"/>
        </w:rPr>
        <w:t>abla 4 presenta los niveles obtenidos en función del promedio final, según las evaluaciones realizadas por los profesores y la autoevaluación de los alumnos. Estos niveles se utilizan para verificar el grado de dominio alcanzado por los estudiantes en relación con el atributo de egreso después de completar la materia. La tabla</w:t>
      </w:r>
      <w:r w:rsidR="00930B1F">
        <w:rPr>
          <w:rFonts w:ascii="Times New Roman" w:hAnsi="Times New Roman" w:cs="Times New Roman"/>
          <w:sz w:val="24"/>
          <w:szCs w:val="24"/>
        </w:rPr>
        <w:t xml:space="preserve"> 4</w:t>
      </w:r>
      <w:r w:rsidRPr="00544A15">
        <w:rPr>
          <w:rFonts w:ascii="Times New Roman" w:hAnsi="Times New Roman" w:cs="Times New Roman"/>
          <w:sz w:val="24"/>
          <w:szCs w:val="24"/>
        </w:rPr>
        <w:t xml:space="preserve"> muestra los niveles </w:t>
      </w:r>
      <w:r>
        <w:rPr>
          <w:rFonts w:ascii="Times New Roman" w:hAnsi="Times New Roman" w:cs="Times New Roman"/>
          <w:sz w:val="24"/>
          <w:szCs w:val="24"/>
        </w:rPr>
        <w:t>en función de los rangos</w:t>
      </w:r>
      <w:r w:rsidRPr="00544A15">
        <w:rPr>
          <w:rFonts w:ascii="Times New Roman" w:hAnsi="Times New Roman" w:cs="Times New Roman"/>
          <w:sz w:val="24"/>
          <w:szCs w:val="24"/>
        </w:rPr>
        <w:t>.</w:t>
      </w:r>
    </w:p>
    <w:p w14:paraId="5B706BB1" w14:textId="77777777" w:rsidR="008041DF" w:rsidRDefault="008041DF" w:rsidP="003D46FA">
      <w:pPr>
        <w:spacing w:line="360" w:lineRule="auto"/>
        <w:ind w:firstLine="708"/>
        <w:contextualSpacing/>
        <w:jc w:val="both"/>
        <w:rPr>
          <w:rFonts w:ascii="Times New Roman" w:hAnsi="Times New Roman" w:cs="Times New Roman"/>
          <w:sz w:val="24"/>
          <w:szCs w:val="24"/>
        </w:rPr>
      </w:pPr>
    </w:p>
    <w:p w14:paraId="72A639EF" w14:textId="77777777" w:rsidR="008041DF" w:rsidRDefault="008041DF" w:rsidP="003D46FA">
      <w:pPr>
        <w:spacing w:line="360" w:lineRule="auto"/>
        <w:ind w:firstLine="708"/>
        <w:contextualSpacing/>
        <w:jc w:val="both"/>
        <w:rPr>
          <w:rFonts w:ascii="Times New Roman" w:hAnsi="Times New Roman" w:cs="Times New Roman"/>
          <w:sz w:val="24"/>
          <w:szCs w:val="24"/>
        </w:rPr>
      </w:pPr>
    </w:p>
    <w:p w14:paraId="7BE3C02F" w14:textId="77777777" w:rsidR="008041DF" w:rsidRDefault="008041DF" w:rsidP="003D46FA">
      <w:pPr>
        <w:spacing w:line="360" w:lineRule="auto"/>
        <w:ind w:firstLine="708"/>
        <w:contextualSpacing/>
        <w:jc w:val="both"/>
        <w:rPr>
          <w:rFonts w:ascii="Times New Roman" w:hAnsi="Times New Roman" w:cs="Times New Roman"/>
          <w:sz w:val="24"/>
          <w:szCs w:val="24"/>
        </w:rPr>
      </w:pPr>
    </w:p>
    <w:p w14:paraId="148500B3" w14:textId="77777777" w:rsidR="008041DF" w:rsidRDefault="008041DF" w:rsidP="003D46FA">
      <w:pPr>
        <w:spacing w:line="360" w:lineRule="auto"/>
        <w:ind w:firstLine="708"/>
        <w:contextualSpacing/>
        <w:jc w:val="both"/>
        <w:rPr>
          <w:rFonts w:ascii="Times New Roman" w:hAnsi="Times New Roman" w:cs="Times New Roman"/>
          <w:sz w:val="24"/>
          <w:szCs w:val="24"/>
        </w:rPr>
      </w:pPr>
    </w:p>
    <w:p w14:paraId="255982B1" w14:textId="77777777" w:rsidR="008041DF" w:rsidRDefault="008041DF" w:rsidP="003D46FA">
      <w:pPr>
        <w:spacing w:line="360" w:lineRule="auto"/>
        <w:ind w:firstLine="708"/>
        <w:contextualSpacing/>
        <w:jc w:val="both"/>
        <w:rPr>
          <w:rFonts w:ascii="Times New Roman" w:hAnsi="Times New Roman" w:cs="Times New Roman"/>
          <w:sz w:val="24"/>
          <w:szCs w:val="24"/>
        </w:rPr>
      </w:pPr>
    </w:p>
    <w:p w14:paraId="3212E01A" w14:textId="77777777" w:rsidR="008041DF" w:rsidRDefault="008041DF" w:rsidP="003D46FA">
      <w:pPr>
        <w:spacing w:line="360" w:lineRule="auto"/>
        <w:ind w:firstLine="708"/>
        <w:contextualSpacing/>
        <w:jc w:val="both"/>
        <w:rPr>
          <w:rFonts w:ascii="Times New Roman" w:hAnsi="Times New Roman" w:cs="Times New Roman"/>
          <w:sz w:val="24"/>
          <w:szCs w:val="24"/>
        </w:rPr>
      </w:pPr>
    </w:p>
    <w:p w14:paraId="4C8B0743" w14:textId="77777777" w:rsidR="008041DF" w:rsidRDefault="008041DF" w:rsidP="003D46FA">
      <w:pPr>
        <w:spacing w:line="360" w:lineRule="auto"/>
        <w:ind w:firstLine="708"/>
        <w:contextualSpacing/>
        <w:jc w:val="both"/>
        <w:rPr>
          <w:rFonts w:ascii="Times New Roman" w:hAnsi="Times New Roman" w:cs="Times New Roman"/>
          <w:sz w:val="24"/>
          <w:szCs w:val="24"/>
        </w:rPr>
      </w:pPr>
    </w:p>
    <w:p w14:paraId="4CE0DCC8" w14:textId="77777777" w:rsidR="008041DF" w:rsidRDefault="008041DF" w:rsidP="003D46FA">
      <w:pPr>
        <w:spacing w:line="360" w:lineRule="auto"/>
        <w:ind w:firstLine="708"/>
        <w:contextualSpacing/>
        <w:jc w:val="both"/>
        <w:rPr>
          <w:rFonts w:ascii="Times New Roman" w:hAnsi="Times New Roman" w:cs="Times New Roman"/>
          <w:sz w:val="24"/>
          <w:szCs w:val="24"/>
        </w:rPr>
      </w:pPr>
    </w:p>
    <w:p w14:paraId="58685915" w14:textId="77777777" w:rsidR="008041DF" w:rsidRDefault="008041DF" w:rsidP="003D46FA">
      <w:pPr>
        <w:spacing w:line="360" w:lineRule="auto"/>
        <w:ind w:firstLine="708"/>
        <w:contextualSpacing/>
        <w:jc w:val="both"/>
        <w:rPr>
          <w:rFonts w:ascii="Times New Roman" w:hAnsi="Times New Roman" w:cs="Times New Roman"/>
          <w:sz w:val="24"/>
          <w:szCs w:val="24"/>
        </w:rPr>
      </w:pPr>
    </w:p>
    <w:p w14:paraId="2CBB76A0" w14:textId="77777777" w:rsidR="008041DF" w:rsidRDefault="008041DF" w:rsidP="003D46FA">
      <w:pPr>
        <w:spacing w:line="360" w:lineRule="auto"/>
        <w:ind w:firstLine="708"/>
        <w:contextualSpacing/>
        <w:jc w:val="both"/>
        <w:rPr>
          <w:rFonts w:ascii="Times New Roman" w:hAnsi="Times New Roman" w:cs="Times New Roman"/>
          <w:sz w:val="24"/>
          <w:szCs w:val="24"/>
        </w:rPr>
      </w:pPr>
    </w:p>
    <w:p w14:paraId="7D632BB6" w14:textId="77777777" w:rsidR="008041DF" w:rsidRDefault="008041DF" w:rsidP="003D46FA">
      <w:pPr>
        <w:spacing w:line="360" w:lineRule="auto"/>
        <w:ind w:firstLine="708"/>
        <w:contextualSpacing/>
        <w:jc w:val="both"/>
        <w:rPr>
          <w:rFonts w:ascii="Times New Roman" w:hAnsi="Times New Roman" w:cs="Times New Roman"/>
          <w:sz w:val="24"/>
          <w:szCs w:val="24"/>
        </w:rPr>
      </w:pPr>
    </w:p>
    <w:p w14:paraId="30221EE7" w14:textId="77777777" w:rsidR="008041DF" w:rsidRDefault="008041DF" w:rsidP="003D46FA">
      <w:pPr>
        <w:spacing w:line="360" w:lineRule="auto"/>
        <w:ind w:firstLine="708"/>
        <w:contextualSpacing/>
        <w:jc w:val="both"/>
        <w:rPr>
          <w:rFonts w:ascii="Times New Roman" w:hAnsi="Times New Roman" w:cs="Times New Roman"/>
          <w:sz w:val="24"/>
          <w:szCs w:val="24"/>
        </w:rPr>
      </w:pPr>
    </w:p>
    <w:p w14:paraId="60B1B34C" w14:textId="77777777" w:rsidR="008041DF" w:rsidRDefault="008041DF" w:rsidP="003D46FA">
      <w:pPr>
        <w:spacing w:line="360" w:lineRule="auto"/>
        <w:ind w:firstLine="708"/>
        <w:contextualSpacing/>
        <w:jc w:val="both"/>
        <w:rPr>
          <w:rFonts w:ascii="Times New Roman" w:hAnsi="Times New Roman" w:cs="Times New Roman"/>
          <w:sz w:val="24"/>
          <w:szCs w:val="24"/>
        </w:rPr>
      </w:pPr>
    </w:p>
    <w:p w14:paraId="398C3493" w14:textId="77777777" w:rsidR="008041DF" w:rsidRDefault="008041DF" w:rsidP="003D46FA">
      <w:pPr>
        <w:spacing w:line="360" w:lineRule="auto"/>
        <w:ind w:firstLine="708"/>
        <w:contextualSpacing/>
        <w:jc w:val="both"/>
        <w:rPr>
          <w:rFonts w:ascii="Times New Roman" w:hAnsi="Times New Roman" w:cs="Times New Roman"/>
          <w:sz w:val="24"/>
          <w:szCs w:val="24"/>
        </w:rPr>
      </w:pPr>
    </w:p>
    <w:p w14:paraId="1FFA2035" w14:textId="77777777" w:rsidR="008041DF" w:rsidRDefault="008041DF" w:rsidP="003D46FA">
      <w:pPr>
        <w:spacing w:line="360" w:lineRule="auto"/>
        <w:ind w:firstLine="708"/>
        <w:contextualSpacing/>
        <w:jc w:val="both"/>
        <w:rPr>
          <w:rFonts w:ascii="Times New Roman" w:hAnsi="Times New Roman" w:cs="Times New Roman"/>
          <w:sz w:val="24"/>
          <w:szCs w:val="24"/>
        </w:rPr>
      </w:pPr>
    </w:p>
    <w:p w14:paraId="2B7E7802" w14:textId="77777777" w:rsidR="008041DF" w:rsidRDefault="008041DF" w:rsidP="003D46FA">
      <w:pPr>
        <w:spacing w:line="360" w:lineRule="auto"/>
        <w:ind w:firstLine="708"/>
        <w:contextualSpacing/>
        <w:jc w:val="both"/>
        <w:rPr>
          <w:rFonts w:ascii="Times New Roman" w:hAnsi="Times New Roman" w:cs="Times New Roman"/>
          <w:sz w:val="24"/>
          <w:szCs w:val="24"/>
        </w:rPr>
      </w:pPr>
    </w:p>
    <w:p w14:paraId="6A6CAC27" w14:textId="77777777" w:rsidR="008041DF" w:rsidRDefault="008041DF" w:rsidP="003D46FA">
      <w:pPr>
        <w:spacing w:line="360" w:lineRule="auto"/>
        <w:ind w:firstLine="708"/>
        <w:contextualSpacing/>
        <w:jc w:val="both"/>
        <w:rPr>
          <w:rFonts w:ascii="Times New Roman" w:hAnsi="Times New Roman" w:cs="Times New Roman"/>
          <w:sz w:val="24"/>
          <w:szCs w:val="24"/>
        </w:rPr>
      </w:pPr>
    </w:p>
    <w:p w14:paraId="5B5B31CB" w14:textId="77777777" w:rsidR="008041DF" w:rsidRDefault="008041DF" w:rsidP="003D46FA">
      <w:pPr>
        <w:spacing w:line="360" w:lineRule="auto"/>
        <w:ind w:firstLine="708"/>
        <w:contextualSpacing/>
        <w:jc w:val="both"/>
        <w:rPr>
          <w:rFonts w:ascii="Times New Roman" w:hAnsi="Times New Roman" w:cs="Times New Roman"/>
          <w:sz w:val="24"/>
          <w:szCs w:val="24"/>
        </w:rPr>
      </w:pPr>
    </w:p>
    <w:p w14:paraId="06B40A11" w14:textId="77777777" w:rsidR="008041DF" w:rsidRDefault="008041DF" w:rsidP="003D46FA">
      <w:pPr>
        <w:spacing w:line="360" w:lineRule="auto"/>
        <w:ind w:firstLine="708"/>
        <w:contextualSpacing/>
        <w:jc w:val="both"/>
        <w:rPr>
          <w:rFonts w:ascii="Times New Roman" w:hAnsi="Times New Roman" w:cs="Times New Roman"/>
          <w:sz w:val="24"/>
          <w:szCs w:val="24"/>
        </w:rPr>
      </w:pPr>
    </w:p>
    <w:p w14:paraId="2A7EF4C8" w14:textId="55B2CD78" w:rsidR="003D46FA" w:rsidRPr="00544A15" w:rsidRDefault="00F1345E" w:rsidP="00D615BA">
      <w:pPr>
        <w:spacing w:line="360" w:lineRule="auto"/>
        <w:ind w:left="2123" w:firstLine="709"/>
        <w:contextualSpacing/>
        <w:jc w:val="both"/>
        <w:rPr>
          <w:rFonts w:ascii="Times New Roman" w:hAnsi="Times New Roman" w:cs="Times New Roman"/>
          <w:bCs/>
          <w:sz w:val="24"/>
          <w:szCs w:val="24"/>
        </w:rPr>
      </w:pPr>
      <w:r>
        <w:rPr>
          <w:rFonts w:ascii="Times New Roman" w:hAnsi="Times New Roman" w:cs="Times New Roman"/>
          <w:b/>
          <w:bCs/>
          <w:sz w:val="24"/>
          <w:szCs w:val="24"/>
        </w:rPr>
        <w:lastRenderedPageBreak/>
        <w:t xml:space="preserve">      </w:t>
      </w:r>
      <w:r w:rsidR="003D46FA" w:rsidRPr="00544A15">
        <w:rPr>
          <w:rFonts w:ascii="Times New Roman" w:hAnsi="Times New Roman" w:cs="Times New Roman"/>
          <w:b/>
          <w:bCs/>
          <w:sz w:val="24"/>
          <w:szCs w:val="24"/>
        </w:rPr>
        <w:t>Tabla 4.</w:t>
      </w:r>
      <w:r w:rsidR="003D46FA" w:rsidRPr="00544A15">
        <w:rPr>
          <w:rFonts w:ascii="Times New Roman" w:hAnsi="Times New Roman" w:cs="Times New Roman"/>
          <w:bCs/>
          <w:sz w:val="24"/>
          <w:szCs w:val="24"/>
        </w:rPr>
        <w:t xml:space="preserve"> Promedio</w:t>
      </w:r>
      <w:r w:rsidR="003D46FA">
        <w:rPr>
          <w:rFonts w:ascii="Times New Roman" w:hAnsi="Times New Roman" w:cs="Times New Roman"/>
          <w:bCs/>
          <w:sz w:val="24"/>
          <w:szCs w:val="24"/>
        </w:rPr>
        <w:t>-</w:t>
      </w:r>
      <w:r w:rsidR="003D46FA" w:rsidRPr="00544A15">
        <w:rPr>
          <w:rFonts w:ascii="Times New Roman" w:hAnsi="Times New Roman" w:cs="Times New Roman"/>
          <w:bCs/>
          <w:sz w:val="24"/>
          <w:szCs w:val="24"/>
        </w:rPr>
        <w:t>nivel</w:t>
      </w:r>
    </w:p>
    <w:tbl>
      <w:tblPr>
        <w:tblStyle w:val="Sombreadoclaro"/>
        <w:tblpPr w:leftFromText="141" w:rightFromText="141" w:vertAnchor="page" w:horzAnchor="margin" w:tblpXSpec="center" w:tblpY="1771"/>
        <w:tblOverlap w:val="never"/>
        <w:tblW w:w="4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235"/>
        <w:gridCol w:w="2126"/>
      </w:tblGrid>
      <w:tr w:rsidR="008041DF" w:rsidRPr="00930B1F" w14:paraId="63B9538D" w14:textId="77777777" w:rsidTr="008041DF">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F3D8D61" w14:textId="77777777" w:rsidR="008041DF" w:rsidRPr="00F1345E" w:rsidRDefault="008041DF" w:rsidP="008041DF">
            <w:pPr>
              <w:spacing w:line="360" w:lineRule="auto"/>
              <w:jc w:val="center"/>
              <w:rPr>
                <w:rFonts w:ascii="Times New Roman" w:hAnsi="Times New Roman" w:cs="Times New Roman"/>
                <w:b w:val="0"/>
                <w:color w:val="auto"/>
                <w:sz w:val="24"/>
                <w:szCs w:val="24"/>
              </w:rPr>
            </w:pPr>
            <w:r w:rsidRPr="00F1345E">
              <w:rPr>
                <w:rFonts w:ascii="Times New Roman" w:hAnsi="Times New Roman" w:cs="Times New Roman"/>
                <w:b w:val="0"/>
                <w:color w:val="auto"/>
                <w:sz w:val="24"/>
                <w:szCs w:val="24"/>
              </w:rPr>
              <w:t>PROMEDIO</w:t>
            </w:r>
          </w:p>
        </w:tc>
        <w:tc>
          <w:tcPr>
            <w:tcW w:w="212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765B40F" w14:textId="77777777" w:rsidR="008041DF" w:rsidRPr="00F1345E" w:rsidRDefault="008041DF" w:rsidP="008041D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F1345E">
              <w:rPr>
                <w:rFonts w:ascii="Times New Roman" w:hAnsi="Times New Roman" w:cs="Times New Roman"/>
                <w:b w:val="0"/>
                <w:color w:val="auto"/>
                <w:sz w:val="24"/>
                <w:szCs w:val="24"/>
              </w:rPr>
              <w:t>NIVEL</w:t>
            </w:r>
          </w:p>
        </w:tc>
      </w:tr>
      <w:tr w:rsidR="008041DF" w:rsidRPr="00930B1F" w14:paraId="41A1FD1B" w14:textId="77777777" w:rsidTr="008041D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235" w:type="dxa"/>
            <w:tcBorders>
              <w:left w:val="none" w:sz="0" w:space="0" w:color="auto"/>
              <w:right w:val="none" w:sz="0" w:space="0" w:color="auto"/>
            </w:tcBorders>
            <w:shd w:val="clear" w:color="auto" w:fill="FFFFFF" w:themeFill="background1"/>
            <w:vAlign w:val="center"/>
          </w:tcPr>
          <w:p w14:paraId="57C73997" w14:textId="77777777" w:rsidR="008041DF" w:rsidRPr="00930B1F" w:rsidRDefault="008041DF" w:rsidP="008041DF">
            <w:pPr>
              <w:spacing w:line="240" w:lineRule="auto"/>
              <w:jc w:val="center"/>
              <w:rPr>
                <w:rFonts w:ascii="Times New Roman" w:hAnsi="Times New Roman" w:cs="Times New Roman"/>
                <w:b w:val="0"/>
                <w:color w:val="auto"/>
                <w:sz w:val="24"/>
                <w:szCs w:val="24"/>
              </w:rPr>
            </w:pPr>
            <w:r w:rsidRPr="00930B1F">
              <w:rPr>
                <w:rFonts w:ascii="Times New Roman" w:hAnsi="Times New Roman" w:cs="Times New Roman"/>
                <w:b w:val="0"/>
                <w:color w:val="auto"/>
                <w:sz w:val="24"/>
                <w:szCs w:val="24"/>
              </w:rPr>
              <w:t>Menor de 1</w:t>
            </w:r>
          </w:p>
        </w:tc>
        <w:tc>
          <w:tcPr>
            <w:tcW w:w="2126" w:type="dxa"/>
            <w:tcBorders>
              <w:left w:val="none" w:sz="0" w:space="0" w:color="auto"/>
              <w:right w:val="none" w:sz="0" w:space="0" w:color="auto"/>
            </w:tcBorders>
            <w:shd w:val="clear" w:color="auto" w:fill="FFFFFF" w:themeFill="background1"/>
            <w:vAlign w:val="center"/>
          </w:tcPr>
          <w:p w14:paraId="10F928E1" w14:textId="77777777" w:rsidR="008041DF" w:rsidRPr="00930B1F" w:rsidRDefault="008041DF" w:rsidP="008041D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Pr>
                <w:rFonts w:ascii="Times New Roman" w:hAnsi="Times New Roman" w:cs="Times New Roman"/>
                <w:bCs/>
                <w:color w:val="auto"/>
                <w:sz w:val="24"/>
                <w:szCs w:val="24"/>
              </w:rPr>
              <w:t>No alcanza</w:t>
            </w:r>
          </w:p>
        </w:tc>
      </w:tr>
      <w:tr w:rsidR="008041DF" w:rsidRPr="00930B1F" w14:paraId="62084E83" w14:textId="77777777" w:rsidTr="008041DF">
        <w:trPr>
          <w:trHeight w:val="521"/>
        </w:trPr>
        <w:tc>
          <w:tcPr>
            <w:cnfStyle w:val="001000000000" w:firstRow="0" w:lastRow="0" w:firstColumn="1" w:lastColumn="0" w:oddVBand="0" w:evenVBand="0" w:oddHBand="0" w:evenHBand="0" w:firstRowFirstColumn="0" w:firstRowLastColumn="0" w:lastRowFirstColumn="0" w:lastRowLastColumn="0"/>
            <w:tcW w:w="2235" w:type="dxa"/>
            <w:shd w:val="clear" w:color="auto" w:fill="FFFFFF" w:themeFill="background1"/>
            <w:vAlign w:val="center"/>
          </w:tcPr>
          <w:p w14:paraId="7E77C594" w14:textId="77777777" w:rsidR="008041DF" w:rsidRPr="00930B1F" w:rsidRDefault="008041DF" w:rsidP="008041DF">
            <w:pPr>
              <w:spacing w:line="240" w:lineRule="auto"/>
              <w:jc w:val="center"/>
              <w:rPr>
                <w:rFonts w:ascii="Times New Roman" w:hAnsi="Times New Roman" w:cs="Times New Roman"/>
                <w:b w:val="0"/>
                <w:color w:val="auto"/>
                <w:sz w:val="24"/>
                <w:szCs w:val="24"/>
              </w:rPr>
            </w:pPr>
            <w:r w:rsidRPr="00930B1F">
              <w:rPr>
                <w:rFonts w:ascii="Times New Roman" w:hAnsi="Times New Roman" w:cs="Times New Roman"/>
                <w:b w:val="0"/>
                <w:color w:val="auto"/>
                <w:sz w:val="24"/>
                <w:szCs w:val="24"/>
              </w:rPr>
              <w:t>Entre 1 y 2.99</w:t>
            </w:r>
          </w:p>
        </w:tc>
        <w:tc>
          <w:tcPr>
            <w:tcW w:w="2126" w:type="dxa"/>
            <w:shd w:val="clear" w:color="auto" w:fill="FFFFFF" w:themeFill="background1"/>
            <w:vAlign w:val="center"/>
          </w:tcPr>
          <w:p w14:paraId="53E3B7A0" w14:textId="77777777" w:rsidR="008041DF" w:rsidRPr="00930B1F" w:rsidRDefault="008041DF" w:rsidP="008041D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Pr>
                <w:rFonts w:ascii="Times New Roman" w:hAnsi="Times New Roman" w:cs="Times New Roman"/>
                <w:bCs/>
                <w:color w:val="auto"/>
                <w:sz w:val="24"/>
                <w:szCs w:val="24"/>
              </w:rPr>
              <w:t>Alcanza parcialmente</w:t>
            </w:r>
          </w:p>
        </w:tc>
      </w:tr>
      <w:tr w:rsidR="008041DF" w:rsidRPr="00930B1F" w14:paraId="53D2DD48" w14:textId="77777777" w:rsidTr="008041DF">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235" w:type="dxa"/>
            <w:tcBorders>
              <w:left w:val="none" w:sz="0" w:space="0" w:color="auto"/>
              <w:right w:val="none" w:sz="0" w:space="0" w:color="auto"/>
            </w:tcBorders>
            <w:shd w:val="clear" w:color="auto" w:fill="FFFFFF" w:themeFill="background1"/>
            <w:vAlign w:val="center"/>
          </w:tcPr>
          <w:p w14:paraId="73B8EC2D" w14:textId="77777777" w:rsidR="008041DF" w:rsidRPr="00930B1F" w:rsidRDefault="008041DF" w:rsidP="008041DF">
            <w:pPr>
              <w:spacing w:line="240" w:lineRule="auto"/>
              <w:jc w:val="center"/>
              <w:rPr>
                <w:rFonts w:ascii="Times New Roman" w:hAnsi="Times New Roman" w:cs="Times New Roman"/>
                <w:b w:val="0"/>
                <w:color w:val="auto"/>
                <w:sz w:val="24"/>
                <w:szCs w:val="24"/>
              </w:rPr>
            </w:pPr>
            <w:r w:rsidRPr="00930B1F">
              <w:rPr>
                <w:rFonts w:ascii="Times New Roman" w:hAnsi="Times New Roman" w:cs="Times New Roman"/>
                <w:b w:val="0"/>
                <w:color w:val="auto"/>
                <w:sz w:val="24"/>
                <w:szCs w:val="24"/>
              </w:rPr>
              <w:t>Mayor o igual de 3</w:t>
            </w:r>
          </w:p>
        </w:tc>
        <w:tc>
          <w:tcPr>
            <w:tcW w:w="2126" w:type="dxa"/>
            <w:tcBorders>
              <w:left w:val="none" w:sz="0" w:space="0" w:color="auto"/>
              <w:right w:val="none" w:sz="0" w:space="0" w:color="auto"/>
            </w:tcBorders>
            <w:shd w:val="clear" w:color="auto" w:fill="FFFFFF" w:themeFill="background1"/>
            <w:vAlign w:val="center"/>
          </w:tcPr>
          <w:p w14:paraId="18496C77" w14:textId="77777777" w:rsidR="008041DF" w:rsidRPr="00930B1F" w:rsidRDefault="008041DF" w:rsidP="008041D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930B1F">
              <w:rPr>
                <w:rFonts w:ascii="Times New Roman" w:hAnsi="Times New Roman" w:cs="Times New Roman"/>
                <w:bCs/>
                <w:color w:val="auto"/>
                <w:sz w:val="24"/>
                <w:szCs w:val="24"/>
              </w:rPr>
              <w:t>A</w:t>
            </w:r>
            <w:r>
              <w:rPr>
                <w:rFonts w:ascii="Times New Roman" w:hAnsi="Times New Roman" w:cs="Times New Roman"/>
                <w:bCs/>
                <w:color w:val="auto"/>
                <w:sz w:val="24"/>
                <w:szCs w:val="24"/>
              </w:rPr>
              <w:t>lcanza</w:t>
            </w:r>
          </w:p>
        </w:tc>
      </w:tr>
    </w:tbl>
    <w:p w14:paraId="3F803EB5" w14:textId="77777777" w:rsidR="00930B1F" w:rsidRPr="00544A15" w:rsidRDefault="00930B1F" w:rsidP="00F1345E">
      <w:pPr>
        <w:spacing w:line="360" w:lineRule="auto"/>
        <w:jc w:val="both"/>
        <w:rPr>
          <w:rFonts w:ascii="Times New Roman" w:hAnsi="Times New Roman" w:cs="Times New Roman"/>
          <w:bCs/>
          <w:sz w:val="24"/>
          <w:szCs w:val="24"/>
        </w:rPr>
      </w:pPr>
    </w:p>
    <w:p w14:paraId="082D1876" w14:textId="77777777" w:rsidR="003D46FA" w:rsidRDefault="003D46FA" w:rsidP="003D46FA">
      <w:pPr>
        <w:spacing w:line="360" w:lineRule="auto"/>
        <w:ind w:left="2832" w:firstLine="708"/>
        <w:jc w:val="both"/>
        <w:rPr>
          <w:rFonts w:ascii="Times New Roman" w:hAnsi="Times New Roman" w:cs="Times New Roman"/>
          <w:bCs/>
          <w:sz w:val="24"/>
          <w:szCs w:val="24"/>
        </w:rPr>
      </w:pPr>
    </w:p>
    <w:p w14:paraId="59D59DAC" w14:textId="77777777" w:rsidR="008041DF" w:rsidRDefault="008041DF" w:rsidP="003D46FA">
      <w:pPr>
        <w:spacing w:line="360" w:lineRule="auto"/>
        <w:ind w:left="2832" w:firstLine="708"/>
        <w:jc w:val="both"/>
        <w:rPr>
          <w:rFonts w:ascii="Times New Roman" w:hAnsi="Times New Roman" w:cs="Times New Roman"/>
          <w:bCs/>
          <w:sz w:val="24"/>
          <w:szCs w:val="24"/>
        </w:rPr>
      </w:pPr>
    </w:p>
    <w:p w14:paraId="166870F9" w14:textId="77777777" w:rsidR="008041DF" w:rsidRDefault="008041DF" w:rsidP="003D46FA">
      <w:pPr>
        <w:spacing w:line="360" w:lineRule="auto"/>
        <w:ind w:left="2832" w:firstLine="708"/>
        <w:jc w:val="both"/>
        <w:rPr>
          <w:rFonts w:ascii="Times New Roman" w:hAnsi="Times New Roman" w:cs="Times New Roman"/>
          <w:bCs/>
          <w:sz w:val="24"/>
          <w:szCs w:val="24"/>
        </w:rPr>
      </w:pPr>
    </w:p>
    <w:p w14:paraId="79EE3DA4" w14:textId="77777777" w:rsidR="008041DF" w:rsidRDefault="008041DF" w:rsidP="00BB3DD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br/>
      </w:r>
    </w:p>
    <w:p w14:paraId="45100D61" w14:textId="57CD4C20" w:rsidR="003D46FA" w:rsidRDefault="003D46FA" w:rsidP="00BB3DD0">
      <w:pPr>
        <w:spacing w:after="0" w:line="360" w:lineRule="auto"/>
        <w:jc w:val="center"/>
        <w:rPr>
          <w:rFonts w:ascii="Times New Roman" w:hAnsi="Times New Roman" w:cs="Times New Roman"/>
          <w:bCs/>
          <w:sz w:val="24"/>
          <w:szCs w:val="24"/>
        </w:rPr>
      </w:pPr>
      <w:r w:rsidRPr="00544A15">
        <w:rPr>
          <w:rFonts w:ascii="Times New Roman" w:hAnsi="Times New Roman" w:cs="Times New Roman"/>
          <w:bCs/>
          <w:sz w:val="24"/>
          <w:szCs w:val="24"/>
        </w:rPr>
        <w:t>Fuente: Elaboración propia</w:t>
      </w:r>
      <w:r>
        <w:rPr>
          <w:rFonts w:ascii="Times New Roman" w:hAnsi="Times New Roman" w:cs="Times New Roman"/>
          <w:bCs/>
          <w:sz w:val="24"/>
          <w:szCs w:val="24"/>
        </w:rPr>
        <w:t xml:space="preserve"> </w:t>
      </w:r>
    </w:p>
    <w:p w14:paraId="13DE2A04" w14:textId="77777777" w:rsidR="003D46FA" w:rsidRPr="00544A15" w:rsidRDefault="003D46FA" w:rsidP="00BB3D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 xml:space="preserve">Después de considerar los acuerdos de </w:t>
      </w:r>
      <w:r>
        <w:rPr>
          <w:rFonts w:ascii="Times New Roman" w:hAnsi="Times New Roman" w:cs="Times New Roman"/>
          <w:sz w:val="24"/>
          <w:szCs w:val="24"/>
        </w:rPr>
        <w:t xml:space="preserve">la </w:t>
      </w:r>
      <w:r w:rsidRPr="00544A15">
        <w:rPr>
          <w:rFonts w:ascii="Times New Roman" w:hAnsi="Times New Roman" w:cs="Times New Roman"/>
          <w:sz w:val="24"/>
          <w:szCs w:val="24"/>
        </w:rPr>
        <w:t xml:space="preserve">academia y la propuesta del coordinador del proceso de acreditación, se llegó a un consenso para evaluar solo un atributo por materia, con la excepción de Electrónica de Potencia Aplicada, donde se evaluarían dos atributos. La evaluación semestral de atributos a los alumnos de las materias seleccionadas se lleva a cabo actualmente en un </w:t>
      </w:r>
      <w:r>
        <w:rPr>
          <w:rFonts w:ascii="Times New Roman" w:hAnsi="Times New Roman" w:cs="Times New Roman"/>
          <w:sz w:val="24"/>
          <w:szCs w:val="24"/>
        </w:rPr>
        <w:t>D</w:t>
      </w:r>
      <w:r w:rsidRPr="00544A15">
        <w:rPr>
          <w:rFonts w:ascii="Times New Roman" w:hAnsi="Times New Roman" w:cs="Times New Roman"/>
          <w:sz w:val="24"/>
          <w:szCs w:val="24"/>
        </w:rPr>
        <w:t xml:space="preserve">rive departamental compartido por los maestros, utilizando un formato de Excel. La </w:t>
      </w:r>
      <w:r>
        <w:rPr>
          <w:rFonts w:ascii="Times New Roman" w:hAnsi="Times New Roman" w:cs="Times New Roman"/>
          <w:sz w:val="24"/>
          <w:szCs w:val="24"/>
        </w:rPr>
        <w:t>f</w:t>
      </w:r>
      <w:r w:rsidRPr="00544A15">
        <w:rPr>
          <w:rFonts w:ascii="Times New Roman" w:hAnsi="Times New Roman" w:cs="Times New Roman"/>
          <w:sz w:val="24"/>
          <w:szCs w:val="24"/>
        </w:rPr>
        <w:t xml:space="preserve">igura 3 </w:t>
      </w:r>
      <w:r>
        <w:rPr>
          <w:rFonts w:ascii="Times New Roman" w:hAnsi="Times New Roman" w:cs="Times New Roman"/>
          <w:sz w:val="24"/>
          <w:szCs w:val="24"/>
        </w:rPr>
        <w:t>enseña</w:t>
      </w:r>
      <w:r w:rsidRPr="00544A15">
        <w:rPr>
          <w:rFonts w:ascii="Times New Roman" w:hAnsi="Times New Roman" w:cs="Times New Roman"/>
          <w:sz w:val="24"/>
          <w:szCs w:val="24"/>
        </w:rPr>
        <w:t xml:space="preserve"> un ejemplo del formato </w:t>
      </w:r>
      <w:r>
        <w:rPr>
          <w:rFonts w:ascii="Times New Roman" w:hAnsi="Times New Roman" w:cs="Times New Roman"/>
          <w:sz w:val="24"/>
          <w:szCs w:val="24"/>
        </w:rPr>
        <w:t>empleado</w:t>
      </w:r>
      <w:r w:rsidRPr="00544A15">
        <w:rPr>
          <w:rFonts w:ascii="Times New Roman" w:hAnsi="Times New Roman" w:cs="Times New Roman"/>
          <w:sz w:val="24"/>
          <w:szCs w:val="24"/>
        </w:rPr>
        <w:t xml:space="preserve"> por los maestros para </w:t>
      </w:r>
      <w:r>
        <w:rPr>
          <w:rFonts w:ascii="Times New Roman" w:hAnsi="Times New Roman" w:cs="Times New Roman"/>
          <w:sz w:val="24"/>
          <w:szCs w:val="24"/>
        </w:rPr>
        <w:t xml:space="preserve">evaluar </w:t>
      </w:r>
      <w:r w:rsidRPr="00544A15">
        <w:rPr>
          <w:rFonts w:ascii="Times New Roman" w:hAnsi="Times New Roman" w:cs="Times New Roman"/>
          <w:sz w:val="24"/>
          <w:szCs w:val="24"/>
        </w:rPr>
        <w:t xml:space="preserve">el atributo en una de las materias a través de un archivo compartido en el </w:t>
      </w:r>
      <w:r>
        <w:rPr>
          <w:rFonts w:ascii="Times New Roman" w:hAnsi="Times New Roman" w:cs="Times New Roman"/>
          <w:sz w:val="24"/>
          <w:szCs w:val="24"/>
        </w:rPr>
        <w:t>D</w:t>
      </w:r>
      <w:r w:rsidRPr="00544A15">
        <w:rPr>
          <w:rFonts w:ascii="Times New Roman" w:hAnsi="Times New Roman" w:cs="Times New Roman"/>
          <w:sz w:val="24"/>
          <w:szCs w:val="24"/>
        </w:rPr>
        <w:t>rive.</w:t>
      </w:r>
    </w:p>
    <w:p w14:paraId="4CFEA4E2" w14:textId="77777777" w:rsidR="003D46FA" w:rsidRDefault="003D46FA" w:rsidP="00BB3DD0">
      <w:pPr>
        <w:spacing w:after="0" w:line="360" w:lineRule="auto"/>
        <w:jc w:val="both"/>
        <w:rPr>
          <w:rFonts w:ascii="Times New Roman" w:hAnsi="Times New Roman" w:cs="Times New Roman"/>
          <w:sz w:val="24"/>
          <w:szCs w:val="24"/>
        </w:rPr>
      </w:pPr>
    </w:p>
    <w:p w14:paraId="2AFCB5F6" w14:textId="77777777" w:rsidR="008041DF" w:rsidRDefault="008041DF" w:rsidP="00BB3DD0">
      <w:pPr>
        <w:spacing w:after="0" w:line="360" w:lineRule="auto"/>
        <w:jc w:val="both"/>
        <w:rPr>
          <w:rFonts w:ascii="Times New Roman" w:hAnsi="Times New Roman" w:cs="Times New Roman"/>
          <w:sz w:val="24"/>
          <w:szCs w:val="24"/>
        </w:rPr>
      </w:pPr>
    </w:p>
    <w:p w14:paraId="36CA23EC" w14:textId="77777777" w:rsidR="008041DF" w:rsidRDefault="008041DF" w:rsidP="00BB3DD0">
      <w:pPr>
        <w:spacing w:after="0" w:line="360" w:lineRule="auto"/>
        <w:jc w:val="both"/>
        <w:rPr>
          <w:rFonts w:ascii="Times New Roman" w:hAnsi="Times New Roman" w:cs="Times New Roman"/>
          <w:sz w:val="24"/>
          <w:szCs w:val="24"/>
        </w:rPr>
      </w:pPr>
    </w:p>
    <w:p w14:paraId="0199AC5D" w14:textId="77777777" w:rsidR="008041DF" w:rsidRDefault="008041DF" w:rsidP="00BB3DD0">
      <w:pPr>
        <w:spacing w:after="0" w:line="360" w:lineRule="auto"/>
        <w:jc w:val="both"/>
        <w:rPr>
          <w:rFonts w:ascii="Times New Roman" w:hAnsi="Times New Roman" w:cs="Times New Roman"/>
          <w:sz w:val="24"/>
          <w:szCs w:val="24"/>
        </w:rPr>
      </w:pPr>
    </w:p>
    <w:p w14:paraId="701050BA" w14:textId="77777777" w:rsidR="008041DF" w:rsidRDefault="008041DF" w:rsidP="00BB3DD0">
      <w:pPr>
        <w:spacing w:after="0" w:line="360" w:lineRule="auto"/>
        <w:jc w:val="both"/>
        <w:rPr>
          <w:rFonts w:ascii="Times New Roman" w:hAnsi="Times New Roman" w:cs="Times New Roman"/>
          <w:sz w:val="24"/>
          <w:szCs w:val="24"/>
        </w:rPr>
      </w:pPr>
    </w:p>
    <w:p w14:paraId="4207D029" w14:textId="77777777" w:rsidR="008041DF" w:rsidRDefault="008041DF" w:rsidP="00BB3DD0">
      <w:pPr>
        <w:spacing w:after="0" w:line="360" w:lineRule="auto"/>
        <w:jc w:val="both"/>
        <w:rPr>
          <w:rFonts w:ascii="Times New Roman" w:hAnsi="Times New Roman" w:cs="Times New Roman"/>
          <w:sz w:val="24"/>
          <w:szCs w:val="24"/>
        </w:rPr>
      </w:pPr>
    </w:p>
    <w:p w14:paraId="0DF7452C" w14:textId="77777777" w:rsidR="008041DF" w:rsidRDefault="008041DF" w:rsidP="00BB3DD0">
      <w:pPr>
        <w:spacing w:after="0" w:line="360" w:lineRule="auto"/>
        <w:jc w:val="both"/>
        <w:rPr>
          <w:rFonts w:ascii="Times New Roman" w:hAnsi="Times New Roman" w:cs="Times New Roman"/>
          <w:sz w:val="24"/>
          <w:szCs w:val="24"/>
        </w:rPr>
      </w:pPr>
    </w:p>
    <w:p w14:paraId="4FEE3A4E" w14:textId="77777777" w:rsidR="008041DF" w:rsidRDefault="008041DF" w:rsidP="00BB3DD0">
      <w:pPr>
        <w:spacing w:after="0" w:line="360" w:lineRule="auto"/>
        <w:jc w:val="both"/>
        <w:rPr>
          <w:rFonts w:ascii="Times New Roman" w:hAnsi="Times New Roman" w:cs="Times New Roman"/>
          <w:sz w:val="24"/>
          <w:szCs w:val="24"/>
        </w:rPr>
      </w:pPr>
    </w:p>
    <w:p w14:paraId="7F6E667E" w14:textId="77777777" w:rsidR="008041DF" w:rsidRDefault="008041DF" w:rsidP="00BB3DD0">
      <w:pPr>
        <w:spacing w:after="0" w:line="360" w:lineRule="auto"/>
        <w:jc w:val="both"/>
        <w:rPr>
          <w:rFonts w:ascii="Times New Roman" w:hAnsi="Times New Roman" w:cs="Times New Roman"/>
          <w:sz w:val="24"/>
          <w:szCs w:val="24"/>
        </w:rPr>
      </w:pPr>
    </w:p>
    <w:p w14:paraId="58601B98" w14:textId="77777777" w:rsidR="008041DF" w:rsidRDefault="008041DF" w:rsidP="00BB3DD0">
      <w:pPr>
        <w:spacing w:after="0" w:line="360" w:lineRule="auto"/>
        <w:jc w:val="both"/>
        <w:rPr>
          <w:rFonts w:ascii="Times New Roman" w:hAnsi="Times New Roman" w:cs="Times New Roman"/>
          <w:sz w:val="24"/>
          <w:szCs w:val="24"/>
        </w:rPr>
      </w:pPr>
    </w:p>
    <w:p w14:paraId="3D871E68" w14:textId="77777777" w:rsidR="008041DF" w:rsidRDefault="008041DF" w:rsidP="00BB3DD0">
      <w:pPr>
        <w:spacing w:after="0" w:line="360" w:lineRule="auto"/>
        <w:jc w:val="both"/>
        <w:rPr>
          <w:rFonts w:ascii="Times New Roman" w:hAnsi="Times New Roman" w:cs="Times New Roman"/>
          <w:sz w:val="24"/>
          <w:szCs w:val="24"/>
        </w:rPr>
      </w:pPr>
    </w:p>
    <w:p w14:paraId="1DA89806" w14:textId="77777777" w:rsidR="008041DF" w:rsidRDefault="008041DF" w:rsidP="00BB3DD0">
      <w:pPr>
        <w:spacing w:after="0" w:line="360" w:lineRule="auto"/>
        <w:jc w:val="both"/>
        <w:rPr>
          <w:rFonts w:ascii="Times New Roman" w:hAnsi="Times New Roman" w:cs="Times New Roman"/>
          <w:sz w:val="24"/>
          <w:szCs w:val="24"/>
        </w:rPr>
      </w:pPr>
    </w:p>
    <w:p w14:paraId="20D38422" w14:textId="77777777" w:rsidR="008041DF" w:rsidRDefault="008041DF" w:rsidP="00BB3DD0">
      <w:pPr>
        <w:spacing w:after="0" w:line="360" w:lineRule="auto"/>
        <w:jc w:val="both"/>
        <w:rPr>
          <w:rFonts w:ascii="Times New Roman" w:hAnsi="Times New Roman" w:cs="Times New Roman"/>
          <w:sz w:val="24"/>
          <w:szCs w:val="24"/>
        </w:rPr>
      </w:pPr>
    </w:p>
    <w:p w14:paraId="7FF871ED" w14:textId="77777777" w:rsidR="008041DF" w:rsidRDefault="008041DF" w:rsidP="00BB3DD0">
      <w:pPr>
        <w:spacing w:after="0" w:line="360" w:lineRule="auto"/>
        <w:jc w:val="both"/>
        <w:rPr>
          <w:rFonts w:ascii="Times New Roman" w:hAnsi="Times New Roman" w:cs="Times New Roman"/>
          <w:sz w:val="24"/>
          <w:szCs w:val="24"/>
        </w:rPr>
      </w:pPr>
    </w:p>
    <w:p w14:paraId="613326B9" w14:textId="77777777" w:rsidR="008041DF" w:rsidRDefault="008041DF" w:rsidP="00BB3DD0">
      <w:pPr>
        <w:spacing w:after="0" w:line="360" w:lineRule="auto"/>
        <w:jc w:val="both"/>
        <w:rPr>
          <w:rFonts w:ascii="Times New Roman" w:hAnsi="Times New Roman" w:cs="Times New Roman"/>
          <w:sz w:val="24"/>
          <w:szCs w:val="24"/>
        </w:rPr>
      </w:pPr>
    </w:p>
    <w:p w14:paraId="6D5ED4D2" w14:textId="77777777" w:rsidR="008041DF" w:rsidRDefault="008041DF" w:rsidP="00BB3DD0">
      <w:pPr>
        <w:spacing w:after="0" w:line="360" w:lineRule="auto"/>
        <w:jc w:val="both"/>
        <w:rPr>
          <w:rFonts w:ascii="Times New Roman" w:hAnsi="Times New Roman" w:cs="Times New Roman"/>
          <w:sz w:val="24"/>
          <w:szCs w:val="24"/>
        </w:rPr>
      </w:pPr>
    </w:p>
    <w:p w14:paraId="2F16372A" w14:textId="77777777" w:rsidR="008041DF" w:rsidRPr="00544A15" w:rsidRDefault="008041DF" w:rsidP="00BB3DD0">
      <w:pPr>
        <w:spacing w:after="0" w:line="360" w:lineRule="auto"/>
        <w:jc w:val="both"/>
        <w:rPr>
          <w:rFonts w:ascii="Times New Roman" w:hAnsi="Times New Roman" w:cs="Times New Roman"/>
          <w:sz w:val="24"/>
          <w:szCs w:val="24"/>
        </w:rPr>
      </w:pPr>
    </w:p>
    <w:p w14:paraId="60084C3D" w14:textId="77777777" w:rsidR="003D46FA" w:rsidRPr="00544A15" w:rsidRDefault="003D46FA" w:rsidP="003D46FA">
      <w:pPr>
        <w:spacing w:after="0" w:line="360" w:lineRule="auto"/>
        <w:contextualSpacing/>
        <w:jc w:val="center"/>
        <w:rPr>
          <w:rFonts w:ascii="Times New Roman" w:hAnsi="Times New Roman" w:cs="Times New Roman"/>
          <w:bCs/>
          <w:sz w:val="24"/>
          <w:szCs w:val="24"/>
        </w:rPr>
      </w:pPr>
      <w:r w:rsidRPr="00544A15">
        <w:rPr>
          <w:rFonts w:ascii="Times New Roman" w:hAnsi="Times New Roman" w:cs="Times New Roman"/>
          <w:b/>
          <w:bCs/>
          <w:sz w:val="24"/>
          <w:szCs w:val="24"/>
        </w:rPr>
        <w:lastRenderedPageBreak/>
        <w:t>Figura 3.</w:t>
      </w:r>
      <w:r w:rsidRPr="00544A15">
        <w:rPr>
          <w:rFonts w:ascii="Times New Roman" w:hAnsi="Times New Roman" w:cs="Times New Roman"/>
          <w:bCs/>
          <w:sz w:val="24"/>
          <w:szCs w:val="24"/>
        </w:rPr>
        <w:t xml:space="preserve"> Formato de </w:t>
      </w:r>
      <w:r>
        <w:rPr>
          <w:rFonts w:ascii="Times New Roman" w:hAnsi="Times New Roman" w:cs="Times New Roman"/>
          <w:bCs/>
          <w:sz w:val="24"/>
          <w:szCs w:val="24"/>
        </w:rPr>
        <w:t>E</w:t>
      </w:r>
      <w:r w:rsidRPr="00544A15">
        <w:rPr>
          <w:rFonts w:ascii="Times New Roman" w:hAnsi="Times New Roman" w:cs="Times New Roman"/>
          <w:bCs/>
          <w:sz w:val="24"/>
          <w:szCs w:val="24"/>
        </w:rPr>
        <w:t>xcel utilizado por los maestros para realizar la</w:t>
      </w:r>
      <w:r>
        <w:rPr>
          <w:rFonts w:ascii="Times New Roman" w:hAnsi="Times New Roman" w:cs="Times New Roman"/>
          <w:bCs/>
          <w:sz w:val="24"/>
          <w:szCs w:val="24"/>
        </w:rPr>
        <w:t xml:space="preserve"> </w:t>
      </w:r>
      <w:r w:rsidRPr="00544A15">
        <w:rPr>
          <w:rFonts w:ascii="Times New Roman" w:hAnsi="Times New Roman" w:cs="Times New Roman"/>
          <w:bCs/>
          <w:sz w:val="24"/>
          <w:szCs w:val="24"/>
        </w:rPr>
        <w:t>evaluación de un atributo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9"/>
        <w:gridCol w:w="872"/>
        <w:gridCol w:w="1132"/>
        <w:gridCol w:w="1599"/>
        <w:gridCol w:w="1417"/>
        <w:gridCol w:w="1231"/>
        <w:gridCol w:w="1034"/>
        <w:gridCol w:w="707"/>
        <w:gridCol w:w="582"/>
      </w:tblGrid>
      <w:tr w:rsidR="00F1345E" w:rsidRPr="005C081E" w14:paraId="07CC7ADF" w14:textId="77777777" w:rsidTr="00D1016D">
        <w:trPr>
          <w:trHeight w:val="557"/>
        </w:trPr>
        <w:tc>
          <w:tcPr>
            <w:tcW w:w="479" w:type="pct"/>
            <w:shd w:val="clear" w:color="000000" w:fill="FFFFFF"/>
            <w:noWrap/>
            <w:vAlign w:val="bottom"/>
            <w:hideMark/>
          </w:tcPr>
          <w:p w14:paraId="3961ADB5" w14:textId="77777777" w:rsidR="00F1345E" w:rsidRPr="005C081E" w:rsidRDefault="00F1345E" w:rsidP="00F1345E">
            <w:pPr>
              <w:spacing w:line="240" w:lineRule="auto"/>
              <w:jc w:val="center"/>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Curso</w:t>
            </w:r>
          </w:p>
        </w:tc>
        <w:tc>
          <w:tcPr>
            <w:tcW w:w="460" w:type="pct"/>
            <w:shd w:val="clear" w:color="000000" w:fill="FFFFFF"/>
            <w:noWrap/>
            <w:vAlign w:val="bottom"/>
            <w:hideMark/>
          </w:tcPr>
          <w:p w14:paraId="7351C1A8" w14:textId="77777777" w:rsidR="00F1345E" w:rsidRPr="005C081E" w:rsidRDefault="00F1345E" w:rsidP="00F1345E">
            <w:pPr>
              <w:spacing w:line="240" w:lineRule="auto"/>
              <w:jc w:val="center"/>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Materia</w:t>
            </w:r>
          </w:p>
        </w:tc>
        <w:tc>
          <w:tcPr>
            <w:tcW w:w="597" w:type="pct"/>
            <w:shd w:val="clear" w:color="000000" w:fill="FFFFFF"/>
            <w:noWrap/>
            <w:vAlign w:val="bottom"/>
            <w:hideMark/>
          </w:tcPr>
          <w:p w14:paraId="227F401F" w14:textId="58461017" w:rsidR="00F1345E" w:rsidRPr="005C081E" w:rsidRDefault="00F1345E" w:rsidP="00F1345E">
            <w:pPr>
              <w:spacing w:line="240" w:lineRule="auto"/>
              <w:jc w:val="center"/>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Grupo</w:t>
            </w:r>
          </w:p>
        </w:tc>
        <w:tc>
          <w:tcPr>
            <w:tcW w:w="2784" w:type="pct"/>
            <w:gridSpan w:val="4"/>
            <w:shd w:val="clear" w:color="000000" w:fill="FFFFFF"/>
            <w:noWrap/>
            <w:vAlign w:val="bottom"/>
            <w:hideMark/>
          </w:tcPr>
          <w:p w14:paraId="06CBA2EE" w14:textId="12E42B8F" w:rsidR="00F1345E" w:rsidRPr="005C081E" w:rsidRDefault="00F1345E" w:rsidP="00F1345E">
            <w:pPr>
              <w:spacing w:line="240" w:lineRule="auto"/>
              <w:jc w:val="center"/>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A</w:t>
            </w:r>
          </w:p>
        </w:tc>
        <w:tc>
          <w:tcPr>
            <w:tcW w:w="681" w:type="pct"/>
            <w:gridSpan w:val="2"/>
            <w:shd w:val="clear" w:color="000000" w:fill="FFFFFF"/>
            <w:noWrap/>
            <w:vAlign w:val="bottom"/>
            <w:hideMark/>
          </w:tcPr>
          <w:p w14:paraId="36DE4366" w14:textId="096585FB" w:rsidR="00F1345E" w:rsidRPr="005C081E" w:rsidRDefault="00F1345E" w:rsidP="00F1345E">
            <w:pPr>
              <w:spacing w:line="240" w:lineRule="auto"/>
              <w:jc w:val="center"/>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Notas</w:t>
            </w:r>
          </w:p>
        </w:tc>
      </w:tr>
      <w:tr w:rsidR="003D46FA" w:rsidRPr="005C081E" w14:paraId="362A3E33" w14:textId="77777777" w:rsidTr="00D1016D">
        <w:trPr>
          <w:trHeight w:val="300"/>
        </w:trPr>
        <w:tc>
          <w:tcPr>
            <w:tcW w:w="479" w:type="pct"/>
            <w:shd w:val="clear" w:color="000000" w:fill="FFFFFF"/>
            <w:noWrap/>
            <w:vAlign w:val="bottom"/>
            <w:hideMark/>
          </w:tcPr>
          <w:p w14:paraId="4A92762F"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Periodo</w:t>
            </w:r>
          </w:p>
        </w:tc>
        <w:tc>
          <w:tcPr>
            <w:tcW w:w="460" w:type="pct"/>
            <w:shd w:val="clear" w:color="000000" w:fill="FFFFFF"/>
            <w:noWrap/>
            <w:vAlign w:val="bottom"/>
            <w:hideMark/>
          </w:tcPr>
          <w:p w14:paraId="6FCCB340"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Agodic</w:t>
            </w:r>
          </w:p>
          <w:p w14:paraId="1B0597B6"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2023</w:t>
            </w:r>
          </w:p>
        </w:tc>
        <w:tc>
          <w:tcPr>
            <w:tcW w:w="597" w:type="pct"/>
            <w:shd w:val="clear" w:color="000000" w:fill="FFFFFF"/>
            <w:noWrap/>
            <w:vAlign w:val="bottom"/>
            <w:hideMark/>
          </w:tcPr>
          <w:p w14:paraId="4099E587"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Profesor</w:t>
            </w:r>
          </w:p>
        </w:tc>
        <w:tc>
          <w:tcPr>
            <w:tcW w:w="2784" w:type="pct"/>
            <w:gridSpan w:val="4"/>
            <w:shd w:val="clear" w:color="000000" w:fill="FFFFFF"/>
            <w:noWrap/>
            <w:vAlign w:val="bottom"/>
            <w:hideMark/>
          </w:tcPr>
          <w:p w14:paraId="6B073FA9"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Nombre del docente</w:t>
            </w:r>
          </w:p>
        </w:tc>
        <w:tc>
          <w:tcPr>
            <w:tcW w:w="681" w:type="pct"/>
            <w:gridSpan w:val="2"/>
            <w:vMerge w:val="restart"/>
            <w:shd w:val="clear" w:color="000000" w:fill="FFFFFF"/>
            <w:hideMark/>
          </w:tcPr>
          <w:p w14:paraId="10222B83"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p w14:paraId="09EBF079"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p w14:paraId="3B75080E"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p w14:paraId="13C2E079"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Cada calificación es de 0 a 3.</w:t>
            </w:r>
            <w:r w:rsidRPr="005C081E">
              <w:rPr>
                <w:rFonts w:ascii="Times New Roman" w:eastAsia="Times New Roman" w:hAnsi="Times New Roman" w:cs="Times New Roman"/>
                <w:color w:val="000000"/>
                <w:sz w:val="20"/>
                <w:szCs w:val="20"/>
                <w:lang w:eastAsia="es-ES"/>
              </w:rPr>
              <w:br/>
            </w:r>
          </w:p>
        </w:tc>
      </w:tr>
      <w:tr w:rsidR="003D46FA" w:rsidRPr="005C081E" w14:paraId="292C0591" w14:textId="77777777" w:rsidTr="00D1016D">
        <w:trPr>
          <w:trHeight w:val="300"/>
        </w:trPr>
        <w:tc>
          <w:tcPr>
            <w:tcW w:w="939" w:type="pct"/>
            <w:gridSpan w:val="2"/>
            <w:shd w:val="clear" w:color="000000" w:fill="FFFFFF"/>
            <w:noWrap/>
            <w:vAlign w:val="bottom"/>
            <w:hideMark/>
          </w:tcPr>
          <w:p w14:paraId="0DA105DE"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Actividad(es) usada(s) para evaluar</w:t>
            </w:r>
          </w:p>
        </w:tc>
        <w:tc>
          <w:tcPr>
            <w:tcW w:w="3381" w:type="pct"/>
            <w:gridSpan w:val="5"/>
            <w:shd w:val="clear" w:color="000000" w:fill="FFFFFF"/>
            <w:noWrap/>
            <w:vAlign w:val="center"/>
            <w:hideMark/>
          </w:tcPr>
          <w:p w14:paraId="756AD93B"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Problemario de tarea de primer parcial</w:t>
            </w:r>
          </w:p>
        </w:tc>
        <w:tc>
          <w:tcPr>
            <w:tcW w:w="681" w:type="pct"/>
            <w:gridSpan w:val="2"/>
            <w:vMerge/>
            <w:vAlign w:val="center"/>
            <w:hideMark/>
          </w:tcPr>
          <w:p w14:paraId="1F1CA67E"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r>
      <w:tr w:rsidR="003D46FA" w:rsidRPr="005C081E" w14:paraId="31D8AEF4" w14:textId="77777777" w:rsidTr="00D1016D">
        <w:trPr>
          <w:trHeight w:val="479"/>
        </w:trPr>
        <w:tc>
          <w:tcPr>
            <w:tcW w:w="939" w:type="pct"/>
            <w:gridSpan w:val="2"/>
            <w:shd w:val="clear" w:color="000000" w:fill="FFFFFF"/>
            <w:noWrap/>
            <w:vAlign w:val="bottom"/>
            <w:hideMark/>
          </w:tcPr>
          <w:p w14:paraId="18DE64B1" w14:textId="77777777" w:rsidR="003D46FA" w:rsidRPr="005C081E" w:rsidRDefault="003D46FA" w:rsidP="00D1016D">
            <w:pPr>
              <w:spacing w:line="240" w:lineRule="auto"/>
              <w:jc w:val="center"/>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Nivel del atributo</w:t>
            </w:r>
          </w:p>
        </w:tc>
        <w:tc>
          <w:tcPr>
            <w:tcW w:w="597" w:type="pct"/>
            <w:shd w:val="clear" w:color="000000" w:fill="FFFFFF"/>
            <w:vAlign w:val="bottom"/>
            <w:hideMark/>
          </w:tcPr>
          <w:p w14:paraId="26C9AC0D" w14:textId="77777777" w:rsidR="003D46FA" w:rsidRPr="005C081E" w:rsidRDefault="003D46FA" w:rsidP="00D1016D">
            <w:pPr>
              <w:spacing w:line="240" w:lineRule="auto"/>
              <w:jc w:val="center"/>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Reactivo 1</w:t>
            </w:r>
            <w:r w:rsidRPr="005C081E">
              <w:rPr>
                <w:rFonts w:ascii="Times New Roman" w:eastAsia="Times New Roman" w:hAnsi="Times New Roman" w:cs="Times New Roman"/>
                <w:color w:val="000000"/>
                <w:sz w:val="20"/>
                <w:szCs w:val="20"/>
                <w:lang w:eastAsia="es-ES"/>
              </w:rPr>
              <w:br/>
              <w:t>(0-3)</w:t>
            </w:r>
          </w:p>
        </w:tc>
        <w:tc>
          <w:tcPr>
            <w:tcW w:w="843" w:type="pct"/>
            <w:shd w:val="clear" w:color="000000" w:fill="FFFFFF"/>
            <w:vAlign w:val="bottom"/>
            <w:hideMark/>
          </w:tcPr>
          <w:p w14:paraId="21DA28B8" w14:textId="77777777" w:rsidR="003D46FA" w:rsidRPr="005C081E" w:rsidRDefault="003D46FA" w:rsidP="00D1016D">
            <w:pPr>
              <w:spacing w:line="240" w:lineRule="auto"/>
              <w:jc w:val="center"/>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Reactivo 2</w:t>
            </w:r>
            <w:r w:rsidRPr="005C081E">
              <w:rPr>
                <w:rFonts w:ascii="Times New Roman" w:eastAsia="Times New Roman" w:hAnsi="Times New Roman" w:cs="Times New Roman"/>
                <w:color w:val="000000"/>
                <w:sz w:val="20"/>
                <w:szCs w:val="20"/>
                <w:lang w:eastAsia="es-ES"/>
              </w:rPr>
              <w:br/>
              <w:t>(0-3)</w:t>
            </w:r>
          </w:p>
        </w:tc>
        <w:tc>
          <w:tcPr>
            <w:tcW w:w="747" w:type="pct"/>
            <w:shd w:val="clear" w:color="000000" w:fill="FFFFFF"/>
            <w:vAlign w:val="bottom"/>
            <w:hideMark/>
          </w:tcPr>
          <w:p w14:paraId="4958E4F3" w14:textId="77777777" w:rsidR="003D46FA" w:rsidRPr="005C081E" w:rsidRDefault="003D46FA" w:rsidP="00D1016D">
            <w:pPr>
              <w:spacing w:line="240" w:lineRule="auto"/>
              <w:jc w:val="center"/>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Reactivo 3</w:t>
            </w:r>
            <w:r w:rsidRPr="005C081E">
              <w:rPr>
                <w:rFonts w:ascii="Times New Roman" w:eastAsia="Times New Roman" w:hAnsi="Times New Roman" w:cs="Times New Roman"/>
                <w:color w:val="000000"/>
                <w:sz w:val="20"/>
                <w:szCs w:val="20"/>
                <w:lang w:eastAsia="es-ES"/>
              </w:rPr>
              <w:br/>
              <w:t>(0-3)</w:t>
            </w:r>
          </w:p>
        </w:tc>
        <w:tc>
          <w:tcPr>
            <w:tcW w:w="649" w:type="pct"/>
            <w:shd w:val="clear" w:color="000000" w:fill="FFFFFF"/>
            <w:vAlign w:val="bottom"/>
            <w:hideMark/>
          </w:tcPr>
          <w:p w14:paraId="72540A67" w14:textId="77777777" w:rsidR="003D46FA" w:rsidRPr="005C081E" w:rsidRDefault="003D46FA" w:rsidP="00D1016D">
            <w:pPr>
              <w:spacing w:line="240" w:lineRule="auto"/>
              <w:jc w:val="center"/>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Reactivo 4</w:t>
            </w:r>
            <w:r w:rsidRPr="005C081E">
              <w:rPr>
                <w:rFonts w:ascii="Times New Roman" w:eastAsia="Times New Roman" w:hAnsi="Times New Roman" w:cs="Times New Roman"/>
                <w:color w:val="000000"/>
                <w:sz w:val="20"/>
                <w:szCs w:val="20"/>
                <w:lang w:eastAsia="es-ES"/>
              </w:rPr>
              <w:br/>
              <w:t>(0-3)</w:t>
            </w:r>
          </w:p>
        </w:tc>
        <w:tc>
          <w:tcPr>
            <w:tcW w:w="545" w:type="pct"/>
            <w:shd w:val="clear" w:color="000000" w:fill="FFFFFF"/>
            <w:vAlign w:val="bottom"/>
            <w:hideMark/>
          </w:tcPr>
          <w:p w14:paraId="1D20003D" w14:textId="77777777" w:rsidR="003D46FA" w:rsidRPr="005C081E" w:rsidRDefault="003D46FA" w:rsidP="00D1016D">
            <w:pPr>
              <w:spacing w:line="240" w:lineRule="auto"/>
              <w:jc w:val="center"/>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Reactivo 5</w:t>
            </w:r>
            <w:r w:rsidRPr="005C081E">
              <w:rPr>
                <w:rFonts w:ascii="Times New Roman" w:eastAsia="Times New Roman" w:hAnsi="Times New Roman" w:cs="Times New Roman"/>
                <w:color w:val="000000"/>
                <w:sz w:val="20"/>
                <w:szCs w:val="20"/>
                <w:lang w:eastAsia="es-ES"/>
              </w:rPr>
              <w:br/>
              <w:t>(0-3)</w:t>
            </w:r>
          </w:p>
        </w:tc>
        <w:tc>
          <w:tcPr>
            <w:tcW w:w="681" w:type="pct"/>
            <w:gridSpan w:val="2"/>
            <w:vMerge/>
            <w:vAlign w:val="center"/>
            <w:hideMark/>
          </w:tcPr>
          <w:p w14:paraId="6FB5F082"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r>
      <w:tr w:rsidR="003D46FA" w:rsidRPr="005C081E" w14:paraId="080DAA54" w14:textId="77777777" w:rsidTr="00D1016D">
        <w:trPr>
          <w:trHeight w:val="2965"/>
        </w:trPr>
        <w:tc>
          <w:tcPr>
            <w:tcW w:w="939" w:type="pct"/>
            <w:gridSpan w:val="2"/>
            <w:shd w:val="clear" w:color="000000" w:fill="FFFFFF"/>
            <w:noWrap/>
            <w:vAlign w:val="bottom"/>
            <w:hideMark/>
          </w:tcPr>
          <w:p w14:paraId="60BC86B4"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 </w:t>
            </w:r>
          </w:p>
          <w:p w14:paraId="3B888CD8" w14:textId="77777777" w:rsidR="003D46FA" w:rsidRPr="005C081E" w:rsidRDefault="003D46FA" w:rsidP="000E5683">
            <w:pPr>
              <w:spacing w:line="240" w:lineRule="auto"/>
              <w:jc w:val="both"/>
              <w:rPr>
                <w:rFonts w:ascii="Times New Roman" w:eastAsia="Times New Roman" w:hAnsi="Times New Roman" w:cs="Times New Roman"/>
                <w:sz w:val="20"/>
                <w:szCs w:val="20"/>
                <w:lang w:eastAsia="es-ES"/>
              </w:rPr>
            </w:pPr>
            <w:r w:rsidRPr="005C081E">
              <w:rPr>
                <w:rFonts w:ascii="Times New Roman" w:eastAsia="Times New Roman" w:hAnsi="Times New Roman" w:cs="Times New Roman"/>
                <w:sz w:val="20"/>
                <w:szCs w:val="20"/>
                <w:lang w:eastAsia="es-ES"/>
              </w:rPr>
              <w:t>Atributo 1:  Identificar, plantear y resolver problemas afines a la Ingeniería Mecatrónica aplicando principios de las ciencias básicas e ingeniería.</w:t>
            </w:r>
          </w:p>
        </w:tc>
        <w:tc>
          <w:tcPr>
            <w:tcW w:w="597" w:type="pct"/>
            <w:vMerge w:val="restart"/>
            <w:shd w:val="clear" w:color="000000" w:fill="FFFFFF"/>
            <w:vAlign w:val="center"/>
            <w:hideMark/>
          </w:tcPr>
          <w:p w14:paraId="00901210"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Analiza los problemas proponiendo alternativas de solución.</w:t>
            </w:r>
          </w:p>
        </w:tc>
        <w:tc>
          <w:tcPr>
            <w:tcW w:w="843" w:type="pct"/>
            <w:vMerge w:val="restart"/>
            <w:shd w:val="clear" w:color="000000" w:fill="FFFFFF"/>
            <w:vAlign w:val="center"/>
            <w:hideMark/>
          </w:tcPr>
          <w:p w14:paraId="3211B041"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Expresa modelos matemáticos de problemas de ingeniería con base en los fundamentos de las ciencias básicas y los principios de ingeniería seleccionando las variables y los parámetros que intervienen en el sistema.</w:t>
            </w:r>
          </w:p>
        </w:tc>
        <w:tc>
          <w:tcPr>
            <w:tcW w:w="747" w:type="pct"/>
            <w:vMerge w:val="restart"/>
            <w:shd w:val="clear" w:color="000000" w:fill="FFFFFF"/>
            <w:vAlign w:val="center"/>
            <w:hideMark/>
          </w:tcPr>
          <w:p w14:paraId="6BA3692E"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Aplica procedimientos que permiten resolver problemas de ingeniería con base en los fundamentos de las ciencias básicas y principios de ingeniería.</w:t>
            </w:r>
          </w:p>
        </w:tc>
        <w:tc>
          <w:tcPr>
            <w:tcW w:w="649" w:type="pct"/>
            <w:vMerge w:val="restart"/>
            <w:shd w:val="clear" w:color="000000" w:fill="FFFFFF"/>
            <w:vAlign w:val="center"/>
            <w:hideMark/>
          </w:tcPr>
          <w:p w14:paraId="7706FE8F"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Valida los resultados al correlacionar los análisis teóricos y computacionales y explica el porqué de las similitudes o diferencias en los datos obtenidos.</w:t>
            </w:r>
          </w:p>
        </w:tc>
        <w:tc>
          <w:tcPr>
            <w:tcW w:w="545" w:type="pct"/>
            <w:vMerge w:val="restart"/>
            <w:shd w:val="clear" w:color="000000" w:fill="FFFFFF"/>
            <w:vAlign w:val="center"/>
            <w:hideMark/>
          </w:tcPr>
          <w:p w14:paraId="6260AB4F"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Diseña y realiza experimentos que le permiten obtener información que será utilizada en la validación o control de sistemas.</w:t>
            </w:r>
          </w:p>
        </w:tc>
        <w:tc>
          <w:tcPr>
            <w:tcW w:w="373" w:type="pct"/>
            <w:vMerge w:val="restart"/>
            <w:shd w:val="clear" w:color="000000" w:fill="FFFFFF"/>
            <w:vAlign w:val="center"/>
            <w:hideMark/>
          </w:tcPr>
          <w:p w14:paraId="3198DD2D"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Calificación total</w:t>
            </w:r>
          </w:p>
        </w:tc>
        <w:tc>
          <w:tcPr>
            <w:tcW w:w="308" w:type="pct"/>
            <w:vMerge w:val="restart"/>
            <w:shd w:val="clear" w:color="000000" w:fill="FFFFFF"/>
            <w:vAlign w:val="center"/>
            <w:hideMark/>
          </w:tcPr>
          <w:p w14:paraId="5069DB44"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Nivel de alcance</w:t>
            </w:r>
          </w:p>
        </w:tc>
      </w:tr>
      <w:tr w:rsidR="003D46FA" w:rsidRPr="005C081E" w14:paraId="74B0A5D4" w14:textId="77777777" w:rsidTr="00D1016D">
        <w:trPr>
          <w:trHeight w:val="320"/>
        </w:trPr>
        <w:tc>
          <w:tcPr>
            <w:tcW w:w="479" w:type="pct"/>
            <w:shd w:val="clear" w:color="000000" w:fill="FFFFFF"/>
            <w:noWrap/>
            <w:vAlign w:val="bottom"/>
            <w:hideMark/>
          </w:tcPr>
          <w:p w14:paraId="0F4C1E34"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N.º</w:t>
            </w:r>
          </w:p>
        </w:tc>
        <w:tc>
          <w:tcPr>
            <w:tcW w:w="460" w:type="pct"/>
            <w:shd w:val="clear" w:color="000000" w:fill="FFFFFF"/>
            <w:vAlign w:val="bottom"/>
            <w:hideMark/>
          </w:tcPr>
          <w:p w14:paraId="762F6184"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Alumno</w:t>
            </w:r>
          </w:p>
        </w:tc>
        <w:tc>
          <w:tcPr>
            <w:tcW w:w="597" w:type="pct"/>
            <w:vMerge/>
            <w:vAlign w:val="center"/>
            <w:hideMark/>
          </w:tcPr>
          <w:p w14:paraId="12BD00BD"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843" w:type="pct"/>
            <w:vMerge/>
            <w:vAlign w:val="center"/>
            <w:hideMark/>
          </w:tcPr>
          <w:p w14:paraId="77D208D5"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747" w:type="pct"/>
            <w:vMerge/>
            <w:vAlign w:val="center"/>
            <w:hideMark/>
          </w:tcPr>
          <w:p w14:paraId="4FA9B9BB"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649" w:type="pct"/>
            <w:vMerge/>
            <w:vAlign w:val="center"/>
            <w:hideMark/>
          </w:tcPr>
          <w:p w14:paraId="3D471992"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545" w:type="pct"/>
            <w:vMerge/>
            <w:vAlign w:val="center"/>
            <w:hideMark/>
          </w:tcPr>
          <w:p w14:paraId="6BACB953"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373" w:type="pct"/>
            <w:vMerge/>
            <w:vAlign w:val="center"/>
            <w:hideMark/>
          </w:tcPr>
          <w:p w14:paraId="5C4E8356"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308" w:type="pct"/>
            <w:vMerge/>
            <w:vAlign w:val="center"/>
            <w:hideMark/>
          </w:tcPr>
          <w:p w14:paraId="4B116085"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r>
      <w:tr w:rsidR="003D46FA" w:rsidRPr="005C081E" w14:paraId="0E282DA3" w14:textId="77777777" w:rsidTr="00D1016D">
        <w:trPr>
          <w:trHeight w:hRule="exact" w:val="227"/>
        </w:trPr>
        <w:tc>
          <w:tcPr>
            <w:tcW w:w="479" w:type="pct"/>
            <w:shd w:val="clear" w:color="000000" w:fill="FFFFFF"/>
            <w:noWrap/>
            <w:vAlign w:val="bottom"/>
            <w:hideMark/>
          </w:tcPr>
          <w:p w14:paraId="37D6BC37"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1</w:t>
            </w:r>
          </w:p>
        </w:tc>
        <w:tc>
          <w:tcPr>
            <w:tcW w:w="460" w:type="pct"/>
            <w:shd w:val="clear" w:color="000000" w:fill="FFFFFF"/>
            <w:noWrap/>
            <w:vAlign w:val="bottom"/>
          </w:tcPr>
          <w:p w14:paraId="43FF49BF"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597" w:type="pct"/>
            <w:shd w:val="clear" w:color="000000" w:fill="FFFFFF"/>
            <w:noWrap/>
            <w:vAlign w:val="bottom"/>
          </w:tcPr>
          <w:p w14:paraId="33BCEDF8"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843" w:type="pct"/>
            <w:shd w:val="clear" w:color="000000" w:fill="FFFFFF"/>
            <w:noWrap/>
            <w:vAlign w:val="bottom"/>
          </w:tcPr>
          <w:p w14:paraId="720204CE"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747" w:type="pct"/>
            <w:shd w:val="clear" w:color="000000" w:fill="FFFFFF"/>
            <w:noWrap/>
            <w:vAlign w:val="bottom"/>
          </w:tcPr>
          <w:p w14:paraId="527F3823"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649" w:type="pct"/>
            <w:shd w:val="clear" w:color="000000" w:fill="FFFFFF"/>
            <w:noWrap/>
            <w:vAlign w:val="bottom"/>
          </w:tcPr>
          <w:p w14:paraId="759986BB"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545" w:type="pct"/>
            <w:shd w:val="clear" w:color="000000" w:fill="FFFFFF"/>
            <w:noWrap/>
            <w:vAlign w:val="bottom"/>
          </w:tcPr>
          <w:p w14:paraId="1DD2A2FB"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373" w:type="pct"/>
            <w:shd w:val="clear" w:color="000000" w:fill="FFFFFF"/>
            <w:noWrap/>
            <w:vAlign w:val="bottom"/>
          </w:tcPr>
          <w:p w14:paraId="34C33227"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308" w:type="pct"/>
            <w:shd w:val="clear" w:color="000000" w:fill="FFFFFF"/>
            <w:noWrap/>
            <w:vAlign w:val="center"/>
          </w:tcPr>
          <w:p w14:paraId="3F67DA22"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r>
      <w:tr w:rsidR="003D46FA" w:rsidRPr="005C081E" w14:paraId="14D274B6" w14:textId="77777777" w:rsidTr="00D1016D">
        <w:trPr>
          <w:trHeight w:hRule="exact" w:val="227"/>
        </w:trPr>
        <w:tc>
          <w:tcPr>
            <w:tcW w:w="479" w:type="pct"/>
            <w:shd w:val="clear" w:color="000000" w:fill="FFFFFF"/>
            <w:noWrap/>
            <w:vAlign w:val="bottom"/>
            <w:hideMark/>
          </w:tcPr>
          <w:p w14:paraId="366B6D2E"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2</w:t>
            </w:r>
          </w:p>
        </w:tc>
        <w:tc>
          <w:tcPr>
            <w:tcW w:w="460" w:type="pct"/>
            <w:shd w:val="clear" w:color="000000" w:fill="FFFFFF"/>
            <w:noWrap/>
            <w:vAlign w:val="bottom"/>
          </w:tcPr>
          <w:p w14:paraId="52484292"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597" w:type="pct"/>
            <w:shd w:val="clear" w:color="000000" w:fill="FFFFFF"/>
            <w:noWrap/>
            <w:vAlign w:val="bottom"/>
          </w:tcPr>
          <w:p w14:paraId="392EB21B"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843" w:type="pct"/>
            <w:shd w:val="clear" w:color="000000" w:fill="FFFFFF"/>
            <w:noWrap/>
            <w:vAlign w:val="bottom"/>
          </w:tcPr>
          <w:p w14:paraId="4F739232"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747" w:type="pct"/>
            <w:shd w:val="clear" w:color="000000" w:fill="FFFFFF"/>
            <w:noWrap/>
            <w:vAlign w:val="bottom"/>
          </w:tcPr>
          <w:p w14:paraId="1FBC6095"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649" w:type="pct"/>
            <w:shd w:val="clear" w:color="000000" w:fill="FFFFFF"/>
            <w:noWrap/>
            <w:vAlign w:val="bottom"/>
          </w:tcPr>
          <w:p w14:paraId="18D1F47F"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545" w:type="pct"/>
            <w:shd w:val="clear" w:color="000000" w:fill="FFFFFF"/>
            <w:noWrap/>
            <w:vAlign w:val="bottom"/>
          </w:tcPr>
          <w:p w14:paraId="499D60BC"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373" w:type="pct"/>
            <w:shd w:val="clear" w:color="000000" w:fill="FFFFFF"/>
            <w:noWrap/>
            <w:vAlign w:val="bottom"/>
          </w:tcPr>
          <w:p w14:paraId="3594F9C5"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308" w:type="pct"/>
            <w:shd w:val="clear" w:color="000000" w:fill="FFFFFF"/>
            <w:noWrap/>
            <w:vAlign w:val="center"/>
          </w:tcPr>
          <w:p w14:paraId="2F3EBC81"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r>
      <w:tr w:rsidR="003D46FA" w:rsidRPr="005C081E" w14:paraId="7844AA52" w14:textId="77777777" w:rsidTr="00D1016D">
        <w:trPr>
          <w:trHeight w:hRule="exact" w:val="227"/>
        </w:trPr>
        <w:tc>
          <w:tcPr>
            <w:tcW w:w="479" w:type="pct"/>
            <w:shd w:val="clear" w:color="000000" w:fill="FFFFFF"/>
            <w:noWrap/>
            <w:vAlign w:val="bottom"/>
            <w:hideMark/>
          </w:tcPr>
          <w:p w14:paraId="68D42768"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3</w:t>
            </w:r>
          </w:p>
        </w:tc>
        <w:tc>
          <w:tcPr>
            <w:tcW w:w="460" w:type="pct"/>
            <w:shd w:val="clear" w:color="000000" w:fill="FFFFFF"/>
            <w:noWrap/>
            <w:vAlign w:val="bottom"/>
          </w:tcPr>
          <w:p w14:paraId="2DF8B0F3"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597" w:type="pct"/>
            <w:shd w:val="clear" w:color="000000" w:fill="FFFFFF"/>
            <w:noWrap/>
            <w:vAlign w:val="bottom"/>
          </w:tcPr>
          <w:p w14:paraId="38A930E5"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843" w:type="pct"/>
            <w:shd w:val="clear" w:color="000000" w:fill="FFFFFF"/>
            <w:noWrap/>
            <w:vAlign w:val="bottom"/>
          </w:tcPr>
          <w:p w14:paraId="4DC59A21"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747" w:type="pct"/>
            <w:shd w:val="clear" w:color="000000" w:fill="FFFFFF"/>
            <w:noWrap/>
            <w:vAlign w:val="bottom"/>
          </w:tcPr>
          <w:p w14:paraId="30B6D522"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649" w:type="pct"/>
            <w:shd w:val="clear" w:color="000000" w:fill="FFFFFF"/>
            <w:noWrap/>
            <w:vAlign w:val="bottom"/>
          </w:tcPr>
          <w:p w14:paraId="711B3777"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545" w:type="pct"/>
            <w:shd w:val="clear" w:color="000000" w:fill="FFFFFF"/>
            <w:noWrap/>
            <w:vAlign w:val="bottom"/>
          </w:tcPr>
          <w:p w14:paraId="3C2BC053"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373" w:type="pct"/>
            <w:shd w:val="clear" w:color="000000" w:fill="FFFFFF"/>
            <w:noWrap/>
            <w:vAlign w:val="bottom"/>
          </w:tcPr>
          <w:p w14:paraId="757DFFCC"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308" w:type="pct"/>
            <w:shd w:val="clear" w:color="000000" w:fill="FFFFFF"/>
            <w:noWrap/>
            <w:vAlign w:val="center"/>
          </w:tcPr>
          <w:p w14:paraId="7DCB3888"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r>
      <w:tr w:rsidR="003D46FA" w:rsidRPr="005C081E" w14:paraId="00CC7795" w14:textId="77777777" w:rsidTr="00D1016D">
        <w:trPr>
          <w:trHeight w:hRule="exact" w:val="227"/>
        </w:trPr>
        <w:tc>
          <w:tcPr>
            <w:tcW w:w="479" w:type="pct"/>
            <w:shd w:val="clear" w:color="000000" w:fill="FFFFFF"/>
            <w:noWrap/>
            <w:vAlign w:val="bottom"/>
            <w:hideMark/>
          </w:tcPr>
          <w:p w14:paraId="7D4701CC"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4</w:t>
            </w:r>
          </w:p>
        </w:tc>
        <w:tc>
          <w:tcPr>
            <w:tcW w:w="460" w:type="pct"/>
            <w:shd w:val="clear" w:color="000000" w:fill="FFFFFF"/>
            <w:noWrap/>
            <w:vAlign w:val="bottom"/>
          </w:tcPr>
          <w:p w14:paraId="281CF29C"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597" w:type="pct"/>
            <w:shd w:val="clear" w:color="000000" w:fill="FFFFFF"/>
            <w:noWrap/>
            <w:vAlign w:val="bottom"/>
          </w:tcPr>
          <w:p w14:paraId="79941C1E"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843" w:type="pct"/>
            <w:shd w:val="clear" w:color="000000" w:fill="FFFFFF"/>
            <w:noWrap/>
            <w:vAlign w:val="bottom"/>
          </w:tcPr>
          <w:p w14:paraId="420795BF"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747" w:type="pct"/>
            <w:shd w:val="clear" w:color="000000" w:fill="FFFFFF"/>
            <w:noWrap/>
            <w:vAlign w:val="bottom"/>
          </w:tcPr>
          <w:p w14:paraId="38089B20"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649" w:type="pct"/>
            <w:shd w:val="clear" w:color="000000" w:fill="FFFFFF"/>
            <w:noWrap/>
            <w:vAlign w:val="bottom"/>
          </w:tcPr>
          <w:p w14:paraId="3D33F331"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545" w:type="pct"/>
            <w:shd w:val="clear" w:color="000000" w:fill="FFFFFF"/>
            <w:noWrap/>
            <w:vAlign w:val="bottom"/>
          </w:tcPr>
          <w:p w14:paraId="0D056D1B"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373" w:type="pct"/>
            <w:shd w:val="clear" w:color="000000" w:fill="FFFFFF"/>
            <w:noWrap/>
            <w:vAlign w:val="bottom"/>
          </w:tcPr>
          <w:p w14:paraId="2437512B"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308" w:type="pct"/>
            <w:shd w:val="clear" w:color="000000" w:fill="FFFFFF"/>
            <w:noWrap/>
            <w:vAlign w:val="center"/>
          </w:tcPr>
          <w:p w14:paraId="7931A679"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r>
      <w:tr w:rsidR="003D46FA" w:rsidRPr="005C081E" w14:paraId="4FCA683A" w14:textId="77777777" w:rsidTr="00D1016D">
        <w:trPr>
          <w:trHeight w:hRule="exact" w:val="227"/>
        </w:trPr>
        <w:tc>
          <w:tcPr>
            <w:tcW w:w="479" w:type="pct"/>
            <w:shd w:val="clear" w:color="000000" w:fill="FFFFFF"/>
            <w:noWrap/>
            <w:vAlign w:val="bottom"/>
            <w:hideMark/>
          </w:tcPr>
          <w:p w14:paraId="3F1439EA"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r w:rsidRPr="005C081E">
              <w:rPr>
                <w:rFonts w:ascii="Times New Roman" w:eastAsia="Times New Roman" w:hAnsi="Times New Roman" w:cs="Times New Roman"/>
                <w:color w:val="000000"/>
                <w:sz w:val="20"/>
                <w:szCs w:val="20"/>
                <w:lang w:eastAsia="es-ES"/>
              </w:rPr>
              <w:t>5</w:t>
            </w:r>
          </w:p>
        </w:tc>
        <w:tc>
          <w:tcPr>
            <w:tcW w:w="460" w:type="pct"/>
            <w:shd w:val="clear" w:color="000000" w:fill="FFFFFF"/>
            <w:noWrap/>
            <w:vAlign w:val="bottom"/>
          </w:tcPr>
          <w:p w14:paraId="05FE94FD"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597" w:type="pct"/>
            <w:shd w:val="clear" w:color="000000" w:fill="FFFFFF"/>
            <w:noWrap/>
            <w:vAlign w:val="bottom"/>
          </w:tcPr>
          <w:p w14:paraId="12A657B9"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843" w:type="pct"/>
            <w:shd w:val="clear" w:color="000000" w:fill="FFFFFF"/>
            <w:noWrap/>
            <w:vAlign w:val="bottom"/>
          </w:tcPr>
          <w:p w14:paraId="12801553"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747" w:type="pct"/>
            <w:shd w:val="clear" w:color="000000" w:fill="FFFFFF"/>
            <w:noWrap/>
            <w:vAlign w:val="bottom"/>
          </w:tcPr>
          <w:p w14:paraId="56BEBEB5"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649" w:type="pct"/>
            <w:shd w:val="clear" w:color="000000" w:fill="FFFFFF"/>
            <w:noWrap/>
            <w:vAlign w:val="bottom"/>
          </w:tcPr>
          <w:p w14:paraId="6EA71060"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545" w:type="pct"/>
            <w:shd w:val="clear" w:color="000000" w:fill="FFFFFF"/>
            <w:noWrap/>
            <w:vAlign w:val="bottom"/>
          </w:tcPr>
          <w:p w14:paraId="1A2C1EED"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373" w:type="pct"/>
            <w:shd w:val="clear" w:color="000000" w:fill="FFFFFF"/>
            <w:noWrap/>
            <w:vAlign w:val="bottom"/>
          </w:tcPr>
          <w:p w14:paraId="29AB1AE1"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c>
          <w:tcPr>
            <w:tcW w:w="308" w:type="pct"/>
            <w:shd w:val="clear" w:color="000000" w:fill="FFFFFF"/>
            <w:noWrap/>
            <w:vAlign w:val="center"/>
          </w:tcPr>
          <w:p w14:paraId="2432E6BB" w14:textId="77777777" w:rsidR="003D46FA" w:rsidRPr="005C081E" w:rsidRDefault="003D46FA" w:rsidP="000E5683">
            <w:pPr>
              <w:spacing w:line="240" w:lineRule="auto"/>
              <w:jc w:val="both"/>
              <w:rPr>
                <w:rFonts w:ascii="Times New Roman" w:eastAsia="Times New Roman" w:hAnsi="Times New Roman" w:cs="Times New Roman"/>
                <w:color w:val="000000"/>
                <w:sz w:val="20"/>
                <w:szCs w:val="20"/>
                <w:lang w:eastAsia="es-ES"/>
              </w:rPr>
            </w:pPr>
          </w:p>
        </w:tc>
      </w:tr>
    </w:tbl>
    <w:p w14:paraId="532F4F6D" w14:textId="77777777" w:rsidR="003D46FA" w:rsidRPr="00544A15" w:rsidRDefault="003D46FA" w:rsidP="003D46FA">
      <w:pPr>
        <w:spacing w:after="0" w:line="360" w:lineRule="auto"/>
        <w:contextualSpacing/>
        <w:jc w:val="center"/>
        <w:rPr>
          <w:rFonts w:ascii="Times New Roman" w:hAnsi="Times New Roman" w:cs="Times New Roman"/>
          <w:bCs/>
          <w:sz w:val="24"/>
          <w:szCs w:val="24"/>
        </w:rPr>
      </w:pPr>
      <w:r w:rsidRPr="00544A15">
        <w:rPr>
          <w:rFonts w:ascii="Times New Roman" w:hAnsi="Times New Roman" w:cs="Times New Roman"/>
          <w:bCs/>
          <w:sz w:val="24"/>
          <w:szCs w:val="24"/>
        </w:rPr>
        <w:t>Fuente: Elaboración propia</w:t>
      </w:r>
    </w:p>
    <w:p w14:paraId="2BA71527" w14:textId="5F67E4D7" w:rsidR="003D46FA" w:rsidRDefault="003D46FA" w:rsidP="005C081E">
      <w:pPr>
        <w:spacing w:line="360" w:lineRule="auto"/>
        <w:ind w:firstLine="567"/>
        <w:jc w:val="both"/>
        <w:rPr>
          <w:rFonts w:ascii="Times New Roman" w:hAnsi="Times New Roman" w:cs="Times New Roman"/>
          <w:sz w:val="24"/>
          <w:szCs w:val="24"/>
        </w:rPr>
      </w:pPr>
      <w:r w:rsidRPr="00544A15">
        <w:rPr>
          <w:rFonts w:ascii="Times New Roman" w:hAnsi="Times New Roman" w:cs="Times New Roman"/>
          <w:sz w:val="24"/>
          <w:szCs w:val="24"/>
        </w:rPr>
        <w:t xml:space="preserve">La </w:t>
      </w:r>
      <w:r>
        <w:rPr>
          <w:rFonts w:ascii="Times New Roman" w:hAnsi="Times New Roman" w:cs="Times New Roman"/>
          <w:sz w:val="24"/>
          <w:szCs w:val="24"/>
        </w:rPr>
        <w:t>t</w:t>
      </w:r>
      <w:r w:rsidRPr="00544A15">
        <w:rPr>
          <w:rFonts w:ascii="Times New Roman" w:hAnsi="Times New Roman" w:cs="Times New Roman"/>
          <w:sz w:val="24"/>
          <w:szCs w:val="24"/>
        </w:rPr>
        <w:t xml:space="preserve">abla 5 </w:t>
      </w:r>
      <w:r w:rsidR="005C081E">
        <w:rPr>
          <w:rFonts w:ascii="Times New Roman" w:hAnsi="Times New Roman" w:cs="Times New Roman"/>
          <w:sz w:val="24"/>
          <w:szCs w:val="24"/>
        </w:rPr>
        <w:t xml:space="preserve">que a continuación se muestra, </w:t>
      </w:r>
      <w:r w:rsidRPr="00544A15">
        <w:rPr>
          <w:rFonts w:ascii="Times New Roman" w:hAnsi="Times New Roman" w:cs="Times New Roman"/>
          <w:sz w:val="24"/>
          <w:szCs w:val="24"/>
        </w:rPr>
        <w:t xml:space="preserve">presenta ejemplos de los cuestionarios de autoevaluación aplicados a los alumnos de la carrera de Ingeniería Mecatrónica para el atributo </w:t>
      </w:r>
      <w:r>
        <w:rPr>
          <w:rFonts w:ascii="Times New Roman" w:hAnsi="Times New Roman" w:cs="Times New Roman"/>
          <w:sz w:val="24"/>
          <w:szCs w:val="24"/>
        </w:rPr>
        <w:t>1</w:t>
      </w:r>
      <w:r w:rsidRPr="00544A15">
        <w:rPr>
          <w:rFonts w:ascii="Times New Roman" w:hAnsi="Times New Roman" w:cs="Times New Roman"/>
          <w:sz w:val="24"/>
          <w:szCs w:val="24"/>
        </w:rPr>
        <w:t xml:space="preserve"> en su nivel introductorio. Estos cuestionarios se estructuraron en tres dimensiones: la primera, destinada a recabar información general como nombre, género y semestre cursado por el alumno; la segunda, enfocada en los ítems relacionados con el nivel del atributo</w:t>
      </w:r>
      <w:r>
        <w:rPr>
          <w:rFonts w:ascii="Times New Roman" w:hAnsi="Times New Roman" w:cs="Times New Roman"/>
          <w:sz w:val="24"/>
          <w:szCs w:val="24"/>
        </w:rPr>
        <w:t>,</w:t>
      </w:r>
      <w:r w:rsidRPr="00544A15">
        <w:rPr>
          <w:rFonts w:ascii="Times New Roman" w:hAnsi="Times New Roman" w:cs="Times New Roman"/>
          <w:sz w:val="24"/>
          <w:szCs w:val="24"/>
        </w:rPr>
        <w:t xml:space="preserve"> y la tercera, compuesta por ítems de información genérica para determinar si los maestros están </w:t>
      </w:r>
      <w:r>
        <w:rPr>
          <w:rFonts w:ascii="Times New Roman" w:hAnsi="Times New Roman" w:cs="Times New Roman"/>
          <w:sz w:val="24"/>
          <w:szCs w:val="24"/>
        </w:rPr>
        <w:t>empleando</w:t>
      </w:r>
      <w:r w:rsidRPr="00544A15">
        <w:rPr>
          <w:rFonts w:ascii="Times New Roman" w:hAnsi="Times New Roman" w:cs="Times New Roman"/>
          <w:sz w:val="24"/>
          <w:szCs w:val="24"/>
        </w:rPr>
        <w:t xml:space="preserve"> las evaluaciones conforme al reglamento y entregando resultados de manera puntual, entre otros aspectos. La tabla </w:t>
      </w:r>
      <w:r w:rsidR="00D1016D">
        <w:rPr>
          <w:rFonts w:ascii="Times New Roman" w:hAnsi="Times New Roman" w:cs="Times New Roman"/>
          <w:sz w:val="24"/>
          <w:szCs w:val="24"/>
        </w:rPr>
        <w:t xml:space="preserve">5 </w:t>
      </w:r>
      <w:r>
        <w:rPr>
          <w:rFonts w:ascii="Times New Roman" w:hAnsi="Times New Roman" w:cs="Times New Roman"/>
          <w:sz w:val="24"/>
          <w:szCs w:val="24"/>
        </w:rPr>
        <w:t xml:space="preserve">también </w:t>
      </w:r>
      <w:r w:rsidRPr="00544A15">
        <w:rPr>
          <w:rFonts w:ascii="Times New Roman" w:hAnsi="Times New Roman" w:cs="Times New Roman"/>
          <w:sz w:val="24"/>
          <w:szCs w:val="24"/>
        </w:rPr>
        <w:t>muestra un ejemplo de los cuestionarios utilizados para la evaluación del atributo de egreso en sus tres niveles.</w:t>
      </w:r>
    </w:p>
    <w:p w14:paraId="2D929328" w14:textId="77777777" w:rsidR="008041DF" w:rsidRDefault="008041DF" w:rsidP="005C081E">
      <w:pPr>
        <w:spacing w:line="360" w:lineRule="auto"/>
        <w:ind w:firstLine="567"/>
        <w:jc w:val="both"/>
        <w:rPr>
          <w:rFonts w:ascii="Times New Roman" w:hAnsi="Times New Roman" w:cs="Times New Roman"/>
          <w:sz w:val="24"/>
          <w:szCs w:val="24"/>
        </w:rPr>
      </w:pPr>
    </w:p>
    <w:p w14:paraId="661C2527" w14:textId="77777777" w:rsidR="008041DF" w:rsidRPr="00544A15" w:rsidRDefault="008041DF" w:rsidP="005C081E">
      <w:pPr>
        <w:spacing w:line="360" w:lineRule="auto"/>
        <w:ind w:firstLine="567"/>
        <w:jc w:val="both"/>
        <w:rPr>
          <w:rFonts w:ascii="Times New Roman" w:hAnsi="Times New Roman" w:cs="Times New Roman"/>
          <w:sz w:val="24"/>
          <w:szCs w:val="24"/>
        </w:rPr>
      </w:pPr>
    </w:p>
    <w:p w14:paraId="43E34C57" w14:textId="77777777" w:rsidR="003D46FA" w:rsidRPr="00544A15" w:rsidRDefault="003D46FA" w:rsidP="003D46FA">
      <w:pPr>
        <w:spacing w:line="360" w:lineRule="auto"/>
        <w:jc w:val="center"/>
        <w:rPr>
          <w:rFonts w:ascii="Times New Roman" w:hAnsi="Times New Roman" w:cs="Times New Roman"/>
          <w:bCs/>
          <w:sz w:val="24"/>
          <w:szCs w:val="24"/>
        </w:rPr>
      </w:pPr>
      <w:r w:rsidRPr="00544A15">
        <w:rPr>
          <w:rFonts w:ascii="Times New Roman" w:hAnsi="Times New Roman" w:cs="Times New Roman"/>
          <w:b/>
          <w:bCs/>
          <w:sz w:val="24"/>
          <w:szCs w:val="24"/>
        </w:rPr>
        <w:lastRenderedPageBreak/>
        <w:t>Tabla 5.</w:t>
      </w:r>
      <w:r w:rsidRPr="00544A15">
        <w:rPr>
          <w:rFonts w:ascii="Times New Roman" w:hAnsi="Times New Roman" w:cs="Times New Roman"/>
          <w:bCs/>
          <w:sz w:val="24"/>
          <w:szCs w:val="24"/>
        </w:rPr>
        <w:t xml:space="preserve"> Ejemplo de cuestionario del atributo de egreso </w:t>
      </w:r>
      <w:r>
        <w:rPr>
          <w:rFonts w:ascii="Times New Roman" w:hAnsi="Times New Roman" w:cs="Times New Roman"/>
          <w:bCs/>
          <w:sz w:val="24"/>
          <w:szCs w:val="24"/>
        </w:rPr>
        <w:t>1</w:t>
      </w:r>
      <w:r w:rsidRPr="00544A15">
        <w:rPr>
          <w:rFonts w:ascii="Times New Roman" w:hAnsi="Times New Roman" w:cs="Times New Roman"/>
          <w:bCs/>
          <w:sz w:val="24"/>
          <w:szCs w:val="24"/>
        </w:rPr>
        <w:t xml:space="preserve"> en su nivel introductorio</w:t>
      </w:r>
    </w:p>
    <w:p w14:paraId="01F470EA" w14:textId="77777777" w:rsidR="003D46FA" w:rsidRPr="00C16954" w:rsidRDefault="003D46FA" w:rsidP="003D46FA">
      <w:pPr>
        <w:spacing w:line="360" w:lineRule="auto"/>
        <w:jc w:val="center"/>
        <w:rPr>
          <w:rFonts w:ascii="Times New Roman" w:hAnsi="Times New Roman" w:cs="Times New Roman"/>
          <w:b/>
          <w:sz w:val="20"/>
          <w:szCs w:val="20"/>
        </w:rPr>
      </w:pPr>
      <w:r w:rsidRPr="00C16954">
        <w:rPr>
          <w:rFonts w:ascii="Times New Roman" w:hAnsi="Times New Roman" w:cs="Times New Roman"/>
          <w:b/>
          <w:sz w:val="20"/>
          <w:szCs w:val="20"/>
        </w:rPr>
        <w:t>ATRIBUTO DE EGRESO:   AE1</w:t>
      </w:r>
    </w:p>
    <w:p w14:paraId="227201D7" w14:textId="5E9B0C04" w:rsidR="000E5683" w:rsidRPr="00544A15" w:rsidRDefault="000E5683" w:rsidP="000E5683">
      <w:pPr>
        <w:spacing w:line="360" w:lineRule="auto"/>
        <w:jc w:val="center"/>
        <w:rPr>
          <w:rFonts w:ascii="Times New Roman" w:hAnsi="Times New Roman" w:cs="Times New Roman"/>
          <w:sz w:val="24"/>
          <w:szCs w:val="24"/>
        </w:rPr>
      </w:pPr>
      <w:r>
        <w:rPr>
          <w:rFonts w:ascii="Times New Roman" w:hAnsi="Times New Roman" w:cs="Times New Roman"/>
          <w:sz w:val="24"/>
          <w:szCs w:val="24"/>
        </w:rPr>
        <w:t>Materia : Estática      Nivel: Introductorio</w:t>
      </w:r>
    </w:p>
    <w:tbl>
      <w:tblPr>
        <w:tblStyle w:val="Tablaconcuadrcula"/>
        <w:tblW w:w="4965" w:type="pct"/>
        <w:tblLook w:val="04A0" w:firstRow="1" w:lastRow="0" w:firstColumn="1" w:lastColumn="0" w:noHBand="0" w:noVBand="1"/>
      </w:tblPr>
      <w:tblGrid>
        <w:gridCol w:w="603"/>
        <w:gridCol w:w="5421"/>
        <w:gridCol w:w="950"/>
        <w:gridCol w:w="971"/>
        <w:gridCol w:w="756"/>
        <w:gridCol w:w="791"/>
      </w:tblGrid>
      <w:tr w:rsidR="003D46FA" w:rsidRPr="00A36424" w14:paraId="4C7D154C" w14:textId="77777777" w:rsidTr="00D1016D">
        <w:trPr>
          <w:trHeight w:val="688"/>
        </w:trPr>
        <w:tc>
          <w:tcPr>
            <w:tcW w:w="324" w:type="pct"/>
            <w:shd w:val="clear" w:color="auto" w:fill="auto"/>
          </w:tcPr>
          <w:p w14:paraId="5B7B9C82" w14:textId="77777777" w:rsidR="003D46FA" w:rsidRPr="00A36424" w:rsidRDefault="003D46FA" w:rsidP="00D1016D">
            <w:pPr>
              <w:spacing w:line="240" w:lineRule="auto"/>
              <w:jc w:val="center"/>
              <w:rPr>
                <w:rFonts w:ascii="Times New Roman" w:hAnsi="Times New Roman" w:cs="Times New Roman"/>
                <w:bCs/>
              </w:rPr>
            </w:pPr>
          </w:p>
          <w:p w14:paraId="30300ABC" w14:textId="77777777" w:rsidR="003D46FA" w:rsidRPr="00A36424" w:rsidRDefault="003D46FA" w:rsidP="00D1016D">
            <w:pPr>
              <w:spacing w:line="240" w:lineRule="auto"/>
              <w:jc w:val="center"/>
              <w:rPr>
                <w:rFonts w:ascii="Times New Roman" w:hAnsi="Times New Roman" w:cs="Times New Roman"/>
                <w:bCs/>
              </w:rPr>
            </w:pPr>
            <w:r w:rsidRPr="00A36424">
              <w:rPr>
                <w:rFonts w:ascii="Times New Roman" w:hAnsi="Times New Roman" w:cs="Times New Roman"/>
                <w:bCs/>
              </w:rPr>
              <w:t>N.º</w:t>
            </w:r>
          </w:p>
        </w:tc>
        <w:tc>
          <w:tcPr>
            <w:tcW w:w="2861" w:type="pct"/>
            <w:shd w:val="clear" w:color="auto" w:fill="auto"/>
          </w:tcPr>
          <w:p w14:paraId="3E18A12B" w14:textId="77777777" w:rsidR="003D46FA" w:rsidRPr="00A36424" w:rsidRDefault="003D46FA" w:rsidP="00D1016D">
            <w:pPr>
              <w:tabs>
                <w:tab w:val="left" w:pos="617"/>
                <w:tab w:val="center" w:pos="1394"/>
              </w:tabs>
              <w:spacing w:line="240" w:lineRule="auto"/>
              <w:jc w:val="center"/>
              <w:rPr>
                <w:rFonts w:ascii="Times New Roman" w:hAnsi="Times New Roman" w:cs="Times New Roman"/>
                <w:bCs/>
              </w:rPr>
            </w:pPr>
          </w:p>
          <w:p w14:paraId="51EBC46A" w14:textId="77777777" w:rsidR="003D46FA" w:rsidRPr="00A36424" w:rsidRDefault="003D46FA" w:rsidP="00D1016D">
            <w:pPr>
              <w:tabs>
                <w:tab w:val="left" w:pos="617"/>
                <w:tab w:val="center" w:pos="1394"/>
              </w:tabs>
              <w:spacing w:line="240" w:lineRule="auto"/>
              <w:jc w:val="center"/>
              <w:rPr>
                <w:rFonts w:ascii="Times New Roman" w:hAnsi="Times New Roman" w:cs="Times New Roman"/>
                <w:bCs/>
              </w:rPr>
            </w:pPr>
            <w:r w:rsidRPr="00A36424">
              <w:rPr>
                <w:rFonts w:ascii="Times New Roman" w:hAnsi="Times New Roman" w:cs="Times New Roman"/>
                <w:bCs/>
              </w:rPr>
              <w:t>Pregunta</w:t>
            </w:r>
          </w:p>
        </w:tc>
        <w:tc>
          <w:tcPr>
            <w:tcW w:w="488" w:type="pct"/>
            <w:shd w:val="clear" w:color="auto" w:fill="auto"/>
          </w:tcPr>
          <w:p w14:paraId="5CDAEF85" w14:textId="77777777" w:rsidR="003D46FA" w:rsidRPr="00A36424" w:rsidRDefault="003D46FA" w:rsidP="00D1016D">
            <w:pPr>
              <w:spacing w:line="240" w:lineRule="auto"/>
              <w:jc w:val="center"/>
              <w:rPr>
                <w:rFonts w:ascii="Times New Roman" w:hAnsi="Times New Roman" w:cs="Times New Roman"/>
                <w:bCs/>
              </w:rPr>
            </w:pPr>
            <w:r w:rsidRPr="00A36424">
              <w:rPr>
                <w:rFonts w:ascii="Times New Roman" w:hAnsi="Times New Roman" w:cs="Times New Roman"/>
                <w:bCs/>
              </w:rPr>
              <w:t>Siempre</w:t>
            </w:r>
          </w:p>
        </w:tc>
        <w:tc>
          <w:tcPr>
            <w:tcW w:w="518" w:type="pct"/>
            <w:shd w:val="clear" w:color="auto" w:fill="auto"/>
          </w:tcPr>
          <w:p w14:paraId="5623B96D" w14:textId="77777777" w:rsidR="003D46FA" w:rsidRPr="00A36424" w:rsidRDefault="003D46FA" w:rsidP="00D1016D">
            <w:pPr>
              <w:spacing w:line="240" w:lineRule="auto"/>
              <w:jc w:val="center"/>
              <w:rPr>
                <w:rFonts w:ascii="Times New Roman" w:hAnsi="Times New Roman" w:cs="Times New Roman"/>
                <w:bCs/>
              </w:rPr>
            </w:pPr>
            <w:r w:rsidRPr="00A36424">
              <w:rPr>
                <w:rFonts w:ascii="Times New Roman" w:hAnsi="Times New Roman" w:cs="Times New Roman"/>
                <w:bCs/>
              </w:rPr>
              <w:t>Casi siempre</w:t>
            </w:r>
          </w:p>
        </w:tc>
        <w:tc>
          <w:tcPr>
            <w:tcW w:w="404" w:type="pct"/>
            <w:shd w:val="clear" w:color="auto" w:fill="auto"/>
          </w:tcPr>
          <w:p w14:paraId="338D6AF5" w14:textId="77777777" w:rsidR="003D46FA" w:rsidRPr="00A36424" w:rsidRDefault="003D46FA" w:rsidP="00D1016D">
            <w:pPr>
              <w:spacing w:line="240" w:lineRule="auto"/>
              <w:jc w:val="center"/>
              <w:rPr>
                <w:rFonts w:ascii="Times New Roman" w:hAnsi="Times New Roman" w:cs="Times New Roman"/>
                <w:bCs/>
              </w:rPr>
            </w:pPr>
            <w:r w:rsidRPr="00A36424">
              <w:rPr>
                <w:rFonts w:ascii="Times New Roman" w:hAnsi="Times New Roman" w:cs="Times New Roman"/>
                <w:bCs/>
              </w:rPr>
              <w:t>Casi nunca</w:t>
            </w:r>
          </w:p>
        </w:tc>
        <w:tc>
          <w:tcPr>
            <w:tcW w:w="404" w:type="pct"/>
            <w:shd w:val="clear" w:color="auto" w:fill="auto"/>
          </w:tcPr>
          <w:p w14:paraId="534D031B" w14:textId="77777777" w:rsidR="003D46FA" w:rsidRPr="00A36424" w:rsidRDefault="003D46FA" w:rsidP="00D1016D">
            <w:pPr>
              <w:spacing w:line="240" w:lineRule="auto"/>
              <w:jc w:val="center"/>
              <w:rPr>
                <w:rFonts w:ascii="Times New Roman" w:hAnsi="Times New Roman" w:cs="Times New Roman"/>
                <w:bCs/>
              </w:rPr>
            </w:pPr>
            <w:r w:rsidRPr="00A36424">
              <w:rPr>
                <w:rFonts w:ascii="Times New Roman" w:hAnsi="Times New Roman" w:cs="Times New Roman"/>
                <w:bCs/>
              </w:rPr>
              <w:t>Nunca</w:t>
            </w:r>
          </w:p>
        </w:tc>
      </w:tr>
      <w:tr w:rsidR="003D46FA" w:rsidRPr="00A36424" w14:paraId="1F8F0B77" w14:textId="77777777" w:rsidTr="00D1016D">
        <w:trPr>
          <w:trHeight w:val="993"/>
        </w:trPr>
        <w:tc>
          <w:tcPr>
            <w:tcW w:w="324" w:type="pct"/>
            <w:shd w:val="clear" w:color="auto" w:fill="auto"/>
            <w:vAlign w:val="center"/>
          </w:tcPr>
          <w:p w14:paraId="75A6F36D" w14:textId="77777777" w:rsidR="003D46FA" w:rsidRPr="00A36424" w:rsidRDefault="003D46FA" w:rsidP="000E5683">
            <w:pPr>
              <w:spacing w:line="240" w:lineRule="auto"/>
              <w:jc w:val="both"/>
              <w:rPr>
                <w:rFonts w:ascii="Times New Roman" w:hAnsi="Times New Roman" w:cs="Times New Roman"/>
                <w:bCs/>
              </w:rPr>
            </w:pPr>
            <w:r w:rsidRPr="00A36424">
              <w:rPr>
                <w:rFonts w:ascii="Times New Roman" w:hAnsi="Times New Roman" w:cs="Times New Roman"/>
                <w:bCs/>
              </w:rPr>
              <w:t>1</w:t>
            </w:r>
          </w:p>
        </w:tc>
        <w:tc>
          <w:tcPr>
            <w:tcW w:w="2861" w:type="pct"/>
            <w:shd w:val="clear" w:color="auto" w:fill="auto"/>
            <w:vAlign w:val="center"/>
          </w:tcPr>
          <w:p w14:paraId="20D58F3D" w14:textId="77777777" w:rsidR="003D46FA" w:rsidRPr="00A36424" w:rsidRDefault="003D46FA" w:rsidP="000E5683">
            <w:pPr>
              <w:spacing w:line="240" w:lineRule="auto"/>
              <w:jc w:val="both"/>
              <w:rPr>
                <w:rFonts w:ascii="Times New Roman" w:eastAsia="Times New Roman" w:hAnsi="Times New Roman" w:cs="Times New Roman"/>
                <w:bCs/>
                <w:color w:val="000000"/>
              </w:rPr>
            </w:pPr>
            <w:r w:rsidRPr="00A36424">
              <w:rPr>
                <w:rFonts w:ascii="Times New Roman" w:eastAsia="Times New Roman" w:hAnsi="Times New Roman" w:cs="Times New Roman"/>
                <w:bCs/>
                <w:color w:val="000000"/>
              </w:rPr>
              <w:t>Reconoces la teoría involucrada en la solución de problemas y la aplicas adecuadamente para proponer alternativas de solución.</w:t>
            </w:r>
          </w:p>
        </w:tc>
        <w:tc>
          <w:tcPr>
            <w:tcW w:w="488" w:type="pct"/>
            <w:shd w:val="clear" w:color="auto" w:fill="auto"/>
          </w:tcPr>
          <w:p w14:paraId="3BE4EDB4" w14:textId="77777777" w:rsidR="003D46FA" w:rsidRPr="00A36424" w:rsidRDefault="003D46FA" w:rsidP="000E5683">
            <w:pPr>
              <w:spacing w:line="240" w:lineRule="auto"/>
              <w:jc w:val="both"/>
              <w:rPr>
                <w:rFonts w:ascii="Times New Roman" w:hAnsi="Times New Roman" w:cs="Times New Roman"/>
                <w:bCs/>
              </w:rPr>
            </w:pPr>
          </w:p>
        </w:tc>
        <w:tc>
          <w:tcPr>
            <w:tcW w:w="518" w:type="pct"/>
            <w:shd w:val="clear" w:color="auto" w:fill="auto"/>
          </w:tcPr>
          <w:p w14:paraId="587FE45C" w14:textId="77777777" w:rsidR="003D46FA" w:rsidRPr="00A36424" w:rsidRDefault="003D46FA" w:rsidP="000E5683">
            <w:pPr>
              <w:spacing w:line="240" w:lineRule="auto"/>
              <w:jc w:val="both"/>
              <w:rPr>
                <w:rFonts w:ascii="Times New Roman" w:hAnsi="Times New Roman" w:cs="Times New Roman"/>
                <w:bCs/>
              </w:rPr>
            </w:pPr>
          </w:p>
        </w:tc>
        <w:tc>
          <w:tcPr>
            <w:tcW w:w="404" w:type="pct"/>
            <w:shd w:val="clear" w:color="auto" w:fill="auto"/>
          </w:tcPr>
          <w:p w14:paraId="3D6892AF" w14:textId="77777777" w:rsidR="003D46FA" w:rsidRPr="00A36424" w:rsidRDefault="003D46FA" w:rsidP="000E5683">
            <w:pPr>
              <w:spacing w:line="240" w:lineRule="auto"/>
              <w:jc w:val="both"/>
              <w:rPr>
                <w:rFonts w:ascii="Times New Roman" w:hAnsi="Times New Roman" w:cs="Times New Roman"/>
                <w:bCs/>
              </w:rPr>
            </w:pPr>
          </w:p>
        </w:tc>
        <w:tc>
          <w:tcPr>
            <w:tcW w:w="404" w:type="pct"/>
            <w:shd w:val="clear" w:color="auto" w:fill="auto"/>
          </w:tcPr>
          <w:p w14:paraId="6FD027AD" w14:textId="77777777" w:rsidR="003D46FA" w:rsidRPr="00A36424" w:rsidRDefault="003D46FA" w:rsidP="000E5683">
            <w:pPr>
              <w:spacing w:line="240" w:lineRule="auto"/>
              <w:jc w:val="both"/>
              <w:rPr>
                <w:rFonts w:ascii="Times New Roman" w:hAnsi="Times New Roman" w:cs="Times New Roman"/>
                <w:bCs/>
              </w:rPr>
            </w:pPr>
          </w:p>
        </w:tc>
      </w:tr>
      <w:tr w:rsidR="003D46FA" w:rsidRPr="00A36424" w14:paraId="6D646E8B" w14:textId="77777777" w:rsidTr="00BB3DD0">
        <w:trPr>
          <w:trHeight w:val="506"/>
        </w:trPr>
        <w:tc>
          <w:tcPr>
            <w:tcW w:w="324" w:type="pct"/>
            <w:shd w:val="clear" w:color="auto" w:fill="auto"/>
            <w:vAlign w:val="center"/>
          </w:tcPr>
          <w:p w14:paraId="4DB79232" w14:textId="77777777" w:rsidR="003D46FA" w:rsidRPr="00A36424" w:rsidRDefault="003D46FA" w:rsidP="000E5683">
            <w:pPr>
              <w:spacing w:line="240" w:lineRule="auto"/>
              <w:jc w:val="both"/>
              <w:rPr>
                <w:rFonts w:ascii="Times New Roman" w:hAnsi="Times New Roman" w:cs="Times New Roman"/>
                <w:bCs/>
              </w:rPr>
            </w:pPr>
            <w:r w:rsidRPr="00A36424">
              <w:rPr>
                <w:rFonts w:ascii="Times New Roman" w:hAnsi="Times New Roman" w:cs="Times New Roman"/>
                <w:bCs/>
              </w:rPr>
              <w:t>2</w:t>
            </w:r>
          </w:p>
        </w:tc>
        <w:tc>
          <w:tcPr>
            <w:tcW w:w="2861" w:type="pct"/>
            <w:shd w:val="clear" w:color="auto" w:fill="auto"/>
            <w:vAlign w:val="center"/>
          </w:tcPr>
          <w:p w14:paraId="16706A53" w14:textId="77777777" w:rsidR="003D46FA" w:rsidRPr="00A36424" w:rsidRDefault="003D46FA" w:rsidP="000E5683">
            <w:pPr>
              <w:spacing w:line="240" w:lineRule="auto"/>
              <w:jc w:val="both"/>
              <w:rPr>
                <w:rFonts w:ascii="Times New Roman" w:eastAsia="Times New Roman" w:hAnsi="Times New Roman" w:cs="Times New Roman"/>
                <w:bCs/>
                <w:color w:val="000000"/>
              </w:rPr>
            </w:pPr>
            <w:r w:rsidRPr="00A36424">
              <w:rPr>
                <w:rFonts w:ascii="Times New Roman" w:eastAsia="Times New Roman" w:hAnsi="Times New Roman" w:cs="Times New Roman"/>
                <w:bCs/>
                <w:color w:val="000000"/>
              </w:rPr>
              <w:t>Realizas desarrollos matemáticos de problemas claramente estructurados y comprendes la importancia de dicho planteamiento.</w:t>
            </w:r>
          </w:p>
        </w:tc>
        <w:tc>
          <w:tcPr>
            <w:tcW w:w="488" w:type="pct"/>
            <w:shd w:val="clear" w:color="auto" w:fill="auto"/>
          </w:tcPr>
          <w:p w14:paraId="71ABA3AD" w14:textId="77777777" w:rsidR="003D46FA" w:rsidRPr="00A36424" w:rsidRDefault="003D46FA" w:rsidP="000E5683">
            <w:pPr>
              <w:spacing w:line="240" w:lineRule="auto"/>
              <w:jc w:val="both"/>
              <w:rPr>
                <w:rFonts w:ascii="Times New Roman" w:hAnsi="Times New Roman" w:cs="Times New Roman"/>
                <w:bCs/>
              </w:rPr>
            </w:pPr>
          </w:p>
        </w:tc>
        <w:tc>
          <w:tcPr>
            <w:tcW w:w="518" w:type="pct"/>
            <w:shd w:val="clear" w:color="auto" w:fill="auto"/>
          </w:tcPr>
          <w:p w14:paraId="60B32685" w14:textId="77777777" w:rsidR="003D46FA" w:rsidRPr="00A36424" w:rsidRDefault="003D46FA" w:rsidP="000E5683">
            <w:pPr>
              <w:spacing w:line="240" w:lineRule="auto"/>
              <w:jc w:val="both"/>
              <w:rPr>
                <w:rFonts w:ascii="Times New Roman" w:hAnsi="Times New Roman" w:cs="Times New Roman"/>
                <w:bCs/>
              </w:rPr>
            </w:pPr>
          </w:p>
        </w:tc>
        <w:tc>
          <w:tcPr>
            <w:tcW w:w="404" w:type="pct"/>
            <w:shd w:val="clear" w:color="auto" w:fill="auto"/>
          </w:tcPr>
          <w:p w14:paraId="53D9B420" w14:textId="77777777" w:rsidR="003D46FA" w:rsidRPr="00A36424" w:rsidRDefault="003D46FA" w:rsidP="000E5683">
            <w:pPr>
              <w:spacing w:line="240" w:lineRule="auto"/>
              <w:jc w:val="both"/>
              <w:rPr>
                <w:rFonts w:ascii="Times New Roman" w:hAnsi="Times New Roman" w:cs="Times New Roman"/>
                <w:bCs/>
              </w:rPr>
            </w:pPr>
          </w:p>
        </w:tc>
        <w:tc>
          <w:tcPr>
            <w:tcW w:w="404" w:type="pct"/>
            <w:shd w:val="clear" w:color="auto" w:fill="auto"/>
          </w:tcPr>
          <w:p w14:paraId="61E01A79" w14:textId="77777777" w:rsidR="003D46FA" w:rsidRPr="00A36424" w:rsidRDefault="003D46FA" w:rsidP="000E5683">
            <w:pPr>
              <w:spacing w:line="240" w:lineRule="auto"/>
              <w:jc w:val="both"/>
              <w:rPr>
                <w:rFonts w:ascii="Times New Roman" w:hAnsi="Times New Roman" w:cs="Times New Roman"/>
                <w:bCs/>
              </w:rPr>
            </w:pPr>
          </w:p>
        </w:tc>
      </w:tr>
      <w:tr w:rsidR="003D46FA" w:rsidRPr="00A36424" w14:paraId="51ABE45F" w14:textId="77777777" w:rsidTr="00BB3DD0">
        <w:trPr>
          <w:trHeight w:val="546"/>
        </w:trPr>
        <w:tc>
          <w:tcPr>
            <w:tcW w:w="324" w:type="pct"/>
            <w:shd w:val="clear" w:color="auto" w:fill="auto"/>
            <w:vAlign w:val="center"/>
          </w:tcPr>
          <w:p w14:paraId="40F1BB7D" w14:textId="77777777" w:rsidR="003D46FA" w:rsidRPr="00A36424" w:rsidRDefault="003D46FA" w:rsidP="000E5683">
            <w:pPr>
              <w:spacing w:line="240" w:lineRule="auto"/>
              <w:jc w:val="both"/>
              <w:rPr>
                <w:rFonts w:ascii="Times New Roman" w:hAnsi="Times New Roman" w:cs="Times New Roman"/>
                <w:bCs/>
              </w:rPr>
            </w:pPr>
            <w:r w:rsidRPr="00A36424">
              <w:rPr>
                <w:rFonts w:ascii="Times New Roman" w:hAnsi="Times New Roman" w:cs="Times New Roman"/>
                <w:bCs/>
              </w:rPr>
              <w:t>3</w:t>
            </w:r>
          </w:p>
        </w:tc>
        <w:tc>
          <w:tcPr>
            <w:tcW w:w="2861" w:type="pct"/>
            <w:shd w:val="clear" w:color="auto" w:fill="auto"/>
            <w:vAlign w:val="center"/>
          </w:tcPr>
          <w:p w14:paraId="14B280F5" w14:textId="77777777" w:rsidR="003D46FA" w:rsidRPr="00A36424" w:rsidRDefault="003D46FA" w:rsidP="000E5683">
            <w:pPr>
              <w:spacing w:line="240" w:lineRule="auto"/>
              <w:jc w:val="both"/>
              <w:rPr>
                <w:rFonts w:ascii="Times New Roman" w:eastAsia="Times New Roman" w:hAnsi="Times New Roman" w:cs="Times New Roman"/>
                <w:bCs/>
                <w:color w:val="000000"/>
              </w:rPr>
            </w:pPr>
            <w:r w:rsidRPr="00A36424">
              <w:rPr>
                <w:rFonts w:ascii="Times New Roman" w:eastAsia="Times New Roman" w:hAnsi="Times New Roman" w:cs="Times New Roman"/>
                <w:bCs/>
                <w:color w:val="000000"/>
              </w:rPr>
              <w:t>Requieres ayuda para aplicar el principio físico que construye el desarrollo de un modelo matemático.</w:t>
            </w:r>
          </w:p>
        </w:tc>
        <w:tc>
          <w:tcPr>
            <w:tcW w:w="488" w:type="pct"/>
            <w:shd w:val="clear" w:color="auto" w:fill="auto"/>
          </w:tcPr>
          <w:p w14:paraId="1F09E29D" w14:textId="77777777" w:rsidR="003D46FA" w:rsidRPr="00A36424" w:rsidRDefault="003D46FA" w:rsidP="000E5683">
            <w:pPr>
              <w:spacing w:line="240" w:lineRule="auto"/>
              <w:jc w:val="both"/>
              <w:rPr>
                <w:rFonts w:ascii="Times New Roman" w:hAnsi="Times New Roman" w:cs="Times New Roman"/>
                <w:bCs/>
              </w:rPr>
            </w:pPr>
          </w:p>
        </w:tc>
        <w:tc>
          <w:tcPr>
            <w:tcW w:w="518" w:type="pct"/>
            <w:shd w:val="clear" w:color="auto" w:fill="auto"/>
          </w:tcPr>
          <w:p w14:paraId="59476FEF" w14:textId="77777777" w:rsidR="003D46FA" w:rsidRPr="00A36424" w:rsidRDefault="003D46FA" w:rsidP="000E5683">
            <w:pPr>
              <w:spacing w:line="240" w:lineRule="auto"/>
              <w:jc w:val="both"/>
              <w:rPr>
                <w:rFonts w:ascii="Times New Roman" w:hAnsi="Times New Roman" w:cs="Times New Roman"/>
                <w:bCs/>
              </w:rPr>
            </w:pPr>
          </w:p>
        </w:tc>
        <w:tc>
          <w:tcPr>
            <w:tcW w:w="404" w:type="pct"/>
            <w:shd w:val="clear" w:color="auto" w:fill="auto"/>
          </w:tcPr>
          <w:p w14:paraId="249E07EE" w14:textId="77777777" w:rsidR="003D46FA" w:rsidRPr="00A36424" w:rsidRDefault="003D46FA" w:rsidP="000E5683">
            <w:pPr>
              <w:spacing w:line="240" w:lineRule="auto"/>
              <w:jc w:val="both"/>
              <w:rPr>
                <w:rFonts w:ascii="Times New Roman" w:hAnsi="Times New Roman" w:cs="Times New Roman"/>
                <w:bCs/>
              </w:rPr>
            </w:pPr>
          </w:p>
        </w:tc>
        <w:tc>
          <w:tcPr>
            <w:tcW w:w="404" w:type="pct"/>
            <w:shd w:val="clear" w:color="auto" w:fill="auto"/>
          </w:tcPr>
          <w:p w14:paraId="5DA302B6" w14:textId="77777777" w:rsidR="003D46FA" w:rsidRPr="00A36424" w:rsidRDefault="003D46FA" w:rsidP="000E5683">
            <w:pPr>
              <w:spacing w:line="240" w:lineRule="auto"/>
              <w:jc w:val="both"/>
              <w:rPr>
                <w:rFonts w:ascii="Times New Roman" w:hAnsi="Times New Roman" w:cs="Times New Roman"/>
                <w:bCs/>
              </w:rPr>
            </w:pPr>
          </w:p>
        </w:tc>
      </w:tr>
      <w:tr w:rsidR="003D46FA" w:rsidRPr="00A36424" w14:paraId="0E4E8DD1" w14:textId="77777777" w:rsidTr="00BB3DD0">
        <w:trPr>
          <w:trHeight w:val="694"/>
        </w:trPr>
        <w:tc>
          <w:tcPr>
            <w:tcW w:w="324" w:type="pct"/>
            <w:shd w:val="clear" w:color="auto" w:fill="auto"/>
            <w:vAlign w:val="center"/>
          </w:tcPr>
          <w:p w14:paraId="4A64EBB3" w14:textId="77777777" w:rsidR="003D46FA" w:rsidRPr="00A36424" w:rsidRDefault="003D46FA" w:rsidP="000E5683">
            <w:pPr>
              <w:spacing w:line="240" w:lineRule="auto"/>
              <w:jc w:val="both"/>
              <w:rPr>
                <w:rFonts w:ascii="Times New Roman" w:hAnsi="Times New Roman" w:cs="Times New Roman"/>
                <w:bCs/>
              </w:rPr>
            </w:pPr>
            <w:r w:rsidRPr="00A36424">
              <w:rPr>
                <w:rFonts w:ascii="Times New Roman" w:hAnsi="Times New Roman" w:cs="Times New Roman"/>
                <w:bCs/>
              </w:rPr>
              <w:t>4</w:t>
            </w:r>
          </w:p>
        </w:tc>
        <w:tc>
          <w:tcPr>
            <w:tcW w:w="2861" w:type="pct"/>
            <w:shd w:val="clear" w:color="auto" w:fill="auto"/>
            <w:vAlign w:val="center"/>
          </w:tcPr>
          <w:p w14:paraId="1CB30E0B" w14:textId="28CE806E" w:rsidR="003D46FA" w:rsidRPr="00A36424" w:rsidRDefault="003D46FA" w:rsidP="000E5683">
            <w:pPr>
              <w:spacing w:line="240" w:lineRule="auto"/>
              <w:jc w:val="both"/>
              <w:rPr>
                <w:rFonts w:ascii="Times New Roman" w:eastAsia="Times New Roman" w:hAnsi="Times New Roman" w:cs="Times New Roman"/>
                <w:bCs/>
                <w:color w:val="000000"/>
              </w:rPr>
            </w:pPr>
            <w:r w:rsidRPr="00A36424">
              <w:rPr>
                <w:rFonts w:ascii="Times New Roman" w:eastAsia="Times New Roman" w:hAnsi="Times New Roman" w:cs="Times New Roman"/>
                <w:bCs/>
                <w:color w:val="000000"/>
              </w:rPr>
              <w:t>Resuelves problemas de ingeniería que se encuentran claramente estructurados donde se investiga, elige y establecen las variables y parámetros que intervienen en el sistema</w:t>
            </w:r>
            <w:r w:rsidR="00A36424">
              <w:rPr>
                <w:rFonts w:ascii="Times New Roman" w:eastAsia="Times New Roman" w:hAnsi="Times New Roman" w:cs="Times New Roman"/>
                <w:bCs/>
                <w:color w:val="000000"/>
              </w:rPr>
              <w:t>.</w:t>
            </w:r>
          </w:p>
        </w:tc>
        <w:tc>
          <w:tcPr>
            <w:tcW w:w="488" w:type="pct"/>
            <w:shd w:val="clear" w:color="auto" w:fill="auto"/>
          </w:tcPr>
          <w:p w14:paraId="1C2E7193" w14:textId="77777777" w:rsidR="003D46FA" w:rsidRPr="00A36424" w:rsidRDefault="003D46FA" w:rsidP="000E5683">
            <w:pPr>
              <w:spacing w:line="240" w:lineRule="auto"/>
              <w:jc w:val="both"/>
              <w:rPr>
                <w:rFonts w:ascii="Times New Roman" w:hAnsi="Times New Roman" w:cs="Times New Roman"/>
                <w:bCs/>
              </w:rPr>
            </w:pPr>
          </w:p>
        </w:tc>
        <w:tc>
          <w:tcPr>
            <w:tcW w:w="518" w:type="pct"/>
            <w:shd w:val="clear" w:color="auto" w:fill="auto"/>
          </w:tcPr>
          <w:p w14:paraId="3CC7C302" w14:textId="77777777" w:rsidR="003D46FA" w:rsidRPr="00A36424" w:rsidRDefault="003D46FA" w:rsidP="000E5683">
            <w:pPr>
              <w:spacing w:line="240" w:lineRule="auto"/>
              <w:jc w:val="both"/>
              <w:rPr>
                <w:rFonts w:ascii="Times New Roman" w:hAnsi="Times New Roman" w:cs="Times New Roman"/>
                <w:bCs/>
              </w:rPr>
            </w:pPr>
          </w:p>
        </w:tc>
        <w:tc>
          <w:tcPr>
            <w:tcW w:w="404" w:type="pct"/>
            <w:shd w:val="clear" w:color="auto" w:fill="auto"/>
          </w:tcPr>
          <w:p w14:paraId="5690FCD1" w14:textId="77777777" w:rsidR="003D46FA" w:rsidRPr="00A36424" w:rsidRDefault="003D46FA" w:rsidP="000E5683">
            <w:pPr>
              <w:spacing w:line="240" w:lineRule="auto"/>
              <w:jc w:val="both"/>
              <w:rPr>
                <w:rFonts w:ascii="Times New Roman" w:hAnsi="Times New Roman" w:cs="Times New Roman"/>
                <w:bCs/>
              </w:rPr>
            </w:pPr>
          </w:p>
        </w:tc>
        <w:tc>
          <w:tcPr>
            <w:tcW w:w="404" w:type="pct"/>
            <w:shd w:val="clear" w:color="auto" w:fill="auto"/>
          </w:tcPr>
          <w:p w14:paraId="133FB6A5" w14:textId="77777777" w:rsidR="003D46FA" w:rsidRPr="00A36424" w:rsidRDefault="003D46FA" w:rsidP="000E5683">
            <w:pPr>
              <w:spacing w:line="240" w:lineRule="auto"/>
              <w:jc w:val="both"/>
              <w:rPr>
                <w:rFonts w:ascii="Times New Roman" w:hAnsi="Times New Roman" w:cs="Times New Roman"/>
                <w:bCs/>
              </w:rPr>
            </w:pPr>
          </w:p>
        </w:tc>
      </w:tr>
      <w:tr w:rsidR="003D46FA" w:rsidRPr="00A36424" w14:paraId="07CA674C" w14:textId="77777777" w:rsidTr="00BB3DD0">
        <w:trPr>
          <w:trHeight w:val="552"/>
        </w:trPr>
        <w:tc>
          <w:tcPr>
            <w:tcW w:w="324" w:type="pct"/>
            <w:shd w:val="clear" w:color="auto" w:fill="auto"/>
            <w:vAlign w:val="center"/>
          </w:tcPr>
          <w:p w14:paraId="76A35567" w14:textId="77777777" w:rsidR="003D46FA" w:rsidRPr="00A36424" w:rsidRDefault="003D46FA" w:rsidP="000E5683">
            <w:pPr>
              <w:spacing w:line="240" w:lineRule="auto"/>
              <w:jc w:val="both"/>
              <w:rPr>
                <w:rFonts w:ascii="Times New Roman" w:hAnsi="Times New Roman" w:cs="Times New Roman"/>
                <w:bCs/>
              </w:rPr>
            </w:pPr>
            <w:r w:rsidRPr="00A36424">
              <w:rPr>
                <w:rFonts w:ascii="Times New Roman" w:hAnsi="Times New Roman" w:cs="Times New Roman"/>
                <w:bCs/>
              </w:rPr>
              <w:t>5</w:t>
            </w:r>
          </w:p>
        </w:tc>
        <w:tc>
          <w:tcPr>
            <w:tcW w:w="2861" w:type="pct"/>
            <w:shd w:val="clear" w:color="auto" w:fill="auto"/>
            <w:vAlign w:val="center"/>
          </w:tcPr>
          <w:p w14:paraId="73103F62" w14:textId="77777777" w:rsidR="003D46FA" w:rsidRPr="00A36424" w:rsidRDefault="003D46FA" w:rsidP="000E5683">
            <w:pPr>
              <w:spacing w:line="240" w:lineRule="auto"/>
              <w:jc w:val="both"/>
              <w:rPr>
                <w:rFonts w:ascii="Times New Roman" w:eastAsia="Times New Roman" w:hAnsi="Times New Roman" w:cs="Times New Roman"/>
                <w:bCs/>
                <w:color w:val="000000"/>
              </w:rPr>
            </w:pPr>
            <w:r w:rsidRPr="00A36424">
              <w:rPr>
                <w:rFonts w:ascii="Times New Roman" w:eastAsia="Times New Roman" w:hAnsi="Times New Roman" w:cs="Times New Roman"/>
                <w:bCs/>
                <w:color w:val="000000"/>
              </w:rPr>
              <w:t>Utilizas una metodología para resolver problemas de ingeniería y planteas alternativas de solución.</w:t>
            </w:r>
          </w:p>
        </w:tc>
        <w:tc>
          <w:tcPr>
            <w:tcW w:w="488" w:type="pct"/>
            <w:shd w:val="clear" w:color="auto" w:fill="auto"/>
          </w:tcPr>
          <w:p w14:paraId="515C9341" w14:textId="77777777" w:rsidR="003D46FA" w:rsidRPr="00A36424" w:rsidRDefault="003D46FA" w:rsidP="000E5683">
            <w:pPr>
              <w:spacing w:line="240" w:lineRule="auto"/>
              <w:jc w:val="both"/>
              <w:rPr>
                <w:rFonts w:ascii="Times New Roman" w:hAnsi="Times New Roman" w:cs="Times New Roman"/>
                <w:bCs/>
              </w:rPr>
            </w:pPr>
          </w:p>
        </w:tc>
        <w:tc>
          <w:tcPr>
            <w:tcW w:w="518" w:type="pct"/>
            <w:shd w:val="clear" w:color="auto" w:fill="auto"/>
          </w:tcPr>
          <w:p w14:paraId="6789F9CE" w14:textId="77777777" w:rsidR="003D46FA" w:rsidRPr="00A36424" w:rsidRDefault="003D46FA" w:rsidP="000E5683">
            <w:pPr>
              <w:spacing w:line="240" w:lineRule="auto"/>
              <w:jc w:val="both"/>
              <w:rPr>
                <w:rFonts w:ascii="Times New Roman" w:hAnsi="Times New Roman" w:cs="Times New Roman"/>
                <w:bCs/>
              </w:rPr>
            </w:pPr>
          </w:p>
        </w:tc>
        <w:tc>
          <w:tcPr>
            <w:tcW w:w="404" w:type="pct"/>
            <w:shd w:val="clear" w:color="auto" w:fill="auto"/>
          </w:tcPr>
          <w:p w14:paraId="334141D5" w14:textId="77777777" w:rsidR="003D46FA" w:rsidRPr="00A36424" w:rsidRDefault="003D46FA" w:rsidP="000E5683">
            <w:pPr>
              <w:spacing w:line="240" w:lineRule="auto"/>
              <w:jc w:val="both"/>
              <w:rPr>
                <w:rFonts w:ascii="Times New Roman" w:hAnsi="Times New Roman" w:cs="Times New Roman"/>
                <w:bCs/>
              </w:rPr>
            </w:pPr>
          </w:p>
        </w:tc>
        <w:tc>
          <w:tcPr>
            <w:tcW w:w="404" w:type="pct"/>
            <w:shd w:val="clear" w:color="auto" w:fill="auto"/>
          </w:tcPr>
          <w:p w14:paraId="698754BB" w14:textId="77777777" w:rsidR="003D46FA" w:rsidRPr="00A36424" w:rsidRDefault="003D46FA" w:rsidP="000E5683">
            <w:pPr>
              <w:spacing w:line="240" w:lineRule="auto"/>
              <w:jc w:val="both"/>
              <w:rPr>
                <w:rFonts w:ascii="Times New Roman" w:hAnsi="Times New Roman" w:cs="Times New Roman"/>
                <w:bCs/>
              </w:rPr>
            </w:pPr>
          </w:p>
        </w:tc>
      </w:tr>
      <w:tr w:rsidR="003D46FA" w:rsidRPr="00A36424" w14:paraId="5681863C" w14:textId="77777777" w:rsidTr="00BB3DD0">
        <w:trPr>
          <w:trHeight w:val="362"/>
        </w:trPr>
        <w:tc>
          <w:tcPr>
            <w:tcW w:w="324" w:type="pct"/>
            <w:shd w:val="clear" w:color="auto" w:fill="auto"/>
            <w:vAlign w:val="center"/>
          </w:tcPr>
          <w:p w14:paraId="7AE98E85" w14:textId="77777777" w:rsidR="003D46FA" w:rsidRPr="00A36424" w:rsidRDefault="003D46FA" w:rsidP="000E5683">
            <w:pPr>
              <w:spacing w:line="240" w:lineRule="auto"/>
              <w:jc w:val="both"/>
              <w:rPr>
                <w:rFonts w:ascii="Times New Roman" w:hAnsi="Times New Roman" w:cs="Times New Roman"/>
                <w:bCs/>
              </w:rPr>
            </w:pPr>
            <w:r w:rsidRPr="00A36424">
              <w:rPr>
                <w:rFonts w:ascii="Times New Roman" w:hAnsi="Times New Roman" w:cs="Times New Roman"/>
                <w:bCs/>
              </w:rPr>
              <w:t>6</w:t>
            </w:r>
          </w:p>
        </w:tc>
        <w:tc>
          <w:tcPr>
            <w:tcW w:w="2861" w:type="pct"/>
            <w:shd w:val="clear" w:color="auto" w:fill="auto"/>
            <w:vAlign w:val="center"/>
          </w:tcPr>
          <w:p w14:paraId="6D0D8232" w14:textId="77777777" w:rsidR="003D46FA" w:rsidRPr="00A36424" w:rsidRDefault="003D46FA" w:rsidP="000E5683">
            <w:pPr>
              <w:spacing w:line="240" w:lineRule="auto"/>
              <w:jc w:val="both"/>
              <w:rPr>
                <w:rFonts w:ascii="Times New Roman" w:eastAsia="Times New Roman" w:hAnsi="Times New Roman" w:cs="Times New Roman"/>
                <w:bCs/>
                <w:color w:val="000000"/>
              </w:rPr>
            </w:pPr>
            <w:r w:rsidRPr="00A36424">
              <w:rPr>
                <w:rFonts w:ascii="Times New Roman" w:eastAsia="Times New Roman" w:hAnsi="Times New Roman" w:cs="Times New Roman"/>
                <w:bCs/>
                <w:color w:val="000000"/>
              </w:rPr>
              <w:t>Aplicas herramientas de cómputo para simular sistemas.</w:t>
            </w:r>
          </w:p>
        </w:tc>
        <w:tc>
          <w:tcPr>
            <w:tcW w:w="488" w:type="pct"/>
            <w:shd w:val="clear" w:color="auto" w:fill="auto"/>
          </w:tcPr>
          <w:p w14:paraId="3A4897FF" w14:textId="77777777" w:rsidR="003D46FA" w:rsidRPr="00A36424" w:rsidRDefault="003D46FA" w:rsidP="000E5683">
            <w:pPr>
              <w:spacing w:line="240" w:lineRule="auto"/>
              <w:jc w:val="both"/>
              <w:rPr>
                <w:rFonts w:ascii="Times New Roman" w:hAnsi="Times New Roman" w:cs="Times New Roman"/>
                <w:bCs/>
              </w:rPr>
            </w:pPr>
          </w:p>
        </w:tc>
        <w:tc>
          <w:tcPr>
            <w:tcW w:w="518" w:type="pct"/>
            <w:shd w:val="clear" w:color="auto" w:fill="auto"/>
          </w:tcPr>
          <w:p w14:paraId="0DFBF7C4" w14:textId="77777777" w:rsidR="003D46FA" w:rsidRPr="00A36424" w:rsidRDefault="003D46FA" w:rsidP="000E5683">
            <w:pPr>
              <w:spacing w:line="240" w:lineRule="auto"/>
              <w:jc w:val="both"/>
              <w:rPr>
                <w:rFonts w:ascii="Times New Roman" w:hAnsi="Times New Roman" w:cs="Times New Roman"/>
                <w:bCs/>
              </w:rPr>
            </w:pPr>
          </w:p>
        </w:tc>
        <w:tc>
          <w:tcPr>
            <w:tcW w:w="404" w:type="pct"/>
            <w:shd w:val="clear" w:color="auto" w:fill="auto"/>
          </w:tcPr>
          <w:p w14:paraId="165CE3C9" w14:textId="77777777" w:rsidR="003D46FA" w:rsidRPr="00A36424" w:rsidRDefault="003D46FA" w:rsidP="000E5683">
            <w:pPr>
              <w:spacing w:line="240" w:lineRule="auto"/>
              <w:jc w:val="both"/>
              <w:rPr>
                <w:rFonts w:ascii="Times New Roman" w:hAnsi="Times New Roman" w:cs="Times New Roman"/>
                <w:bCs/>
              </w:rPr>
            </w:pPr>
          </w:p>
        </w:tc>
        <w:tc>
          <w:tcPr>
            <w:tcW w:w="404" w:type="pct"/>
            <w:shd w:val="clear" w:color="auto" w:fill="auto"/>
          </w:tcPr>
          <w:p w14:paraId="049B57BC" w14:textId="77777777" w:rsidR="003D46FA" w:rsidRPr="00A36424" w:rsidRDefault="003D46FA" w:rsidP="000E5683">
            <w:pPr>
              <w:spacing w:line="240" w:lineRule="auto"/>
              <w:jc w:val="both"/>
              <w:rPr>
                <w:rFonts w:ascii="Times New Roman" w:hAnsi="Times New Roman" w:cs="Times New Roman"/>
                <w:bCs/>
              </w:rPr>
            </w:pPr>
          </w:p>
        </w:tc>
      </w:tr>
      <w:tr w:rsidR="003D46FA" w:rsidRPr="00A36424" w14:paraId="5CD0B2E2" w14:textId="77777777" w:rsidTr="00BB3DD0">
        <w:trPr>
          <w:trHeight w:val="510"/>
        </w:trPr>
        <w:tc>
          <w:tcPr>
            <w:tcW w:w="324" w:type="pct"/>
            <w:shd w:val="clear" w:color="auto" w:fill="auto"/>
            <w:vAlign w:val="center"/>
          </w:tcPr>
          <w:p w14:paraId="42079BD1" w14:textId="77777777" w:rsidR="003D46FA" w:rsidRPr="00A36424" w:rsidRDefault="003D46FA" w:rsidP="000E5683">
            <w:pPr>
              <w:spacing w:line="240" w:lineRule="auto"/>
              <w:jc w:val="both"/>
              <w:rPr>
                <w:rFonts w:ascii="Times New Roman" w:hAnsi="Times New Roman" w:cs="Times New Roman"/>
                <w:bCs/>
              </w:rPr>
            </w:pPr>
            <w:r w:rsidRPr="00A36424">
              <w:rPr>
                <w:rFonts w:ascii="Times New Roman" w:hAnsi="Times New Roman" w:cs="Times New Roman"/>
                <w:bCs/>
              </w:rPr>
              <w:t>7</w:t>
            </w:r>
          </w:p>
        </w:tc>
        <w:tc>
          <w:tcPr>
            <w:tcW w:w="2861" w:type="pct"/>
            <w:shd w:val="clear" w:color="auto" w:fill="auto"/>
            <w:vAlign w:val="center"/>
          </w:tcPr>
          <w:p w14:paraId="38F1699B" w14:textId="77777777" w:rsidR="003D46FA" w:rsidRPr="00A36424" w:rsidRDefault="003D46FA" w:rsidP="000E5683">
            <w:pPr>
              <w:spacing w:line="240" w:lineRule="auto"/>
              <w:jc w:val="both"/>
              <w:rPr>
                <w:rFonts w:ascii="Times New Roman" w:eastAsia="Times New Roman" w:hAnsi="Times New Roman" w:cs="Times New Roman"/>
                <w:bCs/>
                <w:color w:val="000000"/>
              </w:rPr>
            </w:pPr>
            <w:r w:rsidRPr="00A36424">
              <w:rPr>
                <w:rFonts w:ascii="Times New Roman" w:eastAsia="Times New Roman" w:hAnsi="Times New Roman" w:cs="Times New Roman"/>
                <w:bCs/>
                <w:color w:val="000000"/>
              </w:rPr>
              <w:t>Requieres ayuda para obtener resultados a problemas de ingeniería.</w:t>
            </w:r>
          </w:p>
        </w:tc>
        <w:tc>
          <w:tcPr>
            <w:tcW w:w="488" w:type="pct"/>
            <w:shd w:val="clear" w:color="auto" w:fill="auto"/>
          </w:tcPr>
          <w:p w14:paraId="206D407E" w14:textId="77777777" w:rsidR="003D46FA" w:rsidRPr="00A36424" w:rsidRDefault="003D46FA" w:rsidP="000E5683">
            <w:pPr>
              <w:spacing w:line="240" w:lineRule="auto"/>
              <w:jc w:val="both"/>
              <w:rPr>
                <w:rFonts w:ascii="Times New Roman" w:hAnsi="Times New Roman" w:cs="Times New Roman"/>
                <w:bCs/>
              </w:rPr>
            </w:pPr>
          </w:p>
        </w:tc>
        <w:tc>
          <w:tcPr>
            <w:tcW w:w="518" w:type="pct"/>
            <w:shd w:val="clear" w:color="auto" w:fill="auto"/>
          </w:tcPr>
          <w:p w14:paraId="1A4FEBCE" w14:textId="77777777" w:rsidR="003D46FA" w:rsidRPr="00A36424" w:rsidRDefault="003D46FA" w:rsidP="000E5683">
            <w:pPr>
              <w:spacing w:line="240" w:lineRule="auto"/>
              <w:jc w:val="both"/>
              <w:rPr>
                <w:rFonts w:ascii="Times New Roman" w:hAnsi="Times New Roman" w:cs="Times New Roman"/>
                <w:bCs/>
              </w:rPr>
            </w:pPr>
          </w:p>
        </w:tc>
        <w:tc>
          <w:tcPr>
            <w:tcW w:w="404" w:type="pct"/>
            <w:shd w:val="clear" w:color="auto" w:fill="auto"/>
          </w:tcPr>
          <w:p w14:paraId="07160300" w14:textId="77777777" w:rsidR="003D46FA" w:rsidRPr="00A36424" w:rsidRDefault="003D46FA" w:rsidP="000E5683">
            <w:pPr>
              <w:spacing w:line="240" w:lineRule="auto"/>
              <w:jc w:val="both"/>
              <w:rPr>
                <w:rFonts w:ascii="Times New Roman" w:hAnsi="Times New Roman" w:cs="Times New Roman"/>
                <w:bCs/>
              </w:rPr>
            </w:pPr>
          </w:p>
        </w:tc>
        <w:tc>
          <w:tcPr>
            <w:tcW w:w="404" w:type="pct"/>
            <w:shd w:val="clear" w:color="auto" w:fill="auto"/>
          </w:tcPr>
          <w:p w14:paraId="727DBD36" w14:textId="77777777" w:rsidR="003D46FA" w:rsidRPr="00A36424" w:rsidRDefault="003D46FA" w:rsidP="000E5683">
            <w:pPr>
              <w:spacing w:line="240" w:lineRule="auto"/>
              <w:jc w:val="both"/>
              <w:rPr>
                <w:rFonts w:ascii="Times New Roman" w:hAnsi="Times New Roman" w:cs="Times New Roman"/>
                <w:bCs/>
              </w:rPr>
            </w:pPr>
          </w:p>
        </w:tc>
      </w:tr>
      <w:tr w:rsidR="003D46FA" w:rsidRPr="00A36424" w14:paraId="5F41E917" w14:textId="77777777" w:rsidTr="00BB3DD0">
        <w:trPr>
          <w:trHeight w:val="618"/>
        </w:trPr>
        <w:tc>
          <w:tcPr>
            <w:tcW w:w="324" w:type="pct"/>
            <w:shd w:val="clear" w:color="auto" w:fill="auto"/>
            <w:vAlign w:val="center"/>
          </w:tcPr>
          <w:p w14:paraId="4D6B6217" w14:textId="77777777" w:rsidR="003D46FA" w:rsidRPr="00A36424" w:rsidRDefault="003D46FA" w:rsidP="000E5683">
            <w:pPr>
              <w:spacing w:line="240" w:lineRule="auto"/>
              <w:jc w:val="both"/>
              <w:rPr>
                <w:rFonts w:ascii="Times New Roman" w:hAnsi="Times New Roman" w:cs="Times New Roman"/>
                <w:bCs/>
              </w:rPr>
            </w:pPr>
            <w:r w:rsidRPr="00A36424">
              <w:rPr>
                <w:rFonts w:ascii="Times New Roman" w:hAnsi="Times New Roman" w:cs="Times New Roman"/>
                <w:bCs/>
              </w:rPr>
              <w:t>8</w:t>
            </w:r>
          </w:p>
        </w:tc>
        <w:tc>
          <w:tcPr>
            <w:tcW w:w="2861" w:type="pct"/>
            <w:shd w:val="clear" w:color="auto" w:fill="auto"/>
            <w:vAlign w:val="center"/>
          </w:tcPr>
          <w:p w14:paraId="2B9EEBF7" w14:textId="77777777" w:rsidR="003D46FA" w:rsidRPr="00A36424" w:rsidRDefault="003D46FA" w:rsidP="000E5683">
            <w:pPr>
              <w:spacing w:line="240" w:lineRule="auto"/>
              <w:jc w:val="both"/>
              <w:rPr>
                <w:rFonts w:ascii="Times New Roman" w:eastAsia="Times New Roman" w:hAnsi="Times New Roman" w:cs="Times New Roman"/>
                <w:bCs/>
                <w:color w:val="000000"/>
              </w:rPr>
            </w:pPr>
            <w:r w:rsidRPr="00A36424">
              <w:rPr>
                <w:rFonts w:ascii="Times New Roman" w:eastAsia="Times New Roman" w:hAnsi="Times New Roman" w:cs="Times New Roman"/>
                <w:bCs/>
                <w:color w:val="000000"/>
              </w:rPr>
              <w:t>Validas los resultados al correlacionar los análisis teóricos y computacionales.</w:t>
            </w:r>
          </w:p>
        </w:tc>
        <w:tc>
          <w:tcPr>
            <w:tcW w:w="488" w:type="pct"/>
            <w:shd w:val="clear" w:color="auto" w:fill="auto"/>
          </w:tcPr>
          <w:p w14:paraId="0ACF33E2" w14:textId="77777777" w:rsidR="003D46FA" w:rsidRPr="00A36424" w:rsidRDefault="003D46FA" w:rsidP="000E5683">
            <w:pPr>
              <w:spacing w:line="240" w:lineRule="auto"/>
              <w:jc w:val="both"/>
              <w:rPr>
                <w:rFonts w:ascii="Times New Roman" w:hAnsi="Times New Roman" w:cs="Times New Roman"/>
                <w:bCs/>
              </w:rPr>
            </w:pPr>
          </w:p>
        </w:tc>
        <w:tc>
          <w:tcPr>
            <w:tcW w:w="518" w:type="pct"/>
            <w:shd w:val="clear" w:color="auto" w:fill="auto"/>
          </w:tcPr>
          <w:p w14:paraId="4A060DB6" w14:textId="77777777" w:rsidR="003D46FA" w:rsidRPr="00A36424" w:rsidRDefault="003D46FA" w:rsidP="000E5683">
            <w:pPr>
              <w:spacing w:line="240" w:lineRule="auto"/>
              <w:jc w:val="both"/>
              <w:rPr>
                <w:rFonts w:ascii="Times New Roman" w:hAnsi="Times New Roman" w:cs="Times New Roman"/>
                <w:bCs/>
              </w:rPr>
            </w:pPr>
          </w:p>
        </w:tc>
        <w:tc>
          <w:tcPr>
            <w:tcW w:w="404" w:type="pct"/>
            <w:shd w:val="clear" w:color="auto" w:fill="auto"/>
          </w:tcPr>
          <w:p w14:paraId="6548EA30" w14:textId="77777777" w:rsidR="003D46FA" w:rsidRPr="00A36424" w:rsidRDefault="003D46FA" w:rsidP="000E5683">
            <w:pPr>
              <w:spacing w:line="240" w:lineRule="auto"/>
              <w:jc w:val="both"/>
              <w:rPr>
                <w:rFonts w:ascii="Times New Roman" w:hAnsi="Times New Roman" w:cs="Times New Roman"/>
                <w:bCs/>
              </w:rPr>
            </w:pPr>
          </w:p>
        </w:tc>
        <w:tc>
          <w:tcPr>
            <w:tcW w:w="404" w:type="pct"/>
            <w:shd w:val="clear" w:color="auto" w:fill="auto"/>
          </w:tcPr>
          <w:p w14:paraId="394D22EE" w14:textId="77777777" w:rsidR="003D46FA" w:rsidRPr="00A36424" w:rsidRDefault="003D46FA" w:rsidP="000E5683">
            <w:pPr>
              <w:spacing w:line="240" w:lineRule="auto"/>
              <w:jc w:val="both"/>
              <w:rPr>
                <w:rFonts w:ascii="Times New Roman" w:hAnsi="Times New Roman" w:cs="Times New Roman"/>
                <w:bCs/>
              </w:rPr>
            </w:pPr>
          </w:p>
        </w:tc>
      </w:tr>
      <w:tr w:rsidR="003D46FA" w:rsidRPr="00A36424" w14:paraId="38E34905" w14:textId="77777777" w:rsidTr="00BB3DD0">
        <w:trPr>
          <w:trHeight w:val="800"/>
        </w:trPr>
        <w:tc>
          <w:tcPr>
            <w:tcW w:w="324" w:type="pct"/>
            <w:shd w:val="clear" w:color="auto" w:fill="auto"/>
            <w:vAlign w:val="center"/>
          </w:tcPr>
          <w:p w14:paraId="7E97EF05" w14:textId="77777777" w:rsidR="003D46FA" w:rsidRPr="00A36424" w:rsidRDefault="003D46FA" w:rsidP="000E5683">
            <w:pPr>
              <w:spacing w:line="240" w:lineRule="auto"/>
              <w:jc w:val="both"/>
              <w:rPr>
                <w:rFonts w:ascii="Times New Roman" w:hAnsi="Times New Roman" w:cs="Times New Roman"/>
                <w:bCs/>
              </w:rPr>
            </w:pPr>
            <w:r w:rsidRPr="00A36424">
              <w:rPr>
                <w:rFonts w:ascii="Times New Roman" w:hAnsi="Times New Roman" w:cs="Times New Roman"/>
                <w:bCs/>
              </w:rPr>
              <w:t>9</w:t>
            </w:r>
          </w:p>
        </w:tc>
        <w:tc>
          <w:tcPr>
            <w:tcW w:w="2861" w:type="pct"/>
            <w:shd w:val="clear" w:color="auto" w:fill="auto"/>
            <w:vAlign w:val="center"/>
          </w:tcPr>
          <w:p w14:paraId="25B98097" w14:textId="77777777" w:rsidR="003D46FA" w:rsidRPr="00A36424" w:rsidRDefault="003D46FA" w:rsidP="000E5683">
            <w:pPr>
              <w:spacing w:line="240" w:lineRule="auto"/>
              <w:jc w:val="both"/>
              <w:rPr>
                <w:rFonts w:ascii="Times New Roman" w:eastAsia="Times New Roman" w:hAnsi="Times New Roman" w:cs="Times New Roman"/>
                <w:bCs/>
                <w:color w:val="000000"/>
              </w:rPr>
            </w:pPr>
            <w:r w:rsidRPr="00A36424">
              <w:rPr>
                <w:rFonts w:ascii="Times New Roman" w:eastAsia="Times New Roman" w:hAnsi="Times New Roman" w:cs="Times New Roman"/>
                <w:bCs/>
                <w:color w:val="000000"/>
              </w:rPr>
              <w:t>Al correlacionar los análisis teóricos y computacionales explicas claramente el porqué de las similitudes o diferencias en los datos obtenidos.</w:t>
            </w:r>
          </w:p>
        </w:tc>
        <w:tc>
          <w:tcPr>
            <w:tcW w:w="488" w:type="pct"/>
            <w:shd w:val="clear" w:color="auto" w:fill="auto"/>
          </w:tcPr>
          <w:p w14:paraId="5886D860" w14:textId="77777777" w:rsidR="003D46FA" w:rsidRPr="00A36424" w:rsidRDefault="003D46FA" w:rsidP="000E5683">
            <w:pPr>
              <w:spacing w:line="240" w:lineRule="auto"/>
              <w:jc w:val="both"/>
              <w:rPr>
                <w:rFonts w:ascii="Times New Roman" w:hAnsi="Times New Roman" w:cs="Times New Roman"/>
                <w:bCs/>
              </w:rPr>
            </w:pPr>
          </w:p>
        </w:tc>
        <w:tc>
          <w:tcPr>
            <w:tcW w:w="518" w:type="pct"/>
            <w:shd w:val="clear" w:color="auto" w:fill="auto"/>
          </w:tcPr>
          <w:p w14:paraId="4827CB91" w14:textId="77777777" w:rsidR="003D46FA" w:rsidRPr="00A36424" w:rsidRDefault="003D46FA" w:rsidP="000E5683">
            <w:pPr>
              <w:spacing w:line="240" w:lineRule="auto"/>
              <w:jc w:val="both"/>
              <w:rPr>
                <w:rFonts w:ascii="Times New Roman" w:hAnsi="Times New Roman" w:cs="Times New Roman"/>
                <w:bCs/>
              </w:rPr>
            </w:pPr>
          </w:p>
        </w:tc>
        <w:tc>
          <w:tcPr>
            <w:tcW w:w="404" w:type="pct"/>
            <w:shd w:val="clear" w:color="auto" w:fill="auto"/>
          </w:tcPr>
          <w:p w14:paraId="39B95AB5" w14:textId="77777777" w:rsidR="003D46FA" w:rsidRPr="00A36424" w:rsidRDefault="003D46FA" w:rsidP="000E5683">
            <w:pPr>
              <w:spacing w:line="240" w:lineRule="auto"/>
              <w:jc w:val="both"/>
              <w:rPr>
                <w:rFonts w:ascii="Times New Roman" w:hAnsi="Times New Roman" w:cs="Times New Roman"/>
                <w:bCs/>
              </w:rPr>
            </w:pPr>
          </w:p>
        </w:tc>
        <w:tc>
          <w:tcPr>
            <w:tcW w:w="404" w:type="pct"/>
            <w:shd w:val="clear" w:color="auto" w:fill="auto"/>
          </w:tcPr>
          <w:p w14:paraId="16D9B436" w14:textId="77777777" w:rsidR="003D46FA" w:rsidRPr="00A36424" w:rsidRDefault="003D46FA" w:rsidP="000E5683">
            <w:pPr>
              <w:spacing w:line="240" w:lineRule="auto"/>
              <w:jc w:val="both"/>
              <w:rPr>
                <w:rFonts w:ascii="Times New Roman" w:hAnsi="Times New Roman" w:cs="Times New Roman"/>
                <w:bCs/>
              </w:rPr>
            </w:pPr>
          </w:p>
        </w:tc>
      </w:tr>
    </w:tbl>
    <w:p w14:paraId="600C5CE3" w14:textId="2FC2EBDE" w:rsidR="003D46FA" w:rsidRPr="00544A15" w:rsidRDefault="003D46FA" w:rsidP="00D1016D">
      <w:pPr>
        <w:spacing w:line="360" w:lineRule="auto"/>
        <w:jc w:val="center"/>
        <w:rPr>
          <w:rFonts w:ascii="Times New Roman" w:hAnsi="Times New Roman" w:cs="Times New Roman"/>
          <w:bCs/>
          <w:sz w:val="24"/>
          <w:szCs w:val="24"/>
        </w:rPr>
      </w:pPr>
      <w:r w:rsidRPr="00544A15">
        <w:rPr>
          <w:rFonts w:ascii="Times New Roman" w:hAnsi="Times New Roman" w:cs="Times New Roman"/>
          <w:bCs/>
          <w:sz w:val="24"/>
          <w:szCs w:val="24"/>
        </w:rPr>
        <w:t>Fuente: Elaboración propia</w:t>
      </w:r>
    </w:p>
    <w:p w14:paraId="55544D3A" w14:textId="77777777" w:rsidR="003D46FA" w:rsidRDefault="003D46FA" w:rsidP="00BB3DD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Cabe destacar que s</w:t>
      </w:r>
      <w:r w:rsidRPr="00544A15">
        <w:rPr>
          <w:rFonts w:ascii="Times New Roman" w:hAnsi="Times New Roman" w:cs="Times New Roman"/>
          <w:sz w:val="24"/>
          <w:szCs w:val="24"/>
        </w:rPr>
        <w:t xml:space="preserve">e </w:t>
      </w:r>
      <w:r>
        <w:rPr>
          <w:rFonts w:ascii="Times New Roman" w:hAnsi="Times New Roman" w:cs="Times New Roman"/>
          <w:sz w:val="24"/>
          <w:szCs w:val="24"/>
        </w:rPr>
        <w:t>prepararon</w:t>
      </w:r>
      <w:r w:rsidRPr="00544A15">
        <w:rPr>
          <w:rFonts w:ascii="Times New Roman" w:hAnsi="Times New Roman" w:cs="Times New Roman"/>
          <w:sz w:val="24"/>
          <w:szCs w:val="24"/>
        </w:rPr>
        <w:t xml:space="preserve"> cuestionarios similares para cada uno de los seis atributos de egreso restantes, </w:t>
      </w:r>
      <w:r>
        <w:rPr>
          <w:rFonts w:ascii="Times New Roman" w:hAnsi="Times New Roman" w:cs="Times New Roman"/>
          <w:sz w:val="24"/>
          <w:szCs w:val="24"/>
        </w:rPr>
        <w:t xml:space="preserve">según </w:t>
      </w:r>
      <w:r w:rsidRPr="00544A15">
        <w:rPr>
          <w:rFonts w:ascii="Times New Roman" w:hAnsi="Times New Roman" w:cs="Times New Roman"/>
          <w:sz w:val="24"/>
          <w:szCs w:val="24"/>
        </w:rPr>
        <w:t>el formato presentado anteriormente.</w:t>
      </w:r>
      <w:r>
        <w:rPr>
          <w:rFonts w:ascii="Times New Roman" w:hAnsi="Times New Roman" w:cs="Times New Roman"/>
          <w:sz w:val="24"/>
          <w:szCs w:val="24"/>
        </w:rPr>
        <w:t xml:space="preserve"> </w:t>
      </w:r>
      <w:r w:rsidRPr="00544A15">
        <w:rPr>
          <w:rFonts w:ascii="Times New Roman" w:hAnsi="Times New Roman" w:cs="Times New Roman"/>
          <w:sz w:val="24"/>
          <w:szCs w:val="24"/>
        </w:rPr>
        <w:t>La evaluación por parte de los docentes se realiz</w:t>
      </w:r>
      <w:r>
        <w:rPr>
          <w:rFonts w:ascii="Times New Roman" w:hAnsi="Times New Roman" w:cs="Times New Roman"/>
          <w:sz w:val="24"/>
          <w:szCs w:val="24"/>
        </w:rPr>
        <w:t>ó</w:t>
      </w:r>
      <w:r w:rsidRPr="00544A15">
        <w:rPr>
          <w:rFonts w:ascii="Times New Roman" w:hAnsi="Times New Roman" w:cs="Times New Roman"/>
          <w:sz w:val="24"/>
          <w:szCs w:val="24"/>
        </w:rPr>
        <w:t xml:space="preserve"> mediante un archivo de Excel alojado en una carpeta compartida en el </w:t>
      </w:r>
      <w:r>
        <w:rPr>
          <w:rFonts w:ascii="Times New Roman" w:hAnsi="Times New Roman" w:cs="Times New Roman"/>
          <w:sz w:val="24"/>
          <w:szCs w:val="24"/>
        </w:rPr>
        <w:t>D</w:t>
      </w:r>
      <w:r w:rsidRPr="00544A15">
        <w:rPr>
          <w:rFonts w:ascii="Times New Roman" w:hAnsi="Times New Roman" w:cs="Times New Roman"/>
          <w:sz w:val="24"/>
          <w:szCs w:val="24"/>
        </w:rPr>
        <w:t>rive destinado a los maestros de la academia de Ingeniería Mecatrónica. En este archivo, los maestros eval</w:t>
      </w:r>
      <w:r>
        <w:rPr>
          <w:rFonts w:ascii="Times New Roman" w:hAnsi="Times New Roman" w:cs="Times New Roman"/>
          <w:sz w:val="24"/>
          <w:szCs w:val="24"/>
        </w:rPr>
        <w:t>uaron</w:t>
      </w:r>
      <w:r w:rsidRPr="00544A15">
        <w:rPr>
          <w:rFonts w:ascii="Times New Roman" w:hAnsi="Times New Roman" w:cs="Times New Roman"/>
          <w:sz w:val="24"/>
          <w:szCs w:val="24"/>
        </w:rPr>
        <w:t xml:space="preserve"> a los alumnos con respecto al atributo de egreso correspondiente a su nivel en cada materia.</w:t>
      </w:r>
    </w:p>
    <w:p w14:paraId="4A5F5F57" w14:textId="77777777" w:rsidR="008041DF" w:rsidRDefault="008041DF" w:rsidP="00BB3DD0">
      <w:pPr>
        <w:spacing w:after="0" w:line="360" w:lineRule="auto"/>
        <w:ind w:firstLine="708"/>
        <w:jc w:val="both"/>
        <w:rPr>
          <w:rFonts w:ascii="Times New Roman" w:hAnsi="Times New Roman" w:cs="Times New Roman"/>
          <w:sz w:val="24"/>
          <w:szCs w:val="24"/>
        </w:rPr>
      </w:pPr>
    </w:p>
    <w:p w14:paraId="1E2395F8" w14:textId="77777777" w:rsidR="003D46FA" w:rsidRDefault="003D46FA" w:rsidP="00BB3D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lastRenderedPageBreak/>
        <w:t xml:space="preserve">El </w:t>
      </w:r>
      <w:r w:rsidRPr="00FB56BB">
        <w:rPr>
          <w:rFonts w:ascii="Times New Roman" w:hAnsi="Times New Roman" w:cs="Times New Roman"/>
          <w:i/>
          <w:iCs/>
          <w:sz w:val="24"/>
          <w:szCs w:val="24"/>
        </w:rPr>
        <w:t>dashboard</w:t>
      </w:r>
      <w:r w:rsidRPr="00544A15">
        <w:rPr>
          <w:rFonts w:ascii="Times New Roman" w:hAnsi="Times New Roman" w:cs="Times New Roman"/>
          <w:sz w:val="24"/>
          <w:szCs w:val="24"/>
        </w:rPr>
        <w:t xml:space="preserve"> desarrollado para este propósito se utiliza como una herramienta de gestión de la información para monitorear, analizar y visualizar de forma gráfica los indicadores clave de los atributos, así como las métricas y datos esenciales para realizar un seguimiento del alcance de los atributos de egreso. La finalidad de este </w:t>
      </w:r>
      <w:r w:rsidRPr="00FB56BB">
        <w:rPr>
          <w:rFonts w:ascii="Times New Roman" w:hAnsi="Times New Roman" w:cs="Times New Roman"/>
          <w:i/>
          <w:iCs/>
          <w:sz w:val="24"/>
          <w:szCs w:val="24"/>
        </w:rPr>
        <w:t>dashboard</w:t>
      </w:r>
      <w:r w:rsidRPr="00544A15">
        <w:rPr>
          <w:rFonts w:ascii="Times New Roman" w:hAnsi="Times New Roman" w:cs="Times New Roman"/>
          <w:sz w:val="24"/>
          <w:szCs w:val="24"/>
        </w:rPr>
        <w:t xml:space="preserve"> es automatizar y estandarizar el proceso de evaluación tanto para los maestros como para los alumnos, y establecer un comparativo entre lo que enseñan los maestros y la percepción de lo que aprenden los alumnos a través de su autoevaluación del mismo atributo.</w:t>
      </w:r>
    </w:p>
    <w:p w14:paraId="003AD378" w14:textId="46EEBA9C" w:rsidR="003D46FA" w:rsidRDefault="003D46FA" w:rsidP="00AE298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Asimismo, vale señalar que s</w:t>
      </w:r>
      <w:r w:rsidRPr="00544A15">
        <w:rPr>
          <w:rFonts w:ascii="Times New Roman" w:hAnsi="Times New Roman" w:cs="Times New Roman"/>
          <w:sz w:val="24"/>
          <w:szCs w:val="24"/>
        </w:rPr>
        <w:t xml:space="preserve">e han creado </w:t>
      </w:r>
      <w:r w:rsidRPr="00FB56BB">
        <w:rPr>
          <w:rFonts w:ascii="Times New Roman" w:hAnsi="Times New Roman" w:cs="Times New Roman"/>
          <w:i/>
          <w:iCs/>
          <w:sz w:val="24"/>
          <w:szCs w:val="24"/>
        </w:rPr>
        <w:t>dashboards</w:t>
      </w:r>
      <w:r w:rsidRPr="00544A15">
        <w:rPr>
          <w:rFonts w:ascii="Times New Roman" w:hAnsi="Times New Roman" w:cs="Times New Roman"/>
          <w:sz w:val="24"/>
          <w:szCs w:val="24"/>
        </w:rPr>
        <w:t xml:space="preserve"> diferentes para los profesores y los alumnos, los cuales están ubicados y compartidos en el Drive de Google. Esto permitirá a los profesores calificar a los estudiantes directamente en cada atributo asignado por </w:t>
      </w:r>
      <w:r>
        <w:rPr>
          <w:rFonts w:ascii="Times New Roman" w:hAnsi="Times New Roman" w:cs="Times New Roman"/>
          <w:sz w:val="24"/>
          <w:szCs w:val="24"/>
        </w:rPr>
        <w:t xml:space="preserve">el </w:t>
      </w:r>
      <w:r w:rsidRPr="00544A15">
        <w:rPr>
          <w:rFonts w:ascii="Times New Roman" w:hAnsi="Times New Roman" w:cs="Times New Roman"/>
          <w:sz w:val="24"/>
          <w:szCs w:val="24"/>
        </w:rPr>
        <w:t xml:space="preserve">CACEI. La </w:t>
      </w:r>
      <w:r>
        <w:rPr>
          <w:rFonts w:ascii="Times New Roman" w:hAnsi="Times New Roman" w:cs="Times New Roman"/>
          <w:sz w:val="24"/>
          <w:szCs w:val="24"/>
        </w:rPr>
        <w:t>f</w:t>
      </w:r>
      <w:r w:rsidRPr="00544A15">
        <w:rPr>
          <w:rFonts w:ascii="Times New Roman" w:hAnsi="Times New Roman" w:cs="Times New Roman"/>
          <w:sz w:val="24"/>
          <w:szCs w:val="24"/>
        </w:rPr>
        <w:t xml:space="preserve">igura 4 muestra una parte del </w:t>
      </w:r>
      <w:r w:rsidRPr="00FB56BB">
        <w:rPr>
          <w:rFonts w:ascii="Times New Roman" w:hAnsi="Times New Roman" w:cs="Times New Roman"/>
          <w:i/>
          <w:iCs/>
          <w:sz w:val="24"/>
          <w:szCs w:val="24"/>
        </w:rPr>
        <w:t>dashboard</w:t>
      </w:r>
      <w:r w:rsidRPr="00544A15">
        <w:rPr>
          <w:rFonts w:ascii="Times New Roman" w:hAnsi="Times New Roman" w:cs="Times New Roman"/>
          <w:sz w:val="24"/>
          <w:szCs w:val="24"/>
        </w:rPr>
        <w:t xml:space="preserve"> con los botones básicos para que los docentes evalúen a sus alumnos en la materia y atributo de egreso correspondiente. Una ventaja significativa de este </w:t>
      </w:r>
      <w:r w:rsidRPr="00FB56BB">
        <w:rPr>
          <w:rFonts w:ascii="Times New Roman" w:hAnsi="Times New Roman" w:cs="Times New Roman"/>
          <w:i/>
          <w:iCs/>
          <w:sz w:val="24"/>
          <w:szCs w:val="24"/>
        </w:rPr>
        <w:t>dashboard</w:t>
      </w:r>
      <w:r w:rsidRPr="00544A15">
        <w:rPr>
          <w:rFonts w:ascii="Times New Roman" w:hAnsi="Times New Roman" w:cs="Times New Roman"/>
          <w:sz w:val="24"/>
          <w:szCs w:val="24"/>
        </w:rPr>
        <w:t xml:space="preserve"> es que los maestros pueden evaluar a los alumnos de manera directa, utilizando la misma lista generada previamente en Excel o PDF desde el mismo </w:t>
      </w:r>
      <w:r>
        <w:rPr>
          <w:rFonts w:ascii="Times New Roman" w:hAnsi="Times New Roman" w:cs="Times New Roman"/>
          <w:sz w:val="24"/>
          <w:szCs w:val="24"/>
        </w:rPr>
        <w:t>D</w:t>
      </w:r>
      <w:r w:rsidRPr="00544A15">
        <w:rPr>
          <w:rFonts w:ascii="Times New Roman" w:hAnsi="Times New Roman" w:cs="Times New Roman"/>
          <w:sz w:val="24"/>
          <w:szCs w:val="24"/>
        </w:rPr>
        <w:t>rive en el que se trabajó anteriormente.</w:t>
      </w:r>
    </w:p>
    <w:p w14:paraId="7ABA6F64" w14:textId="77777777" w:rsidR="008041DF" w:rsidRDefault="008041DF" w:rsidP="00AE298A">
      <w:pPr>
        <w:spacing w:after="0" w:line="360" w:lineRule="auto"/>
        <w:ind w:firstLine="708"/>
        <w:jc w:val="both"/>
        <w:rPr>
          <w:rFonts w:ascii="Times New Roman" w:hAnsi="Times New Roman" w:cs="Times New Roman"/>
          <w:sz w:val="24"/>
          <w:szCs w:val="24"/>
        </w:rPr>
      </w:pPr>
    </w:p>
    <w:p w14:paraId="7D28E671" w14:textId="0B19C37A" w:rsidR="000E5683" w:rsidRDefault="003D46FA" w:rsidP="000E5683">
      <w:pPr>
        <w:pStyle w:val="Descripcin"/>
        <w:spacing w:after="0"/>
        <w:contextualSpacing/>
        <w:jc w:val="center"/>
        <w:rPr>
          <w:rFonts w:ascii="Times New Roman" w:hAnsi="Times New Roman" w:cs="Times New Roman"/>
          <w:i w:val="0"/>
          <w:color w:val="auto"/>
          <w:sz w:val="24"/>
          <w:szCs w:val="24"/>
        </w:rPr>
      </w:pPr>
      <w:r w:rsidRPr="00544A15">
        <w:rPr>
          <w:rFonts w:ascii="Times New Roman" w:hAnsi="Times New Roman" w:cs="Times New Roman"/>
          <w:b/>
          <w:i w:val="0"/>
          <w:color w:val="auto"/>
          <w:sz w:val="24"/>
          <w:szCs w:val="24"/>
        </w:rPr>
        <w:t>Figura 4.</w:t>
      </w:r>
      <w:r w:rsidRPr="00544A15">
        <w:rPr>
          <w:rFonts w:ascii="Times New Roman" w:hAnsi="Times New Roman" w:cs="Times New Roman"/>
          <w:i w:val="0"/>
          <w:color w:val="auto"/>
          <w:sz w:val="24"/>
          <w:szCs w:val="24"/>
        </w:rPr>
        <w:t xml:space="preserve"> </w:t>
      </w:r>
      <w:r w:rsidR="000E5683">
        <w:rPr>
          <w:rFonts w:ascii="Times New Roman" w:hAnsi="Times New Roman" w:cs="Times New Roman"/>
          <w:i w:val="0"/>
          <w:color w:val="auto"/>
          <w:sz w:val="24"/>
          <w:szCs w:val="24"/>
        </w:rPr>
        <w:t xml:space="preserve">Listado parcial </w:t>
      </w:r>
      <w:r w:rsidRPr="00544A15">
        <w:rPr>
          <w:rFonts w:ascii="Times New Roman" w:hAnsi="Times New Roman" w:cs="Times New Roman"/>
          <w:i w:val="0"/>
          <w:color w:val="auto"/>
          <w:sz w:val="24"/>
          <w:szCs w:val="24"/>
        </w:rPr>
        <w:t xml:space="preserve">del contenido de la interfaz gráfica del </w:t>
      </w:r>
      <w:r w:rsidRPr="00FB56BB">
        <w:rPr>
          <w:rFonts w:ascii="Times New Roman" w:hAnsi="Times New Roman" w:cs="Times New Roman"/>
          <w:iCs w:val="0"/>
          <w:color w:val="auto"/>
          <w:sz w:val="24"/>
          <w:szCs w:val="24"/>
        </w:rPr>
        <w:t>dashboard</w:t>
      </w:r>
      <w:r w:rsidRPr="00544A15">
        <w:rPr>
          <w:rFonts w:ascii="Times New Roman" w:hAnsi="Times New Roman" w:cs="Times New Roman"/>
          <w:i w:val="0"/>
          <w:color w:val="auto"/>
          <w:sz w:val="24"/>
          <w:szCs w:val="24"/>
        </w:rPr>
        <w:t xml:space="preserve"> </w:t>
      </w:r>
    </w:p>
    <w:p w14:paraId="772A4845" w14:textId="1CB47A39" w:rsidR="00F25B13" w:rsidRPr="004172C9" w:rsidRDefault="003D46FA" w:rsidP="004172C9">
      <w:pPr>
        <w:pStyle w:val="Descripcin"/>
        <w:spacing w:after="0"/>
        <w:contextualSpacing/>
        <w:jc w:val="center"/>
        <w:rPr>
          <w:rFonts w:ascii="Times New Roman" w:hAnsi="Times New Roman" w:cs="Times New Roman"/>
          <w:i w:val="0"/>
          <w:color w:val="auto"/>
          <w:sz w:val="24"/>
          <w:szCs w:val="24"/>
        </w:rPr>
      </w:pPr>
      <w:r w:rsidRPr="00544A15">
        <w:rPr>
          <w:rFonts w:ascii="Times New Roman" w:hAnsi="Times New Roman" w:cs="Times New Roman"/>
          <w:i w:val="0"/>
          <w:color w:val="auto"/>
          <w:sz w:val="24"/>
          <w:szCs w:val="24"/>
        </w:rPr>
        <w:t xml:space="preserve">para </w:t>
      </w:r>
      <w:r>
        <w:rPr>
          <w:rFonts w:ascii="Times New Roman" w:hAnsi="Times New Roman" w:cs="Times New Roman"/>
          <w:i w:val="0"/>
          <w:color w:val="auto"/>
          <w:sz w:val="24"/>
          <w:szCs w:val="24"/>
        </w:rPr>
        <w:t xml:space="preserve">la </w:t>
      </w:r>
      <w:r w:rsidRPr="00544A15">
        <w:rPr>
          <w:rFonts w:ascii="Times New Roman" w:hAnsi="Times New Roman" w:cs="Times New Roman"/>
          <w:i w:val="0"/>
          <w:color w:val="auto"/>
          <w:sz w:val="24"/>
          <w:szCs w:val="24"/>
        </w:rPr>
        <w:t>evaluación por parte de los maestros</w:t>
      </w:r>
      <w:r w:rsidR="000E5683">
        <w:rPr>
          <w:rFonts w:ascii="Times New Roman" w:hAnsi="Times New Roman" w:cs="Times New Roman"/>
          <w:i w:val="0"/>
          <w:color w:val="auto"/>
          <w:sz w:val="24"/>
          <w:szCs w:val="24"/>
        </w:rPr>
        <w:t>.</w:t>
      </w:r>
    </w:p>
    <w:p w14:paraId="76DC7E0C" w14:textId="2202662D" w:rsidR="000E5683" w:rsidRPr="000E5683" w:rsidRDefault="00A36424" w:rsidP="004172C9">
      <w:pPr>
        <w:jc w:val="center"/>
      </w:pPr>
      <w:r w:rsidRPr="00A36424">
        <w:rPr>
          <w:noProof/>
          <w:lang w:val="es-ES" w:eastAsia="es-ES"/>
        </w:rPr>
        <w:drawing>
          <wp:inline distT="0" distB="0" distL="0" distR="0" wp14:anchorId="51168811" wp14:editId="35F6BB2A">
            <wp:extent cx="2982595" cy="1749153"/>
            <wp:effectExtent l="0" t="38100" r="8255" b="6096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5C87174" w14:textId="5D041A31" w:rsidR="003D46FA" w:rsidRPr="00544A15" w:rsidRDefault="003D46FA" w:rsidP="008041DF">
      <w:pPr>
        <w:spacing w:after="0" w:line="360" w:lineRule="auto"/>
        <w:jc w:val="center"/>
        <w:rPr>
          <w:rFonts w:ascii="Times New Roman" w:hAnsi="Times New Roman" w:cs="Times New Roman"/>
          <w:sz w:val="24"/>
          <w:szCs w:val="24"/>
        </w:rPr>
      </w:pPr>
      <w:r w:rsidRPr="00544A15">
        <w:rPr>
          <w:rFonts w:ascii="Times New Roman" w:hAnsi="Times New Roman" w:cs="Times New Roman"/>
          <w:sz w:val="24"/>
          <w:szCs w:val="24"/>
        </w:rPr>
        <w:t>Fuente: Elaboración propia</w:t>
      </w:r>
    </w:p>
    <w:p w14:paraId="25B56DB2" w14:textId="45E63290" w:rsidR="003D46FA" w:rsidRPr="00544A15" w:rsidRDefault="003D46FA" w:rsidP="00BB3D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 xml:space="preserve">El </w:t>
      </w:r>
      <w:r w:rsidRPr="00FB56BB">
        <w:rPr>
          <w:rFonts w:ascii="Times New Roman" w:hAnsi="Times New Roman" w:cs="Times New Roman"/>
          <w:i/>
          <w:iCs/>
          <w:sz w:val="24"/>
          <w:szCs w:val="24"/>
        </w:rPr>
        <w:t>dashboard</w:t>
      </w:r>
      <w:r w:rsidRPr="00544A15">
        <w:rPr>
          <w:rFonts w:ascii="Times New Roman" w:hAnsi="Times New Roman" w:cs="Times New Roman"/>
          <w:sz w:val="24"/>
          <w:szCs w:val="24"/>
        </w:rPr>
        <w:t xml:space="preserve"> cuenta con varias funciones importantes que permiten realizar y gestionar las evaluaciones de los atributos de manera eficiente. A continuación se describen estas funciones junto con los botones correspondientes y las acciones que realizan:</w:t>
      </w:r>
    </w:p>
    <w:p w14:paraId="3C3E1790" w14:textId="77777777" w:rsidR="003D46FA" w:rsidRPr="00C16954" w:rsidRDefault="003D46FA" w:rsidP="00BB3DD0">
      <w:pPr>
        <w:pStyle w:val="Prrafodelista"/>
        <w:numPr>
          <w:ilvl w:val="0"/>
          <w:numId w:val="45"/>
        </w:numPr>
        <w:spacing w:line="360" w:lineRule="auto"/>
        <w:jc w:val="both"/>
        <w:rPr>
          <w:rFonts w:ascii="Times New Roman" w:hAnsi="Times New Roman" w:cs="Times New Roman"/>
        </w:rPr>
      </w:pPr>
      <w:r w:rsidRPr="00C16954">
        <w:rPr>
          <w:rFonts w:ascii="Times New Roman" w:hAnsi="Times New Roman" w:cs="Times New Roman"/>
        </w:rPr>
        <w:t>Activar atributos: Este botón permite seleccionar los atributos que se evaluarán en cada materia. Se pueden activar los atributos del 1 al 7 según las necesidades de la evaluación.</w:t>
      </w:r>
    </w:p>
    <w:p w14:paraId="351AB73F" w14:textId="77777777" w:rsidR="003D46FA" w:rsidRPr="00C16954" w:rsidRDefault="003D46FA" w:rsidP="00BB3DD0">
      <w:pPr>
        <w:pStyle w:val="Prrafodelista"/>
        <w:numPr>
          <w:ilvl w:val="0"/>
          <w:numId w:val="45"/>
        </w:numPr>
        <w:spacing w:line="360" w:lineRule="auto"/>
        <w:jc w:val="both"/>
        <w:rPr>
          <w:rFonts w:ascii="Times New Roman" w:hAnsi="Times New Roman" w:cs="Times New Roman"/>
        </w:rPr>
      </w:pPr>
      <w:r w:rsidRPr="00C16954">
        <w:rPr>
          <w:rFonts w:ascii="Times New Roman" w:hAnsi="Times New Roman" w:cs="Times New Roman"/>
        </w:rPr>
        <w:t>Evaluación: Al presionar este botón, se llevan a cabo las evaluaciones correspondientes de los atributos seleccionados en las materias específicas.</w:t>
      </w:r>
    </w:p>
    <w:p w14:paraId="5CF4ADBF" w14:textId="77777777" w:rsidR="003D46FA" w:rsidRPr="00C16954" w:rsidRDefault="003D46FA" w:rsidP="00BB3DD0">
      <w:pPr>
        <w:pStyle w:val="Prrafodelista"/>
        <w:numPr>
          <w:ilvl w:val="0"/>
          <w:numId w:val="45"/>
        </w:numPr>
        <w:spacing w:line="360" w:lineRule="auto"/>
        <w:jc w:val="both"/>
        <w:rPr>
          <w:rFonts w:ascii="Times New Roman" w:hAnsi="Times New Roman" w:cs="Times New Roman"/>
        </w:rPr>
      </w:pPr>
      <w:r w:rsidRPr="00C16954">
        <w:rPr>
          <w:rFonts w:ascii="Times New Roman" w:hAnsi="Times New Roman" w:cs="Times New Roman"/>
        </w:rPr>
        <w:lastRenderedPageBreak/>
        <w:t xml:space="preserve">Traer lista en Excel: Esta función permite importar y descargar las listas de alumnos en formato Excel. </w:t>
      </w:r>
    </w:p>
    <w:p w14:paraId="31BA6BA1" w14:textId="77777777" w:rsidR="003D46FA" w:rsidRPr="00C16954" w:rsidRDefault="003D46FA" w:rsidP="00BB3DD0">
      <w:pPr>
        <w:pStyle w:val="Prrafodelista"/>
        <w:numPr>
          <w:ilvl w:val="0"/>
          <w:numId w:val="45"/>
        </w:numPr>
        <w:spacing w:line="360" w:lineRule="auto"/>
        <w:jc w:val="both"/>
        <w:rPr>
          <w:rFonts w:ascii="Times New Roman" w:hAnsi="Times New Roman" w:cs="Times New Roman"/>
        </w:rPr>
      </w:pPr>
      <w:r w:rsidRPr="00C16954">
        <w:rPr>
          <w:rFonts w:ascii="Times New Roman" w:hAnsi="Times New Roman" w:cs="Times New Roman"/>
        </w:rPr>
        <w:t>Traer lista en PDF: Con este botón se puede seleccionar las listas de alumnos en formato PDF.</w:t>
      </w:r>
    </w:p>
    <w:p w14:paraId="57BFC0E6" w14:textId="77777777" w:rsidR="003D46FA" w:rsidRPr="00C16954" w:rsidRDefault="003D46FA" w:rsidP="00BB3DD0">
      <w:pPr>
        <w:pStyle w:val="Prrafodelista"/>
        <w:numPr>
          <w:ilvl w:val="0"/>
          <w:numId w:val="45"/>
        </w:numPr>
        <w:spacing w:line="360" w:lineRule="auto"/>
        <w:jc w:val="both"/>
        <w:rPr>
          <w:rFonts w:ascii="Times New Roman" w:hAnsi="Times New Roman" w:cs="Times New Roman"/>
        </w:rPr>
      </w:pPr>
      <w:r w:rsidRPr="00C16954">
        <w:rPr>
          <w:rFonts w:ascii="Times New Roman" w:hAnsi="Times New Roman" w:cs="Times New Roman"/>
        </w:rPr>
        <w:t xml:space="preserve">Obtener promedios: Al activar esta función, se calculan los promedios por atributo y el promedio general de promedios. </w:t>
      </w:r>
    </w:p>
    <w:p w14:paraId="72582758" w14:textId="77777777" w:rsidR="003D46FA" w:rsidRPr="00C16954" w:rsidRDefault="003D46FA" w:rsidP="00BB3DD0">
      <w:pPr>
        <w:pStyle w:val="Prrafodelista"/>
        <w:numPr>
          <w:ilvl w:val="0"/>
          <w:numId w:val="45"/>
        </w:numPr>
        <w:spacing w:line="360" w:lineRule="auto"/>
        <w:jc w:val="both"/>
        <w:rPr>
          <w:rFonts w:ascii="Times New Roman" w:hAnsi="Times New Roman" w:cs="Times New Roman"/>
        </w:rPr>
      </w:pPr>
      <w:r w:rsidRPr="00C16954">
        <w:rPr>
          <w:rFonts w:ascii="Times New Roman" w:hAnsi="Times New Roman" w:cs="Times New Roman"/>
        </w:rPr>
        <w:t xml:space="preserve">Guardar datos: Este botón permite guardar la evaluación realizada, lo que facilita su uso en un </w:t>
      </w:r>
      <w:r w:rsidRPr="00C16954">
        <w:rPr>
          <w:rFonts w:ascii="Times New Roman" w:hAnsi="Times New Roman" w:cs="Times New Roman"/>
          <w:i/>
          <w:iCs/>
        </w:rPr>
        <w:t>dashboard</w:t>
      </w:r>
      <w:r w:rsidRPr="00C16954">
        <w:rPr>
          <w:rFonts w:ascii="Times New Roman" w:hAnsi="Times New Roman" w:cs="Times New Roman"/>
        </w:rPr>
        <w:t xml:space="preserve"> y la creación de gráficas estadísticas correspondientes.</w:t>
      </w:r>
    </w:p>
    <w:p w14:paraId="3AEA5B79" w14:textId="77777777" w:rsidR="003D46FA" w:rsidRPr="00C16954" w:rsidRDefault="003D46FA" w:rsidP="00BB3DD0">
      <w:pPr>
        <w:pStyle w:val="Prrafodelista"/>
        <w:numPr>
          <w:ilvl w:val="0"/>
          <w:numId w:val="45"/>
        </w:numPr>
        <w:spacing w:line="360" w:lineRule="auto"/>
        <w:jc w:val="both"/>
        <w:rPr>
          <w:rFonts w:ascii="Times New Roman" w:hAnsi="Times New Roman" w:cs="Times New Roman"/>
        </w:rPr>
      </w:pPr>
      <w:r w:rsidRPr="00C16954">
        <w:rPr>
          <w:rFonts w:ascii="Times New Roman" w:hAnsi="Times New Roman" w:cs="Times New Roman"/>
        </w:rPr>
        <w:t xml:space="preserve">Limpiar datos: Esta función, opcional, permite limpiar los datos del </w:t>
      </w:r>
      <w:r w:rsidRPr="00C16954">
        <w:rPr>
          <w:rFonts w:ascii="Times New Roman" w:hAnsi="Times New Roman" w:cs="Times New Roman"/>
          <w:i/>
          <w:iCs/>
        </w:rPr>
        <w:t>dashboard</w:t>
      </w:r>
      <w:r w:rsidRPr="00C16954">
        <w:rPr>
          <w:rFonts w:ascii="Times New Roman" w:hAnsi="Times New Roman" w:cs="Times New Roman"/>
        </w:rPr>
        <w:t xml:space="preserve"> para realizar otra evaluación o guardarlos para continuar en otro momento con la evaluación. </w:t>
      </w:r>
    </w:p>
    <w:p w14:paraId="4BC3F837" w14:textId="77777777" w:rsidR="003D46FA" w:rsidRDefault="003D46FA" w:rsidP="00BB3D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Se identifican otros campos importantes en la interfaz gráfica, como aquellos destinados al llenado del nombre del profesor, la materia, el grupo, el semestre y el per</w:t>
      </w:r>
      <w:r>
        <w:rPr>
          <w:rFonts w:ascii="Times New Roman" w:hAnsi="Times New Roman" w:cs="Times New Roman"/>
          <w:sz w:val="24"/>
          <w:szCs w:val="24"/>
        </w:rPr>
        <w:t>i</w:t>
      </w:r>
      <w:r w:rsidRPr="00544A15">
        <w:rPr>
          <w:rFonts w:ascii="Times New Roman" w:hAnsi="Times New Roman" w:cs="Times New Roman"/>
          <w:sz w:val="24"/>
          <w:szCs w:val="24"/>
        </w:rPr>
        <w:t xml:space="preserve">odo. El </w:t>
      </w:r>
      <w:r w:rsidRPr="00C16954">
        <w:rPr>
          <w:rFonts w:ascii="Times New Roman" w:hAnsi="Times New Roman" w:cs="Times New Roman"/>
          <w:i/>
          <w:iCs/>
          <w:sz w:val="24"/>
          <w:szCs w:val="24"/>
        </w:rPr>
        <w:t>software</w:t>
      </w:r>
      <w:r w:rsidRPr="00544A15">
        <w:rPr>
          <w:rFonts w:ascii="Times New Roman" w:hAnsi="Times New Roman" w:cs="Times New Roman"/>
          <w:sz w:val="24"/>
          <w:szCs w:val="24"/>
        </w:rPr>
        <w:t xml:space="preserve">, en su estructura base, ya incluye el tipo de atributo </w:t>
      </w:r>
      <w:r>
        <w:rPr>
          <w:rFonts w:ascii="Times New Roman" w:hAnsi="Times New Roman" w:cs="Times New Roman"/>
          <w:sz w:val="24"/>
          <w:szCs w:val="24"/>
        </w:rPr>
        <w:t>por</w:t>
      </w:r>
      <w:r w:rsidRPr="00544A15">
        <w:rPr>
          <w:rFonts w:ascii="Times New Roman" w:hAnsi="Times New Roman" w:cs="Times New Roman"/>
          <w:sz w:val="24"/>
          <w:szCs w:val="24"/>
        </w:rPr>
        <w:t xml:space="preserve"> evaluar una vez que se selecciona la materia, y mediante un botón se elige el criterio de evaluación correspondiente, que automáticamente incorpora la materia y el nivel de evaluación, ya sea introductorio, medio o avanzado. En el </w:t>
      </w:r>
      <w:r w:rsidRPr="00C16954">
        <w:rPr>
          <w:rFonts w:ascii="Times New Roman" w:hAnsi="Times New Roman" w:cs="Times New Roman"/>
          <w:i/>
          <w:iCs/>
          <w:sz w:val="24"/>
          <w:szCs w:val="24"/>
        </w:rPr>
        <w:t>dashboard</w:t>
      </w:r>
      <w:r w:rsidRPr="00544A15">
        <w:rPr>
          <w:rFonts w:ascii="Times New Roman" w:hAnsi="Times New Roman" w:cs="Times New Roman"/>
          <w:sz w:val="24"/>
          <w:szCs w:val="24"/>
        </w:rPr>
        <w:t xml:space="preserve"> se puede observar el estado final de las evaluaciones, </w:t>
      </w:r>
      <w:r>
        <w:rPr>
          <w:rFonts w:ascii="Times New Roman" w:hAnsi="Times New Roman" w:cs="Times New Roman"/>
          <w:sz w:val="24"/>
          <w:szCs w:val="24"/>
        </w:rPr>
        <w:t>lo que destaca</w:t>
      </w:r>
      <w:r w:rsidRPr="00544A15">
        <w:rPr>
          <w:rFonts w:ascii="Times New Roman" w:hAnsi="Times New Roman" w:cs="Times New Roman"/>
          <w:sz w:val="24"/>
          <w:szCs w:val="24"/>
        </w:rPr>
        <w:t xml:space="preserve"> su interactividad y facilidad de uso.</w:t>
      </w:r>
    </w:p>
    <w:p w14:paraId="381625DB" w14:textId="77777777" w:rsidR="003D46FA" w:rsidRDefault="003D46FA" w:rsidP="00BB3D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 xml:space="preserve">El presente reporte incluye un ejemplo de los resultados obtenidos a través del </w:t>
      </w:r>
      <w:r w:rsidRPr="00C16954">
        <w:rPr>
          <w:rFonts w:ascii="Times New Roman" w:hAnsi="Times New Roman" w:cs="Times New Roman"/>
          <w:i/>
          <w:iCs/>
          <w:sz w:val="24"/>
          <w:szCs w:val="24"/>
        </w:rPr>
        <w:t>dashboard</w:t>
      </w:r>
      <w:r w:rsidRPr="00544A15">
        <w:rPr>
          <w:rFonts w:ascii="Times New Roman" w:hAnsi="Times New Roman" w:cs="Times New Roman"/>
          <w:sz w:val="24"/>
          <w:szCs w:val="24"/>
        </w:rPr>
        <w:t xml:space="preserve">, así como las gráficas generadas por esta herramienta. Una de las ventajas notables es la posibilidad de realizar evaluaciones directamente en el </w:t>
      </w:r>
      <w:r w:rsidRPr="00C16954">
        <w:rPr>
          <w:rFonts w:ascii="Times New Roman" w:hAnsi="Times New Roman" w:cs="Times New Roman"/>
          <w:i/>
          <w:iCs/>
          <w:sz w:val="24"/>
          <w:szCs w:val="24"/>
        </w:rPr>
        <w:t>dashboard</w:t>
      </w:r>
      <w:r w:rsidRPr="00544A15">
        <w:rPr>
          <w:rFonts w:ascii="Times New Roman" w:hAnsi="Times New Roman" w:cs="Times New Roman"/>
          <w:sz w:val="24"/>
          <w:szCs w:val="24"/>
        </w:rPr>
        <w:t xml:space="preserve">, incluso si no se han realizado previamente en el </w:t>
      </w:r>
      <w:r>
        <w:rPr>
          <w:rFonts w:ascii="Times New Roman" w:hAnsi="Times New Roman" w:cs="Times New Roman"/>
          <w:sz w:val="24"/>
          <w:szCs w:val="24"/>
        </w:rPr>
        <w:t>D</w:t>
      </w:r>
      <w:r w:rsidRPr="00544A15">
        <w:rPr>
          <w:rFonts w:ascii="Times New Roman" w:hAnsi="Times New Roman" w:cs="Times New Roman"/>
          <w:sz w:val="24"/>
          <w:szCs w:val="24"/>
        </w:rPr>
        <w:t>rive</w:t>
      </w:r>
      <w:r>
        <w:rPr>
          <w:rFonts w:ascii="Times New Roman" w:hAnsi="Times New Roman" w:cs="Times New Roman"/>
          <w:sz w:val="24"/>
          <w:szCs w:val="24"/>
        </w:rPr>
        <w:t>, lo cual demuestra</w:t>
      </w:r>
      <w:r w:rsidRPr="00544A15">
        <w:rPr>
          <w:rFonts w:ascii="Times New Roman" w:hAnsi="Times New Roman" w:cs="Times New Roman"/>
          <w:sz w:val="24"/>
          <w:szCs w:val="24"/>
        </w:rPr>
        <w:t xml:space="preserve"> la intención futura de </w:t>
      </w:r>
      <w:r>
        <w:rPr>
          <w:rFonts w:ascii="Times New Roman" w:hAnsi="Times New Roman" w:cs="Times New Roman"/>
          <w:sz w:val="24"/>
          <w:szCs w:val="24"/>
        </w:rPr>
        <w:t>emplear</w:t>
      </w:r>
      <w:r w:rsidRPr="00544A15">
        <w:rPr>
          <w:rFonts w:ascii="Times New Roman" w:hAnsi="Times New Roman" w:cs="Times New Roman"/>
          <w:sz w:val="24"/>
          <w:szCs w:val="24"/>
        </w:rPr>
        <w:t xml:space="preserve"> exclusivamente el </w:t>
      </w:r>
      <w:r w:rsidRPr="00C16954">
        <w:rPr>
          <w:rFonts w:ascii="Times New Roman" w:hAnsi="Times New Roman" w:cs="Times New Roman"/>
          <w:i/>
          <w:iCs/>
          <w:sz w:val="24"/>
          <w:szCs w:val="24"/>
        </w:rPr>
        <w:t>dashboard</w:t>
      </w:r>
      <w:r w:rsidRPr="00544A15">
        <w:rPr>
          <w:rFonts w:ascii="Times New Roman" w:hAnsi="Times New Roman" w:cs="Times New Roman"/>
          <w:sz w:val="24"/>
          <w:szCs w:val="24"/>
        </w:rPr>
        <w:t xml:space="preserve"> como plataforma de evaluación.</w:t>
      </w:r>
    </w:p>
    <w:p w14:paraId="44B70E29" w14:textId="77777777" w:rsidR="003D46FA" w:rsidRDefault="003D46FA" w:rsidP="00BB3D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 xml:space="preserve">Para evaluar la confiabilidad del instrumento se aplicó la prueba </w:t>
      </w:r>
      <w:r>
        <w:rPr>
          <w:rFonts w:ascii="Times New Roman" w:hAnsi="Times New Roman" w:cs="Times New Roman"/>
          <w:sz w:val="24"/>
          <w:szCs w:val="24"/>
        </w:rPr>
        <w:t>a</w:t>
      </w:r>
      <w:r w:rsidRPr="00544A15">
        <w:rPr>
          <w:rFonts w:ascii="Times New Roman" w:hAnsi="Times New Roman" w:cs="Times New Roman"/>
          <w:sz w:val="24"/>
          <w:szCs w:val="24"/>
        </w:rPr>
        <w:t xml:space="preserve">lfa de Cronbach (Hernández y Mendoza, 2018), que produce un coeficiente entre 0 y 1 (se recomienda que sea superior a 0.8). La prueba realizada en SPSS arrojó un valor de 0.831, lo que indica una alta confiabilidad de los cuestionarios y garantiza la fiabilidad de la información recopilada, lista para ser utilizada en la toma de decisiones. Además, la validación del instrumento se reforzó mediante consultas con especialistas en el tema, incluyendo a dos coordinadores del proceso de acreditación del </w:t>
      </w:r>
      <w:r>
        <w:rPr>
          <w:rFonts w:ascii="Times New Roman" w:hAnsi="Times New Roman" w:cs="Times New Roman"/>
          <w:sz w:val="24"/>
          <w:szCs w:val="24"/>
        </w:rPr>
        <w:t>D</w:t>
      </w:r>
      <w:r w:rsidRPr="00544A15">
        <w:rPr>
          <w:rFonts w:ascii="Times New Roman" w:hAnsi="Times New Roman" w:cs="Times New Roman"/>
          <w:sz w:val="24"/>
          <w:szCs w:val="24"/>
        </w:rPr>
        <w:t>epartamento de Mecatrónica y al coordinador institucional de dicho proceso.</w:t>
      </w:r>
    </w:p>
    <w:p w14:paraId="76A91860" w14:textId="7F6281F4" w:rsidR="00B14364" w:rsidRDefault="003D46FA" w:rsidP="00B14364">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 xml:space="preserve">En la </w:t>
      </w:r>
      <w:r>
        <w:rPr>
          <w:rFonts w:ascii="Times New Roman" w:hAnsi="Times New Roman" w:cs="Times New Roman"/>
          <w:sz w:val="24"/>
          <w:szCs w:val="24"/>
        </w:rPr>
        <w:t>f</w:t>
      </w:r>
      <w:r w:rsidRPr="00544A15">
        <w:rPr>
          <w:rFonts w:ascii="Times New Roman" w:hAnsi="Times New Roman" w:cs="Times New Roman"/>
          <w:sz w:val="24"/>
          <w:szCs w:val="24"/>
        </w:rPr>
        <w:t xml:space="preserve">igura 5 se muestra una parte de la interfaz gráfica del </w:t>
      </w:r>
      <w:r w:rsidRPr="00C16954">
        <w:rPr>
          <w:rFonts w:ascii="Times New Roman" w:hAnsi="Times New Roman" w:cs="Times New Roman"/>
          <w:i/>
          <w:iCs/>
          <w:sz w:val="24"/>
          <w:szCs w:val="24"/>
        </w:rPr>
        <w:t>dashboard</w:t>
      </w:r>
      <w:r w:rsidRPr="00544A15">
        <w:rPr>
          <w:rFonts w:ascii="Times New Roman" w:hAnsi="Times New Roman" w:cs="Times New Roman"/>
          <w:sz w:val="24"/>
          <w:szCs w:val="24"/>
        </w:rPr>
        <w:t xml:space="preserve"> utilizado para la evaluación de los alumnos por parte de los maestros.</w:t>
      </w:r>
    </w:p>
    <w:p w14:paraId="6E8914D2" w14:textId="77777777" w:rsidR="008041DF" w:rsidRDefault="008041DF" w:rsidP="00B14364">
      <w:pPr>
        <w:spacing w:after="0" w:line="360" w:lineRule="auto"/>
        <w:ind w:firstLine="708"/>
        <w:jc w:val="both"/>
        <w:rPr>
          <w:rFonts w:ascii="Times New Roman" w:hAnsi="Times New Roman" w:cs="Times New Roman"/>
          <w:sz w:val="24"/>
          <w:szCs w:val="24"/>
        </w:rPr>
      </w:pPr>
    </w:p>
    <w:p w14:paraId="7C316E50" w14:textId="77777777" w:rsidR="008041DF" w:rsidRPr="00544A15" w:rsidRDefault="008041DF" w:rsidP="00B14364">
      <w:pPr>
        <w:spacing w:after="0" w:line="360" w:lineRule="auto"/>
        <w:ind w:firstLine="708"/>
        <w:jc w:val="both"/>
        <w:rPr>
          <w:rFonts w:ascii="Times New Roman" w:hAnsi="Times New Roman" w:cs="Times New Roman"/>
          <w:sz w:val="24"/>
          <w:szCs w:val="24"/>
        </w:rPr>
      </w:pPr>
    </w:p>
    <w:p w14:paraId="2AA3F72A" w14:textId="6F4DC293" w:rsidR="00B14364" w:rsidRPr="00A36424" w:rsidRDefault="003D46FA" w:rsidP="008041DF">
      <w:pPr>
        <w:spacing w:line="360" w:lineRule="auto"/>
        <w:jc w:val="center"/>
        <w:rPr>
          <w:rFonts w:ascii="Times New Roman" w:hAnsi="Times New Roman" w:cs="Times New Roman"/>
          <w:sz w:val="24"/>
          <w:szCs w:val="24"/>
          <w:lang w:eastAsia="ja-JP"/>
        </w:rPr>
      </w:pPr>
      <w:r w:rsidRPr="00C16954">
        <w:rPr>
          <w:rFonts w:ascii="Times New Roman" w:hAnsi="Times New Roman" w:cs="Times New Roman"/>
          <w:b/>
          <w:sz w:val="24"/>
          <w:szCs w:val="24"/>
          <w:lang w:eastAsia="ja-JP"/>
        </w:rPr>
        <w:lastRenderedPageBreak/>
        <w:t>Figura 5.</w:t>
      </w:r>
      <w:r w:rsidRPr="00C16954">
        <w:rPr>
          <w:rFonts w:ascii="Times New Roman" w:hAnsi="Times New Roman" w:cs="Times New Roman"/>
          <w:sz w:val="24"/>
          <w:szCs w:val="24"/>
          <w:lang w:eastAsia="ja-JP"/>
        </w:rPr>
        <w:t xml:space="preserve"> Interfaz gráfica de instrucciones del </w:t>
      </w:r>
      <w:r w:rsidRPr="00C16954">
        <w:rPr>
          <w:rFonts w:ascii="Times New Roman" w:hAnsi="Times New Roman" w:cs="Times New Roman"/>
          <w:i/>
          <w:iCs/>
          <w:sz w:val="24"/>
          <w:szCs w:val="24"/>
          <w:lang w:eastAsia="ja-JP"/>
        </w:rPr>
        <w:t>dashboard</w:t>
      </w:r>
      <w:r w:rsidRPr="00C16954">
        <w:rPr>
          <w:rFonts w:ascii="Times New Roman" w:hAnsi="Times New Roman" w:cs="Times New Roman"/>
          <w:sz w:val="24"/>
          <w:szCs w:val="24"/>
          <w:lang w:eastAsia="ja-JP"/>
        </w:rPr>
        <w:t xml:space="preserve"> para captura de información, procesamiento de datos y generación de gráficos</w:t>
      </w:r>
    </w:p>
    <w:p w14:paraId="6B2A7F48" w14:textId="77777777" w:rsidR="003D46FA" w:rsidRDefault="003D46FA" w:rsidP="00AE298A">
      <w:pPr>
        <w:pStyle w:val="Prrafodelista"/>
        <w:spacing w:line="360" w:lineRule="auto"/>
        <w:ind w:left="0"/>
        <w:jc w:val="center"/>
        <w:rPr>
          <w:rFonts w:ascii="Times New Roman" w:hAnsi="Times New Roman" w:cs="Times New Roman"/>
          <w:bCs/>
        </w:rPr>
      </w:pPr>
      <w:r w:rsidRPr="00544A15">
        <w:rPr>
          <w:rFonts w:ascii="Times New Roman" w:hAnsi="Times New Roman" w:cs="Times New Roman"/>
          <w:noProof/>
          <w:lang w:val="es-ES" w:eastAsia="es-ES"/>
        </w:rPr>
        <mc:AlternateContent>
          <mc:Choice Requires="wpg">
            <w:drawing>
              <wp:inline distT="0" distB="0" distL="0" distR="0" wp14:anchorId="18C4D786" wp14:editId="3C115123">
                <wp:extent cx="4671151" cy="1716496"/>
                <wp:effectExtent l="0" t="0" r="2540" b="10795"/>
                <wp:docPr id="29" name="Agrupar 8"/>
                <wp:cNvGraphicFramePr/>
                <a:graphic xmlns:a="http://schemas.openxmlformats.org/drawingml/2006/main">
                  <a:graphicData uri="http://schemas.microsoft.com/office/word/2010/wordprocessingGroup">
                    <wpg:wgp>
                      <wpg:cNvGrpSpPr/>
                      <wpg:grpSpPr>
                        <a:xfrm>
                          <a:off x="0" y="0"/>
                          <a:ext cx="4671151" cy="1716496"/>
                          <a:chOff x="0" y="0"/>
                          <a:chExt cx="5301615" cy="2626766"/>
                        </a:xfrm>
                      </wpg:grpSpPr>
                      <pic:pic xmlns:pic="http://schemas.openxmlformats.org/drawingml/2006/picture">
                        <pic:nvPicPr>
                          <pic:cNvPr id="30" name="Imagen 30"/>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1615" cy="1301115"/>
                          </a:xfrm>
                          <a:prstGeom prst="rect">
                            <a:avLst/>
                          </a:prstGeom>
                          <a:noFill/>
                          <a:ln>
                            <a:noFill/>
                          </a:ln>
                        </pic:spPr>
                      </pic:pic>
                      <pic:pic xmlns:pic="http://schemas.openxmlformats.org/drawingml/2006/picture">
                        <pic:nvPicPr>
                          <pic:cNvPr id="31" name="Imagen 31" descr="Interfaz de usuario gráfica, Aplicación&#10;&#10;Descripción generada automáticamente">
                            <a:extLst>
                              <a:ext uri="{FF2B5EF4-FFF2-40B4-BE49-F238E27FC236}">
                                <a16:creationId xmlns:a16="http://schemas.microsoft.com/office/drawing/2014/main" id="{A2635A19-D8A5-4E39-8044-7C3351862314}"/>
                              </a:ext>
                            </a:extLst>
                          </pic:cNvPr>
                          <pic:cNvPicPr/>
                        </pic:nvPicPr>
                        <pic:blipFill>
                          <a:blip r:embed="rId17"/>
                          <a:stretch>
                            <a:fillRect/>
                          </a:stretch>
                        </pic:blipFill>
                        <pic:spPr>
                          <a:xfrm>
                            <a:off x="3159183" y="1377086"/>
                            <a:ext cx="1451610" cy="1249680"/>
                          </a:xfrm>
                          <a:prstGeom prst="rect">
                            <a:avLst/>
                          </a:prstGeom>
                        </pic:spPr>
                      </pic:pic>
                      <pic:pic xmlns:pic="http://schemas.openxmlformats.org/drawingml/2006/picture">
                        <pic:nvPicPr>
                          <pic:cNvPr id="32" name="Imagen 32" descr="Interfaz de usuario gráfica, Texto, Aplicación&#10;&#10;Descripción generada automáticamente">
                            <a:extLst>
                              <a:ext uri="{FF2B5EF4-FFF2-40B4-BE49-F238E27FC236}">
                                <a16:creationId xmlns:a16="http://schemas.microsoft.com/office/drawing/2014/main" id="{1320BBDA-F5F5-4B86-A74C-72C6E4B29BB0}"/>
                              </a:ext>
                            </a:extLst>
                          </pic:cNvPr>
                          <pic:cNvPicPr/>
                        </pic:nvPicPr>
                        <pic:blipFill>
                          <a:blip r:embed="rId18"/>
                          <a:stretch>
                            <a:fillRect/>
                          </a:stretch>
                        </pic:blipFill>
                        <pic:spPr>
                          <a:xfrm>
                            <a:off x="1745673" y="1299018"/>
                            <a:ext cx="1413510" cy="1249680"/>
                          </a:xfrm>
                          <a:prstGeom prst="rect">
                            <a:avLst/>
                          </a:prstGeom>
                        </pic:spPr>
                      </pic:pic>
                      <pic:pic xmlns:pic="http://schemas.openxmlformats.org/drawingml/2006/picture">
                        <pic:nvPicPr>
                          <pic:cNvPr id="33" name="Imagen 33" descr="Interfaz de usuario gráfica, Aplicación&#10;&#10;Descripción generada automáticamente con confianza media">
                            <a:extLst>
                              <a:ext uri="{FF2B5EF4-FFF2-40B4-BE49-F238E27FC236}">
                                <a16:creationId xmlns:a16="http://schemas.microsoft.com/office/drawing/2014/main" id="{29EB99CD-0EFA-47F8-8125-2A7C2E3F1A36}"/>
                              </a:ext>
                            </a:extLst>
                          </pic:cNvPr>
                          <pic:cNvPicPr/>
                        </pic:nvPicPr>
                        <pic:blipFill>
                          <a:blip r:embed="rId19"/>
                          <a:stretch>
                            <a:fillRect/>
                          </a:stretch>
                        </pic:blipFill>
                        <pic:spPr>
                          <a:xfrm>
                            <a:off x="484563" y="1301115"/>
                            <a:ext cx="1261110" cy="1249680"/>
                          </a:xfrm>
                          <a:prstGeom prst="rect">
                            <a:avLst/>
                          </a:prstGeom>
                        </pic:spPr>
                      </pic:pic>
                    </wpg:wgp>
                  </a:graphicData>
                </a:graphic>
              </wp:inline>
            </w:drawing>
          </mc:Choice>
          <mc:Fallback>
            <w:pict>
              <v:group w14:anchorId="1A9A2D21" id="Agrupar 8" o:spid="_x0000_s1026" style="width:367.8pt;height:135.15pt;mso-position-horizontal-relative:char;mso-position-vertical-relative:line" coordsize="53016,2626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0" o:spid="_x0000_s1027" type="#_x0000_t75" style="position:absolute;width:53016;height:13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">
                  <v:imagedata r:id="rId20" o:title=""/>
                </v:shape>
                <v:shape id="Imagen 31" o:spid="_x0000_s1028" type="#_x0000_t75" alt="Interfaz de usuario gráfica, Aplicación&#10;&#10;Descripción generada automáticamente" style="position:absolute;left:31591;top:13770;width:14516;height:12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">
                  <v:imagedata r:id="rId21" o:title="Interfaz de usuario gráfica, Aplicación&#10;&#10;Descripción generada automáticamente"/>
                </v:shape>
                <v:shape id="Imagen 32" o:spid="_x0000_s1029" type="#_x0000_t75" alt="Interfaz de usuario gráfica, Texto, Aplicación&#10;&#10;Descripción generada automáticamente" style="position:absolute;left:17456;top:12990;width:14135;height:1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">
                  <v:imagedata r:id="rId22" o:title="Interfaz de usuario gráfica, Texto, Aplicación&#10;&#10;Descripción generada automáticamente"/>
                </v:shape>
                <v:shape id="Imagen 33" o:spid="_x0000_s1030" type="#_x0000_t75" alt="Interfaz de usuario gráfica, Aplicación&#10;&#10;Descripción generada automáticamente con confianza media" style="position:absolute;left:4845;top:13011;width:12611;height:1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">
                  <v:imagedata r:id="rId23" o:title="Interfaz de usuario gráfica, Aplicación&#10;&#10;Descripción generada automáticamente con confianza media"/>
                </v:shape>
                <w10:anchorlock/>
              </v:group>
            </w:pict>
          </mc:Fallback>
        </mc:AlternateContent>
      </w:r>
    </w:p>
    <w:p w14:paraId="5861F0BB" w14:textId="77777777" w:rsidR="003D46FA" w:rsidRDefault="003D46FA" w:rsidP="003D46FA">
      <w:pPr>
        <w:pStyle w:val="Prrafodelista"/>
        <w:spacing w:line="360" w:lineRule="auto"/>
        <w:ind w:left="0"/>
        <w:jc w:val="center"/>
        <w:rPr>
          <w:rFonts w:ascii="Times New Roman" w:hAnsi="Times New Roman" w:cs="Times New Roman"/>
          <w:bCs/>
        </w:rPr>
      </w:pPr>
      <w:r w:rsidRPr="00544A15">
        <w:rPr>
          <w:rFonts w:ascii="Times New Roman" w:hAnsi="Times New Roman" w:cs="Times New Roman"/>
          <w:bCs/>
        </w:rPr>
        <w:t>Fuente: Elaboración propia</w:t>
      </w:r>
    </w:p>
    <w:p w14:paraId="51928FC8" w14:textId="77777777" w:rsidR="003D46FA" w:rsidRPr="00956E3E" w:rsidRDefault="003D46FA" w:rsidP="00956E3E">
      <w:pPr>
        <w:pStyle w:val="Prrafodelista"/>
        <w:spacing w:line="360" w:lineRule="auto"/>
        <w:ind w:left="1416" w:firstLine="708"/>
        <w:jc w:val="center"/>
        <w:rPr>
          <w:rFonts w:ascii="Montserrat Medium" w:hAnsi="Montserrat Medium"/>
          <w:sz w:val="22"/>
          <w:szCs w:val="22"/>
          <w:lang w:eastAsia="ja-JP"/>
        </w:rPr>
      </w:pPr>
    </w:p>
    <w:p w14:paraId="69E5EE8D" w14:textId="77777777" w:rsidR="009E595D" w:rsidRPr="009E595D" w:rsidRDefault="009E595D" w:rsidP="008041DF">
      <w:pPr>
        <w:spacing w:after="0" w:line="360" w:lineRule="auto"/>
        <w:jc w:val="center"/>
        <w:rPr>
          <w:rFonts w:ascii="Times New Roman" w:hAnsi="Times New Roman" w:cs="Times New Roman"/>
          <w:b/>
          <w:sz w:val="32"/>
          <w:szCs w:val="32"/>
        </w:rPr>
      </w:pPr>
      <w:r w:rsidRPr="009E595D">
        <w:rPr>
          <w:rFonts w:ascii="Times New Roman" w:hAnsi="Times New Roman" w:cs="Times New Roman"/>
          <w:b/>
          <w:sz w:val="32"/>
          <w:szCs w:val="32"/>
        </w:rPr>
        <w:t>Resultados</w:t>
      </w:r>
    </w:p>
    <w:p w14:paraId="13D11FCE" w14:textId="74649C12" w:rsidR="00B14364" w:rsidRDefault="0067169B" w:rsidP="00B14364">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 xml:space="preserve">Para </w:t>
      </w:r>
      <w:r>
        <w:rPr>
          <w:rFonts w:ascii="Times New Roman" w:hAnsi="Times New Roman" w:cs="Times New Roman"/>
          <w:sz w:val="24"/>
          <w:szCs w:val="24"/>
        </w:rPr>
        <w:t>efectuar</w:t>
      </w:r>
      <w:r w:rsidRPr="00544A15">
        <w:rPr>
          <w:rFonts w:ascii="Times New Roman" w:hAnsi="Times New Roman" w:cs="Times New Roman"/>
          <w:sz w:val="24"/>
          <w:szCs w:val="24"/>
        </w:rPr>
        <w:t xml:space="preserve"> las evaluaciones utilizando el </w:t>
      </w:r>
      <w:r w:rsidRPr="00C16954">
        <w:rPr>
          <w:rFonts w:ascii="Times New Roman" w:hAnsi="Times New Roman" w:cs="Times New Roman"/>
          <w:i/>
          <w:iCs/>
          <w:sz w:val="24"/>
          <w:szCs w:val="24"/>
        </w:rPr>
        <w:t>dashboard</w:t>
      </w:r>
      <w:r w:rsidRPr="00544A15">
        <w:rPr>
          <w:rFonts w:ascii="Times New Roman" w:hAnsi="Times New Roman" w:cs="Times New Roman"/>
          <w:sz w:val="24"/>
          <w:szCs w:val="24"/>
        </w:rPr>
        <w:t xml:space="preserve">, </w:t>
      </w:r>
      <w:r>
        <w:rPr>
          <w:rFonts w:ascii="Times New Roman" w:hAnsi="Times New Roman" w:cs="Times New Roman"/>
          <w:sz w:val="24"/>
          <w:szCs w:val="24"/>
        </w:rPr>
        <w:t xml:space="preserve">se accede </w:t>
      </w:r>
      <w:r w:rsidRPr="00544A15">
        <w:rPr>
          <w:rFonts w:ascii="Times New Roman" w:hAnsi="Times New Roman" w:cs="Times New Roman"/>
          <w:sz w:val="24"/>
          <w:szCs w:val="24"/>
        </w:rPr>
        <w:t xml:space="preserve">a la aplicación destinada a los maestros, donde </w:t>
      </w:r>
      <w:r>
        <w:rPr>
          <w:rFonts w:ascii="Times New Roman" w:hAnsi="Times New Roman" w:cs="Times New Roman"/>
          <w:sz w:val="24"/>
          <w:szCs w:val="24"/>
        </w:rPr>
        <w:t>se halla</w:t>
      </w:r>
      <w:r w:rsidRPr="00544A15">
        <w:rPr>
          <w:rFonts w:ascii="Times New Roman" w:hAnsi="Times New Roman" w:cs="Times New Roman"/>
          <w:sz w:val="24"/>
          <w:szCs w:val="24"/>
        </w:rPr>
        <w:t xml:space="preserve"> la siguiente interfaz con </w:t>
      </w:r>
      <w:r>
        <w:rPr>
          <w:rFonts w:ascii="Times New Roman" w:hAnsi="Times New Roman" w:cs="Times New Roman"/>
          <w:sz w:val="24"/>
          <w:szCs w:val="24"/>
        </w:rPr>
        <w:t>estos</w:t>
      </w:r>
      <w:r w:rsidRPr="00544A15">
        <w:rPr>
          <w:rFonts w:ascii="Times New Roman" w:hAnsi="Times New Roman" w:cs="Times New Roman"/>
          <w:sz w:val="24"/>
          <w:szCs w:val="24"/>
        </w:rPr>
        <w:t xml:space="preserve"> botones </w:t>
      </w:r>
      <w:r w:rsidR="00B14364">
        <w:rPr>
          <w:rFonts w:ascii="Times New Roman" w:hAnsi="Times New Roman" w:cs="Times New Roman"/>
          <w:sz w:val="24"/>
          <w:szCs w:val="24"/>
        </w:rPr>
        <w:t xml:space="preserve">como se muestra en la </w:t>
      </w:r>
      <w:r>
        <w:rPr>
          <w:rFonts w:ascii="Times New Roman" w:hAnsi="Times New Roman" w:cs="Times New Roman"/>
          <w:sz w:val="24"/>
          <w:szCs w:val="24"/>
        </w:rPr>
        <w:t>f</w:t>
      </w:r>
      <w:r w:rsidRPr="00544A15">
        <w:rPr>
          <w:rFonts w:ascii="Times New Roman" w:hAnsi="Times New Roman" w:cs="Times New Roman"/>
          <w:sz w:val="24"/>
          <w:szCs w:val="24"/>
        </w:rPr>
        <w:t>igura 6.</w:t>
      </w:r>
    </w:p>
    <w:p w14:paraId="3CC03A91" w14:textId="77777777" w:rsidR="008041DF" w:rsidRPr="00544A15" w:rsidRDefault="008041DF" w:rsidP="00B14364">
      <w:pPr>
        <w:spacing w:after="0" w:line="360" w:lineRule="auto"/>
        <w:ind w:firstLine="708"/>
        <w:jc w:val="both"/>
        <w:rPr>
          <w:rFonts w:ascii="Times New Roman" w:hAnsi="Times New Roman" w:cs="Times New Roman"/>
          <w:sz w:val="24"/>
          <w:szCs w:val="24"/>
        </w:rPr>
      </w:pPr>
    </w:p>
    <w:p w14:paraId="5CE3B614" w14:textId="691C2147" w:rsidR="0067169B" w:rsidRPr="000419D0" w:rsidRDefault="0067169B" w:rsidP="00B14364">
      <w:pPr>
        <w:pStyle w:val="Descripcin"/>
        <w:spacing w:after="120"/>
        <w:contextualSpacing/>
        <w:jc w:val="center"/>
        <w:rPr>
          <w:rFonts w:ascii="Times New Roman" w:hAnsi="Times New Roman" w:cs="Times New Roman"/>
          <w:i w:val="0"/>
          <w:color w:val="auto"/>
          <w:sz w:val="24"/>
          <w:szCs w:val="24"/>
        </w:rPr>
      </w:pPr>
      <w:r w:rsidRPr="00544A15">
        <w:rPr>
          <w:rFonts w:ascii="Times New Roman" w:hAnsi="Times New Roman" w:cs="Times New Roman"/>
          <w:b/>
          <w:i w:val="0"/>
          <w:color w:val="auto"/>
          <w:sz w:val="24"/>
          <w:szCs w:val="24"/>
        </w:rPr>
        <w:t xml:space="preserve">Figura 6.  </w:t>
      </w:r>
      <w:r w:rsidRPr="00544A15">
        <w:rPr>
          <w:rFonts w:ascii="Times New Roman" w:hAnsi="Times New Roman" w:cs="Times New Roman"/>
          <w:i w:val="0"/>
          <w:color w:val="auto"/>
          <w:sz w:val="24"/>
          <w:szCs w:val="24"/>
        </w:rPr>
        <w:t>Botones de gráfica profesores</w:t>
      </w:r>
    </w:p>
    <w:p w14:paraId="7EE34F48" w14:textId="434F0FB3" w:rsidR="0099062E" w:rsidRPr="0099062E" w:rsidRDefault="000419D0" w:rsidP="0099062E">
      <w:pPr>
        <w:pStyle w:val="Prrafodelista"/>
        <w:spacing w:line="360" w:lineRule="auto"/>
        <w:jc w:val="center"/>
        <w:rPr>
          <w:rFonts w:ascii="Times New Roman" w:hAnsi="Times New Roman" w:cs="Times New Roman"/>
        </w:rPr>
      </w:pPr>
      <w:r w:rsidRPr="000419D0">
        <w:rPr>
          <w:rFonts w:ascii="Times New Roman" w:hAnsi="Times New Roman" w:cs="Times New Roman"/>
          <w:noProof/>
          <w:lang w:val="es-ES" w:eastAsia="es-ES"/>
        </w:rPr>
        <w:drawing>
          <wp:inline distT="0" distB="0" distL="0" distR="0" wp14:anchorId="4B1A31A0" wp14:editId="5354D99D">
            <wp:extent cx="3942080" cy="1259296"/>
            <wp:effectExtent l="0" t="19050" r="0" b="5524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FA69EB1" w14:textId="71BDA6A1" w:rsidR="0067169B" w:rsidRPr="00544A15" w:rsidRDefault="0067169B" w:rsidP="00BB3DD0">
      <w:pPr>
        <w:pStyle w:val="Prrafodelista"/>
        <w:spacing w:line="360" w:lineRule="auto"/>
        <w:jc w:val="center"/>
        <w:rPr>
          <w:rFonts w:ascii="Times New Roman" w:hAnsi="Times New Roman" w:cs="Times New Roman"/>
        </w:rPr>
      </w:pPr>
      <w:r w:rsidRPr="00544A15">
        <w:rPr>
          <w:rFonts w:ascii="Times New Roman" w:hAnsi="Times New Roman" w:cs="Times New Roman"/>
        </w:rPr>
        <w:t>Fuente: Elaboración propia</w:t>
      </w:r>
    </w:p>
    <w:p w14:paraId="5622A552" w14:textId="77777777" w:rsidR="0067169B" w:rsidRPr="00544A15" w:rsidRDefault="0067169B" w:rsidP="00BB3D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 xml:space="preserve">A continuación, se proporciona una breve descripción de cada uno de los botones presentes en la </w:t>
      </w:r>
      <w:r>
        <w:rPr>
          <w:rFonts w:ascii="Times New Roman" w:hAnsi="Times New Roman" w:cs="Times New Roman"/>
          <w:sz w:val="24"/>
          <w:szCs w:val="24"/>
        </w:rPr>
        <w:t>f</w:t>
      </w:r>
      <w:r w:rsidRPr="00544A15">
        <w:rPr>
          <w:rFonts w:ascii="Times New Roman" w:hAnsi="Times New Roman" w:cs="Times New Roman"/>
          <w:sz w:val="24"/>
          <w:szCs w:val="24"/>
        </w:rPr>
        <w:t>igura 6:</w:t>
      </w:r>
    </w:p>
    <w:p w14:paraId="0A2D1D66" w14:textId="77777777" w:rsidR="0067169B" w:rsidRPr="003D7B58" w:rsidRDefault="0067169B" w:rsidP="00BB3DD0">
      <w:pPr>
        <w:pStyle w:val="Prrafodelista"/>
        <w:numPr>
          <w:ilvl w:val="0"/>
          <w:numId w:val="46"/>
        </w:numPr>
        <w:spacing w:line="360" w:lineRule="auto"/>
        <w:jc w:val="both"/>
        <w:rPr>
          <w:rFonts w:ascii="Times New Roman" w:hAnsi="Times New Roman" w:cs="Times New Roman"/>
        </w:rPr>
      </w:pPr>
      <w:r w:rsidRPr="003D7B58">
        <w:rPr>
          <w:rFonts w:ascii="Times New Roman" w:hAnsi="Times New Roman" w:cs="Times New Roman"/>
        </w:rPr>
        <w:t xml:space="preserve">Obtener evaluaciones: Permite importar archivos del Drive que contienen evaluaciones realizadas por los maestros. También permite realizar nuevas evaluaciones directamente en el </w:t>
      </w:r>
      <w:r w:rsidRPr="003D7B58">
        <w:rPr>
          <w:rFonts w:ascii="Times New Roman" w:hAnsi="Times New Roman" w:cs="Times New Roman"/>
          <w:i/>
          <w:iCs/>
        </w:rPr>
        <w:t>dashboard</w:t>
      </w:r>
      <w:r w:rsidRPr="003D7B58">
        <w:rPr>
          <w:rFonts w:ascii="Times New Roman" w:hAnsi="Times New Roman" w:cs="Times New Roman"/>
        </w:rPr>
        <w:t xml:space="preserve"> para capturar datos.</w:t>
      </w:r>
    </w:p>
    <w:p w14:paraId="7FCD8707" w14:textId="77777777" w:rsidR="0067169B" w:rsidRPr="003D7B58" w:rsidRDefault="0067169B" w:rsidP="00BB3DD0">
      <w:pPr>
        <w:pStyle w:val="Prrafodelista"/>
        <w:numPr>
          <w:ilvl w:val="0"/>
          <w:numId w:val="46"/>
        </w:numPr>
        <w:spacing w:line="360" w:lineRule="auto"/>
        <w:jc w:val="both"/>
        <w:rPr>
          <w:rFonts w:ascii="Times New Roman" w:hAnsi="Times New Roman" w:cs="Times New Roman"/>
        </w:rPr>
      </w:pPr>
      <w:r w:rsidRPr="003D7B58">
        <w:rPr>
          <w:rFonts w:ascii="Times New Roman" w:hAnsi="Times New Roman" w:cs="Times New Roman"/>
        </w:rPr>
        <w:t>Juntar información: Después de importar los datos de forma exitosa, se utiliza este botón para combinar la información. Esto es importante hacerlo para que los datos recolectados no se segmenten ni se alteren.</w:t>
      </w:r>
    </w:p>
    <w:p w14:paraId="0AC2017F" w14:textId="77777777" w:rsidR="0067169B" w:rsidRPr="003D7B58" w:rsidRDefault="0067169B" w:rsidP="00BB3DD0">
      <w:pPr>
        <w:pStyle w:val="Prrafodelista"/>
        <w:numPr>
          <w:ilvl w:val="0"/>
          <w:numId w:val="46"/>
        </w:numPr>
        <w:spacing w:line="360" w:lineRule="auto"/>
        <w:jc w:val="both"/>
        <w:rPr>
          <w:rFonts w:ascii="Times New Roman" w:hAnsi="Times New Roman" w:cs="Times New Roman"/>
        </w:rPr>
      </w:pPr>
      <w:r w:rsidRPr="003D7B58">
        <w:rPr>
          <w:rFonts w:ascii="Times New Roman" w:hAnsi="Times New Roman" w:cs="Times New Roman"/>
        </w:rPr>
        <w:lastRenderedPageBreak/>
        <w:t>Crear tabla: Una vez que se ha reunido la información, se utiliza este botón para generar tablas estadísticas donde se mostrarán los promedios obtenidos en las evaluaciones.</w:t>
      </w:r>
    </w:p>
    <w:p w14:paraId="16971B0E" w14:textId="6BBA3815" w:rsidR="0067169B" w:rsidRPr="00BB3DD0" w:rsidRDefault="0067169B" w:rsidP="00BB3DD0">
      <w:pPr>
        <w:pStyle w:val="Prrafodelista"/>
        <w:numPr>
          <w:ilvl w:val="0"/>
          <w:numId w:val="46"/>
        </w:numPr>
        <w:spacing w:line="360" w:lineRule="auto"/>
        <w:jc w:val="both"/>
        <w:rPr>
          <w:rFonts w:ascii="Times New Roman" w:hAnsi="Times New Roman" w:cs="Times New Roman"/>
        </w:rPr>
      </w:pPr>
      <w:r w:rsidRPr="003D7B58">
        <w:rPr>
          <w:rFonts w:ascii="Times New Roman" w:hAnsi="Times New Roman" w:cs="Times New Roman"/>
        </w:rPr>
        <w:t>Tabla de indicadores: Al presionar este botón se puede obtener información sobre cómo se están manejando los atributos del CACEI dentro de las materias. Esto permite identificar áreas de mejora en el desempeño académico de los estudiantes.</w:t>
      </w:r>
    </w:p>
    <w:p w14:paraId="15B64E73" w14:textId="1FC6EFE2" w:rsidR="0067169B" w:rsidRDefault="0067169B" w:rsidP="003539B5">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Inicialmente, se importan los datos del profesor y los alumnos ya evaluados para tener toda la información necesaria en el archivo de la aplicación. Posteriormente, se pueden observar las gráficas de las evaluaciones en las figuras 7</w:t>
      </w:r>
      <w:r w:rsidR="003167B3">
        <w:rPr>
          <w:rFonts w:ascii="Times New Roman" w:hAnsi="Times New Roman" w:cs="Times New Roman"/>
          <w:sz w:val="24"/>
          <w:szCs w:val="24"/>
        </w:rPr>
        <w:t>, 8 y</w:t>
      </w:r>
      <w:r w:rsidRPr="00544A15">
        <w:rPr>
          <w:rFonts w:ascii="Times New Roman" w:hAnsi="Times New Roman" w:cs="Times New Roman"/>
          <w:sz w:val="24"/>
          <w:szCs w:val="24"/>
        </w:rPr>
        <w:t xml:space="preserve"> 9.</w:t>
      </w:r>
    </w:p>
    <w:p w14:paraId="2DED65ED" w14:textId="77777777" w:rsidR="003539B5" w:rsidRPr="003539B5" w:rsidRDefault="003539B5" w:rsidP="003539B5">
      <w:pPr>
        <w:spacing w:after="0" w:line="360" w:lineRule="auto"/>
        <w:ind w:firstLine="708"/>
        <w:jc w:val="both"/>
        <w:rPr>
          <w:rFonts w:ascii="Times New Roman" w:hAnsi="Times New Roman" w:cs="Times New Roman"/>
          <w:sz w:val="24"/>
          <w:szCs w:val="24"/>
        </w:rPr>
      </w:pPr>
    </w:p>
    <w:p w14:paraId="0DEC445B" w14:textId="77777777" w:rsidR="0067169B" w:rsidRPr="00544A15" w:rsidRDefault="0067169B" w:rsidP="0067169B">
      <w:pPr>
        <w:pStyle w:val="Prrafodelista"/>
        <w:spacing w:line="360" w:lineRule="auto"/>
        <w:ind w:left="0"/>
        <w:jc w:val="center"/>
        <w:rPr>
          <w:rFonts w:ascii="Times New Roman" w:hAnsi="Times New Roman" w:cs="Times New Roman"/>
          <w:lang w:eastAsia="ja-JP"/>
        </w:rPr>
      </w:pPr>
      <w:r w:rsidRPr="00544A15">
        <w:rPr>
          <w:rFonts w:ascii="Times New Roman" w:hAnsi="Times New Roman" w:cs="Times New Roman"/>
          <w:b/>
          <w:lang w:eastAsia="ja-JP"/>
        </w:rPr>
        <w:t>Figura 7</w:t>
      </w:r>
      <w:r w:rsidRPr="00544A15">
        <w:rPr>
          <w:rFonts w:ascii="Times New Roman" w:hAnsi="Times New Roman" w:cs="Times New Roman"/>
          <w:lang w:eastAsia="ja-JP"/>
        </w:rPr>
        <w:t xml:space="preserve">. Ejemplo de gráficas de resultados por materias en el </w:t>
      </w:r>
      <w:r w:rsidRPr="003D7B58">
        <w:rPr>
          <w:rFonts w:ascii="Times New Roman" w:hAnsi="Times New Roman" w:cs="Times New Roman"/>
          <w:i/>
          <w:iCs/>
          <w:lang w:eastAsia="ja-JP"/>
        </w:rPr>
        <w:t>dashboard</w:t>
      </w:r>
      <w:r w:rsidRPr="00544A15">
        <w:rPr>
          <w:rFonts w:ascii="Times New Roman" w:hAnsi="Times New Roman" w:cs="Times New Roman"/>
          <w:lang w:eastAsia="ja-JP"/>
        </w:rPr>
        <w:t xml:space="preserve"> de maestros</w:t>
      </w:r>
    </w:p>
    <w:p w14:paraId="258D422A" w14:textId="77777777" w:rsidR="003539B5" w:rsidRDefault="0067169B" w:rsidP="0067169B">
      <w:pPr>
        <w:pStyle w:val="Prrafodelista"/>
        <w:spacing w:line="360" w:lineRule="auto"/>
        <w:ind w:left="0"/>
        <w:jc w:val="center"/>
        <w:rPr>
          <w:rFonts w:ascii="Times New Roman" w:hAnsi="Times New Roman" w:cs="Times New Roman"/>
          <w:bCs/>
        </w:rPr>
      </w:pPr>
      <w:r w:rsidRPr="00544A15">
        <w:rPr>
          <w:rFonts w:ascii="Times New Roman" w:hAnsi="Times New Roman" w:cs="Times New Roman"/>
          <w:noProof/>
          <w:lang w:val="es-ES" w:eastAsia="es-ES"/>
        </w:rPr>
        <w:drawing>
          <wp:inline distT="0" distB="0" distL="0" distR="0" wp14:anchorId="30763CCC" wp14:editId="62139D7A">
            <wp:extent cx="5189025" cy="3431742"/>
            <wp:effectExtent l="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192039" cy="3433735"/>
                    </a:xfrm>
                    <a:prstGeom prst="rect">
                      <a:avLst/>
                    </a:prstGeom>
                    <a:noFill/>
                    <a:ln>
                      <a:noFill/>
                    </a:ln>
                  </pic:spPr>
                </pic:pic>
              </a:graphicData>
            </a:graphic>
          </wp:inline>
        </w:drawing>
      </w:r>
    </w:p>
    <w:p w14:paraId="3C0721D6" w14:textId="37300DDD" w:rsidR="0067169B" w:rsidRPr="00544A15" w:rsidRDefault="0067169B" w:rsidP="0067169B">
      <w:pPr>
        <w:pStyle w:val="Prrafodelista"/>
        <w:spacing w:line="360" w:lineRule="auto"/>
        <w:ind w:left="0"/>
        <w:jc w:val="center"/>
        <w:rPr>
          <w:rFonts w:ascii="Times New Roman" w:hAnsi="Times New Roman" w:cs="Times New Roman"/>
          <w:bCs/>
        </w:rPr>
      </w:pPr>
      <w:r w:rsidRPr="00544A15">
        <w:rPr>
          <w:rFonts w:ascii="Times New Roman" w:hAnsi="Times New Roman" w:cs="Times New Roman"/>
          <w:bCs/>
        </w:rPr>
        <w:t>Fuente: Elaboración propia</w:t>
      </w:r>
    </w:p>
    <w:p w14:paraId="78A9F338" w14:textId="77777777" w:rsidR="0067169B" w:rsidRPr="00544A15" w:rsidRDefault="0067169B" w:rsidP="0067169B">
      <w:pPr>
        <w:spacing w:line="360" w:lineRule="auto"/>
        <w:contextualSpacing/>
        <w:jc w:val="both"/>
        <w:rPr>
          <w:rFonts w:ascii="Times New Roman" w:hAnsi="Times New Roman" w:cs="Times New Roman"/>
          <w:bCs/>
          <w:sz w:val="24"/>
          <w:szCs w:val="24"/>
        </w:rPr>
      </w:pPr>
    </w:p>
    <w:p w14:paraId="7AC15AA2" w14:textId="77777777" w:rsidR="008041DF" w:rsidRDefault="008041DF" w:rsidP="0067169B">
      <w:pPr>
        <w:spacing w:after="0" w:line="360" w:lineRule="auto"/>
        <w:jc w:val="center"/>
        <w:rPr>
          <w:rFonts w:ascii="Times New Roman" w:hAnsi="Times New Roman" w:cs="Times New Roman"/>
          <w:b/>
          <w:sz w:val="24"/>
          <w:szCs w:val="24"/>
          <w:lang w:eastAsia="ja-JP"/>
        </w:rPr>
      </w:pPr>
    </w:p>
    <w:p w14:paraId="46208E85" w14:textId="77777777" w:rsidR="008041DF" w:rsidRDefault="008041DF" w:rsidP="0067169B">
      <w:pPr>
        <w:spacing w:after="0" w:line="360" w:lineRule="auto"/>
        <w:jc w:val="center"/>
        <w:rPr>
          <w:rFonts w:ascii="Times New Roman" w:hAnsi="Times New Roman" w:cs="Times New Roman"/>
          <w:b/>
          <w:sz w:val="24"/>
          <w:szCs w:val="24"/>
          <w:lang w:eastAsia="ja-JP"/>
        </w:rPr>
      </w:pPr>
    </w:p>
    <w:p w14:paraId="60E275BE" w14:textId="77777777" w:rsidR="008041DF" w:rsidRDefault="008041DF" w:rsidP="0067169B">
      <w:pPr>
        <w:spacing w:after="0" w:line="360" w:lineRule="auto"/>
        <w:jc w:val="center"/>
        <w:rPr>
          <w:rFonts w:ascii="Times New Roman" w:hAnsi="Times New Roman" w:cs="Times New Roman"/>
          <w:b/>
          <w:sz w:val="24"/>
          <w:szCs w:val="24"/>
          <w:lang w:eastAsia="ja-JP"/>
        </w:rPr>
      </w:pPr>
    </w:p>
    <w:p w14:paraId="28B0F547" w14:textId="77777777" w:rsidR="008041DF" w:rsidRDefault="008041DF" w:rsidP="0067169B">
      <w:pPr>
        <w:spacing w:after="0" w:line="360" w:lineRule="auto"/>
        <w:jc w:val="center"/>
        <w:rPr>
          <w:rFonts w:ascii="Times New Roman" w:hAnsi="Times New Roman" w:cs="Times New Roman"/>
          <w:b/>
          <w:sz w:val="24"/>
          <w:szCs w:val="24"/>
          <w:lang w:eastAsia="ja-JP"/>
        </w:rPr>
      </w:pPr>
    </w:p>
    <w:p w14:paraId="4FB6F96C" w14:textId="77777777" w:rsidR="008041DF" w:rsidRDefault="008041DF" w:rsidP="0067169B">
      <w:pPr>
        <w:spacing w:after="0" w:line="360" w:lineRule="auto"/>
        <w:jc w:val="center"/>
        <w:rPr>
          <w:rFonts w:ascii="Times New Roman" w:hAnsi="Times New Roman" w:cs="Times New Roman"/>
          <w:b/>
          <w:sz w:val="24"/>
          <w:szCs w:val="24"/>
          <w:lang w:eastAsia="ja-JP"/>
        </w:rPr>
      </w:pPr>
    </w:p>
    <w:p w14:paraId="39591A97" w14:textId="77777777" w:rsidR="008041DF" w:rsidRDefault="008041DF" w:rsidP="0067169B">
      <w:pPr>
        <w:spacing w:after="0" w:line="360" w:lineRule="auto"/>
        <w:jc w:val="center"/>
        <w:rPr>
          <w:rFonts w:ascii="Times New Roman" w:hAnsi="Times New Roman" w:cs="Times New Roman"/>
          <w:b/>
          <w:sz w:val="24"/>
          <w:szCs w:val="24"/>
          <w:lang w:eastAsia="ja-JP"/>
        </w:rPr>
      </w:pPr>
    </w:p>
    <w:p w14:paraId="6EBBCC70" w14:textId="77777777" w:rsidR="008041DF" w:rsidRDefault="008041DF" w:rsidP="0067169B">
      <w:pPr>
        <w:spacing w:after="0" w:line="360" w:lineRule="auto"/>
        <w:jc w:val="center"/>
        <w:rPr>
          <w:rFonts w:ascii="Times New Roman" w:hAnsi="Times New Roman" w:cs="Times New Roman"/>
          <w:b/>
          <w:sz w:val="24"/>
          <w:szCs w:val="24"/>
          <w:lang w:eastAsia="ja-JP"/>
        </w:rPr>
      </w:pPr>
    </w:p>
    <w:p w14:paraId="2BE80EC4" w14:textId="77777777" w:rsidR="008041DF" w:rsidRDefault="008041DF" w:rsidP="0067169B">
      <w:pPr>
        <w:spacing w:after="0" w:line="360" w:lineRule="auto"/>
        <w:jc w:val="center"/>
        <w:rPr>
          <w:rFonts w:ascii="Times New Roman" w:hAnsi="Times New Roman" w:cs="Times New Roman"/>
          <w:b/>
          <w:sz w:val="24"/>
          <w:szCs w:val="24"/>
          <w:lang w:eastAsia="ja-JP"/>
        </w:rPr>
      </w:pPr>
    </w:p>
    <w:p w14:paraId="2AE49B70" w14:textId="359EE5F1" w:rsidR="0067169B" w:rsidRPr="00544A15" w:rsidRDefault="0067169B" w:rsidP="0067169B">
      <w:pPr>
        <w:spacing w:after="0" w:line="360" w:lineRule="auto"/>
        <w:jc w:val="center"/>
        <w:rPr>
          <w:rFonts w:ascii="Times New Roman" w:hAnsi="Times New Roman" w:cs="Times New Roman"/>
          <w:sz w:val="24"/>
          <w:szCs w:val="24"/>
          <w:lang w:eastAsia="ja-JP"/>
        </w:rPr>
      </w:pPr>
      <w:r w:rsidRPr="00544A15">
        <w:rPr>
          <w:rFonts w:ascii="Times New Roman" w:hAnsi="Times New Roman" w:cs="Times New Roman"/>
          <w:b/>
          <w:sz w:val="24"/>
          <w:szCs w:val="24"/>
          <w:lang w:eastAsia="ja-JP"/>
        </w:rPr>
        <w:lastRenderedPageBreak/>
        <w:t>Figura 8.</w:t>
      </w:r>
      <w:r w:rsidRPr="00544A15">
        <w:rPr>
          <w:rFonts w:ascii="Times New Roman" w:hAnsi="Times New Roman" w:cs="Times New Roman"/>
          <w:sz w:val="24"/>
          <w:szCs w:val="24"/>
          <w:lang w:eastAsia="ja-JP"/>
        </w:rPr>
        <w:t xml:space="preserve"> Gráfica de promedios de valuación en materias ene-jun 2023</w:t>
      </w:r>
    </w:p>
    <w:p w14:paraId="1F2BE757" w14:textId="77777777" w:rsidR="0067169B" w:rsidRPr="00544A15" w:rsidRDefault="0067169B" w:rsidP="00BB3DD0">
      <w:pPr>
        <w:spacing w:line="360" w:lineRule="auto"/>
        <w:jc w:val="center"/>
        <w:rPr>
          <w:rFonts w:ascii="Times New Roman" w:hAnsi="Times New Roman" w:cs="Times New Roman"/>
          <w:b/>
          <w:sz w:val="24"/>
          <w:szCs w:val="24"/>
          <w:lang w:eastAsia="ja-JP"/>
        </w:rPr>
      </w:pPr>
      <w:r w:rsidRPr="00544A15">
        <w:rPr>
          <w:rFonts w:ascii="Times New Roman" w:hAnsi="Times New Roman" w:cs="Times New Roman"/>
          <w:noProof/>
          <w:sz w:val="24"/>
          <w:szCs w:val="24"/>
          <w:lang w:val="es-ES" w:eastAsia="es-ES"/>
        </w:rPr>
        <w:drawing>
          <wp:inline distT="0" distB="0" distL="0" distR="0" wp14:anchorId="0351211D" wp14:editId="4FDA318A">
            <wp:extent cx="5114142" cy="3074153"/>
            <wp:effectExtent l="0" t="0" r="0" b="0"/>
            <wp:docPr id="155907204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115750" cy="3075119"/>
                    </a:xfrm>
                    <a:prstGeom prst="rect">
                      <a:avLst/>
                    </a:prstGeom>
                    <a:noFill/>
                  </pic:spPr>
                </pic:pic>
              </a:graphicData>
            </a:graphic>
          </wp:inline>
        </w:drawing>
      </w:r>
    </w:p>
    <w:p w14:paraId="7256AB4D" w14:textId="77777777" w:rsidR="0067169B" w:rsidRPr="00544A15" w:rsidRDefault="0067169B" w:rsidP="0067169B">
      <w:pPr>
        <w:spacing w:line="360" w:lineRule="auto"/>
        <w:jc w:val="center"/>
        <w:rPr>
          <w:rFonts w:ascii="Times New Roman" w:hAnsi="Times New Roman" w:cs="Times New Roman"/>
          <w:b/>
          <w:sz w:val="24"/>
          <w:szCs w:val="24"/>
          <w:lang w:eastAsia="ja-JP"/>
        </w:rPr>
      </w:pPr>
      <w:r w:rsidRPr="00544A15">
        <w:rPr>
          <w:rFonts w:ascii="Times New Roman" w:hAnsi="Times New Roman" w:cs="Times New Roman"/>
          <w:bCs/>
          <w:sz w:val="24"/>
          <w:szCs w:val="24"/>
        </w:rPr>
        <w:t>Fuente: Elaboración propia</w:t>
      </w:r>
    </w:p>
    <w:p w14:paraId="01F699BE" w14:textId="77777777" w:rsidR="0067169B" w:rsidRPr="00544A15" w:rsidRDefault="0067169B" w:rsidP="0067169B">
      <w:pPr>
        <w:spacing w:after="0" w:line="360" w:lineRule="auto"/>
        <w:jc w:val="center"/>
        <w:rPr>
          <w:rFonts w:ascii="Times New Roman" w:hAnsi="Times New Roman" w:cs="Times New Roman"/>
          <w:color w:val="000000" w:themeColor="text1"/>
          <w:sz w:val="24"/>
          <w:szCs w:val="24"/>
          <w:lang w:eastAsia="ja-JP"/>
        </w:rPr>
      </w:pPr>
      <w:r w:rsidRPr="00544A15">
        <w:rPr>
          <w:rFonts w:ascii="Times New Roman" w:hAnsi="Times New Roman" w:cs="Times New Roman"/>
          <w:b/>
          <w:color w:val="000000" w:themeColor="text1"/>
          <w:sz w:val="24"/>
          <w:szCs w:val="24"/>
          <w:lang w:eastAsia="ja-JP"/>
        </w:rPr>
        <w:t>Figura 9.</w:t>
      </w:r>
      <w:r w:rsidRPr="00544A15">
        <w:rPr>
          <w:rFonts w:ascii="Times New Roman" w:hAnsi="Times New Roman" w:cs="Times New Roman"/>
          <w:color w:val="000000" w:themeColor="text1"/>
          <w:sz w:val="24"/>
          <w:szCs w:val="24"/>
          <w:lang w:eastAsia="ja-JP"/>
        </w:rPr>
        <w:t xml:space="preserve"> Gráfica de valores totales del nivel alcanzado del atributo de egreso</w:t>
      </w:r>
    </w:p>
    <w:p w14:paraId="6C74CFBC" w14:textId="77777777" w:rsidR="0067169B" w:rsidRPr="00544A15" w:rsidRDefault="0067169B" w:rsidP="00BB3DD0">
      <w:pPr>
        <w:spacing w:line="360" w:lineRule="auto"/>
        <w:jc w:val="center"/>
        <w:rPr>
          <w:rFonts w:ascii="Times New Roman" w:hAnsi="Times New Roman" w:cs="Times New Roman"/>
          <w:b/>
          <w:sz w:val="24"/>
          <w:szCs w:val="24"/>
          <w:lang w:eastAsia="ja-JP"/>
        </w:rPr>
      </w:pPr>
      <w:r w:rsidRPr="00544A15">
        <w:rPr>
          <w:rFonts w:ascii="Times New Roman" w:hAnsi="Times New Roman" w:cs="Times New Roman"/>
          <w:noProof/>
          <w:sz w:val="24"/>
          <w:szCs w:val="24"/>
          <w:lang w:val="es-ES" w:eastAsia="es-ES"/>
        </w:rPr>
        <w:drawing>
          <wp:inline distT="0" distB="0" distL="0" distR="0" wp14:anchorId="17220940" wp14:editId="0FC995CC">
            <wp:extent cx="4584700" cy="2909570"/>
            <wp:effectExtent l="0" t="0" r="12700" b="11430"/>
            <wp:docPr id="75845512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84700" cy="2909570"/>
                    </a:xfrm>
                    <a:prstGeom prst="rect">
                      <a:avLst/>
                    </a:prstGeom>
                    <a:noFill/>
                  </pic:spPr>
                </pic:pic>
              </a:graphicData>
            </a:graphic>
          </wp:inline>
        </w:drawing>
      </w:r>
    </w:p>
    <w:p w14:paraId="671EA8AD" w14:textId="62066C25" w:rsidR="0067169B" w:rsidRPr="00BB3DD0" w:rsidRDefault="0067169B" w:rsidP="00BB3DD0">
      <w:pPr>
        <w:spacing w:after="0" w:line="360" w:lineRule="auto"/>
        <w:jc w:val="center"/>
        <w:rPr>
          <w:rFonts w:ascii="Times New Roman" w:hAnsi="Times New Roman" w:cs="Times New Roman"/>
          <w:bCs/>
          <w:sz w:val="24"/>
          <w:szCs w:val="24"/>
        </w:rPr>
      </w:pPr>
      <w:r w:rsidRPr="00544A15">
        <w:rPr>
          <w:rFonts w:ascii="Times New Roman" w:hAnsi="Times New Roman" w:cs="Times New Roman"/>
          <w:bCs/>
          <w:sz w:val="24"/>
          <w:szCs w:val="24"/>
        </w:rPr>
        <w:t>Fuente: Elaboración propia</w:t>
      </w:r>
    </w:p>
    <w:p w14:paraId="1E39E1CC" w14:textId="77777777" w:rsidR="0067169B" w:rsidRPr="00544A15" w:rsidRDefault="0067169B" w:rsidP="0067169B">
      <w:pPr>
        <w:spacing w:after="0" w:line="360" w:lineRule="auto"/>
        <w:ind w:firstLine="426"/>
        <w:contextualSpacing/>
        <w:jc w:val="both"/>
        <w:rPr>
          <w:rFonts w:ascii="Times New Roman" w:hAnsi="Times New Roman" w:cs="Times New Roman"/>
          <w:color w:val="000000" w:themeColor="text1"/>
          <w:sz w:val="24"/>
          <w:szCs w:val="24"/>
          <w:lang w:eastAsia="ja-JP"/>
        </w:rPr>
      </w:pPr>
      <w:r w:rsidRPr="00544A15">
        <w:rPr>
          <w:rFonts w:ascii="Times New Roman" w:hAnsi="Times New Roman" w:cs="Times New Roman"/>
          <w:sz w:val="24"/>
          <w:szCs w:val="24"/>
          <w:lang w:eastAsia="ja-JP"/>
        </w:rPr>
        <w:t xml:space="preserve">La tabla 6 muestra </w:t>
      </w:r>
      <w:r w:rsidRPr="00544A15">
        <w:rPr>
          <w:rFonts w:ascii="Times New Roman" w:hAnsi="Times New Roman" w:cs="Times New Roman"/>
          <w:color w:val="000000" w:themeColor="text1"/>
          <w:sz w:val="24"/>
          <w:szCs w:val="24"/>
          <w:lang w:eastAsia="ja-JP"/>
        </w:rPr>
        <w:t xml:space="preserve">etiquetas de valores sobre el alcance del atributo de egreso en los niveles de alcanza, alcanza parcialmente y no alcanza </w:t>
      </w:r>
      <w:r>
        <w:rPr>
          <w:rFonts w:ascii="Times New Roman" w:hAnsi="Times New Roman" w:cs="Times New Roman"/>
          <w:color w:val="000000" w:themeColor="text1"/>
          <w:sz w:val="24"/>
          <w:szCs w:val="24"/>
          <w:lang w:eastAsia="ja-JP"/>
        </w:rPr>
        <w:t>(</w:t>
      </w:r>
      <w:r w:rsidRPr="00544A15">
        <w:rPr>
          <w:rFonts w:ascii="Times New Roman" w:hAnsi="Times New Roman" w:cs="Times New Roman"/>
          <w:color w:val="000000" w:themeColor="text1"/>
          <w:sz w:val="24"/>
          <w:szCs w:val="24"/>
          <w:lang w:eastAsia="ja-JP"/>
        </w:rPr>
        <w:t>enero-junio 2023</w:t>
      </w:r>
      <w:r>
        <w:rPr>
          <w:rFonts w:ascii="Times New Roman" w:hAnsi="Times New Roman" w:cs="Times New Roman"/>
          <w:color w:val="000000" w:themeColor="text1"/>
          <w:sz w:val="24"/>
          <w:szCs w:val="24"/>
          <w:lang w:eastAsia="ja-JP"/>
        </w:rPr>
        <w:t>)</w:t>
      </w:r>
      <w:r w:rsidRPr="00544A15">
        <w:rPr>
          <w:rFonts w:ascii="Times New Roman" w:hAnsi="Times New Roman" w:cs="Times New Roman"/>
          <w:color w:val="000000" w:themeColor="text1"/>
          <w:sz w:val="24"/>
          <w:szCs w:val="24"/>
          <w:lang w:eastAsia="ja-JP"/>
        </w:rPr>
        <w:t>.</w:t>
      </w:r>
    </w:p>
    <w:p w14:paraId="2D9806A2" w14:textId="77777777" w:rsidR="0067169B" w:rsidRDefault="0067169B" w:rsidP="0067169B">
      <w:pPr>
        <w:spacing w:after="0" w:line="360" w:lineRule="auto"/>
        <w:contextualSpacing/>
        <w:jc w:val="both"/>
        <w:rPr>
          <w:rFonts w:ascii="Times New Roman" w:hAnsi="Times New Roman" w:cs="Times New Roman"/>
          <w:color w:val="000000" w:themeColor="text1"/>
          <w:sz w:val="24"/>
          <w:szCs w:val="24"/>
          <w:lang w:eastAsia="ja-JP"/>
        </w:rPr>
      </w:pPr>
    </w:p>
    <w:p w14:paraId="7978A0C8" w14:textId="77777777" w:rsidR="008041DF" w:rsidRPr="00544A15" w:rsidRDefault="008041DF" w:rsidP="0067169B">
      <w:pPr>
        <w:spacing w:after="0" w:line="360" w:lineRule="auto"/>
        <w:contextualSpacing/>
        <w:jc w:val="both"/>
        <w:rPr>
          <w:rFonts w:ascii="Times New Roman" w:hAnsi="Times New Roman" w:cs="Times New Roman"/>
          <w:color w:val="000000" w:themeColor="text1"/>
          <w:sz w:val="24"/>
          <w:szCs w:val="24"/>
          <w:lang w:eastAsia="ja-JP"/>
        </w:rPr>
      </w:pPr>
    </w:p>
    <w:p w14:paraId="7ADBA8BD" w14:textId="5E3F423D" w:rsidR="0067169B" w:rsidRPr="00544A15" w:rsidRDefault="0067169B" w:rsidP="00BB3DD0">
      <w:pPr>
        <w:spacing w:after="0" w:line="360" w:lineRule="auto"/>
        <w:contextualSpacing/>
        <w:jc w:val="center"/>
        <w:rPr>
          <w:rFonts w:ascii="Times New Roman" w:hAnsi="Times New Roman" w:cs="Times New Roman"/>
          <w:color w:val="000000" w:themeColor="text1"/>
          <w:sz w:val="24"/>
          <w:szCs w:val="24"/>
          <w:lang w:eastAsia="ja-JP"/>
        </w:rPr>
      </w:pPr>
      <w:r w:rsidRPr="00544A15">
        <w:rPr>
          <w:rFonts w:ascii="Times New Roman" w:hAnsi="Times New Roman" w:cs="Times New Roman"/>
          <w:b/>
          <w:color w:val="000000" w:themeColor="text1"/>
          <w:sz w:val="24"/>
          <w:szCs w:val="24"/>
          <w:lang w:eastAsia="ja-JP"/>
        </w:rPr>
        <w:lastRenderedPageBreak/>
        <w:t>Tabla 6.</w:t>
      </w:r>
      <w:r w:rsidRPr="00544A15">
        <w:rPr>
          <w:rFonts w:ascii="Times New Roman" w:hAnsi="Times New Roman" w:cs="Times New Roman"/>
          <w:color w:val="000000" w:themeColor="text1"/>
          <w:sz w:val="24"/>
          <w:szCs w:val="24"/>
          <w:lang w:eastAsia="ja-JP"/>
        </w:rPr>
        <w:t xml:space="preserve"> Etiquetas de valores que alcanzan,</w:t>
      </w:r>
      <w:r>
        <w:rPr>
          <w:rFonts w:ascii="Times New Roman" w:hAnsi="Times New Roman" w:cs="Times New Roman"/>
          <w:color w:val="000000" w:themeColor="text1"/>
          <w:sz w:val="24"/>
          <w:szCs w:val="24"/>
          <w:lang w:eastAsia="ja-JP"/>
        </w:rPr>
        <w:t xml:space="preserve"> </w:t>
      </w:r>
      <w:r w:rsidRPr="00544A15">
        <w:rPr>
          <w:rFonts w:ascii="Times New Roman" w:hAnsi="Times New Roman" w:cs="Times New Roman"/>
          <w:color w:val="000000" w:themeColor="text1"/>
          <w:sz w:val="24"/>
          <w:szCs w:val="24"/>
          <w:lang w:eastAsia="ja-JP"/>
        </w:rPr>
        <w:t>alcanzan parcialmente y no alcanzan</w:t>
      </w:r>
      <w:r>
        <w:rPr>
          <w:rFonts w:ascii="Times New Roman" w:hAnsi="Times New Roman" w:cs="Times New Roman"/>
          <w:color w:val="000000" w:themeColor="text1"/>
          <w:sz w:val="24"/>
          <w:szCs w:val="24"/>
          <w:lang w:eastAsia="ja-JP"/>
        </w:rPr>
        <w:t xml:space="preserve"> (</w:t>
      </w:r>
      <w:r w:rsidR="003539B5">
        <w:rPr>
          <w:rFonts w:ascii="Times New Roman" w:hAnsi="Times New Roman" w:cs="Times New Roman"/>
          <w:color w:val="000000" w:themeColor="text1"/>
          <w:sz w:val="24"/>
          <w:szCs w:val="24"/>
          <w:lang w:eastAsia="ja-JP"/>
        </w:rPr>
        <w:t>ene-jun</w:t>
      </w:r>
      <w:r w:rsidRPr="00544A15">
        <w:rPr>
          <w:rFonts w:ascii="Times New Roman" w:hAnsi="Times New Roman" w:cs="Times New Roman"/>
          <w:color w:val="000000" w:themeColor="text1"/>
          <w:sz w:val="24"/>
          <w:szCs w:val="24"/>
          <w:lang w:eastAsia="ja-JP"/>
        </w:rPr>
        <w:t xml:space="preserve"> 2023</w:t>
      </w:r>
      <w:r>
        <w:rPr>
          <w:rFonts w:ascii="Times New Roman" w:hAnsi="Times New Roman" w:cs="Times New Roman"/>
          <w:color w:val="000000" w:themeColor="text1"/>
          <w:sz w:val="24"/>
          <w:szCs w:val="24"/>
          <w:lang w:eastAsia="ja-JP"/>
        </w:rPr>
        <w:t>)</w:t>
      </w:r>
    </w:p>
    <w:tbl>
      <w:tblPr>
        <w:tblW w:w="5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8"/>
        <w:gridCol w:w="1193"/>
        <w:gridCol w:w="1173"/>
        <w:gridCol w:w="1790"/>
      </w:tblGrid>
      <w:tr w:rsidR="0067169B" w:rsidRPr="00BB3DD0" w14:paraId="2D1BC7F7" w14:textId="77777777" w:rsidTr="00BB3DD0">
        <w:trPr>
          <w:trHeight w:val="1318"/>
          <w:jc w:val="center"/>
        </w:trPr>
        <w:tc>
          <w:tcPr>
            <w:tcW w:w="1648" w:type="dxa"/>
            <w:shd w:val="clear" w:color="auto" w:fill="auto"/>
            <w:noWrap/>
            <w:hideMark/>
          </w:tcPr>
          <w:p w14:paraId="57E5637A" w14:textId="77777777" w:rsidR="0067169B" w:rsidRPr="00BB3DD0" w:rsidRDefault="0067169B" w:rsidP="009669C2">
            <w:pPr>
              <w:spacing w:line="240" w:lineRule="auto"/>
              <w:jc w:val="center"/>
              <w:rPr>
                <w:rFonts w:ascii="Times New Roman" w:hAnsi="Times New Roman" w:cs="Times New Roman"/>
                <w:sz w:val="24"/>
                <w:szCs w:val="24"/>
              </w:rPr>
            </w:pPr>
            <w:r w:rsidRPr="00BB3DD0">
              <w:rPr>
                <w:rFonts w:ascii="Times New Roman" w:hAnsi="Times New Roman" w:cs="Times New Roman"/>
                <w:sz w:val="24"/>
                <w:szCs w:val="24"/>
              </w:rPr>
              <w:t>Nivel de alcance</w:t>
            </w:r>
          </w:p>
        </w:tc>
        <w:tc>
          <w:tcPr>
            <w:tcW w:w="1193" w:type="dxa"/>
            <w:shd w:val="clear" w:color="auto" w:fill="auto"/>
            <w:noWrap/>
            <w:hideMark/>
          </w:tcPr>
          <w:p w14:paraId="1626333D" w14:textId="77777777" w:rsidR="0067169B" w:rsidRPr="00BB3DD0" w:rsidRDefault="0067169B" w:rsidP="009669C2">
            <w:pPr>
              <w:spacing w:line="240" w:lineRule="auto"/>
              <w:jc w:val="center"/>
              <w:rPr>
                <w:rFonts w:ascii="Times New Roman" w:hAnsi="Times New Roman" w:cs="Times New Roman"/>
                <w:sz w:val="24"/>
                <w:szCs w:val="24"/>
              </w:rPr>
            </w:pPr>
            <w:r w:rsidRPr="00BB3DD0">
              <w:rPr>
                <w:rFonts w:ascii="Times New Roman" w:hAnsi="Times New Roman" w:cs="Times New Roman"/>
                <w:sz w:val="24"/>
                <w:szCs w:val="24"/>
              </w:rPr>
              <w:t>Etiquetas en enero-junio 2023</w:t>
            </w:r>
          </w:p>
        </w:tc>
        <w:tc>
          <w:tcPr>
            <w:tcW w:w="1173" w:type="dxa"/>
            <w:shd w:val="clear" w:color="auto" w:fill="auto"/>
          </w:tcPr>
          <w:p w14:paraId="52885E8F" w14:textId="77777777" w:rsidR="0067169B" w:rsidRPr="00BB3DD0" w:rsidRDefault="0067169B" w:rsidP="009669C2">
            <w:pPr>
              <w:spacing w:line="240" w:lineRule="auto"/>
              <w:jc w:val="center"/>
              <w:rPr>
                <w:rFonts w:ascii="Times New Roman" w:hAnsi="Times New Roman" w:cs="Times New Roman"/>
                <w:sz w:val="24"/>
                <w:szCs w:val="24"/>
              </w:rPr>
            </w:pPr>
            <w:r w:rsidRPr="00BB3DD0">
              <w:rPr>
                <w:rFonts w:ascii="Times New Roman" w:hAnsi="Times New Roman" w:cs="Times New Roman"/>
                <w:sz w:val="24"/>
                <w:szCs w:val="24"/>
              </w:rPr>
              <w:t>% del logro del atributo de egreso</w:t>
            </w:r>
          </w:p>
        </w:tc>
        <w:tc>
          <w:tcPr>
            <w:tcW w:w="1790" w:type="dxa"/>
            <w:shd w:val="clear" w:color="auto" w:fill="auto"/>
          </w:tcPr>
          <w:p w14:paraId="54A08504" w14:textId="77777777" w:rsidR="0067169B" w:rsidRPr="00BB3DD0" w:rsidRDefault="0067169B" w:rsidP="009669C2">
            <w:pPr>
              <w:spacing w:line="240" w:lineRule="auto"/>
              <w:jc w:val="center"/>
              <w:rPr>
                <w:rFonts w:ascii="Times New Roman" w:hAnsi="Times New Roman" w:cs="Times New Roman"/>
                <w:sz w:val="24"/>
                <w:szCs w:val="24"/>
              </w:rPr>
            </w:pPr>
            <w:r w:rsidRPr="00BB3DD0">
              <w:rPr>
                <w:rFonts w:ascii="Times New Roman" w:hAnsi="Times New Roman" w:cs="Times New Roman"/>
                <w:sz w:val="24"/>
                <w:szCs w:val="24"/>
              </w:rPr>
              <w:t>Clasificación de si se alcanza o no el atributo de egreso</w:t>
            </w:r>
          </w:p>
        </w:tc>
      </w:tr>
      <w:tr w:rsidR="0067169B" w:rsidRPr="00BB3DD0" w14:paraId="55C490DA" w14:textId="77777777" w:rsidTr="00BB3DD0">
        <w:trPr>
          <w:trHeight w:val="340"/>
          <w:jc w:val="center"/>
        </w:trPr>
        <w:tc>
          <w:tcPr>
            <w:tcW w:w="1648" w:type="dxa"/>
            <w:shd w:val="clear" w:color="auto" w:fill="auto"/>
            <w:noWrap/>
            <w:hideMark/>
          </w:tcPr>
          <w:p w14:paraId="1DD31C95" w14:textId="77777777" w:rsidR="0067169B" w:rsidRPr="00BB3DD0" w:rsidRDefault="0067169B" w:rsidP="000E5683">
            <w:pPr>
              <w:spacing w:line="240" w:lineRule="auto"/>
              <w:jc w:val="center"/>
              <w:rPr>
                <w:rFonts w:ascii="Times New Roman" w:hAnsi="Times New Roman" w:cs="Times New Roman"/>
                <w:sz w:val="24"/>
                <w:szCs w:val="24"/>
              </w:rPr>
            </w:pPr>
            <w:r w:rsidRPr="00BB3DD0">
              <w:rPr>
                <w:rFonts w:ascii="Times New Roman" w:hAnsi="Times New Roman" w:cs="Times New Roman"/>
                <w:sz w:val="24"/>
                <w:szCs w:val="24"/>
              </w:rPr>
              <w:t>Alcanza</w:t>
            </w:r>
          </w:p>
        </w:tc>
        <w:tc>
          <w:tcPr>
            <w:tcW w:w="1193" w:type="dxa"/>
            <w:shd w:val="clear" w:color="auto" w:fill="auto"/>
            <w:noWrap/>
            <w:hideMark/>
          </w:tcPr>
          <w:p w14:paraId="46FC4F67" w14:textId="77777777" w:rsidR="0067169B" w:rsidRPr="00BB3DD0" w:rsidRDefault="0067169B" w:rsidP="000E5683">
            <w:pPr>
              <w:spacing w:line="240" w:lineRule="auto"/>
              <w:jc w:val="center"/>
              <w:rPr>
                <w:rFonts w:ascii="Times New Roman" w:hAnsi="Times New Roman" w:cs="Times New Roman"/>
                <w:sz w:val="24"/>
                <w:szCs w:val="24"/>
              </w:rPr>
            </w:pPr>
            <w:r w:rsidRPr="00BB3DD0">
              <w:rPr>
                <w:rFonts w:ascii="Times New Roman" w:hAnsi="Times New Roman" w:cs="Times New Roman"/>
                <w:sz w:val="24"/>
                <w:szCs w:val="24"/>
              </w:rPr>
              <w:t>340</w:t>
            </w:r>
          </w:p>
        </w:tc>
        <w:tc>
          <w:tcPr>
            <w:tcW w:w="1173" w:type="dxa"/>
            <w:shd w:val="clear" w:color="auto" w:fill="auto"/>
          </w:tcPr>
          <w:p w14:paraId="587F0300" w14:textId="77777777" w:rsidR="0067169B" w:rsidRPr="00BB3DD0" w:rsidRDefault="0067169B" w:rsidP="000E5683">
            <w:pPr>
              <w:spacing w:line="240" w:lineRule="auto"/>
              <w:jc w:val="center"/>
              <w:rPr>
                <w:rFonts w:ascii="Times New Roman" w:hAnsi="Times New Roman" w:cs="Times New Roman"/>
                <w:sz w:val="24"/>
                <w:szCs w:val="24"/>
              </w:rPr>
            </w:pPr>
            <w:r w:rsidRPr="00BB3DD0">
              <w:rPr>
                <w:rFonts w:ascii="Times New Roman" w:hAnsi="Times New Roman" w:cs="Times New Roman"/>
                <w:sz w:val="24"/>
                <w:szCs w:val="24"/>
              </w:rPr>
              <w:t>63.32</w:t>
            </w:r>
          </w:p>
        </w:tc>
        <w:tc>
          <w:tcPr>
            <w:tcW w:w="1790" w:type="dxa"/>
            <w:vMerge w:val="restart"/>
            <w:shd w:val="clear" w:color="auto" w:fill="auto"/>
          </w:tcPr>
          <w:p w14:paraId="133D7897" w14:textId="77777777" w:rsidR="009669C2" w:rsidRDefault="009669C2" w:rsidP="000E5683">
            <w:pPr>
              <w:spacing w:line="240" w:lineRule="auto"/>
              <w:jc w:val="center"/>
              <w:rPr>
                <w:rFonts w:ascii="Times New Roman" w:hAnsi="Times New Roman" w:cs="Times New Roman"/>
                <w:sz w:val="24"/>
                <w:szCs w:val="24"/>
              </w:rPr>
            </w:pPr>
          </w:p>
          <w:p w14:paraId="3847F626" w14:textId="77777777" w:rsidR="009669C2" w:rsidRDefault="0067169B" w:rsidP="000E5683">
            <w:pPr>
              <w:spacing w:line="240" w:lineRule="auto"/>
              <w:jc w:val="center"/>
              <w:rPr>
                <w:rFonts w:ascii="Times New Roman" w:hAnsi="Times New Roman" w:cs="Times New Roman"/>
                <w:sz w:val="24"/>
                <w:szCs w:val="24"/>
              </w:rPr>
            </w:pPr>
            <w:r w:rsidRPr="00BB3DD0">
              <w:rPr>
                <w:rFonts w:ascii="Times New Roman" w:hAnsi="Times New Roman" w:cs="Times New Roman"/>
                <w:sz w:val="24"/>
                <w:szCs w:val="24"/>
              </w:rPr>
              <w:t xml:space="preserve">92.74 % </w:t>
            </w:r>
          </w:p>
          <w:p w14:paraId="1BA2F603" w14:textId="3BBAD99C" w:rsidR="0067169B" w:rsidRPr="00BB3DD0" w:rsidRDefault="0067169B" w:rsidP="000E5683">
            <w:pPr>
              <w:spacing w:line="240" w:lineRule="auto"/>
              <w:jc w:val="center"/>
              <w:rPr>
                <w:rFonts w:ascii="Times New Roman" w:hAnsi="Times New Roman" w:cs="Times New Roman"/>
                <w:sz w:val="24"/>
                <w:szCs w:val="24"/>
              </w:rPr>
            </w:pPr>
            <w:r w:rsidRPr="00BB3DD0">
              <w:rPr>
                <w:rFonts w:ascii="Times New Roman" w:hAnsi="Times New Roman" w:cs="Times New Roman"/>
                <w:sz w:val="24"/>
                <w:szCs w:val="24"/>
              </w:rPr>
              <w:t>alcanza</w:t>
            </w:r>
          </w:p>
        </w:tc>
      </w:tr>
      <w:tr w:rsidR="0067169B" w:rsidRPr="00BB3DD0" w14:paraId="50FC71CA" w14:textId="77777777" w:rsidTr="00BB3DD0">
        <w:trPr>
          <w:trHeight w:val="509"/>
          <w:jc w:val="center"/>
        </w:trPr>
        <w:tc>
          <w:tcPr>
            <w:tcW w:w="1648" w:type="dxa"/>
            <w:shd w:val="clear" w:color="auto" w:fill="auto"/>
            <w:noWrap/>
            <w:hideMark/>
          </w:tcPr>
          <w:p w14:paraId="70F5EB23" w14:textId="77777777" w:rsidR="0067169B" w:rsidRPr="00BB3DD0" w:rsidRDefault="0067169B" w:rsidP="000E5683">
            <w:pPr>
              <w:spacing w:line="240" w:lineRule="auto"/>
              <w:jc w:val="center"/>
              <w:rPr>
                <w:rFonts w:ascii="Times New Roman" w:hAnsi="Times New Roman" w:cs="Times New Roman"/>
                <w:sz w:val="24"/>
                <w:szCs w:val="24"/>
              </w:rPr>
            </w:pPr>
            <w:r w:rsidRPr="00BB3DD0">
              <w:rPr>
                <w:rFonts w:ascii="Times New Roman" w:hAnsi="Times New Roman" w:cs="Times New Roman"/>
                <w:sz w:val="24"/>
                <w:szCs w:val="24"/>
              </w:rPr>
              <w:t>Alcanza parcialmente</w:t>
            </w:r>
          </w:p>
        </w:tc>
        <w:tc>
          <w:tcPr>
            <w:tcW w:w="1193" w:type="dxa"/>
            <w:shd w:val="clear" w:color="auto" w:fill="auto"/>
            <w:noWrap/>
            <w:hideMark/>
          </w:tcPr>
          <w:p w14:paraId="254A85CB" w14:textId="77777777" w:rsidR="0067169B" w:rsidRPr="00BB3DD0" w:rsidRDefault="0067169B" w:rsidP="009669C2">
            <w:pPr>
              <w:spacing w:line="240" w:lineRule="auto"/>
              <w:jc w:val="center"/>
              <w:rPr>
                <w:rFonts w:ascii="Times New Roman" w:hAnsi="Times New Roman" w:cs="Times New Roman"/>
                <w:sz w:val="24"/>
                <w:szCs w:val="24"/>
              </w:rPr>
            </w:pPr>
            <w:r w:rsidRPr="00BB3DD0">
              <w:rPr>
                <w:rFonts w:ascii="Times New Roman" w:hAnsi="Times New Roman" w:cs="Times New Roman"/>
                <w:sz w:val="24"/>
                <w:szCs w:val="24"/>
              </w:rPr>
              <w:t>158</w:t>
            </w:r>
          </w:p>
        </w:tc>
        <w:tc>
          <w:tcPr>
            <w:tcW w:w="1173" w:type="dxa"/>
            <w:shd w:val="clear" w:color="auto" w:fill="auto"/>
          </w:tcPr>
          <w:p w14:paraId="36FB7BC3" w14:textId="77777777" w:rsidR="0067169B" w:rsidRPr="00BB3DD0" w:rsidRDefault="0067169B" w:rsidP="000E5683">
            <w:pPr>
              <w:spacing w:line="240" w:lineRule="auto"/>
              <w:jc w:val="center"/>
              <w:rPr>
                <w:rFonts w:ascii="Times New Roman" w:hAnsi="Times New Roman" w:cs="Times New Roman"/>
                <w:sz w:val="24"/>
                <w:szCs w:val="24"/>
              </w:rPr>
            </w:pPr>
            <w:r w:rsidRPr="00BB3DD0">
              <w:rPr>
                <w:rFonts w:ascii="Times New Roman" w:hAnsi="Times New Roman" w:cs="Times New Roman"/>
                <w:sz w:val="24"/>
                <w:szCs w:val="24"/>
              </w:rPr>
              <w:t>29.42</w:t>
            </w:r>
          </w:p>
        </w:tc>
        <w:tc>
          <w:tcPr>
            <w:tcW w:w="1790" w:type="dxa"/>
            <w:vMerge/>
            <w:shd w:val="clear" w:color="auto" w:fill="auto"/>
          </w:tcPr>
          <w:p w14:paraId="68C7B876" w14:textId="77777777" w:rsidR="0067169B" w:rsidRPr="00BB3DD0" w:rsidRDefault="0067169B" w:rsidP="000E5683">
            <w:pPr>
              <w:spacing w:line="240" w:lineRule="auto"/>
              <w:jc w:val="center"/>
              <w:rPr>
                <w:rFonts w:ascii="Times New Roman" w:hAnsi="Times New Roman" w:cs="Times New Roman"/>
                <w:sz w:val="24"/>
                <w:szCs w:val="24"/>
              </w:rPr>
            </w:pPr>
          </w:p>
        </w:tc>
      </w:tr>
      <w:tr w:rsidR="0067169B" w:rsidRPr="00BB3DD0" w14:paraId="47666921" w14:textId="77777777" w:rsidTr="00BB3DD0">
        <w:trPr>
          <w:trHeight w:val="355"/>
          <w:jc w:val="center"/>
        </w:trPr>
        <w:tc>
          <w:tcPr>
            <w:tcW w:w="1648" w:type="dxa"/>
            <w:shd w:val="clear" w:color="auto" w:fill="auto"/>
            <w:noWrap/>
            <w:hideMark/>
          </w:tcPr>
          <w:p w14:paraId="7FA633F0" w14:textId="77777777" w:rsidR="0067169B" w:rsidRPr="00BB3DD0" w:rsidRDefault="0067169B" w:rsidP="000E5683">
            <w:pPr>
              <w:spacing w:line="240" w:lineRule="auto"/>
              <w:jc w:val="center"/>
              <w:rPr>
                <w:rFonts w:ascii="Times New Roman" w:hAnsi="Times New Roman" w:cs="Times New Roman"/>
                <w:sz w:val="24"/>
                <w:szCs w:val="24"/>
              </w:rPr>
            </w:pPr>
            <w:r w:rsidRPr="00BB3DD0">
              <w:rPr>
                <w:rFonts w:ascii="Times New Roman" w:hAnsi="Times New Roman" w:cs="Times New Roman"/>
                <w:sz w:val="24"/>
                <w:szCs w:val="24"/>
              </w:rPr>
              <w:t>No alcanza</w:t>
            </w:r>
          </w:p>
        </w:tc>
        <w:tc>
          <w:tcPr>
            <w:tcW w:w="1193" w:type="dxa"/>
            <w:shd w:val="clear" w:color="auto" w:fill="auto"/>
            <w:noWrap/>
            <w:hideMark/>
          </w:tcPr>
          <w:p w14:paraId="26236B0F" w14:textId="77777777" w:rsidR="0067169B" w:rsidRPr="00BB3DD0" w:rsidRDefault="0067169B" w:rsidP="000E5683">
            <w:pPr>
              <w:spacing w:line="240" w:lineRule="auto"/>
              <w:jc w:val="center"/>
              <w:rPr>
                <w:rFonts w:ascii="Times New Roman" w:hAnsi="Times New Roman" w:cs="Times New Roman"/>
                <w:sz w:val="24"/>
                <w:szCs w:val="24"/>
              </w:rPr>
            </w:pPr>
            <w:r w:rsidRPr="00BB3DD0">
              <w:rPr>
                <w:rFonts w:ascii="Times New Roman" w:hAnsi="Times New Roman" w:cs="Times New Roman"/>
                <w:sz w:val="24"/>
                <w:szCs w:val="24"/>
              </w:rPr>
              <w:t>39</w:t>
            </w:r>
          </w:p>
        </w:tc>
        <w:tc>
          <w:tcPr>
            <w:tcW w:w="1173" w:type="dxa"/>
            <w:shd w:val="clear" w:color="auto" w:fill="auto"/>
          </w:tcPr>
          <w:p w14:paraId="37CEF571" w14:textId="77777777" w:rsidR="0067169B" w:rsidRPr="00BB3DD0" w:rsidRDefault="0067169B" w:rsidP="000E5683">
            <w:pPr>
              <w:spacing w:line="240" w:lineRule="auto"/>
              <w:jc w:val="center"/>
              <w:rPr>
                <w:rFonts w:ascii="Times New Roman" w:hAnsi="Times New Roman" w:cs="Times New Roman"/>
                <w:sz w:val="24"/>
                <w:szCs w:val="24"/>
              </w:rPr>
            </w:pPr>
            <w:r w:rsidRPr="00BB3DD0">
              <w:rPr>
                <w:rFonts w:ascii="Times New Roman" w:hAnsi="Times New Roman" w:cs="Times New Roman"/>
                <w:sz w:val="24"/>
                <w:szCs w:val="24"/>
              </w:rPr>
              <w:t>7.26</w:t>
            </w:r>
          </w:p>
        </w:tc>
        <w:tc>
          <w:tcPr>
            <w:tcW w:w="1790" w:type="dxa"/>
            <w:shd w:val="clear" w:color="auto" w:fill="auto"/>
          </w:tcPr>
          <w:p w14:paraId="0A3B0C4B" w14:textId="77777777" w:rsidR="009669C2" w:rsidRDefault="0067169B" w:rsidP="000E5683">
            <w:pPr>
              <w:spacing w:line="240" w:lineRule="auto"/>
              <w:contextualSpacing/>
              <w:jc w:val="center"/>
              <w:rPr>
                <w:rFonts w:ascii="Times New Roman" w:hAnsi="Times New Roman" w:cs="Times New Roman"/>
                <w:sz w:val="24"/>
                <w:szCs w:val="24"/>
              </w:rPr>
            </w:pPr>
            <w:r w:rsidRPr="00BB3DD0">
              <w:rPr>
                <w:rFonts w:ascii="Times New Roman" w:hAnsi="Times New Roman" w:cs="Times New Roman"/>
                <w:sz w:val="24"/>
                <w:szCs w:val="24"/>
              </w:rPr>
              <w:t xml:space="preserve">7.26 % </w:t>
            </w:r>
          </w:p>
          <w:p w14:paraId="19AAC579" w14:textId="16534BD3" w:rsidR="0067169B" w:rsidRPr="00BB3DD0" w:rsidRDefault="0067169B" w:rsidP="000E5683">
            <w:pPr>
              <w:spacing w:line="240" w:lineRule="auto"/>
              <w:contextualSpacing/>
              <w:jc w:val="center"/>
              <w:rPr>
                <w:rFonts w:ascii="Times New Roman" w:hAnsi="Times New Roman" w:cs="Times New Roman"/>
                <w:sz w:val="24"/>
                <w:szCs w:val="24"/>
              </w:rPr>
            </w:pPr>
            <w:r w:rsidRPr="00BB3DD0">
              <w:rPr>
                <w:rFonts w:ascii="Times New Roman" w:hAnsi="Times New Roman" w:cs="Times New Roman"/>
                <w:sz w:val="24"/>
                <w:szCs w:val="24"/>
              </w:rPr>
              <w:t>no alcanza</w:t>
            </w:r>
          </w:p>
        </w:tc>
      </w:tr>
      <w:tr w:rsidR="0067169B" w:rsidRPr="00BB3DD0" w14:paraId="2735B666" w14:textId="77777777" w:rsidTr="00BB3DD0">
        <w:trPr>
          <w:trHeight w:val="307"/>
          <w:jc w:val="center"/>
        </w:trPr>
        <w:tc>
          <w:tcPr>
            <w:tcW w:w="1648" w:type="dxa"/>
            <w:shd w:val="clear" w:color="auto" w:fill="auto"/>
            <w:noWrap/>
            <w:vAlign w:val="bottom"/>
            <w:hideMark/>
          </w:tcPr>
          <w:p w14:paraId="3EDBFD57" w14:textId="77777777" w:rsidR="0067169B" w:rsidRPr="00BB3DD0" w:rsidRDefault="0067169B" w:rsidP="000E5683">
            <w:pPr>
              <w:spacing w:line="240" w:lineRule="auto"/>
              <w:jc w:val="center"/>
              <w:rPr>
                <w:rFonts w:ascii="Times New Roman" w:hAnsi="Times New Roman" w:cs="Times New Roman"/>
                <w:sz w:val="24"/>
                <w:szCs w:val="24"/>
              </w:rPr>
            </w:pPr>
            <w:r w:rsidRPr="00BB3DD0">
              <w:rPr>
                <w:rFonts w:ascii="Times New Roman" w:hAnsi="Times New Roman" w:cs="Times New Roman"/>
                <w:sz w:val="24"/>
                <w:szCs w:val="24"/>
              </w:rPr>
              <w:t>Total</w:t>
            </w:r>
          </w:p>
        </w:tc>
        <w:tc>
          <w:tcPr>
            <w:tcW w:w="1193" w:type="dxa"/>
            <w:shd w:val="clear" w:color="auto" w:fill="auto"/>
            <w:noWrap/>
            <w:vAlign w:val="center"/>
            <w:hideMark/>
          </w:tcPr>
          <w:p w14:paraId="1892D118" w14:textId="77777777" w:rsidR="0067169B" w:rsidRPr="00BB3DD0" w:rsidRDefault="0067169B" w:rsidP="000E5683">
            <w:pPr>
              <w:spacing w:line="240" w:lineRule="auto"/>
              <w:jc w:val="center"/>
              <w:rPr>
                <w:rFonts w:ascii="Times New Roman" w:hAnsi="Times New Roman" w:cs="Times New Roman"/>
                <w:sz w:val="24"/>
                <w:szCs w:val="24"/>
              </w:rPr>
            </w:pPr>
            <w:r w:rsidRPr="00BB3DD0">
              <w:rPr>
                <w:rFonts w:ascii="Times New Roman" w:hAnsi="Times New Roman" w:cs="Times New Roman"/>
                <w:sz w:val="24"/>
                <w:szCs w:val="24"/>
              </w:rPr>
              <w:t>537</w:t>
            </w:r>
          </w:p>
        </w:tc>
        <w:tc>
          <w:tcPr>
            <w:tcW w:w="1173" w:type="dxa"/>
            <w:shd w:val="clear" w:color="auto" w:fill="auto"/>
            <w:vAlign w:val="center"/>
          </w:tcPr>
          <w:p w14:paraId="536C3B11" w14:textId="77777777" w:rsidR="0067169B" w:rsidRPr="00BB3DD0" w:rsidRDefault="0067169B" w:rsidP="000E5683">
            <w:pPr>
              <w:spacing w:line="240" w:lineRule="auto"/>
              <w:jc w:val="center"/>
              <w:rPr>
                <w:rFonts w:ascii="Times New Roman" w:hAnsi="Times New Roman" w:cs="Times New Roman"/>
                <w:sz w:val="24"/>
                <w:szCs w:val="24"/>
              </w:rPr>
            </w:pPr>
            <w:r w:rsidRPr="00BB3DD0">
              <w:rPr>
                <w:rFonts w:ascii="Times New Roman" w:hAnsi="Times New Roman" w:cs="Times New Roman"/>
                <w:sz w:val="24"/>
                <w:szCs w:val="24"/>
              </w:rPr>
              <w:t>100</w:t>
            </w:r>
          </w:p>
        </w:tc>
        <w:tc>
          <w:tcPr>
            <w:tcW w:w="1790" w:type="dxa"/>
            <w:shd w:val="clear" w:color="auto" w:fill="auto"/>
            <w:vAlign w:val="center"/>
          </w:tcPr>
          <w:p w14:paraId="7A22E199" w14:textId="77777777" w:rsidR="0067169B" w:rsidRPr="00BB3DD0" w:rsidRDefault="0067169B" w:rsidP="000E5683">
            <w:pPr>
              <w:spacing w:line="240" w:lineRule="auto"/>
              <w:jc w:val="center"/>
              <w:rPr>
                <w:rFonts w:ascii="Times New Roman" w:hAnsi="Times New Roman" w:cs="Times New Roman"/>
                <w:sz w:val="24"/>
                <w:szCs w:val="24"/>
              </w:rPr>
            </w:pPr>
            <w:r w:rsidRPr="00BB3DD0">
              <w:rPr>
                <w:rFonts w:ascii="Times New Roman" w:hAnsi="Times New Roman" w:cs="Times New Roman"/>
                <w:sz w:val="24"/>
                <w:szCs w:val="24"/>
              </w:rPr>
              <w:t>100</w:t>
            </w:r>
          </w:p>
        </w:tc>
      </w:tr>
    </w:tbl>
    <w:p w14:paraId="5BACE67C" w14:textId="2F7D66AE" w:rsidR="0067169B" w:rsidRPr="00544A15" w:rsidRDefault="0067169B" w:rsidP="008041DF">
      <w:pPr>
        <w:spacing w:after="0" w:line="360" w:lineRule="auto"/>
        <w:jc w:val="both"/>
        <w:rPr>
          <w:rFonts w:ascii="Times New Roman" w:hAnsi="Times New Roman" w:cs="Times New Roman"/>
          <w:sz w:val="24"/>
          <w:szCs w:val="24"/>
          <w:lang w:eastAsia="ja-JP"/>
        </w:rPr>
      </w:pPr>
      <w:r w:rsidRPr="00544A15">
        <w:rPr>
          <w:rFonts w:ascii="Times New Roman" w:hAnsi="Times New Roman" w:cs="Times New Roman"/>
          <w:sz w:val="24"/>
          <w:szCs w:val="24"/>
          <w:lang w:eastAsia="ja-JP"/>
        </w:rPr>
        <w:t xml:space="preserve">                                                           Fuente: Elaboración propia</w:t>
      </w:r>
    </w:p>
    <w:p w14:paraId="1312FCBD" w14:textId="77777777" w:rsidR="0067169B" w:rsidRDefault="0067169B" w:rsidP="00BB3D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De acuerdo con la Tabla 6, se puede observar que de las evaluaciones realizadas durante enero-junio de 2023, el 63.32</w:t>
      </w:r>
      <w:r>
        <w:rPr>
          <w:rFonts w:ascii="Times New Roman" w:hAnsi="Times New Roman" w:cs="Times New Roman"/>
          <w:sz w:val="24"/>
          <w:szCs w:val="24"/>
        </w:rPr>
        <w:t xml:space="preserve"> %</w:t>
      </w:r>
      <w:r w:rsidRPr="00544A15">
        <w:rPr>
          <w:rFonts w:ascii="Times New Roman" w:hAnsi="Times New Roman" w:cs="Times New Roman"/>
          <w:sz w:val="24"/>
          <w:szCs w:val="24"/>
        </w:rPr>
        <w:t xml:space="preserve"> de los estudiantes alcanzó el nivel solicitado por el atributo de egreso, mientras que el 29.42 </w:t>
      </w:r>
      <w:r>
        <w:rPr>
          <w:rFonts w:ascii="Times New Roman" w:hAnsi="Times New Roman" w:cs="Times New Roman"/>
          <w:sz w:val="24"/>
          <w:szCs w:val="24"/>
        </w:rPr>
        <w:t>%</w:t>
      </w:r>
      <w:r w:rsidRPr="00544A15">
        <w:rPr>
          <w:rFonts w:ascii="Times New Roman" w:hAnsi="Times New Roman" w:cs="Times New Roman"/>
          <w:sz w:val="24"/>
          <w:szCs w:val="24"/>
        </w:rPr>
        <w:t xml:space="preserve"> lo alcanzó parcialmente y el 7.26 </w:t>
      </w:r>
      <w:r>
        <w:rPr>
          <w:rFonts w:ascii="Times New Roman" w:hAnsi="Times New Roman" w:cs="Times New Roman"/>
          <w:sz w:val="24"/>
          <w:szCs w:val="24"/>
        </w:rPr>
        <w:t>%</w:t>
      </w:r>
      <w:r w:rsidRPr="00544A15">
        <w:rPr>
          <w:rFonts w:ascii="Times New Roman" w:hAnsi="Times New Roman" w:cs="Times New Roman"/>
          <w:sz w:val="24"/>
          <w:szCs w:val="24"/>
        </w:rPr>
        <w:t xml:space="preserve"> no lo alcanzó. En términos de un alcance mínimo del atributo de egreso, estos resultados se pueden interpretar como que el 92.74 </w:t>
      </w:r>
      <w:r>
        <w:rPr>
          <w:rFonts w:ascii="Times New Roman" w:hAnsi="Times New Roman" w:cs="Times New Roman"/>
          <w:sz w:val="24"/>
          <w:szCs w:val="24"/>
        </w:rPr>
        <w:t>%</w:t>
      </w:r>
      <w:r w:rsidRPr="00544A15">
        <w:rPr>
          <w:rFonts w:ascii="Times New Roman" w:hAnsi="Times New Roman" w:cs="Times New Roman"/>
          <w:sz w:val="24"/>
          <w:szCs w:val="24"/>
        </w:rPr>
        <w:t xml:space="preserve"> de los estudiantes lo alcanzan y el 7.26</w:t>
      </w:r>
      <w:r>
        <w:rPr>
          <w:rFonts w:ascii="Times New Roman" w:hAnsi="Times New Roman" w:cs="Times New Roman"/>
          <w:sz w:val="24"/>
          <w:szCs w:val="24"/>
        </w:rPr>
        <w:t xml:space="preserve"> %</w:t>
      </w:r>
      <w:r w:rsidRPr="00544A15">
        <w:rPr>
          <w:rFonts w:ascii="Times New Roman" w:hAnsi="Times New Roman" w:cs="Times New Roman"/>
          <w:sz w:val="24"/>
          <w:szCs w:val="24"/>
        </w:rPr>
        <w:t xml:space="preserve"> no.</w:t>
      </w:r>
    </w:p>
    <w:p w14:paraId="5A76A265" w14:textId="2822BE2A" w:rsidR="0067169B" w:rsidRDefault="0067169B" w:rsidP="00BB3D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Una vez recopilados los datos de todas las materias evaluadas por docentes y alumnos, se proced</w:t>
      </w:r>
      <w:r>
        <w:rPr>
          <w:rFonts w:ascii="Times New Roman" w:hAnsi="Times New Roman" w:cs="Times New Roman"/>
          <w:sz w:val="24"/>
          <w:szCs w:val="24"/>
        </w:rPr>
        <w:t>ió</w:t>
      </w:r>
      <w:r w:rsidRPr="00544A15">
        <w:rPr>
          <w:rFonts w:ascii="Times New Roman" w:hAnsi="Times New Roman" w:cs="Times New Roman"/>
          <w:sz w:val="24"/>
          <w:szCs w:val="24"/>
        </w:rPr>
        <w:t xml:space="preserve"> a establecer un comparativo entre ellos para verificar la hipótesis propuesta. Los datos se introdu</w:t>
      </w:r>
      <w:r>
        <w:rPr>
          <w:rFonts w:ascii="Times New Roman" w:hAnsi="Times New Roman" w:cs="Times New Roman"/>
          <w:sz w:val="24"/>
          <w:szCs w:val="24"/>
        </w:rPr>
        <w:t>jeron</w:t>
      </w:r>
      <w:r w:rsidRPr="00544A15">
        <w:rPr>
          <w:rFonts w:ascii="Times New Roman" w:hAnsi="Times New Roman" w:cs="Times New Roman"/>
          <w:sz w:val="24"/>
          <w:szCs w:val="24"/>
        </w:rPr>
        <w:t xml:space="preserve"> directamente en el </w:t>
      </w:r>
      <w:r w:rsidRPr="003D7B58">
        <w:rPr>
          <w:rFonts w:ascii="Times New Roman" w:hAnsi="Times New Roman" w:cs="Times New Roman"/>
          <w:i/>
          <w:iCs/>
          <w:sz w:val="24"/>
          <w:szCs w:val="24"/>
        </w:rPr>
        <w:t>software</w:t>
      </w:r>
      <w:r w:rsidRPr="00544A15">
        <w:rPr>
          <w:rFonts w:ascii="Times New Roman" w:hAnsi="Times New Roman" w:cs="Times New Roman"/>
          <w:sz w:val="24"/>
          <w:szCs w:val="24"/>
        </w:rPr>
        <w:t xml:space="preserve"> SPSS para realizar un análisis estadístico debido a su facilidad en el manejo de los datos y la generación de gráficos (en este trabajo se utilizó el </w:t>
      </w:r>
      <w:r w:rsidRPr="003D7B58">
        <w:rPr>
          <w:rFonts w:ascii="Times New Roman" w:hAnsi="Times New Roman" w:cs="Times New Roman"/>
          <w:i/>
          <w:iCs/>
          <w:sz w:val="24"/>
          <w:szCs w:val="24"/>
        </w:rPr>
        <w:t>software</w:t>
      </w:r>
      <w:r w:rsidRPr="00544A15">
        <w:rPr>
          <w:rFonts w:ascii="Times New Roman" w:hAnsi="Times New Roman" w:cs="Times New Roman"/>
          <w:sz w:val="24"/>
          <w:szCs w:val="24"/>
        </w:rPr>
        <w:t xml:space="preserve"> SPSS versión 22 y AMOS V20). A continuación, se presenta un ejemplo de la evaluación estadística descriptiva de la materia Anális</w:t>
      </w:r>
      <w:r w:rsidR="003539B5">
        <w:rPr>
          <w:rFonts w:ascii="Times New Roman" w:hAnsi="Times New Roman" w:cs="Times New Roman"/>
          <w:sz w:val="24"/>
          <w:szCs w:val="24"/>
        </w:rPr>
        <w:t>is de Circuitos Eléctricos (ADCE</w:t>
      </w:r>
      <w:r w:rsidRPr="00544A15">
        <w:rPr>
          <w:rFonts w:ascii="Times New Roman" w:hAnsi="Times New Roman" w:cs="Times New Roman"/>
          <w:sz w:val="24"/>
          <w:szCs w:val="24"/>
        </w:rPr>
        <w:t>) incluida en la evaluación.</w:t>
      </w:r>
    </w:p>
    <w:p w14:paraId="0A8E890F" w14:textId="192CC0B2" w:rsidR="00D40ABC" w:rsidRDefault="0067169B" w:rsidP="00D40AB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Asimismo, s</w:t>
      </w:r>
      <w:r w:rsidRPr="00544A15">
        <w:rPr>
          <w:rFonts w:ascii="Times New Roman" w:hAnsi="Times New Roman" w:cs="Times New Roman"/>
          <w:sz w:val="24"/>
          <w:szCs w:val="24"/>
        </w:rPr>
        <w:t xml:space="preserve">e proporciona un resumen de resultados que incluye estadísticas descriptivas, prueba de homogeneidad de varianzas, tabla de ANOVA y gráfica de medias. La tabla de descriptivos permite observar el comportamiento de las evaluaciones tanto de los alumnos como de los maestros, </w:t>
      </w:r>
      <w:r>
        <w:rPr>
          <w:rFonts w:ascii="Times New Roman" w:hAnsi="Times New Roman" w:cs="Times New Roman"/>
          <w:sz w:val="24"/>
          <w:szCs w:val="24"/>
        </w:rPr>
        <w:t>lo cual muestra</w:t>
      </w:r>
      <w:r w:rsidRPr="00544A15">
        <w:rPr>
          <w:rFonts w:ascii="Times New Roman" w:hAnsi="Times New Roman" w:cs="Times New Roman"/>
          <w:sz w:val="24"/>
          <w:szCs w:val="24"/>
        </w:rPr>
        <w:t xml:space="preserve"> una mínima</w:t>
      </w:r>
      <w:r w:rsidR="003167B3">
        <w:rPr>
          <w:rFonts w:ascii="Times New Roman" w:hAnsi="Times New Roman" w:cs="Times New Roman"/>
          <w:sz w:val="24"/>
          <w:szCs w:val="24"/>
        </w:rPr>
        <w:t xml:space="preserve"> diferencia entre ambos grupos como se muestra en la </w:t>
      </w:r>
      <w:r>
        <w:rPr>
          <w:rFonts w:ascii="Times New Roman" w:hAnsi="Times New Roman" w:cs="Times New Roman"/>
          <w:sz w:val="24"/>
          <w:szCs w:val="24"/>
        </w:rPr>
        <w:t>t</w:t>
      </w:r>
      <w:r w:rsidR="003167B3">
        <w:rPr>
          <w:rFonts w:ascii="Times New Roman" w:hAnsi="Times New Roman" w:cs="Times New Roman"/>
          <w:sz w:val="24"/>
          <w:szCs w:val="24"/>
        </w:rPr>
        <w:t>abla 7</w:t>
      </w:r>
      <w:r w:rsidRPr="00544A15">
        <w:rPr>
          <w:rFonts w:ascii="Times New Roman" w:hAnsi="Times New Roman" w:cs="Times New Roman"/>
          <w:sz w:val="24"/>
          <w:szCs w:val="24"/>
        </w:rPr>
        <w:t>.</w:t>
      </w:r>
    </w:p>
    <w:p w14:paraId="24BDD7AF" w14:textId="77777777" w:rsidR="008041DF" w:rsidRDefault="008041DF" w:rsidP="00D40ABC">
      <w:pPr>
        <w:spacing w:after="0" w:line="360" w:lineRule="auto"/>
        <w:ind w:firstLine="708"/>
        <w:jc w:val="both"/>
        <w:rPr>
          <w:rFonts w:ascii="Times New Roman" w:hAnsi="Times New Roman" w:cs="Times New Roman"/>
          <w:sz w:val="24"/>
          <w:szCs w:val="24"/>
        </w:rPr>
      </w:pPr>
    </w:p>
    <w:p w14:paraId="2AE7385A" w14:textId="77777777" w:rsidR="008041DF" w:rsidRDefault="008041DF" w:rsidP="00D40ABC">
      <w:pPr>
        <w:spacing w:after="0" w:line="360" w:lineRule="auto"/>
        <w:ind w:firstLine="708"/>
        <w:jc w:val="both"/>
        <w:rPr>
          <w:rFonts w:ascii="Times New Roman" w:hAnsi="Times New Roman" w:cs="Times New Roman"/>
          <w:sz w:val="24"/>
          <w:szCs w:val="24"/>
        </w:rPr>
      </w:pPr>
    </w:p>
    <w:p w14:paraId="048B1B49" w14:textId="77777777" w:rsidR="008041DF" w:rsidRDefault="008041DF" w:rsidP="00D40ABC">
      <w:pPr>
        <w:spacing w:after="0" w:line="360" w:lineRule="auto"/>
        <w:ind w:firstLine="708"/>
        <w:jc w:val="both"/>
        <w:rPr>
          <w:rFonts w:ascii="Times New Roman" w:hAnsi="Times New Roman" w:cs="Times New Roman"/>
          <w:sz w:val="24"/>
          <w:szCs w:val="24"/>
        </w:rPr>
      </w:pPr>
    </w:p>
    <w:p w14:paraId="60757789" w14:textId="77777777" w:rsidR="008041DF" w:rsidRDefault="008041DF" w:rsidP="00D40ABC">
      <w:pPr>
        <w:spacing w:after="0" w:line="360" w:lineRule="auto"/>
        <w:ind w:firstLine="708"/>
        <w:jc w:val="both"/>
        <w:rPr>
          <w:rFonts w:ascii="Times New Roman" w:hAnsi="Times New Roman" w:cs="Times New Roman"/>
          <w:sz w:val="24"/>
          <w:szCs w:val="24"/>
        </w:rPr>
      </w:pPr>
    </w:p>
    <w:p w14:paraId="2D128C8E" w14:textId="77777777" w:rsidR="008041DF" w:rsidRPr="00544A15" w:rsidRDefault="008041DF" w:rsidP="00D40ABC">
      <w:pPr>
        <w:spacing w:after="0" w:line="360" w:lineRule="auto"/>
        <w:ind w:firstLine="708"/>
        <w:jc w:val="both"/>
        <w:rPr>
          <w:rFonts w:ascii="Times New Roman" w:hAnsi="Times New Roman" w:cs="Times New Roman"/>
          <w:sz w:val="24"/>
          <w:szCs w:val="24"/>
        </w:rPr>
      </w:pPr>
    </w:p>
    <w:p w14:paraId="64E921A3" w14:textId="09FDA0D6" w:rsidR="00D40ABC" w:rsidRDefault="0067169B" w:rsidP="007C22A4">
      <w:pPr>
        <w:spacing w:after="0" w:line="360" w:lineRule="auto"/>
        <w:jc w:val="center"/>
        <w:rPr>
          <w:rFonts w:ascii="Times New Roman" w:hAnsi="Times New Roman" w:cs="Times New Roman"/>
          <w:sz w:val="24"/>
          <w:szCs w:val="24"/>
          <w:lang w:eastAsia="ja-JP"/>
        </w:rPr>
      </w:pPr>
      <w:r w:rsidRPr="00544A15">
        <w:rPr>
          <w:rFonts w:ascii="Times New Roman" w:hAnsi="Times New Roman" w:cs="Times New Roman"/>
          <w:b/>
          <w:sz w:val="24"/>
          <w:szCs w:val="24"/>
          <w:lang w:eastAsia="ja-JP"/>
        </w:rPr>
        <w:lastRenderedPageBreak/>
        <w:t>Tabla 7</w:t>
      </w:r>
      <w:r w:rsidRPr="00544A15">
        <w:rPr>
          <w:rFonts w:ascii="Times New Roman" w:hAnsi="Times New Roman" w:cs="Times New Roman"/>
          <w:sz w:val="24"/>
          <w:szCs w:val="24"/>
          <w:lang w:eastAsia="ja-JP"/>
        </w:rPr>
        <w:t>. Descriptivos de la materia ADEC con 95</w:t>
      </w:r>
      <w:r>
        <w:rPr>
          <w:rFonts w:ascii="Times New Roman" w:hAnsi="Times New Roman" w:cs="Times New Roman"/>
          <w:sz w:val="24"/>
          <w:szCs w:val="24"/>
          <w:lang w:eastAsia="ja-JP"/>
        </w:rPr>
        <w:t xml:space="preserve"> %</w:t>
      </w:r>
      <w:r w:rsidRPr="00544A15">
        <w:rPr>
          <w:rFonts w:ascii="Times New Roman" w:hAnsi="Times New Roman" w:cs="Times New Roman"/>
          <w:sz w:val="24"/>
          <w:szCs w:val="24"/>
          <w:lang w:eastAsia="ja-JP"/>
        </w:rPr>
        <w:t xml:space="preserve"> del intervalo de confianza</w:t>
      </w:r>
      <w:r w:rsidR="007C22A4">
        <w:rPr>
          <w:rFonts w:ascii="Times New Roman" w:hAnsi="Times New Roman" w:cs="Times New Roman"/>
          <w:sz w:val="24"/>
          <w:szCs w:val="24"/>
          <w:lang w:eastAsia="ja-JP"/>
        </w:rPr>
        <w:t>.</w:t>
      </w:r>
    </w:p>
    <w:p w14:paraId="79F5A2F3" w14:textId="77777777" w:rsidR="00D40ABC" w:rsidRDefault="00D40ABC" w:rsidP="007C22A4">
      <w:pPr>
        <w:spacing w:line="360" w:lineRule="auto"/>
        <w:rPr>
          <w:rFonts w:ascii="Times New Roman" w:hAnsi="Times New Roman" w:cs="Times New Roman"/>
          <w:sz w:val="24"/>
          <w:szCs w:val="24"/>
        </w:rPr>
      </w:pPr>
    </w:p>
    <w:tbl>
      <w:tblPr>
        <w:tblpPr w:leftFromText="141" w:rightFromText="141" w:vertAnchor="text" w:horzAnchor="page" w:tblpX="1600" w:tblpY="-3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9"/>
        <w:gridCol w:w="567"/>
        <w:gridCol w:w="851"/>
        <w:gridCol w:w="1276"/>
        <w:gridCol w:w="992"/>
        <w:gridCol w:w="992"/>
        <w:gridCol w:w="992"/>
        <w:gridCol w:w="993"/>
        <w:gridCol w:w="992"/>
      </w:tblGrid>
      <w:tr w:rsidR="007C22A4" w:rsidRPr="00BB3DD0" w14:paraId="5FCA7A50" w14:textId="77777777" w:rsidTr="007C22A4">
        <w:trPr>
          <w:cantSplit/>
          <w:trHeight w:val="234"/>
        </w:trPr>
        <w:tc>
          <w:tcPr>
            <w:tcW w:w="8794" w:type="dxa"/>
            <w:gridSpan w:val="9"/>
            <w:tcBorders>
              <w:top w:val="nil"/>
              <w:left w:val="nil"/>
              <w:right w:val="nil"/>
            </w:tcBorders>
            <w:shd w:val="clear" w:color="auto" w:fill="FFFFFF"/>
            <w:vAlign w:val="bottom"/>
          </w:tcPr>
          <w:p w14:paraId="273CBA79" w14:textId="30C5F5A6" w:rsidR="007C22A4" w:rsidRPr="00BB3DD0" w:rsidRDefault="007C22A4" w:rsidP="007C22A4">
            <w:pPr>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Descriptivos     </w:t>
            </w:r>
            <w:r w:rsidR="003539B5">
              <w:rPr>
                <w:rFonts w:ascii="Times New Roman" w:hAnsi="Times New Roman" w:cs="Times New Roman"/>
                <w:sz w:val="24"/>
                <w:szCs w:val="24"/>
                <w:shd w:val="clear" w:color="auto" w:fill="FFFFFF"/>
              </w:rPr>
              <w:t>Evaluación ADCE</w:t>
            </w:r>
          </w:p>
        </w:tc>
      </w:tr>
      <w:tr w:rsidR="007C22A4" w:rsidRPr="00BB3DD0" w14:paraId="24D3C5D6" w14:textId="77777777" w:rsidTr="007C22A4">
        <w:trPr>
          <w:cantSplit/>
        </w:trPr>
        <w:tc>
          <w:tcPr>
            <w:tcW w:w="1139" w:type="dxa"/>
            <w:vMerge w:val="restart"/>
            <w:shd w:val="clear" w:color="auto" w:fill="FFFFFF"/>
            <w:vAlign w:val="bottom"/>
          </w:tcPr>
          <w:p w14:paraId="75C33E67" w14:textId="77777777" w:rsidR="007C22A4" w:rsidRPr="00BB3DD0" w:rsidRDefault="007C22A4" w:rsidP="007C22A4">
            <w:pPr>
              <w:spacing w:line="240" w:lineRule="auto"/>
              <w:jc w:val="both"/>
              <w:rPr>
                <w:rFonts w:ascii="Times New Roman" w:hAnsi="Times New Roman" w:cs="Times New Roman"/>
                <w:sz w:val="24"/>
                <w:szCs w:val="24"/>
              </w:rPr>
            </w:pPr>
          </w:p>
        </w:tc>
        <w:tc>
          <w:tcPr>
            <w:tcW w:w="567" w:type="dxa"/>
            <w:vMerge w:val="restart"/>
            <w:shd w:val="clear" w:color="auto" w:fill="FFFFFF"/>
            <w:vAlign w:val="bottom"/>
          </w:tcPr>
          <w:p w14:paraId="5E3DF279"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N.º</w:t>
            </w:r>
          </w:p>
        </w:tc>
        <w:tc>
          <w:tcPr>
            <w:tcW w:w="851" w:type="dxa"/>
            <w:vMerge w:val="restart"/>
            <w:shd w:val="clear" w:color="auto" w:fill="FFFFFF"/>
            <w:vAlign w:val="bottom"/>
          </w:tcPr>
          <w:p w14:paraId="098BEBF2"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Media</w:t>
            </w:r>
          </w:p>
        </w:tc>
        <w:tc>
          <w:tcPr>
            <w:tcW w:w="1276" w:type="dxa"/>
            <w:vMerge w:val="restart"/>
            <w:shd w:val="clear" w:color="auto" w:fill="FFFFFF"/>
            <w:vAlign w:val="bottom"/>
          </w:tcPr>
          <w:p w14:paraId="57E74A2D" w14:textId="77777777" w:rsidR="007C22A4" w:rsidRPr="00BB3DD0" w:rsidRDefault="007C22A4" w:rsidP="007C22A4">
            <w:pPr>
              <w:spacing w:after="0" w:line="240" w:lineRule="auto"/>
              <w:ind w:right="62"/>
              <w:contextualSpacing/>
              <w:rPr>
                <w:rFonts w:ascii="Times New Roman" w:hAnsi="Times New Roman" w:cs="Times New Roman"/>
                <w:sz w:val="24"/>
                <w:szCs w:val="24"/>
              </w:rPr>
            </w:pPr>
            <w:r w:rsidRPr="00BB3DD0">
              <w:rPr>
                <w:rFonts w:ascii="Times New Roman" w:hAnsi="Times New Roman" w:cs="Times New Roman"/>
                <w:sz w:val="24"/>
                <w:szCs w:val="24"/>
              </w:rPr>
              <w:t>Desviación</w:t>
            </w:r>
          </w:p>
          <w:p w14:paraId="5F158114" w14:textId="77777777" w:rsidR="007C22A4" w:rsidRPr="00BB3DD0" w:rsidRDefault="007C22A4" w:rsidP="007C22A4">
            <w:pPr>
              <w:spacing w:after="0" w:line="240" w:lineRule="auto"/>
              <w:ind w:left="62" w:right="62"/>
              <w:contextualSpacing/>
              <w:jc w:val="center"/>
              <w:rPr>
                <w:rFonts w:ascii="Times New Roman" w:hAnsi="Times New Roman" w:cs="Times New Roman"/>
                <w:sz w:val="24"/>
                <w:szCs w:val="24"/>
              </w:rPr>
            </w:pPr>
            <w:r w:rsidRPr="00BB3DD0">
              <w:rPr>
                <w:rFonts w:ascii="Times New Roman" w:hAnsi="Times New Roman" w:cs="Times New Roman"/>
                <w:sz w:val="24"/>
                <w:szCs w:val="24"/>
              </w:rPr>
              <w:t>estándar</w:t>
            </w:r>
          </w:p>
        </w:tc>
        <w:tc>
          <w:tcPr>
            <w:tcW w:w="992" w:type="dxa"/>
            <w:vMerge w:val="restart"/>
            <w:shd w:val="clear" w:color="auto" w:fill="FFFFFF"/>
            <w:vAlign w:val="bottom"/>
          </w:tcPr>
          <w:p w14:paraId="5705C936"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Error estándar</w:t>
            </w:r>
          </w:p>
        </w:tc>
        <w:tc>
          <w:tcPr>
            <w:tcW w:w="3969" w:type="dxa"/>
            <w:gridSpan w:val="4"/>
            <w:shd w:val="clear" w:color="auto" w:fill="FFFFFF"/>
            <w:vAlign w:val="bottom"/>
          </w:tcPr>
          <w:p w14:paraId="1404FA81" w14:textId="77777777" w:rsidR="007C22A4" w:rsidRPr="00BB3DD0" w:rsidRDefault="007C22A4" w:rsidP="007C22A4">
            <w:pPr>
              <w:spacing w:after="0" w:line="240" w:lineRule="auto"/>
              <w:ind w:left="62" w:right="62"/>
              <w:contextualSpacing/>
              <w:jc w:val="center"/>
              <w:rPr>
                <w:rFonts w:ascii="Times New Roman" w:hAnsi="Times New Roman" w:cs="Times New Roman"/>
                <w:sz w:val="24"/>
                <w:szCs w:val="24"/>
              </w:rPr>
            </w:pPr>
            <w:r w:rsidRPr="00BB3DD0">
              <w:rPr>
                <w:rFonts w:ascii="Times New Roman" w:hAnsi="Times New Roman" w:cs="Times New Roman"/>
                <w:sz w:val="24"/>
                <w:szCs w:val="24"/>
              </w:rPr>
              <w:t>95 % del intervalo de confianza</w:t>
            </w:r>
          </w:p>
          <w:p w14:paraId="1E0AF132" w14:textId="77777777" w:rsidR="007C22A4" w:rsidRPr="00BB3DD0" w:rsidRDefault="007C22A4" w:rsidP="007C22A4">
            <w:pPr>
              <w:spacing w:after="0" w:line="240" w:lineRule="auto"/>
              <w:ind w:left="62" w:right="62"/>
              <w:contextualSpacing/>
              <w:jc w:val="center"/>
              <w:rPr>
                <w:rFonts w:ascii="Times New Roman" w:hAnsi="Times New Roman" w:cs="Times New Roman"/>
                <w:sz w:val="24"/>
                <w:szCs w:val="24"/>
              </w:rPr>
            </w:pPr>
            <w:r w:rsidRPr="00BB3DD0">
              <w:rPr>
                <w:rFonts w:ascii="Times New Roman" w:hAnsi="Times New Roman" w:cs="Times New Roman"/>
                <w:sz w:val="24"/>
                <w:szCs w:val="24"/>
              </w:rPr>
              <w:t>para la media</w:t>
            </w:r>
          </w:p>
        </w:tc>
      </w:tr>
      <w:tr w:rsidR="007C22A4" w:rsidRPr="00BB3DD0" w14:paraId="6123359D" w14:textId="77777777" w:rsidTr="007C22A4">
        <w:trPr>
          <w:cantSplit/>
        </w:trPr>
        <w:tc>
          <w:tcPr>
            <w:tcW w:w="1139" w:type="dxa"/>
            <w:vMerge/>
            <w:shd w:val="clear" w:color="auto" w:fill="FFFFFF"/>
            <w:vAlign w:val="bottom"/>
          </w:tcPr>
          <w:p w14:paraId="6B595ED5" w14:textId="77777777" w:rsidR="007C22A4" w:rsidRPr="00BB3DD0" w:rsidRDefault="007C22A4" w:rsidP="007C22A4">
            <w:pPr>
              <w:spacing w:line="240" w:lineRule="auto"/>
              <w:jc w:val="both"/>
              <w:rPr>
                <w:rFonts w:ascii="Times New Roman" w:hAnsi="Times New Roman" w:cs="Times New Roman"/>
                <w:sz w:val="24"/>
                <w:szCs w:val="24"/>
              </w:rPr>
            </w:pPr>
          </w:p>
        </w:tc>
        <w:tc>
          <w:tcPr>
            <w:tcW w:w="567" w:type="dxa"/>
            <w:vMerge/>
            <w:shd w:val="clear" w:color="auto" w:fill="FFFFFF"/>
            <w:vAlign w:val="bottom"/>
          </w:tcPr>
          <w:p w14:paraId="5E980524" w14:textId="77777777" w:rsidR="007C22A4" w:rsidRPr="00BB3DD0" w:rsidRDefault="007C22A4" w:rsidP="007C22A4">
            <w:pPr>
              <w:spacing w:line="240" w:lineRule="auto"/>
              <w:jc w:val="center"/>
              <w:rPr>
                <w:rFonts w:ascii="Times New Roman" w:hAnsi="Times New Roman" w:cs="Times New Roman"/>
                <w:sz w:val="24"/>
                <w:szCs w:val="24"/>
              </w:rPr>
            </w:pPr>
          </w:p>
        </w:tc>
        <w:tc>
          <w:tcPr>
            <w:tcW w:w="851" w:type="dxa"/>
            <w:vMerge/>
            <w:shd w:val="clear" w:color="auto" w:fill="FFFFFF"/>
            <w:vAlign w:val="bottom"/>
          </w:tcPr>
          <w:p w14:paraId="090A2859" w14:textId="77777777" w:rsidR="007C22A4" w:rsidRPr="00BB3DD0" w:rsidRDefault="007C22A4" w:rsidP="007C22A4">
            <w:pPr>
              <w:spacing w:line="240" w:lineRule="auto"/>
              <w:jc w:val="center"/>
              <w:rPr>
                <w:rFonts w:ascii="Times New Roman" w:hAnsi="Times New Roman" w:cs="Times New Roman"/>
                <w:sz w:val="24"/>
                <w:szCs w:val="24"/>
              </w:rPr>
            </w:pPr>
          </w:p>
        </w:tc>
        <w:tc>
          <w:tcPr>
            <w:tcW w:w="1276" w:type="dxa"/>
            <w:vMerge/>
            <w:shd w:val="clear" w:color="auto" w:fill="FFFFFF"/>
            <w:vAlign w:val="bottom"/>
          </w:tcPr>
          <w:p w14:paraId="65BA91E1" w14:textId="77777777" w:rsidR="007C22A4" w:rsidRPr="00BB3DD0" w:rsidRDefault="007C22A4" w:rsidP="007C22A4">
            <w:pPr>
              <w:spacing w:line="240" w:lineRule="auto"/>
              <w:jc w:val="center"/>
              <w:rPr>
                <w:rFonts w:ascii="Times New Roman" w:hAnsi="Times New Roman" w:cs="Times New Roman"/>
                <w:sz w:val="24"/>
                <w:szCs w:val="24"/>
              </w:rPr>
            </w:pPr>
          </w:p>
        </w:tc>
        <w:tc>
          <w:tcPr>
            <w:tcW w:w="992" w:type="dxa"/>
            <w:vMerge/>
            <w:shd w:val="clear" w:color="auto" w:fill="FFFFFF"/>
            <w:vAlign w:val="bottom"/>
          </w:tcPr>
          <w:p w14:paraId="417B63BE" w14:textId="77777777" w:rsidR="007C22A4" w:rsidRPr="00BB3DD0" w:rsidRDefault="007C22A4" w:rsidP="007C22A4">
            <w:pPr>
              <w:spacing w:line="240" w:lineRule="auto"/>
              <w:jc w:val="center"/>
              <w:rPr>
                <w:rFonts w:ascii="Times New Roman" w:hAnsi="Times New Roman" w:cs="Times New Roman"/>
                <w:sz w:val="24"/>
                <w:szCs w:val="24"/>
              </w:rPr>
            </w:pPr>
          </w:p>
        </w:tc>
        <w:tc>
          <w:tcPr>
            <w:tcW w:w="992" w:type="dxa"/>
            <w:shd w:val="clear" w:color="auto" w:fill="FFFFFF"/>
            <w:vAlign w:val="bottom"/>
          </w:tcPr>
          <w:p w14:paraId="35AE454B"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Límite inferior</w:t>
            </w:r>
          </w:p>
        </w:tc>
        <w:tc>
          <w:tcPr>
            <w:tcW w:w="992" w:type="dxa"/>
            <w:shd w:val="clear" w:color="auto" w:fill="FFFFFF"/>
            <w:vAlign w:val="bottom"/>
          </w:tcPr>
          <w:p w14:paraId="79A51CD8"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Límite superior</w:t>
            </w:r>
          </w:p>
        </w:tc>
        <w:tc>
          <w:tcPr>
            <w:tcW w:w="993" w:type="dxa"/>
            <w:shd w:val="clear" w:color="auto" w:fill="FFFFFF"/>
            <w:vAlign w:val="bottom"/>
          </w:tcPr>
          <w:p w14:paraId="4E507910"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Mínimo</w:t>
            </w:r>
          </w:p>
        </w:tc>
        <w:tc>
          <w:tcPr>
            <w:tcW w:w="992" w:type="dxa"/>
            <w:shd w:val="clear" w:color="auto" w:fill="FFFFFF"/>
            <w:vAlign w:val="bottom"/>
          </w:tcPr>
          <w:p w14:paraId="0041388D"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Máximo</w:t>
            </w:r>
          </w:p>
        </w:tc>
      </w:tr>
      <w:tr w:rsidR="007C22A4" w:rsidRPr="00BB3DD0" w14:paraId="261DC7FC" w14:textId="77777777" w:rsidTr="007C22A4">
        <w:trPr>
          <w:cantSplit/>
        </w:trPr>
        <w:tc>
          <w:tcPr>
            <w:tcW w:w="1139" w:type="dxa"/>
            <w:shd w:val="clear" w:color="auto" w:fill="auto"/>
          </w:tcPr>
          <w:p w14:paraId="1ECCB150" w14:textId="77777777" w:rsidR="007C22A4" w:rsidRPr="00BB3DD0" w:rsidRDefault="007C22A4" w:rsidP="007C22A4">
            <w:pPr>
              <w:spacing w:line="240" w:lineRule="auto"/>
              <w:ind w:left="60" w:right="60"/>
              <w:jc w:val="both"/>
              <w:rPr>
                <w:rFonts w:ascii="Times New Roman" w:hAnsi="Times New Roman" w:cs="Times New Roman"/>
                <w:sz w:val="24"/>
                <w:szCs w:val="24"/>
              </w:rPr>
            </w:pPr>
            <w:r w:rsidRPr="00BB3DD0">
              <w:rPr>
                <w:rFonts w:ascii="Times New Roman" w:hAnsi="Times New Roman" w:cs="Times New Roman"/>
                <w:sz w:val="24"/>
                <w:szCs w:val="24"/>
              </w:rPr>
              <w:t>Maestros</w:t>
            </w:r>
          </w:p>
        </w:tc>
        <w:tc>
          <w:tcPr>
            <w:tcW w:w="567" w:type="dxa"/>
            <w:shd w:val="clear" w:color="auto" w:fill="FFFFFF"/>
          </w:tcPr>
          <w:p w14:paraId="2DBB13CB"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12</w:t>
            </w:r>
          </w:p>
        </w:tc>
        <w:tc>
          <w:tcPr>
            <w:tcW w:w="851" w:type="dxa"/>
            <w:shd w:val="clear" w:color="auto" w:fill="FFFFFF"/>
          </w:tcPr>
          <w:p w14:paraId="7CF32264"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3.3500</w:t>
            </w:r>
          </w:p>
        </w:tc>
        <w:tc>
          <w:tcPr>
            <w:tcW w:w="1276" w:type="dxa"/>
            <w:shd w:val="clear" w:color="auto" w:fill="FFFFFF"/>
          </w:tcPr>
          <w:p w14:paraId="167B59C1"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.78682</w:t>
            </w:r>
          </w:p>
        </w:tc>
        <w:tc>
          <w:tcPr>
            <w:tcW w:w="992" w:type="dxa"/>
            <w:shd w:val="clear" w:color="auto" w:fill="FFFFFF"/>
          </w:tcPr>
          <w:p w14:paraId="152F0BAB"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.22714</w:t>
            </w:r>
          </w:p>
        </w:tc>
        <w:tc>
          <w:tcPr>
            <w:tcW w:w="992" w:type="dxa"/>
            <w:shd w:val="clear" w:color="auto" w:fill="FFFFFF"/>
          </w:tcPr>
          <w:p w14:paraId="48DF6EB2"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2.8501</w:t>
            </w:r>
          </w:p>
        </w:tc>
        <w:tc>
          <w:tcPr>
            <w:tcW w:w="992" w:type="dxa"/>
            <w:shd w:val="clear" w:color="auto" w:fill="FFFFFF"/>
          </w:tcPr>
          <w:p w14:paraId="3EA678C2"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3.8499</w:t>
            </w:r>
          </w:p>
        </w:tc>
        <w:tc>
          <w:tcPr>
            <w:tcW w:w="993" w:type="dxa"/>
            <w:shd w:val="clear" w:color="auto" w:fill="FFFFFF"/>
            <w:vAlign w:val="bottom"/>
          </w:tcPr>
          <w:p w14:paraId="13737901" w14:textId="77777777" w:rsidR="007C22A4" w:rsidRPr="00BB3DD0" w:rsidRDefault="007C22A4" w:rsidP="007C22A4">
            <w:pPr>
              <w:spacing w:line="240" w:lineRule="auto"/>
              <w:ind w:left="60" w:right="60"/>
              <w:jc w:val="center"/>
              <w:rPr>
                <w:rFonts w:ascii="Times New Roman" w:hAnsi="Times New Roman" w:cs="Times New Roman"/>
                <w:sz w:val="24"/>
                <w:szCs w:val="24"/>
              </w:rPr>
            </w:pPr>
            <w:r>
              <w:rPr>
                <w:rFonts w:ascii="Times New Roman" w:hAnsi="Times New Roman" w:cs="Times New Roman"/>
                <w:sz w:val="24"/>
                <w:szCs w:val="24"/>
              </w:rPr>
              <w:t>2.20</w:t>
            </w:r>
          </w:p>
        </w:tc>
        <w:tc>
          <w:tcPr>
            <w:tcW w:w="992" w:type="dxa"/>
            <w:shd w:val="clear" w:color="auto" w:fill="FFFFFF"/>
            <w:vAlign w:val="bottom"/>
          </w:tcPr>
          <w:p w14:paraId="4FF5DCA0" w14:textId="77777777" w:rsidR="007C22A4" w:rsidRPr="00BB3DD0" w:rsidRDefault="007C22A4" w:rsidP="007C22A4">
            <w:pPr>
              <w:spacing w:line="240" w:lineRule="auto"/>
              <w:ind w:left="60" w:right="60"/>
              <w:jc w:val="center"/>
              <w:rPr>
                <w:rFonts w:ascii="Times New Roman" w:hAnsi="Times New Roman" w:cs="Times New Roman"/>
                <w:sz w:val="24"/>
                <w:szCs w:val="24"/>
              </w:rPr>
            </w:pPr>
            <w:r>
              <w:rPr>
                <w:rFonts w:ascii="Times New Roman" w:hAnsi="Times New Roman" w:cs="Times New Roman"/>
                <w:sz w:val="24"/>
                <w:szCs w:val="24"/>
              </w:rPr>
              <w:t>4.00</w:t>
            </w:r>
          </w:p>
        </w:tc>
      </w:tr>
      <w:tr w:rsidR="007C22A4" w:rsidRPr="00BB3DD0" w14:paraId="22CE36A7" w14:textId="77777777" w:rsidTr="007C22A4">
        <w:trPr>
          <w:cantSplit/>
        </w:trPr>
        <w:tc>
          <w:tcPr>
            <w:tcW w:w="1139" w:type="dxa"/>
            <w:shd w:val="clear" w:color="auto" w:fill="auto"/>
          </w:tcPr>
          <w:p w14:paraId="5F8DCA90" w14:textId="77777777" w:rsidR="007C22A4" w:rsidRPr="00BB3DD0" w:rsidRDefault="007C22A4" w:rsidP="007C22A4">
            <w:pPr>
              <w:spacing w:line="240" w:lineRule="auto"/>
              <w:ind w:left="60" w:right="60"/>
              <w:jc w:val="both"/>
              <w:rPr>
                <w:rFonts w:ascii="Times New Roman" w:hAnsi="Times New Roman" w:cs="Times New Roman"/>
                <w:sz w:val="24"/>
                <w:szCs w:val="24"/>
              </w:rPr>
            </w:pPr>
            <w:r w:rsidRPr="00BB3DD0">
              <w:rPr>
                <w:rFonts w:ascii="Times New Roman" w:hAnsi="Times New Roman" w:cs="Times New Roman"/>
                <w:sz w:val="24"/>
                <w:szCs w:val="24"/>
              </w:rPr>
              <w:t>Alumnos</w:t>
            </w:r>
          </w:p>
        </w:tc>
        <w:tc>
          <w:tcPr>
            <w:tcW w:w="567" w:type="dxa"/>
            <w:shd w:val="clear" w:color="auto" w:fill="FFFFFF"/>
          </w:tcPr>
          <w:p w14:paraId="5DA0E31B"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12</w:t>
            </w:r>
          </w:p>
        </w:tc>
        <w:tc>
          <w:tcPr>
            <w:tcW w:w="851" w:type="dxa"/>
            <w:shd w:val="clear" w:color="auto" w:fill="FFFFFF"/>
          </w:tcPr>
          <w:p w14:paraId="00357920"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3.0658</w:t>
            </w:r>
          </w:p>
        </w:tc>
        <w:tc>
          <w:tcPr>
            <w:tcW w:w="1276" w:type="dxa"/>
            <w:shd w:val="clear" w:color="auto" w:fill="FFFFFF"/>
          </w:tcPr>
          <w:p w14:paraId="1E746CD6"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.31590</w:t>
            </w:r>
          </w:p>
        </w:tc>
        <w:tc>
          <w:tcPr>
            <w:tcW w:w="992" w:type="dxa"/>
            <w:shd w:val="clear" w:color="auto" w:fill="FFFFFF"/>
          </w:tcPr>
          <w:p w14:paraId="738007A9"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.09119</w:t>
            </w:r>
          </w:p>
        </w:tc>
        <w:tc>
          <w:tcPr>
            <w:tcW w:w="992" w:type="dxa"/>
            <w:shd w:val="clear" w:color="auto" w:fill="FFFFFF"/>
          </w:tcPr>
          <w:p w14:paraId="11B2D648"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2.8651</w:t>
            </w:r>
          </w:p>
        </w:tc>
        <w:tc>
          <w:tcPr>
            <w:tcW w:w="992" w:type="dxa"/>
            <w:shd w:val="clear" w:color="auto" w:fill="FFFFFF"/>
          </w:tcPr>
          <w:p w14:paraId="14D3539D"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3.2665</w:t>
            </w:r>
          </w:p>
        </w:tc>
        <w:tc>
          <w:tcPr>
            <w:tcW w:w="993" w:type="dxa"/>
            <w:shd w:val="clear" w:color="auto" w:fill="FFFFFF"/>
          </w:tcPr>
          <w:p w14:paraId="0A3B5E25" w14:textId="77777777" w:rsidR="007C22A4" w:rsidRPr="00BB3DD0" w:rsidRDefault="007C22A4" w:rsidP="007C22A4">
            <w:pPr>
              <w:spacing w:line="240" w:lineRule="auto"/>
              <w:ind w:left="60" w:right="60"/>
              <w:jc w:val="center"/>
              <w:rPr>
                <w:rFonts w:ascii="Times New Roman" w:hAnsi="Times New Roman" w:cs="Times New Roman"/>
                <w:sz w:val="24"/>
                <w:szCs w:val="24"/>
              </w:rPr>
            </w:pPr>
            <w:r>
              <w:rPr>
                <w:rFonts w:ascii="Times New Roman" w:hAnsi="Times New Roman" w:cs="Times New Roman"/>
                <w:sz w:val="24"/>
                <w:szCs w:val="24"/>
              </w:rPr>
              <w:t>2.56</w:t>
            </w:r>
          </w:p>
        </w:tc>
        <w:tc>
          <w:tcPr>
            <w:tcW w:w="992" w:type="dxa"/>
            <w:shd w:val="clear" w:color="auto" w:fill="FFFFFF"/>
          </w:tcPr>
          <w:p w14:paraId="22975615" w14:textId="77777777" w:rsidR="007C22A4" w:rsidRPr="00BB3DD0" w:rsidRDefault="007C22A4" w:rsidP="007C22A4">
            <w:pPr>
              <w:spacing w:line="240" w:lineRule="auto"/>
              <w:ind w:left="60" w:right="60"/>
              <w:jc w:val="center"/>
              <w:rPr>
                <w:rFonts w:ascii="Times New Roman" w:hAnsi="Times New Roman" w:cs="Times New Roman"/>
                <w:sz w:val="24"/>
                <w:szCs w:val="24"/>
              </w:rPr>
            </w:pPr>
            <w:r>
              <w:rPr>
                <w:rFonts w:ascii="Times New Roman" w:hAnsi="Times New Roman" w:cs="Times New Roman"/>
                <w:sz w:val="24"/>
                <w:szCs w:val="24"/>
              </w:rPr>
              <w:t>3.67</w:t>
            </w:r>
          </w:p>
        </w:tc>
      </w:tr>
      <w:tr w:rsidR="007C22A4" w:rsidRPr="00BB3DD0" w14:paraId="3AA785A7" w14:textId="77777777" w:rsidTr="007C22A4">
        <w:trPr>
          <w:cantSplit/>
        </w:trPr>
        <w:tc>
          <w:tcPr>
            <w:tcW w:w="1139" w:type="dxa"/>
            <w:shd w:val="clear" w:color="auto" w:fill="auto"/>
          </w:tcPr>
          <w:p w14:paraId="5C136208" w14:textId="77777777" w:rsidR="007C22A4" w:rsidRPr="00BB3DD0" w:rsidRDefault="007C22A4" w:rsidP="007C22A4">
            <w:pPr>
              <w:spacing w:line="240" w:lineRule="auto"/>
              <w:ind w:left="60" w:right="60"/>
              <w:jc w:val="both"/>
              <w:rPr>
                <w:rFonts w:ascii="Times New Roman" w:hAnsi="Times New Roman" w:cs="Times New Roman"/>
                <w:sz w:val="24"/>
                <w:szCs w:val="24"/>
              </w:rPr>
            </w:pPr>
            <w:r w:rsidRPr="00BB3DD0">
              <w:rPr>
                <w:rFonts w:ascii="Times New Roman" w:hAnsi="Times New Roman" w:cs="Times New Roman"/>
                <w:sz w:val="24"/>
                <w:szCs w:val="24"/>
              </w:rPr>
              <w:t>Total</w:t>
            </w:r>
          </w:p>
        </w:tc>
        <w:tc>
          <w:tcPr>
            <w:tcW w:w="567" w:type="dxa"/>
            <w:shd w:val="clear" w:color="auto" w:fill="FFFFFF"/>
          </w:tcPr>
          <w:p w14:paraId="6EA4C40A"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24</w:t>
            </w:r>
          </w:p>
        </w:tc>
        <w:tc>
          <w:tcPr>
            <w:tcW w:w="851" w:type="dxa"/>
            <w:shd w:val="clear" w:color="auto" w:fill="FFFFFF"/>
          </w:tcPr>
          <w:p w14:paraId="4201AC7E"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3.2079</w:t>
            </w:r>
          </w:p>
        </w:tc>
        <w:tc>
          <w:tcPr>
            <w:tcW w:w="1276" w:type="dxa"/>
            <w:shd w:val="clear" w:color="auto" w:fill="FFFFFF"/>
          </w:tcPr>
          <w:p w14:paraId="55433729"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.60405</w:t>
            </w:r>
          </w:p>
        </w:tc>
        <w:tc>
          <w:tcPr>
            <w:tcW w:w="992" w:type="dxa"/>
            <w:shd w:val="clear" w:color="auto" w:fill="FFFFFF"/>
          </w:tcPr>
          <w:p w14:paraId="0EA8147C"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.12330</w:t>
            </w:r>
          </w:p>
        </w:tc>
        <w:tc>
          <w:tcPr>
            <w:tcW w:w="992" w:type="dxa"/>
            <w:shd w:val="clear" w:color="auto" w:fill="FFFFFF"/>
          </w:tcPr>
          <w:p w14:paraId="6126A4CC"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2.9528</w:t>
            </w:r>
          </w:p>
        </w:tc>
        <w:tc>
          <w:tcPr>
            <w:tcW w:w="992" w:type="dxa"/>
            <w:shd w:val="clear" w:color="auto" w:fill="FFFFFF"/>
          </w:tcPr>
          <w:p w14:paraId="228D1874" w14:textId="77777777" w:rsidR="007C22A4" w:rsidRPr="00BB3DD0" w:rsidRDefault="007C22A4" w:rsidP="007C22A4">
            <w:pPr>
              <w:spacing w:line="240" w:lineRule="auto"/>
              <w:ind w:left="60" w:right="60"/>
              <w:jc w:val="center"/>
              <w:rPr>
                <w:rFonts w:ascii="Times New Roman" w:hAnsi="Times New Roman" w:cs="Times New Roman"/>
                <w:sz w:val="24"/>
                <w:szCs w:val="24"/>
              </w:rPr>
            </w:pPr>
            <w:r w:rsidRPr="00BB3DD0">
              <w:rPr>
                <w:rFonts w:ascii="Times New Roman" w:hAnsi="Times New Roman" w:cs="Times New Roman"/>
                <w:sz w:val="24"/>
                <w:szCs w:val="24"/>
              </w:rPr>
              <w:t>3.4630</w:t>
            </w:r>
          </w:p>
        </w:tc>
        <w:tc>
          <w:tcPr>
            <w:tcW w:w="993" w:type="dxa"/>
            <w:shd w:val="clear" w:color="auto" w:fill="FFFFFF"/>
          </w:tcPr>
          <w:p w14:paraId="19EFD4AA" w14:textId="77777777" w:rsidR="007C22A4" w:rsidRPr="00BB3DD0" w:rsidRDefault="007C22A4" w:rsidP="007C22A4">
            <w:pPr>
              <w:spacing w:line="240" w:lineRule="auto"/>
              <w:ind w:left="60" w:right="60"/>
              <w:jc w:val="center"/>
              <w:rPr>
                <w:rFonts w:ascii="Times New Roman" w:hAnsi="Times New Roman" w:cs="Times New Roman"/>
                <w:sz w:val="24"/>
                <w:szCs w:val="24"/>
              </w:rPr>
            </w:pPr>
            <w:r>
              <w:rPr>
                <w:rFonts w:ascii="Times New Roman" w:hAnsi="Times New Roman" w:cs="Times New Roman"/>
                <w:sz w:val="24"/>
                <w:szCs w:val="24"/>
              </w:rPr>
              <w:t>2.20</w:t>
            </w:r>
          </w:p>
        </w:tc>
        <w:tc>
          <w:tcPr>
            <w:tcW w:w="992" w:type="dxa"/>
            <w:shd w:val="clear" w:color="auto" w:fill="FFFFFF"/>
          </w:tcPr>
          <w:p w14:paraId="20BE2BEA" w14:textId="77777777" w:rsidR="007C22A4" w:rsidRPr="00BB3DD0" w:rsidRDefault="007C22A4" w:rsidP="007C22A4">
            <w:pPr>
              <w:spacing w:line="240" w:lineRule="auto"/>
              <w:ind w:left="60" w:right="60"/>
              <w:jc w:val="center"/>
              <w:rPr>
                <w:rFonts w:ascii="Times New Roman" w:hAnsi="Times New Roman" w:cs="Times New Roman"/>
                <w:sz w:val="24"/>
                <w:szCs w:val="24"/>
              </w:rPr>
            </w:pPr>
            <w:r>
              <w:rPr>
                <w:rFonts w:ascii="Times New Roman" w:hAnsi="Times New Roman" w:cs="Times New Roman"/>
                <w:sz w:val="24"/>
                <w:szCs w:val="24"/>
              </w:rPr>
              <w:t>4.00</w:t>
            </w:r>
          </w:p>
        </w:tc>
      </w:tr>
    </w:tbl>
    <w:p w14:paraId="5F79405B" w14:textId="77777777" w:rsidR="00D40ABC" w:rsidRDefault="00D40ABC" w:rsidP="0067169B">
      <w:pPr>
        <w:spacing w:line="360" w:lineRule="auto"/>
        <w:jc w:val="center"/>
        <w:rPr>
          <w:rFonts w:ascii="Times New Roman" w:hAnsi="Times New Roman" w:cs="Times New Roman"/>
          <w:sz w:val="24"/>
          <w:szCs w:val="24"/>
        </w:rPr>
      </w:pPr>
    </w:p>
    <w:p w14:paraId="49A6DB78" w14:textId="77777777" w:rsidR="00D40ABC" w:rsidRDefault="00D40ABC" w:rsidP="0067169B">
      <w:pPr>
        <w:spacing w:line="360" w:lineRule="auto"/>
        <w:jc w:val="center"/>
        <w:rPr>
          <w:rFonts w:ascii="Times New Roman" w:hAnsi="Times New Roman" w:cs="Times New Roman"/>
          <w:sz w:val="24"/>
          <w:szCs w:val="24"/>
        </w:rPr>
      </w:pPr>
    </w:p>
    <w:p w14:paraId="6191748D" w14:textId="77777777" w:rsidR="00D40ABC" w:rsidRDefault="00D40ABC" w:rsidP="0067169B">
      <w:pPr>
        <w:spacing w:line="360" w:lineRule="auto"/>
        <w:jc w:val="center"/>
        <w:rPr>
          <w:rFonts w:ascii="Times New Roman" w:hAnsi="Times New Roman" w:cs="Times New Roman"/>
          <w:sz w:val="24"/>
          <w:szCs w:val="24"/>
        </w:rPr>
      </w:pPr>
    </w:p>
    <w:p w14:paraId="243138EA" w14:textId="77777777" w:rsidR="00D40ABC" w:rsidRDefault="00D40ABC" w:rsidP="0067169B">
      <w:pPr>
        <w:spacing w:line="360" w:lineRule="auto"/>
        <w:jc w:val="center"/>
        <w:rPr>
          <w:rFonts w:ascii="Times New Roman" w:hAnsi="Times New Roman" w:cs="Times New Roman"/>
          <w:sz w:val="24"/>
          <w:szCs w:val="24"/>
        </w:rPr>
      </w:pPr>
    </w:p>
    <w:p w14:paraId="376F6CDE" w14:textId="77777777" w:rsidR="00D40ABC" w:rsidRDefault="00D40ABC" w:rsidP="00D40ABC">
      <w:pPr>
        <w:spacing w:line="360" w:lineRule="auto"/>
        <w:rPr>
          <w:rFonts w:ascii="Times New Roman" w:hAnsi="Times New Roman" w:cs="Times New Roman"/>
          <w:sz w:val="24"/>
          <w:szCs w:val="24"/>
        </w:rPr>
      </w:pPr>
    </w:p>
    <w:p w14:paraId="45FA99CC" w14:textId="77777777" w:rsidR="0067169B" w:rsidRPr="00544A15" w:rsidRDefault="0067169B" w:rsidP="0067169B">
      <w:pPr>
        <w:spacing w:line="360" w:lineRule="auto"/>
        <w:jc w:val="center"/>
        <w:rPr>
          <w:rFonts w:ascii="Times New Roman" w:hAnsi="Times New Roman" w:cs="Times New Roman"/>
          <w:sz w:val="24"/>
          <w:szCs w:val="24"/>
        </w:rPr>
      </w:pPr>
      <w:r w:rsidRPr="00544A15">
        <w:rPr>
          <w:rFonts w:ascii="Times New Roman" w:hAnsi="Times New Roman" w:cs="Times New Roman"/>
          <w:sz w:val="24"/>
          <w:szCs w:val="24"/>
        </w:rPr>
        <w:t xml:space="preserve">Fuente: Elaboración </w:t>
      </w:r>
      <w:r>
        <w:rPr>
          <w:rFonts w:ascii="Times New Roman" w:hAnsi="Times New Roman" w:cs="Times New Roman"/>
          <w:sz w:val="24"/>
          <w:szCs w:val="24"/>
        </w:rPr>
        <w:t>p</w:t>
      </w:r>
      <w:r w:rsidRPr="00544A15">
        <w:rPr>
          <w:rFonts w:ascii="Times New Roman" w:hAnsi="Times New Roman" w:cs="Times New Roman"/>
          <w:sz w:val="24"/>
          <w:szCs w:val="24"/>
        </w:rPr>
        <w:t>ropia</w:t>
      </w:r>
      <w:r>
        <w:rPr>
          <w:rFonts w:ascii="Times New Roman" w:hAnsi="Times New Roman" w:cs="Times New Roman"/>
          <w:sz w:val="24"/>
          <w:szCs w:val="24"/>
        </w:rPr>
        <w:t xml:space="preserve"> </w:t>
      </w:r>
    </w:p>
    <w:p w14:paraId="072BA07B" w14:textId="040504D2" w:rsidR="0067169B" w:rsidRPr="00544A15" w:rsidRDefault="0067169B" w:rsidP="003167B3">
      <w:pPr>
        <w:spacing w:after="120" w:line="360" w:lineRule="auto"/>
        <w:ind w:firstLine="708"/>
        <w:jc w:val="both"/>
        <w:rPr>
          <w:rFonts w:ascii="Times New Roman" w:eastAsia="Times New Roman" w:hAnsi="Times New Roman" w:cs="Times New Roman"/>
          <w:color w:val="000000" w:themeColor="text1"/>
          <w:sz w:val="24"/>
          <w:szCs w:val="24"/>
          <w:shd w:val="clear" w:color="auto" w:fill="FFFFFF"/>
          <w:lang w:eastAsia="es-ES"/>
        </w:rPr>
      </w:pPr>
      <w:r w:rsidRPr="00544A15">
        <w:rPr>
          <w:rFonts w:ascii="Times New Roman" w:hAnsi="Times New Roman" w:cs="Times New Roman"/>
          <w:sz w:val="24"/>
          <w:szCs w:val="24"/>
        </w:rPr>
        <w:t xml:space="preserve">En el caso de la prueba de homogenedidad de las varianzas, se explica que el valor de p </w:t>
      </w:r>
      <w:r w:rsidRPr="00544A15">
        <w:rPr>
          <w:rFonts w:ascii="Times New Roman" w:eastAsia="Times New Roman" w:hAnsi="Times New Roman" w:cs="Times New Roman"/>
          <w:color w:val="4D5156"/>
          <w:sz w:val="24"/>
          <w:szCs w:val="24"/>
          <w:shd w:val="clear" w:color="auto" w:fill="FFFFFF"/>
          <w:lang w:eastAsia="es-ES"/>
        </w:rPr>
        <w:t>de la </w:t>
      </w:r>
      <w:r w:rsidRPr="00544A15">
        <w:rPr>
          <w:rFonts w:ascii="Times New Roman" w:eastAsia="Times New Roman" w:hAnsi="Times New Roman" w:cs="Times New Roman"/>
          <w:color w:val="040C28"/>
          <w:sz w:val="24"/>
          <w:szCs w:val="24"/>
          <w:lang w:eastAsia="es-ES"/>
        </w:rPr>
        <w:t>prueba de Levene</w:t>
      </w:r>
      <w:r w:rsidRPr="00544A15">
        <w:rPr>
          <w:rFonts w:ascii="Times New Roman" w:eastAsia="Times New Roman" w:hAnsi="Times New Roman" w:cs="Times New Roman"/>
          <w:color w:val="4D5156"/>
          <w:sz w:val="24"/>
          <w:szCs w:val="24"/>
          <w:shd w:val="clear" w:color="auto" w:fill="FFFFFF"/>
          <w:lang w:eastAsia="es-ES"/>
        </w:rPr>
        <w:t> </w:t>
      </w:r>
      <w:r w:rsidRPr="00544A15">
        <w:rPr>
          <w:rFonts w:ascii="Times New Roman" w:eastAsia="Times New Roman" w:hAnsi="Times New Roman" w:cs="Times New Roman"/>
          <w:color w:val="000000" w:themeColor="text1"/>
          <w:sz w:val="24"/>
          <w:szCs w:val="24"/>
          <w:shd w:val="clear" w:color="auto" w:fill="FFFFFF"/>
          <w:lang w:eastAsia="es-ES"/>
        </w:rPr>
        <w:t>es superior a 0.05, por lo que indica que las varianzas no son significativamente diferentes entre sí</w:t>
      </w:r>
      <w:r>
        <w:rPr>
          <w:rFonts w:ascii="Times New Roman" w:eastAsia="Times New Roman" w:hAnsi="Times New Roman" w:cs="Times New Roman"/>
          <w:color w:val="000000" w:themeColor="text1"/>
          <w:sz w:val="24"/>
          <w:szCs w:val="24"/>
          <w:shd w:val="clear" w:color="auto" w:fill="FFFFFF"/>
          <w:lang w:eastAsia="es-ES"/>
        </w:rPr>
        <w:t xml:space="preserve">. En otras palabras, </w:t>
      </w:r>
      <w:r w:rsidRPr="00544A15">
        <w:rPr>
          <w:rFonts w:ascii="Times New Roman" w:eastAsia="Times New Roman" w:hAnsi="Times New Roman" w:cs="Times New Roman"/>
          <w:color w:val="000000" w:themeColor="text1"/>
          <w:sz w:val="24"/>
          <w:szCs w:val="24"/>
          <w:shd w:val="clear" w:color="auto" w:fill="FFFFFF"/>
          <w:lang w:eastAsia="es-ES"/>
        </w:rPr>
        <w:t xml:space="preserve">se cumple el supuesto </w:t>
      </w:r>
      <w:r w:rsidR="007C22A4">
        <w:rPr>
          <w:rFonts w:ascii="Times New Roman" w:eastAsia="Times New Roman" w:hAnsi="Times New Roman" w:cs="Times New Roman"/>
          <w:color w:val="000000" w:themeColor="text1"/>
          <w:sz w:val="24"/>
          <w:szCs w:val="24"/>
          <w:shd w:val="clear" w:color="auto" w:fill="FFFFFF"/>
          <w:lang w:eastAsia="es-ES"/>
        </w:rPr>
        <w:t>de homogeneidad de la varianza según se muestra en la tabla tabla 8</w:t>
      </w:r>
      <w:r w:rsidRPr="00544A15">
        <w:rPr>
          <w:rFonts w:ascii="Times New Roman" w:eastAsia="Times New Roman" w:hAnsi="Times New Roman" w:cs="Times New Roman"/>
          <w:color w:val="000000" w:themeColor="text1"/>
          <w:sz w:val="24"/>
          <w:szCs w:val="24"/>
          <w:shd w:val="clear" w:color="auto" w:fill="FFFFFF"/>
          <w:lang w:eastAsia="es-ES"/>
        </w:rPr>
        <w:t>.</w:t>
      </w:r>
    </w:p>
    <w:p w14:paraId="495C2140" w14:textId="4F968F0E" w:rsidR="0067169B" w:rsidRPr="007C22A4" w:rsidRDefault="0067169B" w:rsidP="007C22A4">
      <w:pPr>
        <w:spacing w:after="120" w:line="360" w:lineRule="auto"/>
        <w:contextualSpacing/>
        <w:jc w:val="center"/>
        <w:rPr>
          <w:rFonts w:ascii="Times New Roman" w:hAnsi="Times New Roman" w:cs="Times New Roman"/>
          <w:bCs/>
          <w:color w:val="000000" w:themeColor="text1"/>
          <w:sz w:val="24"/>
          <w:szCs w:val="24"/>
        </w:rPr>
      </w:pPr>
      <w:r w:rsidRPr="00544A15">
        <w:rPr>
          <w:rFonts w:ascii="Times New Roman" w:eastAsia="Times New Roman" w:hAnsi="Times New Roman" w:cs="Times New Roman"/>
          <w:b/>
          <w:color w:val="000000" w:themeColor="text1"/>
          <w:sz w:val="24"/>
          <w:szCs w:val="24"/>
          <w:shd w:val="clear" w:color="auto" w:fill="FFFFFF"/>
          <w:lang w:eastAsia="es-ES"/>
        </w:rPr>
        <w:t>Tabla 8.</w:t>
      </w:r>
      <w:r w:rsidRPr="00544A15">
        <w:rPr>
          <w:rFonts w:ascii="Times New Roman" w:eastAsia="Times New Roman" w:hAnsi="Times New Roman" w:cs="Times New Roman"/>
          <w:color w:val="000000" w:themeColor="text1"/>
          <w:sz w:val="24"/>
          <w:szCs w:val="24"/>
          <w:shd w:val="clear" w:color="auto" w:fill="FFFFFF"/>
          <w:lang w:eastAsia="es-ES"/>
        </w:rPr>
        <w:t xml:space="preserve"> </w:t>
      </w:r>
      <w:r w:rsidRPr="00544A15">
        <w:rPr>
          <w:rFonts w:ascii="Times New Roman" w:hAnsi="Times New Roman" w:cs="Times New Roman"/>
          <w:bCs/>
          <w:color w:val="000000" w:themeColor="text1"/>
          <w:sz w:val="24"/>
          <w:szCs w:val="24"/>
        </w:rPr>
        <w:t>Prueba de Levene de homogeneidad de varianzas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36"/>
        <w:gridCol w:w="517"/>
        <w:gridCol w:w="577"/>
        <w:gridCol w:w="511"/>
      </w:tblGrid>
      <w:tr w:rsidR="0067169B" w:rsidRPr="00D40ABC" w14:paraId="02CD2440" w14:textId="77777777" w:rsidTr="000E5683">
        <w:trPr>
          <w:cantSplit/>
          <w:jc w:val="center"/>
        </w:trPr>
        <w:tc>
          <w:tcPr>
            <w:tcW w:w="0" w:type="auto"/>
            <w:gridSpan w:val="4"/>
            <w:shd w:val="clear" w:color="auto" w:fill="FFFFFF"/>
            <w:vAlign w:val="bottom"/>
          </w:tcPr>
          <w:p w14:paraId="6E74682B" w14:textId="4A9ACFAD" w:rsidR="0067169B" w:rsidRPr="00D40ABC" w:rsidRDefault="003539B5" w:rsidP="000E5683">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shd w:val="clear" w:color="auto" w:fill="FFFFFF"/>
              </w:rPr>
              <w:t>Evaluación ADCE</w:t>
            </w:r>
            <w:r w:rsidR="0067169B" w:rsidRPr="00D40ABC">
              <w:rPr>
                <w:rFonts w:ascii="Times New Roman" w:hAnsi="Times New Roman" w:cs="Times New Roman"/>
                <w:sz w:val="24"/>
                <w:szCs w:val="24"/>
                <w:shd w:val="clear" w:color="auto" w:fill="FFFFFF"/>
              </w:rPr>
              <w:t xml:space="preserve">  </w:t>
            </w:r>
          </w:p>
        </w:tc>
      </w:tr>
      <w:tr w:rsidR="0067169B" w:rsidRPr="00D40ABC" w14:paraId="5E42002A" w14:textId="77777777" w:rsidTr="000E5683">
        <w:trPr>
          <w:cantSplit/>
          <w:jc w:val="center"/>
        </w:trPr>
        <w:tc>
          <w:tcPr>
            <w:tcW w:w="0" w:type="auto"/>
            <w:shd w:val="clear" w:color="auto" w:fill="FFFFFF"/>
            <w:vAlign w:val="bottom"/>
          </w:tcPr>
          <w:p w14:paraId="12F44AA6" w14:textId="77777777" w:rsidR="0067169B" w:rsidRPr="00D40ABC" w:rsidRDefault="0067169B" w:rsidP="000E5683">
            <w:pPr>
              <w:spacing w:line="360" w:lineRule="auto"/>
              <w:ind w:left="60" w:right="60"/>
              <w:jc w:val="both"/>
              <w:rPr>
                <w:rFonts w:ascii="Times New Roman" w:hAnsi="Times New Roman" w:cs="Times New Roman"/>
                <w:sz w:val="24"/>
                <w:szCs w:val="24"/>
              </w:rPr>
            </w:pPr>
            <w:r w:rsidRPr="00D40ABC">
              <w:rPr>
                <w:rFonts w:ascii="Times New Roman" w:hAnsi="Times New Roman" w:cs="Times New Roman"/>
                <w:sz w:val="24"/>
                <w:szCs w:val="24"/>
              </w:rPr>
              <w:t>Estadístico de Levene</w:t>
            </w:r>
          </w:p>
        </w:tc>
        <w:tc>
          <w:tcPr>
            <w:tcW w:w="0" w:type="auto"/>
            <w:shd w:val="clear" w:color="auto" w:fill="FFFFFF"/>
            <w:vAlign w:val="bottom"/>
          </w:tcPr>
          <w:p w14:paraId="40E079E7" w14:textId="73486530" w:rsidR="0067169B" w:rsidRPr="00D40ABC" w:rsidRDefault="007C22A4" w:rsidP="000E5683">
            <w:pPr>
              <w:spacing w:line="360" w:lineRule="auto"/>
              <w:ind w:left="60" w:right="60"/>
              <w:jc w:val="both"/>
              <w:rPr>
                <w:rFonts w:ascii="Times New Roman" w:hAnsi="Times New Roman" w:cs="Times New Roman"/>
                <w:sz w:val="24"/>
                <w:szCs w:val="24"/>
              </w:rPr>
            </w:pPr>
            <w:r>
              <w:rPr>
                <w:rFonts w:ascii="Times New Roman" w:hAnsi="Times New Roman" w:cs="Times New Roman"/>
                <w:sz w:val="24"/>
                <w:szCs w:val="24"/>
              </w:rPr>
              <w:t>g</w:t>
            </w:r>
            <w:r w:rsidR="00D40ABC">
              <w:rPr>
                <w:rFonts w:ascii="Times New Roman" w:hAnsi="Times New Roman" w:cs="Times New Roman"/>
                <w:sz w:val="24"/>
                <w:szCs w:val="24"/>
              </w:rPr>
              <w:t>l</w:t>
            </w:r>
            <w:r>
              <w:rPr>
                <w:rFonts w:ascii="Times New Roman" w:hAnsi="Times New Roman" w:cs="Times New Roman"/>
                <w:sz w:val="24"/>
                <w:szCs w:val="24"/>
              </w:rPr>
              <w:t>-</w:t>
            </w:r>
            <w:r w:rsidR="0067169B" w:rsidRPr="00D40ABC">
              <w:rPr>
                <w:rFonts w:ascii="Times New Roman" w:hAnsi="Times New Roman" w:cs="Times New Roman"/>
                <w:sz w:val="24"/>
                <w:szCs w:val="24"/>
              </w:rPr>
              <w:t>1</w:t>
            </w:r>
          </w:p>
        </w:tc>
        <w:tc>
          <w:tcPr>
            <w:tcW w:w="0" w:type="auto"/>
            <w:shd w:val="clear" w:color="auto" w:fill="FFFFFF"/>
            <w:vAlign w:val="bottom"/>
          </w:tcPr>
          <w:p w14:paraId="7EB17B37" w14:textId="4C186637" w:rsidR="0067169B" w:rsidRPr="00D40ABC" w:rsidRDefault="007C22A4" w:rsidP="000E5683">
            <w:pPr>
              <w:spacing w:line="360" w:lineRule="auto"/>
              <w:ind w:left="60" w:right="60"/>
              <w:jc w:val="both"/>
              <w:rPr>
                <w:rFonts w:ascii="Times New Roman" w:hAnsi="Times New Roman" w:cs="Times New Roman"/>
                <w:sz w:val="24"/>
                <w:szCs w:val="24"/>
              </w:rPr>
            </w:pPr>
            <w:r>
              <w:rPr>
                <w:rFonts w:ascii="Times New Roman" w:hAnsi="Times New Roman" w:cs="Times New Roman"/>
                <w:sz w:val="24"/>
                <w:szCs w:val="24"/>
              </w:rPr>
              <w:t>g</w:t>
            </w:r>
            <w:r w:rsidR="0067169B" w:rsidRPr="00D40ABC">
              <w:rPr>
                <w:rFonts w:ascii="Times New Roman" w:hAnsi="Times New Roman" w:cs="Times New Roman"/>
                <w:sz w:val="24"/>
                <w:szCs w:val="24"/>
              </w:rPr>
              <w:t>l</w:t>
            </w:r>
            <w:r>
              <w:rPr>
                <w:rFonts w:ascii="Times New Roman" w:hAnsi="Times New Roman" w:cs="Times New Roman"/>
                <w:sz w:val="24"/>
                <w:szCs w:val="24"/>
              </w:rPr>
              <w:t>-</w:t>
            </w:r>
            <w:r w:rsidR="00D40ABC">
              <w:rPr>
                <w:rFonts w:ascii="Times New Roman" w:hAnsi="Times New Roman" w:cs="Times New Roman"/>
                <w:sz w:val="24"/>
                <w:szCs w:val="24"/>
              </w:rPr>
              <w:t xml:space="preserve"> </w:t>
            </w:r>
            <w:r w:rsidR="0067169B" w:rsidRPr="00D40ABC">
              <w:rPr>
                <w:rFonts w:ascii="Times New Roman" w:hAnsi="Times New Roman" w:cs="Times New Roman"/>
                <w:sz w:val="24"/>
                <w:szCs w:val="24"/>
              </w:rPr>
              <w:t>2</w:t>
            </w:r>
          </w:p>
        </w:tc>
        <w:tc>
          <w:tcPr>
            <w:tcW w:w="0" w:type="auto"/>
            <w:shd w:val="clear" w:color="auto" w:fill="FFFFFF"/>
            <w:vAlign w:val="bottom"/>
          </w:tcPr>
          <w:p w14:paraId="79D0E72F" w14:textId="77777777" w:rsidR="0067169B" w:rsidRPr="00D40ABC" w:rsidRDefault="0067169B" w:rsidP="000E5683">
            <w:pPr>
              <w:spacing w:line="360" w:lineRule="auto"/>
              <w:ind w:left="60" w:right="60"/>
              <w:jc w:val="both"/>
              <w:rPr>
                <w:rFonts w:ascii="Times New Roman" w:hAnsi="Times New Roman" w:cs="Times New Roman"/>
                <w:sz w:val="24"/>
                <w:szCs w:val="24"/>
              </w:rPr>
            </w:pPr>
            <w:r w:rsidRPr="00D40ABC">
              <w:rPr>
                <w:rFonts w:ascii="Times New Roman" w:hAnsi="Times New Roman" w:cs="Times New Roman"/>
                <w:sz w:val="24"/>
                <w:szCs w:val="24"/>
              </w:rPr>
              <w:t>Sig.</w:t>
            </w:r>
          </w:p>
        </w:tc>
      </w:tr>
      <w:tr w:rsidR="0067169B" w:rsidRPr="00D40ABC" w14:paraId="57E66FC1" w14:textId="77777777" w:rsidTr="000E5683">
        <w:trPr>
          <w:cantSplit/>
          <w:jc w:val="center"/>
        </w:trPr>
        <w:tc>
          <w:tcPr>
            <w:tcW w:w="0" w:type="auto"/>
            <w:shd w:val="clear" w:color="auto" w:fill="FFFFFF"/>
          </w:tcPr>
          <w:p w14:paraId="250D4278" w14:textId="77777777" w:rsidR="0067169B" w:rsidRPr="00D40ABC" w:rsidRDefault="0067169B" w:rsidP="00D40ABC">
            <w:pPr>
              <w:spacing w:line="360" w:lineRule="auto"/>
              <w:ind w:left="60" w:right="60"/>
              <w:jc w:val="center"/>
              <w:rPr>
                <w:rFonts w:ascii="Times New Roman" w:hAnsi="Times New Roman" w:cs="Times New Roman"/>
                <w:sz w:val="24"/>
                <w:szCs w:val="24"/>
              </w:rPr>
            </w:pPr>
            <w:r w:rsidRPr="00D40ABC">
              <w:rPr>
                <w:rFonts w:ascii="Times New Roman" w:hAnsi="Times New Roman" w:cs="Times New Roman"/>
                <w:sz w:val="24"/>
                <w:szCs w:val="24"/>
              </w:rPr>
              <w:t>12.958</w:t>
            </w:r>
          </w:p>
        </w:tc>
        <w:tc>
          <w:tcPr>
            <w:tcW w:w="0" w:type="auto"/>
            <w:shd w:val="clear" w:color="auto" w:fill="FFFFFF"/>
          </w:tcPr>
          <w:p w14:paraId="08BBCF10" w14:textId="77777777" w:rsidR="0067169B" w:rsidRPr="00D40ABC" w:rsidRDefault="0067169B" w:rsidP="000E5683">
            <w:pPr>
              <w:spacing w:line="360" w:lineRule="auto"/>
              <w:ind w:left="60" w:right="60"/>
              <w:jc w:val="both"/>
              <w:rPr>
                <w:rFonts w:ascii="Times New Roman" w:hAnsi="Times New Roman" w:cs="Times New Roman"/>
                <w:sz w:val="24"/>
                <w:szCs w:val="24"/>
              </w:rPr>
            </w:pPr>
            <w:r w:rsidRPr="00D40ABC">
              <w:rPr>
                <w:rFonts w:ascii="Times New Roman" w:hAnsi="Times New Roman" w:cs="Times New Roman"/>
                <w:sz w:val="24"/>
                <w:szCs w:val="24"/>
              </w:rPr>
              <w:t>1</w:t>
            </w:r>
          </w:p>
        </w:tc>
        <w:tc>
          <w:tcPr>
            <w:tcW w:w="0" w:type="auto"/>
            <w:shd w:val="clear" w:color="auto" w:fill="FFFFFF"/>
          </w:tcPr>
          <w:p w14:paraId="280347A5" w14:textId="77777777" w:rsidR="0067169B" w:rsidRPr="00D40ABC" w:rsidRDefault="0067169B" w:rsidP="000E5683">
            <w:pPr>
              <w:spacing w:line="360" w:lineRule="auto"/>
              <w:ind w:left="60" w:right="60"/>
              <w:jc w:val="both"/>
              <w:rPr>
                <w:rFonts w:ascii="Times New Roman" w:hAnsi="Times New Roman" w:cs="Times New Roman"/>
                <w:sz w:val="24"/>
                <w:szCs w:val="24"/>
              </w:rPr>
            </w:pPr>
            <w:r w:rsidRPr="00D40ABC">
              <w:rPr>
                <w:rFonts w:ascii="Times New Roman" w:hAnsi="Times New Roman" w:cs="Times New Roman"/>
                <w:sz w:val="24"/>
                <w:szCs w:val="24"/>
              </w:rPr>
              <w:t>22</w:t>
            </w:r>
          </w:p>
        </w:tc>
        <w:tc>
          <w:tcPr>
            <w:tcW w:w="0" w:type="auto"/>
            <w:shd w:val="clear" w:color="auto" w:fill="FFFFFF"/>
          </w:tcPr>
          <w:p w14:paraId="20E04C93" w14:textId="77777777" w:rsidR="0067169B" w:rsidRPr="00D40ABC" w:rsidRDefault="0067169B" w:rsidP="000E5683">
            <w:pPr>
              <w:spacing w:line="360" w:lineRule="auto"/>
              <w:ind w:left="60" w:right="60"/>
              <w:jc w:val="both"/>
              <w:rPr>
                <w:rFonts w:ascii="Times New Roman" w:hAnsi="Times New Roman" w:cs="Times New Roman"/>
                <w:sz w:val="24"/>
                <w:szCs w:val="24"/>
              </w:rPr>
            </w:pPr>
            <w:r w:rsidRPr="00D40ABC">
              <w:rPr>
                <w:rFonts w:ascii="Times New Roman" w:hAnsi="Times New Roman" w:cs="Times New Roman"/>
                <w:sz w:val="24"/>
                <w:szCs w:val="24"/>
              </w:rPr>
              <w:t>.07</w:t>
            </w:r>
          </w:p>
        </w:tc>
      </w:tr>
    </w:tbl>
    <w:p w14:paraId="2203343C" w14:textId="09728F82" w:rsidR="0067169B" w:rsidRPr="00544A15" w:rsidRDefault="0067169B" w:rsidP="00D40ABC">
      <w:pPr>
        <w:spacing w:line="360" w:lineRule="auto"/>
        <w:jc w:val="center"/>
        <w:rPr>
          <w:rFonts w:ascii="Times New Roman" w:hAnsi="Times New Roman" w:cs="Times New Roman"/>
          <w:sz w:val="24"/>
          <w:szCs w:val="24"/>
        </w:rPr>
      </w:pPr>
      <w:r w:rsidRPr="00544A15">
        <w:rPr>
          <w:rFonts w:ascii="Times New Roman" w:hAnsi="Times New Roman" w:cs="Times New Roman"/>
          <w:sz w:val="24"/>
          <w:szCs w:val="24"/>
        </w:rPr>
        <w:t>Fuente: Elaboración propia</w:t>
      </w:r>
    </w:p>
    <w:p w14:paraId="0D8D11E6" w14:textId="301E0DFE" w:rsidR="0067169B" w:rsidRDefault="0067169B" w:rsidP="003167B3">
      <w:pPr>
        <w:spacing w:line="360" w:lineRule="auto"/>
        <w:ind w:left="60" w:right="60" w:firstLine="648"/>
        <w:jc w:val="both"/>
        <w:rPr>
          <w:rFonts w:ascii="Times New Roman" w:hAnsi="Times New Roman" w:cs="Times New Roman"/>
          <w:bCs/>
          <w:color w:val="010205"/>
          <w:sz w:val="24"/>
          <w:szCs w:val="24"/>
        </w:rPr>
      </w:pPr>
      <w:r w:rsidRPr="00544A15">
        <w:rPr>
          <w:rFonts w:ascii="Times New Roman" w:hAnsi="Times New Roman" w:cs="Times New Roman"/>
          <w:bCs/>
          <w:color w:val="010205"/>
          <w:sz w:val="24"/>
          <w:szCs w:val="24"/>
        </w:rPr>
        <w:t>Por otro lado, la tabla</w:t>
      </w:r>
      <w:r w:rsidR="007C22A4">
        <w:rPr>
          <w:rFonts w:ascii="Times New Roman" w:hAnsi="Times New Roman" w:cs="Times New Roman"/>
          <w:bCs/>
          <w:color w:val="010205"/>
          <w:sz w:val="24"/>
          <w:szCs w:val="24"/>
        </w:rPr>
        <w:t xml:space="preserve"> 9 muestra una tabla de ANOVA</w:t>
      </w:r>
      <w:r w:rsidR="00D40ABC">
        <w:rPr>
          <w:rFonts w:ascii="Times New Roman" w:hAnsi="Times New Roman" w:cs="Times New Roman"/>
          <w:bCs/>
          <w:color w:val="010205"/>
          <w:sz w:val="24"/>
          <w:szCs w:val="24"/>
        </w:rPr>
        <w:t xml:space="preserve"> para la evaluación de l</w:t>
      </w:r>
      <w:r w:rsidRPr="00544A15">
        <w:rPr>
          <w:rFonts w:ascii="Times New Roman" w:hAnsi="Times New Roman" w:cs="Times New Roman"/>
          <w:bCs/>
          <w:color w:val="010205"/>
          <w:sz w:val="24"/>
          <w:szCs w:val="24"/>
        </w:rPr>
        <w:t xml:space="preserve">a materia </w:t>
      </w:r>
      <w:r w:rsidR="00D40ABC">
        <w:rPr>
          <w:rFonts w:ascii="Times New Roman" w:hAnsi="Times New Roman" w:cs="Times New Roman"/>
          <w:bCs/>
          <w:color w:val="010205"/>
          <w:sz w:val="24"/>
          <w:szCs w:val="24"/>
        </w:rPr>
        <w:t xml:space="preserve">en cuestión </w:t>
      </w:r>
      <w:r w:rsidR="003539B5">
        <w:rPr>
          <w:rFonts w:ascii="Times New Roman" w:hAnsi="Times New Roman" w:cs="Times New Roman"/>
          <w:bCs/>
          <w:color w:val="010205"/>
          <w:sz w:val="24"/>
          <w:szCs w:val="24"/>
        </w:rPr>
        <w:t xml:space="preserve">ADCE </w:t>
      </w:r>
      <w:r w:rsidR="00D40ABC">
        <w:rPr>
          <w:rFonts w:ascii="Times New Roman" w:hAnsi="Times New Roman" w:cs="Times New Roman"/>
          <w:bCs/>
          <w:color w:val="010205"/>
          <w:sz w:val="24"/>
          <w:szCs w:val="24"/>
        </w:rPr>
        <w:t xml:space="preserve">e </w:t>
      </w:r>
      <w:r w:rsidRPr="00544A15">
        <w:rPr>
          <w:rFonts w:ascii="Times New Roman" w:hAnsi="Times New Roman" w:cs="Times New Roman"/>
          <w:bCs/>
          <w:color w:val="010205"/>
          <w:sz w:val="24"/>
          <w:szCs w:val="24"/>
        </w:rPr>
        <w:t>indica que las medias entre grupos son iguales debido a que la F obtenida de los datos de la materia es 1.348 y el valor crítico de la tabla estadística es de 4.30</w:t>
      </w:r>
      <w:r>
        <w:rPr>
          <w:rFonts w:ascii="Times New Roman" w:hAnsi="Times New Roman" w:cs="Times New Roman"/>
          <w:bCs/>
          <w:color w:val="010205"/>
          <w:sz w:val="24"/>
          <w:szCs w:val="24"/>
        </w:rPr>
        <w:t xml:space="preserve">, es decir, </w:t>
      </w:r>
      <w:r w:rsidRPr="00544A15">
        <w:rPr>
          <w:rFonts w:ascii="Times New Roman" w:hAnsi="Times New Roman" w:cs="Times New Roman"/>
          <w:bCs/>
          <w:color w:val="010205"/>
          <w:sz w:val="24"/>
          <w:szCs w:val="24"/>
        </w:rPr>
        <w:t xml:space="preserve">se confirma que las medias son iguales. </w:t>
      </w:r>
    </w:p>
    <w:p w14:paraId="0E35C8B7" w14:textId="77777777" w:rsidR="008041DF" w:rsidRDefault="008041DF" w:rsidP="003167B3">
      <w:pPr>
        <w:spacing w:line="360" w:lineRule="auto"/>
        <w:ind w:left="60" w:right="60" w:firstLine="648"/>
        <w:jc w:val="both"/>
        <w:rPr>
          <w:rFonts w:ascii="Times New Roman" w:hAnsi="Times New Roman" w:cs="Times New Roman"/>
          <w:bCs/>
          <w:color w:val="010205"/>
          <w:sz w:val="24"/>
          <w:szCs w:val="24"/>
        </w:rPr>
      </w:pPr>
    </w:p>
    <w:p w14:paraId="03ED2069" w14:textId="77777777" w:rsidR="008041DF" w:rsidRDefault="008041DF" w:rsidP="003167B3">
      <w:pPr>
        <w:spacing w:line="360" w:lineRule="auto"/>
        <w:ind w:left="60" w:right="60" w:firstLine="648"/>
        <w:jc w:val="both"/>
        <w:rPr>
          <w:rFonts w:ascii="Times New Roman" w:hAnsi="Times New Roman" w:cs="Times New Roman"/>
          <w:bCs/>
          <w:color w:val="010205"/>
          <w:sz w:val="24"/>
          <w:szCs w:val="24"/>
        </w:rPr>
      </w:pPr>
    </w:p>
    <w:p w14:paraId="32A73999" w14:textId="77777777" w:rsidR="008041DF" w:rsidRDefault="008041DF" w:rsidP="003167B3">
      <w:pPr>
        <w:spacing w:line="360" w:lineRule="auto"/>
        <w:ind w:left="60" w:right="60" w:firstLine="648"/>
        <w:jc w:val="both"/>
        <w:rPr>
          <w:rFonts w:ascii="Times New Roman" w:hAnsi="Times New Roman" w:cs="Times New Roman"/>
          <w:bCs/>
          <w:color w:val="010205"/>
          <w:sz w:val="24"/>
          <w:szCs w:val="24"/>
        </w:rPr>
      </w:pPr>
    </w:p>
    <w:p w14:paraId="07C4EFE2" w14:textId="77777777" w:rsidR="008041DF" w:rsidRPr="00544A15" w:rsidRDefault="008041DF" w:rsidP="003167B3">
      <w:pPr>
        <w:spacing w:line="360" w:lineRule="auto"/>
        <w:ind w:left="60" w:right="60" w:firstLine="648"/>
        <w:jc w:val="both"/>
        <w:rPr>
          <w:rFonts w:ascii="Times New Roman" w:hAnsi="Times New Roman" w:cs="Times New Roman"/>
          <w:bCs/>
          <w:color w:val="010205"/>
          <w:sz w:val="24"/>
          <w:szCs w:val="24"/>
        </w:rPr>
      </w:pPr>
    </w:p>
    <w:p w14:paraId="75B9675E" w14:textId="0A86F463" w:rsidR="0067169B" w:rsidRPr="00544A15" w:rsidRDefault="0067169B" w:rsidP="00046127">
      <w:pPr>
        <w:spacing w:after="0" w:line="360" w:lineRule="auto"/>
        <w:ind w:left="60" w:right="60"/>
        <w:jc w:val="center"/>
        <w:rPr>
          <w:rFonts w:ascii="Times New Roman" w:hAnsi="Times New Roman" w:cs="Times New Roman"/>
          <w:bCs/>
          <w:color w:val="010205"/>
          <w:sz w:val="24"/>
          <w:szCs w:val="24"/>
        </w:rPr>
      </w:pPr>
      <w:r w:rsidRPr="00544A15">
        <w:rPr>
          <w:rFonts w:ascii="Times New Roman" w:hAnsi="Times New Roman" w:cs="Times New Roman"/>
          <w:b/>
          <w:bCs/>
          <w:color w:val="010205"/>
          <w:sz w:val="24"/>
          <w:szCs w:val="24"/>
        </w:rPr>
        <w:lastRenderedPageBreak/>
        <w:t>Tabla 9</w:t>
      </w:r>
      <w:r w:rsidRPr="00544A15">
        <w:rPr>
          <w:rFonts w:ascii="Times New Roman" w:hAnsi="Times New Roman" w:cs="Times New Roman"/>
          <w:bCs/>
          <w:color w:val="010205"/>
          <w:sz w:val="24"/>
          <w:szCs w:val="24"/>
        </w:rPr>
        <w:t xml:space="preserve">. Tabla de ANOVA </w:t>
      </w:r>
      <w:r>
        <w:rPr>
          <w:rFonts w:ascii="Times New Roman" w:hAnsi="Times New Roman" w:cs="Times New Roman"/>
          <w:bCs/>
          <w:color w:val="010205"/>
          <w:sz w:val="24"/>
          <w:szCs w:val="24"/>
        </w:rPr>
        <w:t>(m</w:t>
      </w:r>
      <w:r w:rsidR="003539B5">
        <w:rPr>
          <w:rFonts w:ascii="Times New Roman" w:hAnsi="Times New Roman" w:cs="Times New Roman"/>
          <w:bCs/>
          <w:color w:val="010205"/>
          <w:sz w:val="24"/>
          <w:szCs w:val="24"/>
        </w:rPr>
        <w:t>ateria ADCE</w:t>
      </w:r>
      <w:r>
        <w:rPr>
          <w:rFonts w:ascii="Times New Roman" w:hAnsi="Times New Roman" w:cs="Times New Roman"/>
          <w:bCs/>
          <w:color w:val="010205"/>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26"/>
        <w:gridCol w:w="961"/>
        <w:gridCol w:w="1050"/>
        <w:gridCol w:w="1630"/>
        <w:gridCol w:w="536"/>
        <w:gridCol w:w="1133"/>
        <w:gridCol w:w="957"/>
        <w:gridCol w:w="1410"/>
        <w:gridCol w:w="550"/>
      </w:tblGrid>
      <w:tr w:rsidR="00923109" w:rsidRPr="00CF5CD0" w14:paraId="119E02A3" w14:textId="77777777" w:rsidTr="00923109">
        <w:trPr>
          <w:cantSplit/>
          <w:trHeight w:val="396"/>
          <w:jc w:val="center"/>
        </w:trPr>
        <w:tc>
          <w:tcPr>
            <w:tcW w:w="9353" w:type="dxa"/>
            <w:gridSpan w:val="9"/>
            <w:shd w:val="clear" w:color="auto" w:fill="auto"/>
            <w:vAlign w:val="bottom"/>
          </w:tcPr>
          <w:p w14:paraId="3ED51166" w14:textId="0A0B0702" w:rsidR="00923109" w:rsidRPr="00CF5CD0" w:rsidRDefault="00923109" w:rsidP="00923109">
            <w:pPr>
              <w:spacing w:after="0" w:line="240" w:lineRule="auto"/>
              <w:jc w:val="center"/>
              <w:rPr>
                <w:rFonts w:ascii="Times New Roman" w:hAnsi="Times New Roman" w:cs="Times New Roman"/>
                <w:bCs/>
                <w:sz w:val="24"/>
                <w:szCs w:val="24"/>
                <w:shd w:val="clear" w:color="auto" w:fill="FFFFFF"/>
              </w:rPr>
            </w:pPr>
            <w:r w:rsidRPr="00CF5CD0">
              <w:rPr>
                <w:rFonts w:ascii="Times New Roman" w:hAnsi="Times New Roman" w:cs="Times New Roman"/>
                <w:bCs/>
                <w:sz w:val="24"/>
                <w:szCs w:val="24"/>
                <w:shd w:val="clear" w:color="auto" w:fill="FFFFFF"/>
              </w:rPr>
              <w:t>EVALUACION    AD</w:t>
            </w:r>
            <w:r w:rsidR="003539B5">
              <w:rPr>
                <w:rFonts w:ascii="Times New Roman" w:hAnsi="Times New Roman" w:cs="Times New Roman"/>
                <w:bCs/>
                <w:sz w:val="24"/>
                <w:szCs w:val="24"/>
                <w:shd w:val="clear" w:color="auto" w:fill="FFFFFF"/>
              </w:rPr>
              <w:t>CE</w:t>
            </w:r>
          </w:p>
        </w:tc>
      </w:tr>
      <w:tr w:rsidR="00923109" w:rsidRPr="00CF5CD0" w14:paraId="64142449" w14:textId="77777777" w:rsidTr="00923109">
        <w:trPr>
          <w:cantSplit/>
          <w:jc w:val="center"/>
        </w:trPr>
        <w:tc>
          <w:tcPr>
            <w:tcW w:w="0" w:type="auto"/>
            <w:gridSpan w:val="3"/>
            <w:shd w:val="clear" w:color="auto" w:fill="auto"/>
            <w:vAlign w:val="bottom"/>
          </w:tcPr>
          <w:p w14:paraId="75D7DB96" w14:textId="184CC5BB" w:rsidR="00923109" w:rsidRPr="00CF5CD0" w:rsidRDefault="00BE719E" w:rsidP="00BE719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Evaluación</w:t>
            </w:r>
          </w:p>
        </w:tc>
        <w:tc>
          <w:tcPr>
            <w:tcW w:w="0" w:type="auto"/>
            <w:shd w:val="clear" w:color="auto" w:fill="auto"/>
            <w:vAlign w:val="bottom"/>
          </w:tcPr>
          <w:p w14:paraId="7510086B" w14:textId="77777777" w:rsidR="00923109" w:rsidRPr="00CF5CD0" w:rsidRDefault="00923109" w:rsidP="00923109">
            <w:pPr>
              <w:spacing w:after="0" w:line="240" w:lineRule="auto"/>
              <w:ind w:left="60" w:right="60"/>
              <w:jc w:val="center"/>
              <w:rPr>
                <w:rFonts w:ascii="Times New Roman" w:hAnsi="Times New Roman" w:cs="Times New Roman"/>
                <w:bCs/>
                <w:sz w:val="24"/>
                <w:szCs w:val="24"/>
              </w:rPr>
            </w:pPr>
            <w:r w:rsidRPr="00CF5CD0">
              <w:rPr>
                <w:rFonts w:ascii="Times New Roman" w:hAnsi="Times New Roman" w:cs="Times New Roman"/>
                <w:bCs/>
                <w:sz w:val="24"/>
                <w:szCs w:val="24"/>
              </w:rPr>
              <w:t>Suma de cuadrados</w:t>
            </w:r>
          </w:p>
        </w:tc>
        <w:tc>
          <w:tcPr>
            <w:tcW w:w="536" w:type="dxa"/>
            <w:shd w:val="clear" w:color="auto" w:fill="auto"/>
            <w:vAlign w:val="bottom"/>
          </w:tcPr>
          <w:p w14:paraId="031FE5B0" w14:textId="77777777" w:rsidR="00923109" w:rsidRPr="00CF5CD0" w:rsidRDefault="00923109" w:rsidP="00BE719E">
            <w:pPr>
              <w:spacing w:after="0" w:line="240" w:lineRule="auto"/>
              <w:ind w:left="60" w:right="60"/>
              <w:jc w:val="center"/>
              <w:rPr>
                <w:rFonts w:ascii="Times New Roman" w:hAnsi="Times New Roman" w:cs="Times New Roman"/>
                <w:bCs/>
                <w:sz w:val="24"/>
                <w:szCs w:val="24"/>
              </w:rPr>
            </w:pPr>
            <w:r w:rsidRPr="00CF5CD0">
              <w:rPr>
                <w:rFonts w:ascii="Times New Roman" w:hAnsi="Times New Roman" w:cs="Times New Roman"/>
                <w:bCs/>
                <w:sz w:val="24"/>
                <w:szCs w:val="24"/>
              </w:rPr>
              <w:t>gl</w:t>
            </w:r>
          </w:p>
        </w:tc>
        <w:tc>
          <w:tcPr>
            <w:tcW w:w="1133" w:type="dxa"/>
            <w:shd w:val="clear" w:color="auto" w:fill="auto"/>
            <w:vAlign w:val="bottom"/>
          </w:tcPr>
          <w:p w14:paraId="79BB4B4E" w14:textId="77777777" w:rsidR="00923109" w:rsidRPr="00CF5CD0" w:rsidRDefault="00923109" w:rsidP="00923109">
            <w:pPr>
              <w:spacing w:after="0" w:line="240" w:lineRule="auto"/>
              <w:ind w:left="60" w:right="60"/>
              <w:jc w:val="center"/>
              <w:rPr>
                <w:rFonts w:ascii="Times New Roman" w:hAnsi="Times New Roman" w:cs="Times New Roman"/>
                <w:bCs/>
                <w:sz w:val="24"/>
                <w:szCs w:val="24"/>
              </w:rPr>
            </w:pPr>
            <w:r w:rsidRPr="00CF5CD0">
              <w:rPr>
                <w:rFonts w:ascii="Times New Roman" w:hAnsi="Times New Roman" w:cs="Times New Roman"/>
                <w:bCs/>
                <w:sz w:val="24"/>
                <w:szCs w:val="24"/>
              </w:rPr>
              <w:t>Media cuadrática</w:t>
            </w:r>
          </w:p>
        </w:tc>
        <w:tc>
          <w:tcPr>
            <w:tcW w:w="957" w:type="dxa"/>
            <w:shd w:val="clear" w:color="auto" w:fill="auto"/>
            <w:vAlign w:val="bottom"/>
          </w:tcPr>
          <w:p w14:paraId="2144DC49" w14:textId="77777777" w:rsidR="00923109" w:rsidRPr="00CF5CD0" w:rsidRDefault="00923109" w:rsidP="00BE719E">
            <w:pPr>
              <w:spacing w:after="0" w:line="240" w:lineRule="auto"/>
              <w:ind w:left="60" w:right="60"/>
              <w:jc w:val="center"/>
              <w:rPr>
                <w:rFonts w:ascii="Times New Roman" w:hAnsi="Times New Roman" w:cs="Times New Roman"/>
                <w:bCs/>
                <w:sz w:val="24"/>
                <w:szCs w:val="24"/>
              </w:rPr>
            </w:pPr>
            <w:r w:rsidRPr="00CF5CD0">
              <w:rPr>
                <w:rFonts w:ascii="Times New Roman" w:hAnsi="Times New Roman" w:cs="Times New Roman"/>
                <w:bCs/>
                <w:sz w:val="24"/>
                <w:szCs w:val="24"/>
              </w:rPr>
              <w:t>F</w:t>
            </w:r>
          </w:p>
        </w:tc>
        <w:tc>
          <w:tcPr>
            <w:tcW w:w="1410" w:type="dxa"/>
            <w:shd w:val="clear" w:color="auto" w:fill="auto"/>
          </w:tcPr>
          <w:p w14:paraId="69C3AB1E" w14:textId="77777777" w:rsidR="00923109" w:rsidRPr="00CF5CD0" w:rsidRDefault="00923109" w:rsidP="000E5683">
            <w:pPr>
              <w:spacing w:after="0" w:line="240" w:lineRule="auto"/>
              <w:ind w:left="60" w:right="60"/>
              <w:jc w:val="both"/>
              <w:rPr>
                <w:rFonts w:ascii="Times New Roman" w:hAnsi="Times New Roman" w:cs="Times New Roman"/>
                <w:bCs/>
                <w:sz w:val="24"/>
                <w:szCs w:val="24"/>
              </w:rPr>
            </w:pPr>
          </w:p>
        </w:tc>
        <w:tc>
          <w:tcPr>
            <w:tcW w:w="550" w:type="dxa"/>
            <w:shd w:val="clear" w:color="auto" w:fill="auto"/>
          </w:tcPr>
          <w:p w14:paraId="12888C7F" w14:textId="77777777" w:rsidR="00923109" w:rsidRPr="00CF5CD0" w:rsidRDefault="00923109" w:rsidP="000E5683">
            <w:pPr>
              <w:spacing w:after="0" w:line="240" w:lineRule="auto"/>
              <w:ind w:left="60" w:right="60"/>
              <w:jc w:val="both"/>
              <w:rPr>
                <w:rFonts w:ascii="Times New Roman" w:hAnsi="Times New Roman" w:cs="Times New Roman"/>
                <w:bCs/>
                <w:sz w:val="24"/>
                <w:szCs w:val="24"/>
              </w:rPr>
            </w:pPr>
          </w:p>
          <w:p w14:paraId="1B829B83" w14:textId="77777777" w:rsidR="00923109" w:rsidRPr="00CF5CD0" w:rsidRDefault="00923109" w:rsidP="000E5683">
            <w:pPr>
              <w:spacing w:after="0" w:line="240" w:lineRule="auto"/>
              <w:ind w:left="60" w:right="60"/>
              <w:jc w:val="both"/>
              <w:rPr>
                <w:rFonts w:ascii="Times New Roman" w:hAnsi="Times New Roman" w:cs="Times New Roman"/>
                <w:bCs/>
                <w:sz w:val="24"/>
                <w:szCs w:val="24"/>
              </w:rPr>
            </w:pPr>
            <w:r w:rsidRPr="00CF5CD0">
              <w:rPr>
                <w:rFonts w:ascii="Times New Roman" w:hAnsi="Times New Roman" w:cs="Times New Roman"/>
                <w:bCs/>
                <w:sz w:val="24"/>
                <w:szCs w:val="24"/>
              </w:rPr>
              <w:t>Sig</w:t>
            </w:r>
          </w:p>
        </w:tc>
      </w:tr>
      <w:tr w:rsidR="00923109" w:rsidRPr="00CF5CD0" w14:paraId="12D978B6" w14:textId="77777777" w:rsidTr="00966E7D">
        <w:trPr>
          <w:cantSplit/>
          <w:trHeight w:val="682"/>
          <w:jc w:val="center"/>
        </w:trPr>
        <w:tc>
          <w:tcPr>
            <w:tcW w:w="0" w:type="auto"/>
            <w:vMerge w:val="restart"/>
            <w:shd w:val="clear" w:color="auto" w:fill="auto"/>
          </w:tcPr>
          <w:p w14:paraId="73C0E001" w14:textId="77777777" w:rsidR="00923109" w:rsidRPr="00CF5CD0" w:rsidRDefault="00923109" w:rsidP="000E5683">
            <w:pPr>
              <w:spacing w:line="240" w:lineRule="auto"/>
              <w:ind w:left="60" w:right="60"/>
              <w:jc w:val="both"/>
              <w:rPr>
                <w:rFonts w:ascii="Times New Roman" w:hAnsi="Times New Roman" w:cs="Times New Roman"/>
                <w:bCs/>
                <w:sz w:val="24"/>
                <w:szCs w:val="24"/>
              </w:rPr>
            </w:pPr>
            <w:r w:rsidRPr="00CF5CD0">
              <w:rPr>
                <w:rFonts w:ascii="Times New Roman" w:hAnsi="Times New Roman" w:cs="Times New Roman"/>
                <w:bCs/>
                <w:sz w:val="24"/>
                <w:szCs w:val="24"/>
              </w:rPr>
              <w:t>Entre grupos</w:t>
            </w:r>
          </w:p>
        </w:tc>
        <w:tc>
          <w:tcPr>
            <w:tcW w:w="0" w:type="auto"/>
            <w:gridSpan w:val="2"/>
            <w:shd w:val="clear" w:color="auto" w:fill="auto"/>
          </w:tcPr>
          <w:p w14:paraId="495E7E40" w14:textId="77777777" w:rsidR="00923109" w:rsidRPr="00CF5CD0" w:rsidRDefault="00923109" w:rsidP="000E5683">
            <w:pPr>
              <w:spacing w:line="240" w:lineRule="auto"/>
              <w:ind w:left="60" w:right="60"/>
              <w:jc w:val="both"/>
              <w:rPr>
                <w:rFonts w:ascii="Times New Roman" w:hAnsi="Times New Roman" w:cs="Times New Roman"/>
                <w:bCs/>
                <w:sz w:val="24"/>
                <w:szCs w:val="24"/>
              </w:rPr>
            </w:pPr>
            <w:r w:rsidRPr="00CF5CD0">
              <w:rPr>
                <w:rFonts w:ascii="Times New Roman" w:hAnsi="Times New Roman" w:cs="Times New Roman"/>
                <w:bCs/>
                <w:sz w:val="24"/>
                <w:szCs w:val="24"/>
              </w:rPr>
              <w:t>(Combinado)</w:t>
            </w:r>
          </w:p>
        </w:tc>
        <w:tc>
          <w:tcPr>
            <w:tcW w:w="0" w:type="auto"/>
            <w:shd w:val="clear" w:color="auto" w:fill="auto"/>
          </w:tcPr>
          <w:p w14:paraId="491E28B4" w14:textId="77777777" w:rsidR="00923109" w:rsidRPr="00CF5CD0" w:rsidRDefault="00923109" w:rsidP="00D40ABC">
            <w:pPr>
              <w:spacing w:line="240" w:lineRule="auto"/>
              <w:ind w:left="60" w:right="60"/>
              <w:jc w:val="center"/>
              <w:rPr>
                <w:rFonts w:ascii="Times New Roman" w:hAnsi="Times New Roman" w:cs="Times New Roman"/>
                <w:bCs/>
                <w:sz w:val="24"/>
                <w:szCs w:val="24"/>
              </w:rPr>
            </w:pPr>
            <w:r w:rsidRPr="00CF5CD0">
              <w:rPr>
                <w:rFonts w:ascii="Times New Roman" w:hAnsi="Times New Roman" w:cs="Times New Roman"/>
                <w:bCs/>
                <w:sz w:val="24"/>
                <w:szCs w:val="24"/>
              </w:rPr>
              <w:t>.485</w:t>
            </w:r>
          </w:p>
        </w:tc>
        <w:tc>
          <w:tcPr>
            <w:tcW w:w="536" w:type="dxa"/>
            <w:shd w:val="clear" w:color="auto" w:fill="auto"/>
          </w:tcPr>
          <w:p w14:paraId="250C57DC" w14:textId="77777777" w:rsidR="00923109" w:rsidRPr="00CF5CD0" w:rsidRDefault="00923109" w:rsidP="00D40ABC">
            <w:pPr>
              <w:spacing w:line="240" w:lineRule="auto"/>
              <w:ind w:left="60" w:right="60"/>
              <w:jc w:val="center"/>
              <w:rPr>
                <w:rFonts w:ascii="Times New Roman" w:hAnsi="Times New Roman" w:cs="Times New Roman"/>
                <w:bCs/>
                <w:sz w:val="24"/>
                <w:szCs w:val="24"/>
              </w:rPr>
            </w:pPr>
            <w:r w:rsidRPr="00CF5CD0">
              <w:rPr>
                <w:rFonts w:ascii="Times New Roman" w:hAnsi="Times New Roman" w:cs="Times New Roman"/>
                <w:bCs/>
                <w:sz w:val="24"/>
                <w:szCs w:val="24"/>
              </w:rPr>
              <w:t>1</w:t>
            </w:r>
          </w:p>
        </w:tc>
        <w:tc>
          <w:tcPr>
            <w:tcW w:w="1133" w:type="dxa"/>
            <w:shd w:val="clear" w:color="auto" w:fill="auto"/>
          </w:tcPr>
          <w:p w14:paraId="65935DEC" w14:textId="77777777" w:rsidR="00923109" w:rsidRPr="00CF5CD0" w:rsidRDefault="00923109" w:rsidP="00D40ABC">
            <w:pPr>
              <w:spacing w:line="240" w:lineRule="auto"/>
              <w:ind w:left="60" w:right="60"/>
              <w:jc w:val="center"/>
              <w:rPr>
                <w:rFonts w:ascii="Times New Roman" w:hAnsi="Times New Roman" w:cs="Times New Roman"/>
                <w:bCs/>
                <w:sz w:val="24"/>
                <w:szCs w:val="24"/>
              </w:rPr>
            </w:pPr>
            <w:r w:rsidRPr="00CF5CD0">
              <w:rPr>
                <w:rFonts w:ascii="Times New Roman" w:hAnsi="Times New Roman" w:cs="Times New Roman"/>
                <w:bCs/>
                <w:sz w:val="24"/>
                <w:szCs w:val="24"/>
              </w:rPr>
              <w:t>.485</w:t>
            </w:r>
          </w:p>
        </w:tc>
        <w:tc>
          <w:tcPr>
            <w:tcW w:w="957" w:type="dxa"/>
            <w:shd w:val="clear" w:color="auto" w:fill="auto"/>
          </w:tcPr>
          <w:p w14:paraId="6187201E" w14:textId="77777777" w:rsidR="00923109" w:rsidRPr="00CF5CD0" w:rsidRDefault="00923109" w:rsidP="000E5683">
            <w:pPr>
              <w:spacing w:line="240" w:lineRule="auto"/>
              <w:ind w:left="60" w:right="60"/>
              <w:jc w:val="both"/>
              <w:rPr>
                <w:rFonts w:ascii="Times New Roman" w:hAnsi="Times New Roman" w:cs="Times New Roman"/>
                <w:bCs/>
                <w:sz w:val="24"/>
                <w:szCs w:val="24"/>
              </w:rPr>
            </w:pPr>
            <w:r w:rsidRPr="00CF5CD0">
              <w:rPr>
                <w:rFonts w:ascii="Times New Roman" w:hAnsi="Times New Roman" w:cs="Times New Roman"/>
                <w:bCs/>
                <w:sz w:val="24"/>
                <w:szCs w:val="24"/>
              </w:rPr>
              <w:t>1.348</w:t>
            </w:r>
          </w:p>
        </w:tc>
        <w:tc>
          <w:tcPr>
            <w:tcW w:w="1410" w:type="dxa"/>
            <w:shd w:val="clear" w:color="auto" w:fill="auto"/>
          </w:tcPr>
          <w:p w14:paraId="17E802A1" w14:textId="77777777" w:rsidR="00923109" w:rsidRPr="00CF5CD0" w:rsidRDefault="00923109" w:rsidP="000E5683">
            <w:pPr>
              <w:spacing w:line="240" w:lineRule="auto"/>
              <w:ind w:left="60" w:right="60"/>
              <w:jc w:val="both"/>
              <w:rPr>
                <w:rFonts w:ascii="Times New Roman" w:hAnsi="Times New Roman" w:cs="Times New Roman"/>
                <w:bCs/>
                <w:sz w:val="24"/>
                <w:szCs w:val="24"/>
              </w:rPr>
            </w:pPr>
            <w:r w:rsidRPr="00CF5CD0">
              <w:rPr>
                <w:rFonts w:ascii="Times New Roman" w:hAnsi="Times New Roman" w:cs="Times New Roman"/>
                <w:bCs/>
                <w:sz w:val="24"/>
                <w:szCs w:val="24"/>
              </w:rPr>
              <w:t>(Combinado)</w:t>
            </w:r>
          </w:p>
        </w:tc>
        <w:tc>
          <w:tcPr>
            <w:tcW w:w="550" w:type="dxa"/>
            <w:shd w:val="clear" w:color="auto" w:fill="auto"/>
          </w:tcPr>
          <w:p w14:paraId="3AB9AB43" w14:textId="77777777" w:rsidR="00923109" w:rsidRPr="00CF5CD0" w:rsidRDefault="00923109" w:rsidP="000E5683">
            <w:pPr>
              <w:spacing w:line="240" w:lineRule="auto"/>
              <w:ind w:left="60" w:right="60"/>
              <w:jc w:val="both"/>
              <w:rPr>
                <w:rFonts w:ascii="Times New Roman" w:hAnsi="Times New Roman" w:cs="Times New Roman"/>
                <w:bCs/>
                <w:sz w:val="24"/>
                <w:szCs w:val="24"/>
              </w:rPr>
            </w:pPr>
            <w:r w:rsidRPr="00CF5CD0">
              <w:rPr>
                <w:rFonts w:ascii="Times New Roman" w:hAnsi="Times New Roman" w:cs="Times New Roman"/>
                <w:bCs/>
                <w:sz w:val="24"/>
                <w:szCs w:val="24"/>
              </w:rPr>
              <w:t>.258</w:t>
            </w:r>
          </w:p>
        </w:tc>
      </w:tr>
      <w:tr w:rsidR="00923109" w:rsidRPr="00CF5CD0" w14:paraId="20D9BA36" w14:textId="77777777" w:rsidTr="00966E7D">
        <w:trPr>
          <w:cantSplit/>
          <w:trHeight w:val="723"/>
          <w:jc w:val="center"/>
        </w:trPr>
        <w:tc>
          <w:tcPr>
            <w:tcW w:w="0" w:type="auto"/>
            <w:vMerge/>
            <w:shd w:val="clear" w:color="auto" w:fill="auto"/>
          </w:tcPr>
          <w:p w14:paraId="3BF887A1" w14:textId="77777777" w:rsidR="00923109" w:rsidRPr="00CF5CD0" w:rsidRDefault="00923109" w:rsidP="000E5683">
            <w:pPr>
              <w:spacing w:line="240" w:lineRule="auto"/>
              <w:jc w:val="both"/>
              <w:rPr>
                <w:rFonts w:ascii="Times New Roman" w:hAnsi="Times New Roman" w:cs="Times New Roman"/>
                <w:bCs/>
                <w:sz w:val="24"/>
                <w:szCs w:val="24"/>
              </w:rPr>
            </w:pPr>
          </w:p>
        </w:tc>
        <w:tc>
          <w:tcPr>
            <w:tcW w:w="0" w:type="auto"/>
            <w:shd w:val="clear" w:color="auto" w:fill="auto"/>
          </w:tcPr>
          <w:p w14:paraId="4877F717" w14:textId="77777777" w:rsidR="00923109" w:rsidRPr="00CF5CD0" w:rsidRDefault="00923109" w:rsidP="000E5683">
            <w:pPr>
              <w:spacing w:after="0" w:line="240" w:lineRule="auto"/>
              <w:ind w:left="62" w:right="62"/>
              <w:contextualSpacing/>
              <w:jc w:val="both"/>
              <w:rPr>
                <w:rFonts w:ascii="Times New Roman" w:hAnsi="Times New Roman" w:cs="Times New Roman"/>
                <w:bCs/>
                <w:sz w:val="24"/>
                <w:szCs w:val="24"/>
              </w:rPr>
            </w:pPr>
            <w:r w:rsidRPr="00CF5CD0">
              <w:rPr>
                <w:rFonts w:ascii="Times New Roman" w:hAnsi="Times New Roman" w:cs="Times New Roman"/>
                <w:bCs/>
                <w:sz w:val="24"/>
                <w:szCs w:val="24"/>
              </w:rPr>
              <w:t xml:space="preserve">Término </w:t>
            </w:r>
          </w:p>
          <w:p w14:paraId="3D4F11C3" w14:textId="77777777" w:rsidR="00923109" w:rsidRPr="00CF5CD0" w:rsidRDefault="00923109" w:rsidP="00923109">
            <w:pPr>
              <w:spacing w:after="0" w:line="240" w:lineRule="auto"/>
              <w:ind w:left="62" w:right="62"/>
              <w:contextualSpacing/>
              <w:jc w:val="center"/>
              <w:rPr>
                <w:rFonts w:ascii="Times New Roman" w:hAnsi="Times New Roman" w:cs="Times New Roman"/>
                <w:bCs/>
                <w:sz w:val="24"/>
                <w:szCs w:val="24"/>
              </w:rPr>
            </w:pPr>
            <w:r w:rsidRPr="00CF5CD0">
              <w:rPr>
                <w:rFonts w:ascii="Times New Roman" w:hAnsi="Times New Roman" w:cs="Times New Roman"/>
                <w:bCs/>
                <w:sz w:val="24"/>
                <w:szCs w:val="24"/>
              </w:rPr>
              <w:t>lineal</w:t>
            </w:r>
          </w:p>
        </w:tc>
        <w:tc>
          <w:tcPr>
            <w:tcW w:w="0" w:type="auto"/>
            <w:shd w:val="clear" w:color="auto" w:fill="auto"/>
          </w:tcPr>
          <w:p w14:paraId="1D69289A" w14:textId="77777777" w:rsidR="00923109" w:rsidRPr="00CF5CD0" w:rsidRDefault="00923109" w:rsidP="000E5683">
            <w:pPr>
              <w:spacing w:line="240" w:lineRule="auto"/>
              <w:ind w:left="60" w:right="60"/>
              <w:jc w:val="both"/>
              <w:rPr>
                <w:rFonts w:ascii="Times New Roman" w:hAnsi="Times New Roman" w:cs="Times New Roman"/>
                <w:bCs/>
                <w:sz w:val="24"/>
                <w:szCs w:val="24"/>
              </w:rPr>
            </w:pPr>
            <w:r w:rsidRPr="00CF5CD0">
              <w:rPr>
                <w:rFonts w:ascii="Times New Roman" w:hAnsi="Times New Roman" w:cs="Times New Roman"/>
                <w:bCs/>
                <w:sz w:val="24"/>
                <w:szCs w:val="24"/>
              </w:rPr>
              <w:t>Contraste</w:t>
            </w:r>
          </w:p>
        </w:tc>
        <w:tc>
          <w:tcPr>
            <w:tcW w:w="0" w:type="auto"/>
            <w:shd w:val="clear" w:color="auto" w:fill="auto"/>
          </w:tcPr>
          <w:p w14:paraId="66476FB7" w14:textId="77777777" w:rsidR="00923109" w:rsidRPr="00CF5CD0" w:rsidRDefault="00923109" w:rsidP="00D40ABC">
            <w:pPr>
              <w:spacing w:line="240" w:lineRule="auto"/>
              <w:ind w:left="60" w:right="60"/>
              <w:jc w:val="center"/>
              <w:rPr>
                <w:rFonts w:ascii="Times New Roman" w:hAnsi="Times New Roman" w:cs="Times New Roman"/>
                <w:bCs/>
                <w:sz w:val="24"/>
                <w:szCs w:val="24"/>
              </w:rPr>
            </w:pPr>
            <w:r w:rsidRPr="00CF5CD0">
              <w:rPr>
                <w:rFonts w:ascii="Times New Roman" w:hAnsi="Times New Roman" w:cs="Times New Roman"/>
                <w:bCs/>
                <w:sz w:val="24"/>
                <w:szCs w:val="24"/>
              </w:rPr>
              <w:t>.485</w:t>
            </w:r>
          </w:p>
        </w:tc>
        <w:tc>
          <w:tcPr>
            <w:tcW w:w="536" w:type="dxa"/>
            <w:shd w:val="clear" w:color="auto" w:fill="auto"/>
          </w:tcPr>
          <w:p w14:paraId="5D959C2A" w14:textId="77777777" w:rsidR="00923109" w:rsidRPr="00CF5CD0" w:rsidRDefault="00923109" w:rsidP="00D40ABC">
            <w:pPr>
              <w:spacing w:line="240" w:lineRule="auto"/>
              <w:ind w:left="60" w:right="60"/>
              <w:jc w:val="center"/>
              <w:rPr>
                <w:rFonts w:ascii="Times New Roman" w:hAnsi="Times New Roman" w:cs="Times New Roman"/>
                <w:bCs/>
                <w:sz w:val="24"/>
                <w:szCs w:val="24"/>
              </w:rPr>
            </w:pPr>
            <w:r w:rsidRPr="00CF5CD0">
              <w:rPr>
                <w:rFonts w:ascii="Times New Roman" w:hAnsi="Times New Roman" w:cs="Times New Roman"/>
                <w:bCs/>
                <w:sz w:val="24"/>
                <w:szCs w:val="24"/>
              </w:rPr>
              <w:t>1</w:t>
            </w:r>
          </w:p>
        </w:tc>
        <w:tc>
          <w:tcPr>
            <w:tcW w:w="1133" w:type="dxa"/>
            <w:shd w:val="clear" w:color="auto" w:fill="auto"/>
          </w:tcPr>
          <w:p w14:paraId="4F94EB8C" w14:textId="77777777" w:rsidR="00923109" w:rsidRPr="00CF5CD0" w:rsidRDefault="00923109" w:rsidP="00D40ABC">
            <w:pPr>
              <w:spacing w:line="240" w:lineRule="auto"/>
              <w:ind w:left="60" w:right="60"/>
              <w:jc w:val="center"/>
              <w:rPr>
                <w:rFonts w:ascii="Times New Roman" w:hAnsi="Times New Roman" w:cs="Times New Roman"/>
                <w:bCs/>
                <w:sz w:val="24"/>
                <w:szCs w:val="24"/>
              </w:rPr>
            </w:pPr>
            <w:r w:rsidRPr="00CF5CD0">
              <w:rPr>
                <w:rFonts w:ascii="Times New Roman" w:hAnsi="Times New Roman" w:cs="Times New Roman"/>
                <w:bCs/>
                <w:sz w:val="24"/>
                <w:szCs w:val="24"/>
              </w:rPr>
              <w:t>.485</w:t>
            </w:r>
          </w:p>
        </w:tc>
        <w:tc>
          <w:tcPr>
            <w:tcW w:w="957" w:type="dxa"/>
            <w:shd w:val="clear" w:color="auto" w:fill="auto"/>
          </w:tcPr>
          <w:p w14:paraId="1F1D301B" w14:textId="77777777" w:rsidR="00923109" w:rsidRPr="00CF5CD0" w:rsidRDefault="00923109" w:rsidP="000E5683">
            <w:pPr>
              <w:spacing w:line="240" w:lineRule="auto"/>
              <w:ind w:left="60" w:right="60"/>
              <w:jc w:val="both"/>
              <w:rPr>
                <w:rFonts w:ascii="Times New Roman" w:hAnsi="Times New Roman" w:cs="Times New Roman"/>
                <w:bCs/>
                <w:sz w:val="24"/>
                <w:szCs w:val="24"/>
              </w:rPr>
            </w:pPr>
            <w:r w:rsidRPr="00CF5CD0">
              <w:rPr>
                <w:rFonts w:ascii="Times New Roman" w:hAnsi="Times New Roman" w:cs="Times New Roman"/>
                <w:bCs/>
                <w:sz w:val="24"/>
                <w:szCs w:val="24"/>
              </w:rPr>
              <w:t>Término lineal</w:t>
            </w:r>
          </w:p>
        </w:tc>
        <w:tc>
          <w:tcPr>
            <w:tcW w:w="1410" w:type="dxa"/>
            <w:shd w:val="clear" w:color="auto" w:fill="auto"/>
          </w:tcPr>
          <w:p w14:paraId="3DCB31E8" w14:textId="77777777" w:rsidR="00923109" w:rsidRPr="00CF5CD0" w:rsidRDefault="00923109" w:rsidP="000E5683">
            <w:pPr>
              <w:spacing w:line="240" w:lineRule="auto"/>
              <w:ind w:left="60" w:right="60"/>
              <w:jc w:val="both"/>
              <w:rPr>
                <w:rFonts w:ascii="Times New Roman" w:hAnsi="Times New Roman" w:cs="Times New Roman"/>
                <w:bCs/>
                <w:sz w:val="24"/>
                <w:szCs w:val="24"/>
              </w:rPr>
            </w:pPr>
            <w:r w:rsidRPr="00CF5CD0">
              <w:rPr>
                <w:rFonts w:ascii="Times New Roman" w:hAnsi="Times New Roman" w:cs="Times New Roman"/>
                <w:bCs/>
                <w:sz w:val="24"/>
                <w:szCs w:val="24"/>
              </w:rPr>
              <w:t>Contraste</w:t>
            </w:r>
          </w:p>
        </w:tc>
        <w:tc>
          <w:tcPr>
            <w:tcW w:w="550" w:type="dxa"/>
            <w:shd w:val="clear" w:color="auto" w:fill="auto"/>
          </w:tcPr>
          <w:p w14:paraId="374670AA" w14:textId="77777777" w:rsidR="00923109" w:rsidRPr="00CF5CD0" w:rsidRDefault="00923109" w:rsidP="000E5683">
            <w:pPr>
              <w:spacing w:line="240" w:lineRule="auto"/>
              <w:ind w:left="60" w:right="60"/>
              <w:jc w:val="both"/>
              <w:rPr>
                <w:rFonts w:ascii="Times New Roman" w:hAnsi="Times New Roman" w:cs="Times New Roman"/>
                <w:bCs/>
                <w:sz w:val="24"/>
                <w:szCs w:val="24"/>
              </w:rPr>
            </w:pPr>
            <w:r w:rsidRPr="00CF5CD0">
              <w:rPr>
                <w:rFonts w:ascii="Times New Roman" w:hAnsi="Times New Roman" w:cs="Times New Roman"/>
                <w:bCs/>
                <w:sz w:val="24"/>
                <w:szCs w:val="24"/>
              </w:rPr>
              <w:t>.258</w:t>
            </w:r>
          </w:p>
        </w:tc>
      </w:tr>
      <w:tr w:rsidR="00923109" w:rsidRPr="00CF5CD0" w14:paraId="73F63DA2" w14:textId="77777777" w:rsidTr="00923109">
        <w:trPr>
          <w:cantSplit/>
          <w:jc w:val="center"/>
        </w:trPr>
        <w:tc>
          <w:tcPr>
            <w:tcW w:w="0" w:type="auto"/>
            <w:gridSpan w:val="3"/>
            <w:shd w:val="clear" w:color="auto" w:fill="auto"/>
          </w:tcPr>
          <w:p w14:paraId="5BC97D50" w14:textId="77777777" w:rsidR="00923109" w:rsidRPr="00CF5CD0" w:rsidRDefault="00923109" w:rsidP="000E5683">
            <w:pPr>
              <w:spacing w:line="240" w:lineRule="auto"/>
              <w:ind w:left="60" w:right="60"/>
              <w:jc w:val="both"/>
              <w:rPr>
                <w:rFonts w:ascii="Times New Roman" w:hAnsi="Times New Roman" w:cs="Times New Roman"/>
                <w:bCs/>
                <w:sz w:val="24"/>
                <w:szCs w:val="24"/>
              </w:rPr>
            </w:pPr>
            <w:r w:rsidRPr="00CF5CD0">
              <w:rPr>
                <w:rFonts w:ascii="Times New Roman" w:hAnsi="Times New Roman" w:cs="Times New Roman"/>
                <w:bCs/>
                <w:sz w:val="24"/>
                <w:szCs w:val="24"/>
              </w:rPr>
              <w:t>Dentro de grupos</w:t>
            </w:r>
          </w:p>
        </w:tc>
        <w:tc>
          <w:tcPr>
            <w:tcW w:w="0" w:type="auto"/>
            <w:shd w:val="clear" w:color="auto" w:fill="auto"/>
          </w:tcPr>
          <w:p w14:paraId="5BD93BC7" w14:textId="77777777" w:rsidR="00923109" w:rsidRPr="00CF5CD0" w:rsidRDefault="00923109" w:rsidP="00D40ABC">
            <w:pPr>
              <w:spacing w:line="240" w:lineRule="auto"/>
              <w:ind w:left="60" w:right="60"/>
              <w:jc w:val="center"/>
              <w:rPr>
                <w:rFonts w:ascii="Times New Roman" w:hAnsi="Times New Roman" w:cs="Times New Roman"/>
                <w:bCs/>
                <w:sz w:val="24"/>
                <w:szCs w:val="24"/>
              </w:rPr>
            </w:pPr>
            <w:r w:rsidRPr="00CF5CD0">
              <w:rPr>
                <w:rFonts w:ascii="Times New Roman" w:hAnsi="Times New Roman" w:cs="Times New Roman"/>
                <w:bCs/>
                <w:sz w:val="24"/>
                <w:szCs w:val="24"/>
              </w:rPr>
              <w:t>7.908</w:t>
            </w:r>
          </w:p>
        </w:tc>
        <w:tc>
          <w:tcPr>
            <w:tcW w:w="536" w:type="dxa"/>
            <w:shd w:val="clear" w:color="auto" w:fill="auto"/>
          </w:tcPr>
          <w:p w14:paraId="37D739B4" w14:textId="77777777" w:rsidR="00923109" w:rsidRPr="00CF5CD0" w:rsidRDefault="00923109" w:rsidP="00D40ABC">
            <w:pPr>
              <w:spacing w:line="240" w:lineRule="auto"/>
              <w:ind w:left="60" w:right="60"/>
              <w:jc w:val="center"/>
              <w:rPr>
                <w:rFonts w:ascii="Times New Roman" w:hAnsi="Times New Roman" w:cs="Times New Roman"/>
                <w:bCs/>
                <w:sz w:val="24"/>
                <w:szCs w:val="24"/>
              </w:rPr>
            </w:pPr>
            <w:r w:rsidRPr="00CF5CD0">
              <w:rPr>
                <w:rFonts w:ascii="Times New Roman" w:hAnsi="Times New Roman" w:cs="Times New Roman"/>
                <w:bCs/>
                <w:sz w:val="24"/>
                <w:szCs w:val="24"/>
              </w:rPr>
              <w:t>22</w:t>
            </w:r>
          </w:p>
        </w:tc>
        <w:tc>
          <w:tcPr>
            <w:tcW w:w="1133" w:type="dxa"/>
            <w:shd w:val="clear" w:color="auto" w:fill="auto"/>
          </w:tcPr>
          <w:p w14:paraId="56CD8442" w14:textId="77777777" w:rsidR="00923109" w:rsidRPr="00CF5CD0" w:rsidRDefault="00923109" w:rsidP="00D40ABC">
            <w:pPr>
              <w:spacing w:line="240" w:lineRule="auto"/>
              <w:ind w:left="60" w:right="60"/>
              <w:jc w:val="center"/>
              <w:rPr>
                <w:rFonts w:ascii="Times New Roman" w:hAnsi="Times New Roman" w:cs="Times New Roman"/>
                <w:bCs/>
                <w:sz w:val="24"/>
                <w:szCs w:val="24"/>
              </w:rPr>
            </w:pPr>
            <w:r w:rsidRPr="00CF5CD0">
              <w:rPr>
                <w:rFonts w:ascii="Times New Roman" w:hAnsi="Times New Roman" w:cs="Times New Roman"/>
                <w:bCs/>
                <w:sz w:val="24"/>
                <w:szCs w:val="24"/>
              </w:rPr>
              <w:t>.359</w:t>
            </w:r>
          </w:p>
        </w:tc>
        <w:tc>
          <w:tcPr>
            <w:tcW w:w="957" w:type="dxa"/>
            <w:shd w:val="clear" w:color="auto" w:fill="auto"/>
            <w:vAlign w:val="center"/>
          </w:tcPr>
          <w:p w14:paraId="2557B7F6" w14:textId="77777777" w:rsidR="00923109" w:rsidRPr="00CF5CD0" w:rsidRDefault="00923109" w:rsidP="000E5683">
            <w:pPr>
              <w:spacing w:line="240" w:lineRule="auto"/>
              <w:jc w:val="both"/>
              <w:rPr>
                <w:rFonts w:ascii="Times New Roman" w:hAnsi="Times New Roman" w:cs="Times New Roman"/>
                <w:bCs/>
                <w:sz w:val="24"/>
                <w:szCs w:val="24"/>
              </w:rPr>
            </w:pPr>
          </w:p>
        </w:tc>
        <w:tc>
          <w:tcPr>
            <w:tcW w:w="1410" w:type="dxa"/>
            <w:shd w:val="clear" w:color="auto" w:fill="auto"/>
          </w:tcPr>
          <w:p w14:paraId="313925FE" w14:textId="77777777" w:rsidR="00923109" w:rsidRPr="00CF5CD0" w:rsidRDefault="00923109" w:rsidP="000E5683">
            <w:pPr>
              <w:spacing w:line="240" w:lineRule="auto"/>
              <w:jc w:val="both"/>
              <w:rPr>
                <w:rFonts w:ascii="Times New Roman" w:hAnsi="Times New Roman" w:cs="Times New Roman"/>
                <w:bCs/>
                <w:sz w:val="24"/>
                <w:szCs w:val="24"/>
              </w:rPr>
            </w:pPr>
          </w:p>
        </w:tc>
        <w:tc>
          <w:tcPr>
            <w:tcW w:w="550" w:type="dxa"/>
            <w:shd w:val="clear" w:color="auto" w:fill="auto"/>
          </w:tcPr>
          <w:p w14:paraId="78736201" w14:textId="77777777" w:rsidR="00923109" w:rsidRPr="00CF5CD0" w:rsidRDefault="00923109" w:rsidP="000E5683">
            <w:pPr>
              <w:spacing w:line="240" w:lineRule="auto"/>
              <w:jc w:val="both"/>
              <w:rPr>
                <w:rFonts w:ascii="Times New Roman" w:hAnsi="Times New Roman" w:cs="Times New Roman"/>
                <w:bCs/>
                <w:sz w:val="24"/>
                <w:szCs w:val="24"/>
              </w:rPr>
            </w:pPr>
          </w:p>
        </w:tc>
      </w:tr>
      <w:tr w:rsidR="00923109" w:rsidRPr="00CF5CD0" w14:paraId="4D1040AA" w14:textId="77777777" w:rsidTr="00966E7D">
        <w:trPr>
          <w:cantSplit/>
          <w:trHeight w:val="471"/>
          <w:jc w:val="center"/>
        </w:trPr>
        <w:tc>
          <w:tcPr>
            <w:tcW w:w="0" w:type="auto"/>
            <w:gridSpan w:val="3"/>
            <w:shd w:val="clear" w:color="auto" w:fill="auto"/>
          </w:tcPr>
          <w:p w14:paraId="48A775F9" w14:textId="77777777" w:rsidR="00923109" w:rsidRPr="00CF5CD0" w:rsidRDefault="00923109" w:rsidP="00BE719E">
            <w:pPr>
              <w:spacing w:line="240" w:lineRule="auto"/>
              <w:ind w:left="60" w:right="60"/>
              <w:jc w:val="right"/>
              <w:rPr>
                <w:rFonts w:ascii="Times New Roman" w:hAnsi="Times New Roman" w:cs="Times New Roman"/>
                <w:bCs/>
                <w:sz w:val="24"/>
                <w:szCs w:val="24"/>
              </w:rPr>
            </w:pPr>
            <w:r w:rsidRPr="00CF5CD0">
              <w:rPr>
                <w:rFonts w:ascii="Times New Roman" w:hAnsi="Times New Roman" w:cs="Times New Roman"/>
                <w:bCs/>
                <w:sz w:val="24"/>
                <w:szCs w:val="24"/>
              </w:rPr>
              <w:t>Total</w:t>
            </w:r>
          </w:p>
        </w:tc>
        <w:tc>
          <w:tcPr>
            <w:tcW w:w="0" w:type="auto"/>
            <w:shd w:val="clear" w:color="auto" w:fill="auto"/>
          </w:tcPr>
          <w:p w14:paraId="5B65B0B1" w14:textId="77777777" w:rsidR="00923109" w:rsidRPr="00CF5CD0" w:rsidRDefault="00923109" w:rsidP="00D40ABC">
            <w:pPr>
              <w:spacing w:line="240" w:lineRule="auto"/>
              <w:ind w:left="60" w:right="60"/>
              <w:jc w:val="center"/>
              <w:rPr>
                <w:rFonts w:ascii="Times New Roman" w:hAnsi="Times New Roman" w:cs="Times New Roman"/>
                <w:bCs/>
                <w:sz w:val="24"/>
                <w:szCs w:val="24"/>
              </w:rPr>
            </w:pPr>
            <w:r w:rsidRPr="00CF5CD0">
              <w:rPr>
                <w:rFonts w:ascii="Times New Roman" w:hAnsi="Times New Roman" w:cs="Times New Roman"/>
                <w:bCs/>
                <w:sz w:val="24"/>
                <w:szCs w:val="24"/>
              </w:rPr>
              <w:t>8.392</w:t>
            </w:r>
          </w:p>
        </w:tc>
        <w:tc>
          <w:tcPr>
            <w:tcW w:w="536" w:type="dxa"/>
            <w:shd w:val="clear" w:color="auto" w:fill="auto"/>
          </w:tcPr>
          <w:p w14:paraId="67384AF8" w14:textId="77777777" w:rsidR="00923109" w:rsidRPr="00CF5CD0" w:rsidRDefault="00923109" w:rsidP="00D40ABC">
            <w:pPr>
              <w:spacing w:line="240" w:lineRule="auto"/>
              <w:ind w:left="60" w:right="60"/>
              <w:jc w:val="center"/>
              <w:rPr>
                <w:rFonts w:ascii="Times New Roman" w:hAnsi="Times New Roman" w:cs="Times New Roman"/>
                <w:bCs/>
                <w:sz w:val="24"/>
                <w:szCs w:val="24"/>
              </w:rPr>
            </w:pPr>
            <w:r w:rsidRPr="00CF5CD0">
              <w:rPr>
                <w:rFonts w:ascii="Times New Roman" w:hAnsi="Times New Roman" w:cs="Times New Roman"/>
                <w:bCs/>
                <w:sz w:val="24"/>
                <w:szCs w:val="24"/>
              </w:rPr>
              <w:t>23</w:t>
            </w:r>
          </w:p>
        </w:tc>
        <w:tc>
          <w:tcPr>
            <w:tcW w:w="1133" w:type="dxa"/>
            <w:shd w:val="clear" w:color="auto" w:fill="auto"/>
            <w:vAlign w:val="center"/>
          </w:tcPr>
          <w:p w14:paraId="75A0EFAC" w14:textId="77777777" w:rsidR="00923109" w:rsidRPr="00CF5CD0" w:rsidRDefault="00923109" w:rsidP="00D40ABC">
            <w:pPr>
              <w:spacing w:line="240" w:lineRule="auto"/>
              <w:jc w:val="center"/>
              <w:rPr>
                <w:rFonts w:ascii="Times New Roman" w:hAnsi="Times New Roman" w:cs="Times New Roman"/>
                <w:bCs/>
                <w:sz w:val="24"/>
                <w:szCs w:val="24"/>
              </w:rPr>
            </w:pPr>
          </w:p>
        </w:tc>
        <w:tc>
          <w:tcPr>
            <w:tcW w:w="957" w:type="dxa"/>
            <w:shd w:val="clear" w:color="auto" w:fill="auto"/>
            <w:vAlign w:val="center"/>
          </w:tcPr>
          <w:p w14:paraId="3A1782AF" w14:textId="77777777" w:rsidR="00923109" w:rsidRPr="00CF5CD0" w:rsidRDefault="00923109" w:rsidP="000E5683">
            <w:pPr>
              <w:spacing w:line="240" w:lineRule="auto"/>
              <w:jc w:val="both"/>
              <w:rPr>
                <w:rFonts w:ascii="Times New Roman" w:hAnsi="Times New Roman" w:cs="Times New Roman"/>
                <w:bCs/>
                <w:sz w:val="24"/>
                <w:szCs w:val="24"/>
              </w:rPr>
            </w:pPr>
          </w:p>
        </w:tc>
        <w:tc>
          <w:tcPr>
            <w:tcW w:w="1410" w:type="dxa"/>
            <w:shd w:val="clear" w:color="auto" w:fill="auto"/>
          </w:tcPr>
          <w:p w14:paraId="32FD4E50" w14:textId="77777777" w:rsidR="00923109" w:rsidRPr="00CF5CD0" w:rsidRDefault="00923109" w:rsidP="000E5683">
            <w:pPr>
              <w:spacing w:line="240" w:lineRule="auto"/>
              <w:jc w:val="both"/>
              <w:rPr>
                <w:rFonts w:ascii="Times New Roman" w:hAnsi="Times New Roman" w:cs="Times New Roman"/>
                <w:bCs/>
                <w:sz w:val="24"/>
                <w:szCs w:val="24"/>
              </w:rPr>
            </w:pPr>
          </w:p>
        </w:tc>
        <w:tc>
          <w:tcPr>
            <w:tcW w:w="550" w:type="dxa"/>
            <w:shd w:val="clear" w:color="auto" w:fill="auto"/>
          </w:tcPr>
          <w:p w14:paraId="3AB22BA1" w14:textId="77777777" w:rsidR="00923109" w:rsidRPr="00CF5CD0" w:rsidRDefault="00923109" w:rsidP="000E5683">
            <w:pPr>
              <w:spacing w:line="240" w:lineRule="auto"/>
              <w:jc w:val="both"/>
              <w:rPr>
                <w:rFonts w:ascii="Times New Roman" w:hAnsi="Times New Roman" w:cs="Times New Roman"/>
                <w:bCs/>
                <w:sz w:val="24"/>
                <w:szCs w:val="24"/>
              </w:rPr>
            </w:pPr>
          </w:p>
        </w:tc>
      </w:tr>
    </w:tbl>
    <w:p w14:paraId="038D9B05" w14:textId="77777777" w:rsidR="0067169B" w:rsidRPr="00544A15" w:rsidRDefault="0067169B" w:rsidP="00CF5CD0">
      <w:pPr>
        <w:spacing w:after="0" w:line="360" w:lineRule="auto"/>
        <w:jc w:val="center"/>
        <w:rPr>
          <w:rFonts w:ascii="Times New Roman" w:hAnsi="Times New Roman" w:cs="Times New Roman"/>
          <w:bCs/>
          <w:sz w:val="24"/>
          <w:szCs w:val="24"/>
        </w:rPr>
      </w:pPr>
      <w:r w:rsidRPr="00544A15">
        <w:rPr>
          <w:rFonts w:ascii="Times New Roman" w:hAnsi="Times New Roman" w:cs="Times New Roman"/>
          <w:bCs/>
          <w:sz w:val="24"/>
          <w:szCs w:val="24"/>
        </w:rPr>
        <w:t>Fuente:</w:t>
      </w:r>
      <w:r>
        <w:rPr>
          <w:rFonts w:ascii="Times New Roman" w:hAnsi="Times New Roman" w:cs="Times New Roman"/>
          <w:bCs/>
          <w:sz w:val="24"/>
          <w:szCs w:val="24"/>
        </w:rPr>
        <w:t xml:space="preserve"> </w:t>
      </w:r>
      <w:r w:rsidRPr="00544A15">
        <w:rPr>
          <w:rFonts w:ascii="Times New Roman" w:hAnsi="Times New Roman" w:cs="Times New Roman"/>
          <w:bCs/>
          <w:sz w:val="24"/>
          <w:szCs w:val="24"/>
        </w:rPr>
        <w:t>Elaboración propia</w:t>
      </w:r>
    </w:p>
    <w:p w14:paraId="6757582D" w14:textId="35514A64" w:rsidR="0067169B" w:rsidRDefault="0067169B" w:rsidP="00BE719E">
      <w:pPr>
        <w:spacing w:after="0" w:line="360" w:lineRule="auto"/>
        <w:ind w:firstLine="708"/>
        <w:jc w:val="both"/>
        <w:rPr>
          <w:rFonts w:ascii="Times New Roman" w:hAnsi="Times New Roman" w:cs="Times New Roman"/>
          <w:bCs/>
          <w:sz w:val="24"/>
          <w:szCs w:val="24"/>
        </w:rPr>
      </w:pPr>
      <w:r w:rsidRPr="00544A15">
        <w:rPr>
          <w:rFonts w:ascii="Times New Roman" w:hAnsi="Times New Roman" w:cs="Times New Roman"/>
          <w:bCs/>
          <w:sz w:val="24"/>
          <w:szCs w:val="24"/>
        </w:rPr>
        <w:t xml:space="preserve">La gráfica de la figura 10 muestra el resultado final comparativo de medias obtenidas entre la evaluación realizada por los maestros y la autoevaluación </w:t>
      </w:r>
      <w:r>
        <w:rPr>
          <w:rFonts w:ascii="Times New Roman" w:hAnsi="Times New Roman" w:cs="Times New Roman"/>
          <w:bCs/>
          <w:sz w:val="24"/>
          <w:szCs w:val="24"/>
        </w:rPr>
        <w:t>de</w:t>
      </w:r>
      <w:r w:rsidRPr="00544A15">
        <w:rPr>
          <w:rFonts w:ascii="Times New Roman" w:hAnsi="Times New Roman" w:cs="Times New Roman"/>
          <w:bCs/>
          <w:sz w:val="24"/>
          <w:szCs w:val="24"/>
        </w:rPr>
        <w:t xml:space="preserve"> los alumnos.</w:t>
      </w:r>
    </w:p>
    <w:p w14:paraId="0A9FB506" w14:textId="77777777" w:rsidR="00BE719E" w:rsidRPr="00BE719E" w:rsidRDefault="00BE719E" w:rsidP="00BE719E">
      <w:pPr>
        <w:spacing w:after="0" w:line="240" w:lineRule="auto"/>
        <w:ind w:firstLine="708"/>
        <w:jc w:val="both"/>
        <w:rPr>
          <w:rFonts w:ascii="Times New Roman" w:hAnsi="Times New Roman" w:cs="Times New Roman"/>
          <w:bCs/>
          <w:sz w:val="24"/>
          <w:szCs w:val="24"/>
        </w:rPr>
      </w:pPr>
    </w:p>
    <w:p w14:paraId="1CDEA9AA" w14:textId="2BF060BA" w:rsidR="0067169B" w:rsidRPr="00544A15" w:rsidRDefault="0067169B" w:rsidP="0067169B">
      <w:pPr>
        <w:spacing w:line="360" w:lineRule="auto"/>
        <w:jc w:val="center"/>
        <w:rPr>
          <w:rFonts w:ascii="Times New Roman" w:hAnsi="Times New Roman" w:cs="Times New Roman"/>
          <w:sz w:val="24"/>
          <w:szCs w:val="24"/>
        </w:rPr>
      </w:pPr>
      <w:r w:rsidRPr="00544A15">
        <w:rPr>
          <w:rFonts w:ascii="Times New Roman" w:hAnsi="Times New Roman" w:cs="Times New Roman"/>
          <w:b/>
          <w:sz w:val="24"/>
          <w:szCs w:val="24"/>
        </w:rPr>
        <w:t>Figura 10.</w:t>
      </w:r>
      <w:r w:rsidRPr="00544A15">
        <w:rPr>
          <w:rFonts w:ascii="Times New Roman" w:hAnsi="Times New Roman" w:cs="Times New Roman"/>
          <w:sz w:val="24"/>
          <w:szCs w:val="24"/>
        </w:rPr>
        <w:t xml:space="preserve"> Gráfica comparativa de medias de maestros versus alumnos</w:t>
      </w:r>
      <w:r w:rsidR="00BE719E">
        <w:rPr>
          <w:rFonts w:ascii="Times New Roman" w:hAnsi="Times New Roman" w:cs="Times New Roman"/>
          <w:sz w:val="24"/>
          <w:szCs w:val="24"/>
        </w:rPr>
        <w:t>.</w:t>
      </w:r>
    </w:p>
    <w:p w14:paraId="251FA724" w14:textId="77777777" w:rsidR="0067169B" w:rsidRPr="00544A15" w:rsidRDefault="0067169B" w:rsidP="0067169B">
      <w:pPr>
        <w:spacing w:line="360" w:lineRule="auto"/>
        <w:jc w:val="center"/>
        <w:rPr>
          <w:rFonts w:ascii="Times New Roman" w:hAnsi="Times New Roman" w:cs="Times New Roman"/>
          <w:sz w:val="24"/>
          <w:szCs w:val="24"/>
        </w:rPr>
      </w:pPr>
      <w:r w:rsidRPr="00544A15">
        <w:rPr>
          <w:rFonts w:ascii="Times New Roman" w:hAnsi="Times New Roman" w:cs="Times New Roman"/>
          <w:noProof/>
          <w:sz w:val="24"/>
          <w:szCs w:val="24"/>
          <w:lang w:val="es-ES" w:eastAsia="es-ES"/>
        </w:rPr>
        <w:drawing>
          <wp:inline distT="0" distB="0" distL="0" distR="0" wp14:anchorId="438479C4" wp14:editId="2ACD2F2A">
            <wp:extent cx="3670663" cy="2014926"/>
            <wp:effectExtent l="0" t="0" r="12700" b="0"/>
            <wp:docPr id="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80482" cy="2020316"/>
                    </a:xfrm>
                    <a:prstGeom prst="rect">
                      <a:avLst/>
                    </a:prstGeom>
                    <a:noFill/>
                    <a:ln>
                      <a:noFill/>
                    </a:ln>
                  </pic:spPr>
                </pic:pic>
              </a:graphicData>
            </a:graphic>
          </wp:inline>
        </w:drawing>
      </w:r>
    </w:p>
    <w:p w14:paraId="4016117B" w14:textId="6F1EA32A" w:rsidR="0067169B" w:rsidRPr="00544A15" w:rsidRDefault="0067169B" w:rsidP="00CF5CD0">
      <w:pPr>
        <w:spacing w:after="0" w:line="360" w:lineRule="auto"/>
        <w:contextualSpacing/>
        <w:jc w:val="center"/>
        <w:rPr>
          <w:rFonts w:ascii="Times New Roman" w:hAnsi="Times New Roman" w:cs="Times New Roman"/>
          <w:sz w:val="24"/>
          <w:szCs w:val="24"/>
        </w:rPr>
      </w:pPr>
      <w:r w:rsidRPr="00544A15">
        <w:rPr>
          <w:rFonts w:ascii="Times New Roman" w:hAnsi="Times New Roman" w:cs="Times New Roman"/>
          <w:sz w:val="24"/>
          <w:szCs w:val="24"/>
        </w:rPr>
        <w:t>Fuente: Elaboración propia</w:t>
      </w:r>
    </w:p>
    <w:p w14:paraId="29A95F58" w14:textId="77777777" w:rsidR="0067169B" w:rsidRDefault="0067169B" w:rsidP="00CF5CD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Con base</w:t>
      </w:r>
      <w:r w:rsidRPr="00544A15">
        <w:rPr>
          <w:rFonts w:ascii="Times New Roman" w:hAnsi="Times New Roman" w:cs="Times New Roman"/>
          <w:sz w:val="24"/>
          <w:szCs w:val="24"/>
        </w:rPr>
        <w:t xml:space="preserve"> en la gráfica presentada en la </w:t>
      </w:r>
      <w:r>
        <w:rPr>
          <w:rFonts w:ascii="Times New Roman" w:hAnsi="Times New Roman" w:cs="Times New Roman"/>
          <w:sz w:val="24"/>
          <w:szCs w:val="24"/>
        </w:rPr>
        <w:t>f</w:t>
      </w:r>
      <w:r w:rsidRPr="00544A15">
        <w:rPr>
          <w:rFonts w:ascii="Times New Roman" w:hAnsi="Times New Roman" w:cs="Times New Roman"/>
          <w:sz w:val="24"/>
          <w:szCs w:val="24"/>
        </w:rPr>
        <w:t xml:space="preserve">igura 10, </w:t>
      </w:r>
      <w:r>
        <w:rPr>
          <w:rFonts w:ascii="Times New Roman" w:hAnsi="Times New Roman" w:cs="Times New Roman"/>
          <w:sz w:val="24"/>
          <w:szCs w:val="24"/>
        </w:rPr>
        <w:t>se puede</w:t>
      </w:r>
      <w:r w:rsidRPr="00544A15">
        <w:rPr>
          <w:rFonts w:ascii="Times New Roman" w:hAnsi="Times New Roman" w:cs="Times New Roman"/>
          <w:sz w:val="24"/>
          <w:szCs w:val="24"/>
        </w:rPr>
        <w:t xml:space="preserve"> concluir que no hay una diferencia sustancial en los valores medios, los cuales son 3.34 y 3.06, respectivamente. Esto respalda la validez de la hipótesis nula, que establece que no hay una diferencia significativa entre los valores obtenidos en las evaluaciones realizadas por los alumnos y los maestros con respecto a la evaluación de atributos.</w:t>
      </w:r>
    </w:p>
    <w:p w14:paraId="61BB8DA1" w14:textId="77777777" w:rsidR="0067169B" w:rsidRDefault="0067169B" w:rsidP="00CF5C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 xml:space="preserve">Después de describir cómo se obtuvo la prueba de homogeneidad de las varianzas y la tabla ANOVA, en la </w:t>
      </w:r>
      <w:r>
        <w:rPr>
          <w:rFonts w:ascii="Times New Roman" w:hAnsi="Times New Roman" w:cs="Times New Roman"/>
          <w:sz w:val="24"/>
          <w:szCs w:val="24"/>
        </w:rPr>
        <w:t>t</w:t>
      </w:r>
      <w:r w:rsidRPr="00544A15">
        <w:rPr>
          <w:rFonts w:ascii="Times New Roman" w:hAnsi="Times New Roman" w:cs="Times New Roman"/>
          <w:sz w:val="24"/>
          <w:szCs w:val="24"/>
        </w:rPr>
        <w:t xml:space="preserve">abla 10 se presenta un resumen de medias y valores críticos de todas las materias evaluadas. Solo se evaluaron 16 de las 21 materias propuestas debido a la falta de evaluación por parte de los maestros o a evaluaciones inconsistentes que no contribuyeron a la </w:t>
      </w:r>
      <w:r w:rsidRPr="00544A15">
        <w:rPr>
          <w:rFonts w:ascii="Times New Roman" w:hAnsi="Times New Roman" w:cs="Times New Roman"/>
          <w:sz w:val="24"/>
          <w:szCs w:val="24"/>
        </w:rPr>
        <w:lastRenderedPageBreak/>
        <w:t>estadística del estudio.</w:t>
      </w:r>
      <w:r>
        <w:rPr>
          <w:rFonts w:ascii="Times New Roman" w:hAnsi="Times New Roman" w:cs="Times New Roman"/>
          <w:sz w:val="24"/>
          <w:szCs w:val="24"/>
        </w:rPr>
        <w:t xml:space="preserve"> </w:t>
      </w:r>
    </w:p>
    <w:p w14:paraId="5F827B32" w14:textId="4BE3AA2C" w:rsidR="0067169B" w:rsidRDefault="0067169B" w:rsidP="003167B3">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 xml:space="preserve">En la </w:t>
      </w:r>
      <w:r>
        <w:rPr>
          <w:rFonts w:ascii="Times New Roman" w:hAnsi="Times New Roman" w:cs="Times New Roman"/>
          <w:sz w:val="24"/>
          <w:szCs w:val="24"/>
        </w:rPr>
        <w:t>t</w:t>
      </w:r>
      <w:r w:rsidRPr="00544A15">
        <w:rPr>
          <w:rFonts w:ascii="Times New Roman" w:hAnsi="Times New Roman" w:cs="Times New Roman"/>
          <w:sz w:val="24"/>
          <w:szCs w:val="24"/>
        </w:rPr>
        <w:t xml:space="preserve">abla 10, el primer renglón muestra las materias evaluadas, mientras que los siguientes renglones </w:t>
      </w:r>
      <w:r>
        <w:rPr>
          <w:rFonts w:ascii="Times New Roman" w:hAnsi="Times New Roman" w:cs="Times New Roman"/>
          <w:sz w:val="24"/>
          <w:szCs w:val="24"/>
        </w:rPr>
        <w:t>enseñan</w:t>
      </w:r>
      <w:r w:rsidRPr="00544A15">
        <w:rPr>
          <w:rFonts w:ascii="Times New Roman" w:hAnsi="Times New Roman" w:cs="Times New Roman"/>
          <w:sz w:val="24"/>
          <w:szCs w:val="24"/>
        </w:rPr>
        <w:t xml:space="preserve"> los grados de libertad entre grupos, los grados de libertad dentro de grupos, la media cuadrática entre grupos, la media cuadrática dentro de grupos y el nivel de significancia. El valor F (1.348), obtenido de la tabla estadística ANOVA, y el valor crítico de la tabla F (4.32), indican que la diferencia entre estos dos últimos renglones</w:t>
      </w:r>
      <w:r>
        <w:rPr>
          <w:rFonts w:ascii="Times New Roman" w:hAnsi="Times New Roman" w:cs="Times New Roman"/>
          <w:sz w:val="24"/>
          <w:szCs w:val="24"/>
        </w:rPr>
        <w:t xml:space="preserve">. Además, </w:t>
      </w:r>
      <w:r w:rsidRPr="00544A15">
        <w:rPr>
          <w:rFonts w:ascii="Times New Roman" w:hAnsi="Times New Roman" w:cs="Times New Roman"/>
          <w:sz w:val="24"/>
          <w:szCs w:val="24"/>
        </w:rPr>
        <w:t xml:space="preserve">el hecho de que el valor de F de la tabla sea mayor que el de ANOVA nos permite determinar si hay correlación entre las variables de la evaluación realizada por los maestros y la </w:t>
      </w:r>
      <w:r>
        <w:rPr>
          <w:rFonts w:ascii="Times New Roman" w:hAnsi="Times New Roman" w:cs="Times New Roman"/>
          <w:sz w:val="24"/>
          <w:szCs w:val="24"/>
        </w:rPr>
        <w:t>efectuada</w:t>
      </w:r>
      <w:r w:rsidRPr="00544A15">
        <w:rPr>
          <w:rFonts w:ascii="Times New Roman" w:hAnsi="Times New Roman" w:cs="Times New Roman"/>
          <w:sz w:val="24"/>
          <w:szCs w:val="24"/>
        </w:rPr>
        <w:t xml:space="preserve"> por los alumnos.</w:t>
      </w:r>
    </w:p>
    <w:p w14:paraId="3649D50C" w14:textId="77777777" w:rsidR="008041DF" w:rsidRPr="00544A15" w:rsidRDefault="008041DF" w:rsidP="003167B3">
      <w:pPr>
        <w:spacing w:after="0" w:line="360" w:lineRule="auto"/>
        <w:ind w:firstLine="708"/>
        <w:jc w:val="both"/>
        <w:rPr>
          <w:rFonts w:ascii="Times New Roman" w:hAnsi="Times New Roman" w:cs="Times New Roman"/>
          <w:sz w:val="24"/>
          <w:szCs w:val="24"/>
        </w:rPr>
      </w:pPr>
    </w:p>
    <w:p w14:paraId="5433D5CE" w14:textId="77777777" w:rsidR="00923109" w:rsidRDefault="0067169B" w:rsidP="00923109">
      <w:pPr>
        <w:pStyle w:val="Prrafodelista"/>
        <w:ind w:left="708"/>
        <w:rPr>
          <w:rFonts w:ascii="Times New Roman" w:hAnsi="Times New Roman" w:cs="Times New Roman"/>
          <w:lang w:eastAsia="ja-JP"/>
        </w:rPr>
      </w:pPr>
      <w:r w:rsidRPr="00544A15">
        <w:rPr>
          <w:rFonts w:ascii="Times New Roman" w:hAnsi="Times New Roman" w:cs="Times New Roman"/>
          <w:b/>
          <w:lang w:eastAsia="ja-JP"/>
        </w:rPr>
        <w:t>Tabla 10</w:t>
      </w:r>
      <w:r w:rsidRPr="00544A15">
        <w:rPr>
          <w:rFonts w:ascii="Times New Roman" w:hAnsi="Times New Roman" w:cs="Times New Roman"/>
          <w:lang w:eastAsia="ja-JP"/>
        </w:rPr>
        <w:t>. Resumen de medias y valores críticos obtenido</w:t>
      </w:r>
      <w:r w:rsidR="00923109">
        <w:rPr>
          <w:rFonts w:ascii="Times New Roman" w:hAnsi="Times New Roman" w:cs="Times New Roman"/>
          <w:lang w:eastAsia="ja-JP"/>
        </w:rPr>
        <w:t>s en SPSS de todas las materias</w:t>
      </w:r>
    </w:p>
    <w:p w14:paraId="2BBD25E0" w14:textId="36A828F7" w:rsidR="0067169B" w:rsidRDefault="00923109" w:rsidP="00923109">
      <w:pPr>
        <w:pStyle w:val="Prrafodelista"/>
        <w:ind w:left="708" w:firstLine="708"/>
        <w:rPr>
          <w:rFonts w:ascii="Times New Roman" w:hAnsi="Times New Roman" w:cs="Times New Roman"/>
          <w:lang w:eastAsia="ja-JP"/>
        </w:rPr>
      </w:pPr>
      <w:r>
        <w:rPr>
          <w:rFonts w:ascii="Times New Roman" w:hAnsi="Times New Roman" w:cs="Times New Roman"/>
          <w:b/>
          <w:lang w:eastAsia="ja-JP"/>
        </w:rPr>
        <w:t xml:space="preserve">    </w:t>
      </w:r>
      <w:r>
        <w:rPr>
          <w:rFonts w:ascii="Times New Roman" w:hAnsi="Times New Roman" w:cs="Times New Roman"/>
          <w:lang w:eastAsia="ja-JP"/>
        </w:rPr>
        <w:t xml:space="preserve">  e</w:t>
      </w:r>
      <w:r w:rsidR="0067169B" w:rsidRPr="00544A15">
        <w:rPr>
          <w:rFonts w:ascii="Times New Roman" w:hAnsi="Times New Roman" w:cs="Times New Roman"/>
          <w:lang w:eastAsia="ja-JP"/>
        </w:rPr>
        <w:t>valuadas</w:t>
      </w:r>
      <w:r>
        <w:rPr>
          <w:rFonts w:ascii="Times New Roman" w:hAnsi="Times New Roman" w:cs="Times New Roman"/>
          <w:lang w:eastAsia="ja-JP"/>
        </w:rPr>
        <w:t>.</w:t>
      </w:r>
    </w:p>
    <w:p w14:paraId="09F2FE92" w14:textId="77777777" w:rsidR="00923109" w:rsidRPr="00544A15" w:rsidRDefault="00923109" w:rsidP="00923109">
      <w:pPr>
        <w:pStyle w:val="Prrafodelista"/>
        <w:ind w:left="708" w:firstLine="708"/>
        <w:rPr>
          <w:rFonts w:ascii="Times New Roman" w:hAnsi="Times New Roman" w:cs="Times New Roman"/>
          <w:lang w:eastAsia="ja-JP"/>
        </w:rPr>
      </w:pPr>
    </w:p>
    <w:tbl>
      <w:tblPr>
        <w:tblW w:w="5000" w:type="pct"/>
        <w:tblCellMar>
          <w:left w:w="70" w:type="dxa"/>
          <w:right w:w="70" w:type="dxa"/>
        </w:tblCellMar>
        <w:tblLook w:val="04A0" w:firstRow="1" w:lastRow="0" w:firstColumn="1" w:lastColumn="0" w:noHBand="0" w:noVBand="1"/>
      </w:tblPr>
      <w:tblGrid>
        <w:gridCol w:w="1153"/>
        <w:gridCol w:w="503"/>
        <w:gridCol w:w="630"/>
        <w:gridCol w:w="651"/>
        <w:gridCol w:w="521"/>
        <w:gridCol w:w="467"/>
        <w:gridCol w:w="551"/>
        <w:gridCol w:w="435"/>
        <w:gridCol w:w="435"/>
        <w:gridCol w:w="413"/>
        <w:gridCol w:w="436"/>
        <w:gridCol w:w="481"/>
        <w:gridCol w:w="480"/>
        <w:gridCol w:w="480"/>
        <w:gridCol w:w="472"/>
        <w:gridCol w:w="511"/>
        <w:gridCol w:w="454"/>
        <w:gridCol w:w="410"/>
      </w:tblGrid>
      <w:tr w:rsidR="00923109" w:rsidRPr="00CF5CD0" w14:paraId="2A9BABD9" w14:textId="77777777" w:rsidTr="00CF5CD0">
        <w:trPr>
          <w:trHeight w:val="400"/>
        </w:trPr>
        <w:tc>
          <w:tcPr>
            <w:tcW w:w="594" w:type="pct"/>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bottom"/>
            <w:hideMark/>
          </w:tcPr>
          <w:p w14:paraId="1262CDC2" w14:textId="62E5BB83" w:rsidR="0067169B" w:rsidRPr="00923109" w:rsidRDefault="008A1D7F" w:rsidP="000E5683">
            <w:pPr>
              <w:spacing w:line="240" w:lineRule="auto"/>
              <w:jc w:val="both"/>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00923109" w:rsidRPr="00923109">
              <w:rPr>
                <w:rFonts w:ascii="Times New Roman" w:eastAsia="Times New Roman" w:hAnsi="Times New Roman" w:cs="Times New Roman"/>
                <w:color w:val="000000"/>
                <w:sz w:val="20"/>
                <w:szCs w:val="20"/>
                <w:lang w:eastAsia="es-ES"/>
              </w:rPr>
              <w:t>Mat</w:t>
            </w:r>
            <w:r w:rsidR="0067169B" w:rsidRPr="00923109">
              <w:rPr>
                <w:rFonts w:ascii="Times New Roman" w:eastAsia="Times New Roman" w:hAnsi="Times New Roman" w:cs="Times New Roman"/>
                <w:color w:val="000000"/>
                <w:sz w:val="20"/>
                <w:szCs w:val="20"/>
                <w:lang w:eastAsia="es-ES"/>
              </w:rPr>
              <w:t xml:space="preserve">erias    </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737C349C" w14:textId="77777777" w:rsidR="0067169B" w:rsidRPr="00923109" w:rsidRDefault="0067169B" w:rsidP="000E5683">
            <w:pPr>
              <w:spacing w:line="240" w:lineRule="auto"/>
              <w:jc w:val="both"/>
              <w:rPr>
                <w:rFonts w:ascii="Times New Roman" w:eastAsia="Times New Roman" w:hAnsi="Times New Roman" w:cs="Times New Roman"/>
                <w:color w:val="000000"/>
                <w:sz w:val="18"/>
                <w:szCs w:val="18"/>
                <w:lang w:eastAsia="es-ES"/>
              </w:rPr>
            </w:pPr>
            <w:r w:rsidRPr="00923109">
              <w:rPr>
                <w:rFonts w:ascii="Times New Roman" w:eastAsia="Times New Roman" w:hAnsi="Times New Roman" w:cs="Times New Roman"/>
                <w:color w:val="000000"/>
                <w:sz w:val="18"/>
                <w:szCs w:val="18"/>
                <w:lang w:eastAsia="es-ES"/>
              </w:rPr>
              <w:t>EST</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7EFB3A28" w14:textId="1D421453" w:rsidR="0067169B" w:rsidRPr="00923109" w:rsidRDefault="003539B5" w:rsidP="000E5683">
            <w:pPr>
              <w:spacing w:line="240" w:lineRule="auto"/>
              <w:jc w:val="both"/>
              <w:rPr>
                <w:rFonts w:ascii="Times New Roman" w:eastAsia="Times New Roman" w:hAnsi="Times New Roman" w:cs="Times New Roman"/>
                <w:color w:val="000000"/>
                <w:sz w:val="18"/>
                <w:szCs w:val="18"/>
                <w:lang w:eastAsia="es-ES"/>
              </w:rPr>
            </w:pPr>
            <w:r>
              <w:rPr>
                <w:rFonts w:ascii="Times New Roman" w:eastAsia="Times New Roman" w:hAnsi="Times New Roman" w:cs="Times New Roman"/>
                <w:color w:val="000000"/>
                <w:sz w:val="18"/>
                <w:szCs w:val="18"/>
                <w:lang w:eastAsia="es-ES"/>
              </w:rPr>
              <w:t>ADCE</w:t>
            </w:r>
          </w:p>
        </w:tc>
        <w:tc>
          <w:tcPr>
            <w:tcW w:w="257" w:type="pct"/>
            <w:tcBorders>
              <w:top w:val="single" w:sz="4" w:space="0" w:color="auto"/>
              <w:left w:val="nil"/>
              <w:bottom w:val="single" w:sz="4" w:space="0" w:color="auto"/>
              <w:right w:val="single" w:sz="4" w:space="0" w:color="auto"/>
            </w:tcBorders>
            <w:shd w:val="clear" w:color="auto" w:fill="auto"/>
            <w:noWrap/>
            <w:vAlign w:val="bottom"/>
            <w:hideMark/>
          </w:tcPr>
          <w:p w14:paraId="06F3098B" w14:textId="77777777" w:rsidR="0067169B" w:rsidRPr="00923109" w:rsidRDefault="0067169B" w:rsidP="000E5683">
            <w:pPr>
              <w:spacing w:line="240" w:lineRule="auto"/>
              <w:jc w:val="both"/>
              <w:rPr>
                <w:rFonts w:ascii="Times New Roman" w:eastAsia="Times New Roman" w:hAnsi="Times New Roman" w:cs="Times New Roman"/>
                <w:color w:val="000000"/>
                <w:sz w:val="18"/>
                <w:szCs w:val="18"/>
                <w:lang w:eastAsia="es-ES"/>
              </w:rPr>
            </w:pPr>
            <w:r w:rsidRPr="00923109">
              <w:rPr>
                <w:rFonts w:ascii="Times New Roman" w:eastAsia="Times New Roman" w:hAnsi="Times New Roman" w:cs="Times New Roman"/>
                <w:color w:val="000000"/>
                <w:sz w:val="18"/>
                <w:szCs w:val="18"/>
                <w:lang w:eastAsia="es-ES"/>
              </w:rPr>
              <w:t>CHYN</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14:paraId="34C1DA76" w14:textId="77777777" w:rsidR="0067169B" w:rsidRPr="00923109" w:rsidRDefault="0067169B" w:rsidP="000E5683">
            <w:pPr>
              <w:spacing w:line="240" w:lineRule="auto"/>
              <w:jc w:val="both"/>
              <w:rPr>
                <w:rFonts w:ascii="Times New Roman" w:eastAsia="Times New Roman" w:hAnsi="Times New Roman" w:cs="Times New Roman"/>
                <w:color w:val="000000"/>
                <w:sz w:val="18"/>
                <w:szCs w:val="18"/>
                <w:lang w:eastAsia="es-ES"/>
              </w:rPr>
            </w:pPr>
            <w:r w:rsidRPr="00923109">
              <w:rPr>
                <w:rFonts w:ascii="Times New Roman" w:eastAsia="Times New Roman" w:hAnsi="Times New Roman" w:cs="Times New Roman"/>
                <w:color w:val="000000"/>
                <w:sz w:val="18"/>
                <w:szCs w:val="18"/>
                <w:lang w:eastAsia="es-ES"/>
              </w:rPr>
              <w:t>DAC</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14:paraId="0BE6A6DB" w14:textId="77777777" w:rsidR="0067169B" w:rsidRPr="00923109" w:rsidRDefault="0067169B" w:rsidP="000E5683">
            <w:pPr>
              <w:spacing w:line="240" w:lineRule="auto"/>
              <w:jc w:val="both"/>
              <w:rPr>
                <w:rFonts w:ascii="Times New Roman" w:eastAsia="Times New Roman" w:hAnsi="Times New Roman" w:cs="Times New Roman"/>
                <w:color w:val="000000"/>
                <w:sz w:val="18"/>
                <w:szCs w:val="18"/>
                <w:lang w:eastAsia="es-ES"/>
              </w:rPr>
            </w:pPr>
            <w:r w:rsidRPr="00923109">
              <w:rPr>
                <w:rFonts w:ascii="Times New Roman" w:eastAsia="Times New Roman" w:hAnsi="Times New Roman" w:cs="Times New Roman"/>
                <w:color w:val="000000"/>
                <w:sz w:val="18"/>
                <w:szCs w:val="18"/>
                <w:lang w:eastAsia="es-ES"/>
              </w:rPr>
              <w:t>DS</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14:paraId="2A9BC5B3" w14:textId="77777777" w:rsidR="0067169B" w:rsidRPr="00923109" w:rsidRDefault="0067169B" w:rsidP="000E5683">
            <w:pPr>
              <w:spacing w:line="240" w:lineRule="auto"/>
              <w:jc w:val="both"/>
              <w:rPr>
                <w:rFonts w:ascii="Times New Roman" w:eastAsia="Times New Roman" w:hAnsi="Times New Roman" w:cs="Times New Roman"/>
                <w:color w:val="000000"/>
                <w:sz w:val="18"/>
                <w:szCs w:val="18"/>
                <w:lang w:eastAsia="es-ES"/>
              </w:rPr>
            </w:pPr>
            <w:r w:rsidRPr="00923109">
              <w:rPr>
                <w:rFonts w:ascii="Times New Roman" w:eastAsia="Times New Roman" w:hAnsi="Times New Roman" w:cs="Times New Roman"/>
                <w:color w:val="000000"/>
                <w:sz w:val="18"/>
                <w:szCs w:val="18"/>
                <w:lang w:eastAsia="es-ES"/>
              </w:rPr>
              <w:t>DISC</w:t>
            </w:r>
          </w:p>
        </w:tc>
        <w:tc>
          <w:tcPr>
            <w:tcW w:w="247" w:type="pct"/>
            <w:tcBorders>
              <w:top w:val="single" w:sz="4" w:space="0" w:color="auto"/>
              <w:left w:val="nil"/>
              <w:bottom w:val="single" w:sz="4" w:space="0" w:color="auto"/>
              <w:right w:val="single" w:sz="4" w:space="0" w:color="auto"/>
            </w:tcBorders>
            <w:shd w:val="clear" w:color="auto" w:fill="auto"/>
            <w:noWrap/>
            <w:vAlign w:val="bottom"/>
            <w:hideMark/>
          </w:tcPr>
          <w:p w14:paraId="34FC28F6" w14:textId="77777777" w:rsidR="0067169B" w:rsidRPr="00923109" w:rsidRDefault="0067169B" w:rsidP="000E5683">
            <w:pPr>
              <w:spacing w:line="240" w:lineRule="auto"/>
              <w:jc w:val="both"/>
              <w:rPr>
                <w:rFonts w:ascii="Times New Roman" w:eastAsia="Times New Roman" w:hAnsi="Times New Roman" w:cs="Times New Roman"/>
                <w:color w:val="000000"/>
                <w:sz w:val="18"/>
                <w:szCs w:val="18"/>
                <w:lang w:eastAsia="es-ES"/>
              </w:rPr>
            </w:pPr>
            <w:r w:rsidRPr="00923109">
              <w:rPr>
                <w:rFonts w:ascii="Times New Roman" w:eastAsia="Times New Roman" w:hAnsi="Times New Roman" w:cs="Times New Roman"/>
                <w:color w:val="000000"/>
                <w:sz w:val="18"/>
                <w:szCs w:val="18"/>
                <w:lang w:eastAsia="es-ES"/>
              </w:rPr>
              <w:t>DE</w:t>
            </w:r>
          </w:p>
        </w:tc>
        <w:tc>
          <w:tcPr>
            <w:tcW w:w="247" w:type="pct"/>
            <w:tcBorders>
              <w:top w:val="single" w:sz="4" w:space="0" w:color="auto"/>
              <w:left w:val="nil"/>
              <w:bottom w:val="single" w:sz="4" w:space="0" w:color="auto"/>
              <w:right w:val="single" w:sz="4" w:space="0" w:color="auto"/>
            </w:tcBorders>
            <w:shd w:val="clear" w:color="auto" w:fill="auto"/>
            <w:noWrap/>
            <w:vAlign w:val="bottom"/>
            <w:hideMark/>
          </w:tcPr>
          <w:p w14:paraId="48BC4367" w14:textId="77777777" w:rsidR="0067169B" w:rsidRPr="00923109" w:rsidRDefault="0067169B" w:rsidP="000E5683">
            <w:pPr>
              <w:spacing w:line="240" w:lineRule="auto"/>
              <w:jc w:val="both"/>
              <w:rPr>
                <w:rFonts w:ascii="Times New Roman" w:eastAsia="Times New Roman" w:hAnsi="Times New Roman" w:cs="Times New Roman"/>
                <w:color w:val="000000"/>
                <w:sz w:val="18"/>
                <w:szCs w:val="18"/>
                <w:lang w:eastAsia="es-ES"/>
              </w:rPr>
            </w:pPr>
            <w:r w:rsidRPr="00923109">
              <w:rPr>
                <w:rFonts w:ascii="Times New Roman" w:eastAsia="Times New Roman" w:hAnsi="Times New Roman" w:cs="Times New Roman"/>
                <w:color w:val="000000"/>
                <w:sz w:val="18"/>
                <w:szCs w:val="18"/>
                <w:lang w:eastAsia="es-ES"/>
              </w:rPr>
              <w:t>EA</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14:paraId="79729EAE" w14:textId="77777777" w:rsidR="0067169B" w:rsidRPr="00923109" w:rsidRDefault="0067169B" w:rsidP="000E5683">
            <w:pPr>
              <w:spacing w:line="240" w:lineRule="auto"/>
              <w:jc w:val="both"/>
              <w:rPr>
                <w:rFonts w:ascii="Times New Roman" w:eastAsia="Times New Roman" w:hAnsi="Times New Roman" w:cs="Times New Roman"/>
                <w:color w:val="000000"/>
                <w:sz w:val="18"/>
                <w:szCs w:val="18"/>
                <w:lang w:eastAsia="es-ES"/>
              </w:rPr>
            </w:pPr>
            <w:r w:rsidRPr="00923109">
              <w:rPr>
                <w:rFonts w:ascii="Times New Roman" w:eastAsia="Times New Roman" w:hAnsi="Times New Roman" w:cs="Times New Roman"/>
                <w:color w:val="000000"/>
                <w:sz w:val="18"/>
                <w:szCs w:val="18"/>
                <w:lang w:eastAsia="es-ES"/>
              </w:rPr>
              <w:t>ED</w:t>
            </w:r>
          </w:p>
        </w:tc>
        <w:tc>
          <w:tcPr>
            <w:tcW w:w="247" w:type="pct"/>
            <w:tcBorders>
              <w:top w:val="single" w:sz="4" w:space="0" w:color="auto"/>
              <w:left w:val="nil"/>
              <w:bottom w:val="single" w:sz="4" w:space="0" w:color="auto"/>
              <w:right w:val="single" w:sz="4" w:space="0" w:color="auto"/>
            </w:tcBorders>
            <w:shd w:val="clear" w:color="auto" w:fill="auto"/>
            <w:noWrap/>
            <w:vAlign w:val="bottom"/>
            <w:hideMark/>
          </w:tcPr>
          <w:p w14:paraId="3D3E785D" w14:textId="77777777" w:rsidR="0067169B" w:rsidRPr="00923109" w:rsidRDefault="0067169B" w:rsidP="000E5683">
            <w:pPr>
              <w:spacing w:line="240" w:lineRule="auto"/>
              <w:jc w:val="both"/>
              <w:rPr>
                <w:rFonts w:ascii="Times New Roman" w:eastAsia="Times New Roman" w:hAnsi="Times New Roman" w:cs="Times New Roman"/>
                <w:color w:val="000000"/>
                <w:sz w:val="18"/>
                <w:szCs w:val="18"/>
                <w:lang w:eastAsia="es-ES"/>
              </w:rPr>
            </w:pPr>
            <w:r w:rsidRPr="00923109">
              <w:rPr>
                <w:rFonts w:ascii="Times New Roman" w:eastAsia="Times New Roman" w:hAnsi="Times New Roman" w:cs="Times New Roman"/>
                <w:color w:val="000000"/>
                <w:sz w:val="18"/>
                <w:szCs w:val="18"/>
                <w:lang w:eastAsia="es-ES"/>
              </w:rPr>
              <w:t>INS</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14:paraId="209C6B11" w14:textId="77777777" w:rsidR="0067169B" w:rsidRPr="00923109" w:rsidRDefault="0067169B" w:rsidP="000E5683">
            <w:pPr>
              <w:spacing w:line="240" w:lineRule="auto"/>
              <w:jc w:val="both"/>
              <w:rPr>
                <w:rFonts w:ascii="Times New Roman" w:eastAsia="Times New Roman" w:hAnsi="Times New Roman" w:cs="Times New Roman"/>
                <w:color w:val="000000"/>
                <w:sz w:val="18"/>
                <w:szCs w:val="18"/>
                <w:lang w:eastAsia="es-ES"/>
              </w:rPr>
            </w:pPr>
            <w:r w:rsidRPr="00923109">
              <w:rPr>
                <w:rFonts w:ascii="Times New Roman" w:eastAsia="Times New Roman" w:hAnsi="Times New Roman" w:cs="Times New Roman"/>
                <w:color w:val="000000"/>
                <w:sz w:val="18"/>
                <w:szCs w:val="18"/>
                <w:lang w:eastAsia="es-ES"/>
              </w:rPr>
              <w:t>MIC</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2BC43881" w14:textId="77777777" w:rsidR="0067169B" w:rsidRPr="00923109" w:rsidRDefault="0067169B" w:rsidP="000E5683">
            <w:pPr>
              <w:spacing w:line="240" w:lineRule="auto"/>
              <w:jc w:val="both"/>
              <w:rPr>
                <w:rFonts w:ascii="Times New Roman" w:eastAsia="Times New Roman" w:hAnsi="Times New Roman" w:cs="Times New Roman"/>
                <w:color w:val="000000"/>
                <w:sz w:val="18"/>
                <w:szCs w:val="18"/>
                <w:lang w:eastAsia="es-ES"/>
              </w:rPr>
            </w:pPr>
            <w:r w:rsidRPr="00923109">
              <w:rPr>
                <w:rFonts w:ascii="Times New Roman" w:eastAsia="Times New Roman" w:hAnsi="Times New Roman" w:cs="Times New Roman"/>
                <w:color w:val="000000"/>
                <w:sz w:val="18"/>
                <w:szCs w:val="18"/>
                <w:lang w:eastAsia="es-ES"/>
              </w:rPr>
              <w:t>PA</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21B871B9" w14:textId="77777777" w:rsidR="0067169B" w:rsidRPr="00923109" w:rsidRDefault="0067169B" w:rsidP="000E5683">
            <w:pPr>
              <w:spacing w:line="240" w:lineRule="auto"/>
              <w:jc w:val="both"/>
              <w:rPr>
                <w:rFonts w:ascii="Times New Roman" w:eastAsia="Times New Roman" w:hAnsi="Times New Roman" w:cs="Times New Roman"/>
                <w:color w:val="000000"/>
                <w:sz w:val="18"/>
                <w:szCs w:val="18"/>
                <w:lang w:eastAsia="es-ES"/>
              </w:rPr>
            </w:pPr>
            <w:r w:rsidRPr="00923109">
              <w:rPr>
                <w:rFonts w:ascii="Times New Roman" w:eastAsia="Times New Roman" w:hAnsi="Times New Roman" w:cs="Times New Roman"/>
                <w:color w:val="000000"/>
                <w:sz w:val="18"/>
                <w:szCs w:val="18"/>
                <w:lang w:eastAsia="es-ES"/>
              </w:rPr>
              <w:t>PCI</w:t>
            </w:r>
          </w:p>
        </w:tc>
        <w:tc>
          <w:tcPr>
            <w:tcW w:w="266" w:type="pct"/>
            <w:tcBorders>
              <w:top w:val="single" w:sz="4" w:space="0" w:color="auto"/>
              <w:left w:val="nil"/>
              <w:bottom w:val="single" w:sz="4" w:space="0" w:color="auto"/>
              <w:right w:val="single" w:sz="4" w:space="0" w:color="auto"/>
            </w:tcBorders>
            <w:shd w:val="clear" w:color="auto" w:fill="auto"/>
            <w:noWrap/>
            <w:vAlign w:val="bottom"/>
            <w:hideMark/>
          </w:tcPr>
          <w:p w14:paraId="3BEF9D46" w14:textId="77777777" w:rsidR="0067169B" w:rsidRPr="00923109" w:rsidRDefault="0067169B" w:rsidP="000E5683">
            <w:pPr>
              <w:spacing w:line="240" w:lineRule="auto"/>
              <w:jc w:val="both"/>
              <w:rPr>
                <w:rFonts w:ascii="Times New Roman" w:eastAsia="Times New Roman" w:hAnsi="Times New Roman" w:cs="Times New Roman"/>
                <w:color w:val="000000"/>
                <w:sz w:val="18"/>
                <w:szCs w:val="18"/>
                <w:lang w:eastAsia="es-ES"/>
              </w:rPr>
            </w:pPr>
            <w:r w:rsidRPr="00923109">
              <w:rPr>
                <w:rFonts w:ascii="Times New Roman" w:eastAsia="Times New Roman" w:hAnsi="Times New Roman" w:cs="Times New Roman"/>
                <w:color w:val="000000"/>
                <w:sz w:val="18"/>
                <w:szCs w:val="18"/>
                <w:lang w:eastAsia="es-ES"/>
              </w:rPr>
              <w:t>PLC</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14:paraId="727162D0" w14:textId="77777777" w:rsidR="0067169B" w:rsidRPr="00923109" w:rsidRDefault="0067169B" w:rsidP="000E5683">
            <w:pPr>
              <w:spacing w:line="240" w:lineRule="auto"/>
              <w:jc w:val="both"/>
              <w:rPr>
                <w:rFonts w:ascii="Times New Roman" w:eastAsia="Times New Roman" w:hAnsi="Times New Roman" w:cs="Times New Roman"/>
                <w:color w:val="000000"/>
                <w:sz w:val="18"/>
                <w:szCs w:val="18"/>
                <w:lang w:eastAsia="es-ES"/>
              </w:rPr>
            </w:pPr>
            <w:r w:rsidRPr="00923109">
              <w:rPr>
                <w:rFonts w:ascii="Times New Roman" w:eastAsia="Times New Roman" w:hAnsi="Times New Roman" w:cs="Times New Roman"/>
                <w:color w:val="000000"/>
                <w:sz w:val="18"/>
                <w:szCs w:val="18"/>
                <w:lang w:eastAsia="es-ES"/>
              </w:rPr>
              <w:t>ROB</w:t>
            </w:r>
          </w:p>
        </w:tc>
        <w:tc>
          <w:tcPr>
            <w:tcW w:w="256" w:type="pct"/>
            <w:tcBorders>
              <w:top w:val="single" w:sz="4" w:space="0" w:color="auto"/>
              <w:left w:val="nil"/>
              <w:bottom w:val="single" w:sz="4" w:space="0" w:color="auto"/>
              <w:right w:val="single" w:sz="4" w:space="0" w:color="auto"/>
            </w:tcBorders>
            <w:shd w:val="clear" w:color="auto" w:fill="auto"/>
            <w:noWrap/>
            <w:vAlign w:val="bottom"/>
            <w:hideMark/>
          </w:tcPr>
          <w:p w14:paraId="02E8C458" w14:textId="77777777" w:rsidR="0067169B" w:rsidRPr="00923109" w:rsidRDefault="0067169B" w:rsidP="000E5683">
            <w:pPr>
              <w:spacing w:line="240" w:lineRule="auto"/>
              <w:jc w:val="both"/>
              <w:rPr>
                <w:rFonts w:ascii="Times New Roman" w:eastAsia="Times New Roman" w:hAnsi="Times New Roman" w:cs="Times New Roman"/>
                <w:color w:val="000000"/>
                <w:sz w:val="18"/>
                <w:szCs w:val="18"/>
                <w:lang w:eastAsia="es-ES"/>
              </w:rPr>
            </w:pPr>
            <w:r w:rsidRPr="00923109">
              <w:rPr>
                <w:rFonts w:ascii="Times New Roman" w:eastAsia="Times New Roman" w:hAnsi="Times New Roman" w:cs="Times New Roman"/>
                <w:color w:val="000000"/>
                <w:sz w:val="18"/>
                <w:szCs w:val="18"/>
                <w:lang w:eastAsia="es-ES"/>
              </w:rPr>
              <w:t>TI</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14:paraId="36C12455" w14:textId="77777777" w:rsidR="0067169B" w:rsidRPr="00923109" w:rsidRDefault="0067169B" w:rsidP="000E5683">
            <w:pPr>
              <w:spacing w:line="240" w:lineRule="auto"/>
              <w:jc w:val="both"/>
              <w:rPr>
                <w:rFonts w:ascii="Times New Roman" w:eastAsia="Times New Roman" w:hAnsi="Times New Roman" w:cs="Times New Roman"/>
                <w:color w:val="000000"/>
                <w:sz w:val="18"/>
                <w:szCs w:val="18"/>
                <w:lang w:eastAsia="es-ES"/>
              </w:rPr>
            </w:pPr>
            <w:r w:rsidRPr="00923109">
              <w:rPr>
                <w:rFonts w:ascii="Times New Roman" w:eastAsia="Times New Roman" w:hAnsi="Times New Roman" w:cs="Times New Roman"/>
                <w:color w:val="000000"/>
                <w:sz w:val="18"/>
                <w:szCs w:val="18"/>
                <w:lang w:eastAsia="es-ES"/>
              </w:rPr>
              <w:t>TII</w:t>
            </w:r>
          </w:p>
        </w:tc>
      </w:tr>
      <w:tr w:rsidR="00923109" w:rsidRPr="00CF5CD0" w14:paraId="2288F305" w14:textId="77777777" w:rsidTr="00CF5CD0">
        <w:trPr>
          <w:trHeight w:val="460"/>
        </w:trPr>
        <w:tc>
          <w:tcPr>
            <w:tcW w:w="594" w:type="pct"/>
            <w:tcBorders>
              <w:top w:val="nil"/>
              <w:left w:val="single" w:sz="4" w:space="0" w:color="auto"/>
              <w:bottom w:val="single" w:sz="4" w:space="0" w:color="auto"/>
              <w:right w:val="single" w:sz="4" w:space="0" w:color="auto"/>
            </w:tcBorders>
            <w:shd w:val="clear" w:color="auto" w:fill="auto"/>
            <w:vAlign w:val="center"/>
            <w:hideMark/>
          </w:tcPr>
          <w:p w14:paraId="311C5B94" w14:textId="77777777" w:rsidR="0067169B" w:rsidRPr="00923109" w:rsidRDefault="0067169B" w:rsidP="000E5683">
            <w:pPr>
              <w:spacing w:line="240" w:lineRule="auto"/>
              <w:jc w:val="both"/>
              <w:rPr>
                <w:rFonts w:ascii="Times New Roman" w:eastAsia="Times New Roman" w:hAnsi="Times New Roman" w:cs="Times New Roman"/>
                <w:color w:val="000000"/>
                <w:sz w:val="20"/>
                <w:szCs w:val="20"/>
                <w:lang w:eastAsia="es-ES"/>
              </w:rPr>
            </w:pPr>
            <w:r w:rsidRPr="00923109">
              <w:rPr>
                <w:rFonts w:ascii="Times New Roman" w:eastAsia="Times New Roman" w:hAnsi="Times New Roman" w:cs="Times New Roman"/>
                <w:color w:val="000000"/>
                <w:sz w:val="20"/>
                <w:szCs w:val="20"/>
                <w:lang w:eastAsia="es-ES"/>
              </w:rPr>
              <w:t>gl entre grupos</w:t>
            </w:r>
          </w:p>
        </w:tc>
        <w:tc>
          <w:tcPr>
            <w:tcW w:w="283" w:type="pct"/>
            <w:tcBorders>
              <w:top w:val="nil"/>
              <w:left w:val="nil"/>
              <w:bottom w:val="single" w:sz="4" w:space="0" w:color="auto"/>
              <w:right w:val="single" w:sz="4" w:space="0" w:color="auto"/>
            </w:tcBorders>
            <w:shd w:val="clear" w:color="auto" w:fill="auto"/>
            <w:noWrap/>
            <w:vAlign w:val="center"/>
            <w:hideMark/>
          </w:tcPr>
          <w:p w14:paraId="27F21C00"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w:t>
            </w:r>
          </w:p>
        </w:tc>
        <w:tc>
          <w:tcPr>
            <w:tcW w:w="276" w:type="pct"/>
            <w:tcBorders>
              <w:top w:val="nil"/>
              <w:left w:val="nil"/>
              <w:bottom w:val="single" w:sz="4" w:space="0" w:color="auto"/>
              <w:right w:val="single" w:sz="4" w:space="0" w:color="auto"/>
            </w:tcBorders>
            <w:shd w:val="clear" w:color="auto" w:fill="auto"/>
            <w:noWrap/>
            <w:vAlign w:val="center"/>
            <w:hideMark/>
          </w:tcPr>
          <w:p w14:paraId="0E2900AC"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w:t>
            </w:r>
          </w:p>
        </w:tc>
        <w:tc>
          <w:tcPr>
            <w:tcW w:w="257" w:type="pct"/>
            <w:tcBorders>
              <w:top w:val="nil"/>
              <w:left w:val="nil"/>
              <w:bottom w:val="single" w:sz="4" w:space="0" w:color="auto"/>
              <w:right w:val="single" w:sz="4" w:space="0" w:color="auto"/>
            </w:tcBorders>
            <w:shd w:val="clear" w:color="auto" w:fill="auto"/>
            <w:noWrap/>
            <w:vAlign w:val="center"/>
            <w:hideMark/>
          </w:tcPr>
          <w:p w14:paraId="560B83B3"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w:t>
            </w:r>
          </w:p>
        </w:tc>
        <w:tc>
          <w:tcPr>
            <w:tcW w:w="281" w:type="pct"/>
            <w:tcBorders>
              <w:top w:val="nil"/>
              <w:left w:val="nil"/>
              <w:bottom w:val="single" w:sz="4" w:space="0" w:color="auto"/>
              <w:right w:val="single" w:sz="4" w:space="0" w:color="auto"/>
            </w:tcBorders>
            <w:shd w:val="clear" w:color="auto" w:fill="auto"/>
            <w:noWrap/>
            <w:vAlign w:val="center"/>
            <w:hideMark/>
          </w:tcPr>
          <w:p w14:paraId="12C8533B"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w:t>
            </w:r>
          </w:p>
        </w:tc>
        <w:tc>
          <w:tcPr>
            <w:tcW w:w="275" w:type="pct"/>
            <w:tcBorders>
              <w:top w:val="nil"/>
              <w:left w:val="nil"/>
              <w:bottom w:val="single" w:sz="4" w:space="0" w:color="auto"/>
              <w:right w:val="single" w:sz="4" w:space="0" w:color="auto"/>
            </w:tcBorders>
            <w:shd w:val="clear" w:color="auto" w:fill="auto"/>
            <w:noWrap/>
            <w:vAlign w:val="center"/>
            <w:hideMark/>
          </w:tcPr>
          <w:p w14:paraId="2A2DB2CF"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w:t>
            </w:r>
          </w:p>
        </w:tc>
        <w:tc>
          <w:tcPr>
            <w:tcW w:w="275" w:type="pct"/>
            <w:tcBorders>
              <w:top w:val="nil"/>
              <w:left w:val="nil"/>
              <w:bottom w:val="single" w:sz="4" w:space="0" w:color="auto"/>
              <w:right w:val="single" w:sz="4" w:space="0" w:color="auto"/>
            </w:tcBorders>
            <w:shd w:val="clear" w:color="auto" w:fill="auto"/>
            <w:noWrap/>
            <w:vAlign w:val="center"/>
            <w:hideMark/>
          </w:tcPr>
          <w:p w14:paraId="363187C4"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w:t>
            </w:r>
          </w:p>
        </w:tc>
        <w:tc>
          <w:tcPr>
            <w:tcW w:w="247" w:type="pct"/>
            <w:tcBorders>
              <w:top w:val="nil"/>
              <w:left w:val="nil"/>
              <w:bottom w:val="single" w:sz="4" w:space="0" w:color="auto"/>
              <w:right w:val="single" w:sz="4" w:space="0" w:color="auto"/>
            </w:tcBorders>
            <w:shd w:val="clear" w:color="auto" w:fill="auto"/>
            <w:noWrap/>
            <w:vAlign w:val="center"/>
            <w:hideMark/>
          </w:tcPr>
          <w:p w14:paraId="25323881"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w:t>
            </w:r>
          </w:p>
        </w:tc>
        <w:tc>
          <w:tcPr>
            <w:tcW w:w="247" w:type="pct"/>
            <w:tcBorders>
              <w:top w:val="nil"/>
              <w:left w:val="nil"/>
              <w:bottom w:val="single" w:sz="4" w:space="0" w:color="auto"/>
              <w:right w:val="single" w:sz="4" w:space="0" w:color="auto"/>
            </w:tcBorders>
            <w:shd w:val="clear" w:color="auto" w:fill="auto"/>
            <w:noWrap/>
            <w:vAlign w:val="center"/>
            <w:hideMark/>
          </w:tcPr>
          <w:p w14:paraId="12AE7F96"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w:t>
            </w:r>
          </w:p>
        </w:tc>
        <w:tc>
          <w:tcPr>
            <w:tcW w:w="235" w:type="pct"/>
            <w:tcBorders>
              <w:top w:val="nil"/>
              <w:left w:val="nil"/>
              <w:bottom w:val="single" w:sz="4" w:space="0" w:color="auto"/>
              <w:right w:val="single" w:sz="4" w:space="0" w:color="auto"/>
            </w:tcBorders>
            <w:shd w:val="clear" w:color="auto" w:fill="auto"/>
            <w:noWrap/>
            <w:vAlign w:val="center"/>
            <w:hideMark/>
          </w:tcPr>
          <w:p w14:paraId="4B616559"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w:t>
            </w:r>
          </w:p>
        </w:tc>
        <w:tc>
          <w:tcPr>
            <w:tcW w:w="247" w:type="pct"/>
            <w:tcBorders>
              <w:top w:val="nil"/>
              <w:left w:val="nil"/>
              <w:bottom w:val="single" w:sz="4" w:space="0" w:color="auto"/>
              <w:right w:val="single" w:sz="4" w:space="0" w:color="auto"/>
            </w:tcBorders>
            <w:shd w:val="clear" w:color="auto" w:fill="auto"/>
            <w:noWrap/>
            <w:vAlign w:val="center"/>
            <w:hideMark/>
          </w:tcPr>
          <w:p w14:paraId="7279E896"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w:t>
            </w:r>
          </w:p>
        </w:tc>
        <w:tc>
          <w:tcPr>
            <w:tcW w:w="235" w:type="pct"/>
            <w:tcBorders>
              <w:top w:val="nil"/>
              <w:left w:val="nil"/>
              <w:bottom w:val="single" w:sz="4" w:space="0" w:color="auto"/>
              <w:right w:val="single" w:sz="4" w:space="0" w:color="auto"/>
            </w:tcBorders>
            <w:shd w:val="clear" w:color="auto" w:fill="auto"/>
            <w:noWrap/>
            <w:vAlign w:val="center"/>
            <w:hideMark/>
          </w:tcPr>
          <w:p w14:paraId="49DCB9DA"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w:t>
            </w:r>
          </w:p>
        </w:tc>
        <w:tc>
          <w:tcPr>
            <w:tcW w:w="270" w:type="pct"/>
            <w:tcBorders>
              <w:top w:val="nil"/>
              <w:left w:val="nil"/>
              <w:bottom w:val="single" w:sz="4" w:space="0" w:color="auto"/>
              <w:right w:val="single" w:sz="4" w:space="0" w:color="auto"/>
            </w:tcBorders>
            <w:shd w:val="clear" w:color="auto" w:fill="auto"/>
            <w:noWrap/>
            <w:vAlign w:val="center"/>
            <w:hideMark/>
          </w:tcPr>
          <w:p w14:paraId="33D2C7AC"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w:t>
            </w:r>
          </w:p>
        </w:tc>
        <w:tc>
          <w:tcPr>
            <w:tcW w:w="270" w:type="pct"/>
            <w:tcBorders>
              <w:top w:val="nil"/>
              <w:left w:val="nil"/>
              <w:bottom w:val="single" w:sz="4" w:space="0" w:color="auto"/>
              <w:right w:val="single" w:sz="4" w:space="0" w:color="auto"/>
            </w:tcBorders>
            <w:shd w:val="clear" w:color="auto" w:fill="auto"/>
            <w:noWrap/>
            <w:vAlign w:val="center"/>
            <w:hideMark/>
          </w:tcPr>
          <w:p w14:paraId="3842E568"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w:t>
            </w:r>
          </w:p>
        </w:tc>
        <w:tc>
          <w:tcPr>
            <w:tcW w:w="266" w:type="pct"/>
            <w:tcBorders>
              <w:top w:val="nil"/>
              <w:left w:val="nil"/>
              <w:bottom w:val="single" w:sz="4" w:space="0" w:color="auto"/>
              <w:right w:val="single" w:sz="4" w:space="0" w:color="auto"/>
            </w:tcBorders>
            <w:shd w:val="clear" w:color="auto" w:fill="auto"/>
            <w:noWrap/>
            <w:vAlign w:val="center"/>
            <w:hideMark/>
          </w:tcPr>
          <w:p w14:paraId="79678B0A"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w:t>
            </w:r>
          </w:p>
        </w:tc>
        <w:tc>
          <w:tcPr>
            <w:tcW w:w="254" w:type="pct"/>
            <w:tcBorders>
              <w:top w:val="nil"/>
              <w:left w:val="nil"/>
              <w:bottom w:val="single" w:sz="4" w:space="0" w:color="auto"/>
              <w:right w:val="single" w:sz="4" w:space="0" w:color="auto"/>
            </w:tcBorders>
            <w:shd w:val="clear" w:color="auto" w:fill="auto"/>
            <w:noWrap/>
            <w:vAlign w:val="center"/>
            <w:hideMark/>
          </w:tcPr>
          <w:p w14:paraId="144DEAAF"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w:t>
            </w:r>
          </w:p>
        </w:tc>
        <w:tc>
          <w:tcPr>
            <w:tcW w:w="256" w:type="pct"/>
            <w:tcBorders>
              <w:top w:val="nil"/>
              <w:left w:val="nil"/>
              <w:bottom w:val="single" w:sz="4" w:space="0" w:color="auto"/>
              <w:right w:val="single" w:sz="4" w:space="0" w:color="auto"/>
            </w:tcBorders>
            <w:shd w:val="clear" w:color="auto" w:fill="auto"/>
            <w:noWrap/>
            <w:vAlign w:val="center"/>
            <w:hideMark/>
          </w:tcPr>
          <w:p w14:paraId="0C30EC5B"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w:t>
            </w:r>
          </w:p>
        </w:tc>
        <w:tc>
          <w:tcPr>
            <w:tcW w:w="235" w:type="pct"/>
            <w:tcBorders>
              <w:top w:val="nil"/>
              <w:left w:val="nil"/>
              <w:bottom w:val="single" w:sz="4" w:space="0" w:color="auto"/>
              <w:right w:val="single" w:sz="4" w:space="0" w:color="auto"/>
            </w:tcBorders>
            <w:shd w:val="clear" w:color="auto" w:fill="auto"/>
            <w:noWrap/>
            <w:vAlign w:val="center"/>
            <w:hideMark/>
          </w:tcPr>
          <w:p w14:paraId="4BE81C0D"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w:t>
            </w:r>
          </w:p>
        </w:tc>
      </w:tr>
      <w:tr w:rsidR="00923109" w:rsidRPr="00CF5CD0" w14:paraId="25B28F15" w14:textId="77777777" w:rsidTr="00CF5CD0">
        <w:trPr>
          <w:trHeight w:val="600"/>
        </w:trPr>
        <w:tc>
          <w:tcPr>
            <w:tcW w:w="594" w:type="pct"/>
            <w:tcBorders>
              <w:top w:val="nil"/>
              <w:left w:val="single" w:sz="4" w:space="0" w:color="auto"/>
              <w:bottom w:val="single" w:sz="4" w:space="0" w:color="auto"/>
              <w:right w:val="single" w:sz="4" w:space="0" w:color="auto"/>
            </w:tcBorders>
            <w:shd w:val="clear" w:color="auto" w:fill="auto"/>
            <w:vAlign w:val="center"/>
            <w:hideMark/>
          </w:tcPr>
          <w:p w14:paraId="7ADFC78D" w14:textId="77777777" w:rsidR="0067169B" w:rsidRPr="00923109" w:rsidRDefault="0067169B" w:rsidP="000E5683">
            <w:pPr>
              <w:spacing w:line="240" w:lineRule="auto"/>
              <w:jc w:val="both"/>
              <w:rPr>
                <w:rFonts w:ascii="Times New Roman" w:eastAsia="Times New Roman" w:hAnsi="Times New Roman" w:cs="Times New Roman"/>
                <w:color w:val="000000"/>
                <w:sz w:val="20"/>
                <w:szCs w:val="20"/>
                <w:lang w:eastAsia="es-ES"/>
              </w:rPr>
            </w:pPr>
            <w:r w:rsidRPr="00923109">
              <w:rPr>
                <w:rFonts w:ascii="Times New Roman" w:eastAsia="Times New Roman" w:hAnsi="Times New Roman" w:cs="Times New Roman"/>
                <w:color w:val="000000"/>
                <w:sz w:val="20"/>
                <w:szCs w:val="20"/>
                <w:lang w:eastAsia="es-ES"/>
              </w:rPr>
              <w:t>gl dentro de grupos</w:t>
            </w:r>
          </w:p>
        </w:tc>
        <w:tc>
          <w:tcPr>
            <w:tcW w:w="283" w:type="pct"/>
            <w:tcBorders>
              <w:top w:val="nil"/>
              <w:left w:val="nil"/>
              <w:bottom w:val="single" w:sz="4" w:space="0" w:color="auto"/>
              <w:right w:val="single" w:sz="4" w:space="0" w:color="auto"/>
            </w:tcBorders>
            <w:shd w:val="clear" w:color="auto" w:fill="auto"/>
            <w:noWrap/>
            <w:vAlign w:val="center"/>
            <w:hideMark/>
          </w:tcPr>
          <w:p w14:paraId="75F76A06"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58</w:t>
            </w:r>
          </w:p>
        </w:tc>
        <w:tc>
          <w:tcPr>
            <w:tcW w:w="276" w:type="pct"/>
            <w:tcBorders>
              <w:top w:val="nil"/>
              <w:left w:val="nil"/>
              <w:bottom w:val="single" w:sz="4" w:space="0" w:color="auto"/>
              <w:right w:val="single" w:sz="4" w:space="0" w:color="auto"/>
            </w:tcBorders>
            <w:shd w:val="clear" w:color="auto" w:fill="auto"/>
            <w:noWrap/>
            <w:vAlign w:val="center"/>
            <w:hideMark/>
          </w:tcPr>
          <w:p w14:paraId="2FAB677C"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22</w:t>
            </w:r>
          </w:p>
        </w:tc>
        <w:tc>
          <w:tcPr>
            <w:tcW w:w="257" w:type="pct"/>
            <w:tcBorders>
              <w:top w:val="nil"/>
              <w:left w:val="nil"/>
              <w:bottom w:val="single" w:sz="4" w:space="0" w:color="auto"/>
              <w:right w:val="single" w:sz="4" w:space="0" w:color="auto"/>
            </w:tcBorders>
            <w:shd w:val="clear" w:color="auto" w:fill="auto"/>
            <w:noWrap/>
            <w:vAlign w:val="center"/>
            <w:hideMark/>
          </w:tcPr>
          <w:p w14:paraId="5DADCAE6"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14</w:t>
            </w:r>
          </w:p>
        </w:tc>
        <w:tc>
          <w:tcPr>
            <w:tcW w:w="281" w:type="pct"/>
            <w:tcBorders>
              <w:top w:val="nil"/>
              <w:left w:val="nil"/>
              <w:bottom w:val="single" w:sz="4" w:space="0" w:color="auto"/>
              <w:right w:val="single" w:sz="4" w:space="0" w:color="auto"/>
            </w:tcBorders>
            <w:shd w:val="clear" w:color="auto" w:fill="auto"/>
            <w:noWrap/>
            <w:vAlign w:val="center"/>
            <w:hideMark/>
          </w:tcPr>
          <w:p w14:paraId="6F4DC500"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16</w:t>
            </w:r>
          </w:p>
        </w:tc>
        <w:tc>
          <w:tcPr>
            <w:tcW w:w="275" w:type="pct"/>
            <w:tcBorders>
              <w:top w:val="nil"/>
              <w:left w:val="nil"/>
              <w:bottom w:val="single" w:sz="4" w:space="0" w:color="auto"/>
              <w:right w:val="single" w:sz="4" w:space="0" w:color="auto"/>
            </w:tcBorders>
            <w:shd w:val="clear" w:color="auto" w:fill="auto"/>
            <w:noWrap/>
            <w:vAlign w:val="center"/>
            <w:hideMark/>
          </w:tcPr>
          <w:p w14:paraId="158B7CF9"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20</w:t>
            </w:r>
          </w:p>
        </w:tc>
        <w:tc>
          <w:tcPr>
            <w:tcW w:w="275" w:type="pct"/>
            <w:tcBorders>
              <w:top w:val="nil"/>
              <w:left w:val="nil"/>
              <w:bottom w:val="single" w:sz="4" w:space="0" w:color="auto"/>
              <w:right w:val="single" w:sz="4" w:space="0" w:color="auto"/>
            </w:tcBorders>
            <w:shd w:val="clear" w:color="auto" w:fill="auto"/>
            <w:noWrap/>
            <w:vAlign w:val="center"/>
            <w:hideMark/>
          </w:tcPr>
          <w:p w14:paraId="23462C8F"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16</w:t>
            </w:r>
          </w:p>
        </w:tc>
        <w:tc>
          <w:tcPr>
            <w:tcW w:w="247" w:type="pct"/>
            <w:tcBorders>
              <w:top w:val="nil"/>
              <w:left w:val="nil"/>
              <w:bottom w:val="single" w:sz="4" w:space="0" w:color="auto"/>
              <w:right w:val="single" w:sz="4" w:space="0" w:color="auto"/>
            </w:tcBorders>
            <w:shd w:val="clear" w:color="auto" w:fill="auto"/>
            <w:noWrap/>
            <w:vAlign w:val="center"/>
            <w:hideMark/>
          </w:tcPr>
          <w:p w14:paraId="56282418"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10</w:t>
            </w:r>
          </w:p>
        </w:tc>
        <w:tc>
          <w:tcPr>
            <w:tcW w:w="247" w:type="pct"/>
            <w:tcBorders>
              <w:top w:val="nil"/>
              <w:left w:val="nil"/>
              <w:bottom w:val="single" w:sz="4" w:space="0" w:color="auto"/>
              <w:right w:val="single" w:sz="4" w:space="0" w:color="auto"/>
            </w:tcBorders>
            <w:shd w:val="clear" w:color="auto" w:fill="auto"/>
            <w:noWrap/>
            <w:vAlign w:val="center"/>
            <w:hideMark/>
          </w:tcPr>
          <w:p w14:paraId="5CFD84C2"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8</w:t>
            </w:r>
          </w:p>
        </w:tc>
        <w:tc>
          <w:tcPr>
            <w:tcW w:w="235" w:type="pct"/>
            <w:tcBorders>
              <w:top w:val="nil"/>
              <w:left w:val="nil"/>
              <w:bottom w:val="single" w:sz="4" w:space="0" w:color="auto"/>
              <w:right w:val="single" w:sz="4" w:space="0" w:color="auto"/>
            </w:tcBorders>
            <w:shd w:val="clear" w:color="auto" w:fill="auto"/>
            <w:noWrap/>
            <w:vAlign w:val="center"/>
            <w:hideMark/>
          </w:tcPr>
          <w:p w14:paraId="04DAF0BB"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38</w:t>
            </w:r>
          </w:p>
        </w:tc>
        <w:tc>
          <w:tcPr>
            <w:tcW w:w="247" w:type="pct"/>
            <w:tcBorders>
              <w:top w:val="nil"/>
              <w:left w:val="nil"/>
              <w:bottom w:val="single" w:sz="4" w:space="0" w:color="auto"/>
              <w:right w:val="single" w:sz="4" w:space="0" w:color="auto"/>
            </w:tcBorders>
            <w:shd w:val="clear" w:color="auto" w:fill="auto"/>
            <w:noWrap/>
            <w:vAlign w:val="center"/>
            <w:hideMark/>
          </w:tcPr>
          <w:p w14:paraId="5E51D8C6"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14</w:t>
            </w:r>
          </w:p>
        </w:tc>
        <w:tc>
          <w:tcPr>
            <w:tcW w:w="235" w:type="pct"/>
            <w:tcBorders>
              <w:top w:val="nil"/>
              <w:left w:val="nil"/>
              <w:bottom w:val="single" w:sz="4" w:space="0" w:color="auto"/>
              <w:right w:val="single" w:sz="4" w:space="0" w:color="auto"/>
            </w:tcBorders>
            <w:shd w:val="clear" w:color="auto" w:fill="auto"/>
            <w:noWrap/>
            <w:vAlign w:val="center"/>
            <w:hideMark/>
          </w:tcPr>
          <w:p w14:paraId="04F60F88"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14</w:t>
            </w:r>
          </w:p>
        </w:tc>
        <w:tc>
          <w:tcPr>
            <w:tcW w:w="270" w:type="pct"/>
            <w:tcBorders>
              <w:top w:val="nil"/>
              <w:left w:val="nil"/>
              <w:bottom w:val="single" w:sz="4" w:space="0" w:color="auto"/>
              <w:right w:val="single" w:sz="4" w:space="0" w:color="auto"/>
            </w:tcBorders>
            <w:shd w:val="clear" w:color="auto" w:fill="auto"/>
            <w:noWrap/>
            <w:vAlign w:val="center"/>
            <w:hideMark/>
          </w:tcPr>
          <w:p w14:paraId="6EBE8196"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30</w:t>
            </w:r>
          </w:p>
        </w:tc>
        <w:tc>
          <w:tcPr>
            <w:tcW w:w="270" w:type="pct"/>
            <w:tcBorders>
              <w:top w:val="nil"/>
              <w:left w:val="nil"/>
              <w:bottom w:val="single" w:sz="4" w:space="0" w:color="auto"/>
              <w:right w:val="single" w:sz="4" w:space="0" w:color="auto"/>
            </w:tcBorders>
            <w:shd w:val="clear" w:color="auto" w:fill="auto"/>
            <w:noWrap/>
            <w:vAlign w:val="center"/>
            <w:hideMark/>
          </w:tcPr>
          <w:p w14:paraId="1D7E45A4"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18</w:t>
            </w:r>
          </w:p>
        </w:tc>
        <w:tc>
          <w:tcPr>
            <w:tcW w:w="266" w:type="pct"/>
            <w:tcBorders>
              <w:top w:val="nil"/>
              <w:left w:val="nil"/>
              <w:bottom w:val="single" w:sz="4" w:space="0" w:color="auto"/>
              <w:right w:val="single" w:sz="4" w:space="0" w:color="auto"/>
            </w:tcBorders>
            <w:shd w:val="clear" w:color="auto" w:fill="auto"/>
            <w:noWrap/>
            <w:vAlign w:val="center"/>
            <w:hideMark/>
          </w:tcPr>
          <w:p w14:paraId="104258A8"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6</w:t>
            </w:r>
          </w:p>
        </w:tc>
        <w:tc>
          <w:tcPr>
            <w:tcW w:w="254" w:type="pct"/>
            <w:tcBorders>
              <w:top w:val="nil"/>
              <w:left w:val="nil"/>
              <w:bottom w:val="single" w:sz="4" w:space="0" w:color="auto"/>
              <w:right w:val="single" w:sz="4" w:space="0" w:color="auto"/>
            </w:tcBorders>
            <w:shd w:val="clear" w:color="auto" w:fill="auto"/>
            <w:noWrap/>
            <w:vAlign w:val="center"/>
            <w:hideMark/>
          </w:tcPr>
          <w:p w14:paraId="5C4FE1B9"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18</w:t>
            </w:r>
          </w:p>
        </w:tc>
        <w:tc>
          <w:tcPr>
            <w:tcW w:w="256" w:type="pct"/>
            <w:tcBorders>
              <w:top w:val="nil"/>
              <w:left w:val="nil"/>
              <w:bottom w:val="single" w:sz="4" w:space="0" w:color="auto"/>
              <w:right w:val="single" w:sz="4" w:space="0" w:color="auto"/>
            </w:tcBorders>
            <w:shd w:val="clear" w:color="auto" w:fill="auto"/>
            <w:noWrap/>
            <w:vAlign w:val="center"/>
            <w:hideMark/>
          </w:tcPr>
          <w:p w14:paraId="7F9354FD"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16</w:t>
            </w:r>
          </w:p>
        </w:tc>
        <w:tc>
          <w:tcPr>
            <w:tcW w:w="235" w:type="pct"/>
            <w:tcBorders>
              <w:top w:val="nil"/>
              <w:left w:val="nil"/>
              <w:bottom w:val="single" w:sz="4" w:space="0" w:color="auto"/>
              <w:right w:val="single" w:sz="4" w:space="0" w:color="auto"/>
            </w:tcBorders>
            <w:shd w:val="clear" w:color="auto" w:fill="auto"/>
            <w:noWrap/>
            <w:vAlign w:val="center"/>
            <w:hideMark/>
          </w:tcPr>
          <w:p w14:paraId="5230657F"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8</w:t>
            </w:r>
          </w:p>
        </w:tc>
      </w:tr>
      <w:tr w:rsidR="00923109" w:rsidRPr="00CF5CD0" w14:paraId="5E240CE6" w14:textId="77777777" w:rsidTr="00CF5CD0">
        <w:trPr>
          <w:trHeight w:val="900"/>
        </w:trPr>
        <w:tc>
          <w:tcPr>
            <w:tcW w:w="594" w:type="pct"/>
            <w:tcBorders>
              <w:top w:val="nil"/>
              <w:left w:val="single" w:sz="4" w:space="0" w:color="auto"/>
              <w:bottom w:val="single" w:sz="4" w:space="0" w:color="auto"/>
              <w:right w:val="single" w:sz="4" w:space="0" w:color="auto"/>
            </w:tcBorders>
            <w:shd w:val="clear" w:color="auto" w:fill="auto"/>
            <w:vAlign w:val="center"/>
            <w:hideMark/>
          </w:tcPr>
          <w:p w14:paraId="4E27D937" w14:textId="77777777" w:rsidR="0067169B" w:rsidRPr="00923109" w:rsidRDefault="0067169B" w:rsidP="000E5683">
            <w:pPr>
              <w:spacing w:line="240" w:lineRule="auto"/>
              <w:jc w:val="both"/>
              <w:rPr>
                <w:rFonts w:ascii="Times New Roman" w:eastAsia="Times New Roman" w:hAnsi="Times New Roman" w:cs="Times New Roman"/>
                <w:color w:val="000000"/>
                <w:sz w:val="20"/>
                <w:szCs w:val="20"/>
                <w:lang w:eastAsia="es-ES"/>
              </w:rPr>
            </w:pPr>
            <w:r w:rsidRPr="00923109">
              <w:rPr>
                <w:rFonts w:ascii="Times New Roman" w:eastAsia="Times New Roman" w:hAnsi="Times New Roman" w:cs="Times New Roman"/>
                <w:color w:val="000000"/>
                <w:sz w:val="20"/>
                <w:szCs w:val="20"/>
                <w:lang w:eastAsia="es-ES"/>
              </w:rPr>
              <w:t>Media cuadrática entre grupos</w:t>
            </w:r>
          </w:p>
        </w:tc>
        <w:tc>
          <w:tcPr>
            <w:tcW w:w="283" w:type="pct"/>
            <w:tcBorders>
              <w:top w:val="nil"/>
              <w:left w:val="nil"/>
              <w:bottom w:val="single" w:sz="4" w:space="0" w:color="auto"/>
              <w:right w:val="single" w:sz="4" w:space="0" w:color="auto"/>
            </w:tcBorders>
            <w:shd w:val="clear" w:color="auto" w:fill="auto"/>
            <w:noWrap/>
            <w:vAlign w:val="center"/>
            <w:hideMark/>
          </w:tcPr>
          <w:p w14:paraId="69C502D9"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0.432</w:t>
            </w:r>
          </w:p>
        </w:tc>
        <w:tc>
          <w:tcPr>
            <w:tcW w:w="276" w:type="pct"/>
            <w:tcBorders>
              <w:top w:val="nil"/>
              <w:left w:val="nil"/>
              <w:bottom w:val="single" w:sz="4" w:space="0" w:color="auto"/>
              <w:right w:val="single" w:sz="4" w:space="0" w:color="auto"/>
            </w:tcBorders>
            <w:shd w:val="clear" w:color="auto" w:fill="auto"/>
            <w:noWrap/>
            <w:vAlign w:val="center"/>
            <w:hideMark/>
          </w:tcPr>
          <w:p w14:paraId="460B1FF0"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0.485</w:t>
            </w:r>
          </w:p>
        </w:tc>
        <w:tc>
          <w:tcPr>
            <w:tcW w:w="257" w:type="pct"/>
            <w:tcBorders>
              <w:top w:val="nil"/>
              <w:left w:val="nil"/>
              <w:bottom w:val="single" w:sz="4" w:space="0" w:color="auto"/>
              <w:right w:val="single" w:sz="4" w:space="0" w:color="auto"/>
            </w:tcBorders>
            <w:shd w:val="clear" w:color="auto" w:fill="auto"/>
            <w:noWrap/>
            <w:vAlign w:val="center"/>
            <w:hideMark/>
          </w:tcPr>
          <w:p w14:paraId="33D5239D"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0.092</w:t>
            </w:r>
          </w:p>
        </w:tc>
        <w:tc>
          <w:tcPr>
            <w:tcW w:w="281" w:type="pct"/>
            <w:tcBorders>
              <w:top w:val="nil"/>
              <w:left w:val="nil"/>
              <w:bottom w:val="single" w:sz="4" w:space="0" w:color="auto"/>
              <w:right w:val="single" w:sz="4" w:space="0" w:color="auto"/>
            </w:tcBorders>
            <w:shd w:val="clear" w:color="auto" w:fill="auto"/>
            <w:noWrap/>
            <w:vAlign w:val="center"/>
            <w:hideMark/>
          </w:tcPr>
          <w:p w14:paraId="12C40751"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0.938</w:t>
            </w:r>
          </w:p>
        </w:tc>
        <w:tc>
          <w:tcPr>
            <w:tcW w:w="275" w:type="pct"/>
            <w:tcBorders>
              <w:top w:val="nil"/>
              <w:left w:val="nil"/>
              <w:bottom w:val="single" w:sz="4" w:space="0" w:color="auto"/>
              <w:right w:val="single" w:sz="4" w:space="0" w:color="auto"/>
            </w:tcBorders>
            <w:shd w:val="clear" w:color="auto" w:fill="auto"/>
            <w:noWrap/>
            <w:vAlign w:val="center"/>
            <w:hideMark/>
          </w:tcPr>
          <w:p w14:paraId="05597AA2"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0.289</w:t>
            </w:r>
          </w:p>
        </w:tc>
        <w:tc>
          <w:tcPr>
            <w:tcW w:w="275" w:type="pct"/>
            <w:tcBorders>
              <w:top w:val="nil"/>
              <w:left w:val="nil"/>
              <w:bottom w:val="single" w:sz="4" w:space="0" w:color="auto"/>
              <w:right w:val="single" w:sz="4" w:space="0" w:color="auto"/>
            </w:tcBorders>
            <w:shd w:val="clear" w:color="auto" w:fill="auto"/>
            <w:noWrap/>
            <w:vAlign w:val="center"/>
            <w:hideMark/>
          </w:tcPr>
          <w:p w14:paraId="54C241E9"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0.247</w:t>
            </w:r>
          </w:p>
        </w:tc>
        <w:tc>
          <w:tcPr>
            <w:tcW w:w="247" w:type="pct"/>
            <w:tcBorders>
              <w:top w:val="nil"/>
              <w:left w:val="nil"/>
              <w:bottom w:val="single" w:sz="4" w:space="0" w:color="auto"/>
              <w:right w:val="single" w:sz="4" w:space="0" w:color="auto"/>
            </w:tcBorders>
            <w:shd w:val="clear" w:color="auto" w:fill="auto"/>
            <w:noWrap/>
            <w:vAlign w:val="center"/>
            <w:hideMark/>
          </w:tcPr>
          <w:p w14:paraId="3B67762A"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0.19</w:t>
            </w:r>
          </w:p>
        </w:tc>
        <w:tc>
          <w:tcPr>
            <w:tcW w:w="247" w:type="pct"/>
            <w:tcBorders>
              <w:top w:val="nil"/>
              <w:left w:val="nil"/>
              <w:bottom w:val="single" w:sz="4" w:space="0" w:color="auto"/>
              <w:right w:val="single" w:sz="4" w:space="0" w:color="auto"/>
            </w:tcBorders>
            <w:shd w:val="clear" w:color="auto" w:fill="auto"/>
            <w:noWrap/>
            <w:vAlign w:val="center"/>
            <w:hideMark/>
          </w:tcPr>
          <w:p w14:paraId="0B2D0007"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0.006</w:t>
            </w:r>
          </w:p>
        </w:tc>
        <w:tc>
          <w:tcPr>
            <w:tcW w:w="235" w:type="pct"/>
            <w:tcBorders>
              <w:top w:val="nil"/>
              <w:left w:val="nil"/>
              <w:bottom w:val="single" w:sz="4" w:space="0" w:color="auto"/>
              <w:right w:val="single" w:sz="4" w:space="0" w:color="auto"/>
            </w:tcBorders>
            <w:shd w:val="clear" w:color="auto" w:fill="auto"/>
            <w:noWrap/>
            <w:vAlign w:val="center"/>
            <w:hideMark/>
          </w:tcPr>
          <w:p w14:paraId="5866CD0E"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0.127</w:t>
            </w:r>
          </w:p>
        </w:tc>
        <w:tc>
          <w:tcPr>
            <w:tcW w:w="247" w:type="pct"/>
            <w:tcBorders>
              <w:top w:val="nil"/>
              <w:left w:val="nil"/>
              <w:bottom w:val="single" w:sz="4" w:space="0" w:color="auto"/>
              <w:right w:val="single" w:sz="4" w:space="0" w:color="auto"/>
            </w:tcBorders>
            <w:shd w:val="clear" w:color="auto" w:fill="auto"/>
            <w:noWrap/>
            <w:vAlign w:val="center"/>
            <w:hideMark/>
          </w:tcPr>
          <w:p w14:paraId="7AD57AFB"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0.018</w:t>
            </w:r>
          </w:p>
        </w:tc>
        <w:tc>
          <w:tcPr>
            <w:tcW w:w="235" w:type="pct"/>
            <w:tcBorders>
              <w:top w:val="nil"/>
              <w:left w:val="nil"/>
              <w:bottom w:val="single" w:sz="4" w:space="0" w:color="auto"/>
              <w:right w:val="single" w:sz="4" w:space="0" w:color="auto"/>
            </w:tcBorders>
            <w:shd w:val="clear" w:color="auto" w:fill="auto"/>
            <w:noWrap/>
            <w:vAlign w:val="center"/>
            <w:hideMark/>
          </w:tcPr>
          <w:p w14:paraId="6ADBFAC6"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0.263</w:t>
            </w:r>
          </w:p>
        </w:tc>
        <w:tc>
          <w:tcPr>
            <w:tcW w:w="270" w:type="pct"/>
            <w:tcBorders>
              <w:top w:val="nil"/>
              <w:left w:val="nil"/>
              <w:bottom w:val="single" w:sz="4" w:space="0" w:color="auto"/>
              <w:right w:val="single" w:sz="4" w:space="0" w:color="auto"/>
            </w:tcBorders>
            <w:shd w:val="clear" w:color="auto" w:fill="auto"/>
            <w:noWrap/>
            <w:vAlign w:val="center"/>
            <w:hideMark/>
          </w:tcPr>
          <w:p w14:paraId="1430670F"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3.713</w:t>
            </w:r>
          </w:p>
        </w:tc>
        <w:tc>
          <w:tcPr>
            <w:tcW w:w="270" w:type="pct"/>
            <w:tcBorders>
              <w:top w:val="nil"/>
              <w:left w:val="nil"/>
              <w:bottom w:val="single" w:sz="4" w:space="0" w:color="auto"/>
              <w:right w:val="single" w:sz="4" w:space="0" w:color="auto"/>
            </w:tcBorders>
            <w:shd w:val="clear" w:color="auto" w:fill="auto"/>
            <w:noWrap/>
            <w:vAlign w:val="center"/>
            <w:hideMark/>
          </w:tcPr>
          <w:p w14:paraId="1FEE57EF"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1.568</w:t>
            </w:r>
          </w:p>
        </w:tc>
        <w:tc>
          <w:tcPr>
            <w:tcW w:w="266" w:type="pct"/>
            <w:tcBorders>
              <w:top w:val="nil"/>
              <w:left w:val="nil"/>
              <w:bottom w:val="single" w:sz="4" w:space="0" w:color="auto"/>
              <w:right w:val="single" w:sz="4" w:space="0" w:color="auto"/>
            </w:tcBorders>
            <w:shd w:val="clear" w:color="auto" w:fill="auto"/>
            <w:noWrap/>
            <w:vAlign w:val="center"/>
            <w:hideMark/>
          </w:tcPr>
          <w:p w14:paraId="15B0291E"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0.045</w:t>
            </w:r>
          </w:p>
        </w:tc>
        <w:tc>
          <w:tcPr>
            <w:tcW w:w="254" w:type="pct"/>
            <w:tcBorders>
              <w:top w:val="nil"/>
              <w:left w:val="nil"/>
              <w:bottom w:val="single" w:sz="4" w:space="0" w:color="auto"/>
              <w:right w:val="single" w:sz="4" w:space="0" w:color="auto"/>
            </w:tcBorders>
            <w:shd w:val="clear" w:color="auto" w:fill="auto"/>
            <w:noWrap/>
            <w:vAlign w:val="center"/>
            <w:hideMark/>
          </w:tcPr>
          <w:p w14:paraId="22262DB4"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0.409</w:t>
            </w:r>
          </w:p>
        </w:tc>
        <w:tc>
          <w:tcPr>
            <w:tcW w:w="256" w:type="pct"/>
            <w:tcBorders>
              <w:top w:val="nil"/>
              <w:left w:val="nil"/>
              <w:bottom w:val="single" w:sz="4" w:space="0" w:color="auto"/>
              <w:right w:val="single" w:sz="4" w:space="0" w:color="auto"/>
            </w:tcBorders>
            <w:shd w:val="clear" w:color="auto" w:fill="auto"/>
            <w:noWrap/>
            <w:vAlign w:val="center"/>
            <w:hideMark/>
          </w:tcPr>
          <w:p w14:paraId="2DB42902"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1.105</w:t>
            </w:r>
          </w:p>
        </w:tc>
        <w:tc>
          <w:tcPr>
            <w:tcW w:w="235" w:type="pct"/>
            <w:tcBorders>
              <w:top w:val="nil"/>
              <w:left w:val="nil"/>
              <w:bottom w:val="single" w:sz="4" w:space="0" w:color="auto"/>
              <w:right w:val="single" w:sz="4" w:space="0" w:color="auto"/>
            </w:tcBorders>
            <w:shd w:val="clear" w:color="auto" w:fill="auto"/>
            <w:noWrap/>
            <w:vAlign w:val="center"/>
            <w:hideMark/>
          </w:tcPr>
          <w:p w14:paraId="73960AAA"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0.404</w:t>
            </w:r>
          </w:p>
        </w:tc>
      </w:tr>
      <w:tr w:rsidR="00923109" w:rsidRPr="00CF5CD0" w14:paraId="5E2A3B54" w14:textId="77777777" w:rsidTr="00CF5CD0">
        <w:trPr>
          <w:trHeight w:val="1200"/>
        </w:trPr>
        <w:tc>
          <w:tcPr>
            <w:tcW w:w="594" w:type="pct"/>
            <w:tcBorders>
              <w:top w:val="nil"/>
              <w:left w:val="single" w:sz="4" w:space="0" w:color="auto"/>
              <w:bottom w:val="single" w:sz="4" w:space="0" w:color="auto"/>
              <w:right w:val="single" w:sz="4" w:space="0" w:color="auto"/>
            </w:tcBorders>
            <w:shd w:val="clear" w:color="auto" w:fill="auto"/>
            <w:vAlign w:val="center"/>
            <w:hideMark/>
          </w:tcPr>
          <w:p w14:paraId="280FB82F" w14:textId="77777777" w:rsidR="0067169B" w:rsidRPr="00923109" w:rsidRDefault="0067169B" w:rsidP="000E5683">
            <w:pPr>
              <w:spacing w:line="240" w:lineRule="auto"/>
              <w:jc w:val="both"/>
              <w:rPr>
                <w:rFonts w:ascii="Times New Roman" w:eastAsia="Times New Roman" w:hAnsi="Times New Roman" w:cs="Times New Roman"/>
                <w:color w:val="000000"/>
                <w:sz w:val="20"/>
                <w:szCs w:val="20"/>
                <w:lang w:eastAsia="es-ES"/>
              </w:rPr>
            </w:pPr>
            <w:r w:rsidRPr="00923109">
              <w:rPr>
                <w:rFonts w:ascii="Times New Roman" w:eastAsia="Times New Roman" w:hAnsi="Times New Roman" w:cs="Times New Roman"/>
                <w:color w:val="000000"/>
                <w:sz w:val="20"/>
                <w:szCs w:val="20"/>
                <w:lang w:eastAsia="es-ES"/>
              </w:rPr>
              <w:t>Media cuadrática dentro de grupos</w:t>
            </w:r>
          </w:p>
        </w:tc>
        <w:tc>
          <w:tcPr>
            <w:tcW w:w="283" w:type="pct"/>
            <w:tcBorders>
              <w:top w:val="nil"/>
              <w:left w:val="nil"/>
              <w:bottom w:val="single" w:sz="4" w:space="0" w:color="auto"/>
              <w:right w:val="single" w:sz="4" w:space="0" w:color="auto"/>
            </w:tcBorders>
            <w:shd w:val="clear" w:color="auto" w:fill="auto"/>
            <w:noWrap/>
            <w:vAlign w:val="center"/>
            <w:hideMark/>
          </w:tcPr>
          <w:p w14:paraId="7E19BABD"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0.254</w:t>
            </w:r>
          </w:p>
        </w:tc>
        <w:tc>
          <w:tcPr>
            <w:tcW w:w="276" w:type="pct"/>
            <w:tcBorders>
              <w:top w:val="nil"/>
              <w:left w:val="nil"/>
              <w:bottom w:val="single" w:sz="4" w:space="0" w:color="auto"/>
              <w:right w:val="single" w:sz="4" w:space="0" w:color="auto"/>
            </w:tcBorders>
            <w:shd w:val="clear" w:color="auto" w:fill="auto"/>
            <w:noWrap/>
            <w:vAlign w:val="center"/>
            <w:hideMark/>
          </w:tcPr>
          <w:p w14:paraId="3C1DD26E"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0.359</w:t>
            </w:r>
          </w:p>
        </w:tc>
        <w:tc>
          <w:tcPr>
            <w:tcW w:w="257" w:type="pct"/>
            <w:tcBorders>
              <w:top w:val="nil"/>
              <w:left w:val="nil"/>
              <w:bottom w:val="single" w:sz="4" w:space="0" w:color="auto"/>
              <w:right w:val="single" w:sz="4" w:space="0" w:color="auto"/>
            </w:tcBorders>
            <w:shd w:val="clear" w:color="auto" w:fill="auto"/>
            <w:noWrap/>
            <w:vAlign w:val="center"/>
            <w:hideMark/>
          </w:tcPr>
          <w:p w14:paraId="5F1EA3D8"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0.263</w:t>
            </w:r>
          </w:p>
        </w:tc>
        <w:tc>
          <w:tcPr>
            <w:tcW w:w="281" w:type="pct"/>
            <w:tcBorders>
              <w:top w:val="nil"/>
              <w:left w:val="nil"/>
              <w:bottom w:val="single" w:sz="4" w:space="0" w:color="auto"/>
              <w:right w:val="single" w:sz="4" w:space="0" w:color="auto"/>
            </w:tcBorders>
            <w:shd w:val="clear" w:color="auto" w:fill="auto"/>
            <w:noWrap/>
            <w:vAlign w:val="center"/>
            <w:hideMark/>
          </w:tcPr>
          <w:p w14:paraId="35808629"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0.071</w:t>
            </w:r>
          </w:p>
        </w:tc>
        <w:tc>
          <w:tcPr>
            <w:tcW w:w="275" w:type="pct"/>
            <w:tcBorders>
              <w:top w:val="nil"/>
              <w:left w:val="nil"/>
              <w:bottom w:val="single" w:sz="4" w:space="0" w:color="auto"/>
              <w:right w:val="single" w:sz="4" w:space="0" w:color="auto"/>
            </w:tcBorders>
            <w:shd w:val="clear" w:color="auto" w:fill="auto"/>
            <w:noWrap/>
            <w:vAlign w:val="center"/>
            <w:hideMark/>
          </w:tcPr>
          <w:p w14:paraId="1EA7B3EE"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0.268</w:t>
            </w:r>
          </w:p>
        </w:tc>
        <w:tc>
          <w:tcPr>
            <w:tcW w:w="275" w:type="pct"/>
            <w:tcBorders>
              <w:top w:val="nil"/>
              <w:left w:val="nil"/>
              <w:bottom w:val="single" w:sz="4" w:space="0" w:color="auto"/>
              <w:right w:val="single" w:sz="4" w:space="0" w:color="auto"/>
            </w:tcBorders>
            <w:shd w:val="clear" w:color="auto" w:fill="auto"/>
            <w:noWrap/>
            <w:vAlign w:val="center"/>
            <w:hideMark/>
          </w:tcPr>
          <w:p w14:paraId="22AE6D8E"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0.093</w:t>
            </w:r>
          </w:p>
        </w:tc>
        <w:tc>
          <w:tcPr>
            <w:tcW w:w="247" w:type="pct"/>
            <w:tcBorders>
              <w:top w:val="nil"/>
              <w:left w:val="nil"/>
              <w:bottom w:val="single" w:sz="4" w:space="0" w:color="auto"/>
              <w:right w:val="single" w:sz="4" w:space="0" w:color="auto"/>
            </w:tcBorders>
            <w:shd w:val="clear" w:color="auto" w:fill="auto"/>
            <w:noWrap/>
            <w:vAlign w:val="center"/>
            <w:hideMark/>
          </w:tcPr>
          <w:p w14:paraId="18ADADFD"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0.15</w:t>
            </w:r>
          </w:p>
        </w:tc>
        <w:tc>
          <w:tcPr>
            <w:tcW w:w="247" w:type="pct"/>
            <w:tcBorders>
              <w:top w:val="nil"/>
              <w:left w:val="nil"/>
              <w:bottom w:val="single" w:sz="4" w:space="0" w:color="auto"/>
              <w:right w:val="single" w:sz="4" w:space="0" w:color="auto"/>
            </w:tcBorders>
            <w:shd w:val="clear" w:color="auto" w:fill="auto"/>
            <w:noWrap/>
            <w:vAlign w:val="center"/>
            <w:hideMark/>
          </w:tcPr>
          <w:p w14:paraId="59F88EBD"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0.266</w:t>
            </w:r>
          </w:p>
        </w:tc>
        <w:tc>
          <w:tcPr>
            <w:tcW w:w="235" w:type="pct"/>
            <w:tcBorders>
              <w:top w:val="nil"/>
              <w:left w:val="nil"/>
              <w:bottom w:val="single" w:sz="4" w:space="0" w:color="auto"/>
              <w:right w:val="single" w:sz="4" w:space="0" w:color="auto"/>
            </w:tcBorders>
            <w:shd w:val="clear" w:color="auto" w:fill="auto"/>
            <w:noWrap/>
            <w:vAlign w:val="center"/>
            <w:hideMark/>
          </w:tcPr>
          <w:p w14:paraId="2F88BB9B"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0.081</w:t>
            </w:r>
          </w:p>
        </w:tc>
        <w:tc>
          <w:tcPr>
            <w:tcW w:w="247" w:type="pct"/>
            <w:tcBorders>
              <w:top w:val="nil"/>
              <w:left w:val="nil"/>
              <w:bottom w:val="single" w:sz="4" w:space="0" w:color="auto"/>
              <w:right w:val="single" w:sz="4" w:space="0" w:color="auto"/>
            </w:tcBorders>
            <w:shd w:val="clear" w:color="auto" w:fill="auto"/>
            <w:noWrap/>
            <w:vAlign w:val="center"/>
            <w:hideMark/>
          </w:tcPr>
          <w:p w14:paraId="2B920612"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0.367</w:t>
            </w:r>
          </w:p>
        </w:tc>
        <w:tc>
          <w:tcPr>
            <w:tcW w:w="235" w:type="pct"/>
            <w:tcBorders>
              <w:top w:val="nil"/>
              <w:left w:val="nil"/>
              <w:bottom w:val="single" w:sz="4" w:space="0" w:color="auto"/>
              <w:right w:val="single" w:sz="4" w:space="0" w:color="auto"/>
            </w:tcBorders>
            <w:shd w:val="clear" w:color="auto" w:fill="auto"/>
            <w:noWrap/>
            <w:vAlign w:val="center"/>
            <w:hideMark/>
          </w:tcPr>
          <w:p w14:paraId="1BFFB56F"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0.193</w:t>
            </w:r>
          </w:p>
        </w:tc>
        <w:tc>
          <w:tcPr>
            <w:tcW w:w="270" w:type="pct"/>
            <w:tcBorders>
              <w:top w:val="nil"/>
              <w:left w:val="nil"/>
              <w:bottom w:val="single" w:sz="4" w:space="0" w:color="auto"/>
              <w:right w:val="single" w:sz="4" w:space="0" w:color="auto"/>
            </w:tcBorders>
            <w:shd w:val="clear" w:color="auto" w:fill="auto"/>
            <w:noWrap/>
            <w:vAlign w:val="center"/>
            <w:hideMark/>
          </w:tcPr>
          <w:p w14:paraId="3BE03572"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0.271</w:t>
            </w:r>
          </w:p>
        </w:tc>
        <w:tc>
          <w:tcPr>
            <w:tcW w:w="270" w:type="pct"/>
            <w:tcBorders>
              <w:top w:val="nil"/>
              <w:left w:val="nil"/>
              <w:bottom w:val="single" w:sz="4" w:space="0" w:color="auto"/>
              <w:right w:val="single" w:sz="4" w:space="0" w:color="auto"/>
            </w:tcBorders>
            <w:shd w:val="clear" w:color="auto" w:fill="auto"/>
            <w:noWrap/>
            <w:vAlign w:val="center"/>
            <w:hideMark/>
          </w:tcPr>
          <w:p w14:paraId="236F3341"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0.149</w:t>
            </w:r>
          </w:p>
        </w:tc>
        <w:tc>
          <w:tcPr>
            <w:tcW w:w="266" w:type="pct"/>
            <w:tcBorders>
              <w:top w:val="nil"/>
              <w:left w:val="nil"/>
              <w:bottom w:val="single" w:sz="4" w:space="0" w:color="auto"/>
              <w:right w:val="single" w:sz="4" w:space="0" w:color="auto"/>
            </w:tcBorders>
            <w:shd w:val="clear" w:color="auto" w:fill="auto"/>
            <w:noWrap/>
            <w:vAlign w:val="center"/>
            <w:hideMark/>
          </w:tcPr>
          <w:p w14:paraId="7C0DFA1C"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0.185</w:t>
            </w:r>
          </w:p>
        </w:tc>
        <w:tc>
          <w:tcPr>
            <w:tcW w:w="254" w:type="pct"/>
            <w:tcBorders>
              <w:top w:val="nil"/>
              <w:left w:val="nil"/>
              <w:bottom w:val="single" w:sz="4" w:space="0" w:color="auto"/>
              <w:right w:val="single" w:sz="4" w:space="0" w:color="auto"/>
            </w:tcBorders>
            <w:shd w:val="clear" w:color="auto" w:fill="auto"/>
            <w:noWrap/>
            <w:vAlign w:val="center"/>
            <w:hideMark/>
          </w:tcPr>
          <w:p w14:paraId="3F40F889"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0.446</w:t>
            </w:r>
          </w:p>
        </w:tc>
        <w:tc>
          <w:tcPr>
            <w:tcW w:w="256" w:type="pct"/>
            <w:tcBorders>
              <w:top w:val="nil"/>
              <w:left w:val="nil"/>
              <w:bottom w:val="single" w:sz="4" w:space="0" w:color="auto"/>
              <w:right w:val="single" w:sz="4" w:space="0" w:color="auto"/>
            </w:tcBorders>
            <w:shd w:val="clear" w:color="auto" w:fill="auto"/>
            <w:noWrap/>
            <w:vAlign w:val="center"/>
            <w:hideMark/>
          </w:tcPr>
          <w:p w14:paraId="3A8B7D0E"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0.211</w:t>
            </w:r>
          </w:p>
        </w:tc>
        <w:tc>
          <w:tcPr>
            <w:tcW w:w="235" w:type="pct"/>
            <w:tcBorders>
              <w:top w:val="nil"/>
              <w:left w:val="nil"/>
              <w:bottom w:val="single" w:sz="4" w:space="0" w:color="auto"/>
              <w:right w:val="single" w:sz="4" w:space="0" w:color="auto"/>
            </w:tcBorders>
            <w:shd w:val="clear" w:color="auto" w:fill="auto"/>
            <w:noWrap/>
            <w:vAlign w:val="center"/>
            <w:hideMark/>
          </w:tcPr>
          <w:p w14:paraId="14496166"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0.241</w:t>
            </w:r>
          </w:p>
        </w:tc>
      </w:tr>
      <w:tr w:rsidR="00923109" w:rsidRPr="00CF5CD0" w14:paraId="15FBCD48" w14:textId="77777777" w:rsidTr="00CF5CD0">
        <w:trPr>
          <w:trHeight w:val="300"/>
        </w:trPr>
        <w:tc>
          <w:tcPr>
            <w:tcW w:w="594" w:type="pct"/>
            <w:tcBorders>
              <w:top w:val="nil"/>
              <w:left w:val="single" w:sz="4" w:space="0" w:color="auto"/>
              <w:bottom w:val="single" w:sz="4" w:space="0" w:color="auto"/>
              <w:right w:val="single" w:sz="4" w:space="0" w:color="auto"/>
            </w:tcBorders>
            <w:shd w:val="clear" w:color="auto" w:fill="auto"/>
            <w:vAlign w:val="center"/>
            <w:hideMark/>
          </w:tcPr>
          <w:p w14:paraId="1532E4FA" w14:textId="27CB7225" w:rsidR="0067169B" w:rsidRPr="00923109" w:rsidRDefault="008041DF" w:rsidP="000E5683">
            <w:pPr>
              <w:spacing w:line="240" w:lineRule="auto"/>
              <w:jc w:val="both"/>
              <w:rPr>
                <w:rFonts w:ascii="Times New Roman" w:eastAsia="Times New Roman" w:hAnsi="Times New Roman" w:cs="Times New Roman"/>
                <w:color w:val="000000"/>
                <w:sz w:val="20"/>
                <w:szCs w:val="20"/>
                <w:lang w:eastAsia="es-ES"/>
              </w:rPr>
            </w:pPr>
            <w:proofErr w:type="spellStart"/>
            <w:r w:rsidRPr="00923109">
              <w:rPr>
                <w:rFonts w:ascii="Times New Roman" w:eastAsia="Times New Roman" w:hAnsi="Times New Roman" w:cs="Times New Roman"/>
                <w:color w:val="000000"/>
                <w:sz w:val="20"/>
                <w:szCs w:val="20"/>
                <w:lang w:eastAsia="es-ES"/>
              </w:rPr>
              <w:t>S</w:t>
            </w:r>
            <w:r w:rsidR="0067169B" w:rsidRPr="00923109">
              <w:rPr>
                <w:rFonts w:ascii="Times New Roman" w:eastAsia="Times New Roman" w:hAnsi="Times New Roman" w:cs="Times New Roman"/>
                <w:color w:val="000000"/>
                <w:sz w:val="20"/>
                <w:szCs w:val="20"/>
                <w:lang w:eastAsia="es-ES"/>
              </w:rPr>
              <w:t>ig</w:t>
            </w:r>
            <w:proofErr w:type="spellEnd"/>
          </w:p>
        </w:tc>
        <w:tc>
          <w:tcPr>
            <w:tcW w:w="283" w:type="pct"/>
            <w:tcBorders>
              <w:top w:val="nil"/>
              <w:left w:val="nil"/>
              <w:bottom w:val="single" w:sz="4" w:space="0" w:color="auto"/>
              <w:right w:val="single" w:sz="4" w:space="0" w:color="auto"/>
            </w:tcBorders>
            <w:shd w:val="clear" w:color="auto" w:fill="auto"/>
            <w:noWrap/>
            <w:vAlign w:val="center"/>
            <w:hideMark/>
          </w:tcPr>
          <w:p w14:paraId="5C870E08"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0.198</w:t>
            </w:r>
          </w:p>
        </w:tc>
        <w:tc>
          <w:tcPr>
            <w:tcW w:w="276" w:type="pct"/>
            <w:tcBorders>
              <w:top w:val="nil"/>
              <w:left w:val="nil"/>
              <w:bottom w:val="single" w:sz="4" w:space="0" w:color="auto"/>
              <w:right w:val="single" w:sz="4" w:space="0" w:color="auto"/>
            </w:tcBorders>
            <w:shd w:val="clear" w:color="auto" w:fill="auto"/>
            <w:noWrap/>
            <w:vAlign w:val="center"/>
            <w:hideMark/>
          </w:tcPr>
          <w:p w14:paraId="4432201F"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0.258</w:t>
            </w:r>
          </w:p>
        </w:tc>
        <w:tc>
          <w:tcPr>
            <w:tcW w:w="257" w:type="pct"/>
            <w:tcBorders>
              <w:top w:val="nil"/>
              <w:left w:val="nil"/>
              <w:bottom w:val="single" w:sz="4" w:space="0" w:color="auto"/>
              <w:right w:val="single" w:sz="4" w:space="0" w:color="auto"/>
            </w:tcBorders>
            <w:shd w:val="clear" w:color="auto" w:fill="auto"/>
            <w:noWrap/>
            <w:vAlign w:val="center"/>
            <w:hideMark/>
          </w:tcPr>
          <w:p w14:paraId="52072F96"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0.565</w:t>
            </w:r>
          </w:p>
        </w:tc>
        <w:tc>
          <w:tcPr>
            <w:tcW w:w="281" w:type="pct"/>
            <w:tcBorders>
              <w:top w:val="nil"/>
              <w:left w:val="nil"/>
              <w:bottom w:val="single" w:sz="4" w:space="0" w:color="auto"/>
              <w:right w:val="single" w:sz="4" w:space="0" w:color="auto"/>
            </w:tcBorders>
            <w:shd w:val="clear" w:color="auto" w:fill="auto"/>
            <w:noWrap/>
            <w:vAlign w:val="center"/>
            <w:hideMark/>
          </w:tcPr>
          <w:p w14:paraId="78B95DAA"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0.002</w:t>
            </w:r>
          </w:p>
        </w:tc>
        <w:tc>
          <w:tcPr>
            <w:tcW w:w="275" w:type="pct"/>
            <w:tcBorders>
              <w:top w:val="nil"/>
              <w:left w:val="nil"/>
              <w:bottom w:val="single" w:sz="4" w:space="0" w:color="auto"/>
              <w:right w:val="single" w:sz="4" w:space="0" w:color="auto"/>
            </w:tcBorders>
            <w:shd w:val="clear" w:color="auto" w:fill="auto"/>
            <w:noWrap/>
            <w:vAlign w:val="center"/>
            <w:hideMark/>
          </w:tcPr>
          <w:p w14:paraId="7A4B2A3B"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0.312</w:t>
            </w:r>
          </w:p>
        </w:tc>
        <w:tc>
          <w:tcPr>
            <w:tcW w:w="275" w:type="pct"/>
            <w:tcBorders>
              <w:top w:val="nil"/>
              <w:left w:val="nil"/>
              <w:bottom w:val="single" w:sz="4" w:space="0" w:color="auto"/>
              <w:right w:val="single" w:sz="4" w:space="0" w:color="auto"/>
            </w:tcBorders>
            <w:shd w:val="clear" w:color="auto" w:fill="auto"/>
            <w:noWrap/>
            <w:vAlign w:val="center"/>
            <w:hideMark/>
          </w:tcPr>
          <w:p w14:paraId="30A013CB"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0.123</w:t>
            </w:r>
          </w:p>
        </w:tc>
        <w:tc>
          <w:tcPr>
            <w:tcW w:w="247" w:type="pct"/>
            <w:tcBorders>
              <w:top w:val="nil"/>
              <w:left w:val="nil"/>
              <w:bottom w:val="single" w:sz="4" w:space="0" w:color="auto"/>
              <w:right w:val="single" w:sz="4" w:space="0" w:color="auto"/>
            </w:tcBorders>
            <w:shd w:val="clear" w:color="auto" w:fill="auto"/>
            <w:noWrap/>
            <w:vAlign w:val="center"/>
            <w:hideMark/>
          </w:tcPr>
          <w:p w14:paraId="08241E0E"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0.287</w:t>
            </w:r>
          </w:p>
        </w:tc>
        <w:tc>
          <w:tcPr>
            <w:tcW w:w="247" w:type="pct"/>
            <w:tcBorders>
              <w:top w:val="nil"/>
              <w:left w:val="nil"/>
              <w:bottom w:val="single" w:sz="4" w:space="0" w:color="auto"/>
              <w:right w:val="single" w:sz="4" w:space="0" w:color="auto"/>
            </w:tcBorders>
            <w:shd w:val="clear" w:color="auto" w:fill="auto"/>
            <w:noWrap/>
            <w:vAlign w:val="center"/>
            <w:hideMark/>
          </w:tcPr>
          <w:p w14:paraId="6CA1A140"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0.882</w:t>
            </w:r>
          </w:p>
        </w:tc>
        <w:tc>
          <w:tcPr>
            <w:tcW w:w="235" w:type="pct"/>
            <w:tcBorders>
              <w:top w:val="nil"/>
              <w:left w:val="nil"/>
              <w:bottom w:val="single" w:sz="4" w:space="0" w:color="auto"/>
              <w:right w:val="single" w:sz="4" w:space="0" w:color="auto"/>
            </w:tcBorders>
            <w:shd w:val="clear" w:color="auto" w:fill="auto"/>
            <w:noWrap/>
            <w:vAlign w:val="center"/>
            <w:hideMark/>
          </w:tcPr>
          <w:p w14:paraId="0FB40DDD"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0.218</w:t>
            </w:r>
          </w:p>
        </w:tc>
        <w:tc>
          <w:tcPr>
            <w:tcW w:w="247" w:type="pct"/>
            <w:tcBorders>
              <w:top w:val="nil"/>
              <w:left w:val="nil"/>
              <w:bottom w:val="single" w:sz="4" w:space="0" w:color="auto"/>
              <w:right w:val="single" w:sz="4" w:space="0" w:color="auto"/>
            </w:tcBorders>
            <w:shd w:val="clear" w:color="auto" w:fill="auto"/>
            <w:noWrap/>
            <w:vAlign w:val="center"/>
            <w:hideMark/>
          </w:tcPr>
          <w:p w14:paraId="09848346"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0.83</w:t>
            </w:r>
          </w:p>
        </w:tc>
        <w:tc>
          <w:tcPr>
            <w:tcW w:w="235" w:type="pct"/>
            <w:tcBorders>
              <w:top w:val="nil"/>
              <w:left w:val="nil"/>
              <w:bottom w:val="single" w:sz="4" w:space="0" w:color="auto"/>
              <w:right w:val="single" w:sz="4" w:space="0" w:color="auto"/>
            </w:tcBorders>
            <w:shd w:val="clear" w:color="auto" w:fill="auto"/>
            <w:noWrap/>
            <w:vAlign w:val="center"/>
            <w:hideMark/>
          </w:tcPr>
          <w:p w14:paraId="3BACB972"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0.263</w:t>
            </w:r>
          </w:p>
        </w:tc>
        <w:tc>
          <w:tcPr>
            <w:tcW w:w="270" w:type="pct"/>
            <w:tcBorders>
              <w:top w:val="nil"/>
              <w:left w:val="nil"/>
              <w:bottom w:val="single" w:sz="4" w:space="0" w:color="auto"/>
              <w:right w:val="single" w:sz="4" w:space="0" w:color="auto"/>
            </w:tcBorders>
            <w:shd w:val="clear" w:color="auto" w:fill="auto"/>
            <w:noWrap/>
            <w:vAlign w:val="center"/>
            <w:hideMark/>
          </w:tcPr>
          <w:p w14:paraId="6C5319E9"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0.001</w:t>
            </w:r>
          </w:p>
        </w:tc>
        <w:tc>
          <w:tcPr>
            <w:tcW w:w="270" w:type="pct"/>
            <w:tcBorders>
              <w:top w:val="nil"/>
              <w:left w:val="nil"/>
              <w:bottom w:val="single" w:sz="4" w:space="0" w:color="auto"/>
              <w:right w:val="single" w:sz="4" w:space="0" w:color="auto"/>
            </w:tcBorders>
            <w:shd w:val="clear" w:color="auto" w:fill="auto"/>
            <w:noWrap/>
            <w:vAlign w:val="center"/>
            <w:hideMark/>
          </w:tcPr>
          <w:p w14:paraId="4B15F522"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0.004</w:t>
            </w:r>
          </w:p>
        </w:tc>
        <w:tc>
          <w:tcPr>
            <w:tcW w:w="266" w:type="pct"/>
            <w:tcBorders>
              <w:top w:val="nil"/>
              <w:left w:val="nil"/>
              <w:bottom w:val="single" w:sz="4" w:space="0" w:color="auto"/>
              <w:right w:val="single" w:sz="4" w:space="0" w:color="auto"/>
            </w:tcBorders>
            <w:shd w:val="clear" w:color="auto" w:fill="auto"/>
            <w:noWrap/>
            <w:vAlign w:val="center"/>
            <w:hideMark/>
          </w:tcPr>
          <w:p w14:paraId="2469EC00"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0.639</w:t>
            </w:r>
          </w:p>
        </w:tc>
        <w:tc>
          <w:tcPr>
            <w:tcW w:w="254" w:type="pct"/>
            <w:tcBorders>
              <w:top w:val="nil"/>
              <w:left w:val="nil"/>
              <w:bottom w:val="single" w:sz="4" w:space="0" w:color="auto"/>
              <w:right w:val="single" w:sz="4" w:space="0" w:color="auto"/>
            </w:tcBorders>
            <w:shd w:val="clear" w:color="auto" w:fill="auto"/>
            <w:noWrap/>
            <w:vAlign w:val="center"/>
            <w:hideMark/>
          </w:tcPr>
          <w:p w14:paraId="0E8F7CE4"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0.351</w:t>
            </w:r>
          </w:p>
        </w:tc>
        <w:tc>
          <w:tcPr>
            <w:tcW w:w="256" w:type="pct"/>
            <w:tcBorders>
              <w:top w:val="nil"/>
              <w:left w:val="nil"/>
              <w:bottom w:val="single" w:sz="4" w:space="0" w:color="auto"/>
              <w:right w:val="single" w:sz="4" w:space="0" w:color="auto"/>
            </w:tcBorders>
            <w:shd w:val="clear" w:color="auto" w:fill="auto"/>
            <w:noWrap/>
            <w:vAlign w:val="center"/>
            <w:hideMark/>
          </w:tcPr>
          <w:p w14:paraId="31B6F5D8"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0.036</w:t>
            </w:r>
          </w:p>
        </w:tc>
        <w:tc>
          <w:tcPr>
            <w:tcW w:w="235" w:type="pct"/>
            <w:tcBorders>
              <w:top w:val="nil"/>
              <w:left w:val="nil"/>
              <w:bottom w:val="single" w:sz="4" w:space="0" w:color="auto"/>
              <w:right w:val="single" w:sz="4" w:space="0" w:color="auto"/>
            </w:tcBorders>
            <w:shd w:val="clear" w:color="auto" w:fill="auto"/>
            <w:noWrap/>
            <w:vAlign w:val="center"/>
            <w:hideMark/>
          </w:tcPr>
          <w:p w14:paraId="53023017"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0.231</w:t>
            </w:r>
          </w:p>
        </w:tc>
      </w:tr>
      <w:tr w:rsidR="00923109" w:rsidRPr="00CF5CD0" w14:paraId="5F7BF133" w14:textId="77777777" w:rsidTr="00CF5CD0">
        <w:trPr>
          <w:trHeight w:val="300"/>
        </w:trPr>
        <w:tc>
          <w:tcPr>
            <w:tcW w:w="594" w:type="pct"/>
            <w:tcBorders>
              <w:top w:val="nil"/>
              <w:left w:val="single" w:sz="4" w:space="0" w:color="auto"/>
              <w:bottom w:val="single" w:sz="4" w:space="0" w:color="auto"/>
              <w:right w:val="single" w:sz="4" w:space="0" w:color="auto"/>
            </w:tcBorders>
            <w:shd w:val="clear" w:color="auto" w:fill="auto"/>
            <w:vAlign w:val="center"/>
            <w:hideMark/>
          </w:tcPr>
          <w:p w14:paraId="77FEFE59" w14:textId="77777777" w:rsidR="0067169B" w:rsidRPr="00923109" w:rsidRDefault="0067169B" w:rsidP="000E5683">
            <w:pPr>
              <w:spacing w:line="240" w:lineRule="auto"/>
              <w:jc w:val="both"/>
              <w:rPr>
                <w:rFonts w:ascii="Times New Roman" w:eastAsia="Times New Roman" w:hAnsi="Times New Roman" w:cs="Times New Roman"/>
                <w:color w:val="000000"/>
                <w:sz w:val="20"/>
                <w:szCs w:val="20"/>
                <w:lang w:eastAsia="es-ES"/>
              </w:rPr>
            </w:pPr>
            <w:r w:rsidRPr="00923109">
              <w:rPr>
                <w:rFonts w:ascii="Times New Roman" w:eastAsia="Times New Roman" w:hAnsi="Times New Roman" w:cs="Times New Roman"/>
                <w:color w:val="000000"/>
                <w:sz w:val="20"/>
                <w:szCs w:val="20"/>
                <w:lang w:eastAsia="es-ES"/>
              </w:rPr>
              <w:t>F (datos)</w:t>
            </w:r>
          </w:p>
        </w:tc>
        <w:tc>
          <w:tcPr>
            <w:tcW w:w="283" w:type="pct"/>
            <w:tcBorders>
              <w:top w:val="nil"/>
              <w:left w:val="nil"/>
              <w:bottom w:val="single" w:sz="4" w:space="0" w:color="auto"/>
              <w:right w:val="single" w:sz="4" w:space="0" w:color="auto"/>
            </w:tcBorders>
            <w:shd w:val="clear" w:color="auto" w:fill="auto"/>
            <w:noWrap/>
            <w:vAlign w:val="center"/>
            <w:hideMark/>
          </w:tcPr>
          <w:p w14:paraId="0C708935"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1.699</w:t>
            </w:r>
          </w:p>
        </w:tc>
        <w:tc>
          <w:tcPr>
            <w:tcW w:w="276" w:type="pct"/>
            <w:tcBorders>
              <w:top w:val="nil"/>
              <w:left w:val="nil"/>
              <w:bottom w:val="single" w:sz="4" w:space="0" w:color="auto"/>
              <w:right w:val="single" w:sz="4" w:space="0" w:color="auto"/>
            </w:tcBorders>
            <w:shd w:val="clear" w:color="auto" w:fill="auto"/>
            <w:noWrap/>
            <w:vAlign w:val="center"/>
            <w:hideMark/>
          </w:tcPr>
          <w:p w14:paraId="544C66E2"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1.348</w:t>
            </w:r>
          </w:p>
        </w:tc>
        <w:tc>
          <w:tcPr>
            <w:tcW w:w="257" w:type="pct"/>
            <w:tcBorders>
              <w:top w:val="nil"/>
              <w:left w:val="nil"/>
              <w:bottom w:val="single" w:sz="4" w:space="0" w:color="auto"/>
              <w:right w:val="single" w:sz="4" w:space="0" w:color="auto"/>
            </w:tcBorders>
            <w:shd w:val="clear" w:color="auto" w:fill="auto"/>
            <w:noWrap/>
            <w:vAlign w:val="center"/>
            <w:hideMark/>
          </w:tcPr>
          <w:p w14:paraId="1213C186"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0.348</w:t>
            </w:r>
          </w:p>
        </w:tc>
        <w:tc>
          <w:tcPr>
            <w:tcW w:w="281" w:type="pct"/>
            <w:tcBorders>
              <w:top w:val="nil"/>
              <w:left w:val="nil"/>
              <w:bottom w:val="single" w:sz="4" w:space="0" w:color="auto"/>
              <w:right w:val="single" w:sz="4" w:space="0" w:color="auto"/>
            </w:tcBorders>
            <w:shd w:val="clear" w:color="auto" w:fill="auto"/>
            <w:noWrap/>
            <w:vAlign w:val="center"/>
            <w:hideMark/>
          </w:tcPr>
          <w:p w14:paraId="1AF3E7DB"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13.243</w:t>
            </w:r>
          </w:p>
        </w:tc>
        <w:tc>
          <w:tcPr>
            <w:tcW w:w="275" w:type="pct"/>
            <w:tcBorders>
              <w:top w:val="nil"/>
              <w:left w:val="nil"/>
              <w:bottom w:val="single" w:sz="4" w:space="0" w:color="auto"/>
              <w:right w:val="single" w:sz="4" w:space="0" w:color="auto"/>
            </w:tcBorders>
            <w:shd w:val="clear" w:color="auto" w:fill="auto"/>
            <w:noWrap/>
            <w:vAlign w:val="center"/>
            <w:hideMark/>
          </w:tcPr>
          <w:p w14:paraId="1A127C8D"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1.076</w:t>
            </w:r>
          </w:p>
        </w:tc>
        <w:tc>
          <w:tcPr>
            <w:tcW w:w="275" w:type="pct"/>
            <w:tcBorders>
              <w:top w:val="nil"/>
              <w:left w:val="nil"/>
              <w:bottom w:val="single" w:sz="4" w:space="0" w:color="auto"/>
              <w:right w:val="single" w:sz="4" w:space="0" w:color="auto"/>
            </w:tcBorders>
            <w:shd w:val="clear" w:color="auto" w:fill="auto"/>
            <w:noWrap/>
            <w:vAlign w:val="center"/>
            <w:hideMark/>
          </w:tcPr>
          <w:p w14:paraId="5240E558"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2.657</w:t>
            </w:r>
          </w:p>
        </w:tc>
        <w:tc>
          <w:tcPr>
            <w:tcW w:w="247" w:type="pct"/>
            <w:tcBorders>
              <w:top w:val="nil"/>
              <w:left w:val="nil"/>
              <w:bottom w:val="single" w:sz="4" w:space="0" w:color="auto"/>
              <w:right w:val="single" w:sz="4" w:space="0" w:color="auto"/>
            </w:tcBorders>
            <w:shd w:val="clear" w:color="auto" w:fill="auto"/>
            <w:noWrap/>
            <w:vAlign w:val="center"/>
            <w:hideMark/>
          </w:tcPr>
          <w:p w14:paraId="1EAB3CAF"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1.266</w:t>
            </w:r>
          </w:p>
        </w:tc>
        <w:tc>
          <w:tcPr>
            <w:tcW w:w="247" w:type="pct"/>
            <w:tcBorders>
              <w:top w:val="nil"/>
              <w:left w:val="nil"/>
              <w:bottom w:val="single" w:sz="4" w:space="0" w:color="auto"/>
              <w:right w:val="single" w:sz="4" w:space="0" w:color="auto"/>
            </w:tcBorders>
            <w:shd w:val="clear" w:color="auto" w:fill="auto"/>
            <w:noWrap/>
            <w:vAlign w:val="center"/>
            <w:hideMark/>
          </w:tcPr>
          <w:p w14:paraId="2A43C5A4"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0.024</w:t>
            </w:r>
          </w:p>
        </w:tc>
        <w:tc>
          <w:tcPr>
            <w:tcW w:w="235" w:type="pct"/>
            <w:tcBorders>
              <w:top w:val="nil"/>
              <w:left w:val="nil"/>
              <w:bottom w:val="single" w:sz="4" w:space="0" w:color="auto"/>
              <w:right w:val="single" w:sz="4" w:space="0" w:color="auto"/>
            </w:tcBorders>
            <w:shd w:val="clear" w:color="auto" w:fill="auto"/>
            <w:noWrap/>
            <w:vAlign w:val="center"/>
            <w:hideMark/>
          </w:tcPr>
          <w:p w14:paraId="0501E3AC"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1.572</w:t>
            </w:r>
          </w:p>
        </w:tc>
        <w:tc>
          <w:tcPr>
            <w:tcW w:w="247" w:type="pct"/>
            <w:tcBorders>
              <w:top w:val="nil"/>
              <w:left w:val="nil"/>
              <w:bottom w:val="single" w:sz="4" w:space="0" w:color="auto"/>
              <w:right w:val="single" w:sz="4" w:space="0" w:color="auto"/>
            </w:tcBorders>
            <w:shd w:val="clear" w:color="auto" w:fill="auto"/>
            <w:noWrap/>
            <w:vAlign w:val="center"/>
            <w:hideMark/>
          </w:tcPr>
          <w:p w14:paraId="3487EEB7"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0.048</w:t>
            </w:r>
          </w:p>
        </w:tc>
        <w:tc>
          <w:tcPr>
            <w:tcW w:w="235" w:type="pct"/>
            <w:tcBorders>
              <w:top w:val="nil"/>
              <w:left w:val="nil"/>
              <w:bottom w:val="single" w:sz="4" w:space="0" w:color="auto"/>
              <w:right w:val="single" w:sz="4" w:space="0" w:color="auto"/>
            </w:tcBorders>
            <w:shd w:val="clear" w:color="auto" w:fill="auto"/>
            <w:noWrap/>
            <w:vAlign w:val="center"/>
            <w:hideMark/>
          </w:tcPr>
          <w:p w14:paraId="5DDDA2EB"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1.358</w:t>
            </w:r>
          </w:p>
        </w:tc>
        <w:tc>
          <w:tcPr>
            <w:tcW w:w="270" w:type="pct"/>
            <w:tcBorders>
              <w:top w:val="nil"/>
              <w:left w:val="nil"/>
              <w:bottom w:val="single" w:sz="4" w:space="0" w:color="auto"/>
              <w:right w:val="single" w:sz="4" w:space="0" w:color="auto"/>
            </w:tcBorders>
            <w:shd w:val="clear" w:color="auto" w:fill="auto"/>
            <w:noWrap/>
            <w:vAlign w:val="center"/>
            <w:hideMark/>
          </w:tcPr>
          <w:p w14:paraId="1ABFF34E"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13.701</w:t>
            </w:r>
          </w:p>
        </w:tc>
        <w:tc>
          <w:tcPr>
            <w:tcW w:w="270" w:type="pct"/>
            <w:tcBorders>
              <w:top w:val="nil"/>
              <w:left w:val="nil"/>
              <w:bottom w:val="single" w:sz="4" w:space="0" w:color="auto"/>
              <w:right w:val="single" w:sz="4" w:space="0" w:color="auto"/>
            </w:tcBorders>
            <w:shd w:val="clear" w:color="auto" w:fill="auto"/>
            <w:noWrap/>
            <w:vAlign w:val="center"/>
            <w:hideMark/>
          </w:tcPr>
          <w:p w14:paraId="50E5BA52"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10.555</w:t>
            </w:r>
          </w:p>
        </w:tc>
        <w:tc>
          <w:tcPr>
            <w:tcW w:w="266" w:type="pct"/>
            <w:tcBorders>
              <w:top w:val="nil"/>
              <w:left w:val="nil"/>
              <w:bottom w:val="single" w:sz="4" w:space="0" w:color="auto"/>
              <w:right w:val="single" w:sz="4" w:space="0" w:color="auto"/>
            </w:tcBorders>
            <w:shd w:val="clear" w:color="auto" w:fill="auto"/>
            <w:noWrap/>
            <w:vAlign w:val="center"/>
            <w:hideMark/>
          </w:tcPr>
          <w:p w14:paraId="1829C477"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0.243</w:t>
            </w:r>
          </w:p>
        </w:tc>
        <w:tc>
          <w:tcPr>
            <w:tcW w:w="254" w:type="pct"/>
            <w:tcBorders>
              <w:top w:val="nil"/>
              <w:left w:val="nil"/>
              <w:bottom w:val="single" w:sz="4" w:space="0" w:color="auto"/>
              <w:right w:val="single" w:sz="4" w:space="0" w:color="auto"/>
            </w:tcBorders>
            <w:shd w:val="clear" w:color="auto" w:fill="auto"/>
            <w:noWrap/>
            <w:vAlign w:val="center"/>
            <w:hideMark/>
          </w:tcPr>
          <w:p w14:paraId="1562D98E"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0.918</w:t>
            </w:r>
          </w:p>
        </w:tc>
        <w:tc>
          <w:tcPr>
            <w:tcW w:w="256" w:type="pct"/>
            <w:tcBorders>
              <w:top w:val="nil"/>
              <w:left w:val="nil"/>
              <w:bottom w:val="single" w:sz="4" w:space="0" w:color="auto"/>
              <w:right w:val="single" w:sz="4" w:space="0" w:color="auto"/>
            </w:tcBorders>
            <w:shd w:val="clear" w:color="auto" w:fill="auto"/>
            <w:noWrap/>
            <w:vAlign w:val="center"/>
            <w:hideMark/>
          </w:tcPr>
          <w:p w14:paraId="0C40EBA4"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5.239</w:t>
            </w:r>
          </w:p>
        </w:tc>
        <w:tc>
          <w:tcPr>
            <w:tcW w:w="235" w:type="pct"/>
            <w:tcBorders>
              <w:top w:val="nil"/>
              <w:left w:val="nil"/>
              <w:bottom w:val="single" w:sz="4" w:space="0" w:color="auto"/>
              <w:right w:val="single" w:sz="4" w:space="0" w:color="auto"/>
            </w:tcBorders>
            <w:shd w:val="clear" w:color="auto" w:fill="auto"/>
            <w:noWrap/>
            <w:vAlign w:val="center"/>
            <w:hideMark/>
          </w:tcPr>
          <w:p w14:paraId="319C97E5"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1.678</w:t>
            </w:r>
          </w:p>
        </w:tc>
      </w:tr>
      <w:tr w:rsidR="00923109" w:rsidRPr="00CF5CD0" w14:paraId="63BDA0DB" w14:textId="77777777" w:rsidTr="00CF5CD0">
        <w:trPr>
          <w:trHeight w:val="900"/>
        </w:trPr>
        <w:tc>
          <w:tcPr>
            <w:tcW w:w="594" w:type="pct"/>
            <w:tcBorders>
              <w:top w:val="nil"/>
              <w:left w:val="single" w:sz="4" w:space="0" w:color="auto"/>
              <w:bottom w:val="single" w:sz="4" w:space="0" w:color="auto"/>
              <w:right w:val="single" w:sz="4" w:space="0" w:color="auto"/>
            </w:tcBorders>
            <w:shd w:val="clear" w:color="auto" w:fill="auto"/>
            <w:vAlign w:val="center"/>
            <w:hideMark/>
          </w:tcPr>
          <w:p w14:paraId="30E11688" w14:textId="77777777" w:rsidR="0067169B" w:rsidRPr="00CF5CD0" w:rsidRDefault="0067169B" w:rsidP="000E5683">
            <w:pPr>
              <w:spacing w:line="240" w:lineRule="auto"/>
              <w:jc w:val="both"/>
              <w:rPr>
                <w:rFonts w:ascii="Times New Roman" w:eastAsia="Times New Roman" w:hAnsi="Times New Roman" w:cs="Times New Roman"/>
                <w:color w:val="000000"/>
                <w:sz w:val="24"/>
                <w:szCs w:val="24"/>
                <w:lang w:eastAsia="es-ES"/>
              </w:rPr>
            </w:pPr>
            <w:r w:rsidRPr="00CF5CD0">
              <w:rPr>
                <w:rFonts w:ascii="Times New Roman" w:eastAsia="Times New Roman" w:hAnsi="Times New Roman" w:cs="Times New Roman"/>
                <w:color w:val="000000"/>
                <w:sz w:val="24"/>
                <w:szCs w:val="24"/>
                <w:lang w:eastAsia="es-ES"/>
              </w:rPr>
              <w:t>valor crítico Tabla    F (con α = 0.05)</w:t>
            </w:r>
          </w:p>
        </w:tc>
        <w:tc>
          <w:tcPr>
            <w:tcW w:w="283" w:type="pct"/>
            <w:tcBorders>
              <w:top w:val="nil"/>
              <w:left w:val="nil"/>
              <w:bottom w:val="single" w:sz="4" w:space="0" w:color="auto"/>
              <w:right w:val="single" w:sz="4" w:space="0" w:color="auto"/>
            </w:tcBorders>
            <w:shd w:val="clear" w:color="auto" w:fill="auto"/>
            <w:noWrap/>
            <w:vAlign w:val="center"/>
            <w:hideMark/>
          </w:tcPr>
          <w:p w14:paraId="462A338D"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4</w:t>
            </w:r>
          </w:p>
        </w:tc>
        <w:tc>
          <w:tcPr>
            <w:tcW w:w="276" w:type="pct"/>
            <w:tcBorders>
              <w:top w:val="nil"/>
              <w:left w:val="nil"/>
              <w:bottom w:val="single" w:sz="4" w:space="0" w:color="auto"/>
              <w:right w:val="single" w:sz="4" w:space="0" w:color="auto"/>
            </w:tcBorders>
            <w:shd w:val="clear" w:color="auto" w:fill="auto"/>
            <w:noWrap/>
            <w:vAlign w:val="center"/>
            <w:hideMark/>
          </w:tcPr>
          <w:p w14:paraId="5C088163"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4.3</w:t>
            </w:r>
          </w:p>
        </w:tc>
        <w:tc>
          <w:tcPr>
            <w:tcW w:w="257" w:type="pct"/>
            <w:tcBorders>
              <w:top w:val="nil"/>
              <w:left w:val="nil"/>
              <w:bottom w:val="single" w:sz="4" w:space="0" w:color="auto"/>
              <w:right w:val="single" w:sz="4" w:space="0" w:color="auto"/>
            </w:tcBorders>
            <w:shd w:val="clear" w:color="auto" w:fill="auto"/>
            <w:noWrap/>
            <w:vAlign w:val="center"/>
            <w:hideMark/>
          </w:tcPr>
          <w:p w14:paraId="4D5892A6"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4.6</w:t>
            </w:r>
          </w:p>
        </w:tc>
        <w:tc>
          <w:tcPr>
            <w:tcW w:w="281" w:type="pct"/>
            <w:tcBorders>
              <w:top w:val="nil"/>
              <w:left w:val="nil"/>
              <w:bottom w:val="single" w:sz="4" w:space="0" w:color="auto"/>
              <w:right w:val="single" w:sz="4" w:space="0" w:color="auto"/>
            </w:tcBorders>
            <w:shd w:val="clear" w:color="auto" w:fill="auto"/>
            <w:noWrap/>
            <w:vAlign w:val="center"/>
            <w:hideMark/>
          </w:tcPr>
          <w:p w14:paraId="59FEC26B"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4.49</w:t>
            </w:r>
          </w:p>
        </w:tc>
        <w:tc>
          <w:tcPr>
            <w:tcW w:w="275" w:type="pct"/>
            <w:tcBorders>
              <w:top w:val="nil"/>
              <w:left w:val="nil"/>
              <w:bottom w:val="single" w:sz="4" w:space="0" w:color="auto"/>
              <w:right w:val="single" w:sz="4" w:space="0" w:color="auto"/>
            </w:tcBorders>
            <w:shd w:val="clear" w:color="auto" w:fill="auto"/>
            <w:noWrap/>
            <w:vAlign w:val="center"/>
            <w:hideMark/>
          </w:tcPr>
          <w:p w14:paraId="1D757417"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4.35</w:t>
            </w:r>
          </w:p>
        </w:tc>
        <w:tc>
          <w:tcPr>
            <w:tcW w:w="275" w:type="pct"/>
            <w:tcBorders>
              <w:top w:val="nil"/>
              <w:left w:val="nil"/>
              <w:bottom w:val="single" w:sz="4" w:space="0" w:color="auto"/>
              <w:right w:val="single" w:sz="4" w:space="0" w:color="auto"/>
            </w:tcBorders>
            <w:shd w:val="clear" w:color="auto" w:fill="auto"/>
            <w:noWrap/>
            <w:vAlign w:val="center"/>
            <w:hideMark/>
          </w:tcPr>
          <w:p w14:paraId="3DF35B71"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4.49</w:t>
            </w:r>
          </w:p>
        </w:tc>
        <w:tc>
          <w:tcPr>
            <w:tcW w:w="247" w:type="pct"/>
            <w:tcBorders>
              <w:top w:val="nil"/>
              <w:left w:val="nil"/>
              <w:bottom w:val="single" w:sz="4" w:space="0" w:color="auto"/>
              <w:right w:val="single" w:sz="4" w:space="0" w:color="auto"/>
            </w:tcBorders>
            <w:shd w:val="clear" w:color="auto" w:fill="auto"/>
            <w:noWrap/>
            <w:vAlign w:val="center"/>
            <w:hideMark/>
          </w:tcPr>
          <w:p w14:paraId="3C07C3A9"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4.96</w:t>
            </w:r>
          </w:p>
        </w:tc>
        <w:tc>
          <w:tcPr>
            <w:tcW w:w="247" w:type="pct"/>
            <w:tcBorders>
              <w:top w:val="nil"/>
              <w:left w:val="nil"/>
              <w:bottom w:val="single" w:sz="4" w:space="0" w:color="auto"/>
              <w:right w:val="single" w:sz="4" w:space="0" w:color="auto"/>
            </w:tcBorders>
            <w:shd w:val="clear" w:color="auto" w:fill="auto"/>
            <w:noWrap/>
            <w:vAlign w:val="center"/>
            <w:hideMark/>
          </w:tcPr>
          <w:p w14:paraId="10E9FA6C"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5.32</w:t>
            </w:r>
          </w:p>
        </w:tc>
        <w:tc>
          <w:tcPr>
            <w:tcW w:w="235" w:type="pct"/>
            <w:tcBorders>
              <w:top w:val="nil"/>
              <w:left w:val="nil"/>
              <w:bottom w:val="single" w:sz="4" w:space="0" w:color="auto"/>
              <w:right w:val="single" w:sz="4" w:space="0" w:color="auto"/>
            </w:tcBorders>
            <w:shd w:val="clear" w:color="auto" w:fill="auto"/>
            <w:noWrap/>
            <w:vAlign w:val="center"/>
            <w:hideMark/>
          </w:tcPr>
          <w:p w14:paraId="7B38B468"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4.06</w:t>
            </w:r>
          </w:p>
        </w:tc>
        <w:tc>
          <w:tcPr>
            <w:tcW w:w="247" w:type="pct"/>
            <w:tcBorders>
              <w:top w:val="nil"/>
              <w:left w:val="nil"/>
              <w:bottom w:val="single" w:sz="4" w:space="0" w:color="auto"/>
              <w:right w:val="single" w:sz="4" w:space="0" w:color="auto"/>
            </w:tcBorders>
            <w:shd w:val="clear" w:color="auto" w:fill="auto"/>
            <w:noWrap/>
            <w:vAlign w:val="center"/>
            <w:hideMark/>
          </w:tcPr>
          <w:p w14:paraId="496DFC4E"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4.6</w:t>
            </w:r>
          </w:p>
        </w:tc>
        <w:tc>
          <w:tcPr>
            <w:tcW w:w="235" w:type="pct"/>
            <w:tcBorders>
              <w:top w:val="nil"/>
              <w:left w:val="nil"/>
              <w:bottom w:val="single" w:sz="4" w:space="0" w:color="auto"/>
              <w:right w:val="single" w:sz="4" w:space="0" w:color="auto"/>
            </w:tcBorders>
            <w:shd w:val="clear" w:color="auto" w:fill="auto"/>
            <w:noWrap/>
            <w:vAlign w:val="center"/>
            <w:hideMark/>
          </w:tcPr>
          <w:p w14:paraId="1B75265D"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4.6</w:t>
            </w:r>
          </w:p>
        </w:tc>
        <w:tc>
          <w:tcPr>
            <w:tcW w:w="270" w:type="pct"/>
            <w:tcBorders>
              <w:top w:val="nil"/>
              <w:left w:val="nil"/>
              <w:bottom w:val="single" w:sz="4" w:space="0" w:color="auto"/>
              <w:right w:val="single" w:sz="4" w:space="0" w:color="auto"/>
            </w:tcBorders>
            <w:shd w:val="clear" w:color="auto" w:fill="auto"/>
            <w:noWrap/>
            <w:vAlign w:val="center"/>
            <w:hideMark/>
          </w:tcPr>
          <w:p w14:paraId="784D7215"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4.17</w:t>
            </w:r>
          </w:p>
        </w:tc>
        <w:tc>
          <w:tcPr>
            <w:tcW w:w="270" w:type="pct"/>
            <w:tcBorders>
              <w:top w:val="nil"/>
              <w:left w:val="nil"/>
              <w:bottom w:val="single" w:sz="4" w:space="0" w:color="auto"/>
              <w:right w:val="single" w:sz="4" w:space="0" w:color="auto"/>
            </w:tcBorders>
            <w:shd w:val="clear" w:color="auto" w:fill="auto"/>
            <w:noWrap/>
            <w:vAlign w:val="center"/>
            <w:hideMark/>
          </w:tcPr>
          <w:p w14:paraId="4E1E8797"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4.41</w:t>
            </w:r>
          </w:p>
        </w:tc>
        <w:tc>
          <w:tcPr>
            <w:tcW w:w="266" w:type="pct"/>
            <w:tcBorders>
              <w:top w:val="nil"/>
              <w:left w:val="nil"/>
              <w:bottom w:val="single" w:sz="4" w:space="0" w:color="auto"/>
              <w:right w:val="single" w:sz="4" w:space="0" w:color="auto"/>
            </w:tcBorders>
            <w:shd w:val="clear" w:color="auto" w:fill="auto"/>
            <w:noWrap/>
            <w:vAlign w:val="center"/>
            <w:hideMark/>
          </w:tcPr>
          <w:p w14:paraId="04447E5B"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5.99</w:t>
            </w:r>
          </w:p>
        </w:tc>
        <w:tc>
          <w:tcPr>
            <w:tcW w:w="254" w:type="pct"/>
            <w:tcBorders>
              <w:top w:val="nil"/>
              <w:left w:val="nil"/>
              <w:bottom w:val="single" w:sz="4" w:space="0" w:color="auto"/>
              <w:right w:val="single" w:sz="4" w:space="0" w:color="auto"/>
            </w:tcBorders>
            <w:shd w:val="clear" w:color="auto" w:fill="auto"/>
            <w:noWrap/>
            <w:vAlign w:val="center"/>
            <w:hideMark/>
          </w:tcPr>
          <w:p w14:paraId="52B01C02"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4.41</w:t>
            </w:r>
          </w:p>
        </w:tc>
        <w:tc>
          <w:tcPr>
            <w:tcW w:w="256" w:type="pct"/>
            <w:tcBorders>
              <w:top w:val="nil"/>
              <w:left w:val="nil"/>
              <w:bottom w:val="single" w:sz="4" w:space="0" w:color="auto"/>
              <w:right w:val="single" w:sz="4" w:space="0" w:color="auto"/>
            </w:tcBorders>
            <w:shd w:val="clear" w:color="auto" w:fill="auto"/>
            <w:noWrap/>
            <w:vAlign w:val="center"/>
            <w:hideMark/>
          </w:tcPr>
          <w:p w14:paraId="492F6659"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4.49</w:t>
            </w:r>
          </w:p>
        </w:tc>
        <w:tc>
          <w:tcPr>
            <w:tcW w:w="235" w:type="pct"/>
            <w:tcBorders>
              <w:top w:val="nil"/>
              <w:left w:val="nil"/>
              <w:bottom w:val="single" w:sz="4" w:space="0" w:color="auto"/>
              <w:right w:val="single" w:sz="4" w:space="0" w:color="auto"/>
            </w:tcBorders>
            <w:shd w:val="clear" w:color="auto" w:fill="auto"/>
            <w:noWrap/>
            <w:vAlign w:val="center"/>
            <w:hideMark/>
          </w:tcPr>
          <w:p w14:paraId="3A763435"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5.32</w:t>
            </w:r>
          </w:p>
        </w:tc>
      </w:tr>
      <w:tr w:rsidR="00923109" w:rsidRPr="00CF5CD0" w14:paraId="3422481B" w14:textId="77777777" w:rsidTr="00CF5CD0">
        <w:trPr>
          <w:trHeight w:val="400"/>
        </w:trPr>
        <w:tc>
          <w:tcPr>
            <w:tcW w:w="594" w:type="pct"/>
            <w:tcBorders>
              <w:top w:val="nil"/>
              <w:left w:val="single" w:sz="4" w:space="0" w:color="auto"/>
              <w:bottom w:val="single" w:sz="4" w:space="0" w:color="auto"/>
              <w:right w:val="single" w:sz="4" w:space="0" w:color="auto"/>
            </w:tcBorders>
            <w:shd w:val="clear" w:color="auto" w:fill="auto"/>
            <w:vAlign w:val="center"/>
            <w:hideMark/>
          </w:tcPr>
          <w:p w14:paraId="7CD0D5F6" w14:textId="77777777" w:rsidR="0067169B" w:rsidRPr="00CF5CD0" w:rsidRDefault="0067169B" w:rsidP="000E5683">
            <w:pPr>
              <w:spacing w:line="240" w:lineRule="auto"/>
              <w:jc w:val="both"/>
              <w:rPr>
                <w:rFonts w:ascii="Times New Roman" w:eastAsia="Times New Roman" w:hAnsi="Times New Roman" w:cs="Times New Roman"/>
                <w:color w:val="000000"/>
                <w:sz w:val="24"/>
                <w:szCs w:val="24"/>
                <w:lang w:eastAsia="es-ES"/>
              </w:rPr>
            </w:pPr>
            <w:r w:rsidRPr="00CF5CD0">
              <w:rPr>
                <w:rFonts w:ascii="Times New Roman" w:eastAsia="Times New Roman" w:hAnsi="Times New Roman" w:cs="Times New Roman"/>
                <w:color w:val="000000"/>
                <w:sz w:val="24"/>
                <w:szCs w:val="24"/>
                <w:lang w:eastAsia="es-ES"/>
              </w:rPr>
              <w:t>Diferencia</w:t>
            </w:r>
          </w:p>
        </w:tc>
        <w:tc>
          <w:tcPr>
            <w:tcW w:w="283" w:type="pct"/>
            <w:tcBorders>
              <w:top w:val="nil"/>
              <w:left w:val="nil"/>
              <w:bottom w:val="single" w:sz="4" w:space="0" w:color="auto"/>
              <w:right w:val="single" w:sz="4" w:space="0" w:color="auto"/>
            </w:tcBorders>
            <w:shd w:val="clear" w:color="auto" w:fill="auto"/>
            <w:noWrap/>
            <w:vAlign w:val="center"/>
            <w:hideMark/>
          </w:tcPr>
          <w:p w14:paraId="72AD277D"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2.301</w:t>
            </w:r>
          </w:p>
        </w:tc>
        <w:tc>
          <w:tcPr>
            <w:tcW w:w="276" w:type="pct"/>
            <w:tcBorders>
              <w:top w:val="nil"/>
              <w:left w:val="nil"/>
              <w:bottom w:val="single" w:sz="4" w:space="0" w:color="auto"/>
              <w:right w:val="single" w:sz="4" w:space="0" w:color="auto"/>
            </w:tcBorders>
            <w:shd w:val="clear" w:color="auto" w:fill="auto"/>
            <w:noWrap/>
            <w:vAlign w:val="center"/>
            <w:hideMark/>
          </w:tcPr>
          <w:p w14:paraId="77D0E09D"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2.952</w:t>
            </w:r>
          </w:p>
        </w:tc>
        <w:tc>
          <w:tcPr>
            <w:tcW w:w="257" w:type="pct"/>
            <w:tcBorders>
              <w:top w:val="nil"/>
              <w:left w:val="nil"/>
              <w:bottom w:val="single" w:sz="4" w:space="0" w:color="auto"/>
              <w:right w:val="single" w:sz="4" w:space="0" w:color="auto"/>
            </w:tcBorders>
            <w:shd w:val="clear" w:color="auto" w:fill="auto"/>
            <w:noWrap/>
            <w:vAlign w:val="center"/>
            <w:hideMark/>
          </w:tcPr>
          <w:p w14:paraId="2345F121"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4.252</w:t>
            </w:r>
          </w:p>
        </w:tc>
        <w:tc>
          <w:tcPr>
            <w:tcW w:w="281" w:type="pct"/>
            <w:tcBorders>
              <w:top w:val="nil"/>
              <w:left w:val="nil"/>
              <w:bottom w:val="single" w:sz="4" w:space="0" w:color="auto"/>
              <w:right w:val="single" w:sz="4" w:space="0" w:color="auto"/>
            </w:tcBorders>
            <w:shd w:val="clear" w:color="auto" w:fill="auto"/>
            <w:noWrap/>
            <w:vAlign w:val="center"/>
            <w:hideMark/>
          </w:tcPr>
          <w:p w14:paraId="4D404FD6"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-8.753</w:t>
            </w:r>
          </w:p>
        </w:tc>
        <w:tc>
          <w:tcPr>
            <w:tcW w:w="275" w:type="pct"/>
            <w:tcBorders>
              <w:top w:val="nil"/>
              <w:left w:val="nil"/>
              <w:bottom w:val="single" w:sz="4" w:space="0" w:color="auto"/>
              <w:right w:val="single" w:sz="4" w:space="0" w:color="auto"/>
            </w:tcBorders>
            <w:shd w:val="clear" w:color="auto" w:fill="auto"/>
            <w:noWrap/>
            <w:vAlign w:val="center"/>
            <w:hideMark/>
          </w:tcPr>
          <w:p w14:paraId="37439E35"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3.274</w:t>
            </w:r>
          </w:p>
        </w:tc>
        <w:tc>
          <w:tcPr>
            <w:tcW w:w="275" w:type="pct"/>
            <w:tcBorders>
              <w:top w:val="nil"/>
              <w:left w:val="nil"/>
              <w:bottom w:val="single" w:sz="4" w:space="0" w:color="auto"/>
              <w:right w:val="single" w:sz="4" w:space="0" w:color="auto"/>
            </w:tcBorders>
            <w:shd w:val="clear" w:color="auto" w:fill="auto"/>
            <w:noWrap/>
            <w:vAlign w:val="center"/>
            <w:hideMark/>
          </w:tcPr>
          <w:p w14:paraId="38192C73"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1.833</w:t>
            </w:r>
          </w:p>
        </w:tc>
        <w:tc>
          <w:tcPr>
            <w:tcW w:w="247" w:type="pct"/>
            <w:tcBorders>
              <w:top w:val="nil"/>
              <w:left w:val="nil"/>
              <w:bottom w:val="single" w:sz="4" w:space="0" w:color="auto"/>
              <w:right w:val="single" w:sz="4" w:space="0" w:color="auto"/>
            </w:tcBorders>
            <w:shd w:val="clear" w:color="auto" w:fill="auto"/>
            <w:noWrap/>
            <w:vAlign w:val="center"/>
            <w:hideMark/>
          </w:tcPr>
          <w:p w14:paraId="38CAFF69"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3.694</w:t>
            </w:r>
          </w:p>
        </w:tc>
        <w:tc>
          <w:tcPr>
            <w:tcW w:w="247" w:type="pct"/>
            <w:tcBorders>
              <w:top w:val="nil"/>
              <w:left w:val="nil"/>
              <w:bottom w:val="single" w:sz="4" w:space="0" w:color="auto"/>
              <w:right w:val="single" w:sz="4" w:space="0" w:color="auto"/>
            </w:tcBorders>
            <w:shd w:val="clear" w:color="auto" w:fill="auto"/>
            <w:noWrap/>
            <w:vAlign w:val="center"/>
            <w:hideMark/>
          </w:tcPr>
          <w:p w14:paraId="5EB52B7F"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5.296</w:t>
            </w:r>
          </w:p>
        </w:tc>
        <w:tc>
          <w:tcPr>
            <w:tcW w:w="235" w:type="pct"/>
            <w:tcBorders>
              <w:top w:val="nil"/>
              <w:left w:val="nil"/>
              <w:bottom w:val="single" w:sz="4" w:space="0" w:color="auto"/>
              <w:right w:val="single" w:sz="4" w:space="0" w:color="auto"/>
            </w:tcBorders>
            <w:shd w:val="clear" w:color="auto" w:fill="auto"/>
            <w:noWrap/>
            <w:vAlign w:val="center"/>
            <w:hideMark/>
          </w:tcPr>
          <w:p w14:paraId="6752847F"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2.488</w:t>
            </w:r>
          </w:p>
        </w:tc>
        <w:tc>
          <w:tcPr>
            <w:tcW w:w="247" w:type="pct"/>
            <w:tcBorders>
              <w:top w:val="nil"/>
              <w:left w:val="nil"/>
              <w:bottom w:val="single" w:sz="4" w:space="0" w:color="auto"/>
              <w:right w:val="single" w:sz="4" w:space="0" w:color="auto"/>
            </w:tcBorders>
            <w:shd w:val="clear" w:color="auto" w:fill="auto"/>
            <w:noWrap/>
            <w:vAlign w:val="center"/>
            <w:hideMark/>
          </w:tcPr>
          <w:p w14:paraId="63B1E269"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4.552</w:t>
            </w:r>
          </w:p>
        </w:tc>
        <w:tc>
          <w:tcPr>
            <w:tcW w:w="235" w:type="pct"/>
            <w:tcBorders>
              <w:top w:val="nil"/>
              <w:left w:val="nil"/>
              <w:bottom w:val="single" w:sz="4" w:space="0" w:color="auto"/>
              <w:right w:val="single" w:sz="4" w:space="0" w:color="auto"/>
            </w:tcBorders>
            <w:shd w:val="clear" w:color="auto" w:fill="auto"/>
            <w:noWrap/>
            <w:vAlign w:val="center"/>
            <w:hideMark/>
          </w:tcPr>
          <w:p w14:paraId="3A47D406"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3.242</w:t>
            </w:r>
          </w:p>
        </w:tc>
        <w:tc>
          <w:tcPr>
            <w:tcW w:w="270" w:type="pct"/>
            <w:tcBorders>
              <w:top w:val="nil"/>
              <w:left w:val="nil"/>
              <w:bottom w:val="single" w:sz="4" w:space="0" w:color="auto"/>
              <w:right w:val="single" w:sz="4" w:space="0" w:color="auto"/>
            </w:tcBorders>
            <w:shd w:val="clear" w:color="auto" w:fill="auto"/>
            <w:noWrap/>
            <w:vAlign w:val="center"/>
            <w:hideMark/>
          </w:tcPr>
          <w:p w14:paraId="709DCA03"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-9.531</w:t>
            </w:r>
          </w:p>
        </w:tc>
        <w:tc>
          <w:tcPr>
            <w:tcW w:w="270" w:type="pct"/>
            <w:tcBorders>
              <w:top w:val="nil"/>
              <w:left w:val="nil"/>
              <w:bottom w:val="single" w:sz="4" w:space="0" w:color="auto"/>
              <w:right w:val="single" w:sz="4" w:space="0" w:color="auto"/>
            </w:tcBorders>
            <w:shd w:val="clear" w:color="auto" w:fill="auto"/>
            <w:noWrap/>
            <w:vAlign w:val="center"/>
            <w:hideMark/>
          </w:tcPr>
          <w:p w14:paraId="705BBB24"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-6.145</w:t>
            </w:r>
          </w:p>
        </w:tc>
        <w:tc>
          <w:tcPr>
            <w:tcW w:w="266" w:type="pct"/>
            <w:tcBorders>
              <w:top w:val="nil"/>
              <w:left w:val="nil"/>
              <w:bottom w:val="single" w:sz="4" w:space="0" w:color="auto"/>
              <w:right w:val="single" w:sz="4" w:space="0" w:color="auto"/>
            </w:tcBorders>
            <w:shd w:val="clear" w:color="auto" w:fill="auto"/>
            <w:noWrap/>
            <w:vAlign w:val="center"/>
            <w:hideMark/>
          </w:tcPr>
          <w:p w14:paraId="0A273D35"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5.747</w:t>
            </w:r>
          </w:p>
        </w:tc>
        <w:tc>
          <w:tcPr>
            <w:tcW w:w="254" w:type="pct"/>
            <w:tcBorders>
              <w:top w:val="nil"/>
              <w:left w:val="nil"/>
              <w:bottom w:val="single" w:sz="4" w:space="0" w:color="auto"/>
              <w:right w:val="single" w:sz="4" w:space="0" w:color="auto"/>
            </w:tcBorders>
            <w:shd w:val="clear" w:color="auto" w:fill="auto"/>
            <w:noWrap/>
            <w:vAlign w:val="center"/>
            <w:hideMark/>
          </w:tcPr>
          <w:p w14:paraId="1E63C7BD"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3.492</w:t>
            </w:r>
          </w:p>
        </w:tc>
        <w:tc>
          <w:tcPr>
            <w:tcW w:w="256" w:type="pct"/>
            <w:tcBorders>
              <w:top w:val="nil"/>
              <w:left w:val="nil"/>
              <w:bottom w:val="single" w:sz="4" w:space="0" w:color="auto"/>
              <w:right w:val="single" w:sz="4" w:space="0" w:color="auto"/>
            </w:tcBorders>
            <w:shd w:val="clear" w:color="auto" w:fill="auto"/>
            <w:noWrap/>
            <w:vAlign w:val="center"/>
            <w:hideMark/>
          </w:tcPr>
          <w:p w14:paraId="74F25AF3"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-0.749</w:t>
            </w:r>
          </w:p>
        </w:tc>
        <w:tc>
          <w:tcPr>
            <w:tcW w:w="235" w:type="pct"/>
            <w:tcBorders>
              <w:top w:val="nil"/>
              <w:left w:val="nil"/>
              <w:bottom w:val="single" w:sz="4" w:space="0" w:color="auto"/>
              <w:right w:val="single" w:sz="4" w:space="0" w:color="auto"/>
            </w:tcBorders>
            <w:shd w:val="clear" w:color="auto" w:fill="auto"/>
            <w:noWrap/>
            <w:vAlign w:val="center"/>
            <w:hideMark/>
          </w:tcPr>
          <w:p w14:paraId="10980C73" w14:textId="77777777" w:rsidR="0067169B" w:rsidRPr="00966E7D" w:rsidRDefault="0067169B" w:rsidP="00923109">
            <w:pPr>
              <w:spacing w:line="240" w:lineRule="auto"/>
              <w:jc w:val="center"/>
              <w:rPr>
                <w:rFonts w:ascii="Times New Roman" w:eastAsia="Times New Roman" w:hAnsi="Times New Roman" w:cs="Times New Roman"/>
                <w:color w:val="000000"/>
                <w:sz w:val="12"/>
                <w:szCs w:val="12"/>
                <w:lang w:eastAsia="es-ES"/>
              </w:rPr>
            </w:pPr>
            <w:r w:rsidRPr="00966E7D">
              <w:rPr>
                <w:rFonts w:ascii="Times New Roman" w:eastAsia="Times New Roman" w:hAnsi="Times New Roman" w:cs="Times New Roman"/>
                <w:color w:val="000000"/>
                <w:sz w:val="12"/>
                <w:szCs w:val="12"/>
                <w:lang w:eastAsia="es-ES"/>
              </w:rPr>
              <w:t>3.642</w:t>
            </w:r>
          </w:p>
        </w:tc>
      </w:tr>
    </w:tbl>
    <w:p w14:paraId="223513B8" w14:textId="77777777" w:rsidR="0067169B" w:rsidRPr="00544A15" w:rsidRDefault="0067169B" w:rsidP="00CF5CD0">
      <w:pPr>
        <w:spacing w:after="0" w:line="360" w:lineRule="auto"/>
        <w:jc w:val="center"/>
        <w:rPr>
          <w:rFonts w:ascii="Times New Roman" w:eastAsia="Times New Roman" w:hAnsi="Times New Roman" w:cs="Times New Roman"/>
          <w:color w:val="000000"/>
          <w:sz w:val="24"/>
          <w:szCs w:val="24"/>
          <w:lang w:eastAsia="es-ES"/>
        </w:rPr>
      </w:pPr>
      <w:r w:rsidRPr="00544A15">
        <w:rPr>
          <w:rFonts w:ascii="Times New Roman" w:eastAsia="Times New Roman" w:hAnsi="Times New Roman" w:cs="Times New Roman"/>
          <w:color w:val="000000"/>
          <w:sz w:val="24"/>
          <w:szCs w:val="24"/>
          <w:lang w:eastAsia="es-ES"/>
        </w:rPr>
        <w:t>Fuente: Elaboración propia</w:t>
      </w:r>
      <w:r>
        <w:rPr>
          <w:rFonts w:ascii="Times New Roman" w:eastAsia="Times New Roman" w:hAnsi="Times New Roman" w:cs="Times New Roman"/>
          <w:color w:val="000000"/>
          <w:sz w:val="24"/>
          <w:szCs w:val="24"/>
          <w:lang w:eastAsia="es-ES"/>
        </w:rPr>
        <w:t xml:space="preserve"> </w:t>
      </w:r>
    </w:p>
    <w:p w14:paraId="69424080" w14:textId="2E623E0B" w:rsidR="0067169B" w:rsidRDefault="0067169B" w:rsidP="00CF5C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De la tabla</w:t>
      </w:r>
      <w:r w:rsidR="003167B3">
        <w:rPr>
          <w:rFonts w:ascii="Times New Roman" w:hAnsi="Times New Roman" w:cs="Times New Roman"/>
          <w:sz w:val="24"/>
          <w:szCs w:val="24"/>
        </w:rPr>
        <w:t xml:space="preserve"> 10 vista previamente, </w:t>
      </w:r>
      <w:r w:rsidRPr="00544A15">
        <w:rPr>
          <w:rFonts w:ascii="Times New Roman" w:hAnsi="Times New Roman" w:cs="Times New Roman"/>
          <w:sz w:val="24"/>
          <w:szCs w:val="24"/>
        </w:rPr>
        <w:t>se observa que en 12 de las 16 mat</w:t>
      </w:r>
      <w:r w:rsidR="00923109">
        <w:rPr>
          <w:rFonts w:ascii="Times New Roman" w:hAnsi="Times New Roman" w:cs="Times New Roman"/>
          <w:sz w:val="24"/>
          <w:szCs w:val="24"/>
        </w:rPr>
        <w:t xml:space="preserve">erias evaluadas se registran </w:t>
      </w:r>
      <w:r w:rsidRPr="00544A15">
        <w:rPr>
          <w:rFonts w:ascii="Times New Roman" w:hAnsi="Times New Roman" w:cs="Times New Roman"/>
          <w:sz w:val="24"/>
          <w:szCs w:val="24"/>
        </w:rPr>
        <w:t>valores positivos de la diferencia, mientras que en cuatro de ellas la diferencia es negativa. Esto indica que el 75</w:t>
      </w:r>
      <w:r>
        <w:rPr>
          <w:rFonts w:ascii="Times New Roman" w:hAnsi="Times New Roman" w:cs="Times New Roman"/>
          <w:sz w:val="24"/>
          <w:szCs w:val="24"/>
        </w:rPr>
        <w:t xml:space="preserve"> %</w:t>
      </w:r>
      <w:r w:rsidRPr="00544A15">
        <w:rPr>
          <w:rFonts w:ascii="Times New Roman" w:hAnsi="Times New Roman" w:cs="Times New Roman"/>
          <w:sz w:val="24"/>
          <w:szCs w:val="24"/>
        </w:rPr>
        <w:t xml:space="preserve"> de </w:t>
      </w:r>
      <w:r>
        <w:rPr>
          <w:rFonts w:ascii="Times New Roman" w:hAnsi="Times New Roman" w:cs="Times New Roman"/>
          <w:sz w:val="24"/>
          <w:szCs w:val="24"/>
        </w:rPr>
        <w:t>ellas</w:t>
      </w:r>
      <w:r w:rsidRPr="00544A15">
        <w:rPr>
          <w:rFonts w:ascii="Times New Roman" w:hAnsi="Times New Roman" w:cs="Times New Roman"/>
          <w:sz w:val="24"/>
          <w:szCs w:val="24"/>
        </w:rPr>
        <w:t xml:space="preserve"> </w:t>
      </w:r>
      <w:r>
        <w:rPr>
          <w:rFonts w:ascii="Times New Roman" w:hAnsi="Times New Roman" w:cs="Times New Roman"/>
          <w:sz w:val="24"/>
          <w:szCs w:val="24"/>
        </w:rPr>
        <w:t>tiene</w:t>
      </w:r>
      <w:r w:rsidRPr="00544A15">
        <w:rPr>
          <w:rFonts w:ascii="Times New Roman" w:hAnsi="Times New Roman" w:cs="Times New Roman"/>
          <w:sz w:val="24"/>
          <w:szCs w:val="24"/>
        </w:rPr>
        <w:t xml:space="preserve"> una proximidad de valores entre las evaluaciones </w:t>
      </w:r>
      <w:r w:rsidRPr="00544A15">
        <w:rPr>
          <w:rFonts w:ascii="Times New Roman" w:hAnsi="Times New Roman" w:cs="Times New Roman"/>
          <w:sz w:val="24"/>
          <w:szCs w:val="24"/>
        </w:rPr>
        <w:lastRenderedPageBreak/>
        <w:t xml:space="preserve">realizadas por los maestros y la autoevaluación </w:t>
      </w:r>
      <w:r>
        <w:rPr>
          <w:rFonts w:ascii="Times New Roman" w:hAnsi="Times New Roman" w:cs="Times New Roman"/>
          <w:sz w:val="24"/>
          <w:szCs w:val="24"/>
        </w:rPr>
        <w:t>de</w:t>
      </w:r>
      <w:r w:rsidRPr="00544A15">
        <w:rPr>
          <w:rFonts w:ascii="Times New Roman" w:hAnsi="Times New Roman" w:cs="Times New Roman"/>
          <w:sz w:val="24"/>
          <w:szCs w:val="24"/>
        </w:rPr>
        <w:t xml:space="preserve"> los alumnos</w:t>
      </w:r>
      <w:r>
        <w:rPr>
          <w:rFonts w:ascii="Times New Roman" w:hAnsi="Times New Roman" w:cs="Times New Roman"/>
          <w:sz w:val="24"/>
          <w:szCs w:val="24"/>
        </w:rPr>
        <w:t xml:space="preserve">, lo que </w:t>
      </w:r>
      <w:r w:rsidRPr="00544A15">
        <w:rPr>
          <w:rFonts w:ascii="Times New Roman" w:hAnsi="Times New Roman" w:cs="Times New Roman"/>
          <w:sz w:val="24"/>
          <w:szCs w:val="24"/>
        </w:rPr>
        <w:t>sugiere que los valores de la evaluación realizada por los maestros coinciden con la percepción de los alumnos sobre su propio desempeño.</w:t>
      </w:r>
      <w:r>
        <w:rPr>
          <w:rFonts w:ascii="Times New Roman" w:hAnsi="Times New Roman" w:cs="Times New Roman"/>
          <w:sz w:val="24"/>
          <w:szCs w:val="24"/>
        </w:rPr>
        <w:t xml:space="preserve"> </w:t>
      </w:r>
    </w:p>
    <w:p w14:paraId="2DB1535B" w14:textId="77777777" w:rsidR="0067169B" w:rsidRPr="00544A15" w:rsidRDefault="0067169B" w:rsidP="00CF5CD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otra parte, l</w:t>
      </w:r>
      <w:r w:rsidRPr="00544A15">
        <w:rPr>
          <w:rFonts w:ascii="Times New Roman" w:hAnsi="Times New Roman" w:cs="Times New Roman"/>
          <w:sz w:val="24"/>
          <w:szCs w:val="24"/>
        </w:rPr>
        <w:t>as posibles causas por las cuales el 25</w:t>
      </w:r>
      <w:r>
        <w:rPr>
          <w:rFonts w:ascii="Times New Roman" w:hAnsi="Times New Roman" w:cs="Times New Roman"/>
          <w:sz w:val="24"/>
          <w:szCs w:val="24"/>
        </w:rPr>
        <w:t xml:space="preserve"> %</w:t>
      </w:r>
      <w:r w:rsidRPr="00544A15">
        <w:rPr>
          <w:rFonts w:ascii="Times New Roman" w:hAnsi="Times New Roman" w:cs="Times New Roman"/>
          <w:sz w:val="24"/>
          <w:szCs w:val="24"/>
        </w:rPr>
        <w:t xml:space="preserve"> de las materias no coinciden con la evaluación podrían incluir</w:t>
      </w:r>
      <w:r>
        <w:rPr>
          <w:rFonts w:ascii="Times New Roman" w:hAnsi="Times New Roman" w:cs="Times New Roman"/>
          <w:sz w:val="24"/>
          <w:szCs w:val="24"/>
        </w:rPr>
        <w:t xml:space="preserve"> lo siguiente</w:t>
      </w:r>
      <w:r w:rsidRPr="00544A15">
        <w:rPr>
          <w:rFonts w:ascii="Times New Roman" w:hAnsi="Times New Roman" w:cs="Times New Roman"/>
          <w:sz w:val="24"/>
          <w:szCs w:val="24"/>
        </w:rPr>
        <w:t>:</w:t>
      </w:r>
    </w:p>
    <w:p w14:paraId="06D79045" w14:textId="77777777" w:rsidR="0067169B" w:rsidRPr="00C43EE1" w:rsidRDefault="0067169B" w:rsidP="00CF5CD0">
      <w:pPr>
        <w:pStyle w:val="Prrafodelista"/>
        <w:numPr>
          <w:ilvl w:val="0"/>
          <w:numId w:val="47"/>
        </w:numPr>
        <w:spacing w:line="360" w:lineRule="auto"/>
        <w:jc w:val="both"/>
        <w:rPr>
          <w:rFonts w:ascii="Times New Roman" w:hAnsi="Times New Roman" w:cs="Times New Roman"/>
        </w:rPr>
      </w:pPr>
      <w:r w:rsidRPr="00C43EE1">
        <w:rPr>
          <w:rFonts w:ascii="Times New Roman" w:hAnsi="Times New Roman" w:cs="Times New Roman"/>
        </w:rPr>
        <w:t>Evaluaciones inconsistentes realizadas por los maestros</w:t>
      </w:r>
      <w:r>
        <w:rPr>
          <w:rFonts w:ascii="Times New Roman" w:hAnsi="Times New Roman" w:cs="Times New Roman"/>
        </w:rPr>
        <w:t>. Es decir,</w:t>
      </w:r>
      <w:r w:rsidRPr="00C43EE1">
        <w:rPr>
          <w:rFonts w:ascii="Times New Roman" w:hAnsi="Times New Roman" w:cs="Times New Roman"/>
        </w:rPr>
        <w:t xml:space="preserve"> </w:t>
      </w:r>
      <w:r>
        <w:rPr>
          <w:rFonts w:ascii="Times New Roman" w:hAnsi="Times New Roman" w:cs="Times New Roman"/>
        </w:rPr>
        <w:t>n</w:t>
      </w:r>
      <w:r w:rsidRPr="00C43EE1">
        <w:rPr>
          <w:rFonts w:ascii="Times New Roman" w:hAnsi="Times New Roman" w:cs="Times New Roman"/>
        </w:rPr>
        <w:t xml:space="preserve">o todos llevan a cabo la evaluación de manera uniforme o con los mismos criterios. </w:t>
      </w:r>
      <w:r>
        <w:rPr>
          <w:rFonts w:ascii="Times New Roman" w:hAnsi="Times New Roman" w:cs="Times New Roman"/>
        </w:rPr>
        <w:t>De hecho, a</w:t>
      </w:r>
      <w:r w:rsidRPr="00C43EE1">
        <w:rPr>
          <w:rFonts w:ascii="Times New Roman" w:hAnsi="Times New Roman" w:cs="Times New Roman"/>
        </w:rPr>
        <w:t>lgunos docentes pueden no realizar la evaluación en el formato correspondiente.</w:t>
      </w:r>
    </w:p>
    <w:p w14:paraId="16C6621D" w14:textId="77777777" w:rsidR="0067169B" w:rsidRPr="00C43EE1" w:rsidRDefault="0067169B" w:rsidP="00CF5CD0">
      <w:pPr>
        <w:pStyle w:val="Prrafodelista"/>
        <w:numPr>
          <w:ilvl w:val="0"/>
          <w:numId w:val="47"/>
        </w:numPr>
        <w:spacing w:line="360" w:lineRule="auto"/>
        <w:jc w:val="both"/>
        <w:rPr>
          <w:rFonts w:ascii="Times New Roman" w:hAnsi="Times New Roman" w:cs="Times New Roman"/>
        </w:rPr>
      </w:pPr>
      <w:r w:rsidRPr="00C43EE1">
        <w:rPr>
          <w:rFonts w:ascii="Times New Roman" w:hAnsi="Times New Roman" w:cs="Times New Roman"/>
        </w:rPr>
        <w:t>La autoevaluación de los alumnos está influenciada en cierta medida por la forma en que son evaluados en su materia, independientemente del atributo de egreso que se está evaluando.</w:t>
      </w:r>
    </w:p>
    <w:p w14:paraId="35CC5B3E" w14:textId="77777777" w:rsidR="0067169B" w:rsidRPr="0067169B" w:rsidRDefault="0067169B" w:rsidP="00CF5CD0">
      <w:pPr>
        <w:spacing w:after="0" w:line="360" w:lineRule="auto"/>
        <w:ind w:left="420"/>
        <w:jc w:val="both"/>
        <w:rPr>
          <w:rFonts w:ascii="Times New Roman" w:eastAsia="Times New Roman" w:hAnsi="Times New Roman" w:cs="Times New Roman"/>
          <w:color w:val="000000"/>
          <w:lang w:eastAsia="es-ES"/>
        </w:rPr>
      </w:pPr>
    </w:p>
    <w:p w14:paraId="5E3F3582" w14:textId="77777777" w:rsidR="009E595D" w:rsidRPr="003B272B" w:rsidRDefault="009E595D" w:rsidP="00CF5CD0">
      <w:pPr>
        <w:spacing w:after="0"/>
        <w:jc w:val="center"/>
        <w:rPr>
          <w:rFonts w:ascii="Times New Roman" w:hAnsi="Times New Roman" w:cs="Times New Roman"/>
          <w:b/>
          <w:sz w:val="32"/>
          <w:szCs w:val="32"/>
        </w:rPr>
      </w:pPr>
      <w:r w:rsidRPr="003B272B">
        <w:rPr>
          <w:rFonts w:ascii="Times New Roman" w:hAnsi="Times New Roman" w:cs="Times New Roman"/>
          <w:b/>
          <w:sz w:val="32"/>
          <w:szCs w:val="32"/>
        </w:rPr>
        <w:t>Discusión</w:t>
      </w:r>
    </w:p>
    <w:p w14:paraId="0984BF89" w14:textId="1CF51762" w:rsidR="006308B4" w:rsidRDefault="006308B4" w:rsidP="00CF5C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 xml:space="preserve">Los resultados estadísticos obtenidos en este estudio muestran una coincidencia general en el alcance de los atributos de egreso por parte de los estudiantes de la carrera de Ingeniería Mecatrónica, cuando se comparan con estudios similares realizados en otras instituciones como la UASLP, el TecNM de Sonora y el TecNM en Celaya en el Departamento de </w:t>
      </w:r>
      <w:r w:rsidR="003539B5">
        <w:rPr>
          <w:rFonts w:ascii="Times New Roman" w:hAnsi="Times New Roman" w:cs="Times New Roman"/>
          <w:sz w:val="24"/>
          <w:szCs w:val="24"/>
        </w:rPr>
        <w:t xml:space="preserve">Ciencias Económico Administrativas </w:t>
      </w:r>
      <w:r w:rsidRPr="00544A15">
        <w:rPr>
          <w:rFonts w:ascii="Times New Roman" w:hAnsi="Times New Roman" w:cs="Times New Roman"/>
          <w:sz w:val="24"/>
          <w:szCs w:val="24"/>
        </w:rPr>
        <w:t xml:space="preserve">CEA. </w:t>
      </w:r>
      <w:r>
        <w:rPr>
          <w:rFonts w:ascii="Times New Roman" w:hAnsi="Times New Roman" w:cs="Times New Roman"/>
          <w:sz w:val="24"/>
          <w:szCs w:val="24"/>
        </w:rPr>
        <w:t>De hecho, s</w:t>
      </w:r>
      <w:r w:rsidRPr="00544A15">
        <w:rPr>
          <w:rFonts w:ascii="Times New Roman" w:hAnsi="Times New Roman" w:cs="Times New Roman"/>
          <w:sz w:val="24"/>
          <w:szCs w:val="24"/>
        </w:rPr>
        <w:t>e observó que en cada una de estas instituciones se alcanzaron los valores esperados del logro del atributo, con un promedio del 92.7</w:t>
      </w:r>
      <w:r>
        <w:rPr>
          <w:rFonts w:ascii="Times New Roman" w:hAnsi="Times New Roman" w:cs="Times New Roman"/>
          <w:sz w:val="24"/>
          <w:szCs w:val="24"/>
        </w:rPr>
        <w:t xml:space="preserve"> %</w:t>
      </w:r>
      <w:r w:rsidRPr="00544A15">
        <w:rPr>
          <w:rFonts w:ascii="Times New Roman" w:hAnsi="Times New Roman" w:cs="Times New Roman"/>
          <w:sz w:val="24"/>
          <w:szCs w:val="24"/>
        </w:rPr>
        <w:t>, lo que refleja un cumplimiento satisfactorio de las metas propuestas en este trabajo.</w:t>
      </w:r>
    </w:p>
    <w:p w14:paraId="44B4B360" w14:textId="77777777" w:rsidR="006308B4" w:rsidRDefault="006308B4" w:rsidP="00CF5C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 xml:space="preserve">Sin embargo, se destacan algunas diferencias significativas en la metodología utilizada para evaluar los atributos, así como en la depuración de los criterios para definir los ítems en las encuestas. También se observaron variaciones en la denominación de los atributos evaluados, con términos como </w:t>
      </w:r>
      <w:r w:rsidRPr="0064768D">
        <w:rPr>
          <w:rFonts w:ascii="Times New Roman" w:hAnsi="Times New Roman" w:cs="Times New Roman"/>
          <w:i/>
          <w:iCs/>
          <w:sz w:val="24"/>
          <w:szCs w:val="24"/>
        </w:rPr>
        <w:t>introductorio</w:t>
      </w:r>
      <w:r w:rsidRPr="00544A15">
        <w:rPr>
          <w:rFonts w:ascii="Times New Roman" w:hAnsi="Times New Roman" w:cs="Times New Roman"/>
          <w:sz w:val="24"/>
          <w:szCs w:val="24"/>
        </w:rPr>
        <w:t xml:space="preserve">, </w:t>
      </w:r>
      <w:r w:rsidRPr="0064768D">
        <w:rPr>
          <w:rFonts w:ascii="Times New Roman" w:hAnsi="Times New Roman" w:cs="Times New Roman"/>
          <w:i/>
          <w:iCs/>
          <w:sz w:val="24"/>
          <w:szCs w:val="24"/>
        </w:rPr>
        <w:t>medio</w:t>
      </w:r>
      <w:r w:rsidRPr="00544A15">
        <w:rPr>
          <w:rFonts w:ascii="Times New Roman" w:hAnsi="Times New Roman" w:cs="Times New Roman"/>
          <w:sz w:val="24"/>
          <w:szCs w:val="24"/>
        </w:rPr>
        <w:t xml:space="preserve"> y </w:t>
      </w:r>
      <w:r w:rsidRPr="0064768D">
        <w:rPr>
          <w:rFonts w:ascii="Times New Roman" w:hAnsi="Times New Roman" w:cs="Times New Roman"/>
          <w:i/>
          <w:iCs/>
          <w:sz w:val="24"/>
          <w:szCs w:val="24"/>
        </w:rPr>
        <w:t xml:space="preserve">avanzado </w:t>
      </w:r>
      <w:r w:rsidRPr="0064768D">
        <w:rPr>
          <w:rFonts w:ascii="Times New Roman" w:hAnsi="Times New Roman" w:cs="Times New Roman"/>
          <w:sz w:val="24"/>
          <w:szCs w:val="24"/>
        </w:rPr>
        <w:t>en algunos casos</w:t>
      </w:r>
      <w:r w:rsidRPr="00544A15">
        <w:rPr>
          <w:rFonts w:ascii="Times New Roman" w:hAnsi="Times New Roman" w:cs="Times New Roman"/>
          <w:sz w:val="24"/>
          <w:szCs w:val="24"/>
        </w:rPr>
        <w:t xml:space="preserve">, y </w:t>
      </w:r>
      <w:r w:rsidRPr="0064768D">
        <w:rPr>
          <w:rFonts w:ascii="Times New Roman" w:hAnsi="Times New Roman" w:cs="Times New Roman"/>
          <w:i/>
          <w:iCs/>
          <w:sz w:val="24"/>
          <w:szCs w:val="24"/>
        </w:rPr>
        <w:t>se alcanza</w:t>
      </w:r>
      <w:r w:rsidRPr="00544A15">
        <w:rPr>
          <w:rFonts w:ascii="Times New Roman" w:hAnsi="Times New Roman" w:cs="Times New Roman"/>
          <w:sz w:val="24"/>
          <w:szCs w:val="24"/>
        </w:rPr>
        <w:t xml:space="preserve">, </w:t>
      </w:r>
      <w:r w:rsidRPr="0064768D">
        <w:rPr>
          <w:rFonts w:ascii="Times New Roman" w:hAnsi="Times New Roman" w:cs="Times New Roman"/>
          <w:i/>
          <w:iCs/>
          <w:sz w:val="24"/>
          <w:szCs w:val="24"/>
        </w:rPr>
        <w:t>se alcanza parcialmente</w:t>
      </w:r>
      <w:r w:rsidRPr="00544A15">
        <w:rPr>
          <w:rFonts w:ascii="Times New Roman" w:hAnsi="Times New Roman" w:cs="Times New Roman"/>
          <w:sz w:val="24"/>
          <w:szCs w:val="24"/>
        </w:rPr>
        <w:t xml:space="preserve"> o </w:t>
      </w:r>
      <w:r w:rsidRPr="0064768D">
        <w:rPr>
          <w:rFonts w:ascii="Times New Roman" w:hAnsi="Times New Roman" w:cs="Times New Roman"/>
          <w:i/>
          <w:iCs/>
          <w:sz w:val="24"/>
          <w:szCs w:val="24"/>
        </w:rPr>
        <w:t>no se alcanza</w:t>
      </w:r>
      <w:r w:rsidRPr="00544A15">
        <w:rPr>
          <w:rFonts w:ascii="Times New Roman" w:hAnsi="Times New Roman" w:cs="Times New Roman"/>
          <w:sz w:val="24"/>
          <w:szCs w:val="24"/>
        </w:rPr>
        <w:t xml:space="preserve"> en otros.</w:t>
      </w:r>
      <w:r>
        <w:rPr>
          <w:rFonts w:ascii="Times New Roman" w:hAnsi="Times New Roman" w:cs="Times New Roman"/>
          <w:sz w:val="24"/>
          <w:szCs w:val="24"/>
        </w:rPr>
        <w:t xml:space="preserve"> De hecho, l</w:t>
      </w:r>
      <w:r w:rsidRPr="0064768D">
        <w:rPr>
          <w:rFonts w:ascii="Times New Roman" w:hAnsi="Times New Roman" w:cs="Times New Roman"/>
          <w:sz w:val="24"/>
          <w:szCs w:val="24"/>
        </w:rPr>
        <w:t xml:space="preserve">a discrepancia más notable </w:t>
      </w:r>
      <w:r>
        <w:rPr>
          <w:rFonts w:ascii="Times New Roman" w:hAnsi="Times New Roman" w:cs="Times New Roman"/>
          <w:sz w:val="24"/>
          <w:szCs w:val="24"/>
        </w:rPr>
        <w:t>se halló</w:t>
      </w:r>
      <w:r w:rsidRPr="0064768D">
        <w:rPr>
          <w:rFonts w:ascii="Times New Roman" w:hAnsi="Times New Roman" w:cs="Times New Roman"/>
          <w:sz w:val="24"/>
          <w:szCs w:val="24"/>
        </w:rPr>
        <w:t xml:space="preserve"> en el método de evaluación de los atributos de egreso</w:t>
      </w:r>
      <w:r>
        <w:rPr>
          <w:rFonts w:ascii="Times New Roman" w:hAnsi="Times New Roman" w:cs="Times New Roman"/>
          <w:sz w:val="24"/>
          <w:szCs w:val="24"/>
        </w:rPr>
        <w:t>, pues e</w:t>
      </w:r>
      <w:r w:rsidRPr="0064768D">
        <w:rPr>
          <w:rFonts w:ascii="Times New Roman" w:hAnsi="Times New Roman" w:cs="Times New Roman"/>
          <w:sz w:val="24"/>
          <w:szCs w:val="24"/>
        </w:rPr>
        <w:t>n la UASLP se evaluó únicamente una materia, mientras que en el TecNM en Sonora se realizaron evaluaciones por co</w:t>
      </w:r>
      <w:r>
        <w:rPr>
          <w:rFonts w:ascii="Times New Roman" w:hAnsi="Times New Roman" w:cs="Times New Roman"/>
          <w:sz w:val="24"/>
          <w:szCs w:val="24"/>
        </w:rPr>
        <w:t>ho</w:t>
      </w:r>
      <w:r w:rsidRPr="0064768D">
        <w:rPr>
          <w:rFonts w:ascii="Times New Roman" w:hAnsi="Times New Roman" w:cs="Times New Roman"/>
          <w:sz w:val="24"/>
          <w:szCs w:val="24"/>
        </w:rPr>
        <w:t>rte, con un enfoque exclusivo en el impacto de estos atributos en las competencias de los alumnos. Por otro lado, en el TecNM en Celaya, en la carrera de CEA, se evaluó un atributo (AE3) en una materia</w:t>
      </w:r>
      <w:r>
        <w:rPr>
          <w:rFonts w:ascii="Times New Roman" w:hAnsi="Times New Roman" w:cs="Times New Roman"/>
          <w:sz w:val="24"/>
          <w:szCs w:val="24"/>
        </w:rPr>
        <w:t xml:space="preserve"> que cual obtuvo</w:t>
      </w:r>
      <w:r w:rsidRPr="0064768D">
        <w:rPr>
          <w:rFonts w:ascii="Times New Roman" w:hAnsi="Times New Roman" w:cs="Times New Roman"/>
          <w:sz w:val="24"/>
          <w:szCs w:val="24"/>
        </w:rPr>
        <w:t xml:space="preserve"> un puntaje del 79.8</w:t>
      </w:r>
      <w:r>
        <w:rPr>
          <w:rFonts w:ascii="Times New Roman" w:hAnsi="Times New Roman" w:cs="Times New Roman"/>
          <w:sz w:val="24"/>
          <w:szCs w:val="24"/>
        </w:rPr>
        <w:t xml:space="preserve"> </w:t>
      </w:r>
      <w:r w:rsidRPr="0064768D">
        <w:rPr>
          <w:rFonts w:ascii="Times New Roman" w:hAnsi="Times New Roman" w:cs="Times New Roman"/>
          <w:sz w:val="24"/>
          <w:szCs w:val="24"/>
        </w:rPr>
        <w:t xml:space="preserve">% en nivel avanzado. Contrastando con estos enfoques, en el presente trabajo se evaluaron los siete atributos de egreso en 16 materias, </w:t>
      </w:r>
      <w:r>
        <w:rPr>
          <w:rFonts w:ascii="Times New Roman" w:hAnsi="Times New Roman" w:cs="Times New Roman"/>
          <w:sz w:val="24"/>
          <w:szCs w:val="24"/>
        </w:rPr>
        <w:t>los cuales abarcaron</w:t>
      </w:r>
      <w:r w:rsidRPr="0064768D">
        <w:rPr>
          <w:rFonts w:ascii="Times New Roman" w:hAnsi="Times New Roman" w:cs="Times New Roman"/>
          <w:sz w:val="24"/>
          <w:szCs w:val="24"/>
        </w:rPr>
        <w:t xml:space="preserve"> los niveles introductorio, medio y avanzado, con un promedio de logro del atributo </w:t>
      </w:r>
      <w:r>
        <w:rPr>
          <w:rFonts w:ascii="Times New Roman" w:hAnsi="Times New Roman" w:cs="Times New Roman"/>
          <w:sz w:val="24"/>
          <w:szCs w:val="24"/>
        </w:rPr>
        <w:t>“</w:t>
      </w:r>
      <w:r w:rsidRPr="0064768D">
        <w:rPr>
          <w:rFonts w:ascii="Times New Roman" w:hAnsi="Times New Roman" w:cs="Times New Roman"/>
          <w:sz w:val="24"/>
          <w:szCs w:val="24"/>
        </w:rPr>
        <w:t>alcanzado</w:t>
      </w:r>
      <w:r>
        <w:rPr>
          <w:rFonts w:ascii="Times New Roman" w:hAnsi="Times New Roman" w:cs="Times New Roman"/>
          <w:sz w:val="24"/>
          <w:szCs w:val="24"/>
        </w:rPr>
        <w:t>”</w:t>
      </w:r>
      <w:r w:rsidRPr="0064768D">
        <w:rPr>
          <w:rFonts w:ascii="Times New Roman" w:hAnsi="Times New Roman" w:cs="Times New Roman"/>
          <w:sz w:val="24"/>
          <w:szCs w:val="24"/>
        </w:rPr>
        <w:t xml:space="preserve"> del 92.7</w:t>
      </w:r>
      <w:r>
        <w:rPr>
          <w:rFonts w:ascii="Times New Roman" w:hAnsi="Times New Roman" w:cs="Times New Roman"/>
          <w:sz w:val="24"/>
          <w:szCs w:val="24"/>
        </w:rPr>
        <w:t xml:space="preserve"> </w:t>
      </w:r>
      <w:r w:rsidRPr="0064768D">
        <w:rPr>
          <w:rFonts w:ascii="Times New Roman" w:hAnsi="Times New Roman" w:cs="Times New Roman"/>
          <w:sz w:val="24"/>
          <w:szCs w:val="24"/>
        </w:rPr>
        <w:t xml:space="preserve">% en todas las materias evaluadas, lo </w:t>
      </w:r>
      <w:r>
        <w:rPr>
          <w:rFonts w:ascii="Times New Roman" w:hAnsi="Times New Roman" w:cs="Times New Roman"/>
          <w:sz w:val="24"/>
          <w:szCs w:val="24"/>
        </w:rPr>
        <w:t>que</w:t>
      </w:r>
      <w:r w:rsidRPr="0064768D">
        <w:rPr>
          <w:rFonts w:ascii="Times New Roman" w:hAnsi="Times New Roman" w:cs="Times New Roman"/>
          <w:sz w:val="24"/>
          <w:szCs w:val="24"/>
        </w:rPr>
        <w:t xml:space="preserve"> se considera altamente satisfactorio.</w:t>
      </w:r>
    </w:p>
    <w:p w14:paraId="63524416" w14:textId="77777777" w:rsidR="006308B4" w:rsidRDefault="006308B4" w:rsidP="00CF5CD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Otra</w:t>
      </w:r>
      <w:r w:rsidRPr="00544A15">
        <w:rPr>
          <w:rFonts w:ascii="Times New Roman" w:hAnsi="Times New Roman" w:cs="Times New Roman"/>
          <w:sz w:val="24"/>
          <w:szCs w:val="24"/>
        </w:rPr>
        <w:t xml:space="preserve"> distinción de este estudio respecto a trabajos anteriores radica en el empleo de tablas dinámicas a través de un </w:t>
      </w:r>
      <w:r w:rsidRPr="00A40DE4">
        <w:rPr>
          <w:rFonts w:ascii="Times New Roman" w:hAnsi="Times New Roman" w:cs="Times New Roman"/>
          <w:i/>
          <w:iCs/>
          <w:sz w:val="24"/>
          <w:szCs w:val="24"/>
        </w:rPr>
        <w:t>dashboard</w:t>
      </w:r>
      <w:r w:rsidRPr="00544A15">
        <w:rPr>
          <w:rFonts w:ascii="Times New Roman" w:hAnsi="Times New Roman" w:cs="Times New Roman"/>
          <w:sz w:val="24"/>
          <w:szCs w:val="24"/>
        </w:rPr>
        <w:t xml:space="preserve">, así como en la comparación entre la autoevaluación de los alumnos y la evaluación realizada por los docentes en la misma materia. </w:t>
      </w:r>
      <w:r>
        <w:rPr>
          <w:rFonts w:ascii="Times New Roman" w:hAnsi="Times New Roman" w:cs="Times New Roman"/>
          <w:sz w:val="24"/>
          <w:szCs w:val="24"/>
        </w:rPr>
        <w:t>En tal sentido, e</w:t>
      </w:r>
      <w:r w:rsidRPr="00544A15">
        <w:rPr>
          <w:rFonts w:ascii="Times New Roman" w:hAnsi="Times New Roman" w:cs="Times New Roman"/>
          <w:sz w:val="24"/>
          <w:szCs w:val="24"/>
        </w:rPr>
        <w:t xml:space="preserve">ste análisis estadístico reveló una mínima diferencia entre las medias, </w:t>
      </w:r>
      <w:r>
        <w:rPr>
          <w:rFonts w:ascii="Times New Roman" w:hAnsi="Times New Roman" w:cs="Times New Roman"/>
          <w:sz w:val="24"/>
          <w:szCs w:val="24"/>
        </w:rPr>
        <w:t>lo que respalda</w:t>
      </w:r>
      <w:r w:rsidRPr="00544A15">
        <w:rPr>
          <w:rFonts w:ascii="Times New Roman" w:hAnsi="Times New Roman" w:cs="Times New Roman"/>
          <w:sz w:val="24"/>
          <w:szCs w:val="24"/>
        </w:rPr>
        <w:t xml:space="preserve"> la hipótesis nula que sugiere que no existen diferencias significativas entre ambas percepciones. Este hallazgo es crucial, ya que demuestra una concordancia en la percepción entre lo que se enseña y lo que se aprende.</w:t>
      </w:r>
    </w:p>
    <w:p w14:paraId="660AF481" w14:textId="77777777" w:rsidR="006308B4" w:rsidRPr="00544A15" w:rsidRDefault="006308B4" w:rsidP="00CF5C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 xml:space="preserve">Por otro lado, dado que se ha alcanzado un límite en el uso de los criterios establecidos actualmente, es necesario ampliar la evaluación de los atributos en las materias seleccionadas. Esto implica evaluar no solo un atributo, sino los dos o tres que originalmente se plantearon en academia, con diferentes niveles de alcance. </w:t>
      </w:r>
      <w:r>
        <w:rPr>
          <w:rFonts w:ascii="Times New Roman" w:hAnsi="Times New Roman" w:cs="Times New Roman"/>
          <w:sz w:val="24"/>
          <w:szCs w:val="24"/>
        </w:rPr>
        <w:t xml:space="preserve">Además, cabe </w:t>
      </w:r>
      <w:r w:rsidRPr="00544A15">
        <w:rPr>
          <w:rFonts w:ascii="Times New Roman" w:hAnsi="Times New Roman" w:cs="Times New Roman"/>
          <w:sz w:val="24"/>
          <w:szCs w:val="24"/>
        </w:rPr>
        <w:t xml:space="preserve">destacar que el uso del </w:t>
      </w:r>
      <w:r w:rsidRPr="00A40DE4">
        <w:rPr>
          <w:rFonts w:ascii="Times New Roman" w:hAnsi="Times New Roman" w:cs="Times New Roman"/>
          <w:i/>
          <w:iCs/>
          <w:sz w:val="24"/>
          <w:szCs w:val="24"/>
        </w:rPr>
        <w:t>dashboard</w:t>
      </w:r>
      <w:r w:rsidRPr="00544A15">
        <w:rPr>
          <w:rFonts w:ascii="Times New Roman" w:hAnsi="Times New Roman" w:cs="Times New Roman"/>
          <w:sz w:val="24"/>
          <w:szCs w:val="24"/>
        </w:rPr>
        <w:t xml:space="preserve"> presenta desafíos, ya que requiere un mantenimiento continuo para su actualización y adaptación a las necesidades cambiantes del plan de estudios. </w:t>
      </w:r>
      <w:r>
        <w:rPr>
          <w:rFonts w:ascii="Times New Roman" w:hAnsi="Times New Roman" w:cs="Times New Roman"/>
          <w:sz w:val="24"/>
          <w:szCs w:val="24"/>
        </w:rPr>
        <w:t>Aun así</w:t>
      </w:r>
      <w:r w:rsidRPr="00544A15">
        <w:rPr>
          <w:rFonts w:ascii="Times New Roman" w:hAnsi="Times New Roman" w:cs="Times New Roman"/>
          <w:sz w:val="24"/>
          <w:szCs w:val="24"/>
        </w:rPr>
        <w:t>, esta herramienta ofrece interesantes posibilidades en cuanto al manejo de bases de datos, la recopilación y evaluación de información en un solo archivo, así como la integración de datos históricos.</w:t>
      </w:r>
    </w:p>
    <w:p w14:paraId="4147B5AB" w14:textId="77777777" w:rsidR="00920A9F" w:rsidRPr="00920A9F" w:rsidRDefault="00920A9F" w:rsidP="00CF5CD0">
      <w:pPr>
        <w:spacing w:after="0" w:line="360" w:lineRule="auto"/>
        <w:ind w:firstLine="426"/>
        <w:contextualSpacing/>
        <w:jc w:val="both"/>
        <w:rPr>
          <w:rFonts w:ascii="Times New Roman" w:eastAsia="Times New Roman" w:hAnsi="Times New Roman" w:cs="Times New Roman"/>
          <w:color w:val="3366FF"/>
          <w:sz w:val="24"/>
          <w:szCs w:val="24"/>
          <w:lang w:eastAsia="es-ES"/>
        </w:rPr>
      </w:pPr>
    </w:p>
    <w:p w14:paraId="6E6FC7B3" w14:textId="458C039A" w:rsidR="009E595D" w:rsidRPr="00D13A7C" w:rsidRDefault="009E595D" w:rsidP="00CF5CD0">
      <w:pPr>
        <w:spacing w:after="0" w:line="360" w:lineRule="auto"/>
        <w:jc w:val="center"/>
        <w:rPr>
          <w:rFonts w:ascii="Arial" w:hAnsi="Arial" w:cs="Arial"/>
          <w:lang w:eastAsia="ja-JP"/>
        </w:rPr>
      </w:pPr>
      <w:r>
        <w:rPr>
          <w:rFonts w:ascii="Times New Roman" w:hAnsi="Times New Roman" w:cs="Times New Roman"/>
          <w:b/>
          <w:sz w:val="32"/>
          <w:szCs w:val="32"/>
        </w:rPr>
        <w:t>Conclusiones</w:t>
      </w:r>
    </w:p>
    <w:p w14:paraId="625AAA58" w14:textId="77777777" w:rsidR="006308B4" w:rsidRDefault="006308B4" w:rsidP="00CF5CD0">
      <w:pPr>
        <w:spacing w:after="0" w:line="360" w:lineRule="auto"/>
        <w:ind w:firstLine="708"/>
        <w:jc w:val="both"/>
        <w:rPr>
          <w:rFonts w:ascii="Times New Roman" w:hAnsi="Times New Roman" w:cs="Times New Roman"/>
          <w:sz w:val="24"/>
          <w:szCs w:val="24"/>
        </w:rPr>
      </w:pPr>
      <w:r w:rsidRPr="00544A15">
        <w:rPr>
          <w:rFonts w:ascii="Times New Roman" w:hAnsi="Times New Roman" w:cs="Times New Roman"/>
          <w:sz w:val="24"/>
          <w:szCs w:val="24"/>
        </w:rPr>
        <w:t>Este trabajo ha logrado satisfactoriamente el alcance del objetivo general</w:t>
      </w:r>
      <w:r>
        <w:rPr>
          <w:rFonts w:ascii="Times New Roman" w:hAnsi="Times New Roman" w:cs="Times New Roman"/>
          <w:sz w:val="24"/>
          <w:szCs w:val="24"/>
        </w:rPr>
        <w:t>, ya que</w:t>
      </w:r>
      <w:r w:rsidRPr="00544A15">
        <w:rPr>
          <w:rFonts w:ascii="Times New Roman" w:hAnsi="Times New Roman" w:cs="Times New Roman"/>
          <w:sz w:val="24"/>
          <w:szCs w:val="24"/>
        </w:rPr>
        <w:t xml:space="preserve"> </w:t>
      </w:r>
      <w:r>
        <w:rPr>
          <w:rFonts w:ascii="Times New Roman" w:hAnsi="Times New Roman" w:cs="Times New Roman"/>
          <w:sz w:val="24"/>
          <w:szCs w:val="24"/>
        </w:rPr>
        <w:t xml:space="preserve">se ha desarrollado </w:t>
      </w:r>
      <w:r w:rsidRPr="00544A15">
        <w:rPr>
          <w:rFonts w:ascii="Times New Roman" w:hAnsi="Times New Roman" w:cs="Times New Roman"/>
          <w:sz w:val="24"/>
          <w:szCs w:val="24"/>
        </w:rPr>
        <w:t xml:space="preserve">un modelo para la evaluación de los atributos de egreso del programa educativo de Ingeniería Mecatrónica, </w:t>
      </w:r>
      <w:r>
        <w:rPr>
          <w:rFonts w:ascii="Times New Roman" w:hAnsi="Times New Roman" w:cs="Times New Roman"/>
          <w:sz w:val="24"/>
          <w:szCs w:val="24"/>
        </w:rPr>
        <w:t xml:space="preserve">así como </w:t>
      </w:r>
      <w:r w:rsidRPr="00544A15">
        <w:rPr>
          <w:rFonts w:ascii="Times New Roman" w:hAnsi="Times New Roman" w:cs="Times New Roman"/>
          <w:sz w:val="24"/>
          <w:szCs w:val="24"/>
        </w:rPr>
        <w:t>una propuesta de mejora continua que puede extenderse al resto de los programas del TecNM en Celaya.</w:t>
      </w:r>
      <w:r>
        <w:rPr>
          <w:rFonts w:ascii="Times New Roman" w:hAnsi="Times New Roman" w:cs="Times New Roman"/>
          <w:sz w:val="24"/>
          <w:szCs w:val="24"/>
        </w:rPr>
        <w:t xml:space="preserve"> </w:t>
      </w:r>
      <w:r w:rsidRPr="00544A15">
        <w:rPr>
          <w:rFonts w:ascii="Times New Roman" w:hAnsi="Times New Roman" w:cs="Times New Roman"/>
          <w:sz w:val="24"/>
          <w:szCs w:val="24"/>
        </w:rPr>
        <w:t xml:space="preserve">Para alcanzar </w:t>
      </w:r>
      <w:r>
        <w:rPr>
          <w:rFonts w:ascii="Times New Roman" w:hAnsi="Times New Roman" w:cs="Times New Roman"/>
          <w:sz w:val="24"/>
          <w:szCs w:val="24"/>
        </w:rPr>
        <w:t>dichos</w:t>
      </w:r>
      <w:r w:rsidRPr="00544A15">
        <w:rPr>
          <w:rFonts w:ascii="Times New Roman" w:hAnsi="Times New Roman" w:cs="Times New Roman"/>
          <w:sz w:val="24"/>
          <w:szCs w:val="24"/>
        </w:rPr>
        <w:t xml:space="preserve"> objetivo</w:t>
      </w:r>
      <w:r>
        <w:rPr>
          <w:rFonts w:ascii="Times New Roman" w:hAnsi="Times New Roman" w:cs="Times New Roman"/>
          <w:sz w:val="24"/>
          <w:szCs w:val="24"/>
        </w:rPr>
        <w:t>s</w:t>
      </w:r>
      <w:r w:rsidRPr="00544A15">
        <w:rPr>
          <w:rFonts w:ascii="Times New Roman" w:hAnsi="Times New Roman" w:cs="Times New Roman"/>
          <w:sz w:val="24"/>
          <w:szCs w:val="24"/>
        </w:rPr>
        <w:t xml:space="preserve"> se llevaron a cabo diversas actividades que contribuyeron al éxito del proyecto</w:t>
      </w:r>
      <w:r>
        <w:rPr>
          <w:rFonts w:ascii="Times New Roman" w:hAnsi="Times New Roman" w:cs="Times New Roman"/>
          <w:sz w:val="24"/>
          <w:szCs w:val="24"/>
        </w:rPr>
        <w:t>,</w:t>
      </w:r>
      <w:r w:rsidRPr="00544A15">
        <w:rPr>
          <w:rFonts w:ascii="Times New Roman" w:hAnsi="Times New Roman" w:cs="Times New Roman"/>
          <w:sz w:val="24"/>
          <w:szCs w:val="24"/>
        </w:rPr>
        <w:t xml:space="preserve"> </w:t>
      </w:r>
      <w:r>
        <w:rPr>
          <w:rFonts w:ascii="Times New Roman" w:hAnsi="Times New Roman" w:cs="Times New Roman"/>
          <w:sz w:val="24"/>
          <w:szCs w:val="24"/>
        </w:rPr>
        <w:t>como</w:t>
      </w:r>
      <w:r w:rsidRPr="00544A15">
        <w:rPr>
          <w:rFonts w:ascii="Times New Roman" w:hAnsi="Times New Roman" w:cs="Times New Roman"/>
          <w:sz w:val="24"/>
          <w:szCs w:val="24"/>
        </w:rPr>
        <w:t xml:space="preserve"> la realización de una encuesta de salida a los alumnos sobre los atributos de egreso con impacto en la rúbrica elaborada por la academia, la implementación de un </w:t>
      </w:r>
      <w:r w:rsidRPr="00A40DE4">
        <w:rPr>
          <w:rFonts w:ascii="Times New Roman" w:hAnsi="Times New Roman" w:cs="Times New Roman"/>
          <w:i/>
          <w:iCs/>
          <w:sz w:val="24"/>
          <w:szCs w:val="24"/>
        </w:rPr>
        <w:t>dashboard</w:t>
      </w:r>
      <w:r w:rsidRPr="00544A15">
        <w:rPr>
          <w:rFonts w:ascii="Times New Roman" w:hAnsi="Times New Roman" w:cs="Times New Roman"/>
          <w:sz w:val="24"/>
          <w:szCs w:val="24"/>
        </w:rPr>
        <w:t xml:space="preserve"> para que los profesores evalúen los atributos de egreso en las materias seleccionadas, la creación de una base de datos para almacenar información histórica del análisis de la encuesta de autoevaluación de los alumnos, y la elaboración de un </w:t>
      </w:r>
      <w:r w:rsidRPr="00A40DE4">
        <w:rPr>
          <w:rFonts w:ascii="Times New Roman" w:hAnsi="Times New Roman" w:cs="Times New Roman"/>
          <w:i/>
          <w:iCs/>
          <w:sz w:val="24"/>
          <w:szCs w:val="24"/>
        </w:rPr>
        <w:t>dashboard</w:t>
      </w:r>
      <w:r w:rsidRPr="00544A15">
        <w:rPr>
          <w:rFonts w:ascii="Times New Roman" w:hAnsi="Times New Roman" w:cs="Times New Roman"/>
          <w:sz w:val="24"/>
          <w:szCs w:val="24"/>
        </w:rPr>
        <w:t xml:space="preserve"> para comparar la información obtenida tanto de los alumnos como de los maestros.</w:t>
      </w:r>
    </w:p>
    <w:p w14:paraId="4B45D16D" w14:textId="77777777" w:rsidR="006308B4" w:rsidRPr="00544A15" w:rsidRDefault="006308B4" w:rsidP="00CF5CD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tal sentido, s</w:t>
      </w:r>
      <w:r w:rsidRPr="00544A15">
        <w:rPr>
          <w:rFonts w:ascii="Times New Roman" w:hAnsi="Times New Roman" w:cs="Times New Roman"/>
          <w:sz w:val="24"/>
          <w:szCs w:val="24"/>
        </w:rPr>
        <w:t xml:space="preserve">e ha demostrado, en primer lugar, que los valores de las medias en la evaluación de atributos por parte de los maestros no difieren significativamente de los obtenidos por los alumnos, </w:t>
      </w:r>
      <w:r>
        <w:rPr>
          <w:rFonts w:ascii="Times New Roman" w:hAnsi="Times New Roman" w:cs="Times New Roman"/>
          <w:sz w:val="24"/>
          <w:szCs w:val="24"/>
        </w:rPr>
        <w:t xml:space="preserve">lo que evidencia </w:t>
      </w:r>
      <w:r w:rsidRPr="00544A15">
        <w:rPr>
          <w:rFonts w:ascii="Times New Roman" w:hAnsi="Times New Roman" w:cs="Times New Roman"/>
          <w:sz w:val="24"/>
          <w:szCs w:val="24"/>
        </w:rPr>
        <w:t xml:space="preserve">una alta correlación en la tabla de ANOVA entre las medias. Además, los resultados de la prueba de homogeneidad de las varianzas sugieren que estas no difieren significativamente entre sí, </w:t>
      </w:r>
      <w:r>
        <w:rPr>
          <w:rFonts w:ascii="Times New Roman" w:hAnsi="Times New Roman" w:cs="Times New Roman"/>
          <w:sz w:val="24"/>
          <w:szCs w:val="24"/>
        </w:rPr>
        <w:t>con lo cual se cumple</w:t>
      </w:r>
      <w:r w:rsidRPr="00544A15">
        <w:rPr>
          <w:rFonts w:ascii="Times New Roman" w:hAnsi="Times New Roman" w:cs="Times New Roman"/>
          <w:sz w:val="24"/>
          <w:szCs w:val="24"/>
        </w:rPr>
        <w:t xml:space="preserve"> el supuesto de homogeneidad de la </w:t>
      </w:r>
      <w:r w:rsidRPr="00544A15">
        <w:rPr>
          <w:rFonts w:ascii="Times New Roman" w:hAnsi="Times New Roman" w:cs="Times New Roman"/>
          <w:sz w:val="24"/>
          <w:szCs w:val="24"/>
        </w:rPr>
        <w:lastRenderedPageBreak/>
        <w:t>varianza.</w:t>
      </w:r>
    </w:p>
    <w:p w14:paraId="10A96ED0" w14:textId="77777777" w:rsidR="006308B4" w:rsidRPr="009A0346" w:rsidRDefault="006308B4" w:rsidP="00CF5CD0">
      <w:pPr>
        <w:spacing w:after="0" w:line="360" w:lineRule="auto"/>
        <w:ind w:firstLine="426"/>
        <w:jc w:val="both"/>
        <w:rPr>
          <w:rFonts w:ascii="Times New Roman" w:hAnsi="Times New Roman" w:cs="Times New Roman"/>
          <w:color w:val="000000" w:themeColor="text1"/>
          <w:sz w:val="24"/>
          <w:szCs w:val="24"/>
        </w:rPr>
      </w:pPr>
    </w:p>
    <w:p w14:paraId="3F7A1E0B" w14:textId="4ADF4F22" w:rsidR="00112FD2" w:rsidRPr="008041DF" w:rsidRDefault="00112FD2" w:rsidP="00CF5CD0">
      <w:pPr>
        <w:spacing w:after="0" w:line="360" w:lineRule="auto"/>
        <w:jc w:val="center"/>
        <w:rPr>
          <w:rFonts w:ascii="Times New Roman" w:hAnsi="Times New Roman" w:cs="Times New Roman"/>
          <w:b/>
          <w:color w:val="000000" w:themeColor="text1"/>
          <w:sz w:val="28"/>
          <w:szCs w:val="28"/>
        </w:rPr>
      </w:pPr>
      <w:r w:rsidRPr="008041DF">
        <w:rPr>
          <w:rFonts w:ascii="Times New Roman" w:hAnsi="Times New Roman" w:cs="Times New Roman"/>
          <w:b/>
          <w:color w:val="000000" w:themeColor="text1"/>
          <w:sz w:val="28"/>
          <w:szCs w:val="28"/>
        </w:rPr>
        <w:t>Sugerencias y recomendaciones</w:t>
      </w:r>
    </w:p>
    <w:p w14:paraId="569678B3" w14:textId="77777777" w:rsidR="008A69F2" w:rsidRDefault="008A69F2" w:rsidP="00CF5CD0">
      <w:pPr>
        <w:spacing w:after="0" w:line="360" w:lineRule="auto"/>
        <w:ind w:firstLine="708"/>
        <w:jc w:val="both"/>
        <w:rPr>
          <w:rFonts w:ascii="Times New Roman" w:hAnsi="Times New Roman" w:cs="Times New Roman"/>
          <w:sz w:val="24"/>
          <w:szCs w:val="24"/>
        </w:rPr>
      </w:pPr>
      <w:r w:rsidRPr="00A40DE4">
        <w:rPr>
          <w:rFonts w:ascii="Times New Roman" w:hAnsi="Times New Roman" w:cs="Times New Roman"/>
          <w:sz w:val="24"/>
          <w:szCs w:val="24"/>
        </w:rPr>
        <w:t xml:space="preserve">Dado que un </w:t>
      </w:r>
      <w:r w:rsidRPr="00A40DE4">
        <w:rPr>
          <w:rFonts w:ascii="Times New Roman" w:hAnsi="Times New Roman" w:cs="Times New Roman"/>
          <w:i/>
          <w:iCs/>
          <w:sz w:val="24"/>
          <w:szCs w:val="24"/>
        </w:rPr>
        <w:t>dashboard</w:t>
      </w:r>
      <w:r w:rsidRPr="00A40DE4">
        <w:rPr>
          <w:rFonts w:ascii="Times New Roman" w:hAnsi="Times New Roman" w:cs="Times New Roman"/>
          <w:sz w:val="24"/>
          <w:szCs w:val="24"/>
        </w:rPr>
        <w:t xml:space="preserve"> proporciona representaciones gráficas que facilitan la interpretación de los resultados, se sugieren las siguientes acciones para promover su uso posterior:</w:t>
      </w:r>
      <w:r>
        <w:rPr>
          <w:rFonts w:ascii="Times New Roman" w:hAnsi="Times New Roman" w:cs="Times New Roman"/>
          <w:sz w:val="24"/>
          <w:szCs w:val="24"/>
        </w:rPr>
        <w:t xml:space="preserve"> dar</w:t>
      </w:r>
      <w:r w:rsidRPr="00A40DE4">
        <w:rPr>
          <w:rFonts w:ascii="Times New Roman" w:hAnsi="Times New Roman" w:cs="Times New Roman"/>
          <w:sz w:val="24"/>
          <w:szCs w:val="24"/>
        </w:rPr>
        <w:t xml:space="preserve"> </w:t>
      </w:r>
      <w:r>
        <w:rPr>
          <w:rFonts w:ascii="Times New Roman" w:hAnsi="Times New Roman" w:cs="Times New Roman"/>
          <w:sz w:val="24"/>
          <w:szCs w:val="24"/>
        </w:rPr>
        <w:t>v</w:t>
      </w:r>
      <w:r w:rsidRPr="00A40DE4">
        <w:rPr>
          <w:rFonts w:ascii="Times New Roman" w:hAnsi="Times New Roman" w:cs="Times New Roman"/>
          <w:sz w:val="24"/>
          <w:szCs w:val="24"/>
        </w:rPr>
        <w:t xml:space="preserve">alor y </w:t>
      </w:r>
      <w:r>
        <w:rPr>
          <w:rFonts w:ascii="Times New Roman" w:hAnsi="Times New Roman" w:cs="Times New Roman"/>
          <w:sz w:val="24"/>
          <w:szCs w:val="24"/>
        </w:rPr>
        <w:t>a</w:t>
      </w:r>
      <w:r w:rsidRPr="00A40DE4">
        <w:rPr>
          <w:rFonts w:ascii="Times New Roman" w:hAnsi="Times New Roman" w:cs="Times New Roman"/>
          <w:sz w:val="24"/>
          <w:szCs w:val="24"/>
        </w:rPr>
        <w:t xml:space="preserve">ccesibilidad de los </w:t>
      </w:r>
      <w:r>
        <w:rPr>
          <w:rFonts w:ascii="Times New Roman" w:hAnsi="Times New Roman" w:cs="Times New Roman"/>
          <w:sz w:val="24"/>
          <w:szCs w:val="24"/>
        </w:rPr>
        <w:t>d</w:t>
      </w:r>
      <w:r w:rsidRPr="00A40DE4">
        <w:rPr>
          <w:rFonts w:ascii="Times New Roman" w:hAnsi="Times New Roman" w:cs="Times New Roman"/>
          <w:sz w:val="24"/>
          <w:szCs w:val="24"/>
        </w:rPr>
        <w:t>atos</w:t>
      </w:r>
      <w:r>
        <w:rPr>
          <w:rFonts w:ascii="Times New Roman" w:hAnsi="Times New Roman" w:cs="Times New Roman"/>
          <w:sz w:val="24"/>
          <w:szCs w:val="24"/>
        </w:rPr>
        <w:t>, i</w:t>
      </w:r>
      <w:r w:rsidRPr="00A40DE4">
        <w:rPr>
          <w:rFonts w:ascii="Times New Roman" w:hAnsi="Times New Roman" w:cs="Times New Roman"/>
          <w:sz w:val="24"/>
          <w:szCs w:val="24"/>
        </w:rPr>
        <w:t>nvolucrar a otros departamentos de la institución en la evaluación de los atributos de egreso</w:t>
      </w:r>
      <w:r>
        <w:rPr>
          <w:rFonts w:ascii="Times New Roman" w:hAnsi="Times New Roman" w:cs="Times New Roman"/>
          <w:sz w:val="24"/>
          <w:szCs w:val="24"/>
        </w:rPr>
        <w:t>, tener una v</w:t>
      </w:r>
      <w:r w:rsidRPr="00A40DE4">
        <w:rPr>
          <w:rFonts w:ascii="Times New Roman" w:hAnsi="Times New Roman" w:cs="Times New Roman"/>
          <w:sz w:val="24"/>
          <w:szCs w:val="24"/>
        </w:rPr>
        <w:t>isión global de la información</w:t>
      </w:r>
      <w:r>
        <w:rPr>
          <w:rFonts w:ascii="Times New Roman" w:hAnsi="Times New Roman" w:cs="Times New Roman"/>
          <w:sz w:val="24"/>
          <w:szCs w:val="24"/>
        </w:rPr>
        <w:t xml:space="preserve"> y conseguir i</w:t>
      </w:r>
      <w:r w:rsidRPr="00A40DE4">
        <w:rPr>
          <w:rFonts w:ascii="Times New Roman" w:hAnsi="Times New Roman" w:cs="Times New Roman"/>
          <w:sz w:val="24"/>
          <w:szCs w:val="24"/>
        </w:rPr>
        <w:t xml:space="preserve">nformes </w:t>
      </w:r>
      <w:r>
        <w:rPr>
          <w:rFonts w:ascii="Times New Roman" w:hAnsi="Times New Roman" w:cs="Times New Roman"/>
          <w:sz w:val="24"/>
          <w:szCs w:val="24"/>
        </w:rPr>
        <w:t xml:space="preserve">que </w:t>
      </w:r>
      <w:r w:rsidRPr="00A40DE4">
        <w:rPr>
          <w:rFonts w:ascii="Times New Roman" w:hAnsi="Times New Roman" w:cs="Times New Roman"/>
          <w:sz w:val="24"/>
          <w:szCs w:val="24"/>
        </w:rPr>
        <w:t>sean fáciles de entender y eficientes en su presentación.</w:t>
      </w:r>
    </w:p>
    <w:p w14:paraId="65A15BF1" w14:textId="77777777" w:rsidR="008A69F2" w:rsidRDefault="008A69F2" w:rsidP="00CF5CD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Asimismo, p</w:t>
      </w:r>
      <w:r w:rsidRPr="00A40DE4">
        <w:rPr>
          <w:rFonts w:ascii="Times New Roman" w:hAnsi="Times New Roman" w:cs="Times New Roman"/>
          <w:sz w:val="24"/>
          <w:szCs w:val="24"/>
        </w:rPr>
        <w:t xml:space="preserve">ara maximizar el uso efectivo del </w:t>
      </w:r>
      <w:r w:rsidRPr="00CC22AA">
        <w:rPr>
          <w:rFonts w:ascii="Times New Roman" w:hAnsi="Times New Roman" w:cs="Times New Roman"/>
          <w:i/>
          <w:iCs/>
          <w:sz w:val="24"/>
          <w:szCs w:val="24"/>
        </w:rPr>
        <w:t>dashboard</w:t>
      </w:r>
      <w:r w:rsidRPr="00A40DE4">
        <w:rPr>
          <w:rFonts w:ascii="Times New Roman" w:hAnsi="Times New Roman" w:cs="Times New Roman"/>
          <w:sz w:val="24"/>
          <w:szCs w:val="24"/>
        </w:rPr>
        <w:t>, se recomienda realizar las actualizaciones necesarias que permitan ahorrar tiempo y esfuerzo en su utilización</w:t>
      </w:r>
      <w:r>
        <w:rPr>
          <w:rFonts w:ascii="Times New Roman" w:hAnsi="Times New Roman" w:cs="Times New Roman"/>
          <w:sz w:val="24"/>
          <w:szCs w:val="24"/>
        </w:rPr>
        <w:t xml:space="preserve">, lo cual lo puede convertir </w:t>
      </w:r>
      <w:r w:rsidRPr="00A40DE4">
        <w:rPr>
          <w:rFonts w:ascii="Times New Roman" w:hAnsi="Times New Roman" w:cs="Times New Roman"/>
          <w:sz w:val="24"/>
          <w:szCs w:val="24"/>
        </w:rPr>
        <w:t>en una herramienta fundamental para monitorear las estrategias planificadas.</w:t>
      </w:r>
    </w:p>
    <w:p w14:paraId="7A51227C" w14:textId="77777777" w:rsidR="008A69F2" w:rsidRDefault="008A69F2" w:rsidP="00CF5CD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Además, s</w:t>
      </w:r>
      <w:r w:rsidRPr="00A40DE4">
        <w:rPr>
          <w:rFonts w:ascii="Times New Roman" w:hAnsi="Times New Roman" w:cs="Times New Roman"/>
          <w:sz w:val="24"/>
          <w:szCs w:val="24"/>
        </w:rPr>
        <w:t xml:space="preserve">e sugiere continuar trabajando en el desarrollo de una herramienta a nivel institucional que </w:t>
      </w:r>
      <w:r>
        <w:rPr>
          <w:rFonts w:ascii="Times New Roman" w:hAnsi="Times New Roman" w:cs="Times New Roman"/>
          <w:sz w:val="24"/>
          <w:szCs w:val="24"/>
        </w:rPr>
        <w:t>estandarice</w:t>
      </w:r>
      <w:r w:rsidRPr="00A40DE4">
        <w:rPr>
          <w:rFonts w:ascii="Times New Roman" w:hAnsi="Times New Roman" w:cs="Times New Roman"/>
          <w:sz w:val="24"/>
          <w:szCs w:val="24"/>
        </w:rPr>
        <w:t xml:space="preserve"> toda la información necesaria para efectos de acreditación en todas las carreras. Esto facilitará la recopilación documental requerida por entidades certificadoras como </w:t>
      </w:r>
      <w:r>
        <w:rPr>
          <w:rFonts w:ascii="Times New Roman" w:hAnsi="Times New Roman" w:cs="Times New Roman"/>
          <w:sz w:val="24"/>
          <w:szCs w:val="24"/>
        </w:rPr>
        <w:t xml:space="preserve">el </w:t>
      </w:r>
      <w:r w:rsidRPr="00A40DE4">
        <w:rPr>
          <w:rFonts w:ascii="Times New Roman" w:hAnsi="Times New Roman" w:cs="Times New Roman"/>
          <w:sz w:val="24"/>
          <w:szCs w:val="24"/>
        </w:rPr>
        <w:t>CACEI u otros organismos.</w:t>
      </w:r>
    </w:p>
    <w:p w14:paraId="15A4EB81" w14:textId="77777777" w:rsidR="008A69F2" w:rsidRDefault="008A69F2" w:rsidP="00CF5CD0">
      <w:pPr>
        <w:spacing w:after="0" w:line="360" w:lineRule="auto"/>
        <w:ind w:firstLine="708"/>
        <w:jc w:val="both"/>
        <w:rPr>
          <w:rFonts w:ascii="Times New Roman" w:hAnsi="Times New Roman" w:cs="Times New Roman"/>
          <w:sz w:val="24"/>
          <w:szCs w:val="24"/>
        </w:rPr>
      </w:pPr>
      <w:r w:rsidRPr="00A40DE4">
        <w:rPr>
          <w:rFonts w:ascii="Times New Roman" w:hAnsi="Times New Roman" w:cs="Times New Roman"/>
          <w:sz w:val="24"/>
          <w:szCs w:val="24"/>
        </w:rPr>
        <w:t>Es importante señalar que actualmente existe variabilidad en la forma en que cada carrera evalúa los atributos de egreso, lo que destaca la necesidad de proporcionar capacitación continua a los profesores en este proceso, especialmente dada la frecuente rotación de materias y docentes. Se recomienda</w:t>
      </w:r>
      <w:r>
        <w:rPr>
          <w:rFonts w:ascii="Times New Roman" w:hAnsi="Times New Roman" w:cs="Times New Roman"/>
          <w:sz w:val="24"/>
          <w:szCs w:val="24"/>
        </w:rPr>
        <w:t>, por ende,</w:t>
      </w:r>
      <w:r w:rsidRPr="00A40DE4">
        <w:rPr>
          <w:rFonts w:ascii="Times New Roman" w:hAnsi="Times New Roman" w:cs="Times New Roman"/>
          <w:sz w:val="24"/>
          <w:szCs w:val="24"/>
        </w:rPr>
        <w:t xml:space="preserve"> procurar que todos los profesores evalúen las materias de manera oportuna y utilicen criterios consistentes en sus evaluaciones.</w:t>
      </w:r>
    </w:p>
    <w:p w14:paraId="72EB8276" w14:textId="77777777" w:rsidR="008A69F2" w:rsidRPr="00544A15" w:rsidRDefault="008A69F2" w:rsidP="00CF5CD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Finalmente, c</w:t>
      </w:r>
      <w:r w:rsidRPr="00A40DE4">
        <w:rPr>
          <w:rFonts w:ascii="Times New Roman" w:hAnsi="Times New Roman" w:cs="Times New Roman"/>
          <w:sz w:val="24"/>
          <w:szCs w:val="24"/>
        </w:rPr>
        <w:t xml:space="preserve">omo futura línea de investigación, se sugiere retomar la propuesta de una matriz que relacione atributos, materias y niveles de alcance. Para este propósito, será necesario ajustar el instrumento de medición a los nuevos criterios e ítems derivados de esta propuesta, </w:t>
      </w:r>
      <w:r>
        <w:rPr>
          <w:rFonts w:ascii="Times New Roman" w:hAnsi="Times New Roman" w:cs="Times New Roman"/>
          <w:sz w:val="24"/>
          <w:szCs w:val="24"/>
        </w:rPr>
        <w:t>de modo que se pueda</w:t>
      </w:r>
      <w:r w:rsidRPr="00A40DE4">
        <w:rPr>
          <w:rFonts w:ascii="Times New Roman" w:hAnsi="Times New Roman" w:cs="Times New Roman"/>
          <w:sz w:val="24"/>
          <w:szCs w:val="24"/>
        </w:rPr>
        <w:t xml:space="preserve"> generar una situación multidimensional que permita evaluar varios atributos en diferentes niveles y obtener correlaciones más avanzadas </w:t>
      </w:r>
      <w:r>
        <w:rPr>
          <w:rFonts w:ascii="Times New Roman" w:hAnsi="Times New Roman" w:cs="Times New Roman"/>
          <w:sz w:val="24"/>
          <w:szCs w:val="24"/>
        </w:rPr>
        <w:t>para optimizar</w:t>
      </w:r>
      <w:r w:rsidRPr="00A40DE4">
        <w:rPr>
          <w:rFonts w:ascii="Times New Roman" w:hAnsi="Times New Roman" w:cs="Times New Roman"/>
          <w:sz w:val="24"/>
          <w:szCs w:val="24"/>
        </w:rPr>
        <w:t xml:space="preserve"> continuamente el proceso de acreditación de las carreras.</w:t>
      </w:r>
    </w:p>
    <w:p w14:paraId="6E61FAE2" w14:textId="77777777" w:rsidR="008A69F2" w:rsidRDefault="008A69F2" w:rsidP="00CF5CD0">
      <w:pPr>
        <w:spacing w:line="360" w:lineRule="auto"/>
        <w:contextualSpacing/>
        <w:jc w:val="both"/>
        <w:rPr>
          <w:rFonts w:ascii="Times New Roman" w:hAnsi="Times New Roman" w:cs="Times New Roman"/>
          <w:sz w:val="24"/>
          <w:szCs w:val="24"/>
        </w:rPr>
      </w:pPr>
    </w:p>
    <w:p w14:paraId="26442D09" w14:textId="77777777" w:rsidR="008041DF" w:rsidRDefault="008041DF" w:rsidP="00CF5CD0">
      <w:pPr>
        <w:spacing w:line="360" w:lineRule="auto"/>
        <w:contextualSpacing/>
        <w:jc w:val="both"/>
        <w:rPr>
          <w:rFonts w:ascii="Times New Roman" w:hAnsi="Times New Roman" w:cs="Times New Roman"/>
          <w:sz w:val="24"/>
          <w:szCs w:val="24"/>
        </w:rPr>
      </w:pPr>
    </w:p>
    <w:p w14:paraId="7C94D679" w14:textId="77777777" w:rsidR="008041DF" w:rsidRDefault="008041DF" w:rsidP="00CF5CD0">
      <w:pPr>
        <w:spacing w:line="360" w:lineRule="auto"/>
        <w:contextualSpacing/>
        <w:jc w:val="both"/>
        <w:rPr>
          <w:rFonts w:ascii="Times New Roman" w:hAnsi="Times New Roman" w:cs="Times New Roman"/>
          <w:sz w:val="24"/>
          <w:szCs w:val="24"/>
        </w:rPr>
      </w:pPr>
    </w:p>
    <w:p w14:paraId="700F04CF" w14:textId="77777777" w:rsidR="008041DF" w:rsidRDefault="008041DF" w:rsidP="00CF5CD0">
      <w:pPr>
        <w:spacing w:line="360" w:lineRule="auto"/>
        <w:contextualSpacing/>
        <w:jc w:val="both"/>
        <w:rPr>
          <w:rFonts w:ascii="Times New Roman" w:hAnsi="Times New Roman" w:cs="Times New Roman"/>
          <w:sz w:val="24"/>
          <w:szCs w:val="24"/>
        </w:rPr>
      </w:pPr>
    </w:p>
    <w:p w14:paraId="10F23208" w14:textId="77777777" w:rsidR="008041DF" w:rsidRDefault="008041DF" w:rsidP="00CF5CD0">
      <w:pPr>
        <w:spacing w:line="360" w:lineRule="auto"/>
        <w:contextualSpacing/>
        <w:jc w:val="both"/>
        <w:rPr>
          <w:rFonts w:ascii="Times New Roman" w:hAnsi="Times New Roman" w:cs="Times New Roman"/>
          <w:sz w:val="24"/>
          <w:szCs w:val="24"/>
        </w:rPr>
      </w:pPr>
    </w:p>
    <w:p w14:paraId="68D582FD" w14:textId="77777777" w:rsidR="008041DF" w:rsidRDefault="008041DF" w:rsidP="00CF5CD0">
      <w:pPr>
        <w:spacing w:line="360" w:lineRule="auto"/>
        <w:contextualSpacing/>
        <w:jc w:val="both"/>
        <w:rPr>
          <w:rFonts w:ascii="Times New Roman" w:hAnsi="Times New Roman" w:cs="Times New Roman"/>
          <w:sz w:val="24"/>
          <w:szCs w:val="24"/>
        </w:rPr>
      </w:pPr>
    </w:p>
    <w:p w14:paraId="783731BB" w14:textId="77777777" w:rsidR="008041DF" w:rsidRPr="00235CFA" w:rsidRDefault="008041DF" w:rsidP="00CF5CD0">
      <w:pPr>
        <w:spacing w:line="360" w:lineRule="auto"/>
        <w:contextualSpacing/>
        <w:jc w:val="both"/>
        <w:rPr>
          <w:rFonts w:ascii="Times New Roman" w:hAnsi="Times New Roman" w:cs="Times New Roman"/>
          <w:sz w:val="24"/>
          <w:szCs w:val="24"/>
        </w:rPr>
      </w:pPr>
    </w:p>
    <w:p w14:paraId="511FC059" w14:textId="103DEB7D" w:rsidR="00B75455" w:rsidRPr="00CF5CD0" w:rsidRDefault="009E595D" w:rsidP="00CF5CD0">
      <w:pPr>
        <w:spacing w:after="0" w:line="360" w:lineRule="auto"/>
        <w:rPr>
          <w:rFonts w:asciiTheme="majorHAnsi" w:hAnsiTheme="majorHAnsi" w:cstheme="majorHAnsi"/>
          <w:b/>
          <w:sz w:val="32"/>
          <w:szCs w:val="32"/>
        </w:rPr>
      </w:pPr>
      <w:r w:rsidRPr="00CF5CD0">
        <w:rPr>
          <w:rFonts w:asciiTheme="majorHAnsi" w:hAnsiTheme="majorHAnsi" w:cstheme="majorHAnsi"/>
          <w:b/>
          <w:sz w:val="28"/>
          <w:szCs w:val="28"/>
        </w:rPr>
        <w:lastRenderedPageBreak/>
        <w:t>Referencias</w:t>
      </w:r>
    </w:p>
    <w:p w14:paraId="5B15BCB4" w14:textId="77777777" w:rsidR="000A61AB" w:rsidRPr="005613AC" w:rsidRDefault="000A61AB" w:rsidP="00EB0F0F">
      <w:pPr>
        <w:autoSpaceDE w:val="0"/>
        <w:autoSpaceDN w:val="0"/>
        <w:adjustRightInd w:val="0"/>
        <w:spacing w:after="0" w:line="360" w:lineRule="auto"/>
        <w:ind w:left="709" w:right="80" w:hanging="709"/>
        <w:jc w:val="both"/>
        <w:rPr>
          <w:rFonts w:ascii="Times New Roman" w:hAnsi="Times New Roman" w:cs="Times New Roman"/>
          <w:sz w:val="24"/>
          <w:szCs w:val="24"/>
          <w:lang w:val="es-ES"/>
        </w:rPr>
      </w:pPr>
      <w:r w:rsidRPr="005613AC">
        <w:rPr>
          <w:rFonts w:ascii="Times New Roman" w:hAnsi="Times New Roman" w:cs="Times New Roman"/>
          <w:sz w:val="24"/>
          <w:szCs w:val="24"/>
          <w:lang w:val="es-ES"/>
        </w:rPr>
        <w:t>Calderón,</w:t>
      </w:r>
      <w:r w:rsidRPr="005613AC">
        <w:rPr>
          <w:rFonts w:ascii="Times New Roman" w:hAnsi="Times New Roman" w:cs="Times New Roman"/>
          <w:spacing w:val="-5"/>
          <w:sz w:val="24"/>
          <w:szCs w:val="24"/>
          <w:lang w:val="es-ES"/>
        </w:rPr>
        <w:t xml:space="preserve"> </w:t>
      </w:r>
      <w:r w:rsidRPr="005613AC">
        <w:rPr>
          <w:rFonts w:ascii="Times New Roman" w:hAnsi="Times New Roman" w:cs="Times New Roman"/>
          <w:sz w:val="24"/>
          <w:szCs w:val="24"/>
          <w:lang w:val="es-ES"/>
        </w:rPr>
        <w:t>G.,</w:t>
      </w:r>
      <w:r w:rsidRPr="005613AC">
        <w:rPr>
          <w:rFonts w:ascii="Times New Roman" w:hAnsi="Times New Roman" w:cs="Times New Roman"/>
          <w:spacing w:val="-9"/>
          <w:sz w:val="24"/>
          <w:szCs w:val="24"/>
          <w:lang w:val="es-ES"/>
        </w:rPr>
        <w:t xml:space="preserve"> </w:t>
      </w:r>
      <w:r w:rsidRPr="005613AC">
        <w:rPr>
          <w:rFonts w:ascii="Times New Roman" w:hAnsi="Times New Roman" w:cs="Times New Roman"/>
          <w:sz w:val="24"/>
          <w:szCs w:val="24"/>
          <w:lang w:val="es-ES"/>
        </w:rPr>
        <w:t>Zamora</w:t>
      </w:r>
      <w:r w:rsidRPr="005613AC">
        <w:rPr>
          <w:rFonts w:ascii="Times New Roman" w:hAnsi="Times New Roman" w:cs="Times New Roman"/>
          <w:spacing w:val="10"/>
          <w:sz w:val="24"/>
          <w:szCs w:val="24"/>
          <w:lang w:val="es-ES"/>
        </w:rPr>
        <w:t xml:space="preserve"> </w:t>
      </w:r>
      <w:r w:rsidRPr="005613AC">
        <w:rPr>
          <w:rFonts w:ascii="Times New Roman" w:hAnsi="Times New Roman" w:cs="Times New Roman"/>
          <w:sz w:val="24"/>
          <w:szCs w:val="24"/>
          <w:lang w:val="es-ES"/>
        </w:rPr>
        <w:t>Fonseca,</w:t>
      </w:r>
      <w:r w:rsidRPr="005613AC">
        <w:rPr>
          <w:rFonts w:ascii="Times New Roman" w:hAnsi="Times New Roman" w:cs="Times New Roman"/>
          <w:spacing w:val="7"/>
          <w:sz w:val="24"/>
          <w:szCs w:val="24"/>
          <w:lang w:val="es-ES"/>
        </w:rPr>
        <w:t xml:space="preserve"> </w:t>
      </w:r>
      <w:r w:rsidRPr="005613AC">
        <w:rPr>
          <w:rFonts w:ascii="Times New Roman" w:hAnsi="Times New Roman" w:cs="Times New Roman"/>
          <w:sz w:val="24"/>
          <w:szCs w:val="24"/>
          <w:lang w:val="es-ES"/>
        </w:rPr>
        <w:t>R. y</w:t>
      </w:r>
      <w:r w:rsidRPr="005613AC">
        <w:rPr>
          <w:rFonts w:ascii="Times New Roman" w:hAnsi="Times New Roman" w:cs="Times New Roman"/>
          <w:spacing w:val="-31"/>
          <w:w w:val="131"/>
          <w:sz w:val="24"/>
          <w:szCs w:val="24"/>
          <w:lang w:val="es-ES"/>
        </w:rPr>
        <w:t xml:space="preserve"> </w:t>
      </w:r>
      <w:r w:rsidRPr="005613AC">
        <w:rPr>
          <w:rFonts w:ascii="Times New Roman" w:hAnsi="Times New Roman" w:cs="Times New Roman"/>
          <w:sz w:val="24"/>
          <w:szCs w:val="24"/>
          <w:lang w:val="es-ES"/>
        </w:rPr>
        <w:t>Medina</w:t>
      </w:r>
      <w:r w:rsidRPr="005613AC">
        <w:rPr>
          <w:rFonts w:ascii="Times New Roman" w:hAnsi="Times New Roman" w:cs="Times New Roman"/>
          <w:spacing w:val="1"/>
          <w:sz w:val="24"/>
          <w:szCs w:val="24"/>
          <w:lang w:val="es-ES"/>
        </w:rPr>
        <w:t xml:space="preserve"> </w:t>
      </w:r>
      <w:r w:rsidRPr="005613AC">
        <w:rPr>
          <w:rFonts w:ascii="Times New Roman" w:hAnsi="Times New Roman" w:cs="Times New Roman"/>
          <w:sz w:val="24"/>
          <w:szCs w:val="24"/>
          <w:lang w:val="es-ES"/>
        </w:rPr>
        <w:t>Ruiz,</w:t>
      </w:r>
      <w:r w:rsidRPr="005613AC">
        <w:rPr>
          <w:rFonts w:ascii="Times New Roman" w:hAnsi="Times New Roman" w:cs="Times New Roman"/>
          <w:spacing w:val="-6"/>
          <w:sz w:val="24"/>
          <w:szCs w:val="24"/>
          <w:lang w:val="es-ES"/>
        </w:rPr>
        <w:t xml:space="preserve"> </w:t>
      </w:r>
      <w:r w:rsidRPr="005613AC">
        <w:rPr>
          <w:rFonts w:ascii="Times New Roman" w:hAnsi="Times New Roman" w:cs="Times New Roman"/>
          <w:sz w:val="24"/>
          <w:szCs w:val="24"/>
          <w:lang w:val="es-ES"/>
        </w:rPr>
        <w:t>G.</w:t>
      </w:r>
      <w:r w:rsidRPr="005613AC">
        <w:rPr>
          <w:rFonts w:ascii="Times New Roman" w:hAnsi="Times New Roman" w:cs="Times New Roman"/>
          <w:spacing w:val="-12"/>
          <w:sz w:val="24"/>
          <w:szCs w:val="24"/>
          <w:lang w:val="es-ES"/>
        </w:rPr>
        <w:t xml:space="preserve"> </w:t>
      </w:r>
      <w:r w:rsidRPr="005613AC">
        <w:rPr>
          <w:rFonts w:ascii="Times New Roman" w:hAnsi="Times New Roman" w:cs="Times New Roman"/>
          <w:sz w:val="24"/>
          <w:szCs w:val="24"/>
          <w:lang w:val="es-ES"/>
        </w:rPr>
        <w:t>(2</w:t>
      </w:r>
      <w:r w:rsidRPr="005613AC">
        <w:rPr>
          <w:rFonts w:ascii="Times New Roman" w:hAnsi="Times New Roman" w:cs="Times New Roman"/>
          <w:spacing w:val="1"/>
          <w:sz w:val="24"/>
          <w:szCs w:val="24"/>
          <w:lang w:val="es-ES"/>
        </w:rPr>
        <w:t>0</w:t>
      </w:r>
      <w:r w:rsidRPr="005613AC">
        <w:rPr>
          <w:rFonts w:ascii="Times New Roman" w:hAnsi="Times New Roman" w:cs="Times New Roman"/>
          <w:sz w:val="24"/>
          <w:szCs w:val="24"/>
          <w:lang w:val="es-ES"/>
        </w:rPr>
        <w:t xml:space="preserve">17). </w:t>
      </w:r>
      <w:r w:rsidRPr="005613AC">
        <w:rPr>
          <w:rFonts w:ascii="Times New Roman" w:hAnsi="Times New Roman" w:cs="Times New Roman"/>
          <w:iCs/>
          <w:sz w:val="24"/>
          <w:szCs w:val="24"/>
          <w:lang w:val="es-ES"/>
        </w:rPr>
        <w:t>La</w:t>
      </w:r>
      <w:r w:rsidRPr="005613AC">
        <w:rPr>
          <w:rFonts w:ascii="Times New Roman" w:hAnsi="Times New Roman" w:cs="Times New Roman"/>
          <w:iCs/>
          <w:spacing w:val="1"/>
          <w:sz w:val="24"/>
          <w:szCs w:val="24"/>
          <w:lang w:val="es-ES"/>
        </w:rPr>
        <w:t xml:space="preserve"> e</w:t>
      </w:r>
      <w:r w:rsidRPr="005613AC">
        <w:rPr>
          <w:rFonts w:ascii="Times New Roman" w:hAnsi="Times New Roman" w:cs="Times New Roman"/>
          <w:iCs/>
          <w:sz w:val="24"/>
          <w:szCs w:val="24"/>
          <w:lang w:val="es-ES"/>
        </w:rPr>
        <w:t>ducación</w:t>
      </w:r>
      <w:r w:rsidRPr="005613AC">
        <w:rPr>
          <w:rFonts w:ascii="Times New Roman" w:hAnsi="Times New Roman" w:cs="Times New Roman"/>
          <w:iCs/>
          <w:spacing w:val="-10"/>
          <w:sz w:val="24"/>
          <w:szCs w:val="24"/>
          <w:lang w:val="es-ES"/>
        </w:rPr>
        <w:t xml:space="preserve"> </w:t>
      </w:r>
      <w:r w:rsidRPr="005613AC">
        <w:rPr>
          <w:rFonts w:ascii="Times New Roman" w:hAnsi="Times New Roman" w:cs="Times New Roman"/>
          <w:iCs/>
          <w:sz w:val="24"/>
          <w:szCs w:val="24"/>
          <w:lang w:val="es-ES"/>
        </w:rPr>
        <w:t>superior</w:t>
      </w:r>
      <w:r w:rsidRPr="005613AC">
        <w:rPr>
          <w:rFonts w:ascii="Times New Roman" w:hAnsi="Times New Roman" w:cs="Times New Roman"/>
          <w:iCs/>
          <w:spacing w:val="-7"/>
          <w:sz w:val="24"/>
          <w:szCs w:val="24"/>
          <w:lang w:val="es-ES"/>
        </w:rPr>
        <w:t xml:space="preserve"> </w:t>
      </w:r>
      <w:r w:rsidRPr="005613AC">
        <w:rPr>
          <w:rFonts w:ascii="Times New Roman" w:hAnsi="Times New Roman" w:cs="Times New Roman"/>
          <w:iCs/>
          <w:sz w:val="24"/>
          <w:szCs w:val="24"/>
          <w:lang w:val="es-ES"/>
        </w:rPr>
        <w:t>en</w:t>
      </w:r>
      <w:r w:rsidRPr="005613AC">
        <w:rPr>
          <w:rFonts w:ascii="Times New Roman" w:hAnsi="Times New Roman" w:cs="Times New Roman"/>
          <w:iCs/>
          <w:spacing w:val="-7"/>
          <w:sz w:val="24"/>
          <w:szCs w:val="24"/>
          <w:lang w:val="es-ES"/>
        </w:rPr>
        <w:t xml:space="preserve"> </w:t>
      </w:r>
      <w:r w:rsidRPr="005613AC">
        <w:rPr>
          <w:rFonts w:ascii="Times New Roman" w:hAnsi="Times New Roman" w:cs="Times New Roman"/>
          <w:iCs/>
          <w:sz w:val="24"/>
          <w:szCs w:val="24"/>
          <w:lang w:val="es-ES"/>
        </w:rPr>
        <w:t>el</w:t>
      </w:r>
      <w:r w:rsidRPr="005613AC">
        <w:rPr>
          <w:rFonts w:ascii="Times New Roman" w:hAnsi="Times New Roman" w:cs="Times New Roman"/>
          <w:iCs/>
          <w:spacing w:val="-7"/>
          <w:sz w:val="24"/>
          <w:szCs w:val="24"/>
          <w:lang w:val="es-ES"/>
        </w:rPr>
        <w:t xml:space="preserve"> </w:t>
      </w:r>
      <w:r w:rsidRPr="005613AC">
        <w:rPr>
          <w:rFonts w:ascii="Times New Roman" w:hAnsi="Times New Roman" w:cs="Times New Roman"/>
          <w:iCs/>
          <w:sz w:val="24"/>
          <w:szCs w:val="24"/>
          <w:lang w:val="es-ES"/>
        </w:rPr>
        <w:t>contexto de</w:t>
      </w:r>
      <w:r w:rsidRPr="005613AC">
        <w:rPr>
          <w:rFonts w:ascii="Times New Roman" w:hAnsi="Times New Roman" w:cs="Times New Roman"/>
          <w:iCs/>
          <w:spacing w:val="-6"/>
          <w:sz w:val="24"/>
          <w:szCs w:val="24"/>
          <w:lang w:val="es-ES"/>
        </w:rPr>
        <w:t xml:space="preserve"> </w:t>
      </w:r>
      <w:r w:rsidRPr="005613AC">
        <w:rPr>
          <w:rFonts w:ascii="Times New Roman" w:hAnsi="Times New Roman" w:cs="Times New Roman"/>
          <w:iCs/>
          <w:w w:val="96"/>
          <w:sz w:val="24"/>
          <w:szCs w:val="24"/>
          <w:lang w:val="es-ES"/>
        </w:rPr>
        <w:t>la</w:t>
      </w:r>
      <w:r w:rsidRPr="005613AC">
        <w:rPr>
          <w:rFonts w:ascii="Times New Roman" w:hAnsi="Times New Roman" w:cs="Times New Roman"/>
          <w:iCs/>
          <w:spacing w:val="-14"/>
          <w:w w:val="96"/>
          <w:sz w:val="24"/>
          <w:szCs w:val="24"/>
          <w:lang w:val="es-ES"/>
        </w:rPr>
        <w:t xml:space="preserve"> </w:t>
      </w:r>
      <w:r w:rsidRPr="005613AC">
        <w:rPr>
          <w:rFonts w:ascii="Times New Roman" w:hAnsi="Times New Roman" w:cs="Times New Roman"/>
          <w:iCs/>
          <w:sz w:val="24"/>
          <w:szCs w:val="24"/>
          <w:lang w:val="es-ES"/>
        </w:rPr>
        <w:t>globalización.</w:t>
      </w:r>
      <w:r w:rsidRPr="005613AC">
        <w:rPr>
          <w:rFonts w:ascii="Times New Roman" w:hAnsi="Times New Roman" w:cs="Times New Roman"/>
          <w:spacing w:val="6"/>
          <w:sz w:val="24"/>
          <w:szCs w:val="24"/>
          <w:lang w:val="es-ES"/>
        </w:rPr>
        <w:t xml:space="preserve"> </w:t>
      </w:r>
      <w:r w:rsidRPr="005613AC">
        <w:rPr>
          <w:rFonts w:ascii="Times New Roman" w:hAnsi="Times New Roman" w:cs="Times New Roman"/>
          <w:i/>
          <w:iCs/>
          <w:sz w:val="24"/>
          <w:szCs w:val="24"/>
          <w:lang w:val="es-ES"/>
        </w:rPr>
        <w:t>Revista</w:t>
      </w:r>
      <w:r w:rsidRPr="005613AC">
        <w:rPr>
          <w:rFonts w:ascii="Times New Roman" w:hAnsi="Times New Roman" w:cs="Times New Roman"/>
          <w:i/>
          <w:iCs/>
          <w:spacing w:val="-17"/>
          <w:sz w:val="24"/>
          <w:szCs w:val="24"/>
          <w:lang w:val="es-ES"/>
        </w:rPr>
        <w:t xml:space="preserve"> </w:t>
      </w:r>
      <w:r w:rsidRPr="005613AC">
        <w:rPr>
          <w:rFonts w:ascii="Times New Roman" w:hAnsi="Times New Roman" w:cs="Times New Roman"/>
          <w:i/>
          <w:iCs/>
          <w:sz w:val="24"/>
          <w:szCs w:val="24"/>
          <w:lang w:val="es-ES"/>
        </w:rPr>
        <w:t>Universidad</w:t>
      </w:r>
      <w:r w:rsidRPr="005613AC">
        <w:rPr>
          <w:rFonts w:ascii="Times New Roman" w:hAnsi="Times New Roman" w:cs="Times New Roman"/>
          <w:i/>
          <w:iCs/>
          <w:spacing w:val="-8"/>
          <w:sz w:val="24"/>
          <w:szCs w:val="24"/>
          <w:lang w:val="es-ES"/>
        </w:rPr>
        <w:t xml:space="preserve"> </w:t>
      </w:r>
      <w:r w:rsidRPr="005613AC">
        <w:rPr>
          <w:rFonts w:ascii="Times New Roman" w:hAnsi="Times New Roman" w:cs="Times New Roman"/>
          <w:i/>
          <w:iCs/>
          <w:sz w:val="24"/>
          <w:szCs w:val="24"/>
          <w:lang w:val="es-ES"/>
        </w:rPr>
        <w:t>y</w:t>
      </w:r>
      <w:r w:rsidRPr="005613AC">
        <w:rPr>
          <w:rFonts w:ascii="Times New Roman" w:hAnsi="Times New Roman" w:cs="Times New Roman"/>
          <w:i/>
          <w:iCs/>
          <w:spacing w:val="1"/>
          <w:sz w:val="24"/>
          <w:szCs w:val="24"/>
          <w:lang w:val="es-ES"/>
        </w:rPr>
        <w:t xml:space="preserve"> </w:t>
      </w:r>
      <w:r w:rsidRPr="005613AC">
        <w:rPr>
          <w:rFonts w:ascii="Times New Roman" w:hAnsi="Times New Roman" w:cs="Times New Roman"/>
          <w:i/>
          <w:iCs/>
          <w:sz w:val="24"/>
          <w:szCs w:val="24"/>
          <w:lang w:val="es-ES"/>
        </w:rPr>
        <w:t>Sociedad</w:t>
      </w:r>
      <w:r w:rsidRPr="005613AC">
        <w:rPr>
          <w:rFonts w:ascii="Times New Roman" w:hAnsi="Times New Roman" w:cs="Times New Roman"/>
          <w:sz w:val="24"/>
          <w:szCs w:val="24"/>
          <w:lang w:val="es-ES"/>
        </w:rPr>
        <w:t>,</w:t>
      </w:r>
      <w:r w:rsidRPr="005613AC">
        <w:rPr>
          <w:rFonts w:ascii="Times New Roman" w:hAnsi="Times New Roman" w:cs="Times New Roman"/>
          <w:spacing w:val="-8"/>
          <w:sz w:val="24"/>
          <w:szCs w:val="24"/>
          <w:lang w:val="es-ES"/>
        </w:rPr>
        <w:t xml:space="preserve"> </w:t>
      </w:r>
      <w:r w:rsidRPr="005613AC">
        <w:rPr>
          <w:rFonts w:ascii="Times New Roman" w:hAnsi="Times New Roman" w:cs="Times New Roman"/>
          <w:i/>
          <w:iCs/>
          <w:sz w:val="24"/>
          <w:szCs w:val="24"/>
          <w:lang w:val="es-ES"/>
        </w:rPr>
        <w:t>9</w:t>
      </w:r>
      <w:r w:rsidRPr="005613AC">
        <w:rPr>
          <w:rFonts w:ascii="Times New Roman" w:hAnsi="Times New Roman" w:cs="Times New Roman"/>
          <w:sz w:val="24"/>
          <w:szCs w:val="24"/>
          <w:lang w:val="es-ES"/>
        </w:rPr>
        <w:t>(3).</w:t>
      </w:r>
    </w:p>
    <w:p w14:paraId="6BF52F1D" w14:textId="13786A16" w:rsidR="000A61AB" w:rsidRPr="005613AC" w:rsidRDefault="000A61AB" w:rsidP="00EB0F0F">
      <w:pPr>
        <w:autoSpaceDE w:val="0"/>
        <w:autoSpaceDN w:val="0"/>
        <w:adjustRightInd w:val="0"/>
        <w:spacing w:after="0" w:line="360" w:lineRule="auto"/>
        <w:ind w:left="709" w:right="-20" w:hanging="709"/>
        <w:jc w:val="both"/>
        <w:rPr>
          <w:rFonts w:ascii="Times New Roman" w:eastAsiaTheme="minorEastAsia" w:hAnsi="Times New Roman" w:cs="Times New Roman"/>
          <w:sz w:val="24"/>
          <w:szCs w:val="24"/>
          <w:lang w:val="es-ES" w:eastAsia="es-MX"/>
        </w:rPr>
      </w:pPr>
      <w:r w:rsidRPr="005613AC">
        <w:rPr>
          <w:rFonts w:ascii="Times New Roman" w:eastAsiaTheme="minorEastAsia" w:hAnsi="Times New Roman" w:cs="Times New Roman"/>
          <w:sz w:val="24"/>
          <w:szCs w:val="24"/>
          <w:lang w:val="es-ES" w:eastAsia="es-MX"/>
        </w:rPr>
        <w:t xml:space="preserve">Carballo, B. y Arellano, A. (2019). </w:t>
      </w:r>
      <w:r w:rsidRPr="005613AC">
        <w:rPr>
          <w:rFonts w:ascii="Times New Roman" w:eastAsiaTheme="minorEastAsia" w:hAnsi="Times New Roman" w:cs="Times New Roman"/>
          <w:iCs/>
          <w:sz w:val="24"/>
          <w:szCs w:val="24"/>
          <w:lang w:val="es-ES" w:eastAsia="es-MX"/>
        </w:rPr>
        <w:t>Desarrollo tecnológico de evaluación de atributos de egreso. Caso: Ingeniería Industrial y de Sistemas</w:t>
      </w:r>
      <w:r w:rsidRPr="005613AC">
        <w:rPr>
          <w:rFonts w:ascii="Times New Roman" w:eastAsiaTheme="minorEastAsia" w:hAnsi="Times New Roman" w:cs="Times New Roman"/>
          <w:sz w:val="24"/>
          <w:szCs w:val="24"/>
          <w:lang w:val="es-ES" w:eastAsia="es-MX"/>
        </w:rPr>
        <w:t>. En</w:t>
      </w:r>
      <w:r w:rsidRPr="005613AC">
        <w:rPr>
          <w:rFonts w:ascii="Times New Roman" w:eastAsiaTheme="minorEastAsia" w:hAnsi="Times New Roman" w:cs="Times New Roman"/>
          <w:spacing w:val="21"/>
          <w:sz w:val="24"/>
          <w:szCs w:val="24"/>
          <w:lang w:val="es-ES" w:eastAsia="es-MX"/>
        </w:rPr>
        <w:t xml:space="preserve"> </w:t>
      </w:r>
      <w:r w:rsidRPr="005613AC">
        <w:rPr>
          <w:rFonts w:ascii="Times New Roman" w:eastAsiaTheme="minorEastAsia" w:hAnsi="Times New Roman" w:cs="Times New Roman"/>
          <w:sz w:val="24"/>
          <w:szCs w:val="24"/>
          <w:lang w:val="es-ES" w:eastAsia="es-MX"/>
        </w:rPr>
        <w:t>M.</w:t>
      </w:r>
      <w:r w:rsidRPr="005613AC">
        <w:rPr>
          <w:rFonts w:ascii="Times New Roman" w:eastAsiaTheme="minorEastAsia" w:hAnsi="Times New Roman" w:cs="Times New Roman"/>
          <w:spacing w:val="21"/>
          <w:sz w:val="24"/>
          <w:szCs w:val="24"/>
          <w:lang w:val="es-ES" w:eastAsia="es-MX"/>
        </w:rPr>
        <w:t xml:space="preserve"> </w:t>
      </w:r>
      <w:r w:rsidRPr="005613AC">
        <w:rPr>
          <w:rFonts w:ascii="Times New Roman" w:eastAsiaTheme="minorEastAsia" w:hAnsi="Times New Roman" w:cs="Times New Roman"/>
          <w:sz w:val="24"/>
          <w:szCs w:val="24"/>
          <w:lang w:val="es-ES" w:eastAsia="es-MX"/>
        </w:rPr>
        <w:t>Urías,</w:t>
      </w:r>
      <w:r w:rsidRPr="005613AC">
        <w:rPr>
          <w:rFonts w:ascii="Times New Roman" w:eastAsiaTheme="minorEastAsia" w:hAnsi="Times New Roman" w:cs="Times New Roman"/>
          <w:spacing w:val="21"/>
          <w:sz w:val="24"/>
          <w:szCs w:val="24"/>
          <w:lang w:val="es-ES" w:eastAsia="es-MX"/>
        </w:rPr>
        <w:t xml:space="preserve"> </w:t>
      </w:r>
      <w:r w:rsidRPr="005613AC">
        <w:rPr>
          <w:rFonts w:ascii="Times New Roman" w:eastAsiaTheme="minorEastAsia" w:hAnsi="Times New Roman" w:cs="Times New Roman"/>
          <w:sz w:val="24"/>
          <w:szCs w:val="24"/>
          <w:lang w:val="es-ES" w:eastAsia="es-MX"/>
        </w:rPr>
        <w:t>M.</w:t>
      </w:r>
      <w:r w:rsidRPr="005613AC">
        <w:rPr>
          <w:rFonts w:ascii="Times New Roman" w:eastAsiaTheme="minorEastAsia" w:hAnsi="Times New Roman" w:cs="Times New Roman"/>
          <w:spacing w:val="21"/>
          <w:sz w:val="24"/>
          <w:szCs w:val="24"/>
          <w:lang w:val="es-ES" w:eastAsia="es-MX"/>
        </w:rPr>
        <w:t xml:space="preserve"> </w:t>
      </w:r>
      <w:r w:rsidRPr="005613AC">
        <w:rPr>
          <w:rFonts w:ascii="Times New Roman" w:eastAsiaTheme="minorEastAsia" w:hAnsi="Times New Roman" w:cs="Times New Roman"/>
          <w:sz w:val="24"/>
          <w:szCs w:val="24"/>
          <w:lang w:val="es-ES" w:eastAsia="es-MX"/>
        </w:rPr>
        <w:t>Cabrera</w:t>
      </w:r>
      <w:r w:rsidRPr="005613AC">
        <w:rPr>
          <w:rFonts w:ascii="Times New Roman" w:eastAsiaTheme="minorEastAsia" w:hAnsi="Times New Roman" w:cs="Times New Roman"/>
          <w:spacing w:val="21"/>
          <w:sz w:val="24"/>
          <w:szCs w:val="24"/>
          <w:lang w:val="es-ES" w:eastAsia="es-MX"/>
        </w:rPr>
        <w:t xml:space="preserve"> </w:t>
      </w:r>
      <w:r w:rsidRPr="005613AC">
        <w:rPr>
          <w:rFonts w:ascii="Times New Roman" w:eastAsiaTheme="minorEastAsia" w:hAnsi="Times New Roman" w:cs="Times New Roman"/>
          <w:sz w:val="24"/>
          <w:szCs w:val="24"/>
          <w:lang w:val="es-ES" w:eastAsia="es-MX"/>
        </w:rPr>
        <w:t>y</w:t>
      </w:r>
      <w:r w:rsidRPr="005613AC">
        <w:rPr>
          <w:rFonts w:ascii="Times New Roman" w:eastAsiaTheme="minorEastAsia" w:hAnsi="Times New Roman" w:cs="Times New Roman"/>
          <w:spacing w:val="21"/>
          <w:sz w:val="24"/>
          <w:szCs w:val="24"/>
          <w:lang w:val="es-ES" w:eastAsia="es-MX"/>
        </w:rPr>
        <w:t xml:space="preserve"> </w:t>
      </w:r>
      <w:r w:rsidRPr="005613AC">
        <w:rPr>
          <w:rFonts w:ascii="Times New Roman" w:eastAsiaTheme="minorEastAsia" w:hAnsi="Times New Roman" w:cs="Times New Roman"/>
          <w:sz w:val="24"/>
          <w:szCs w:val="24"/>
          <w:lang w:val="es-ES" w:eastAsia="es-MX"/>
        </w:rPr>
        <w:t>B.</w:t>
      </w:r>
      <w:r w:rsidRPr="005613AC">
        <w:rPr>
          <w:rFonts w:ascii="Times New Roman" w:eastAsiaTheme="minorEastAsia" w:hAnsi="Times New Roman" w:cs="Times New Roman"/>
          <w:spacing w:val="21"/>
          <w:sz w:val="24"/>
          <w:szCs w:val="24"/>
          <w:lang w:val="es-ES" w:eastAsia="es-MX"/>
        </w:rPr>
        <w:t xml:space="preserve"> </w:t>
      </w:r>
      <w:r w:rsidRPr="005613AC">
        <w:rPr>
          <w:rFonts w:ascii="Times New Roman" w:eastAsiaTheme="minorEastAsia" w:hAnsi="Times New Roman" w:cs="Times New Roman"/>
          <w:sz w:val="24"/>
          <w:szCs w:val="24"/>
          <w:lang w:val="es-ES" w:eastAsia="es-MX"/>
        </w:rPr>
        <w:t>Orduño</w:t>
      </w:r>
      <w:r w:rsidRPr="005613AC">
        <w:rPr>
          <w:rFonts w:ascii="Times New Roman" w:eastAsiaTheme="minorEastAsia" w:hAnsi="Times New Roman" w:cs="Times New Roman"/>
          <w:spacing w:val="21"/>
          <w:sz w:val="24"/>
          <w:szCs w:val="24"/>
          <w:lang w:val="es-ES" w:eastAsia="es-MX"/>
        </w:rPr>
        <w:t xml:space="preserve"> (</w:t>
      </w:r>
      <w:proofErr w:type="spellStart"/>
      <w:r w:rsidR="0045543A">
        <w:rPr>
          <w:rFonts w:ascii="Times New Roman" w:eastAsiaTheme="minorEastAsia" w:hAnsi="Times New Roman" w:cs="Times New Roman"/>
          <w:spacing w:val="21"/>
          <w:sz w:val="24"/>
          <w:szCs w:val="24"/>
          <w:lang w:val="es-ES" w:eastAsia="es-MX"/>
        </w:rPr>
        <w:t>coords</w:t>
      </w:r>
      <w:proofErr w:type="spellEnd"/>
      <w:r w:rsidR="0045543A">
        <w:rPr>
          <w:rFonts w:ascii="Times New Roman" w:eastAsiaTheme="minorEastAsia" w:hAnsi="Times New Roman" w:cs="Times New Roman"/>
          <w:spacing w:val="21"/>
          <w:sz w:val="24"/>
          <w:szCs w:val="24"/>
          <w:lang w:val="es-ES" w:eastAsia="es-MX"/>
        </w:rPr>
        <w:t>.</w:t>
      </w:r>
      <w:r w:rsidRPr="005613AC">
        <w:rPr>
          <w:rFonts w:ascii="Times New Roman" w:eastAsiaTheme="minorEastAsia" w:hAnsi="Times New Roman" w:cs="Times New Roman"/>
          <w:spacing w:val="21"/>
          <w:sz w:val="24"/>
          <w:szCs w:val="24"/>
          <w:lang w:val="es-ES" w:eastAsia="es-MX"/>
        </w:rPr>
        <w:t xml:space="preserve">), </w:t>
      </w:r>
      <w:r w:rsidRPr="005613AC">
        <w:rPr>
          <w:rFonts w:ascii="Times New Roman" w:eastAsiaTheme="minorEastAsia" w:hAnsi="Times New Roman" w:cs="Times New Roman"/>
          <w:i/>
          <w:iCs/>
          <w:sz w:val="24"/>
          <w:szCs w:val="24"/>
          <w:lang w:val="es-ES" w:eastAsia="es-MX"/>
        </w:rPr>
        <w:t>Indicadores</w:t>
      </w:r>
      <w:r w:rsidRPr="005613AC">
        <w:rPr>
          <w:rFonts w:ascii="Times New Roman" w:eastAsiaTheme="minorEastAsia" w:hAnsi="Times New Roman" w:cs="Times New Roman"/>
          <w:i/>
          <w:iCs/>
          <w:spacing w:val="21"/>
          <w:sz w:val="24"/>
          <w:szCs w:val="24"/>
          <w:lang w:val="es-ES" w:eastAsia="es-MX"/>
        </w:rPr>
        <w:t xml:space="preserve"> </w:t>
      </w:r>
      <w:r w:rsidRPr="005613AC">
        <w:rPr>
          <w:rFonts w:ascii="Times New Roman" w:eastAsiaTheme="minorEastAsia" w:hAnsi="Times New Roman" w:cs="Times New Roman"/>
          <w:i/>
          <w:iCs/>
          <w:sz w:val="24"/>
          <w:szCs w:val="24"/>
          <w:lang w:val="es-ES" w:eastAsia="es-MX"/>
        </w:rPr>
        <w:t>de</w:t>
      </w:r>
      <w:r w:rsidRPr="005613AC">
        <w:rPr>
          <w:rFonts w:ascii="Times New Roman" w:eastAsiaTheme="minorEastAsia" w:hAnsi="Times New Roman" w:cs="Times New Roman"/>
          <w:i/>
          <w:iCs/>
          <w:spacing w:val="21"/>
          <w:sz w:val="24"/>
          <w:szCs w:val="24"/>
          <w:lang w:val="es-ES" w:eastAsia="es-MX"/>
        </w:rPr>
        <w:t xml:space="preserve"> </w:t>
      </w:r>
      <w:r w:rsidRPr="005613AC">
        <w:rPr>
          <w:rFonts w:ascii="Times New Roman" w:eastAsiaTheme="minorEastAsia" w:hAnsi="Times New Roman" w:cs="Times New Roman"/>
          <w:i/>
          <w:iCs/>
          <w:sz w:val="24"/>
          <w:szCs w:val="24"/>
          <w:lang w:val="es-ES" w:eastAsia="es-MX"/>
        </w:rPr>
        <w:t>la</w:t>
      </w:r>
      <w:r w:rsidRPr="005613AC">
        <w:rPr>
          <w:rFonts w:ascii="Times New Roman" w:eastAsiaTheme="minorEastAsia" w:hAnsi="Times New Roman" w:cs="Times New Roman"/>
          <w:i/>
          <w:iCs/>
          <w:spacing w:val="21"/>
          <w:sz w:val="24"/>
          <w:szCs w:val="24"/>
          <w:lang w:val="es-ES" w:eastAsia="es-MX"/>
        </w:rPr>
        <w:t xml:space="preserve"> </w:t>
      </w:r>
      <w:r w:rsidRPr="005613AC">
        <w:rPr>
          <w:rFonts w:ascii="Times New Roman" w:eastAsiaTheme="minorEastAsia" w:hAnsi="Times New Roman" w:cs="Times New Roman"/>
          <w:i/>
          <w:iCs/>
          <w:sz w:val="24"/>
          <w:szCs w:val="24"/>
          <w:lang w:val="es-ES" w:eastAsia="es-MX"/>
        </w:rPr>
        <w:t>calidad</w:t>
      </w:r>
      <w:r w:rsidRPr="005613AC">
        <w:rPr>
          <w:rFonts w:ascii="Times New Roman" w:eastAsiaTheme="minorEastAsia" w:hAnsi="Times New Roman" w:cs="Times New Roman"/>
          <w:i/>
          <w:iCs/>
          <w:spacing w:val="21"/>
          <w:sz w:val="24"/>
          <w:szCs w:val="24"/>
          <w:lang w:val="es-ES" w:eastAsia="es-MX"/>
        </w:rPr>
        <w:t xml:space="preserve"> </w:t>
      </w:r>
      <w:r w:rsidRPr="005613AC">
        <w:rPr>
          <w:rFonts w:ascii="Times New Roman" w:eastAsiaTheme="minorEastAsia" w:hAnsi="Times New Roman" w:cs="Times New Roman"/>
          <w:i/>
          <w:iCs/>
          <w:sz w:val="24"/>
          <w:szCs w:val="24"/>
          <w:lang w:val="es-ES" w:eastAsia="es-MX"/>
        </w:rPr>
        <w:t>educativa</w:t>
      </w:r>
      <w:r w:rsidRPr="005613AC">
        <w:rPr>
          <w:rFonts w:ascii="Times New Roman" w:eastAsiaTheme="minorEastAsia" w:hAnsi="Times New Roman" w:cs="Times New Roman"/>
          <w:spacing w:val="21"/>
          <w:sz w:val="24"/>
          <w:szCs w:val="24"/>
          <w:lang w:val="es-ES" w:eastAsia="es-MX"/>
        </w:rPr>
        <w:t xml:space="preserve"> </w:t>
      </w:r>
      <w:r w:rsidRPr="005613AC">
        <w:rPr>
          <w:rFonts w:ascii="Times New Roman" w:eastAsiaTheme="minorEastAsia" w:hAnsi="Times New Roman" w:cs="Times New Roman"/>
          <w:sz w:val="24"/>
          <w:szCs w:val="24"/>
          <w:lang w:val="es-ES" w:eastAsia="es-MX"/>
        </w:rPr>
        <w:t>(pp. 76-88). ITSON.</w:t>
      </w:r>
    </w:p>
    <w:p w14:paraId="381D50B0" w14:textId="77777777" w:rsidR="000A61AB" w:rsidRPr="005613AC" w:rsidRDefault="000A61AB" w:rsidP="00CF5CD0">
      <w:pPr>
        <w:autoSpaceDE w:val="0"/>
        <w:autoSpaceDN w:val="0"/>
        <w:adjustRightInd w:val="0"/>
        <w:spacing w:after="0" w:line="360" w:lineRule="auto"/>
        <w:ind w:left="709" w:right="87" w:hanging="709"/>
        <w:contextualSpacing/>
        <w:jc w:val="both"/>
        <w:rPr>
          <w:rFonts w:ascii="Times New Roman" w:hAnsi="Times New Roman" w:cs="Times New Roman"/>
          <w:sz w:val="24"/>
          <w:szCs w:val="24"/>
          <w:lang w:val="es-ES"/>
        </w:rPr>
      </w:pPr>
      <w:r w:rsidRPr="005613AC">
        <w:rPr>
          <w:rFonts w:ascii="Times New Roman" w:hAnsi="Times New Roman" w:cs="Times New Roman"/>
          <w:sz w:val="24"/>
          <w:szCs w:val="24"/>
          <w:lang w:val="es-ES"/>
        </w:rPr>
        <w:t>Castaño,</w:t>
      </w:r>
      <w:r w:rsidRPr="005613AC">
        <w:rPr>
          <w:rFonts w:ascii="Times New Roman" w:hAnsi="Times New Roman" w:cs="Times New Roman"/>
          <w:spacing w:val="44"/>
          <w:sz w:val="24"/>
          <w:szCs w:val="24"/>
          <w:lang w:val="es-ES"/>
        </w:rPr>
        <w:t xml:space="preserve"> </w:t>
      </w:r>
      <w:r w:rsidRPr="005613AC">
        <w:rPr>
          <w:rFonts w:ascii="Times New Roman" w:hAnsi="Times New Roman" w:cs="Times New Roman"/>
          <w:sz w:val="24"/>
          <w:szCs w:val="24"/>
          <w:lang w:val="es-ES"/>
        </w:rPr>
        <w:t>J.</w:t>
      </w:r>
      <w:r w:rsidRPr="005613AC">
        <w:rPr>
          <w:rFonts w:ascii="Times New Roman" w:hAnsi="Times New Roman" w:cs="Times New Roman"/>
          <w:spacing w:val="25"/>
          <w:sz w:val="24"/>
          <w:szCs w:val="24"/>
          <w:lang w:val="es-ES"/>
        </w:rPr>
        <w:t xml:space="preserve"> </w:t>
      </w:r>
      <w:r w:rsidRPr="005613AC">
        <w:rPr>
          <w:rFonts w:ascii="Times New Roman" w:hAnsi="Times New Roman" w:cs="Times New Roman"/>
          <w:sz w:val="24"/>
          <w:szCs w:val="24"/>
          <w:lang w:val="es-ES"/>
        </w:rPr>
        <w:t>C.,</w:t>
      </w:r>
      <w:r w:rsidRPr="005613AC">
        <w:rPr>
          <w:rFonts w:ascii="Times New Roman" w:hAnsi="Times New Roman" w:cs="Times New Roman"/>
          <w:spacing w:val="5"/>
          <w:sz w:val="24"/>
          <w:szCs w:val="24"/>
          <w:lang w:val="es-ES"/>
        </w:rPr>
        <w:t xml:space="preserve"> </w:t>
      </w:r>
      <w:r w:rsidRPr="005613AC">
        <w:rPr>
          <w:rFonts w:ascii="Times New Roman" w:hAnsi="Times New Roman" w:cs="Times New Roman"/>
          <w:sz w:val="24"/>
          <w:szCs w:val="24"/>
          <w:lang w:val="es-ES"/>
        </w:rPr>
        <w:t>Arias</w:t>
      </w:r>
      <w:r w:rsidRPr="005613AC">
        <w:rPr>
          <w:rFonts w:ascii="Times New Roman" w:hAnsi="Times New Roman" w:cs="Times New Roman"/>
          <w:spacing w:val="27"/>
          <w:sz w:val="24"/>
          <w:szCs w:val="24"/>
          <w:lang w:val="es-ES"/>
        </w:rPr>
        <w:t xml:space="preserve"> </w:t>
      </w:r>
      <w:r w:rsidRPr="005613AC">
        <w:rPr>
          <w:rFonts w:ascii="Times New Roman" w:hAnsi="Times New Roman" w:cs="Times New Roman"/>
          <w:sz w:val="24"/>
          <w:szCs w:val="24"/>
          <w:lang w:val="es-ES"/>
        </w:rPr>
        <w:t>Montoya,</w:t>
      </w:r>
      <w:r w:rsidRPr="005613AC">
        <w:rPr>
          <w:rFonts w:ascii="Times New Roman" w:hAnsi="Times New Roman" w:cs="Times New Roman"/>
          <w:spacing w:val="38"/>
          <w:sz w:val="24"/>
          <w:szCs w:val="24"/>
          <w:lang w:val="es-ES"/>
        </w:rPr>
        <w:t xml:space="preserve"> </w:t>
      </w:r>
      <w:r w:rsidRPr="005613AC">
        <w:rPr>
          <w:rFonts w:ascii="Times New Roman" w:hAnsi="Times New Roman" w:cs="Times New Roman"/>
          <w:sz w:val="24"/>
          <w:szCs w:val="24"/>
          <w:lang w:val="es-ES"/>
        </w:rPr>
        <w:t>L. y</w:t>
      </w:r>
      <w:r w:rsidRPr="005613AC">
        <w:rPr>
          <w:rFonts w:ascii="Times New Roman" w:hAnsi="Times New Roman" w:cs="Times New Roman"/>
          <w:spacing w:val="-10"/>
          <w:w w:val="131"/>
          <w:sz w:val="24"/>
          <w:szCs w:val="24"/>
          <w:lang w:val="es-ES"/>
        </w:rPr>
        <w:t xml:space="preserve"> </w:t>
      </w:r>
      <w:r w:rsidRPr="005613AC">
        <w:rPr>
          <w:rFonts w:ascii="Times New Roman" w:hAnsi="Times New Roman" w:cs="Times New Roman"/>
          <w:sz w:val="24"/>
          <w:szCs w:val="24"/>
          <w:lang w:val="es-ES"/>
        </w:rPr>
        <w:t>Lanzas</w:t>
      </w:r>
      <w:r w:rsidRPr="005613AC">
        <w:rPr>
          <w:rFonts w:ascii="Times New Roman" w:hAnsi="Times New Roman" w:cs="Times New Roman"/>
          <w:spacing w:val="35"/>
          <w:sz w:val="24"/>
          <w:szCs w:val="24"/>
          <w:lang w:val="es-ES"/>
        </w:rPr>
        <w:t xml:space="preserve"> </w:t>
      </w:r>
      <w:r w:rsidRPr="005613AC">
        <w:rPr>
          <w:rFonts w:ascii="Times New Roman" w:hAnsi="Times New Roman" w:cs="Times New Roman"/>
          <w:sz w:val="24"/>
          <w:szCs w:val="24"/>
          <w:lang w:val="es-ES"/>
        </w:rPr>
        <w:t>Duque,</w:t>
      </w:r>
      <w:r w:rsidRPr="005613AC">
        <w:rPr>
          <w:rFonts w:ascii="Times New Roman" w:hAnsi="Times New Roman" w:cs="Times New Roman"/>
          <w:spacing w:val="22"/>
          <w:sz w:val="24"/>
          <w:szCs w:val="24"/>
          <w:lang w:val="es-ES"/>
        </w:rPr>
        <w:t xml:space="preserve"> </w:t>
      </w:r>
      <w:r w:rsidRPr="005613AC">
        <w:rPr>
          <w:rFonts w:ascii="Times New Roman" w:hAnsi="Times New Roman" w:cs="Times New Roman"/>
          <w:sz w:val="24"/>
          <w:szCs w:val="24"/>
          <w:lang w:val="es-ES"/>
        </w:rPr>
        <w:t>A.</w:t>
      </w:r>
      <w:r w:rsidRPr="005613AC">
        <w:rPr>
          <w:rFonts w:ascii="Times New Roman" w:hAnsi="Times New Roman" w:cs="Times New Roman"/>
          <w:spacing w:val="35"/>
          <w:sz w:val="24"/>
          <w:szCs w:val="24"/>
          <w:lang w:val="es-ES"/>
        </w:rPr>
        <w:t xml:space="preserve"> </w:t>
      </w:r>
      <w:r w:rsidRPr="005613AC">
        <w:rPr>
          <w:rFonts w:ascii="Times New Roman" w:hAnsi="Times New Roman" w:cs="Times New Roman"/>
          <w:sz w:val="24"/>
          <w:szCs w:val="24"/>
          <w:lang w:val="es-ES"/>
        </w:rPr>
        <w:t>M.</w:t>
      </w:r>
      <w:r w:rsidRPr="005613AC">
        <w:rPr>
          <w:rFonts w:ascii="Times New Roman" w:hAnsi="Times New Roman" w:cs="Times New Roman"/>
          <w:spacing w:val="10"/>
          <w:sz w:val="24"/>
          <w:szCs w:val="24"/>
          <w:lang w:val="es-ES"/>
        </w:rPr>
        <w:t xml:space="preserve"> </w:t>
      </w:r>
      <w:r w:rsidRPr="005613AC">
        <w:rPr>
          <w:rFonts w:ascii="Times New Roman" w:hAnsi="Times New Roman" w:cs="Times New Roman"/>
          <w:sz w:val="24"/>
          <w:szCs w:val="24"/>
          <w:lang w:val="es-ES"/>
        </w:rPr>
        <w:t>(2006).</w:t>
      </w:r>
      <w:r w:rsidRPr="005613AC">
        <w:rPr>
          <w:rFonts w:ascii="Times New Roman" w:hAnsi="Times New Roman" w:cs="Times New Roman"/>
          <w:spacing w:val="33"/>
          <w:sz w:val="24"/>
          <w:szCs w:val="24"/>
          <w:lang w:val="es-ES"/>
        </w:rPr>
        <w:t xml:space="preserve"> </w:t>
      </w:r>
      <w:r w:rsidRPr="005613AC">
        <w:rPr>
          <w:rFonts w:ascii="Times New Roman" w:hAnsi="Times New Roman" w:cs="Times New Roman"/>
          <w:iCs/>
          <w:sz w:val="24"/>
          <w:szCs w:val="24"/>
          <w:lang w:val="es-ES"/>
        </w:rPr>
        <w:t>Un</w:t>
      </w:r>
      <w:r w:rsidRPr="005613AC">
        <w:rPr>
          <w:rFonts w:ascii="Times New Roman" w:hAnsi="Times New Roman" w:cs="Times New Roman"/>
          <w:iCs/>
          <w:spacing w:val="14"/>
          <w:sz w:val="24"/>
          <w:szCs w:val="24"/>
          <w:lang w:val="es-ES"/>
        </w:rPr>
        <w:t xml:space="preserve"> </w:t>
      </w:r>
      <w:r w:rsidRPr="005613AC">
        <w:rPr>
          <w:rFonts w:ascii="Times New Roman" w:hAnsi="Times New Roman" w:cs="Times New Roman"/>
          <w:iCs/>
          <w:sz w:val="24"/>
          <w:szCs w:val="24"/>
          <w:lang w:val="es-ES"/>
        </w:rPr>
        <w:t>cuadro</w:t>
      </w:r>
      <w:r w:rsidRPr="005613AC">
        <w:rPr>
          <w:rFonts w:ascii="Times New Roman" w:hAnsi="Times New Roman" w:cs="Times New Roman"/>
          <w:iCs/>
          <w:spacing w:val="32"/>
          <w:sz w:val="24"/>
          <w:szCs w:val="24"/>
          <w:lang w:val="es-ES"/>
        </w:rPr>
        <w:t xml:space="preserve"> </w:t>
      </w:r>
      <w:r w:rsidRPr="005613AC">
        <w:rPr>
          <w:rFonts w:ascii="Times New Roman" w:hAnsi="Times New Roman" w:cs="Times New Roman"/>
          <w:iCs/>
          <w:w w:val="103"/>
          <w:sz w:val="24"/>
          <w:szCs w:val="24"/>
          <w:lang w:val="es-ES"/>
        </w:rPr>
        <w:t>de</w:t>
      </w:r>
      <w:r w:rsidRPr="005613AC">
        <w:rPr>
          <w:rFonts w:ascii="Times New Roman" w:hAnsi="Times New Roman" w:cs="Times New Roman"/>
          <w:iCs/>
          <w:spacing w:val="6"/>
          <w:sz w:val="24"/>
          <w:szCs w:val="24"/>
          <w:lang w:val="es-ES"/>
        </w:rPr>
        <w:t xml:space="preserve"> </w:t>
      </w:r>
      <w:r w:rsidRPr="005613AC">
        <w:rPr>
          <w:rFonts w:ascii="Times New Roman" w:hAnsi="Times New Roman" w:cs="Times New Roman"/>
          <w:iCs/>
          <w:sz w:val="24"/>
          <w:szCs w:val="24"/>
          <w:lang w:val="es-ES"/>
        </w:rPr>
        <w:t>mando</w:t>
      </w:r>
      <w:r w:rsidRPr="005613AC">
        <w:rPr>
          <w:rFonts w:ascii="Times New Roman" w:hAnsi="Times New Roman" w:cs="Times New Roman"/>
          <w:iCs/>
          <w:spacing w:val="27"/>
          <w:sz w:val="24"/>
          <w:szCs w:val="24"/>
          <w:lang w:val="es-ES"/>
        </w:rPr>
        <w:t xml:space="preserve"> </w:t>
      </w:r>
      <w:r w:rsidRPr="005613AC">
        <w:rPr>
          <w:rFonts w:ascii="Times New Roman" w:hAnsi="Times New Roman" w:cs="Times New Roman"/>
          <w:iCs/>
          <w:sz w:val="24"/>
          <w:szCs w:val="24"/>
          <w:lang w:val="es-ES"/>
        </w:rPr>
        <w:t>integral</w:t>
      </w:r>
      <w:r w:rsidRPr="005613AC">
        <w:rPr>
          <w:rFonts w:ascii="Times New Roman" w:hAnsi="Times New Roman" w:cs="Times New Roman"/>
          <w:iCs/>
          <w:spacing w:val="46"/>
          <w:sz w:val="24"/>
          <w:szCs w:val="24"/>
          <w:lang w:val="es-ES"/>
        </w:rPr>
        <w:t xml:space="preserve"> </w:t>
      </w:r>
      <w:r w:rsidRPr="005613AC">
        <w:rPr>
          <w:rFonts w:ascii="Times New Roman" w:hAnsi="Times New Roman" w:cs="Times New Roman"/>
          <w:iCs/>
          <w:sz w:val="24"/>
          <w:szCs w:val="24"/>
          <w:lang w:val="es-ES"/>
        </w:rPr>
        <w:t>para</w:t>
      </w:r>
      <w:r w:rsidRPr="005613AC">
        <w:rPr>
          <w:rFonts w:ascii="Times New Roman" w:hAnsi="Times New Roman" w:cs="Times New Roman"/>
          <w:iCs/>
          <w:spacing w:val="35"/>
          <w:sz w:val="24"/>
          <w:szCs w:val="24"/>
          <w:lang w:val="es-ES"/>
        </w:rPr>
        <w:t xml:space="preserve"> </w:t>
      </w:r>
      <w:r w:rsidRPr="005613AC">
        <w:rPr>
          <w:rFonts w:ascii="Times New Roman" w:hAnsi="Times New Roman" w:cs="Times New Roman"/>
          <w:iCs/>
          <w:sz w:val="24"/>
          <w:szCs w:val="24"/>
          <w:lang w:val="es-ES"/>
        </w:rPr>
        <w:t>la</w:t>
      </w:r>
      <w:r w:rsidRPr="005613AC">
        <w:rPr>
          <w:rFonts w:ascii="Times New Roman" w:hAnsi="Times New Roman" w:cs="Times New Roman"/>
          <w:iCs/>
          <w:spacing w:val="7"/>
          <w:sz w:val="24"/>
          <w:szCs w:val="24"/>
          <w:lang w:val="es-ES"/>
        </w:rPr>
        <w:t xml:space="preserve"> </w:t>
      </w:r>
      <w:r w:rsidRPr="005613AC">
        <w:rPr>
          <w:rFonts w:ascii="Times New Roman" w:hAnsi="Times New Roman" w:cs="Times New Roman"/>
          <w:iCs/>
          <w:sz w:val="24"/>
          <w:szCs w:val="24"/>
          <w:lang w:val="es-ES"/>
        </w:rPr>
        <w:t>gestión</w:t>
      </w:r>
      <w:r w:rsidRPr="005613AC">
        <w:rPr>
          <w:rFonts w:ascii="Times New Roman" w:hAnsi="Times New Roman" w:cs="Times New Roman"/>
          <w:iCs/>
          <w:spacing w:val="40"/>
          <w:sz w:val="24"/>
          <w:szCs w:val="24"/>
          <w:lang w:val="es-ES"/>
        </w:rPr>
        <w:t xml:space="preserve"> </w:t>
      </w:r>
      <w:r w:rsidRPr="005613AC">
        <w:rPr>
          <w:rFonts w:ascii="Times New Roman" w:hAnsi="Times New Roman" w:cs="Times New Roman"/>
          <w:iCs/>
          <w:sz w:val="24"/>
          <w:szCs w:val="24"/>
          <w:lang w:val="es-ES"/>
        </w:rPr>
        <w:t>del</w:t>
      </w:r>
      <w:r w:rsidRPr="005613AC">
        <w:rPr>
          <w:rFonts w:ascii="Times New Roman" w:hAnsi="Times New Roman" w:cs="Times New Roman"/>
          <w:iCs/>
          <w:spacing w:val="31"/>
          <w:sz w:val="24"/>
          <w:szCs w:val="24"/>
          <w:lang w:val="es-ES"/>
        </w:rPr>
        <w:t xml:space="preserve"> </w:t>
      </w:r>
      <w:r w:rsidRPr="005613AC">
        <w:rPr>
          <w:rFonts w:ascii="Times New Roman" w:hAnsi="Times New Roman" w:cs="Times New Roman"/>
          <w:iCs/>
          <w:sz w:val="24"/>
          <w:szCs w:val="24"/>
          <w:lang w:val="es-ES"/>
        </w:rPr>
        <w:t>conocimiento</w:t>
      </w:r>
      <w:r w:rsidRPr="005613AC">
        <w:rPr>
          <w:rFonts w:ascii="Times New Roman" w:hAnsi="Times New Roman" w:cs="Times New Roman"/>
          <w:sz w:val="24"/>
          <w:szCs w:val="24"/>
          <w:lang w:val="es-ES"/>
        </w:rPr>
        <w:t xml:space="preserve">. </w:t>
      </w:r>
      <w:proofErr w:type="spellStart"/>
      <w:r w:rsidRPr="005613AC">
        <w:rPr>
          <w:rFonts w:ascii="Times New Roman" w:hAnsi="Times New Roman" w:cs="Times New Roman"/>
          <w:i/>
          <w:iCs/>
          <w:sz w:val="24"/>
          <w:szCs w:val="24"/>
          <w:lang w:val="es-ES"/>
        </w:rPr>
        <w:t>Scientia</w:t>
      </w:r>
      <w:proofErr w:type="spellEnd"/>
      <w:r w:rsidRPr="005613AC">
        <w:rPr>
          <w:rFonts w:ascii="Times New Roman" w:hAnsi="Times New Roman" w:cs="Times New Roman"/>
          <w:i/>
          <w:iCs/>
          <w:spacing w:val="46"/>
          <w:sz w:val="24"/>
          <w:szCs w:val="24"/>
          <w:lang w:val="es-ES"/>
        </w:rPr>
        <w:t xml:space="preserve"> </w:t>
      </w:r>
      <w:r w:rsidRPr="005613AC">
        <w:rPr>
          <w:rFonts w:ascii="Times New Roman" w:hAnsi="Times New Roman" w:cs="Times New Roman"/>
          <w:i/>
          <w:iCs/>
          <w:sz w:val="24"/>
          <w:szCs w:val="24"/>
          <w:lang w:val="es-ES"/>
        </w:rPr>
        <w:t>Et</w:t>
      </w:r>
      <w:r w:rsidRPr="005613AC">
        <w:rPr>
          <w:rFonts w:ascii="Times New Roman" w:hAnsi="Times New Roman" w:cs="Times New Roman"/>
          <w:i/>
          <w:iCs/>
          <w:spacing w:val="23"/>
          <w:sz w:val="24"/>
          <w:szCs w:val="24"/>
          <w:lang w:val="es-ES"/>
        </w:rPr>
        <w:t xml:space="preserve"> </w:t>
      </w:r>
      <w:proofErr w:type="spellStart"/>
      <w:r w:rsidRPr="005613AC">
        <w:rPr>
          <w:rFonts w:ascii="Times New Roman" w:hAnsi="Times New Roman" w:cs="Times New Roman"/>
          <w:i/>
          <w:iCs/>
          <w:sz w:val="24"/>
          <w:szCs w:val="24"/>
          <w:lang w:val="es-ES"/>
        </w:rPr>
        <w:t>Technica</w:t>
      </w:r>
      <w:proofErr w:type="spellEnd"/>
      <w:r w:rsidRPr="005613AC">
        <w:rPr>
          <w:rFonts w:ascii="Times New Roman" w:hAnsi="Times New Roman" w:cs="Times New Roman"/>
          <w:sz w:val="24"/>
          <w:szCs w:val="24"/>
          <w:lang w:val="es-ES"/>
        </w:rPr>
        <w:t>,</w:t>
      </w:r>
      <w:r w:rsidRPr="005613AC">
        <w:rPr>
          <w:rFonts w:ascii="Times New Roman" w:hAnsi="Times New Roman" w:cs="Times New Roman"/>
          <w:spacing w:val="32"/>
          <w:sz w:val="24"/>
          <w:szCs w:val="24"/>
          <w:lang w:val="es-ES"/>
        </w:rPr>
        <w:t xml:space="preserve"> </w:t>
      </w:r>
      <w:r w:rsidRPr="005613AC">
        <w:rPr>
          <w:rFonts w:ascii="Times New Roman" w:hAnsi="Times New Roman" w:cs="Times New Roman"/>
          <w:i/>
          <w:iCs/>
          <w:sz w:val="24"/>
          <w:szCs w:val="24"/>
          <w:lang w:val="es-ES"/>
        </w:rPr>
        <w:t>12</w:t>
      </w:r>
      <w:r w:rsidRPr="005613AC">
        <w:rPr>
          <w:rFonts w:ascii="Times New Roman" w:hAnsi="Times New Roman" w:cs="Times New Roman"/>
          <w:sz w:val="24"/>
          <w:szCs w:val="24"/>
          <w:lang w:val="es-ES"/>
        </w:rPr>
        <w:t>(31),</w:t>
      </w:r>
      <w:r w:rsidRPr="005613AC">
        <w:rPr>
          <w:rFonts w:ascii="Times New Roman" w:hAnsi="Times New Roman" w:cs="Times New Roman"/>
          <w:spacing w:val="47"/>
          <w:sz w:val="24"/>
          <w:szCs w:val="24"/>
          <w:lang w:val="es-ES"/>
        </w:rPr>
        <w:t xml:space="preserve"> </w:t>
      </w:r>
      <w:r w:rsidRPr="005613AC">
        <w:rPr>
          <w:rFonts w:ascii="Times New Roman" w:hAnsi="Times New Roman" w:cs="Times New Roman"/>
          <w:w w:val="103"/>
          <w:sz w:val="24"/>
          <w:szCs w:val="24"/>
          <w:lang w:val="es-ES"/>
        </w:rPr>
        <w:t>153-158.</w:t>
      </w:r>
      <w:r w:rsidRPr="005613AC">
        <w:rPr>
          <w:rFonts w:ascii="Times New Roman" w:hAnsi="Times New Roman" w:cs="Times New Roman"/>
          <w:sz w:val="24"/>
          <w:szCs w:val="24"/>
          <w:lang w:val="es-ES"/>
        </w:rPr>
        <w:t xml:space="preserve"> </w:t>
      </w:r>
      <w:r w:rsidRPr="005613AC">
        <w:rPr>
          <w:rFonts w:ascii="Times New Roman" w:hAnsi="Times New Roman" w:cs="Times New Roman"/>
          <w:w w:val="106"/>
          <w:sz w:val="24"/>
          <w:szCs w:val="24"/>
          <w:lang w:val="es-ES"/>
        </w:rPr>
        <w:t>https:</w:t>
      </w:r>
      <w:r w:rsidRPr="005613AC">
        <w:rPr>
          <w:rFonts w:ascii="Times New Roman" w:hAnsi="Times New Roman" w:cs="Times New Roman"/>
          <w:spacing w:val="8"/>
          <w:w w:val="106"/>
          <w:sz w:val="24"/>
          <w:szCs w:val="24"/>
          <w:lang w:val="es-ES"/>
        </w:rPr>
        <w:t>/</w:t>
      </w:r>
      <w:hyperlink r:id="rId37" w:history="1">
        <w:r w:rsidRPr="005613AC">
          <w:rPr>
            <w:rFonts w:ascii="Times New Roman" w:hAnsi="Times New Roman" w:cs="Times New Roman"/>
            <w:w w:val="106"/>
            <w:sz w:val="24"/>
            <w:szCs w:val="24"/>
            <w:lang w:val="es-ES"/>
          </w:rPr>
          <w:t>/www.redalyc.org/articulo.oa?id</w:t>
        </w:r>
        <w:r w:rsidRPr="005613AC">
          <w:rPr>
            <w:rFonts w:ascii="Times New Roman" w:hAnsi="Times New Roman" w:cs="Times New Roman"/>
            <w:spacing w:val="-12"/>
            <w:w w:val="106"/>
            <w:sz w:val="24"/>
            <w:szCs w:val="24"/>
            <w:lang w:val="es-ES"/>
          </w:rPr>
          <w:t xml:space="preserve"> </w:t>
        </w:r>
      </w:hyperlink>
      <w:r w:rsidRPr="005613AC">
        <w:rPr>
          <w:rFonts w:ascii="Times New Roman" w:hAnsi="Times New Roman" w:cs="Times New Roman"/>
          <w:w w:val="106"/>
          <w:sz w:val="24"/>
          <w:szCs w:val="24"/>
          <w:lang w:val="es-ES"/>
        </w:rPr>
        <w:t>84911639027</w:t>
      </w:r>
    </w:p>
    <w:p w14:paraId="039E2E92" w14:textId="77777777" w:rsidR="00EB0F0F" w:rsidRDefault="000A61AB" w:rsidP="00CF5CD0">
      <w:pPr>
        <w:autoSpaceDE w:val="0"/>
        <w:autoSpaceDN w:val="0"/>
        <w:adjustRightInd w:val="0"/>
        <w:spacing w:after="0" w:line="360" w:lineRule="auto"/>
        <w:ind w:left="709" w:right="80" w:hanging="709"/>
        <w:contextualSpacing/>
        <w:jc w:val="both"/>
        <w:rPr>
          <w:rFonts w:ascii="Times New Roman" w:hAnsi="Times New Roman" w:cs="Times New Roman"/>
          <w:sz w:val="24"/>
          <w:szCs w:val="24"/>
          <w:lang w:val="es-ES"/>
        </w:rPr>
      </w:pPr>
      <w:proofErr w:type="spellStart"/>
      <w:r w:rsidRPr="005613AC">
        <w:rPr>
          <w:rFonts w:ascii="Times New Roman" w:hAnsi="Times New Roman" w:cs="Times New Roman"/>
          <w:sz w:val="24"/>
          <w:szCs w:val="24"/>
          <w:lang w:val="es-ES"/>
        </w:rPr>
        <w:t>Cecchini</w:t>
      </w:r>
      <w:proofErr w:type="spellEnd"/>
      <w:r w:rsidRPr="005613AC">
        <w:rPr>
          <w:rFonts w:ascii="Times New Roman" w:hAnsi="Times New Roman" w:cs="Times New Roman"/>
          <w:sz w:val="24"/>
          <w:szCs w:val="24"/>
          <w:lang w:val="es-ES"/>
        </w:rPr>
        <w:t>,</w:t>
      </w:r>
      <w:r w:rsidRPr="005613AC">
        <w:rPr>
          <w:rFonts w:ascii="Times New Roman" w:hAnsi="Times New Roman" w:cs="Times New Roman"/>
          <w:spacing w:val="46"/>
          <w:sz w:val="24"/>
          <w:szCs w:val="24"/>
          <w:lang w:val="es-ES"/>
        </w:rPr>
        <w:t xml:space="preserve"> </w:t>
      </w:r>
      <w:r w:rsidRPr="005613AC">
        <w:rPr>
          <w:rFonts w:ascii="Times New Roman" w:hAnsi="Times New Roman" w:cs="Times New Roman"/>
          <w:sz w:val="24"/>
          <w:szCs w:val="24"/>
          <w:lang w:val="es-ES"/>
        </w:rPr>
        <w:t>S.</w:t>
      </w:r>
      <w:r w:rsidRPr="005613AC">
        <w:rPr>
          <w:rFonts w:ascii="Times New Roman" w:hAnsi="Times New Roman" w:cs="Times New Roman"/>
          <w:spacing w:val="11"/>
          <w:sz w:val="24"/>
          <w:szCs w:val="24"/>
          <w:lang w:val="es-ES"/>
        </w:rPr>
        <w:t xml:space="preserve"> </w:t>
      </w:r>
      <w:r w:rsidRPr="005613AC">
        <w:rPr>
          <w:rFonts w:ascii="Times New Roman" w:hAnsi="Times New Roman" w:cs="Times New Roman"/>
          <w:sz w:val="24"/>
          <w:szCs w:val="24"/>
          <w:lang w:val="es-ES"/>
        </w:rPr>
        <w:t>(2005).</w:t>
      </w:r>
      <w:r w:rsidRPr="005613AC">
        <w:rPr>
          <w:rFonts w:ascii="Times New Roman" w:hAnsi="Times New Roman" w:cs="Times New Roman"/>
          <w:spacing w:val="30"/>
          <w:sz w:val="24"/>
          <w:szCs w:val="24"/>
          <w:lang w:val="es-ES"/>
        </w:rPr>
        <w:t xml:space="preserve"> </w:t>
      </w:r>
      <w:r w:rsidRPr="0045543A">
        <w:rPr>
          <w:rFonts w:ascii="Times New Roman" w:hAnsi="Times New Roman" w:cs="Times New Roman"/>
          <w:i/>
          <w:sz w:val="24"/>
          <w:szCs w:val="24"/>
          <w:lang w:val="es-ES"/>
        </w:rPr>
        <w:t>Indicadores</w:t>
      </w:r>
      <w:r w:rsidRPr="0045543A">
        <w:rPr>
          <w:rFonts w:ascii="Times New Roman" w:hAnsi="Times New Roman" w:cs="Times New Roman"/>
          <w:i/>
          <w:spacing w:val="41"/>
          <w:sz w:val="24"/>
          <w:szCs w:val="24"/>
          <w:lang w:val="es-ES"/>
        </w:rPr>
        <w:t xml:space="preserve"> </w:t>
      </w:r>
      <w:r w:rsidRPr="0045543A">
        <w:rPr>
          <w:rFonts w:ascii="Times New Roman" w:hAnsi="Times New Roman" w:cs="Times New Roman"/>
          <w:i/>
          <w:sz w:val="24"/>
          <w:szCs w:val="24"/>
          <w:lang w:val="es-ES"/>
        </w:rPr>
        <w:t>sociales</w:t>
      </w:r>
      <w:r w:rsidRPr="0045543A">
        <w:rPr>
          <w:rFonts w:ascii="Times New Roman" w:hAnsi="Times New Roman" w:cs="Times New Roman"/>
          <w:i/>
          <w:spacing w:val="41"/>
          <w:sz w:val="24"/>
          <w:szCs w:val="24"/>
          <w:lang w:val="es-ES"/>
        </w:rPr>
        <w:t xml:space="preserve"> </w:t>
      </w:r>
      <w:r w:rsidRPr="0045543A">
        <w:rPr>
          <w:rFonts w:ascii="Times New Roman" w:hAnsi="Times New Roman" w:cs="Times New Roman"/>
          <w:i/>
          <w:sz w:val="24"/>
          <w:szCs w:val="24"/>
          <w:lang w:val="es-ES"/>
        </w:rPr>
        <w:t>en</w:t>
      </w:r>
      <w:r w:rsidRPr="0045543A">
        <w:rPr>
          <w:rFonts w:ascii="Times New Roman" w:hAnsi="Times New Roman" w:cs="Times New Roman"/>
          <w:i/>
          <w:spacing w:val="7"/>
          <w:sz w:val="24"/>
          <w:szCs w:val="24"/>
          <w:lang w:val="es-ES"/>
        </w:rPr>
        <w:t xml:space="preserve"> </w:t>
      </w:r>
      <w:r w:rsidRPr="0045543A">
        <w:rPr>
          <w:rFonts w:ascii="Times New Roman" w:hAnsi="Times New Roman" w:cs="Times New Roman"/>
          <w:i/>
          <w:sz w:val="24"/>
          <w:szCs w:val="24"/>
          <w:lang w:val="es-ES"/>
        </w:rPr>
        <w:t>América</w:t>
      </w:r>
      <w:r w:rsidRPr="0045543A">
        <w:rPr>
          <w:rFonts w:ascii="Times New Roman" w:hAnsi="Times New Roman" w:cs="Times New Roman"/>
          <w:i/>
          <w:spacing w:val="34"/>
          <w:sz w:val="24"/>
          <w:szCs w:val="24"/>
          <w:lang w:val="es-ES"/>
        </w:rPr>
        <w:t xml:space="preserve"> </w:t>
      </w:r>
      <w:r w:rsidRPr="0045543A">
        <w:rPr>
          <w:rFonts w:ascii="Times New Roman" w:hAnsi="Times New Roman" w:cs="Times New Roman"/>
          <w:i/>
          <w:sz w:val="24"/>
          <w:szCs w:val="24"/>
          <w:lang w:val="es-ES"/>
        </w:rPr>
        <w:t>Latina</w:t>
      </w:r>
      <w:r w:rsidRPr="0045543A">
        <w:rPr>
          <w:rFonts w:ascii="Times New Roman" w:hAnsi="Times New Roman" w:cs="Times New Roman"/>
          <w:i/>
          <w:spacing w:val="21"/>
          <w:sz w:val="24"/>
          <w:szCs w:val="24"/>
          <w:lang w:val="es-ES"/>
        </w:rPr>
        <w:t xml:space="preserve"> </w:t>
      </w:r>
      <w:r w:rsidRPr="0045543A">
        <w:rPr>
          <w:rFonts w:ascii="Times New Roman" w:hAnsi="Times New Roman" w:cs="Times New Roman"/>
          <w:i/>
          <w:sz w:val="24"/>
          <w:szCs w:val="24"/>
          <w:lang w:val="es-ES"/>
        </w:rPr>
        <w:t>y</w:t>
      </w:r>
      <w:r w:rsidRPr="0045543A">
        <w:rPr>
          <w:rFonts w:ascii="Times New Roman" w:hAnsi="Times New Roman" w:cs="Times New Roman"/>
          <w:i/>
          <w:spacing w:val="7"/>
          <w:sz w:val="24"/>
          <w:szCs w:val="24"/>
          <w:lang w:val="es-ES"/>
        </w:rPr>
        <w:t xml:space="preserve"> </w:t>
      </w:r>
      <w:r w:rsidRPr="0045543A">
        <w:rPr>
          <w:rFonts w:ascii="Times New Roman" w:hAnsi="Times New Roman" w:cs="Times New Roman"/>
          <w:i/>
          <w:sz w:val="24"/>
          <w:szCs w:val="24"/>
          <w:lang w:val="es-ES"/>
        </w:rPr>
        <w:t>el</w:t>
      </w:r>
      <w:r w:rsidRPr="0045543A">
        <w:rPr>
          <w:rFonts w:ascii="Times New Roman" w:hAnsi="Times New Roman" w:cs="Times New Roman"/>
          <w:i/>
          <w:spacing w:val="16"/>
          <w:sz w:val="24"/>
          <w:szCs w:val="24"/>
          <w:lang w:val="es-ES"/>
        </w:rPr>
        <w:t xml:space="preserve"> </w:t>
      </w:r>
      <w:r w:rsidRPr="0045543A">
        <w:rPr>
          <w:rFonts w:ascii="Times New Roman" w:hAnsi="Times New Roman" w:cs="Times New Roman"/>
          <w:i/>
          <w:w w:val="103"/>
          <w:sz w:val="24"/>
          <w:szCs w:val="24"/>
          <w:lang w:val="es-ES"/>
        </w:rPr>
        <w:t>Caribe</w:t>
      </w:r>
      <w:r w:rsidRPr="005613AC">
        <w:rPr>
          <w:rFonts w:ascii="Times New Roman" w:hAnsi="Times New Roman" w:cs="Times New Roman"/>
          <w:i/>
          <w:w w:val="103"/>
          <w:sz w:val="24"/>
          <w:szCs w:val="24"/>
          <w:lang w:val="es-ES"/>
        </w:rPr>
        <w:t>.</w:t>
      </w:r>
      <w:r w:rsidRPr="005613AC">
        <w:rPr>
          <w:rFonts w:ascii="Times New Roman" w:hAnsi="Times New Roman" w:cs="Times New Roman"/>
          <w:spacing w:val="15"/>
          <w:sz w:val="24"/>
          <w:szCs w:val="24"/>
          <w:lang w:val="es-ES"/>
        </w:rPr>
        <w:t xml:space="preserve"> </w:t>
      </w:r>
      <w:r w:rsidRPr="0045543A">
        <w:rPr>
          <w:rFonts w:ascii="Times New Roman" w:hAnsi="Times New Roman" w:cs="Times New Roman"/>
          <w:sz w:val="24"/>
          <w:szCs w:val="24"/>
          <w:lang w:val="es-ES"/>
        </w:rPr>
        <w:t>Comisión</w:t>
      </w:r>
      <w:r w:rsidRPr="0045543A">
        <w:rPr>
          <w:rFonts w:ascii="Times New Roman" w:hAnsi="Times New Roman" w:cs="Times New Roman"/>
          <w:spacing w:val="38"/>
          <w:sz w:val="24"/>
          <w:szCs w:val="24"/>
          <w:lang w:val="es-ES"/>
        </w:rPr>
        <w:t xml:space="preserve"> </w:t>
      </w:r>
      <w:r w:rsidRPr="0045543A">
        <w:rPr>
          <w:rFonts w:ascii="Times New Roman" w:hAnsi="Times New Roman" w:cs="Times New Roman"/>
          <w:sz w:val="24"/>
          <w:szCs w:val="24"/>
          <w:lang w:val="es-ES"/>
        </w:rPr>
        <w:t>Económica para</w:t>
      </w:r>
      <w:r w:rsidRPr="0045543A">
        <w:rPr>
          <w:rFonts w:ascii="Times New Roman" w:hAnsi="Times New Roman" w:cs="Times New Roman"/>
          <w:spacing w:val="31"/>
          <w:sz w:val="24"/>
          <w:szCs w:val="24"/>
          <w:lang w:val="es-ES"/>
        </w:rPr>
        <w:t xml:space="preserve"> </w:t>
      </w:r>
      <w:r w:rsidRPr="0045543A">
        <w:rPr>
          <w:rFonts w:ascii="Times New Roman" w:hAnsi="Times New Roman" w:cs="Times New Roman"/>
          <w:sz w:val="24"/>
          <w:szCs w:val="24"/>
          <w:lang w:val="es-ES"/>
        </w:rPr>
        <w:t>América</w:t>
      </w:r>
      <w:r w:rsidRPr="0045543A">
        <w:rPr>
          <w:rFonts w:ascii="Times New Roman" w:hAnsi="Times New Roman" w:cs="Times New Roman"/>
          <w:spacing w:val="55"/>
          <w:sz w:val="24"/>
          <w:szCs w:val="24"/>
          <w:lang w:val="es-ES"/>
        </w:rPr>
        <w:t xml:space="preserve"> </w:t>
      </w:r>
      <w:r w:rsidRPr="0045543A">
        <w:rPr>
          <w:rFonts w:ascii="Times New Roman" w:hAnsi="Times New Roman" w:cs="Times New Roman"/>
          <w:sz w:val="24"/>
          <w:szCs w:val="24"/>
          <w:lang w:val="es-ES"/>
        </w:rPr>
        <w:t>Latina</w:t>
      </w:r>
      <w:r w:rsidRPr="0045543A">
        <w:rPr>
          <w:rFonts w:ascii="Times New Roman" w:hAnsi="Times New Roman" w:cs="Times New Roman"/>
          <w:spacing w:val="48"/>
          <w:sz w:val="24"/>
          <w:szCs w:val="24"/>
          <w:lang w:val="es-ES"/>
        </w:rPr>
        <w:t xml:space="preserve"> </w:t>
      </w:r>
      <w:r w:rsidRPr="0045543A">
        <w:rPr>
          <w:rFonts w:ascii="Times New Roman" w:hAnsi="Times New Roman" w:cs="Times New Roman"/>
          <w:sz w:val="24"/>
          <w:szCs w:val="24"/>
          <w:lang w:val="es-ES"/>
        </w:rPr>
        <w:t>y</w:t>
      </w:r>
      <w:r w:rsidRPr="0045543A">
        <w:rPr>
          <w:rFonts w:ascii="Times New Roman" w:hAnsi="Times New Roman" w:cs="Times New Roman"/>
          <w:spacing w:val="29"/>
          <w:sz w:val="24"/>
          <w:szCs w:val="24"/>
          <w:lang w:val="es-ES"/>
        </w:rPr>
        <w:t xml:space="preserve"> </w:t>
      </w:r>
      <w:r w:rsidRPr="0045543A">
        <w:rPr>
          <w:rFonts w:ascii="Times New Roman" w:hAnsi="Times New Roman" w:cs="Times New Roman"/>
          <w:sz w:val="24"/>
          <w:szCs w:val="24"/>
          <w:lang w:val="es-ES"/>
        </w:rPr>
        <w:t>el</w:t>
      </w:r>
      <w:r w:rsidRPr="0045543A">
        <w:rPr>
          <w:rFonts w:ascii="Times New Roman" w:hAnsi="Times New Roman" w:cs="Times New Roman"/>
          <w:spacing w:val="37"/>
          <w:sz w:val="24"/>
          <w:szCs w:val="24"/>
          <w:lang w:val="es-ES"/>
        </w:rPr>
        <w:t xml:space="preserve"> </w:t>
      </w:r>
      <w:r w:rsidRPr="0045543A">
        <w:rPr>
          <w:rFonts w:ascii="Times New Roman" w:hAnsi="Times New Roman" w:cs="Times New Roman"/>
          <w:sz w:val="24"/>
          <w:szCs w:val="24"/>
          <w:lang w:val="es-ES"/>
        </w:rPr>
        <w:t>Caribe</w:t>
      </w:r>
      <w:r w:rsidRPr="005613AC">
        <w:rPr>
          <w:rFonts w:ascii="Times New Roman" w:hAnsi="Times New Roman" w:cs="Times New Roman"/>
          <w:sz w:val="24"/>
          <w:szCs w:val="24"/>
          <w:lang w:val="es-ES"/>
        </w:rPr>
        <w:t>.</w:t>
      </w:r>
    </w:p>
    <w:p w14:paraId="57AD522B" w14:textId="666D4E69" w:rsidR="000A61AB" w:rsidRPr="005613AC" w:rsidRDefault="000A61AB" w:rsidP="00EB0F0F">
      <w:pPr>
        <w:autoSpaceDE w:val="0"/>
        <w:autoSpaceDN w:val="0"/>
        <w:adjustRightInd w:val="0"/>
        <w:spacing w:after="0" w:line="360" w:lineRule="auto"/>
        <w:ind w:left="709" w:right="80" w:hanging="1"/>
        <w:contextualSpacing/>
        <w:jc w:val="both"/>
        <w:rPr>
          <w:rFonts w:ascii="Times New Roman" w:hAnsi="Times New Roman" w:cs="Times New Roman"/>
          <w:w w:val="103"/>
          <w:sz w:val="24"/>
          <w:szCs w:val="24"/>
          <w:lang w:val="es-ES"/>
        </w:rPr>
      </w:pPr>
      <w:r w:rsidRPr="005613AC">
        <w:rPr>
          <w:rFonts w:ascii="Times New Roman" w:hAnsi="Times New Roman" w:cs="Times New Roman"/>
          <w:sz w:val="24"/>
          <w:szCs w:val="24"/>
          <w:lang w:val="es-ES"/>
        </w:rPr>
        <w:t xml:space="preserve"> </w:t>
      </w:r>
      <w:hyperlink r:id="rId38" w:history="1">
        <w:r w:rsidRPr="005613AC">
          <w:rPr>
            <w:rStyle w:val="Hipervnculo"/>
            <w:rFonts w:ascii="Times New Roman" w:hAnsi="Times New Roman" w:cs="Times New Roman"/>
            <w:w w:val="103"/>
            <w:sz w:val="24"/>
            <w:szCs w:val="24"/>
            <w:lang w:val="es-ES"/>
          </w:rPr>
          <w:t>https://repositorio.cepal.org/bitstream/handle/11362/4735/S0570</w:t>
        </w:r>
        <w:r w:rsidRPr="005613AC">
          <w:rPr>
            <w:rStyle w:val="Hipervnculo"/>
            <w:rFonts w:ascii="Times New Roman" w:hAnsi="Times New Roman" w:cs="Times New Roman"/>
            <w:spacing w:val="-3"/>
            <w:w w:val="103"/>
            <w:sz w:val="24"/>
            <w:szCs w:val="24"/>
            <w:lang w:val="es-ES"/>
          </w:rPr>
          <w:t>7</w:t>
        </w:r>
        <w:r w:rsidRPr="005613AC">
          <w:rPr>
            <w:rStyle w:val="Hipervnculo"/>
            <w:rFonts w:ascii="Times New Roman" w:hAnsi="Times New Roman" w:cs="Times New Roman"/>
            <w:spacing w:val="1"/>
            <w:w w:val="103"/>
            <w:sz w:val="24"/>
            <w:szCs w:val="24"/>
            <w:lang w:val="es-ES"/>
          </w:rPr>
          <w:t>_</w:t>
        </w:r>
        <w:r w:rsidRPr="005613AC">
          <w:rPr>
            <w:rStyle w:val="Hipervnculo"/>
            <w:rFonts w:ascii="Times New Roman" w:hAnsi="Times New Roman" w:cs="Times New Roman"/>
            <w:w w:val="103"/>
            <w:sz w:val="24"/>
            <w:szCs w:val="24"/>
            <w:lang w:val="es-ES"/>
          </w:rPr>
          <w:t>es.pdf</w:t>
        </w:r>
      </w:hyperlink>
      <w:r w:rsidRPr="005613AC">
        <w:rPr>
          <w:rFonts w:ascii="Times New Roman" w:hAnsi="Times New Roman" w:cs="Times New Roman"/>
          <w:w w:val="103"/>
          <w:sz w:val="24"/>
          <w:szCs w:val="24"/>
          <w:lang w:val="es-ES"/>
        </w:rPr>
        <w:t xml:space="preserve">  </w:t>
      </w:r>
    </w:p>
    <w:p w14:paraId="2F361A7B" w14:textId="77777777" w:rsidR="000A61AB" w:rsidRPr="005613AC" w:rsidRDefault="000A61AB" w:rsidP="00CF5CD0">
      <w:pPr>
        <w:autoSpaceDE w:val="0"/>
        <w:autoSpaceDN w:val="0"/>
        <w:adjustRightInd w:val="0"/>
        <w:spacing w:after="0" w:line="360" w:lineRule="auto"/>
        <w:ind w:left="709" w:right="56" w:hanging="709"/>
        <w:contextualSpacing/>
        <w:jc w:val="both"/>
        <w:rPr>
          <w:rFonts w:ascii="Times New Roman" w:hAnsi="Times New Roman" w:cs="Times New Roman"/>
          <w:w w:val="104"/>
          <w:sz w:val="24"/>
          <w:szCs w:val="24"/>
          <w:lang w:val="es-ES"/>
        </w:rPr>
      </w:pPr>
      <w:r w:rsidRPr="005613AC">
        <w:rPr>
          <w:rFonts w:ascii="Times New Roman" w:hAnsi="Times New Roman" w:cs="Times New Roman"/>
          <w:sz w:val="24"/>
          <w:szCs w:val="24"/>
          <w:lang w:val="es-ES"/>
        </w:rPr>
        <w:t>Consejo</w:t>
      </w:r>
      <w:r w:rsidRPr="005613AC">
        <w:rPr>
          <w:rFonts w:ascii="Times New Roman" w:hAnsi="Times New Roman" w:cs="Times New Roman"/>
          <w:spacing w:val="52"/>
          <w:sz w:val="24"/>
          <w:szCs w:val="24"/>
          <w:lang w:val="es-ES"/>
        </w:rPr>
        <w:t xml:space="preserve"> </w:t>
      </w:r>
      <w:r w:rsidRPr="005613AC">
        <w:rPr>
          <w:rFonts w:ascii="Times New Roman" w:hAnsi="Times New Roman" w:cs="Times New Roman"/>
          <w:sz w:val="24"/>
          <w:szCs w:val="24"/>
          <w:lang w:val="es-ES"/>
        </w:rPr>
        <w:t>de</w:t>
      </w:r>
      <w:r w:rsidRPr="005613AC">
        <w:rPr>
          <w:rFonts w:ascii="Times New Roman" w:hAnsi="Times New Roman" w:cs="Times New Roman"/>
          <w:spacing w:val="5"/>
          <w:sz w:val="24"/>
          <w:szCs w:val="24"/>
          <w:lang w:val="es-ES"/>
        </w:rPr>
        <w:t xml:space="preserve"> </w:t>
      </w:r>
      <w:r w:rsidRPr="005613AC">
        <w:rPr>
          <w:rFonts w:ascii="Times New Roman" w:hAnsi="Times New Roman" w:cs="Times New Roman"/>
          <w:sz w:val="24"/>
          <w:szCs w:val="24"/>
          <w:lang w:val="es-ES"/>
        </w:rPr>
        <w:t>Acreditación de</w:t>
      </w:r>
      <w:r w:rsidRPr="005613AC">
        <w:rPr>
          <w:rFonts w:ascii="Times New Roman" w:hAnsi="Times New Roman" w:cs="Times New Roman"/>
          <w:spacing w:val="15"/>
          <w:sz w:val="24"/>
          <w:szCs w:val="24"/>
          <w:lang w:val="es-ES"/>
        </w:rPr>
        <w:t xml:space="preserve"> </w:t>
      </w:r>
      <w:r w:rsidRPr="005613AC">
        <w:rPr>
          <w:rFonts w:ascii="Times New Roman" w:hAnsi="Times New Roman" w:cs="Times New Roman"/>
          <w:sz w:val="24"/>
          <w:szCs w:val="24"/>
          <w:lang w:val="es-ES"/>
        </w:rPr>
        <w:t>la</w:t>
      </w:r>
      <w:r w:rsidRPr="005613AC">
        <w:rPr>
          <w:rFonts w:ascii="Times New Roman" w:hAnsi="Times New Roman" w:cs="Times New Roman"/>
          <w:spacing w:val="2"/>
          <w:sz w:val="24"/>
          <w:szCs w:val="24"/>
          <w:lang w:val="es-ES"/>
        </w:rPr>
        <w:t xml:space="preserve"> </w:t>
      </w:r>
      <w:r w:rsidRPr="005613AC">
        <w:rPr>
          <w:rFonts w:ascii="Times New Roman" w:hAnsi="Times New Roman" w:cs="Times New Roman"/>
          <w:sz w:val="24"/>
          <w:szCs w:val="24"/>
          <w:lang w:val="es-ES"/>
        </w:rPr>
        <w:t>Enseñanza</w:t>
      </w:r>
      <w:r w:rsidRPr="005613AC">
        <w:rPr>
          <w:rFonts w:ascii="Times New Roman" w:hAnsi="Times New Roman" w:cs="Times New Roman"/>
          <w:spacing w:val="26"/>
          <w:sz w:val="24"/>
          <w:szCs w:val="24"/>
          <w:lang w:val="es-ES"/>
        </w:rPr>
        <w:t xml:space="preserve"> </w:t>
      </w:r>
      <w:r w:rsidRPr="005613AC">
        <w:rPr>
          <w:rFonts w:ascii="Times New Roman" w:hAnsi="Times New Roman" w:cs="Times New Roman"/>
          <w:sz w:val="24"/>
          <w:szCs w:val="24"/>
          <w:lang w:val="es-ES"/>
        </w:rPr>
        <w:t>de</w:t>
      </w:r>
      <w:r w:rsidRPr="005613AC">
        <w:rPr>
          <w:rFonts w:ascii="Times New Roman" w:hAnsi="Times New Roman" w:cs="Times New Roman"/>
          <w:spacing w:val="23"/>
          <w:sz w:val="24"/>
          <w:szCs w:val="24"/>
          <w:lang w:val="es-ES"/>
        </w:rPr>
        <w:t xml:space="preserve"> </w:t>
      </w:r>
      <w:r w:rsidRPr="005613AC">
        <w:rPr>
          <w:rFonts w:ascii="Times New Roman" w:hAnsi="Times New Roman" w:cs="Times New Roman"/>
          <w:sz w:val="24"/>
          <w:szCs w:val="24"/>
          <w:lang w:val="es-ES"/>
        </w:rPr>
        <w:t>la</w:t>
      </w:r>
      <w:r w:rsidRPr="005613AC">
        <w:rPr>
          <w:rFonts w:ascii="Times New Roman" w:hAnsi="Times New Roman" w:cs="Times New Roman"/>
          <w:spacing w:val="1"/>
          <w:sz w:val="24"/>
          <w:szCs w:val="24"/>
          <w:lang w:val="es-ES"/>
        </w:rPr>
        <w:t xml:space="preserve"> </w:t>
      </w:r>
      <w:r w:rsidRPr="005613AC">
        <w:rPr>
          <w:rFonts w:ascii="Times New Roman" w:hAnsi="Times New Roman" w:cs="Times New Roman"/>
          <w:sz w:val="24"/>
          <w:szCs w:val="24"/>
          <w:lang w:val="es-ES"/>
        </w:rPr>
        <w:t>Ingeniería</w:t>
      </w:r>
      <w:r w:rsidRPr="005613AC">
        <w:rPr>
          <w:rFonts w:ascii="Times New Roman" w:hAnsi="Times New Roman" w:cs="Times New Roman"/>
          <w:spacing w:val="54"/>
          <w:sz w:val="24"/>
          <w:szCs w:val="24"/>
          <w:lang w:val="es-ES"/>
        </w:rPr>
        <w:t xml:space="preserve"> (</w:t>
      </w:r>
      <w:r w:rsidRPr="005613AC">
        <w:rPr>
          <w:rFonts w:ascii="Times New Roman" w:hAnsi="Times New Roman" w:cs="Times New Roman"/>
          <w:sz w:val="24"/>
          <w:szCs w:val="24"/>
          <w:lang w:val="es-ES"/>
        </w:rPr>
        <w:t>CACEI)</w:t>
      </w:r>
      <w:r w:rsidRPr="005613AC">
        <w:rPr>
          <w:rFonts w:ascii="Times New Roman" w:hAnsi="Times New Roman" w:cs="Times New Roman"/>
          <w:spacing w:val="45"/>
          <w:sz w:val="24"/>
          <w:szCs w:val="24"/>
          <w:lang w:val="es-ES"/>
        </w:rPr>
        <w:t xml:space="preserve"> </w:t>
      </w:r>
      <w:r w:rsidRPr="005613AC">
        <w:rPr>
          <w:rFonts w:ascii="Times New Roman" w:hAnsi="Times New Roman" w:cs="Times New Roman"/>
          <w:sz w:val="24"/>
          <w:szCs w:val="24"/>
          <w:lang w:val="es-ES"/>
        </w:rPr>
        <w:t>(15</w:t>
      </w:r>
      <w:r w:rsidRPr="005613AC">
        <w:rPr>
          <w:rFonts w:ascii="Times New Roman" w:hAnsi="Times New Roman" w:cs="Times New Roman"/>
          <w:spacing w:val="29"/>
          <w:sz w:val="24"/>
          <w:szCs w:val="24"/>
          <w:lang w:val="es-ES"/>
        </w:rPr>
        <w:t xml:space="preserve"> </w:t>
      </w:r>
      <w:r w:rsidRPr="005613AC">
        <w:rPr>
          <w:rFonts w:ascii="Times New Roman" w:hAnsi="Times New Roman" w:cs="Times New Roman"/>
          <w:sz w:val="24"/>
          <w:szCs w:val="24"/>
          <w:lang w:val="es-ES"/>
        </w:rPr>
        <w:t>de</w:t>
      </w:r>
      <w:r w:rsidRPr="005613AC">
        <w:rPr>
          <w:rFonts w:ascii="Times New Roman" w:hAnsi="Times New Roman" w:cs="Times New Roman"/>
          <w:spacing w:val="17"/>
          <w:sz w:val="24"/>
          <w:szCs w:val="24"/>
          <w:lang w:val="es-ES"/>
        </w:rPr>
        <w:t xml:space="preserve"> f</w:t>
      </w:r>
      <w:r w:rsidRPr="005613AC">
        <w:rPr>
          <w:rFonts w:ascii="Times New Roman" w:hAnsi="Times New Roman" w:cs="Times New Roman"/>
          <w:sz w:val="24"/>
          <w:szCs w:val="24"/>
          <w:lang w:val="es-ES"/>
        </w:rPr>
        <w:t>ebrero</w:t>
      </w:r>
      <w:r w:rsidRPr="005613AC">
        <w:rPr>
          <w:rFonts w:ascii="Times New Roman" w:hAnsi="Times New Roman" w:cs="Times New Roman"/>
          <w:spacing w:val="35"/>
          <w:sz w:val="24"/>
          <w:szCs w:val="24"/>
          <w:lang w:val="es-ES"/>
        </w:rPr>
        <w:t xml:space="preserve"> </w:t>
      </w:r>
      <w:r w:rsidRPr="005613AC">
        <w:rPr>
          <w:rFonts w:ascii="Times New Roman" w:hAnsi="Times New Roman" w:cs="Times New Roman"/>
          <w:sz w:val="24"/>
          <w:szCs w:val="24"/>
          <w:lang w:val="es-ES"/>
        </w:rPr>
        <w:t>de</w:t>
      </w:r>
      <w:r w:rsidRPr="005613AC">
        <w:rPr>
          <w:rFonts w:ascii="Times New Roman" w:hAnsi="Times New Roman" w:cs="Times New Roman"/>
          <w:spacing w:val="24"/>
          <w:sz w:val="24"/>
          <w:szCs w:val="24"/>
          <w:lang w:val="es-ES"/>
        </w:rPr>
        <w:t xml:space="preserve"> </w:t>
      </w:r>
      <w:r w:rsidRPr="005613AC">
        <w:rPr>
          <w:rFonts w:ascii="Times New Roman" w:hAnsi="Times New Roman" w:cs="Times New Roman"/>
          <w:sz w:val="24"/>
          <w:szCs w:val="24"/>
          <w:lang w:val="es-ES"/>
        </w:rPr>
        <w:t>2019).</w:t>
      </w:r>
      <w:r w:rsidRPr="005613AC">
        <w:rPr>
          <w:rFonts w:ascii="Times New Roman" w:hAnsi="Times New Roman" w:cs="Times New Roman"/>
          <w:spacing w:val="40"/>
          <w:sz w:val="24"/>
          <w:szCs w:val="24"/>
          <w:lang w:val="es-ES"/>
        </w:rPr>
        <w:t xml:space="preserve"> </w:t>
      </w:r>
      <w:r w:rsidRPr="005613AC">
        <w:rPr>
          <w:rFonts w:ascii="Times New Roman" w:hAnsi="Times New Roman" w:cs="Times New Roman"/>
          <w:i/>
          <w:w w:val="103"/>
          <w:sz w:val="24"/>
          <w:szCs w:val="24"/>
          <w:lang w:val="es-ES"/>
        </w:rPr>
        <w:t xml:space="preserve">Marco </w:t>
      </w:r>
      <w:r w:rsidRPr="005613AC">
        <w:rPr>
          <w:rFonts w:ascii="Times New Roman" w:hAnsi="Times New Roman" w:cs="Times New Roman"/>
          <w:i/>
          <w:sz w:val="24"/>
          <w:szCs w:val="24"/>
          <w:lang w:val="es-ES"/>
        </w:rPr>
        <w:t>de</w:t>
      </w:r>
      <w:r w:rsidRPr="005613AC">
        <w:rPr>
          <w:rFonts w:ascii="Times New Roman" w:hAnsi="Times New Roman" w:cs="Times New Roman"/>
          <w:i/>
          <w:spacing w:val="12"/>
          <w:sz w:val="24"/>
          <w:szCs w:val="24"/>
          <w:lang w:val="es-ES"/>
        </w:rPr>
        <w:t xml:space="preserve"> r</w:t>
      </w:r>
      <w:r w:rsidRPr="005613AC">
        <w:rPr>
          <w:rFonts w:ascii="Times New Roman" w:hAnsi="Times New Roman" w:cs="Times New Roman"/>
          <w:i/>
          <w:sz w:val="24"/>
          <w:szCs w:val="24"/>
          <w:lang w:val="es-ES"/>
        </w:rPr>
        <w:t>eferencia</w:t>
      </w:r>
      <w:r w:rsidRPr="005613AC">
        <w:rPr>
          <w:rFonts w:ascii="Times New Roman" w:hAnsi="Times New Roman" w:cs="Times New Roman"/>
          <w:i/>
          <w:spacing w:val="34"/>
          <w:sz w:val="24"/>
          <w:szCs w:val="24"/>
          <w:lang w:val="es-ES"/>
        </w:rPr>
        <w:t xml:space="preserve"> </w:t>
      </w:r>
      <w:r w:rsidRPr="005613AC">
        <w:rPr>
          <w:rFonts w:ascii="Times New Roman" w:hAnsi="Times New Roman" w:cs="Times New Roman"/>
          <w:i/>
          <w:sz w:val="24"/>
          <w:szCs w:val="24"/>
          <w:lang w:val="es-ES"/>
        </w:rPr>
        <w:t>2018</w:t>
      </w:r>
      <w:r w:rsidRPr="005613AC">
        <w:rPr>
          <w:rFonts w:ascii="Times New Roman" w:hAnsi="Times New Roman" w:cs="Times New Roman"/>
          <w:i/>
          <w:spacing w:val="10"/>
          <w:sz w:val="24"/>
          <w:szCs w:val="24"/>
          <w:lang w:val="es-ES"/>
        </w:rPr>
        <w:t xml:space="preserve"> </w:t>
      </w:r>
      <w:r w:rsidRPr="005613AC">
        <w:rPr>
          <w:rFonts w:ascii="Times New Roman" w:hAnsi="Times New Roman" w:cs="Times New Roman"/>
          <w:i/>
          <w:sz w:val="24"/>
          <w:szCs w:val="24"/>
          <w:lang w:val="es-ES"/>
        </w:rPr>
        <w:t>del</w:t>
      </w:r>
      <w:r w:rsidRPr="005613AC">
        <w:rPr>
          <w:rFonts w:ascii="Times New Roman" w:hAnsi="Times New Roman" w:cs="Times New Roman"/>
          <w:i/>
          <w:spacing w:val="9"/>
          <w:sz w:val="24"/>
          <w:szCs w:val="24"/>
          <w:lang w:val="es-ES"/>
        </w:rPr>
        <w:t xml:space="preserve"> </w:t>
      </w:r>
      <w:r w:rsidRPr="005613AC">
        <w:rPr>
          <w:rFonts w:ascii="Times New Roman" w:hAnsi="Times New Roman" w:cs="Times New Roman"/>
          <w:i/>
          <w:sz w:val="24"/>
          <w:szCs w:val="24"/>
          <w:lang w:val="es-ES"/>
        </w:rPr>
        <w:t>CACEI</w:t>
      </w:r>
      <w:r w:rsidRPr="005613AC">
        <w:rPr>
          <w:rFonts w:ascii="Times New Roman" w:hAnsi="Times New Roman" w:cs="Times New Roman"/>
          <w:i/>
          <w:spacing w:val="22"/>
          <w:sz w:val="24"/>
          <w:szCs w:val="24"/>
          <w:lang w:val="es-ES"/>
        </w:rPr>
        <w:t xml:space="preserve"> </w:t>
      </w:r>
      <w:r w:rsidRPr="005613AC">
        <w:rPr>
          <w:rFonts w:ascii="Times New Roman" w:hAnsi="Times New Roman" w:cs="Times New Roman"/>
          <w:i/>
          <w:sz w:val="24"/>
          <w:szCs w:val="24"/>
          <w:lang w:val="es-ES"/>
        </w:rPr>
        <w:t>en</w:t>
      </w:r>
      <w:r w:rsidRPr="005613AC">
        <w:rPr>
          <w:rFonts w:ascii="Times New Roman" w:hAnsi="Times New Roman" w:cs="Times New Roman"/>
          <w:i/>
          <w:spacing w:val="7"/>
          <w:sz w:val="24"/>
          <w:szCs w:val="24"/>
          <w:lang w:val="es-ES"/>
        </w:rPr>
        <w:t xml:space="preserve"> </w:t>
      </w:r>
      <w:r w:rsidRPr="005613AC">
        <w:rPr>
          <w:rFonts w:ascii="Times New Roman" w:hAnsi="Times New Roman" w:cs="Times New Roman"/>
          <w:i/>
          <w:sz w:val="24"/>
          <w:szCs w:val="24"/>
          <w:lang w:val="es-ES"/>
        </w:rPr>
        <w:t>el</w:t>
      </w:r>
      <w:r w:rsidRPr="005613AC">
        <w:rPr>
          <w:rFonts w:ascii="Times New Roman" w:hAnsi="Times New Roman" w:cs="Times New Roman"/>
          <w:i/>
          <w:spacing w:val="2"/>
          <w:sz w:val="24"/>
          <w:szCs w:val="24"/>
          <w:lang w:val="es-ES"/>
        </w:rPr>
        <w:t xml:space="preserve"> </w:t>
      </w:r>
      <w:r w:rsidRPr="005613AC">
        <w:rPr>
          <w:rFonts w:ascii="Times New Roman" w:hAnsi="Times New Roman" w:cs="Times New Roman"/>
          <w:i/>
          <w:sz w:val="24"/>
          <w:szCs w:val="24"/>
          <w:lang w:val="es-ES"/>
        </w:rPr>
        <w:t>contexto</w:t>
      </w:r>
      <w:r w:rsidRPr="005613AC">
        <w:rPr>
          <w:rFonts w:ascii="Times New Roman" w:hAnsi="Times New Roman" w:cs="Times New Roman"/>
          <w:i/>
          <w:spacing w:val="36"/>
          <w:sz w:val="24"/>
          <w:szCs w:val="24"/>
          <w:lang w:val="es-ES"/>
        </w:rPr>
        <w:t xml:space="preserve"> </w:t>
      </w:r>
      <w:r w:rsidRPr="005613AC">
        <w:rPr>
          <w:rFonts w:ascii="Times New Roman" w:hAnsi="Times New Roman" w:cs="Times New Roman"/>
          <w:i/>
          <w:sz w:val="24"/>
          <w:szCs w:val="24"/>
          <w:lang w:val="es-ES"/>
        </w:rPr>
        <w:t>internacional</w:t>
      </w:r>
      <w:r w:rsidRPr="005613AC">
        <w:rPr>
          <w:rFonts w:ascii="Times New Roman" w:hAnsi="Times New Roman" w:cs="Times New Roman"/>
          <w:sz w:val="24"/>
          <w:szCs w:val="24"/>
          <w:lang w:val="es-ES"/>
        </w:rPr>
        <w:t>.</w:t>
      </w:r>
      <w:r w:rsidRPr="005613AC">
        <w:rPr>
          <w:rFonts w:ascii="Times New Roman" w:hAnsi="Times New Roman" w:cs="Times New Roman"/>
          <w:spacing w:val="56"/>
          <w:sz w:val="24"/>
          <w:szCs w:val="24"/>
          <w:lang w:val="es-ES"/>
        </w:rPr>
        <w:t xml:space="preserve"> </w:t>
      </w:r>
      <w:hyperlink r:id="rId39" w:history="1">
        <w:r w:rsidRPr="005613AC">
          <w:rPr>
            <w:rStyle w:val="Hipervnculo"/>
            <w:rFonts w:ascii="Times New Roman" w:hAnsi="Times New Roman" w:cs="Times New Roman"/>
            <w:w w:val="104"/>
            <w:sz w:val="24"/>
            <w:szCs w:val="24"/>
            <w:lang w:val="es-ES"/>
          </w:rPr>
          <w:t>http://www.cacei.org/docs/</w:t>
        </w:r>
        <w:r w:rsidRPr="005613AC">
          <w:rPr>
            <w:rStyle w:val="Hipervnculo"/>
            <w:rFonts w:ascii="Times New Roman" w:hAnsi="Times New Roman" w:cs="Times New Roman"/>
            <w:w w:val="105"/>
            <w:sz w:val="24"/>
            <w:szCs w:val="24"/>
            <w:lang w:val="es-ES"/>
          </w:rPr>
          <w:t>marc</w:t>
        </w:r>
        <w:r w:rsidRPr="005613AC">
          <w:rPr>
            <w:rStyle w:val="Hipervnculo"/>
            <w:rFonts w:ascii="Times New Roman" w:hAnsi="Times New Roman" w:cs="Times New Roman"/>
            <w:spacing w:val="2"/>
            <w:w w:val="105"/>
            <w:sz w:val="24"/>
            <w:szCs w:val="24"/>
            <w:lang w:val="es-ES"/>
          </w:rPr>
          <w:t>o</w:t>
        </w:r>
        <w:r w:rsidRPr="005613AC">
          <w:rPr>
            <w:rStyle w:val="Hipervnculo"/>
            <w:rFonts w:ascii="Times New Roman" w:hAnsi="Times New Roman" w:cs="Times New Roman"/>
            <w:w w:val="104"/>
            <w:sz w:val="24"/>
            <w:szCs w:val="24"/>
            <w:lang w:val="es-ES"/>
          </w:rPr>
          <w:t>_ing_2018.pdf</w:t>
        </w:r>
      </w:hyperlink>
    </w:p>
    <w:p w14:paraId="49A2B8E0" w14:textId="25D9D282" w:rsidR="000A61AB" w:rsidRPr="005613AC" w:rsidRDefault="000A61AB" w:rsidP="00CF5CD0">
      <w:pPr>
        <w:autoSpaceDE w:val="0"/>
        <w:autoSpaceDN w:val="0"/>
        <w:adjustRightInd w:val="0"/>
        <w:spacing w:after="0" w:line="360" w:lineRule="auto"/>
        <w:ind w:left="709" w:right="56" w:hanging="709"/>
        <w:contextualSpacing/>
        <w:jc w:val="both"/>
        <w:rPr>
          <w:rFonts w:ascii="Times New Roman" w:hAnsi="Times New Roman" w:cs="Times New Roman"/>
          <w:sz w:val="24"/>
          <w:szCs w:val="24"/>
          <w:lang w:val="es-ES"/>
        </w:rPr>
      </w:pPr>
      <w:r w:rsidRPr="005613AC">
        <w:rPr>
          <w:rFonts w:ascii="Times New Roman" w:hAnsi="Times New Roman" w:cs="Times New Roman"/>
          <w:sz w:val="24"/>
          <w:szCs w:val="24"/>
          <w:lang w:val="es-ES"/>
        </w:rPr>
        <w:t>Durán,</w:t>
      </w:r>
      <w:r w:rsidRPr="005613AC">
        <w:rPr>
          <w:rFonts w:ascii="Times New Roman" w:hAnsi="Times New Roman" w:cs="Times New Roman"/>
          <w:spacing w:val="30"/>
          <w:sz w:val="24"/>
          <w:szCs w:val="24"/>
          <w:lang w:val="es-ES"/>
        </w:rPr>
        <w:t xml:space="preserve"> </w:t>
      </w:r>
      <w:r w:rsidRPr="005613AC">
        <w:rPr>
          <w:rFonts w:ascii="Times New Roman" w:hAnsi="Times New Roman" w:cs="Times New Roman"/>
          <w:sz w:val="24"/>
          <w:szCs w:val="24"/>
          <w:lang w:val="es-ES"/>
        </w:rPr>
        <w:t>L.</w:t>
      </w:r>
      <w:r w:rsidRPr="005613AC">
        <w:rPr>
          <w:rFonts w:ascii="Times New Roman" w:hAnsi="Times New Roman" w:cs="Times New Roman"/>
          <w:spacing w:val="17"/>
          <w:sz w:val="24"/>
          <w:szCs w:val="24"/>
          <w:lang w:val="es-ES"/>
        </w:rPr>
        <w:t xml:space="preserve"> </w:t>
      </w:r>
      <w:r w:rsidRPr="005613AC">
        <w:rPr>
          <w:rFonts w:ascii="Times New Roman" w:hAnsi="Times New Roman" w:cs="Times New Roman"/>
          <w:sz w:val="24"/>
          <w:szCs w:val="24"/>
          <w:lang w:val="es-ES"/>
        </w:rPr>
        <w:t>(6</w:t>
      </w:r>
      <w:r w:rsidRPr="005613AC">
        <w:rPr>
          <w:rFonts w:ascii="Times New Roman" w:hAnsi="Times New Roman" w:cs="Times New Roman"/>
          <w:spacing w:val="19"/>
          <w:sz w:val="24"/>
          <w:szCs w:val="24"/>
          <w:lang w:val="es-ES"/>
        </w:rPr>
        <w:t xml:space="preserve"> </w:t>
      </w:r>
      <w:r w:rsidRPr="005613AC">
        <w:rPr>
          <w:rFonts w:ascii="Times New Roman" w:hAnsi="Times New Roman" w:cs="Times New Roman"/>
          <w:sz w:val="24"/>
          <w:szCs w:val="24"/>
          <w:lang w:val="es-ES"/>
        </w:rPr>
        <w:t>de</w:t>
      </w:r>
      <w:r w:rsidRPr="005613AC">
        <w:rPr>
          <w:rFonts w:ascii="Times New Roman" w:hAnsi="Times New Roman" w:cs="Times New Roman"/>
          <w:spacing w:val="18"/>
          <w:sz w:val="24"/>
          <w:szCs w:val="24"/>
          <w:lang w:val="es-ES"/>
        </w:rPr>
        <w:t xml:space="preserve"> j</w:t>
      </w:r>
      <w:r w:rsidRPr="005613AC">
        <w:rPr>
          <w:rFonts w:ascii="Times New Roman" w:hAnsi="Times New Roman" w:cs="Times New Roman"/>
          <w:sz w:val="24"/>
          <w:szCs w:val="24"/>
          <w:lang w:val="es-ES"/>
        </w:rPr>
        <w:t>unio</w:t>
      </w:r>
      <w:r w:rsidRPr="005613AC">
        <w:rPr>
          <w:rFonts w:ascii="Times New Roman" w:hAnsi="Times New Roman" w:cs="Times New Roman"/>
          <w:spacing w:val="17"/>
          <w:sz w:val="24"/>
          <w:szCs w:val="24"/>
          <w:lang w:val="es-ES"/>
        </w:rPr>
        <w:t xml:space="preserve"> </w:t>
      </w:r>
      <w:r w:rsidRPr="005613AC">
        <w:rPr>
          <w:rFonts w:ascii="Times New Roman" w:hAnsi="Times New Roman" w:cs="Times New Roman"/>
          <w:sz w:val="24"/>
          <w:szCs w:val="24"/>
          <w:lang w:val="es-ES"/>
        </w:rPr>
        <w:t>de</w:t>
      </w:r>
      <w:r w:rsidRPr="005613AC">
        <w:rPr>
          <w:rFonts w:ascii="Times New Roman" w:hAnsi="Times New Roman" w:cs="Times New Roman"/>
          <w:spacing w:val="18"/>
          <w:sz w:val="24"/>
          <w:szCs w:val="24"/>
          <w:lang w:val="es-ES"/>
        </w:rPr>
        <w:t xml:space="preserve"> </w:t>
      </w:r>
      <w:r w:rsidRPr="005613AC">
        <w:rPr>
          <w:rFonts w:ascii="Times New Roman" w:hAnsi="Times New Roman" w:cs="Times New Roman"/>
          <w:sz w:val="24"/>
          <w:szCs w:val="24"/>
          <w:lang w:val="es-ES"/>
        </w:rPr>
        <w:t>2017).</w:t>
      </w:r>
      <w:r w:rsidRPr="005613AC">
        <w:rPr>
          <w:rFonts w:ascii="Times New Roman" w:hAnsi="Times New Roman" w:cs="Times New Roman"/>
          <w:spacing w:val="30"/>
          <w:sz w:val="24"/>
          <w:szCs w:val="24"/>
          <w:lang w:val="es-ES"/>
        </w:rPr>
        <w:t xml:space="preserve"> </w:t>
      </w:r>
      <w:r w:rsidRPr="0045543A">
        <w:rPr>
          <w:rFonts w:ascii="Times New Roman" w:hAnsi="Times New Roman" w:cs="Times New Roman"/>
          <w:iCs/>
          <w:sz w:val="24"/>
          <w:szCs w:val="24"/>
          <w:lang w:val="es-ES"/>
        </w:rPr>
        <w:t>La</w:t>
      </w:r>
      <w:r w:rsidRPr="0045543A">
        <w:rPr>
          <w:rFonts w:ascii="Times New Roman" w:hAnsi="Times New Roman" w:cs="Times New Roman"/>
          <w:iCs/>
          <w:spacing w:val="14"/>
          <w:sz w:val="24"/>
          <w:szCs w:val="24"/>
          <w:lang w:val="es-ES"/>
        </w:rPr>
        <w:t xml:space="preserve"> </w:t>
      </w:r>
      <w:r w:rsidRPr="0045543A">
        <w:rPr>
          <w:rFonts w:ascii="Times New Roman" w:hAnsi="Times New Roman" w:cs="Times New Roman"/>
          <w:iCs/>
          <w:sz w:val="24"/>
          <w:szCs w:val="24"/>
          <w:lang w:val="es-ES"/>
        </w:rPr>
        <w:t>importancia</w:t>
      </w:r>
      <w:r w:rsidRPr="0045543A">
        <w:rPr>
          <w:rFonts w:ascii="Times New Roman" w:hAnsi="Times New Roman" w:cs="Times New Roman"/>
          <w:iCs/>
          <w:spacing w:val="50"/>
          <w:sz w:val="24"/>
          <w:szCs w:val="24"/>
          <w:lang w:val="es-ES"/>
        </w:rPr>
        <w:t xml:space="preserve"> </w:t>
      </w:r>
      <w:r w:rsidRPr="0045543A">
        <w:rPr>
          <w:rFonts w:ascii="Times New Roman" w:hAnsi="Times New Roman" w:cs="Times New Roman"/>
          <w:iCs/>
          <w:sz w:val="24"/>
          <w:szCs w:val="24"/>
          <w:lang w:val="es-ES"/>
        </w:rPr>
        <w:t>del</w:t>
      </w:r>
      <w:r w:rsidRPr="0045543A">
        <w:rPr>
          <w:rFonts w:ascii="Times New Roman" w:hAnsi="Times New Roman" w:cs="Times New Roman"/>
          <w:iCs/>
          <w:spacing w:val="12"/>
          <w:sz w:val="24"/>
          <w:szCs w:val="24"/>
          <w:lang w:val="es-ES"/>
        </w:rPr>
        <w:t xml:space="preserve"> </w:t>
      </w:r>
      <w:r w:rsidRPr="0045543A">
        <w:rPr>
          <w:rFonts w:ascii="Times New Roman" w:hAnsi="Times New Roman" w:cs="Times New Roman"/>
          <w:iCs/>
          <w:sz w:val="24"/>
          <w:szCs w:val="24"/>
          <w:lang w:val="es-ES"/>
        </w:rPr>
        <w:t>seguimiento</w:t>
      </w:r>
      <w:r w:rsidRPr="0045543A">
        <w:rPr>
          <w:rFonts w:ascii="Times New Roman" w:hAnsi="Times New Roman" w:cs="Times New Roman"/>
          <w:iCs/>
          <w:spacing w:val="51"/>
          <w:sz w:val="24"/>
          <w:szCs w:val="24"/>
          <w:lang w:val="es-ES"/>
        </w:rPr>
        <w:t xml:space="preserve"> </w:t>
      </w:r>
      <w:r w:rsidRPr="0045543A">
        <w:rPr>
          <w:rFonts w:ascii="Times New Roman" w:hAnsi="Times New Roman" w:cs="Times New Roman"/>
          <w:iCs/>
          <w:sz w:val="24"/>
          <w:szCs w:val="24"/>
          <w:lang w:val="es-ES"/>
        </w:rPr>
        <w:t>a</w:t>
      </w:r>
      <w:r w:rsidRPr="0045543A">
        <w:rPr>
          <w:rFonts w:ascii="Times New Roman" w:hAnsi="Times New Roman" w:cs="Times New Roman"/>
          <w:iCs/>
          <w:spacing w:val="6"/>
          <w:sz w:val="24"/>
          <w:szCs w:val="24"/>
          <w:lang w:val="es-ES"/>
        </w:rPr>
        <w:t xml:space="preserve"> </w:t>
      </w:r>
      <w:r w:rsidRPr="0045543A">
        <w:rPr>
          <w:rFonts w:ascii="Times New Roman" w:hAnsi="Times New Roman" w:cs="Times New Roman"/>
          <w:iCs/>
          <w:sz w:val="24"/>
          <w:szCs w:val="24"/>
          <w:lang w:val="es-ES"/>
        </w:rPr>
        <w:t>egresados</w:t>
      </w:r>
      <w:r w:rsidRPr="0045543A">
        <w:rPr>
          <w:rFonts w:ascii="Times New Roman" w:hAnsi="Times New Roman" w:cs="Times New Roman"/>
          <w:iCs/>
          <w:spacing w:val="48"/>
          <w:sz w:val="24"/>
          <w:szCs w:val="24"/>
          <w:lang w:val="es-ES"/>
        </w:rPr>
        <w:t xml:space="preserve"> </w:t>
      </w:r>
      <w:r w:rsidRPr="0045543A">
        <w:rPr>
          <w:rFonts w:ascii="Times New Roman" w:hAnsi="Times New Roman" w:cs="Times New Roman"/>
          <w:iCs/>
          <w:sz w:val="24"/>
          <w:szCs w:val="24"/>
          <w:lang w:val="es-ES"/>
        </w:rPr>
        <w:t>de</w:t>
      </w:r>
      <w:r w:rsidRPr="0045543A">
        <w:rPr>
          <w:rFonts w:ascii="Times New Roman" w:hAnsi="Times New Roman" w:cs="Times New Roman"/>
          <w:iCs/>
          <w:spacing w:val="12"/>
          <w:sz w:val="24"/>
          <w:szCs w:val="24"/>
          <w:lang w:val="es-ES"/>
        </w:rPr>
        <w:t xml:space="preserve"> </w:t>
      </w:r>
      <w:r w:rsidRPr="0045543A">
        <w:rPr>
          <w:rFonts w:ascii="Times New Roman" w:hAnsi="Times New Roman" w:cs="Times New Roman"/>
          <w:iCs/>
          <w:sz w:val="24"/>
          <w:szCs w:val="24"/>
          <w:lang w:val="es-ES"/>
        </w:rPr>
        <w:t>educación</w:t>
      </w:r>
      <w:r w:rsidRPr="0045543A">
        <w:rPr>
          <w:rFonts w:ascii="Times New Roman" w:hAnsi="Times New Roman" w:cs="Times New Roman"/>
          <w:iCs/>
          <w:spacing w:val="40"/>
          <w:sz w:val="24"/>
          <w:szCs w:val="24"/>
          <w:lang w:val="es-ES"/>
        </w:rPr>
        <w:t xml:space="preserve"> </w:t>
      </w:r>
      <w:r w:rsidRPr="0045543A">
        <w:rPr>
          <w:rFonts w:ascii="Times New Roman" w:hAnsi="Times New Roman" w:cs="Times New Roman"/>
          <w:iCs/>
          <w:w w:val="102"/>
          <w:sz w:val="24"/>
          <w:szCs w:val="24"/>
          <w:lang w:val="es-ES"/>
        </w:rPr>
        <w:t>superior.</w:t>
      </w:r>
      <w:r w:rsidR="0045543A">
        <w:rPr>
          <w:rFonts w:ascii="Times New Roman" w:hAnsi="Times New Roman" w:cs="Times New Roman"/>
          <w:w w:val="102"/>
          <w:sz w:val="24"/>
          <w:szCs w:val="24"/>
          <w:lang w:val="es-ES"/>
        </w:rPr>
        <w:t xml:space="preserve"> </w:t>
      </w:r>
      <w:r w:rsidR="0045543A" w:rsidRPr="0045543A">
        <w:rPr>
          <w:rFonts w:ascii="Times New Roman" w:hAnsi="Times New Roman" w:cs="Times New Roman"/>
          <w:i/>
          <w:iCs/>
          <w:w w:val="102"/>
          <w:sz w:val="24"/>
          <w:szCs w:val="24"/>
          <w:lang w:val="es-ES"/>
        </w:rPr>
        <w:t>Milenio</w:t>
      </w:r>
      <w:r w:rsidR="0045543A">
        <w:rPr>
          <w:rFonts w:ascii="Times New Roman" w:hAnsi="Times New Roman" w:cs="Times New Roman"/>
          <w:w w:val="102"/>
          <w:sz w:val="24"/>
          <w:szCs w:val="24"/>
          <w:lang w:val="es-ES"/>
        </w:rPr>
        <w:t>.</w:t>
      </w:r>
      <w:r w:rsidR="0045543A" w:rsidRPr="0045543A">
        <w:t xml:space="preserve"> </w:t>
      </w:r>
      <w:hyperlink r:id="rId40" w:history="1">
        <w:r w:rsidR="0045543A" w:rsidRPr="002F411B">
          <w:rPr>
            <w:rStyle w:val="Hipervnculo"/>
            <w:rFonts w:ascii="Times New Roman" w:hAnsi="Times New Roman" w:cs="Times New Roman"/>
            <w:w w:val="102"/>
            <w:sz w:val="24"/>
            <w:szCs w:val="24"/>
            <w:lang w:val="es-ES"/>
          </w:rPr>
          <w:t>https://www.milenio.com/opinion/luis-duran/columna-luis-duran/la-importancia-del-seguimiento-a-egresados-de-educacion-superior</w:t>
        </w:r>
      </w:hyperlink>
      <w:r w:rsidR="0045543A">
        <w:rPr>
          <w:rFonts w:ascii="Times New Roman" w:hAnsi="Times New Roman" w:cs="Times New Roman"/>
          <w:w w:val="102"/>
          <w:sz w:val="24"/>
          <w:szCs w:val="24"/>
          <w:lang w:val="es-ES"/>
        </w:rPr>
        <w:t xml:space="preserve"> </w:t>
      </w:r>
    </w:p>
    <w:p w14:paraId="40D5FB44" w14:textId="77777777" w:rsidR="00EB0F0F" w:rsidRDefault="000A61AB" w:rsidP="00CF5CD0">
      <w:pPr>
        <w:spacing w:after="0" w:line="360" w:lineRule="auto"/>
        <w:ind w:left="709" w:hanging="709"/>
        <w:contextualSpacing/>
        <w:jc w:val="both"/>
        <w:rPr>
          <w:rFonts w:ascii="Times New Roman" w:hAnsi="Times New Roman" w:cs="Times New Roman"/>
          <w:color w:val="000000"/>
          <w:sz w:val="24"/>
          <w:szCs w:val="24"/>
          <w:shd w:val="clear" w:color="auto" w:fill="FFFFFF"/>
          <w:lang w:eastAsia="es-ES"/>
        </w:rPr>
      </w:pPr>
      <w:r w:rsidRPr="0045543A">
        <w:rPr>
          <w:rFonts w:ascii="Times New Roman" w:hAnsi="Times New Roman" w:cs="Times New Roman"/>
          <w:color w:val="000000"/>
          <w:sz w:val="24"/>
          <w:szCs w:val="24"/>
          <w:shd w:val="clear" w:color="auto" w:fill="FFFFFF"/>
          <w:lang w:eastAsia="es-ES"/>
        </w:rPr>
        <w:t>Espericueta, D. E., Castillo, A., Colunga, J. C.</w:t>
      </w:r>
      <w:r w:rsidR="0045543A" w:rsidRPr="0045543A">
        <w:rPr>
          <w:rFonts w:ascii="Times New Roman" w:hAnsi="Times New Roman" w:cs="Times New Roman"/>
          <w:color w:val="000000"/>
          <w:sz w:val="24"/>
          <w:szCs w:val="24"/>
          <w:shd w:val="clear" w:color="auto" w:fill="FFFFFF"/>
          <w:lang w:eastAsia="es-ES"/>
        </w:rPr>
        <w:t xml:space="preserve"> y</w:t>
      </w:r>
      <w:r w:rsidRPr="0045543A">
        <w:rPr>
          <w:rFonts w:ascii="Times New Roman" w:hAnsi="Times New Roman" w:cs="Times New Roman"/>
          <w:color w:val="000000"/>
          <w:sz w:val="24"/>
          <w:szCs w:val="24"/>
          <w:shd w:val="clear" w:color="auto" w:fill="FFFFFF"/>
          <w:lang w:eastAsia="es-ES"/>
        </w:rPr>
        <w:t xml:space="preserve"> Lara, P. M. (2019). Propuesta para la evaluación de atributos del egresado, utilizando nuevas estrategias de enseñanza-aprendizaje</w:t>
      </w:r>
      <w:r w:rsidR="0045543A" w:rsidRPr="0045543A">
        <w:rPr>
          <w:rFonts w:ascii="Times New Roman" w:hAnsi="Times New Roman" w:cs="Times New Roman"/>
          <w:color w:val="000000"/>
          <w:sz w:val="24"/>
          <w:szCs w:val="24"/>
          <w:shd w:val="clear" w:color="auto" w:fill="FFFFFF"/>
          <w:lang w:eastAsia="es-ES"/>
        </w:rPr>
        <w:t>.</w:t>
      </w:r>
      <w:r w:rsidRPr="005613AC">
        <w:rPr>
          <w:rFonts w:ascii="Times New Roman" w:hAnsi="Times New Roman" w:cs="Times New Roman"/>
          <w:color w:val="000000"/>
          <w:sz w:val="24"/>
          <w:szCs w:val="24"/>
          <w:shd w:val="clear" w:color="auto" w:fill="FFFFFF"/>
          <w:lang w:eastAsia="es-ES"/>
        </w:rPr>
        <w:t xml:space="preserve"> </w:t>
      </w:r>
      <w:r w:rsidR="0045543A" w:rsidRPr="0045543A">
        <w:rPr>
          <w:rFonts w:ascii="Times New Roman" w:hAnsi="Times New Roman" w:cs="Times New Roman"/>
          <w:i/>
          <w:iCs/>
          <w:color w:val="000000"/>
          <w:sz w:val="24"/>
          <w:szCs w:val="24"/>
          <w:shd w:val="clear" w:color="auto" w:fill="FFFFFF"/>
          <w:lang w:eastAsia="es-ES"/>
        </w:rPr>
        <w:t>Revista Electrónica ANFEI Digital</w:t>
      </w:r>
      <w:r w:rsidR="0045543A">
        <w:rPr>
          <w:rFonts w:ascii="Times New Roman" w:hAnsi="Times New Roman" w:cs="Times New Roman"/>
          <w:color w:val="000000"/>
          <w:sz w:val="24"/>
          <w:szCs w:val="24"/>
          <w:shd w:val="clear" w:color="auto" w:fill="FFFFFF"/>
          <w:lang w:eastAsia="es-ES"/>
        </w:rPr>
        <w:t>, (</w:t>
      </w:r>
      <w:r w:rsidRPr="005613AC">
        <w:rPr>
          <w:rFonts w:ascii="Times New Roman" w:hAnsi="Times New Roman" w:cs="Times New Roman"/>
          <w:color w:val="000000"/>
          <w:sz w:val="24"/>
          <w:szCs w:val="24"/>
          <w:shd w:val="clear" w:color="auto" w:fill="FFFFFF"/>
          <w:lang w:eastAsia="es-ES"/>
        </w:rPr>
        <w:t>11</w:t>
      </w:r>
      <w:r w:rsidR="0045543A">
        <w:rPr>
          <w:rFonts w:ascii="Times New Roman" w:hAnsi="Times New Roman" w:cs="Times New Roman"/>
          <w:color w:val="000000"/>
          <w:sz w:val="24"/>
          <w:szCs w:val="24"/>
          <w:shd w:val="clear" w:color="auto" w:fill="FFFFFF"/>
          <w:lang w:eastAsia="es-ES"/>
        </w:rPr>
        <w:t>)</w:t>
      </w:r>
      <w:r w:rsidRPr="005613AC">
        <w:rPr>
          <w:rFonts w:ascii="Times New Roman" w:hAnsi="Times New Roman" w:cs="Times New Roman"/>
          <w:color w:val="000000"/>
          <w:sz w:val="24"/>
          <w:szCs w:val="24"/>
          <w:shd w:val="clear" w:color="auto" w:fill="FFFFFF"/>
          <w:lang w:eastAsia="es-ES"/>
        </w:rPr>
        <w:t>.</w:t>
      </w:r>
    </w:p>
    <w:p w14:paraId="029B3B33" w14:textId="6C152E4D" w:rsidR="000A61AB" w:rsidRPr="005613AC" w:rsidRDefault="000A61AB" w:rsidP="00EB0F0F">
      <w:pPr>
        <w:spacing w:after="0" w:line="360" w:lineRule="auto"/>
        <w:ind w:left="709" w:hanging="1"/>
        <w:contextualSpacing/>
        <w:jc w:val="both"/>
        <w:rPr>
          <w:rFonts w:ascii="Times New Roman" w:hAnsi="Times New Roman" w:cs="Times New Roman"/>
          <w:color w:val="000000"/>
          <w:sz w:val="24"/>
          <w:szCs w:val="24"/>
          <w:shd w:val="clear" w:color="auto" w:fill="FFFFFF"/>
          <w:lang w:eastAsia="es-ES"/>
        </w:rPr>
      </w:pPr>
      <w:r w:rsidRPr="005613AC">
        <w:rPr>
          <w:rFonts w:ascii="Times New Roman" w:hAnsi="Times New Roman" w:cs="Times New Roman"/>
          <w:color w:val="000000"/>
          <w:sz w:val="24"/>
          <w:szCs w:val="24"/>
          <w:shd w:val="clear" w:color="auto" w:fill="FFFFFF"/>
          <w:lang w:eastAsia="es-ES"/>
        </w:rPr>
        <w:t xml:space="preserve"> </w:t>
      </w:r>
      <w:hyperlink r:id="rId41" w:history="1">
        <w:r w:rsidRPr="005613AC">
          <w:rPr>
            <w:rStyle w:val="Hipervnculo"/>
            <w:rFonts w:ascii="Times New Roman" w:hAnsi="Times New Roman" w:cs="Times New Roman"/>
            <w:color w:val="000000" w:themeColor="text1"/>
            <w:sz w:val="24"/>
            <w:szCs w:val="24"/>
          </w:rPr>
          <w:t>https://anfei.mx/revista/index.php/revista/article/view/574</w:t>
        </w:r>
      </w:hyperlink>
    </w:p>
    <w:p w14:paraId="183AD47E" w14:textId="77777777" w:rsidR="000A61AB" w:rsidRPr="005613AC" w:rsidRDefault="000A61AB" w:rsidP="00CF5CD0">
      <w:pPr>
        <w:spacing w:after="0" w:line="360" w:lineRule="auto"/>
        <w:ind w:left="709" w:hanging="709"/>
        <w:contextualSpacing/>
        <w:jc w:val="both"/>
        <w:rPr>
          <w:rFonts w:ascii="Times New Roman" w:hAnsi="Times New Roman" w:cs="Times New Roman"/>
          <w:color w:val="000000"/>
          <w:sz w:val="24"/>
          <w:szCs w:val="24"/>
          <w:shd w:val="clear" w:color="auto" w:fill="FFFFFF"/>
          <w:lang w:eastAsia="es-ES"/>
        </w:rPr>
      </w:pPr>
      <w:r w:rsidRPr="005613AC">
        <w:rPr>
          <w:rFonts w:ascii="Times New Roman" w:hAnsi="Times New Roman" w:cs="Times New Roman"/>
          <w:sz w:val="24"/>
          <w:szCs w:val="24"/>
          <w:lang w:val="es-ES"/>
        </w:rPr>
        <w:t>Hernández,</w:t>
      </w:r>
      <w:r w:rsidRPr="005613AC">
        <w:rPr>
          <w:rFonts w:ascii="Times New Roman" w:hAnsi="Times New Roman" w:cs="Times New Roman"/>
          <w:spacing w:val="47"/>
          <w:sz w:val="24"/>
          <w:szCs w:val="24"/>
          <w:lang w:val="es-ES"/>
        </w:rPr>
        <w:t xml:space="preserve"> </w:t>
      </w:r>
      <w:r w:rsidRPr="005613AC">
        <w:rPr>
          <w:rFonts w:ascii="Times New Roman" w:hAnsi="Times New Roman" w:cs="Times New Roman"/>
          <w:sz w:val="24"/>
          <w:szCs w:val="24"/>
          <w:lang w:val="es-ES"/>
        </w:rPr>
        <w:t>R. y</w:t>
      </w:r>
      <w:r w:rsidRPr="005613AC">
        <w:rPr>
          <w:rFonts w:ascii="Times New Roman" w:hAnsi="Times New Roman" w:cs="Times New Roman"/>
          <w:spacing w:val="19"/>
          <w:sz w:val="24"/>
          <w:szCs w:val="24"/>
          <w:lang w:val="es-ES"/>
        </w:rPr>
        <w:t xml:space="preserve"> </w:t>
      </w:r>
      <w:r w:rsidRPr="005613AC">
        <w:rPr>
          <w:rFonts w:ascii="Times New Roman" w:hAnsi="Times New Roman" w:cs="Times New Roman"/>
          <w:sz w:val="24"/>
          <w:szCs w:val="24"/>
          <w:lang w:val="es-ES"/>
        </w:rPr>
        <w:t>Mendoza,</w:t>
      </w:r>
      <w:r w:rsidRPr="005613AC">
        <w:rPr>
          <w:rFonts w:ascii="Times New Roman" w:hAnsi="Times New Roman" w:cs="Times New Roman"/>
          <w:spacing w:val="7"/>
          <w:sz w:val="24"/>
          <w:szCs w:val="24"/>
          <w:lang w:val="es-ES"/>
        </w:rPr>
        <w:t xml:space="preserve"> </w:t>
      </w:r>
      <w:r w:rsidRPr="005613AC">
        <w:rPr>
          <w:rFonts w:ascii="Times New Roman" w:hAnsi="Times New Roman" w:cs="Times New Roman"/>
          <w:sz w:val="24"/>
          <w:szCs w:val="24"/>
          <w:lang w:val="es-ES"/>
        </w:rPr>
        <w:t>C.</w:t>
      </w:r>
      <w:r w:rsidRPr="005613AC">
        <w:rPr>
          <w:rFonts w:ascii="Times New Roman" w:hAnsi="Times New Roman" w:cs="Times New Roman"/>
          <w:spacing w:val="24"/>
          <w:sz w:val="24"/>
          <w:szCs w:val="24"/>
          <w:lang w:val="es-ES"/>
        </w:rPr>
        <w:t xml:space="preserve"> </w:t>
      </w:r>
      <w:r w:rsidRPr="005613AC">
        <w:rPr>
          <w:rFonts w:ascii="Times New Roman" w:hAnsi="Times New Roman" w:cs="Times New Roman"/>
          <w:w w:val="83"/>
          <w:sz w:val="24"/>
          <w:szCs w:val="24"/>
          <w:lang w:val="es-ES"/>
        </w:rPr>
        <w:t>P.</w:t>
      </w:r>
      <w:r w:rsidRPr="005613AC">
        <w:rPr>
          <w:rFonts w:ascii="Times New Roman" w:hAnsi="Times New Roman" w:cs="Times New Roman"/>
          <w:spacing w:val="25"/>
          <w:w w:val="83"/>
          <w:sz w:val="24"/>
          <w:szCs w:val="24"/>
          <w:lang w:val="es-ES"/>
        </w:rPr>
        <w:t xml:space="preserve"> </w:t>
      </w:r>
      <w:r w:rsidRPr="005613AC">
        <w:rPr>
          <w:rFonts w:ascii="Times New Roman" w:hAnsi="Times New Roman" w:cs="Times New Roman"/>
          <w:sz w:val="24"/>
          <w:szCs w:val="24"/>
          <w:lang w:val="es-ES"/>
        </w:rPr>
        <w:t>(2018).</w:t>
      </w:r>
      <w:r w:rsidRPr="005613AC">
        <w:rPr>
          <w:rFonts w:ascii="Times New Roman" w:hAnsi="Times New Roman" w:cs="Times New Roman"/>
          <w:spacing w:val="40"/>
          <w:sz w:val="24"/>
          <w:szCs w:val="24"/>
          <w:lang w:val="es-ES"/>
        </w:rPr>
        <w:t xml:space="preserve"> </w:t>
      </w:r>
      <w:r w:rsidRPr="005613AC">
        <w:rPr>
          <w:rFonts w:ascii="Times New Roman" w:hAnsi="Times New Roman" w:cs="Times New Roman"/>
          <w:i/>
          <w:sz w:val="24"/>
          <w:szCs w:val="24"/>
          <w:lang w:val="es-ES"/>
        </w:rPr>
        <w:t>Metodología de</w:t>
      </w:r>
      <w:r w:rsidRPr="005613AC">
        <w:rPr>
          <w:rFonts w:ascii="Times New Roman" w:hAnsi="Times New Roman" w:cs="Times New Roman"/>
          <w:i/>
          <w:spacing w:val="17"/>
          <w:sz w:val="24"/>
          <w:szCs w:val="24"/>
          <w:lang w:val="es-ES"/>
        </w:rPr>
        <w:t xml:space="preserve"> </w:t>
      </w:r>
      <w:r w:rsidRPr="005613AC">
        <w:rPr>
          <w:rFonts w:ascii="Times New Roman" w:hAnsi="Times New Roman" w:cs="Times New Roman"/>
          <w:i/>
          <w:sz w:val="24"/>
          <w:szCs w:val="24"/>
          <w:lang w:val="es-ES"/>
        </w:rPr>
        <w:t>la</w:t>
      </w:r>
      <w:r w:rsidRPr="005613AC">
        <w:rPr>
          <w:rFonts w:ascii="Times New Roman" w:hAnsi="Times New Roman" w:cs="Times New Roman"/>
          <w:i/>
          <w:spacing w:val="-8"/>
          <w:sz w:val="24"/>
          <w:szCs w:val="24"/>
          <w:lang w:val="es-ES"/>
        </w:rPr>
        <w:t xml:space="preserve"> </w:t>
      </w:r>
      <w:r w:rsidRPr="005613AC">
        <w:rPr>
          <w:rFonts w:ascii="Times New Roman" w:hAnsi="Times New Roman" w:cs="Times New Roman"/>
          <w:i/>
          <w:sz w:val="24"/>
          <w:szCs w:val="24"/>
          <w:lang w:val="es-ES"/>
        </w:rPr>
        <w:t>investigación.</w:t>
      </w:r>
      <w:r w:rsidRPr="005613AC">
        <w:rPr>
          <w:rFonts w:ascii="Times New Roman" w:hAnsi="Times New Roman" w:cs="Times New Roman"/>
          <w:i/>
          <w:spacing w:val="56"/>
          <w:sz w:val="24"/>
          <w:szCs w:val="24"/>
          <w:lang w:val="es-ES"/>
        </w:rPr>
        <w:t xml:space="preserve"> L</w:t>
      </w:r>
      <w:r w:rsidRPr="005613AC">
        <w:rPr>
          <w:rFonts w:ascii="Times New Roman" w:hAnsi="Times New Roman" w:cs="Times New Roman"/>
          <w:i/>
          <w:sz w:val="24"/>
          <w:szCs w:val="24"/>
          <w:lang w:val="es-ES"/>
        </w:rPr>
        <w:t>as</w:t>
      </w:r>
      <w:r w:rsidRPr="005613AC">
        <w:rPr>
          <w:rFonts w:ascii="Times New Roman" w:hAnsi="Times New Roman" w:cs="Times New Roman"/>
          <w:i/>
          <w:spacing w:val="16"/>
          <w:sz w:val="24"/>
          <w:szCs w:val="24"/>
          <w:lang w:val="es-ES"/>
        </w:rPr>
        <w:t xml:space="preserve"> </w:t>
      </w:r>
      <w:r w:rsidRPr="005613AC">
        <w:rPr>
          <w:rFonts w:ascii="Times New Roman" w:hAnsi="Times New Roman" w:cs="Times New Roman"/>
          <w:i/>
          <w:w w:val="104"/>
          <w:sz w:val="24"/>
          <w:szCs w:val="24"/>
          <w:lang w:val="es-ES"/>
        </w:rPr>
        <w:t>rutas</w:t>
      </w:r>
      <w:r w:rsidRPr="005613AC">
        <w:rPr>
          <w:rFonts w:ascii="Times New Roman" w:hAnsi="Times New Roman" w:cs="Times New Roman"/>
          <w:i/>
          <w:sz w:val="24"/>
          <w:szCs w:val="24"/>
          <w:lang w:val="es-ES"/>
        </w:rPr>
        <w:t xml:space="preserve"> cuantitativa, cualitativa</w:t>
      </w:r>
      <w:r w:rsidRPr="005613AC">
        <w:rPr>
          <w:rFonts w:ascii="Times New Roman" w:hAnsi="Times New Roman" w:cs="Times New Roman"/>
          <w:i/>
          <w:spacing w:val="46"/>
          <w:sz w:val="24"/>
          <w:szCs w:val="24"/>
          <w:lang w:val="es-ES"/>
        </w:rPr>
        <w:t xml:space="preserve"> </w:t>
      </w:r>
      <w:r w:rsidRPr="005613AC">
        <w:rPr>
          <w:rFonts w:ascii="Times New Roman" w:hAnsi="Times New Roman" w:cs="Times New Roman"/>
          <w:i/>
          <w:sz w:val="24"/>
          <w:szCs w:val="24"/>
          <w:lang w:val="es-ES"/>
        </w:rPr>
        <w:t>y</w:t>
      </w:r>
      <w:r w:rsidRPr="005613AC">
        <w:rPr>
          <w:rFonts w:ascii="Times New Roman" w:hAnsi="Times New Roman" w:cs="Times New Roman"/>
          <w:i/>
          <w:spacing w:val="6"/>
          <w:sz w:val="24"/>
          <w:szCs w:val="24"/>
          <w:lang w:val="es-ES"/>
        </w:rPr>
        <w:t xml:space="preserve"> </w:t>
      </w:r>
      <w:r w:rsidRPr="005613AC">
        <w:rPr>
          <w:rFonts w:ascii="Times New Roman" w:hAnsi="Times New Roman" w:cs="Times New Roman"/>
          <w:i/>
          <w:sz w:val="24"/>
          <w:szCs w:val="24"/>
          <w:lang w:val="es-ES"/>
        </w:rPr>
        <w:t>mixta</w:t>
      </w:r>
      <w:r w:rsidRPr="005613AC">
        <w:rPr>
          <w:rFonts w:ascii="Times New Roman" w:hAnsi="Times New Roman" w:cs="Times New Roman"/>
          <w:sz w:val="24"/>
          <w:szCs w:val="24"/>
          <w:lang w:val="es-ES"/>
        </w:rPr>
        <w:t>.</w:t>
      </w:r>
      <w:r w:rsidRPr="005613AC">
        <w:rPr>
          <w:rFonts w:ascii="Times New Roman" w:hAnsi="Times New Roman" w:cs="Times New Roman"/>
          <w:spacing w:val="36"/>
          <w:sz w:val="24"/>
          <w:szCs w:val="24"/>
          <w:lang w:val="es-ES"/>
        </w:rPr>
        <w:t xml:space="preserve"> </w:t>
      </w:r>
      <w:r w:rsidRPr="005613AC">
        <w:rPr>
          <w:rFonts w:ascii="Times New Roman" w:hAnsi="Times New Roman" w:cs="Times New Roman"/>
          <w:w w:val="103"/>
          <w:sz w:val="24"/>
          <w:szCs w:val="24"/>
          <w:lang w:val="es-ES"/>
        </w:rPr>
        <w:t>McGraw-Hill.</w:t>
      </w:r>
    </w:p>
    <w:p w14:paraId="23F6ABC3" w14:textId="77777777" w:rsidR="000A61AB" w:rsidRPr="005613AC" w:rsidRDefault="000A61AB" w:rsidP="00CF5CD0">
      <w:pPr>
        <w:spacing w:after="0" w:line="360" w:lineRule="auto"/>
        <w:ind w:left="709" w:hanging="709"/>
        <w:contextualSpacing/>
        <w:jc w:val="both"/>
        <w:rPr>
          <w:rFonts w:ascii="Times New Roman" w:hAnsi="Times New Roman" w:cs="Times New Roman"/>
          <w:color w:val="000000"/>
          <w:sz w:val="24"/>
          <w:szCs w:val="24"/>
          <w:shd w:val="clear" w:color="auto" w:fill="FFFFFF"/>
          <w:lang w:eastAsia="es-ES"/>
        </w:rPr>
      </w:pPr>
      <w:r w:rsidRPr="005613AC">
        <w:rPr>
          <w:rFonts w:ascii="Times New Roman" w:hAnsi="Times New Roman" w:cs="Times New Roman"/>
          <w:sz w:val="24"/>
          <w:szCs w:val="24"/>
          <w:lang w:val="es-ES"/>
        </w:rPr>
        <w:t>Lara,</w:t>
      </w:r>
      <w:r w:rsidRPr="005613AC">
        <w:rPr>
          <w:rFonts w:ascii="Times New Roman" w:hAnsi="Times New Roman" w:cs="Times New Roman"/>
          <w:spacing w:val="-11"/>
          <w:sz w:val="24"/>
          <w:szCs w:val="24"/>
          <w:lang w:val="es-ES"/>
        </w:rPr>
        <w:t xml:space="preserve"> </w:t>
      </w:r>
      <w:r w:rsidRPr="005613AC">
        <w:rPr>
          <w:rFonts w:ascii="Times New Roman" w:hAnsi="Times New Roman" w:cs="Times New Roman"/>
          <w:sz w:val="24"/>
          <w:szCs w:val="24"/>
          <w:lang w:val="es-ES"/>
        </w:rPr>
        <w:t>J.</w:t>
      </w:r>
      <w:r w:rsidRPr="005613AC">
        <w:rPr>
          <w:rFonts w:ascii="Times New Roman" w:hAnsi="Times New Roman" w:cs="Times New Roman"/>
          <w:spacing w:val="10"/>
          <w:sz w:val="24"/>
          <w:szCs w:val="24"/>
          <w:lang w:val="es-ES"/>
        </w:rPr>
        <w:t xml:space="preserve"> </w:t>
      </w:r>
      <w:r w:rsidRPr="005613AC">
        <w:rPr>
          <w:rFonts w:ascii="Times New Roman" w:hAnsi="Times New Roman" w:cs="Times New Roman"/>
          <w:spacing w:val="3"/>
          <w:sz w:val="24"/>
          <w:szCs w:val="24"/>
          <w:lang w:val="es-ES"/>
        </w:rPr>
        <w:t>(</w:t>
      </w:r>
      <w:r w:rsidRPr="005613AC">
        <w:rPr>
          <w:rFonts w:ascii="Times New Roman" w:hAnsi="Times New Roman" w:cs="Times New Roman"/>
          <w:sz w:val="24"/>
          <w:szCs w:val="24"/>
          <w:lang w:val="es-ES"/>
        </w:rPr>
        <w:t>13 de</w:t>
      </w:r>
      <w:r w:rsidRPr="005613AC">
        <w:rPr>
          <w:rFonts w:ascii="Times New Roman" w:hAnsi="Times New Roman" w:cs="Times New Roman"/>
          <w:spacing w:val="-1"/>
          <w:sz w:val="24"/>
          <w:szCs w:val="24"/>
          <w:lang w:val="es-ES"/>
        </w:rPr>
        <w:t xml:space="preserve"> s</w:t>
      </w:r>
      <w:r w:rsidRPr="005613AC">
        <w:rPr>
          <w:rFonts w:ascii="Times New Roman" w:hAnsi="Times New Roman" w:cs="Times New Roman"/>
          <w:sz w:val="24"/>
          <w:szCs w:val="24"/>
          <w:lang w:val="es-ES"/>
        </w:rPr>
        <w:t>eptiembre</w:t>
      </w:r>
      <w:r w:rsidRPr="005613AC">
        <w:rPr>
          <w:rFonts w:ascii="Times New Roman" w:hAnsi="Times New Roman" w:cs="Times New Roman"/>
          <w:spacing w:val="1"/>
          <w:sz w:val="24"/>
          <w:szCs w:val="24"/>
          <w:lang w:val="es-ES"/>
        </w:rPr>
        <w:t xml:space="preserve"> </w:t>
      </w:r>
      <w:r w:rsidRPr="005613AC">
        <w:rPr>
          <w:rFonts w:ascii="Times New Roman" w:hAnsi="Times New Roman" w:cs="Times New Roman"/>
          <w:sz w:val="24"/>
          <w:szCs w:val="24"/>
          <w:lang w:val="es-ES"/>
        </w:rPr>
        <w:t>de</w:t>
      </w:r>
      <w:r w:rsidRPr="005613AC">
        <w:rPr>
          <w:rFonts w:ascii="Times New Roman" w:hAnsi="Times New Roman" w:cs="Times New Roman"/>
          <w:spacing w:val="2"/>
          <w:sz w:val="24"/>
          <w:szCs w:val="24"/>
          <w:lang w:val="es-ES"/>
        </w:rPr>
        <w:t xml:space="preserve"> </w:t>
      </w:r>
      <w:r w:rsidRPr="005613AC">
        <w:rPr>
          <w:rFonts w:ascii="Times New Roman" w:hAnsi="Times New Roman" w:cs="Times New Roman"/>
          <w:sz w:val="24"/>
          <w:szCs w:val="24"/>
          <w:lang w:val="es-ES"/>
        </w:rPr>
        <w:t>2</w:t>
      </w:r>
      <w:r w:rsidRPr="005613AC">
        <w:rPr>
          <w:rFonts w:ascii="Times New Roman" w:hAnsi="Times New Roman" w:cs="Times New Roman"/>
          <w:spacing w:val="1"/>
          <w:sz w:val="24"/>
          <w:szCs w:val="24"/>
          <w:lang w:val="es-ES"/>
        </w:rPr>
        <w:t>0</w:t>
      </w:r>
      <w:r w:rsidRPr="005613AC">
        <w:rPr>
          <w:rFonts w:ascii="Times New Roman" w:hAnsi="Times New Roman" w:cs="Times New Roman"/>
          <w:sz w:val="24"/>
          <w:szCs w:val="24"/>
          <w:lang w:val="es-ES"/>
        </w:rPr>
        <w:t>18).</w:t>
      </w:r>
      <w:r w:rsidRPr="005613AC">
        <w:rPr>
          <w:rFonts w:ascii="Times New Roman" w:hAnsi="Times New Roman" w:cs="Times New Roman"/>
          <w:spacing w:val="-10"/>
          <w:sz w:val="24"/>
          <w:szCs w:val="24"/>
          <w:lang w:val="es-ES"/>
        </w:rPr>
        <w:t xml:space="preserve"> </w:t>
      </w:r>
      <w:r w:rsidRPr="005613AC">
        <w:rPr>
          <w:rFonts w:ascii="Times New Roman" w:hAnsi="Times New Roman" w:cs="Times New Roman"/>
          <w:iCs/>
          <w:sz w:val="24"/>
          <w:szCs w:val="24"/>
          <w:lang w:val="es-ES"/>
        </w:rPr>
        <w:t>Evaluación</w:t>
      </w:r>
      <w:r w:rsidRPr="005613AC">
        <w:rPr>
          <w:rFonts w:ascii="Times New Roman" w:hAnsi="Times New Roman" w:cs="Times New Roman"/>
          <w:iCs/>
          <w:spacing w:val="-11"/>
          <w:sz w:val="24"/>
          <w:szCs w:val="24"/>
          <w:lang w:val="es-ES"/>
        </w:rPr>
        <w:t xml:space="preserve"> </w:t>
      </w:r>
      <w:r w:rsidRPr="005613AC">
        <w:rPr>
          <w:rFonts w:ascii="Times New Roman" w:hAnsi="Times New Roman" w:cs="Times New Roman"/>
          <w:iCs/>
          <w:sz w:val="24"/>
          <w:szCs w:val="24"/>
          <w:lang w:val="es-ES"/>
        </w:rPr>
        <w:t>de procesos en</w:t>
      </w:r>
      <w:r w:rsidRPr="005613AC">
        <w:rPr>
          <w:rFonts w:ascii="Times New Roman" w:hAnsi="Times New Roman" w:cs="Times New Roman"/>
          <w:iCs/>
          <w:spacing w:val="24"/>
          <w:sz w:val="24"/>
          <w:szCs w:val="24"/>
          <w:lang w:val="es-ES"/>
        </w:rPr>
        <w:t xml:space="preserve"> </w:t>
      </w:r>
      <w:r w:rsidRPr="005613AC">
        <w:rPr>
          <w:rFonts w:ascii="Times New Roman" w:hAnsi="Times New Roman" w:cs="Times New Roman"/>
          <w:iCs/>
          <w:sz w:val="24"/>
          <w:szCs w:val="24"/>
          <w:lang w:val="es-ES"/>
        </w:rPr>
        <w:t>la</w:t>
      </w:r>
      <w:r w:rsidRPr="005613AC">
        <w:rPr>
          <w:rFonts w:ascii="Times New Roman" w:hAnsi="Times New Roman" w:cs="Times New Roman"/>
          <w:iCs/>
          <w:spacing w:val="-1"/>
          <w:sz w:val="24"/>
          <w:szCs w:val="24"/>
          <w:lang w:val="es-ES"/>
        </w:rPr>
        <w:t xml:space="preserve"> </w:t>
      </w:r>
      <w:r w:rsidRPr="005613AC">
        <w:rPr>
          <w:rFonts w:ascii="Times New Roman" w:hAnsi="Times New Roman" w:cs="Times New Roman"/>
          <w:iCs/>
          <w:sz w:val="24"/>
          <w:szCs w:val="24"/>
          <w:lang w:val="es-ES"/>
        </w:rPr>
        <w:t>gestión</w:t>
      </w:r>
      <w:r w:rsidRPr="005613AC">
        <w:rPr>
          <w:rFonts w:ascii="Times New Roman" w:hAnsi="Times New Roman" w:cs="Times New Roman"/>
          <w:iCs/>
          <w:spacing w:val="15"/>
          <w:sz w:val="24"/>
          <w:szCs w:val="24"/>
          <w:lang w:val="es-ES"/>
        </w:rPr>
        <w:t xml:space="preserve"> </w:t>
      </w:r>
      <w:r w:rsidRPr="005613AC">
        <w:rPr>
          <w:rFonts w:ascii="Times New Roman" w:hAnsi="Times New Roman" w:cs="Times New Roman"/>
          <w:iCs/>
          <w:sz w:val="24"/>
          <w:szCs w:val="24"/>
          <w:lang w:val="es-ES"/>
        </w:rPr>
        <w:t>pública.</w:t>
      </w:r>
      <w:r w:rsidRPr="005613AC">
        <w:rPr>
          <w:rFonts w:ascii="Times New Roman" w:hAnsi="Times New Roman" w:cs="Times New Roman"/>
          <w:i/>
          <w:sz w:val="24"/>
          <w:szCs w:val="24"/>
          <w:lang w:val="es-ES"/>
        </w:rPr>
        <w:t xml:space="preserve"> El</w:t>
      </w:r>
      <w:r w:rsidRPr="005613AC">
        <w:rPr>
          <w:rFonts w:ascii="Times New Roman" w:hAnsi="Times New Roman" w:cs="Times New Roman"/>
          <w:i/>
          <w:spacing w:val="-5"/>
          <w:sz w:val="24"/>
          <w:szCs w:val="24"/>
          <w:lang w:val="es-ES"/>
        </w:rPr>
        <w:t xml:space="preserve"> E</w:t>
      </w:r>
      <w:r w:rsidRPr="005613AC">
        <w:rPr>
          <w:rFonts w:ascii="Times New Roman" w:hAnsi="Times New Roman" w:cs="Times New Roman"/>
          <w:i/>
          <w:sz w:val="24"/>
          <w:szCs w:val="24"/>
          <w:lang w:val="es-ES"/>
        </w:rPr>
        <w:t>conomista.</w:t>
      </w:r>
      <w:r w:rsidRPr="005613AC">
        <w:rPr>
          <w:rFonts w:ascii="Times New Roman" w:hAnsi="Times New Roman" w:cs="Times New Roman"/>
          <w:i/>
          <w:spacing w:val="2"/>
          <w:sz w:val="24"/>
          <w:szCs w:val="24"/>
          <w:lang w:val="es-ES"/>
        </w:rPr>
        <w:t xml:space="preserve"> </w:t>
      </w:r>
      <w:r w:rsidRPr="005613AC">
        <w:rPr>
          <w:rFonts w:ascii="Times New Roman" w:hAnsi="Times New Roman" w:cs="Times New Roman"/>
          <w:spacing w:val="14"/>
          <w:sz w:val="24"/>
          <w:szCs w:val="24"/>
          <w:lang w:val="es-ES"/>
        </w:rPr>
        <w:t xml:space="preserve"> </w:t>
      </w:r>
      <w:hyperlink r:id="rId42" w:history="1">
        <w:r w:rsidRPr="005613AC">
          <w:rPr>
            <w:rStyle w:val="Hipervnculo"/>
            <w:rFonts w:ascii="Times New Roman" w:hAnsi="Times New Roman" w:cs="Times New Roman"/>
            <w:sz w:val="24"/>
            <w:szCs w:val="24"/>
            <w:lang w:val="es-ES"/>
          </w:rPr>
          <w:t>https://www.eleconomista.com.mx/opinion/Evaluacion-de-procesos-en-la­gestion-publica/20180913-0166.html</w:t>
        </w:r>
      </w:hyperlink>
      <w:r w:rsidRPr="005613AC">
        <w:rPr>
          <w:rFonts w:ascii="Times New Roman" w:hAnsi="Times New Roman" w:cs="Times New Roman"/>
          <w:sz w:val="24"/>
          <w:szCs w:val="24"/>
          <w:lang w:val="es-ES"/>
        </w:rPr>
        <w:t xml:space="preserve"> </w:t>
      </w:r>
    </w:p>
    <w:p w14:paraId="518B2093" w14:textId="77777777" w:rsidR="00EB0F0F" w:rsidRDefault="000A61AB" w:rsidP="00CF5CD0">
      <w:pPr>
        <w:spacing w:after="0" w:line="360" w:lineRule="auto"/>
        <w:ind w:left="709" w:hanging="709"/>
        <w:contextualSpacing/>
        <w:jc w:val="both"/>
        <w:rPr>
          <w:rFonts w:ascii="Times New Roman" w:hAnsi="Times New Roman" w:cs="Times New Roman"/>
          <w:sz w:val="24"/>
          <w:szCs w:val="24"/>
          <w:lang w:val="es-ES"/>
        </w:rPr>
      </w:pPr>
      <w:r w:rsidRPr="005613AC">
        <w:rPr>
          <w:rFonts w:ascii="Times New Roman" w:hAnsi="Times New Roman" w:cs="Times New Roman"/>
          <w:sz w:val="24"/>
          <w:szCs w:val="24"/>
          <w:lang w:val="es-ES"/>
        </w:rPr>
        <w:t>Mora,</w:t>
      </w:r>
      <w:r w:rsidRPr="005613AC">
        <w:rPr>
          <w:rFonts w:ascii="Times New Roman" w:hAnsi="Times New Roman" w:cs="Times New Roman"/>
          <w:spacing w:val="-14"/>
          <w:sz w:val="24"/>
          <w:szCs w:val="24"/>
          <w:lang w:val="es-ES"/>
        </w:rPr>
        <w:t xml:space="preserve"> </w:t>
      </w:r>
      <w:r w:rsidRPr="005613AC">
        <w:rPr>
          <w:rFonts w:ascii="Times New Roman" w:hAnsi="Times New Roman" w:cs="Times New Roman"/>
          <w:sz w:val="24"/>
          <w:szCs w:val="24"/>
          <w:lang w:val="es-ES"/>
        </w:rPr>
        <w:t>A.</w:t>
      </w:r>
      <w:r w:rsidRPr="005613AC">
        <w:rPr>
          <w:rFonts w:ascii="Times New Roman" w:hAnsi="Times New Roman" w:cs="Times New Roman"/>
          <w:spacing w:val="20"/>
          <w:sz w:val="24"/>
          <w:szCs w:val="24"/>
          <w:lang w:val="es-ES"/>
        </w:rPr>
        <w:t xml:space="preserve"> </w:t>
      </w:r>
      <w:r w:rsidRPr="005613AC">
        <w:rPr>
          <w:rFonts w:ascii="Times New Roman" w:hAnsi="Times New Roman" w:cs="Times New Roman"/>
          <w:w w:val="137"/>
          <w:sz w:val="24"/>
          <w:szCs w:val="24"/>
          <w:lang w:val="es-ES"/>
        </w:rPr>
        <w:t>I.</w:t>
      </w:r>
      <w:r w:rsidRPr="005613AC">
        <w:rPr>
          <w:rFonts w:ascii="Times New Roman" w:hAnsi="Times New Roman" w:cs="Times New Roman"/>
          <w:spacing w:val="-34"/>
          <w:w w:val="137"/>
          <w:sz w:val="24"/>
          <w:szCs w:val="24"/>
          <w:lang w:val="es-ES"/>
        </w:rPr>
        <w:t xml:space="preserve"> </w:t>
      </w:r>
      <w:r w:rsidRPr="005613AC">
        <w:rPr>
          <w:rFonts w:ascii="Times New Roman" w:hAnsi="Times New Roman" w:cs="Times New Roman"/>
          <w:sz w:val="24"/>
          <w:szCs w:val="24"/>
          <w:lang w:val="es-ES"/>
        </w:rPr>
        <w:t>(2004).</w:t>
      </w:r>
      <w:r w:rsidRPr="005613AC">
        <w:rPr>
          <w:rFonts w:ascii="Times New Roman" w:hAnsi="Times New Roman" w:cs="Times New Roman"/>
          <w:spacing w:val="37"/>
          <w:sz w:val="24"/>
          <w:szCs w:val="24"/>
          <w:lang w:val="es-ES"/>
        </w:rPr>
        <w:t xml:space="preserve"> </w:t>
      </w:r>
      <w:r w:rsidRPr="005613AC">
        <w:rPr>
          <w:rFonts w:ascii="Times New Roman" w:hAnsi="Times New Roman" w:cs="Times New Roman"/>
          <w:iCs/>
          <w:sz w:val="24"/>
          <w:szCs w:val="24"/>
          <w:lang w:val="es-ES"/>
        </w:rPr>
        <w:t>La</w:t>
      </w:r>
      <w:r w:rsidRPr="005613AC">
        <w:rPr>
          <w:rFonts w:ascii="Times New Roman" w:hAnsi="Times New Roman" w:cs="Times New Roman"/>
          <w:iCs/>
          <w:spacing w:val="5"/>
          <w:sz w:val="24"/>
          <w:szCs w:val="24"/>
          <w:lang w:val="es-ES"/>
        </w:rPr>
        <w:t xml:space="preserve"> </w:t>
      </w:r>
      <w:r w:rsidRPr="005613AC">
        <w:rPr>
          <w:rFonts w:ascii="Times New Roman" w:hAnsi="Times New Roman" w:cs="Times New Roman"/>
          <w:iCs/>
          <w:sz w:val="24"/>
          <w:szCs w:val="24"/>
          <w:lang w:val="es-ES"/>
        </w:rPr>
        <w:t>evaluación</w:t>
      </w:r>
      <w:r w:rsidRPr="005613AC">
        <w:rPr>
          <w:rFonts w:ascii="Times New Roman" w:hAnsi="Times New Roman" w:cs="Times New Roman"/>
          <w:iCs/>
          <w:spacing w:val="45"/>
          <w:sz w:val="24"/>
          <w:szCs w:val="24"/>
          <w:lang w:val="es-ES"/>
        </w:rPr>
        <w:t xml:space="preserve"> </w:t>
      </w:r>
      <w:r w:rsidRPr="005613AC">
        <w:rPr>
          <w:rFonts w:ascii="Times New Roman" w:hAnsi="Times New Roman" w:cs="Times New Roman"/>
          <w:iCs/>
          <w:sz w:val="24"/>
          <w:szCs w:val="24"/>
          <w:lang w:val="es-ES"/>
        </w:rPr>
        <w:t>educativa:</w:t>
      </w:r>
      <w:r w:rsidRPr="005613AC">
        <w:rPr>
          <w:rFonts w:ascii="Times New Roman" w:hAnsi="Times New Roman" w:cs="Times New Roman"/>
          <w:iCs/>
          <w:spacing w:val="54"/>
          <w:sz w:val="24"/>
          <w:szCs w:val="24"/>
          <w:lang w:val="es-ES"/>
        </w:rPr>
        <w:t xml:space="preserve"> c</w:t>
      </w:r>
      <w:r w:rsidRPr="005613AC">
        <w:rPr>
          <w:rFonts w:ascii="Times New Roman" w:hAnsi="Times New Roman" w:cs="Times New Roman"/>
          <w:iCs/>
          <w:sz w:val="24"/>
          <w:szCs w:val="24"/>
          <w:lang w:val="es-ES"/>
        </w:rPr>
        <w:t>oncepto,</w:t>
      </w:r>
      <w:r w:rsidRPr="005613AC">
        <w:rPr>
          <w:rFonts w:ascii="Times New Roman" w:hAnsi="Times New Roman" w:cs="Times New Roman"/>
          <w:iCs/>
          <w:spacing w:val="48"/>
          <w:sz w:val="24"/>
          <w:szCs w:val="24"/>
          <w:lang w:val="es-ES"/>
        </w:rPr>
        <w:t xml:space="preserve"> </w:t>
      </w:r>
      <w:r w:rsidRPr="005613AC">
        <w:rPr>
          <w:rFonts w:ascii="Times New Roman" w:hAnsi="Times New Roman" w:cs="Times New Roman"/>
          <w:iCs/>
          <w:sz w:val="24"/>
          <w:szCs w:val="24"/>
          <w:lang w:val="es-ES"/>
        </w:rPr>
        <w:t>periodos</w:t>
      </w:r>
      <w:r w:rsidRPr="005613AC">
        <w:rPr>
          <w:rFonts w:ascii="Times New Roman" w:hAnsi="Times New Roman" w:cs="Times New Roman"/>
          <w:iCs/>
          <w:spacing w:val="37"/>
          <w:sz w:val="24"/>
          <w:szCs w:val="24"/>
          <w:lang w:val="es-ES"/>
        </w:rPr>
        <w:t xml:space="preserve"> </w:t>
      </w:r>
      <w:r w:rsidRPr="005613AC">
        <w:rPr>
          <w:rFonts w:ascii="Times New Roman" w:hAnsi="Times New Roman" w:cs="Times New Roman"/>
          <w:iCs/>
          <w:w w:val="102"/>
          <w:sz w:val="24"/>
          <w:szCs w:val="24"/>
          <w:lang w:val="es-ES"/>
        </w:rPr>
        <w:t xml:space="preserve">y </w:t>
      </w:r>
      <w:r w:rsidRPr="005613AC">
        <w:rPr>
          <w:rFonts w:ascii="Times New Roman" w:hAnsi="Times New Roman" w:cs="Times New Roman"/>
          <w:iCs/>
          <w:sz w:val="24"/>
          <w:szCs w:val="24"/>
          <w:lang w:val="es-ES"/>
        </w:rPr>
        <w:t>mod</w:t>
      </w:r>
      <w:r w:rsidRPr="005613AC">
        <w:rPr>
          <w:rFonts w:ascii="Times New Roman" w:hAnsi="Times New Roman" w:cs="Times New Roman"/>
          <w:iCs/>
          <w:spacing w:val="9"/>
          <w:sz w:val="24"/>
          <w:szCs w:val="24"/>
          <w:lang w:val="es-ES"/>
        </w:rPr>
        <w:t>e</w:t>
      </w:r>
      <w:r w:rsidRPr="005613AC">
        <w:rPr>
          <w:rFonts w:ascii="Times New Roman" w:hAnsi="Times New Roman" w:cs="Times New Roman"/>
          <w:iCs/>
          <w:sz w:val="24"/>
          <w:szCs w:val="24"/>
          <w:lang w:val="es-ES"/>
        </w:rPr>
        <w:t>los.</w:t>
      </w:r>
      <w:r w:rsidRPr="005613AC">
        <w:rPr>
          <w:rFonts w:ascii="Times New Roman" w:hAnsi="Times New Roman" w:cs="Times New Roman"/>
          <w:i/>
          <w:spacing w:val="46"/>
          <w:sz w:val="24"/>
          <w:szCs w:val="24"/>
          <w:lang w:val="es-ES"/>
        </w:rPr>
        <w:t xml:space="preserve"> </w:t>
      </w:r>
      <w:r w:rsidRPr="005613AC">
        <w:rPr>
          <w:rFonts w:ascii="Times New Roman" w:hAnsi="Times New Roman" w:cs="Times New Roman"/>
          <w:i/>
          <w:sz w:val="24"/>
          <w:szCs w:val="24"/>
          <w:lang w:val="es-ES"/>
        </w:rPr>
        <w:t>Revista</w:t>
      </w:r>
      <w:r w:rsidRPr="005613AC">
        <w:rPr>
          <w:rFonts w:ascii="Times New Roman" w:hAnsi="Times New Roman" w:cs="Times New Roman"/>
          <w:i/>
          <w:spacing w:val="37"/>
          <w:sz w:val="24"/>
          <w:szCs w:val="24"/>
          <w:lang w:val="es-ES"/>
        </w:rPr>
        <w:t xml:space="preserve"> </w:t>
      </w:r>
      <w:r w:rsidRPr="005613AC">
        <w:rPr>
          <w:rFonts w:ascii="Times New Roman" w:hAnsi="Times New Roman" w:cs="Times New Roman"/>
          <w:i/>
          <w:sz w:val="24"/>
          <w:szCs w:val="24"/>
          <w:lang w:val="es-ES"/>
        </w:rPr>
        <w:t>Electrónica</w:t>
      </w:r>
      <w:r w:rsidRPr="005613AC">
        <w:rPr>
          <w:rFonts w:ascii="Times New Roman" w:hAnsi="Times New Roman" w:cs="Times New Roman"/>
          <w:i/>
          <w:spacing w:val="40"/>
          <w:sz w:val="24"/>
          <w:szCs w:val="24"/>
          <w:lang w:val="es-ES"/>
        </w:rPr>
        <w:t xml:space="preserve"> </w:t>
      </w:r>
      <w:r w:rsidRPr="005613AC">
        <w:rPr>
          <w:rFonts w:ascii="Times New Roman" w:hAnsi="Times New Roman" w:cs="Times New Roman"/>
          <w:i/>
          <w:sz w:val="24"/>
          <w:szCs w:val="24"/>
          <w:lang w:val="es-ES"/>
        </w:rPr>
        <w:t>Actualidades Investigativas en</w:t>
      </w:r>
      <w:r w:rsidRPr="005613AC">
        <w:rPr>
          <w:rFonts w:ascii="Times New Roman" w:hAnsi="Times New Roman" w:cs="Times New Roman"/>
          <w:i/>
          <w:spacing w:val="18"/>
          <w:sz w:val="24"/>
          <w:szCs w:val="24"/>
          <w:lang w:val="es-ES"/>
        </w:rPr>
        <w:t xml:space="preserve"> </w:t>
      </w:r>
      <w:r w:rsidRPr="005613AC">
        <w:rPr>
          <w:rFonts w:ascii="Times New Roman" w:hAnsi="Times New Roman" w:cs="Times New Roman"/>
          <w:i/>
          <w:sz w:val="24"/>
          <w:szCs w:val="24"/>
          <w:lang w:val="es-ES"/>
        </w:rPr>
        <w:t>Educación,</w:t>
      </w:r>
      <w:r w:rsidRPr="005613AC">
        <w:rPr>
          <w:rFonts w:ascii="Times New Roman" w:hAnsi="Times New Roman" w:cs="Times New Roman"/>
          <w:spacing w:val="57"/>
          <w:sz w:val="24"/>
          <w:szCs w:val="24"/>
          <w:lang w:val="es-ES"/>
        </w:rPr>
        <w:t xml:space="preserve"> </w:t>
      </w:r>
      <w:r w:rsidRPr="005613AC">
        <w:rPr>
          <w:rFonts w:ascii="Times New Roman" w:hAnsi="Times New Roman" w:cs="Times New Roman"/>
          <w:i/>
          <w:iCs/>
          <w:sz w:val="24"/>
          <w:szCs w:val="24"/>
          <w:lang w:val="es-ES"/>
        </w:rPr>
        <w:t>4</w:t>
      </w:r>
      <w:r w:rsidRPr="005613AC">
        <w:rPr>
          <w:rFonts w:ascii="Times New Roman" w:hAnsi="Times New Roman" w:cs="Times New Roman"/>
          <w:sz w:val="24"/>
          <w:szCs w:val="24"/>
          <w:lang w:val="es-ES"/>
        </w:rPr>
        <w:t>(2).</w:t>
      </w:r>
    </w:p>
    <w:p w14:paraId="492814FB" w14:textId="616D800A" w:rsidR="000A61AB" w:rsidRPr="005613AC" w:rsidRDefault="000A61AB" w:rsidP="00EB0F0F">
      <w:pPr>
        <w:spacing w:after="0" w:line="360" w:lineRule="auto"/>
        <w:ind w:left="709" w:hanging="1"/>
        <w:contextualSpacing/>
        <w:jc w:val="both"/>
        <w:rPr>
          <w:rFonts w:ascii="Times New Roman" w:hAnsi="Times New Roman" w:cs="Times New Roman"/>
          <w:color w:val="000000"/>
          <w:sz w:val="24"/>
          <w:szCs w:val="24"/>
          <w:shd w:val="clear" w:color="auto" w:fill="FFFFFF"/>
          <w:lang w:eastAsia="es-ES"/>
        </w:rPr>
      </w:pPr>
      <w:r w:rsidRPr="005613AC">
        <w:rPr>
          <w:rFonts w:ascii="Times New Roman" w:hAnsi="Times New Roman" w:cs="Times New Roman"/>
          <w:spacing w:val="20"/>
          <w:sz w:val="24"/>
          <w:szCs w:val="24"/>
          <w:lang w:val="es-ES"/>
        </w:rPr>
        <w:t xml:space="preserve"> </w:t>
      </w:r>
      <w:r w:rsidRPr="005613AC">
        <w:rPr>
          <w:rFonts w:ascii="Times New Roman" w:hAnsi="Times New Roman" w:cs="Times New Roman"/>
          <w:w w:val="103"/>
          <w:sz w:val="24"/>
          <w:szCs w:val="24"/>
          <w:lang w:val="es-ES"/>
        </w:rPr>
        <w:t>www.redalyc.org/pdf</w:t>
      </w:r>
      <w:r w:rsidRPr="005613AC">
        <w:rPr>
          <w:rFonts w:ascii="Times New Roman" w:hAnsi="Times New Roman" w:cs="Times New Roman"/>
          <w:spacing w:val="11"/>
          <w:w w:val="103"/>
          <w:sz w:val="24"/>
          <w:szCs w:val="24"/>
          <w:lang w:val="es-ES"/>
        </w:rPr>
        <w:t>/</w:t>
      </w:r>
      <w:hyperlink r:id="rId43" w:history="1">
        <w:r w:rsidRPr="005613AC">
          <w:rPr>
            <w:rFonts w:ascii="Times New Roman" w:hAnsi="Times New Roman" w:cs="Times New Roman"/>
            <w:w w:val="102"/>
            <w:sz w:val="24"/>
            <w:szCs w:val="24"/>
            <w:lang w:val="es-ES"/>
          </w:rPr>
          <w:t>4</w:t>
        </w:r>
        <w:r w:rsidRPr="005613AC">
          <w:rPr>
            <w:rFonts w:ascii="Times New Roman" w:hAnsi="Times New Roman" w:cs="Times New Roman"/>
            <w:spacing w:val="-3"/>
            <w:w w:val="102"/>
            <w:sz w:val="24"/>
            <w:szCs w:val="24"/>
            <w:lang w:val="es-ES"/>
          </w:rPr>
          <w:t>4</w:t>
        </w:r>
        <w:r w:rsidRPr="005613AC">
          <w:rPr>
            <w:rFonts w:ascii="Times New Roman" w:hAnsi="Times New Roman" w:cs="Times New Roman"/>
            <w:spacing w:val="-18"/>
            <w:w w:val="112"/>
            <w:sz w:val="24"/>
            <w:szCs w:val="24"/>
            <w:lang w:val="es-ES"/>
          </w:rPr>
          <w:t>7</w:t>
        </w:r>
        <w:r w:rsidRPr="005613AC">
          <w:rPr>
            <w:rFonts w:ascii="Times New Roman" w:hAnsi="Times New Roman" w:cs="Times New Roman"/>
            <w:iCs/>
            <w:spacing w:val="8"/>
            <w:w w:val="120"/>
            <w:sz w:val="24"/>
            <w:szCs w:val="24"/>
            <w:lang w:val="es-ES"/>
          </w:rPr>
          <w:t>I</w:t>
        </w:r>
        <w:r w:rsidRPr="005613AC">
          <w:rPr>
            <w:rFonts w:ascii="Times New Roman" w:hAnsi="Times New Roman" w:cs="Times New Roman"/>
            <w:w w:val="104"/>
            <w:sz w:val="24"/>
            <w:szCs w:val="24"/>
            <w:lang w:val="es-ES"/>
          </w:rPr>
          <w:t>44</w:t>
        </w:r>
        <w:r w:rsidRPr="005613AC">
          <w:rPr>
            <w:rFonts w:ascii="Times New Roman" w:hAnsi="Times New Roman" w:cs="Times New Roman"/>
            <w:spacing w:val="-2"/>
            <w:w w:val="104"/>
            <w:sz w:val="24"/>
            <w:szCs w:val="24"/>
            <w:lang w:val="es-ES"/>
          </w:rPr>
          <w:t>7</w:t>
        </w:r>
        <w:r w:rsidRPr="005613AC">
          <w:rPr>
            <w:rFonts w:ascii="Times New Roman" w:hAnsi="Times New Roman" w:cs="Times New Roman"/>
            <w:w w:val="101"/>
            <w:sz w:val="24"/>
            <w:szCs w:val="24"/>
            <w:lang w:val="es-ES"/>
          </w:rPr>
          <w:t>40211</w:t>
        </w:r>
        <w:r w:rsidRPr="005613AC">
          <w:rPr>
            <w:rFonts w:ascii="Times New Roman" w:hAnsi="Times New Roman" w:cs="Times New Roman"/>
            <w:spacing w:val="10"/>
            <w:w w:val="101"/>
            <w:sz w:val="24"/>
            <w:szCs w:val="24"/>
            <w:lang w:val="es-ES"/>
          </w:rPr>
          <w:t>.</w:t>
        </w:r>
        <w:r w:rsidRPr="005613AC">
          <w:rPr>
            <w:rFonts w:ascii="Times New Roman" w:hAnsi="Times New Roman" w:cs="Times New Roman"/>
            <w:w w:val="104"/>
            <w:sz w:val="24"/>
            <w:szCs w:val="24"/>
            <w:lang w:val="es-ES"/>
          </w:rPr>
          <w:t>pdf</w:t>
        </w:r>
      </w:hyperlink>
      <w:r w:rsidRPr="005613AC">
        <w:rPr>
          <w:rFonts w:ascii="Times New Roman" w:hAnsi="Times New Roman" w:cs="Times New Roman"/>
          <w:w w:val="104"/>
          <w:sz w:val="24"/>
          <w:szCs w:val="24"/>
          <w:lang w:val="es-ES"/>
        </w:rPr>
        <w:t xml:space="preserve"> </w:t>
      </w:r>
    </w:p>
    <w:p w14:paraId="21B9C36B" w14:textId="77777777" w:rsidR="000A61AB" w:rsidRPr="005613AC" w:rsidRDefault="000A61AB" w:rsidP="00CF5CD0">
      <w:pPr>
        <w:spacing w:after="0" w:line="360" w:lineRule="auto"/>
        <w:ind w:left="709" w:hanging="709"/>
        <w:contextualSpacing/>
        <w:jc w:val="both"/>
        <w:rPr>
          <w:rFonts w:ascii="Times New Roman" w:hAnsi="Times New Roman" w:cs="Times New Roman"/>
          <w:noProof/>
          <w:sz w:val="24"/>
          <w:szCs w:val="24"/>
        </w:rPr>
      </w:pPr>
      <w:r w:rsidRPr="005613AC">
        <w:rPr>
          <w:rFonts w:ascii="Times New Roman" w:hAnsi="Times New Roman" w:cs="Times New Roman"/>
          <w:noProof/>
          <w:sz w:val="24"/>
          <w:szCs w:val="24"/>
        </w:rPr>
        <w:t xml:space="preserve">Murrieta, D. M. (2019). </w:t>
      </w:r>
      <w:r w:rsidRPr="005613AC">
        <w:rPr>
          <w:rFonts w:ascii="Times New Roman" w:hAnsi="Times New Roman" w:cs="Times New Roman"/>
          <w:i/>
          <w:iCs/>
          <w:noProof/>
          <w:sz w:val="24"/>
          <w:szCs w:val="24"/>
        </w:rPr>
        <w:t>Indicadores de la calidad educativa.</w:t>
      </w:r>
      <w:r w:rsidRPr="005613AC">
        <w:rPr>
          <w:rFonts w:ascii="Times New Roman" w:hAnsi="Times New Roman" w:cs="Times New Roman"/>
          <w:noProof/>
          <w:sz w:val="24"/>
          <w:szCs w:val="24"/>
        </w:rPr>
        <w:t xml:space="preserve"> ITSON.</w:t>
      </w:r>
    </w:p>
    <w:p w14:paraId="6E8A985D" w14:textId="77777777" w:rsidR="000A61AB" w:rsidRPr="005613AC" w:rsidRDefault="000A61AB" w:rsidP="00CF5CD0">
      <w:pPr>
        <w:spacing w:after="0" w:line="360" w:lineRule="auto"/>
        <w:ind w:left="709" w:hanging="709"/>
        <w:contextualSpacing/>
        <w:jc w:val="both"/>
        <w:rPr>
          <w:rFonts w:ascii="Times New Roman" w:hAnsi="Times New Roman" w:cs="Times New Roman"/>
          <w:color w:val="000000"/>
          <w:sz w:val="24"/>
          <w:szCs w:val="24"/>
          <w:shd w:val="clear" w:color="auto" w:fill="FFFFFF"/>
          <w:lang w:eastAsia="es-ES"/>
        </w:rPr>
      </w:pPr>
      <w:r w:rsidRPr="005613AC">
        <w:rPr>
          <w:rFonts w:ascii="Times New Roman" w:hAnsi="Times New Roman" w:cs="Times New Roman"/>
          <w:sz w:val="24"/>
          <w:szCs w:val="24"/>
          <w:lang w:val="es-ES"/>
        </w:rPr>
        <w:t>Organización</w:t>
      </w:r>
      <w:r w:rsidRPr="005613AC">
        <w:rPr>
          <w:rFonts w:ascii="Times New Roman" w:hAnsi="Times New Roman" w:cs="Times New Roman"/>
          <w:spacing w:val="48"/>
          <w:sz w:val="24"/>
          <w:szCs w:val="24"/>
          <w:lang w:val="es-ES"/>
        </w:rPr>
        <w:t xml:space="preserve"> </w:t>
      </w:r>
      <w:r w:rsidRPr="005613AC">
        <w:rPr>
          <w:rFonts w:ascii="Times New Roman" w:hAnsi="Times New Roman" w:cs="Times New Roman"/>
          <w:sz w:val="24"/>
          <w:szCs w:val="24"/>
          <w:lang w:val="es-ES"/>
        </w:rPr>
        <w:t>de</w:t>
      </w:r>
      <w:r w:rsidRPr="005613AC">
        <w:rPr>
          <w:rFonts w:ascii="Times New Roman" w:hAnsi="Times New Roman" w:cs="Times New Roman"/>
          <w:spacing w:val="8"/>
          <w:sz w:val="24"/>
          <w:szCs w:val="24"/>
          <w:lang w:val="es-ES"/>
        </w:rPr>
        <w:t xml:space="preserve"> </w:t>
      </w:r>
      <w:r w:rsidRPr="005613AC">
        <w:rPr>
          <w:rFonts w:ascii="Times New Roman" w:hAnsi="Times New Roman" w:cs="Times New Roman"/>
          <w:sz w:val="24"/>
          <w:szCs w:val="24"/>
          <w:lang w:val="es-ES"/>
        </w:rPr>
        <w:t>las</w:t>
      </w:r>
      <w:r w:rsidRPr="005613AC">
        <w:rPr>
          <w:rFonts w:ascii="Times New Roman" w:hAnsi="Times New Roman" w:cs="Times New Roman"/>
          <w:spacing w:val="6"/>
          <w:sz w:val="24"/>
          <w:szCs w:val="24"/>
          <w:lang w:val="es-ES"/>
        </w:rPr>
        <w:t xml:space="preserve"> </w:t>
      </w:r>
      <w:r w:rsidRPr="005613AC">
        <w:rPr>
          <w:rFonts w:ascii="Times New Roman" w:hAnsi="Times New Roman" w:cs="Times New Roman"/>
          <w:sz w:val="24"/>
          <w:szCs w:val="24"/>
          <w:lang w:val="es-ES"/>
        </w:rPr>
        <w:t>Naciones</w:t>
      </w:r>
      <w:r w:rsidRPr="005613AC">
        <w:rPr>
          <w:rFonts w:ascii="Times New Roman" w:hAnsi="Times New Roman" w:cs="Times New Roman"/>
          <w:spacing w:val="23"/>
          <w:sz w:val="24"/>
          <w:szCs w:val="24"/>
          <w:lang w:val="es-ES"/>
        </w:rPr>
        <w:t xml:space="preserve"> </w:t>
      </w:r>
      <w:r w:rsidRPr="005613AC">
        <w:rPr>
          <w:rFonts w:ascii="Times New Roman" w:hAnsi="Times New Roman" w:cs="Times New Roman"/>
          <w:sz w:val="24"/>
          <w:szCs w:val="24"/>
          <w:lang w:val="es-ES"/>
        </w:rPr>
        <w:t>Unidas (ONU)</w:t>
      </w:r>
      <w:r w:rsidRPr="005613AC">
        <w:rPr>
          <w:rFonts w:ascii="Times New Roman" w:hAnsi="Times New Roman" w:cs="Times New Roman"/>
          <w:spacing w:val="28"/>
          <w:sz w:val="24"/>
          <w:szCs w:val="24"/>
          <w:lang w:val="es-ES"/>
        </w:rPr>
        <w:t xml:space="preserve"> </w:t>
      </w:r>
      <w:r w:rsidRPr="005613AC">
        <w:rPr>
          <w:rFonts w:ascii="Times New Roman" w:hAnsi="Times New Roman" w:cs="Times New Roman"/>
          <w:sz w:val="24"/>
          <w:szCs w:val="24"/>
          <w:lang w:val="es-ES"/>
        </w:rPr>
        <w:t>(13</w:t>
      </w:r>
      <w:r w:rsidRPr="005613AC">
        <w:rPr>
          <w:rFonts w:ascii="Times New Roman" w:hAnsi="Times New Roman" w:cs="Times New Roman"/>
          <w:spacing w:val="11"/>
          <w:sz w:val="24"/>
          <w:szCs w:val="24"/>
          <w:lang w:val="es-ES"/>
        </w:rPr>
        <w:t xml:space="preserve"> </w:t>
      </w:r>
      <w:r w:rsidRPr="005613AC">
        <w:rPr>
          <w:rFonts w:ascii="Times New Roman" w:hAnsi="Times New Roman" w:cs="Times New Roman"/>
          <w:sz w:val="24"/>
          <w:szCs w:val="24"/>
          <w:lang w:val="es-ES"/>
        </w:rPr>
        <w:t>de</w:t>
      </w:r>
      <w:r w:rsidRPr="005613AC">
        <w:rPr>
          <w:rFonts w:ascii="Times New Roman" w:hAnsi="Times New Roman" w:cs="Times New Roman"/>
          <w:spacing w:val="12"/>
          <w:sz w:val="24"/>
          <w:szCs w:val="24"/>
          <w:lang w:val="es-ES"/>
        </w:rPr>
        <w:t xml:space="preserve"> d</w:t>
      </w:r>
      <w:r w:rsidRPr="005613AC">
        <w:rPr>
          <w:rFonts w:ascii="Times New Roman" w:hAnsi="Times New Roman" w:cs="Times New Roman"/>
          <w:sz w:val="24"/>
          <w:szCs w:val="24"/>
          <w:lang w:val="es-ES"/>
        </w:rPr>
        <w:t>iciembre</w:t>
      </w:r>
      <w:r w:rsidRPr="005613AC">
        <w:rPr>
          <w:rFonts w:ascii="Times New Roman" w:hAnsi="Times New Roman" w:cs="Times New Roman"/>
          <w:spacing w:val="30"/>
          <w:sz w:val="24"/>
          <w:szCs w:val="24"/>
          <w:lang w:val="es-ES"/>
        </w:rPr>
        <w:t xml:space="preserve"> </w:t>
      </w:r>
      <w:r w:rsidRPr="005613AC">
        <w:rPr>
          <w:rFonts w:ascii="Times New Roman" w:hAnsi="Times New Roman" w:cs="Times New Roman"/>
          <w:sz w:val="24"/>
          <w:szCs w:val="24"/>
          <w:lang w:val="es-ES"/>
        </w:rPr>
        <w:t>de</w:t>
      </w:r>
      <w:r w:rsidRPr="005613AC">
        <w:rPr>
          <w:rFonts w:ascii="Times New Roman" w:hAnsi="Times New Roman" w:cs="Times New Roman"/>
          <w:spacing w:val="10"/>
          <w:sz w:val="24"/>
          <w:szCs w:val="24"/>
          <w:lang w:val="es-ES"/>
        </w:rPr>
        <w:t xml:space="preserve"> </w:t>
      </w:r>
      <w:r w:rsidRPr="005613AC">
        <w:rPr>
          <w:rFonts w:ascii="Times New Roman" w:hAnsi="Times New Roman" w:cs="Times New Roman"/>
          <w:sz w:val="24"/>
          <w:szCs w:val="24"/>
          <w:lang w:val="es-ES"/>
        </w:rPr>
        <w:t>2017).</w:t>
      </w:r>
      <w:r w:rsidRPr="005613AC">
        <w:rPr>
          <w:rFonts w:ascii="Times New Roman" w:hAnsi="Times New Roman" w:cs="Times New Roman"/>
          <w:spacing w:val="20"/>
          <w:sz w:val="24"/>
          <w:szCs w:val="24"/>
          <w:lang w:val="es-ES"/>
        </w:rPr>
        <w:t xml:space="preserve"> </w:t>
      </w:r>
      <w:r w:rsidRPr="005613AC">
        <w:rPr>
          <w:rFonts w:ascii="Times New Roman" w:hAnsi="Times New Roman" w:cs="Times New Roman"/>
          <w:i/>
          <w:sz w:val="24"/>
          <w:szCs w:val="24"/>
          <w:lang w:val="es-ES"/>
        </w:rPr>
        <w:t>Objetivos</w:t>
      </w:r>
      <w:r w:rsidRPr="005613AC">
        <w:rPr>
          <w:rFonts w:ascii="Times New Roman" w:hAnsi="Times New Roman" w:cs="Times New Roman"/>
          <w:i/>
          <w:spacing w:val="34"/>
          <w:sz w:val="24"/>
          <w:szCs w:val="24"/>
          <w:lang w:val="es-ES"/>
        </w:rPr>
        <w:t xml:space="preserve"> </w:t>
      </w:r>
      <w:r w:rsidRPr="005613AC">
        <w:rPr>
          <w:rFonts w:ascii="Times New Roman" w:hAnsi="Times New Roman" w:cs="Times New Roman"/>
          <w:i/>
          <w:sz w:val="24"/>
          <w:szCs w:val="24"/>
          <w:lang w:val="es-ES"/>
        </w:rPr>
        <w:t>de</w:t>
      </w:r>
      <w:r w:rsidRPr="005613AC">
        <w:rPr>
          <w:rFonts w:ascii="Times New Roman" w:hAnsi="Times New Roman" w:cs="Times New Roman"/>
          <w:i/>
          <w:spacing w:val="8"/>
          <w:sz w:val="24"/>
          <w:szCs w:val="24"/>
          <w:lang w:val="es-ES"/>
        </w:rPr>
        <w:t xml:space="preserve"> </w:t>
      </w:r>
      <w:r w:rsidRPr="005613AC">
        <w:rPr>
          <w:rFonts w:ascii="Times New Roman" w:hAnsi="Times New Roman" w:cs="Times New Roman"/>
          <w:i/>
          <w:sz w:val="24"/>
          <w:szCs w:val="24"/>
          <w:lang w:val="es-ES"/>
        </w:rPr>
        <w:t>desarrollo</w:t>
      </w:r>
      <w:r w:rsidRPr="005613AC">
        <w:rPr>
          <w:rFonts w:ascii="Times New Roman" w:hAnsi="Times New Roman" w:cs="Times New Roman"/>
          <w:i/>
          <w:spacing w:val="33"/>
          <w:sz w:val="24"/>
          <w:szCs w:val="24"/>
          <w:lang w:val="es-ES"/>
        </w:rPr>
        <w:t xml:space="preserve"> </w:t>
      </w:r>
      <w:r w:rsidRPr="005613AC">
        <w:rPr>
          <w:rFonts w:ascii="Times New Roman" w:hAnsi="Times New Roman" w:cs="Times New Roman"/>
          <w:i/>
          <w:w w:val="105"/>
          <w:sz w:val="24"/>
          <w:szCs w:val="24"/>
          <w:lang w:val="es-ES"/>
        </w:rPr>
        <w:t>sostenible</w:t>
      </w:r>
      <w:r w:rsidRPr="005613AC">
        <w:rPr>
          <w:rFonts w:ascii="Times New Roman" w:hAnsi="Times New Roman" w:cs="Times New Roman"/>
          <w:w w:val="105"/>
          <w:sz w:val="24"/>
          <w:szCs w:val="24"/>
          <w:lang w:val="es-ES"/>
        </w:rPr>
        <w:t xml:space="preserve">. </w:t>
      </w:r>
      <w:r w:rsidRPr="005613AC">
        <w:rPr>
          <w:rFonts w:ascii="Times New Roman" w:hAnsi="Times New Roman" w:cs="Times New Roman"/>
          <w:w w:val="102"/>
          <w:sz w:val="24"/>
          <w:szCs w:val="24"/>
          <w:lang w:val="es-ES"/>
        </w:rPr>
        <w:t>https</w:t>
      </w:r>
      <w:r w:rsidRPr="005613AC">
        <w:rPr>
          <w:rFonts w:ascii="Times New Roman" w:hAnsi="Times New Roman" w:cs="Times New Roman"/>
          <w:sz w:val="24"/>
          <w:szCs w:val="24"/>
          <w:lang w:val="es-ES"/>
        </w:rPr>
        <w:t>:/</w:t>
      </w:r>
      <w:r w:rsidRPr="005613AC">
        <w:rPr>
          <w:rFonts w:ascii="Times New Roman" w:hAnsi="Times New Roman" w:cs="Times New Roman"/>
          <w:w w:val="99"/>
          <w:sz w:val="24"/>
          <w:szCs w:val="24"/>
          <w:lang w:val="es-ES"/>
        </w:rPr>
        <w:t>/www</w:t>
      </w:r>
      <w:r w:rsidRPr="005613AC">
        <w:rPr>
          <w:rFonts w:ascii="Times New Roman" w:hAnsi="Times New Roman" w:cs="Times New Roman"/>
          <w:spacing w:val="7"/>
          <w:w w:val="99"/>
          <w:sz w:val="24"/>
          <w:szCs w:val="24"/>
          <w:lang w:val="es-ES"/>
        </w:rPr>
        <w:t>.</w:t>
      </w:r>
      <w:hyperlink r:id="rId44" w:history="1">
        <w:r w:rsidRPr="005613AC">
          <w:rPr>
            <w:rFonts w:ascii="Times New Roman" w:hAnsi="Times New Roman" w:cs="Times New Roman"/>
            <w:w w:val="101"/>
            <w:sz w:val="24"/>
            <w:szCs w:val="24"/>
            <w:lang w:val="es-ES"/>
          </w:rPr>
          <w:t>un</w:t>
        </w:r>
        <w:r w:rsidRPr="005613AC">
          <w:rPr>
            <w:rFonts w:ascii="Times New Roman" w:hAnsi="Times New Roman" w:cs="Times New Roman"/>
            <w:spacing w:val="9"/>
            <w:w w:val="101"/>
            <w:sz w:val="24"/>
            <w:szCs w:val="24"/>
            <w:lang w:val="es-ES"/>
          </w:rPr>
          <w:t>.</w:t>
        </w:r>
        <w:r w:rsidRPr="005613AC">
          <w:rPr>
            <w:rFonts w:ascii="Times New Roman" w:hAnsi="Times New Roman" w:cs="Times New Roman"/>
            <w:w w:val="101"/>
            <w:sz w:val="24"/>
            <w:szCs w:val="24"/>
            <w:lang w:val="es-ES"/>
          </w:rPr>
          <w:t>org</w:t>
        </w:r>
        <w:r w:rsidRPr="005613AC">
          <w:rPr>
            <w:rFonts w:ascii="Times New Roman" w:hAnsi="Times New Roman" w:cs="Times New Roman"/>
            <w:spacing w:val="-3"/>
            <w:w w:val="101"/>
            <w:sz w:val="24"/>
            <w:szCs w:val="24"/>
            <w:lang w:val="es-ES"/>
          </w:rPr>
          <w:t>/</w:t>
        </w:r>
        <w:r w:rsidRPr="005613AC">
          <w:rPr>
            <w:rFonts w:ascii="Times New Roman" w:hAnsi="Times New Roman" w:cs="Times New Roman"/>
            <w:w w:val="102"/>
            <w:sz w:val="24"/>
            <w:szCs w:val="24"/>
            <w:lang w:val="es-ES"/>
          </w:rPr>
          <w:t>sustaina</w:t>
        </w:r>
        <w:r w:rsidRPr="005613AC">
          <w:rPr>
            <w:rFonts w:ascii="Times New Roman" w:hAnsi="Times New Roman" w:cs="Times New Roman"/>
            <w:spacing w:val="7"/>
            <w:w w:val="102"/>
            <w:sz w:val="24"/>
            <w:szCs w:val="24"/>
            <w:lang w:val="es-ES"/>
          </w:rPr>
          <w:t>b</w:t>
        </w:r>
        <w:r w:rsidRPr="005613AC">
          <w:rPr>
            <w:rFonts w:ascii="Times New Roman" w:hAnsi="Times New Roman" w:cs="Times New Roman"/>
            <w:w w:val="101"/>
            <w:sz w:val="24"/>
            <w:szCs w:val="24"/>
            <w:lang w:val="es-ES"/>
          </w:rPr>
          <w:t>ledev</w:t>
        </w:r>
        <w:r w:rsidRPr="005613AC">
          <w:rPr>
            <w:rFonts w:ascii="Times New Roman" w:hAnsi="Times New Roman" w:cs="Times New Roman"/>
            <w:spacing w:val="9"/>
            <w:w w:val="101"/>
            <w:sz w:val="24"/>
            <w:szCs w:val="24"/>
            <w:lang w:val="es-ES"/>
          </w:rPr>
          <w:t>e</w:t>
        </w:r>
        <w:r w:rsidRPr="005613AC">
          <w:rPr>
            <w:rFonts w:ascii="Times New Roman" w:hAnsi="Times New Roman" w:cs="Times New Roman"/>
            <w:w w:val="102"/>
            <w:sz w:val="24"/>
            <w:szCs w:val="24"/>
            <w:lang w:val="es-ES"/>
          </w:rPr>
          <w:t>lopment</w:t>
        </w:r>
        <w:r w:rsidRPr="005613AC">
          <w:rPr>
            <w:rFonts w:ascii="Times New Roman" w:hAnsi="Times New Roman" w:cs="Times New Roman"/>
            <w:spacing w:val="-8"/>
            <w:w w:val="102"/>
            <w:sz w:val="24"/>
            <w:szCs w:val="24"/>
            <w:lang w:val="es-ES"/>
          </w:rPr>
          <w:t>/</w:t>
        </w:r>
        <w:r w:rsidRPr="005613AC">
          <w:rPr>
            <w:rFonts w:ascii="Times New Roman" w:hAnsi="Times New Roman" w:cs="Times New Roman"/>
            <w:w w:val="105"/>
            <w:sz w:val="24"/>
            <w:szCs w:val="24"/>
            <w:lang w:val="es-ES"/>
          </w:rPr>
          <w:t>es</w:t>
        </w:r>
        <w:r w:rsidRPr="005613AC">
          <w:rPr>
            <w:rFonts w:ascii="Times New Roman" w:hAnsi="Times New Roman" w:cs="Times New Roman"/>
            <w:spacing w:val="-7"/>
            <w:w w:val="105"/>
            <w:sz w:val="24"/>
            <w:szCs w:val="24"/>
            <w:lang w:val="es-ES"/>
          </w:rPr>
          <w:t>/</w:t>
        </w:r>
        <w:r w:rsidRPr="005613AC">
          <w:rPr>
            <w:rFonts w:ascii="Times New Roman" w:hAnsi="Times New Roman" w:cs="Times New Roman"/>
            <w:spacing w:val="8"/>
            <w:w w:val="101"/>
            <w:sz w:val="24"/>
            <w:szCs w:val="24"/>
            <w:lang w:val="es-ES"/>
          </w:rPr>
          <w:t>o</w:t>
        </w:r>
        <w:r w:rsidRPr="005613AC">
          <w:rPr>
            <w:rFonts w:ascii="Times New Roman" w:hAnsi="Times New Roman" w:cs="Times New Roman"/>
            <w:w w:val="99"/>
            <w:sz w:val="24"/>
            <w:szCs w:val="24"/>
            <w:lang w:val="es-ES"/>
          </w:rPr>
          <w:t>b</w:t>
        </w:r>
        <w:r w:rsidRPr="005613AC">
          <w:rPr>
            <w:rFonts w:ascii="Times New Roman" w:hAnsi="Times New Roman" w:cs="Times New Roman"/>
            <w:spacing w:val="1"/>
            <w:w w:val="99"/>
            <w:sz w:val="24"/>
            <w:szCs w:val="24"/>
            <w:lang w:val="es-ES"/>
          </w:rPr>
          <w:t>j</w:t>
        </w:r>
        <w:r w:rsidRPr="005613AC">
          <w:rPr>
            <w:rFonts w:ascii="Times New Roman" w:hAnsi="Times New Roman" w:cs="Times New Roman"/>
            <w:w w:val="102"/>
            <w:sz w:val="24"/>
            <w:szCs w:val="24"/>
            <w:lang w:val="es-ES"/>
          </w:rPr>
          <w:t>etivos-de-</w:t>
        </w:r>
        <w:r w:rsidRPr="005613AC">
          <w:rPr>
            <w:rFonts w:ascii="Times New Roman" w:hAnsi="Times New Roman" w:cs="Times New Roman"/>
            <w:w w:val="102"/>
            <w:sz w:val="24"/>
            <w:szCs w:val="24"/>
            <w:lang w:val="es-ES"/>
          </w:rPr>
          <w:lastRenderedPageBreak/>
          <w:t>desarr</w:t>
        </w:r>
        <w:r w:rsidRPr="005613AC">
          <w:rPr>
            <w:rFonts w:ascii="Times New Roman" w:hAnsi="Times New Roman" w:cs="Times New Roman"/>
            <w:spacing w:val="7"/>
            <w:w w:val="102"/>
            <w:sz w:val="24"/>
            <w:szCs w:val="24"/>
            <w:lang w:val="es-ES"/>
          </w:rPr>
          <w:t>o</w:t>
        </w:r>
        <w:r w:rsidRPr="005613AC">
          <w:rPr>
            <w:rFonts w:ascii="Times New Roman" w:hAnsi="Times New Roman" w:cs="Times New Roman"/>
            <w:w w:val="102"/>
            <w:sz w:val="24"/>
            <w:szCs w:val="24"/>
            <w:lang w:val="es-ES"/>
          </w:rPr>
          <w:t>llo-sostenible/</w:t>
        </w:r>
      </w:hyperlink>
    </w:p>
    <w:p w14:paraId="56042657" w14:textId="26865912" w:rsidR="000A61AB" w:rsidRPr="005613AC" w:rsidRDefault="000A61AB" w:rsidP="00CF5CD0">
      <w:pPr>
        <w:spacing w:after="0" w:line="360" w:lineRule="auto"/>
        <w:ind w:left="709" w:hanging="709"/>
        <w:contextualSpacing/>
        <w:jc w:val="both"/>
        <w:rPr>
          <w:rFonts w:ascii="Times New Roman" w:hAnsi="Times New Roman" w:cs="Times New Roman"/>
          <w:color w:val="000000"/>
          <w:sz w:val="24"/>
          <w:szCs w:val="24"/>
          <w:shd w:val="clear" w:color="auto" w:fill="FFFFFF"/>
          <w:lang w:eastAsia="es-ES"/>
        </w:rPr>
      </w:pPr>
      <w:r w:rsidRPr="005613AC">
        <w:rPr>
          <w:rFonts w:ascii="Times New Roman" w:hAnsi="Times New Roman" w:cs="Times New Roman"/>
          <w:sz w:val="24"/>
          <w:szCs w:val="24"/>
        </w:rPr>
        <w:t>Soto</w:t>
      </w:r>
      <w:r w:rsidR="0045543A">
        <w:rPr>
          <w:rFonts w:ascii="Times New Roman" w:hAnsi="Times New Roman" w:cs="Times New Roman"/>
          <w:sz w:val="24"/>
          <w:szCs w:val="24"/>
        </w:rPr>
        <w:t>,</w:t>
      </w:r>
      <w:r w:rsidRPr="005613AC">
        <w:rPr>
          <w:rFonts w:ascii="Times New Roman" w:hAnsi="Times New Roman" w:cs="Times New Roman"/>
          <w:sz w:val="24"/>
          <w:szCs w:val="24"/>
        </w:rPr>
        <w:t xml:space="preserve"> V. S., Vázquez, L. G., Rodríguez G. y Viurquez, L. C. (2022). </w:t>
      </w:r>
      <w:r w:rsidRPr="005613AC">
        <w:rPr>
          <w:rFonts w:ascii="Times New Roman" w:hAnsi="Times New Roman" w:cs="Times New Roman"/>
          <w:iCs/>
          <w:sz w:val="24"/>
          <w:szCs w:val="24"/>
        </w:rPr>
        <w:t>Proceso de evaluación a distancia de atributos de egreso de ingeniería: pasos, experiencias y logros</w:t>
      </w:r>
      <w:r w:rsidRPr="005613AC">
        <w:rPr>
          <w:rFonts w:ascii="Times New Roman" w:hAnsi="Times New Roman" w:cs="Times New Roman"/>
          <w:i/>
          <w:sz w:val="24"/>
          <w:szCs w:val="24"/>
        </w:rPr>
        <w:t>.</w:t>
      </w:r>
      <w:r w:rsidRPr="005613AC">
        <w:rPr>
          <w:rFonts w:ascii="Times New Roman" w:hAnsi="Times New Roman" w:cs="Times New Roman"/>
          <w:sz w:val="24"/>
          <w:szCs w:val="24"/>
        </w:rPr>
        <w:t xml:space="preserve"> </w:t>
      </w:r>
      <w:r w:rsidRPr="005613AC">
        <w:rPr>
          <w:rFonts w:ascii="Times New Roman" w:hAnsi="Times New Roman" w:cs="Times New Roman"/>
          <w:i/>
          <w:iCs/>
          <w:sz w:val="24"/>
          <w:szCs w:val="24"/>
        </w:rPr>
        <w:t>Pistas Educativas</w:t>
      </w:r>
      <w:r w:rsidRPr="005613AC">
        <w:rPr>
          <w:rFonts w:ascii="Times New Roman" w:hAnsi="Times New Roman" w:cs="Times New Roman"/>
          <w:sz w:val="24"/>
          <w:szCs w:val="24"/>
        </w:rPr>
        <w:t xml:space="preserve">, </w:t>
      </w:r>
      <w:r w:rsidRPr="005613AC">
        <w:rPr>
          <w:rFonts w:ascii="Times New Roman" w:hAnsi="Times New Roman" w:cs="Times New Roman"/>
          <w:i/>
          <w:iCs/>
          <w:sz w:val="24"/>
          <w:szCs w:val="24"/>
        </w:rPr>
        <w:t>43</w:t>
      </w:r>
      <w:r w:rsidRPr="005613AC">
        <w:rPr>
          <w:rFonts w:ascii="Times New Roman" w:hAnsi="Times New Roman" w:cs="Times New Roman"/>
          <w:sz w:val="24"/>
          <w:szCs w:val="24"/>
        </w:rPr>
        <w:t xml:space="preserve">(141). </w:t>
      </w:r>
      <w:r w:rsidRPr="005613AC">
        <w:rPr>
          <w:rFonts w:ascii="Times New Roman" w:hAnsi="Times New Roman" w:cs="Times New Roman"/>
          <w:bCs/>
          <w:iCs/>
          <w:spacing w:val="1"/>
          <w:w w:val="102"/>
          <w:sz w:val="24"/>
          <w:szCs w:val="24"/>
          <w:lang w:val="es-ES"/>
        </w:rPr>
        <w:t>h</w:t>
      </w:r>
      <w:r w:rsidRPr="005613AC">
        <w:rPr>
          <w:rFonts w:ascii="Times New Roman" w:hAnsi="Times New Roman" w:cs="Times New Roman"/>
          <w:bCs/>
          <w:iCs/>
          <w:spacing w:val="-5"/>
          <w:w w:val="102"/>
          <w:sz w:val="24"/>
          <w:szCs w:val="24"/>
          <w:lang w:val="es-ES"/>
        </w:rPr>
        <w:t>tt</w:t>
      </w:r>
      <w:r w:rsidRPr="005613AC">
        <w:rPr>
          <w:rFonts w:ascii="Times New Roman" w:hAnsi="Times New Roman" w:cs="Times New Roman"/>
          <w:bCs/>
          <w:iCs/>
          <w:spacing w:val="1"/>
          <w:w w:val="102"/>
          <w:sz w:val="24"/>
          <w:szCs w:val="24"/>
          <w:lang w:val="es-ES"/>
        </w:rPr>
        <w:t>p</w:t>
      </w:r>
      <w:r w:rsidRPr="005613AC">
        <w:rPr>
          <w:rFonts w:ascii="Times New Roman" w:hAnsi="Times New Roman" w:cs="Times New Roman"/>
          <w:bCs/>
          <w:iCs/>
          <w:spacing w:val="-5"/>
          <w:w w:val="102"/>
          <w:sz w:val="24"/>
          <w:szCs w:val="24"/>
          <w:lang w:val="es-ES"/>
        </w:rPr>
        <w:t>:</w:t>
      </w:r>
      <w:r w:rsidRPr="005613AC">
        <w:rPr>
          <w:rFonts w:ascii="Times New Roman" w:hAnsi="Times New Roman" w:cs="Times New Roman"/>
          <w:bCs/>
          <w:iCs/>
          <w:spacing w:val="6"/>
          <w:w w:val="103"/>
          <w:sz w:val="24"/>
          <w:szCs w:val="24"/>
          <w:lang w:val="es-ES"/>
        </w:rPr>
        <w:t>//i</w:t>
      </w:r>
      <w:r w:rsidRPr="005613AC">
        <w:rPr>
          <w:rFonts w:ascii="Times New Roman" w:hAnsi="Times New Roman" w:cs="Times New Roman"/>
          <w:bCs/>
          <w:iCs/>
          <w:spacing w:val="-5"/>
          <w:w w:val="102"/>
          <w:sz w:val="24"/>
          <w:szCs w:val="24"/>
          <w:lang w:val="es-ES"/>
        </w:rPr>
        <w:t>t</w:t>
      </w:r>
      <w:r w:rsidRPr="005613AC">
        <w:rPr>
          <w:rFonts w:ascii="Times New Roman" w:hAnsi="Times New Roman" w:cs="Times New Roman"/>
          <w:bCs/>
          <w:iCs/>
          <w:spacing w:val="-4"/>
          <w:w w:val="102"/>
          <w:sz w:val="24"/>
          <w:szCs w:val="24"/>
          <w:lang w:val="es-ES"/>
        </w:rPr>
        <w:t>ce</w:t>
      </w:r>
      <w:r w:rsidRPr="005613AC">
        <w:rPr>
          <w:rFonts w:ascii="Times New Roman" w:hAnsi="Times New Roman" w:cs="Times New Roman"/>
          <w:bCs/>
          <w:iCs/>
          <w:spacing w:val="6"/>
          <w:w w:val="102"/>
          <w:sz w:val="24"/>
          <w:szCs w:val="24"/>
          <w:lang w:val="es-ES"/>
        </w:rPr>
        <w:t>l</w:t>
      </w:r>
      <w:r w:rsidRPr="005613AC">
        <w:rPr>
          <w:rFonts w:ascii="Times New Roman" w:hAnsi="Times New Roman" w:cs="Times New Roman"/>
          <w:bCs/>
          <w:iCs/>
          <w:spacing w:val="-4"/>
          <w:w w:val="102"/>
          <w:sz w:val="24"/>
          <w:szCs w:val="24"/>
          <w:lang w:val="es-ES"/>
        </w:rPr>
        <w:t>aya</w:t>
      </w:r>
      <w:r w:rsidRPr="005613AC">
        <w:rPr>
          <w:rFonts w:ascii="Times New Roman" w:hAnsi="Times New Roman" w:cs="Times New Roman"/>
          <w:bCs/>
          <w:iCs/>
          <w:spacing w:val="6"/>
          <w:w w:val="102"/>
          <w:sz w:val="24"/>
          <w:szCs w:val="24"/>
          <w:lang w:val="es-ES"/>
        </w:rPr>
        <w:t>.</w:t>
      </w:r>
      <w:r w:rsidRPr="005613AC">
        <w:rPr>
          <w:rFonts w:ascii="Times New Roman" w:hAnsi="Times New Roman" w:cs="Times New Roman"/>
          <w:bCs/>
          <w:iCs/>
          <w:spacing w:val="-4"/>
          <w:w w:val="102"/>
          <w:sz w:val="24"/>
          <w:szCs w:val="24"/>
          <w:lang w:val="es-ES"/>
        </w:rPr>
        <w:t>e</w:t>
      </w:r>
      <w:r w:rsidRPr="005613AC">
        <w:rPr>
          <w:rFonts w:ascii="Times New Roman" w:hAnsi="Times New Roman" w:cs="Times New Roman"/>
          <w:bCs/>
          <w:iCs/>
          <w:spacing w:val="1"/>
          <w:w w:val="102"/>
          <w:sz w:val="24"/>
          <w:szCs w:val="24"/>
          <w:lang w:val="es-ES"/>
        </w:rPr>
        <w:t>du</w:t>
      </w:r>
      <w:r w:rsidRPr="005613AC">
        <w:rPr>
          <w:rFonts w:ascii="Times New Roman" w:hAnsi="Times New Roman" w:cs="Times New Roman"/>
          <w:bCs/>
          <w:iCs/>
          <w:spacing w:val="6"/>
          <w:w w:val="103"/>
          <w:sz w:val="24"/>
          <w:szCs w:val="24"/>
          <w:lang w:val="es-ES"/>
        </w:rPr>
        <w:t>.</w:t>
      </w:r>
      <w:r w:rsidRPr="005613AC">
        <w:rPr>
          <w:rFonts w:ascii="Times New Roman" w:hAnsi="Times New Roman" w:cs="Times New Roman"/>
          <w:bCs/>
          <w:iCs/>
          <w:spacing w:val="7"/>
          <w:w w:val="102"/>
          <w:sz w:val="24"/>
          <w:szCs w:val="24"/>
          <w:lang w:val="es-ES"/>
        </w:rPr>
        <w:t>m</w:t>
      </w:r>
      <w:r w:rsidRPr="005613AC">
        <w:rPr>
          <w:rFonts w:ascii="Times New Roman" w:hAnsi="Times New Roman" w:cs="Times New Roman"/>
          <w:bCs/>
          <w:iCs/>
          <w:spacing w:val="-4"/>
          <w:w w:val="102"/>
          <w:sz w:val="24"/>
          <w:szCs w:val="24"/>
          <w:lang w:val="es-ES"/>
        </w:rPr>
        <w:t>x</w:t>
      </w:r>
      <w:r w:rsidRPr="005613AC">
        <w:rPr>
          <w:rFonts w:ascii="Times New Roman" w:hAnsi="Times New Roman" w:cs="Times New Roman"/>
          <w:bCs/>
          <w:iCs/>
          <w:spacing w:val="6"/>
          <w:w w:val="102"/>
          <w:sz w:val="24"/>
          <w:szCs w:val="24"/>
          <w:lang w:val="es-ES"/>
        </w:rPr>
        <w:t>/</w:t>
      </w:r>
      <w:r w:rsidRPr="005613AC">
        <w:rPr>
          <w:rFonts w:ascii="Times New Roman" w:hAnsi="Times New Roman" w:cs="Times New Roman"/>
          <w:bCs/>
          <w:iCs/>
          <w:spacing w:val="1"/>
          <w:w w:val="102"/>
          <w:sz w:val="24"/>
          <w:szCs w:val="24"/>
          <w:lang w:val="es-ES"/>
        </w:rPr>
        <w:t>o</w:t>
      </w:r>
      <w:r w:rsidRPr="005613AC">
        <w:rPr>
          <w:rFonts w:ascii="Times New Roman" w:hAnsi="Times New Roman" w:cs="Times New Roman"/>
          <w:bCs/>
          <w:iCs/>
          <w:spacing w:val="6"/>
          <w:w w:val="103"/>
          <w:sz w:val="24"/>
          <w:szCs w:val="24"/>
          <w:lang w:val="es-ES"/>
        </w:rPr>
        <w:t>j</w:t>
      </w:r>
      <w:r w:rsidRPr="005613AC">
        <w:rPr>
          <w:rFonts w:ascii="Times New Roman" w:hAnsi="Times New Roman" w:cs="Times New Roman"/>
          <w:bCs/>
          <w:iCs/>
          <w:spacing w:val="-4"/>
          <w:w w:val="102"/>
          <w:sz w:val="24"/>
          <w:szCs w:val="24"/>
          <w:lang w:val="es-ES"/>
        </w:rPr>
        <w:t>s/</w:t>
      </w:r>
      <w:r w:rsidRPr="005613AC">
        <w:rPr>
          <w:rFonts w:ascii="Times New Roman" w:hAnsi="Times New Roman" w:cs="Times New Roman"/>
          <w:bCs/>
          <w:iCs/>
          <w:spacing w:val="6"/>
          <w:w w:val="102"/>
          <w:sz w:val="24"/>
          <w:szCs w:val="24"/>
          <w:lang w:val="es-ES"/>
        </w:rPr>
        <w:t xml:space="preserve"> </w:t>
      </w:r>
      <w:proofErr w:type="spellStart"/>
      <w:r w:rsidRPr="005613AC">
        <w:rPr>
          <w:rFonts w:ascii="Times New Roman" w:hAnsi="Times New Roman" w:cs="Times New Roman"/>
          <w:bCs/>
          <w:iCs/>
          <w:spacing w:val="6"/>
          <w:w w:val="103"/>
          <w:sz w:val="24"/>
          <w:szCs w:val="24"/>
          <w:lang w:val="es-ES"/>
        </w:rPr>
        <w:t>i</w:t>
      </w:r>
      <w:r w:rsidRPr="005613AC">
        <w:rPr>
          <w:rFonts w:ascii="Times New Roman" w:hAnsi="Times New Roman" w:cs="Times New Roman"/>
          <w:bCs/>
          <w:iCs/>
          <w:spacing w:val="1"/>
          <w:w w:val="102"/>
          <w:sz w:val="24"/>
          <w:szCs w:val="24"/>
          <w:lang w:val="es-ES"/>
        </w:rPr>
        <w:t>nd</w:t>
      </w:r>
      <w:r w:rsidRPr="005613AC">
        <w:rPr>
          <w:rFonts w:ascii="Times New Roman" w:hAnsi="Times New Roman" w:cs="Times New Roman"/>
          <w:bCs/>
          <w:iCs/>
          <w:spacing w:val="-4"/>
          <w:w w:val="102"/>
          <w:sz w:val="24"/>
          <w:szCs w:val="24"/>
          <w:lang w:val="es-ES"/>
        </w:rPr>
        <w:t>ex</w:t>
      </w:r>
      <w:r w:rsidRPr="005613AC">
        <w:rPr>
          <w:rFonts w:ascii="Times New Roman" w:hAnsi="Times New Roman" w:cs="Times New Roman"/>
          <w:bCs/>
          <w:iCs/>
          <w:spacing w:val="7"/>
          <w:w w:val="102"/>
          <w:sz w:val="24"/>
          <w:szCs w:val="24"/>
          <w:lang w:val="es-ES"/>
        </w:rPr>
        <w:t>.</w:t>
      </w:r>
      <w:r w:rsidRPr="005613AC">
        <w:rPr>
          <w:rFonts w:ascii="Times New Roman" w:hAnsi="Times New Roman" w:cs="Times New Roman"/>
          <w:bCs/>
          <w:iCs/>
          <w:spacing w:val="1"/>
          <w:w w:val="102"/>
          <w:sz w:val="24"/>
          <w:szCs w:val="24"/>
          <w:lang w:val="es-ES"/>
        </w:rPr>
        <w:t>php</w:t>
      </w:r>
      <w:proofErr w:type="spellEnd"/>
      <w:r w:rsidRPr="005613AC">
        <w:rPr>
          <w:rFonts w:ascii="Times New Roman" w:hAnsi="Times New Roman" w:cs="Times New Roman"/>
          <w:bCs/>
          <w:iCs/>
          <w:spacing w:val="6"/>
          <w:w w:val="103"/>
          <w:sz w:val="24"/>
          <w:szCs w:val="24"/>
          <w:lang w:val="es-ES"/>
        </w:rPr>
        <w:t>/</w:t>
      </w:r>
      <w:r w:rsidRPr="005613AC">
        <w:rPr>
          <w:rFonts w:ascii="Times New Roman" w:hAnsi="Times New Roman" w:cs="Times New Roman"/>
          <w:bCs/>
          <w:iCs/>
          <w:spacing w:val="1"/>
          <w:w w:val="102"/>
          <w:sz w:val="24"/>
          <w:szCs w:val="24"/>
          <w:lang w:val="es-ES"/>
        </w:rPr>
        <w:t>p</w:t>
      </w:r>
      <w:r w:rsidRPr="005613AC">
        <w:rPr>
          <w:rFonts w:ascii="Times New Roman" w:hAnsi="Times New Roman" w:cs="Times New Roman"/>
          <w:bCs/>
          <w:iCs/>
          <w:spacing w:val="6"/>
          <w:w w:val="103"/>
          <w:sz w:val="24"/>
          <w:szCs w:val="24"/>
          <w:lang w:val="es-ES"/>
        </w:rPr>
        <w:t>i</w:t>
      </w:r>
      <w:r w:rsidRPr="005613AC">
        <w:rPr>
          <w:rFonts w:ascii="Times New Roman" w:hAnsi="Times New Roman" w:cs="Times New Roman"/>
          <w:bCs/>
          <w:iCs/>
          <w:spacing w:val="-3"/>
          <w:w w:val="102"/>
          <w:sz w:val="24"/>
          <w:szCs w:val="24"/>
          <w:lang w:val="es-ES"/>
        </w:rPr>
        <w:t>s</w:t>
      </w:r>
      <w:r w:rsidRPr="005613AC">
        <w:rPr>
          <w:rFonts w:ascii="Times New Roman" w:hAnsi="Times New Roman" w:cs="Times New Roman"/>
          <w:bCs/>
          <w:iCs/>
          <w:spacing w:val="-5"/>
          <w:w w:val="102"/>
          <w:sz w:val="24"/>
          <w:szCs w:val="24"/>
          <w:lang w:val="es-ES"/>
        </w:rPr>
        <w:t>t</w:t>
      </w:r>
      <w:r w:rsidRPr="005613AC">
        <w:rPr>
          <w:rFonts w:ascii="Times New Roman" w:hAnsi="Times New Roman" w:cs="Times New Roman"/>
          <w:bCs/>
          <w:iCs/>
          <w:spacing w:val="-3"/>
          <w:w w:val="102"/>
          <w:sz w:val="24"/>
          <w:szCs w:val="24"/>
          <w:lang w:val="es-ES"/>
        </w:rPr>
        <w:t>a</w:t>
      </w:r>
      <w:r w:rsidRPr="005613AC">
        <w:rPr>
          <w:rFonts w:ascii="Times New Roman" w:hAnsi="Times New Roman" w:cs="Times New Roman"/>
          <w:bCs/>
          <w:iCs/>
          <w:w w:val="102"/>
          <w:sz w:val="24"/>
          <w:szCs w:val="24"/>
          <w:lang w:val="es-ES"/>
        </w:rPr>
        <w:t>s</w:t>
      </w:r>
    </w:p>
    <w:p w14:paraId="783FA980" w14:textId="0F6284BE" w:rsidR="000A61AB" w:rsidRPr="005613AC" w:rsidRDefault="000A61AB" w:rsidP="00CF5CD0">
      <w:pPr>
        <w:spacing w:after="0" w:line="360" w:lineRule="auto"/>
        <w:ind w:left="709" w:hanging="709"/>
        <w:contextualSpacing/>
        <w:jc w:val="both"/>
        <w:rPr>
          <w:rFonts w:ascii="Times New Roman" w:hAnsi="Times New Roman" w:cs="Times New Roman"/>
          <w:color w:val="000000"/>
          <w:sz w:val="24"/>
          <w:szCs w:val="24"/>
          <w:shd w:val="clear" w:color="auto" w:fill="FFFFFF"/>
          <w:lang w:eastAsia="es-ES"/>
        </w:rPr>
      </w:pPr>
      <w:r w:rsidRPr="005613AC">
        <w:rPr>
          <w:rFonts w:ascii="Times New Roman" w:hAnsi="Times New Roman" w:cs="Times New Roman"/>
          <w:sz w:val="24"/>
          <w:szCs w:val="24"/>
          <w:lang w:val="es-ES"/>
        </w:rPr>
        <w:t>Tundidor</w:t>
      </w:r>
      <w:r w:rsidRPr="005613AC">
        <w:rPr>
          <w:rFonts w:ascii="Times New Roman" w:hAnsi="Times New Roman" w:cs="Times New Roman"/>
          <w:w w:val="113"/>
          <w:sz w:val="24"/>
          <w:szCs w:val="24"/>
          <w:lang w:val="es-ES"/>
        </w:rPr>
        <w:t>,</w:t>
      </w:r>
      <w:r w:rsidRPr="005613AC">
        <w:rPr>
          <w:rFonts w:ascii="Times New Roman" w:hAnsi="Times New Roman" w:cs="Times New Roman"/>
          <w:spacing w:val="5"/>
          <w:w w:val="113"/>
          <w:sz w:val="24"/>
          <w:szCs w:val="24"/>
          <w:lang w:val="es-ES"/>
        </w:rPr>
        <w:t xml:space="preserve"> </w:t>
      </w:r>
      <w:r w:rsidRPr="005613AC">
        <w:rPr>
          <w:rFonts w:ascii="Times New Roman" w:hAnsi="Times New Roman" w:cs="Times New Roman"/>
          <w:sz w:val="24"/>
          <w:szCs w:val="24"/>
          <w:lang w:val="es-ES"/>
        </w:rPr>
        <w:t>L.,</w:t>
      </w:r>
      <w:r w:rsidRPr="005613AC">
        <w:rPr>
          <w:rFonts w:ascii="Times New Roman" w:hAnsi="Times New Roman" w:cs="Times New Roman"/>
          <w:spacing w:val="37"/>
          <w:sz w:val="24"/>
          <w:szCs w:val="24"/>
          <w:lang w:val="es-ES"/>
        </w:rPr>
        <w:t xml:space="preserve"> </w:t>
      </w:r>
      <w:r w:rsidRPr="005613AC">
        <w:rPr>
          <w:rFonts w:ascii="Times New Roman" w:hAnsi="Times New Roman" w:cs="Times New Roman"/>
          <w:sz w:val="24"/>
          <w:szCs w:val="24"/>
          <w:lang w:val="es-ES"/>
        </w:rPr>
        <w:t>Medina,</w:t>
      </w:r>
      <w:r w:rsidRPr="005613AC">
        <w:rPr>
          <w:rFonts w:ascii="Times New Roman" w:hAnsi="Times New Roman" w:cs="Times New Roman"/>
          <w:spacing w:val="21"/>
          <w:sz w:val="24"/>
          <w:szCs w:val="24"/>
          <w:lang w:val="es-ES"/>
        </w:rPr>
        <w:t xml:space="preserve"> </w:t>
      </w:r>
      <w:r w:rsidRPr="005613AC">
        <w:rPr>
          <w:rFonts w:ascii="Times New Roman" w:hAnsi="Times New Roman" w:cs="Times New Roman"/>
          <w:sz w:val="24"/>
          <w:szCs w:val="24"/>
          <w:lang w:val="es-ES"/>
        </w:rPr>
        <w:t>A.,</w:t>
      </w:r>
      <w:r w:rsidRPr="005613AC">
        <w:rPr>
          <w:rFonts w:ascii="Times New Roman" w:hAnsi="Times New Roman" w:cs="Times New Roman"/>
          <w:spacing w:val="39"/>
          <w:sz w:val="24"/>
          <w:szCs w:val="24"/>
          <w:lang w:val="es-ES"/>
        </w:rPr>
        <w:t xml:space="preserve"> </w:t>
      </w:r>
      <w:r w:rsidRPr="005613AC">
        <w:rPr>
          <w:rFonts w:ascii="Times New Roman" w:hAnsi="Times New Roman" w:cs="Times New Roman"/>
          <w:sz w:val="24"/>
          <w:szCs w:val="24"/>
          <w:lang w:val="es-ES"/>
        </w:rPr>
        <w:t>Nogueira,</w:t>
      </w:r>
      <w:r w:rsidRPr="005613AC">
        <w:rPr>
          <w:rFonts w:ascii="Times New Roman" w:hAnsi="Times New Roman" w:cs="Times New Roman"/>
          <w:spacing w:val="32"/>
          <w:sz w:val="24"/>
          <w:szCs w:val="24"/>
          <w:lang w:val="es-ES"/>
        </w:rPr>
        <w:t xml:space="preserve"> </w:t>
      </w:r>
      <w:r w:rsidRPr="005613AC">
        <w:rPr>
          <w:rFonts w:ascii="Times New Roman" w:hAnsi="Times New Roman" w:cs="Times New Roman"/>
          <w:sz w:val="24"/>
          <w:szCs w:val="24"/>
          <w:lang w:val="es-ES"/>
        </w:rPr>
        <w:t>D. y</w:t>
      </w:r>
      <w:r w:rsidRPr="005613AC">
        <w:rPr>
          <w:rFonts w:ascii="Times New Roman" w:hAnsi="Times New Roman" w:cs="Times New Roman"/>
          <w:spacing w:val="-14"/>
          <w:w w:val="131"/>
          <w:sz w:val="24"/>
          <w:szCs w:val="24"/>
          <w:lang w:val="es-ES"/>
        </w:rPr>
        <w:t xml:space="preserve"> </w:t>
      </w:r>
      <w:r w:rsidRPr="005613AC">
        <w:rPr>
          <w:rFonts w:ascii="Times New Roman" w:hAnsi="Times New Roman" w:cs="Times New Roman"/>
          <w:sz w:val="24"/>
          <w:szCs w:val="24"/>
          <w:lang w:val="es-ES"/>
        </w:rPr>
        <w:t>González,</w:t>
      </w:r>
      <w:r w:rsidRPr="005613AC">
        <w:rPr>
          <w:rFonts w:ascii="Times New Roman" w:hAnsi="Times New Roman" w:cs="Times New Roman"/>
          <w:spacing w:val="42"/>
          <w:sz w:val="24"/>
          <w:szCs w:val="24"/>
          <w:lang w:val="es-ES"/>
        </w:rPr>
        <w:t xml:space="preserve"> </w:t>
      </w:r>
      <w:r w:rsidRPr="005613AC">
        <w:rPr>
          <w:rFonts w:ascii="Times New Roman" w:hAnsi="Times New Roman" w:cs="Times New Roman"/>
          <w:w w:val="107"/>
          <w:sz w:val="24"/>
          <w:szCs w:val="24"/>
          <w:lang w:val="es-ES"/>
        </w:rPr>
        <w:t>L.</w:t>
      </w:r>
      <w:r w:rsidRPr="005613AC">
        <w:rPr>
          <w:rFonts w:ascii="Times New Roman" w:hAnsi="Times New Roman" w:cs="Times New Roman"/>
          <w:sz w:val="24"/>
          <w:szCs w:val="24"/>
          <w:lang w:val="es-ES"/>
        </w:rPr>
        <w:t xml:space="preserve"> R. (2</w:t>
      </w:r>
      <w:r w:rsidRPr="005613AC">
        <w:rPr>
          <w:rFonts w:ascii="Times New Roman" w:hAnsi="Times New Roman" w:cs="Times New Roman"/>
          <w:spacing w:val="8"/>
          <w:sz w:val="24"/>
          <w:szCs w:val="24"/>
          <w:lang w:val="es-ES"/>
        </w:rPr>
        <w:t>0</w:t>
      </w:r>
      <w:r w:rsidRPr="005613AC">
        <w:rPr>
          <w:rFonts w:ascii="Times New Roman" w:hAnsi="Times New Roman" w:cs="Times New Roman"/>
          <w:spacing w:val="-5"/>
          <w:sz w:val="24"/>
          <w:szCs w:val="24"/>
          <w:lang w:val="es-ES"/>
        </w:rPr>
        <w:t>1</w:t>
      </w:r>
      <w:r w:rsidRPr="005613AC">
        <w:rPr>
          <w:rFonts w:ascii="Times New Roman" w:hAnsi="Times New Roman" w:cs="Times New Roman"/>
          <w:sz w:val="24"/>
          <w:szCs w:val="24"/>
          <w:lang w:val="es-ES"/>
        </w:rPr>
        <w:t xml:space="preserve">0). </w:t>
      </w:r>
      <w:r w:rsidRPr="005613AC">
        <w:rPr>
          <w:rFonts w:ascii="Times New Roman" w:hAnsi="Times New Roman" w:cs="Times New Roman"/>
          <w:iCs/>
          <w:sz w:val="24"/>
          <w:szCs w:val="24"/>
          <w:lang w:val="es-ES"/>
        </w:rPr>
        <w:t>Fundamentos teóricos</w:t>
      </w:r>
      <w:r w:rsidRPr="005613AC">
        <w:rPr>
          <w:rFonts w:ascii="Times New Roman" w:hAnsi="Times New Roman" w:cs="Times New Roman"/>
          <w:iCs/>
          <w:spacing w:val="57"/>
          <w:sz w:val="24"/>
          <w:szCs w:val="24"/>
          <w:lang w:val="es-ES"/>
        </w:rPr>
        <w:t xml:space="preserve"> </w:t>
      </w:r>
      <w:r w:rsidRPr="005613AC">
        <w:rPr>
          <w:rFonts w:ascii="Times New Roman" w:hAnsi="Times New Roman" w:cs="Times New Roman"/>
          <w:iCs/>
          <w:sz w:val="24"/>
          <w:szCs w:val="24"/>
          <w:lang w:val="es-ES"/>
        </w:rPr>
        <w:t>de los sistemas informativos de</w:t>
      </w:r>
      <w:r w:rsidRPr="005613AC">
        <w:rPr>
          <w:rFonts w:ascii="Times New Roman" w:hAnsi="Times New Roman" w:cs="Times New Roman"/>
          <w:iCs/>
          <w:spacing w:val="49"/>
          <w:sz w:val="24"/>
          <w:szCs w:val="24"/>
          <w:lang w:val="es-ES"/>
        </w:rPr>
        <w:t xml:space="preserve"> </w:t>
      </w:r>
      <w:r w:rsidRPr="005613AC">
        <w:rPr>
          <w:rFonts w:ascii="Times New Roman" w:hAnsi="Times New Roman" w:cs="Times New Roman"/>
          <w:iCs/>
          <w:sz w:val="24"/>
          <w:szCs w:val="24"/>
          <w:lang w:val="es-ES"/>
        </w:rPr>
        <w:t>apoyo a la</w:t>
      </w:r>
      <w:r w:rsidRPr="005613AC">
        <w:rPr>
          <w:rFonts w:ascii="Times New Roman" w:hAnsi="Times New Roman" w:cs="Times New Roman"/>
          <w:iCs/>
          <w:spacing w:val="35"/>
          <w:sz w:val="24"/>
          <w:szCs w:val="24"/>
          <w:lang w:val="es-ES"/>
        </w:rPr>
        <w:t xml:space="preserve"> </w:t>
      </w:r>
      <w:r w:rsidRPr="005613AC">
        <w:rPr>
          <w:rFonts w:ascii="Times New Roman" w:hAnsi="Times New Roman" w:cs="Times New Roman"/>
          <w:iCs/>
          <w:sz w:val="24"/>
          <w:szCs w:val="24"/>
          <w:lang w:val="es-ES"/>
        </w:rPr>
        <w:t>toma</w:t>
      </w:r>
      <w:r w:rsidRPr="005613AC">
        <w:rPr>
          <w:rFonts w:ascii="Times New Roman" w:hAnsi="Times New Roman" w:cs="Times New Roman"/>
          <w:iCs/>
          <w:spacing w:val="47"/>
          <w:sz w:val="24"/>
          <w:szCs w:val="24"/>
          <w:lang w:val="es-ES"/>
        </w:rPr>
        <w:t xml:space="preserve"> </w:t>
      </w:r>
      <w:r w:rsidRPr="005613AC">
        <w:rPr>
          <w:rFonts w:ascii="Times New Roman" w:hAnsi="Times New Roman" w:cs="Times New Roman"/>
          <w:iCs/>
          <w:w w:val="103"/>
          <w:sz w:val="24"/>
          <w:szCs w:val="24"/>
          <w:lang w:val="es-ES"/>
        </w:rPr>
        <w:t xml:space="preserve">de </w:t>
      </w:r>
      <w:r w:rsidRPr="005613AC">
        <w:rPr>
          <w:rFonts w:ascii="Times New Roman" w:hAnsi="Times New Roman" w:cs="Times New Roman"/>
          <w:iCs/>
          <w:sz w:val="24"/>
          <w:szCs w:val="24"/>
          <w:lang w:val="es-ES"/>
        </w:rPr>
        <w:t>decisiones</w:t>
      </w:r>
      <w:r w:rsidRPr="005613AC">
        <w:rPr>
          <w:rFonts w:ascii="Times New Roman" w:hAnsi="Times New Roman" w:cs="Times New Roman"/>
          <w:iCs/>
          <w:spacing w:val="52"/>
          <w:sz w:val="24"/>
          <w:szCs w:val="24"/>
          <w:lang w:val="es-ES"/>
        </w:rPr>
        <w:t xml:space="preserve"> </w:t>
      </w:r>
      <w:r w:rsidRPr="005613AC">
        <w:rPr>
          <w:rFonts w:ascii="Times New Roman" w:hAnsi="Times New Roman" w:cs="Times New Roman"/>
          <w:iCs/>
          <w:sz w:val="24"/>
          <w:szCs w:val="24"/>
          <w:lang w:val="es-ES"/>
        </w:rPr>
        <w:t>como</w:t>
      </w:r>
      <w:r w:rsidRPr="005613AC">
        <w:rPr>
          <w:rFonts w:ascii="Times New Roman" w:hAnsi="Times New Roman" w:cs="Times New Roman"/>
          <w:iCs/>
          <w:spacing w:val="44"/>
          <w:sz w:val="24"/>
          <w:szCs w:val="24"/>
          <w:lang w:val="es-ES"/>
        </w:rPr>
        <w:t xml:space="preserve"> </w:t>
      </w:r>
      <w:r w:rsidRPr="005613AC">
        <w:rPr>
          <w:rFonts w:ascii="Times New Roman" w:hAnsi="Times New Roman" w:cs="Times New Roman"/>
          <w:iCs/>
          <w:sz w:val="24"/>
          <w:szCs w:val="24"/>
          <w:lang w:val="es-ES"/>
        </w:rPr>
        <w:t>herramientas de</w:t>
      </w:r>
      <w:r w:rsidRPr="005613AC">
        <w:rPr>
          <w:rFonts w:ascii="Times New Roman" w:hAnsi="Times New Roman" w:cs="Times New Roman"/>
          <w:iCs/>
          <w:spacing w:val="23"/>
          <w:sz w:val="24"/>
          <w:szCs w:val="24"/>
          <w:lang w:val="es-ES"/>
        </w:rPr>
        <w:t xml:space="preserve"> </w:t>
      </w:r>
      <w:r w:rsidR="00EB0F0F">
        <w:rPr>
          <w:rFonts w:ascii="Times New Roman" w:hAnsi="Times New Roman" w:cs="Times New Roman"/>
          <w:iCs/>
          <w:sz w:val="24"/>
          <w:szCs w:val="24"/>
          <w:lang w:val="es-ES"/>
        </w:rPr>
        <w:t>implantació</w:t>
      </w:r>
      <w:r w:rsidRPr="005613AC">
        <w:rPr>
          <w:rFonts w:ascii="Times New Roman" w:hAnsi="Times New Roman" w:cs="Times New Roman"/>
          <w:iCs/>
          <w:sz w:val="24"/>
          <w:szCs w:val="24"/>
          <w:lang w:val="es-ES"/>
        </w:rPr>
        <w:t>n en</w:t>
      </w:r>
      <w:r w:rsidRPr="005613AC">
        <w:rPr>
          <w:rFonts w:ascii="Times New Roman" w:hAnsi="Times New Roman" w:cs="Times New Roman"/>
          <w:iCs/>
          <w:spacing w:val="22"/>
          <w:sz w:val="24"/>
          <w:szCs w:val="24"/>
          <w:lang w:val="es-ES"/>
        </w:rPr>
        <w:t xml:space="preserve"> </w:t>
      </w:r>
      <w:r w:rsidRPr="005613AC">
        <w:rPr>
          <w:rFonts w:ascii="Times New Roman" w:hAnsi="Times New Roman" w:cs="Times New Roman"/>
          <w:iCs/>
          <w:sz w:val="24"/>
          <w:szCs w:val="24"/>
          <w:lang w:val="es-ES"/>
        </w:rPr>
        <w:t>el</w:t>
      </w:r>
      <w:r w:rsidRPr="005613AC">
        <w:rPr>
          <w:rFonts w:ascii="Times New Roman" w:hAnsi="Times New Roman" w:cs="Times New Roman"/>
          <w:iCs/>
          <w:spacing w:val="14"/>
          <w:sz w:val="24"/>
          <w:szCs w:val="24"/>
          <w:lang w:val="es-ES"/>
        </w:rPr>
        <w:t xml:space="preserve"> </w:t>
      </w:r>
      <w:r w:rsidRPr="005613AC">
        <w:rPr>
          <w:rFonts w:ascii="Times New Roman" w:hAnsi="Times New Roman" w:cs="Times New Roman"/>
          <w:iCs/>
          <w:sz w:val="24"/>
          <w:szCs w:val="24"/>
          <w:lang w:val="es-ES"/>
        </w:rPr>
        <w:t>control</w:t>
      </w:r>
      <w:r w:rsidRPr="005613AC">
        <w:rPr>
          <w:rFonts w:ascii="Times New Roman" w:hAnsi="Times New Roman" w:cs="Times New Roman"/>
          <w:iCs/>
          <w:spacing w:val="45"/>
          <w:sz w:val="24"/>
          <w:szCs w:val="24"/>
          <w:lang w:val="es-ES"/>
        </w:rPr>
        <w:t xml:space="preserve"> </w:t>
      </w:r>
      <w:r w:rsidRPr="005613AC">
        <w:rPr>
          <w:rFonts w:ascii="Times New Roman" w:hAnsi="Times New Roman" w:cs="Times New Roman"/>
          <w:iCs/>
          <w:sz w:val="24"/>
          <w:szCs w:val="24"/>
          <w:lang w:val="es-ES"/>
        </w:rPr>
        <w:t>de</w:t>
      </w:r>
      <w:r w:rsidRPr="005613AC">
        <w:rPr>
          <w:rFonts w:ascii="Times New Roman" w:hAnsi="Times New Roman" w:cs="Times New Roman"/>
          <w:iCs/>
          <w:spacing w:val="20"/>
          <w:sz w:val="24"/>
          <w:szCs w:val="24"/>
          <w:lang w:val="es-ES"/>
        </w:rPr>
        <w:t xml:space="preserve"> </w:t>
      </w:r>
      <w:r w:rsidRPr="005613AC">
        <w:rPr>
          <w:rFonts w:ascii="Times New Roman" w:hAnsi="Times New Roman" w:cs="Times New Roman"/>
          <w:iCs/>
          <w:sz w:val="24"/>
          <w:szCs w:val="24"/>
          <w:lang w:val="es-ES"/>
        </w:rPr>
        <w:t>gestión</w:t>
      </w:r>
      <w:r w:rsidRPr="005613AC">
        <w:rPr>
          <w:rFonts w:ascii="Times New Roman" w:hAnsi="Times New Roman" w:cs="Times New Roman"/>
          <w:iCs/>
          <w:spacing w:val="47"/>
          <w:sz w:val="24"/>
          <w:szCs w:val="24"/>
          <w:lang w:val="es-ES"/>
        </w:rPr>
        <w:t xml:space="preserve"> </w:t>
      </w:r>
      <w:r w:rsidRPr="005613AC">
        <w:rPr>
          <w:rFonts w:ascii="Times New Roman" w:hAnsi="Times New Roman" w:cs="Times New Roman"/>
          <w:iCs/>
          <w:sz w:val="24"/>
          <w:szCs w:val="24"/>
          <w:lang w:val="es-ES"/>
        </w:rPr>
        <w:t>moderno</w:t>
      </w:r>
      <w:r w:rsidRPr="005613AC">
        <w:rPr>
          <w:rFonts w:ascii="Times New Roman" w:hAnsi="Times New Roman" w:cs="Times New Roman"/>
          <w:sz w:val="24"/>
          <w:szCs w:val="24"/>
          <w:lang w:val="es-ES"/>
        </w:rPr>
        <w:t>.</w:t>
      </w:r>
      <w:r w:rsidRPr="005613AC">
        <w:rPr>
          <w:rFonts w:ascii="Times New Roman" w:hAnsi="Times New Roman" w:cs="Times New Roman"/>
          <w:spacing w:val="54"/>
          <w:sz w:val="24"/>
          <w:szCs w:val="24"/>
          <w:lang w:val="es-ES"/>
        </w:rPr>
        <w:t xml:space="preserve"> </w:t>
      </w:r>
      <w:r w:rsidRPr="005613AC">
        <w:rPr>
          <w:rFonts w:ascii="Times New Roman" w:hAnsi="Times New Roman" w:cs="Times New Roman"/>
          <w:i/>
          <w:iCs/>
          <w:w w:val="104"/>
          <w:sz w:val="24"/>
          <w:szCs w:val="24"/>
          <w:lang w:val="es-ES"/>
        </w:rPr>
        <w:t xml:space="preserve">Revista </w:t>
      </w:r>
      <w:r w:rsidRPr="005613AC">
        <w:rPr>
          <w:rFonts w:ascii="Times New Roman" w:hAnsi="Times New Roman" w:cs="Times New Roman"/>
          <w:i/>
          <w:iCs/>
          <w:sz w:val="24"/>
          <w:szCs w:val="24"/>
          <w:lang w:val="es-ES"/>
        </w:rPr>
        <w:t>de</w:t>
      </w:r>
      <w:r w:rsidRPr="005613AC">
        <w:rPr>
          <w:rFonts w:ascii="Times New Roman" w:hAnsi="Times New Roman" w:cs="Times New Roman"/>
          <w:i/>
          <w:iCs/>
          <w:spacing w:val="7"/>
          <w:sz w:val="24"/>
          <w:szCs w:val="24"/>
          <w:lang w:val="es-ES"/>
        </w:rPr>
        <w:t xml:space="preserve"> </w:t>
      </w:r>
      <w:r w:rsidRPr="005613AC">
        <w:rPr>
          <w:rFonts w:ascii="Times New Roman" w:hAnsi="Times New Roman" w:cs="Times New Roman"/>
          <w:i/>
          <w:iCs/>
          <w:sz w:val="24"/>
          <w:szCs w:val="24"/>
          <w:lang w:val="es-ES"/>
        </w:rPr>
        <w:t>Arquitectura</w:t>
      </w:r>
      <w:r w:rsidRPr="005613AC">
        <w:rPr>
          <w:rFonts w:ascii="Times New Roman" w:hAnsi="Times New Roman" w:cs="Times New Roman"/>
          <w:i/>
          <w:iCs/>
          <w:spacing w:val="44"/>
          <w:sz w:val="24"/>
          <w:szCs w:val="24"/>
          <w:lang w:val="es-ES"/>
        </w:rPr>
        <w:t xml:space="preserve"> </w:t>
      </w:r>
      <w:r w:rsidRPr="005613AC">
        <w:rPr>
          <w:rFonts w:ascii="Times New Roman" w:hAnsi="Times New Roman" w:cs="Times New Roman"/>
          <w:i/>
          <w:iCs/>
          <w:sz w:val="24"/>
          <w:szCs w:val="24"/>
          <w:lang w:val="es-ES"/>
        </w:rPr>
        <w:t>e</w:t>
      </w:r>
      <w:r w:rsidRPr="005613AC">
        <w:rPr>
          <w:rFonts w:ascii="Times New Roman" w:hAnsi="Times New Roman" w:cs="Times New Roman"/>
          <w:i/>
          <w:iCs/>
          <w:spacing w:val="9"/>
          <w:sz w:val="24"/>
          <w:szCs w:val="24"/>
          <w:lang w:val="es-ES"/>
        </w:rPr>
        <w:t xml:space="preserve"> </w:t>
      </w:r>
      <w:r w:rsidRPr="005613AC">
        <w:rPr>
          <w:rFonts w:ascii="Times New Roman" w:hAnsi="Times New Roman" w:cs="Times New Roman"/>
          <w:i/>
          <w:iCs/>
          <w:sz w:val="24"/>
          <w:szCs w:val="24"/>
          <w:lang w:val="es-ES"/>
        </w:rPr>
        <w:t>Ingeniería</w:t>
      </w:r>
      <w:r w:rsidRPr="005613AC">
        <w:rPr>
          <w:rFonts w:ascii="Times New Roman" w:hAnsi="Times New Roman" w:cs="Times New Roman"/>
          <w:sz w:val="24"/>
          <w:szCs w:val="24"/>
          <w:lang w:val="es-ES"/>
        </w:rPr>
        <w:t>,</w:t>
      </w:r>
      <w:r w:rsidRPr="005613AC">
        <w:rPr>
          <w:rFonts w:ascii="Times New Roman" w:hAnsi="Times New Roman" w:cs="Times New Roman"/>
          <w:spacing w:val="54"/>
          <w:sz w:val="24"/>
          <w:szCs w:val="24"/>
          <w:lang w:val="es-ES"/>
        </w:rPr>
        <w:t xml:space="preserve"> </w:t>
      </w:r>
      <w:r w:rsidRPr="005613AC">
        <w:rPr>
          <w:rFonts w:ascii="Times New Roman" w:hAnsi="Times New Roman" w:cs="Times New Roman"/>
          <w:i/>
          <w:iCs/>
          <w:sz w:val="24"/>
          <w:szCs w:val="24"/>
          <w:lang w:val="es-ES"/>
        </w:rPr>
        <w:t>4</w:t>
      </w:r>
      <w:r w:rsidRPr="005613AC">
        <w:rPr>
          <w:rFonts w:ascii="Times New Roman" w:hAnsi="Times New Roman" w:cs="Times New Roman"/>
          <w:sz w:val="24"/>
          <w:szCs w:val="24"/>
          <w:lang w:val="es-ES"/>
        </w:rPr>
        <w:t>(</w:t>
      </w:r>
      <w:r w:rsidRPr="005613AC">
        <w:rPr>
          <w:rFonts w:ascii="Times New Roman" w:hAnsi="Times New Roman" w:cs="Times New Roman"/>
          <w:spacing w:val="1"/>
          <w:sz w:val="24"/>
          <w:szCs w:val="24"/>
          <w:lang w:val="es-ES"/>
        </w:rPr>
        <w:t>1</w:t>
      </w:r>
      <w:r w:rsidRPr="005613AC">
        <w:rPr>
          <w:rFonts w:ascii="Times New Roman" w:hAnsi="Times New Roman" w:cs="Times New Roman"/>
          <w:sz w:val="24"/>
          <w:szCs w:val="24"/>
          <w:lang w:val="es-ES"/>
        </w:rPr>
        <w:t>),</w:t>
      </w:r>
      <w:r w:rsidRPr="005613AC">
        <w:rPr>
          <w:rFonts w:ascii="Times New Roman" w:hAnsi="Times New Roman" w:cs="Times New Roman"/>
          <w:spacing w:val="17"/>
          <w:sz w:val="24"/>
          <w:szCs w:val="24"/>
          <w:lang w:val="es-ES"/>
        </w:rPr>
        <w:t xml:space="preserve"> </w:t>
      </w:r>
      <w:r w:rsidRPr="005613AC">
        <w:rPr>
          <w:rFonts w:ascii="Times New Roman" w:hAnsi="Times New Roman" w:cs="Times New Roman"/>
          <w:w w:val="102"/>
          <w:sz w:val="24"/>
          <w:szCs w:val="24"/>
          <w:lang w:val="es-ES"/>
        </w:rPr>
        <w:t>1-15.</w:t>
      </w:r>
    </w:p>
    <w:p w14:paraId="3D5681CC" w14:textId="77777777" w:rsidR="000A61AB" w:rsidRPr="005613AC" w:rsidRDefault="000A61AB" w:rsidP="00CF5CD0">
      <w:pPr>
        <w:spacing w:after="0" w:line="360" w:lineRule="auto"/>
        <w:ind w:left="709" w:hanging="709"/>
        <w:contextualSpacing/>
        <w:jc w:val="both"/>
        <w:rPr>
          <w:rFonts w:ascii="Times New Roman" w:hAnsi="Times New Roman" w:cs="Times New Roman"/>
          <w:color w:val="000000"/>
          <w:sz w:val="24"/>
          <w:szCs w:val="24"/>
          <w:shd w:val="clear" w:color="auto" w:fill="FFFFFF"/>
          <w:lang w:eastAsia="es-ES"/>
        </w:rPr>
      </w:pPr>
      <w:r w:rsidRPr="005613AC">
        <w:rPr>
          <w:rFonts w:ascii="Times New Roman" w:hAnsi="Times New Roman" w:cs="Times New Roman"/>
          <w:sz w:val="24"/>
          <w:szCs w:val="24"/>
          <w:lang w:val="es-ES"/>
        </w:rPr>
        <w:t>Villalba,</w:t>
      </w:r>
      <w:r w:rsidRPr="005613AC">
        <w:rPr>
          <w:rFonts w:ascii="Times New Roman" w:hAnsi="Times New Roman" w:cs="Times New Roman"/>
          <w:spacing w:val="34"/>
          <w:sz w:val="24"/>
          <w:szCs w:val="24"/>
          <w:lang w:val="es-ES"/>
        </w:rPr>
        <w:t xml:space="preserve"> </w:t>
      </w:r>
      <w:r w:rsidRPr="005613AC">
        <w:rPr>
          <w:rFonts w:ascii="Times New Roman" w:hAnsi="Times New Roman" w:cs="Times New Roman"/>
          <w:sz w:val="24"/>
          <w:szCs w:val="24"/>
          <w:lang w:val="es-ES"/>
        </w:rPr>
        <w:t>E.</w:t>
      </w:r>
      <w:r w:rsidRPr="005613AC">
        <w:rPr>
          <w:rFonts w:ascii="Times New Roman" w:hAnsi="Times New Roman" w:cs="Times New Roman"/>
          <w:spacing w:val="3"/>
          <w:sz w:val="24"/>
          <w:szCs w:val="24"/>
          <w:lang w:val="es-ES"/>
        </w:rPr>
        <w:t xml:space="preserve"> </w:t>
      </w:r>
      <w:r w:rsidRPr="005613AC">
        <w:rPr>
          <w:rFonts w:ascii="Times New Roman" w:hAnsi="Times New Roman" w:cs="Times New Roman"/>
          <w:sz w:val="24"/>
          <w:szCs w:val="24"/>
          <w:lang w:val="es-ES"/>
        </w:rPr>
        <w:t>(2017).</w:t>
      </w:r>
      <w:r w:rsidRPr="005613AC">
        <w:rPr>
          <w:rFonts w:ascii="Times New Roman" w:hAnsi="Times New Roman" w:cs="Times New Roman"/>
          <w:spacing w:val="31"/>
          <w:sz w:val="24"/>
          <w:szCs w:val="24"/>
          <w:lang w:val="es-ES"/>
        </w:rPr>
        <w:t xml:space="preserve"> </w:t>
      </w:r>
      <w:r w:rsidRPr="005613AC">
        <w:rPr>
          <w:rFonts w:ascii="Times New Roman" w:hAnsi="Times New Roman" w:cs="Times New Roman"/>
          <w:lang w:val="es-ES"/>
        </w:rPr>
        <w:t>Desafíos</w:t>
      </w:r>
      <w:r w:rsidRPr="005613AC">
        <w:rPr>
          <w:rFonts w:ascii="Times New Roman" w:hAnsi="Times New Roman" w:cs="Times New Roman"/>
          <w:spacing w:val="14"/>
          <w:lang w:val="es-ES"/>
        </w:rPr>
        <w:t xml:space="preserve"> </w:t>
      </w:r>
      <w:r w:rsidRPr="005613AC">
        <w:rPr>
          <w:rFonts w:ascii="Times New Roman" w:hAnsi="Times New Roman" w:cs="Times New Roman"/>
          <w:lang w:val="es-ES"/>
        </w:rPr>
        <w:t>de</w:t>
      </w:r>
      <w:r w:rsidRPr="005613AC">
        <w:rPr>
          <w:rFonts w:ascii="Times New Roman" w:hAnsi="Times New Roman" w:cs="Times New Roman"/>
          <w:spacing w:val="9"/>
          <w:lang w:val="es-ES"/>
        </w:rPr>
        <w:t xml:space="preserve"> </w:t>
      </w:r>
      <w:r w:rsidRPr="005613AC">
        <w:rPr>
          <w:rFonts w:ascii="Times New Roman" w:hAnsi="Times New Roman" w:cs="Times New Roman"/>
          <w:lang w:val="es-ES"/>
        </w:rPr>
        <w:t>la</w:t>
      </w:r>
      <w:r w:rsidRPr="005613AC">
        <w:rPr>
          <w:rFonts w:ascii="Times New Roman" w:hAnsi="Times New Roman" w:cs="Times New Roman"/>
          <w:spacing w:val="-8"/>
          <w:lang w:val="es-ES"/>
        </w:rPr>
        <w:t xml:space="preserve"> </w:t>
      </w:r>
      <w:r w:rsidRPr="005613AC">
        <w:rPr>
          <w:rFonts w:ascii="Times New Roman" w:hAnsi="Times New Roman" w:cs="Times New Roman"/>
          <w:lang w:val="es-ES"/>
        </w:rPr>
        <w:t>gestión</w:t>
      </w:r>
      <w:r w:rsidRPr="005613AC">
        <w:rPr>
          <w:rFonts w:ascii="Times New Roman" w:hAnsi="Times New Roman" w:cs="Times New Roman"/>
          <w:spacing w:val="26"/>
          <w:lang w:val="es-ES"/>
        </w:rPr>
        <w:t xml:space="preserve"> </w:t>
      </w:r>
      <w:r w:rsidRPr="005613AC">
        <w:rPr>
          <w:rFonts w:ascii="Times New Roman" w:hAnsi="Times New Roman" w:cs="Times New Roman"/>
          <w:lang w:val="es-ES"/>
        </w:rPr>
        <w:t>universitaria: reflexiones</w:t>
      </w:r>
      <w:r w:rsidRPr="005613AC">
        <w:rPr>
          <w:rFonts w:ascii="Times New Roman" w:hAnsi="Times New Roman" w:cs="Times New Roman"/>
          <w:spacing w:val="26"/>
          <w:lang w:val="es-ES"/>
        </w:rPr>
        <w:t xml:space="preserve"> </w:t>
      </w:r>
      <w:r w:rsidRPr="005613AC">
        <w:rPr>
          <w:rFonts w:ascii="Times New Roman" w:hAnsi="Times New Roman" w:cs="Times New Roman"/>
          <w:lang w:val="es-ES"/>
        </w:rPr>
        <w:t>en</w:t>
      </w:r>
      <w:r w:rsidRPr="005613AC">
        <w:rPr>
          <w:rFonts w:ascii="Times New Roman" w:hAnsi="Times New Roman" w:cs="Times New Roman"/>
          <w:spacing w:val="-1"/>
          <w:lang w:val="es-ES"/>
        </w:rPr>
        <w:t xml:space="preserve"> </w:t>
      </w:r>
      <w:r w:rsidRPr="005613AC">
        <w:rPr>
          <w:rFonts w:ascii="Times New Roman" w:hAnsi="Times New Roman" w:cs="Times New Roman"/>
          <w:lang w:val="es-ES"/>
        </w:rPr>
        <w:t>torno</w:t>
      </w:r>
      <w:r w:rsidRPr="005613AC">
        <w:rPr>
          <w:rFonts w:ascii="Times New Roman" w:hAnsi="Times New Roman" w:cs="Times New Roman"/>
          <w:spacing w:val="28"/>
          <w:lang w:val="es-ES"/>
        </w:rPr>
        <w:t xml:space="preserve"> </w:t>
      </w:r>
      <w:r w:rsidRPr="005613AC">
        <w:rPr>
          <w:rFonts w:ascii="Times New Roman" w:hAnsi="Times New Roman" w:cs="Times New Roman"/>
          <w:w w:val="108"/>
          <w:lang w:val="es-ES"/>
        </w:rPr>
        <w:t>a</w:t>
      </w:r>
      <w:r w:rsidRPr="005613AC">
        <w:rPr>
          <w:rFonts w:ascii="Times New Roman" w:hAnsi="Times New Roman" w:cs="Times New Roman"/>
          <w:lang w:val="es-ES"/>
        </w:rPr>
        <w:t xml:space="preserve"> las</w:t>
      </w:r>
      <w:r w:rsidRPr="005613AC">
        <w:rPr>
          <w:rFonts w:ascii="Times New Roman" w:hAnsi="Times New Roman" w:cs="Times New Roman"/>
          <w:spacing w:val="27"/>
          <w:lang w:val="es-ES"/>
        </w:rPr>
        <w:t xml:space="preserve"> </w:t>
      </w:r>
      <w:r w:rsidRPr="005613AC">
        <w:rPr>
          <w:rFonts w:ascii="Times New Roman" w:hAnsi="Times New Roman" w:cs="Times New Roman"/>
          <w:lang w:val="es-ES"/>
        </w:rPr>
        <w:t>prácticas</w:t>
      </w:r>
      <w:r w:rsidRPr="005613AC">
        <w:rPr>
          <w:rFonts w:ascii="Times New Roman" w:hAnsi="Times New Roman" w:cs="Times New Roman"/>
          <w:spacing w:val="43"/>
          <w:lang w:val="es-ES"/>
        </w:rPr>
        <w:t xml:space="preserve"> </w:t>
      </w:r>
      <w:r w:rsidRPr="005613AC">
        <w:rPr>
          <w:rFonts w:ascii="Times New Roman" w:hAnsi="Times New Roman" w:cs="Times New Roman"/>
          <w:lang w:val="es-ES"/>
        </w:rPr>
        <w:t>y</w:t>
      </w:r>
      <w:r w:rsidRPr="005613AC">
        <w:rPr>
          <w:rFonts w:ascii="Times New Roman" w:hAnsi="Times New Roman" w:cs="Times New Roman"/>
          <w:spacing w:val="6"/>
          <w:lang w:val="es-ES"/>
        </w:rPr>
        <w:t xml:space="preserve"> </w:t>
      </w:r>
      <w:r w:rsidRPr="005613AC">
        <w:rPr>
          <w:rFonts w:ascii="Times New Roman" w:hAnsi="Times New Roman" w:cs="Times New Roman"/>
          <w:lang w:val="es-ES"/>
        </w:rPr>
        <w:t>tendencias en</w:t>
      </w:r>
      <w:r w:rsidRPr="005613AC">
        <w:rPr>
          <w:rFonts w:ascii="Times New Roman" w:hAnsi="Times New Roman" w:cs="Times New Roman"/>
          <w:spacing w:val="24"/>
          <w:lang w:val="es-ES"/>
        </w:rPr>
        <w:t xml:space="preserve"> </w:t>
      </w:r>
      <w:r w:rsidRPr="005613AC">
        <w:rPr>
          <w:rFonts w:ascii="Times New Roman" w:hAnsi="Times New Roman" w:cs="Times New Roman"/>
          <w:lang w:val="es-ES"/>
        </w:rPr>
        <w:t>Paraguay</w:t>
      </w:r>
      <w:r w:rsidRPr="005613AC">
        <w:rPr>
          <w:rFonts w:ascii="Times New Roman" w:hAnsi="Times New Roman" w:cs="Times New Roman"/>
          <w:sz w:val="24"/>
          <w:szCs w:val="24"/>
          <w:lang w:val="es-ES"/>
        </w:rPr>
        <w:t>.</w:t>
      </w:r>
      <w:r w:rsidRPr="005613AC">
        <w:rPr>
          <w:rFonts w:ascii="Times New Roman" w:hAnsi="Times New Roman" w:cs="Times New Roman"/>
          <w:spacing w:val="45"/>
          <w:sz w:val="24"/>
          <w:szCs w:val="24"/>
          <w:lang w:val="es-ES"/>
        </w:rPr>
        <w:t xml:space="preserve"> </w:t>
      </w:r>
      <w:r w:rsidRPr="005613AC">
        <w:rPr>
          <w:rFonts w:ascii="Times New Roman" w:hAnsi="Times New Roman" w:cs="Times New Roman"/>
          <w:i/>
          <w:iCs/>
          <w:lang w:val="es-ES"/>
        </w:rPr>
        <w:t>Revista</w:t>
      </w:r>
      <w:r w:rsidRPr="005613AC">
        <w:rPr>
          <w:rFonts w:ascii="Times New Roman" w:hAnsi="Times New Roman" w:cs="Times New Roman"/>
          <w:i/>
          <w:iCs/>
          <w:spacing w:val="25"/>
          <w:lang w:val="es-ES"/>
        </w:rPr>
        <w:t xml:space="preserve"> </w:t>
      </w:r>
      <w:r w:rsidRPr="005613AC">
        <w:rPr>
          <w:rFonts w:ascii="Times New Roman" w:hAnsi="Times New Roman" w:cs="Times New Roman"/>
          <w:i/>
          <w:iCs/>
          <w:lang w:val="es-ES"/>
        </w:rPr>
        <w:t>Argentina</w:t>
      </w:r>
      <w:r w:rsidRPr="005613AC">
        <w:rPr>
          <w:rFonts w:ascii="Times New Roman" w:hAnsi="Times New Roman" w:cs="Times New Roman"/>
          <w:i/>
          <w:iCs/>
          <w:spacing w:val="43"/>
          <w:lang w:val="es-ES"/>
        </w:rPr>
        <w:t xml:space="preserve"> </w:t>
      </w:r>
      <w:r w:rsidRPr="005613AC">
        <w:rPr>
          <w:rFonts w:ascii="Times New Roman" w:hAnsi="Times New Roman" w:cs="Times New Roman"/>
          <w:i/>
          <w:iCs/>
          <w:lang w:val="es-ES"/>
        </w:rPr>
        <w:t>de</w:t>
      </w:r>
      <w:r w:rsidRPr="005613AC">
        <w:rPr>
          <w:rFonts w:ascii="Times New Roman" w:hAnsi="Times New Roman" w:cs="Times New Roman"/>
          <w:i/>
          <w:iCs/>
          <w:spacing w:val="24"/>
          <w:lang w:val="es-ES"/>
        </w:rPr>
        <w:t xml:space="preserve"> </w:t>
      </w:r>
      <w:r w:rsidRPr="005613AC">
        <w:rPr>
          <w:rFonts w:ascii="Times New Roman" w:hAnsi="Times New Roman" w:cs="Times New Roman"/>
          <w:i/>
          <w:iCs/>
          <w:lang w:val="es-ES"/>
        </w:rPr>
        <w:t>Educación Superior</w:t>
      </w:r>
      <w:r w:rsidRPr="005613AC">
        <w:rPr>
          <w:rFonts w:ascii="Times New Roman" w:hAnsi="Times New Roman" w:cs="Times New Roman"/>
          <w:lang w:val="es-ES"/>
        </w:rPr>
        <w:t xml:space="preserve">, </w:t>
      </w:r>
      <w:r w:rsidRPr="005613AC">
        <w:rPr>
          <w:rFonts w:ascii="Times New Roman" w:hAnsi="Times New Roman" w:cs="Times New Roman"/>
          <w:i/>
          <w:iCs/>
          <w:lang w:val="es-ES"/>
        </w:rPr>
        <w:t>9</w:t>
      </w:r>
      <w:r w:rsidRPr="005613AC">
        <w:rPr>
          <w:rFonts w:ascii="Times New Roman" w:hAnsi="Times New Roman" w:cs="Times New Roman"/>
          <w:lang w:val="es-ES"/>
        </w:rPr>
        <w:t>(15),</w:t>
      </w:r>
      <w:r w:rsidRPr="005613AC">
        <w:rPr>
          <w:rFonts w:ascii="Times New Roman" w:hAnsi="Times New Roman" w:cs="Times New Roman"/>
          <w:spacing w:val="36"/>
          <w:lang w:val="es-ES"/>
        </w:rPr>
        <w:t xml:space="preserve"> </w:t>
      </w:r>
      <w:r w:rsidRPr="005613AC">
        <w:rPr>
          <w:rFonts w:ascii="Times New Roman" w:hAnsi="Times New Roman" w:cs="Times New Roman"/>
          <w:w w:val="102"/>
          <w:lang w:val="es-ES"/>
        </w:rPr>
        <w:t>37-53.</w:t>
      </w:r>
    </w:p>
    <w:p w14:paraId="3ABE30F9" w14:textId="77777777" w:rsidR="000A61AB" w:rsidRDefault="000A61AB" w:rsidP="000A61AB">
      <w:pPr>
        <w:autoSpaceDE w:val="0"/>
        <w:autoSpaceDN w:val="0"/>
        <w:adjustRightInd w:val="0"/>
        <w:spacing w:after="120" w:line="360" w:lineRule="auto"/>
        <w:ind w:left="425" w:right="-20" w:hanging="425"/>
        <w:contextualSpacing/>
        <w:jc w:val="both"/>
      </w:pPr>
    </w:p>
    <w:p w14:paraId="429349B3" w14:textId="77777777" w:rsidR="008041DF" w:rsidRDefault="008041DF" w:rsidP="000A61AB">
      <w:pPr>
        <w:autoSpaceDE w:val="0"/>
        <w:autoSpaceDN w:val="0"/>
        <w:adjustRightInd w:val="0"/>
        <w:spacing w:after="120" w:line="360" w:lineRule="auto"/>
        <w:ind w:left="425" w:right="-20" w:hanging="425"/>
        <w:contextualSpacing/>
        <w:jc w:val="both"/>
      </w:pPr>
    </w:p>
    <w:p w14:paraId="54D9ECA1" w14:textId="77777777" w:rsidR="008041DF" w:rsidRDefault="008041DF" w:rsidP="000A61AB">
      <w:pPr>
        <w:autoSpaceDE w:val="0"/>
        <w:autoSpaceDN w:val="0"/>
        <w:adjustRightInd w:val="0"/>
        <w:spacing w:after="120" w:line="360" w:lineRule="auto"/>
        <w:ind w:left="425" w:right="-20" w:hanging="425"/>
        <w:contextualSpacing/>
        <w:jc w:val="both"/>
      </w:pPr>
    </w:p>
    <w:p w14:paraId="0F221657" w14:textId="77777777" w:rsidR="008041DF" w:rsidRDefault="008041DF" w:rsidP="000A61AB">
      <w:pPr>
        <w:autoSpaceDE w:val="0"/>
        <w:autoSpaceDN w:val="0"/>
        <w:adjustRightInd w:val="0"/>
        <w:spacing w:after="120" w:line="360" w:lineRule="auto"/>
        <w:ind w:left="425" w:right="-20" w:hanging="425"/>
        <w:contextualSpacing/>
        <w:jc w:val="both"/>
      </w:pPr>
    </w:p>
    <w:p w14:paraId="3CDD5644" w14:textId="77777777" w:rsidR="008041DF" w:rsidRDefault="008041DF" w:rsidP="000A61AB">
      <w:pPr>
        <w:autoSpaceDE w:val="0"/>
        <w:autoSpaceDN w:val="0"/>
        <w:adjustRightInd w:val="0"/>
        <w:spacing w:after="120" w:line="360" w:lineRule="auto"/>
        <w:ind w:left="425" w:right="-20" w:hanging="425"/>
        <w:contextualSpacing/>
        <w:jc w:val="both"/>
      </w:pPr>
    </w:p>
    <w:p w14:paraId="385A2427" w14:textId="77777777" w:rsidR="008041DF" w:rsidRDefault="008041DF" w:rsidP="000A61AB">
      <w:pPr>
        <w:autoSpaceDE w:val="0"/>
        <w:autoSpaceDN w:val="0"/>
        <w:adjustRightInd w:val="0"/>
        <w:spacing w:after="120" w:line="360" w:lineRule="auto"/>
        <w:ind w:left="425" w:right="-20" w:hanging="425"/>
        <w:contextualSpacing/>
        <w:jc w:val="both"/>
      </w:pPr>
    </w:p>
    <w:p w14:paraId="600DFBD8" w14:textId="77777777" w:rsidR="008041DF" w:rsidRDefault="008041DF" w:rsidP="000A61AB">
      <w:pPr>
        <w:autoSpaceDE w:val="0"/>
        <w:autoSpaceDN w:val="0"/>
        <w:adjustRightInd w:val="0"/>
        <w:spacing w:after="120" w:line="360" w:lineRule="auto"/>
        <w:ind w:left="425" w:right="-20" w:hanging="425"/>
        <w:contextualSpacing/>
        <w:jc w:val="both"/>
      </w:pPr>
    </w:p>
    <w:p w14:paraId="34838356" w14:textId="77777777" w:rsidR="008041DF" w:rsidRDefault="008041DF" w:rsidP="000A61AB">
      <w:pPr>
        <w:autoSpaceDE w:val="0"/>
        <w:autoSpaceDN w:val="0"/>
        <w:adjustRightInd w:val="0"/>
        <w:spacing w:after="120" w:line="360" w:lineRule="auto"/>
        <w:ind w:left="425" w:right="-20" w:hanging="425"/>
        <w:contextualSpacing/>
        <w:jc w:val="both"/>
      </w:pPr>
    </w:p>
    <w:p w14:paraId="5387D149" w14:textId="77777777" w:rsidR="008041DF" w:rsidRDefault="008041DF" w:rsidP="000A61AB">
      <w:pPr>
        <w:autoSpaceDE w:val="0"/>
        <w:autoSpaceDN w:val="0"/>
        <w:adjustRightInd w:val="0"/>
        <w:spacing w:after="120" w:line="360" w:lineRule="auto"/>
        <w:ind w:left="425" w:right="-20" w:hanging="425"/>
        <w:contextualSpacing/>
        <w:jc w:val="both"/>
      </w:pPr>
    </w:p>
    <w:p w14:paraId="461B058A" w14:textId="77777777" w:rsidR="008041DF" w:rsidRDefault="008041DF" w:rsidP="000A61AB">
      <w:pPr>
        <w:autoSpaceDE w:val="0"/>
        <w:autoSpaceDN w:val="0"/>
        <w:adjustRightInd w:val="0"/>
        <w:spacing w:after="120" w:line="360" w:lineRule="auto"/>
        <w:ind w:left="425" w:right="-20" w:hanging="425"/>
        <w:contextualSpacing/>
        <w:jc w:val="both"/>
      </w:pPr>
    </w:p>
    <w:p w14:paraId="2AB0CA5A" w14:textId="77777777" w:rsidR="008041DF" w:rsidRDefault="008041DF" w:rsidP="000A61AB">
      <w:pPr>
        <w:autoSpaceDE w:val="0"/>
        <w:autoSpaceDN w:val="0"/>
        <w:adjustRightInd w:val="0"/>
        <w:spacing w:after="120" w:line="360" w:lineRule="auto"/>
        <w:ind w:left="425" w:right="-20" w:hanging="425"/>
        <w:contextualSpacing/>
        <w:jc w:val="both"/>
      </w:pPr>
    </w:p>
    <w:p w14:paraId="1BBAB934" w14:textId="77777777" w:rsidR="008041DF" w:rsidRDefault="008041DF" w:rsidP="000A61AB">
      <w:pPr>
        <w:autoSpaceDE w:val="0"/>
        <w:autoSpaceDN w:val="0"/>
        <w:adjustRightInd w:val="0"/>
        <w:spacing w:after="120" w:line="360" w:lineRule="auto"/>
        <w:ind w:left="425" w:right="-20" w:hanging="425"/>
        <w:contextualSpacing/>
        <w:jc w:val="both"/>
      </w:pPr>
    </w:p>
    <w:p w14:paraId="25EF121D" w14:textId="77777777" w:rsidR="008041DF" w:rsidRDefault="008041DF" w:rsidP="000A61AB">
      <w:pPr>
        <w:autoSpaceDE w:val="0"/>
        <w:autoSpaceDN w:val="0"/>
        <w:adjustRightInd w:val="0"/>
        <w:spacing w:after="120" w:line="360" w:lineRule="auto"/>
        <w:ind w:left="425" w:right="-20" w:hanging="425"/>
        <w:contextualSpacing/>
        <w:jc w:val="both"/>
      </w:pPr>
    </w:p>
    <w:p w14:paraId="2FD4B974" w14:textId="77777777" w:rsidR="008041DF" w:rsidRDefault="008041DF" w:rsidP="000A61AB">
      <w:pPr>
        <w:autoSpaceDE w:val="0"/>
        <w:autoSpaceDN w:val="0"/>
        <w:adjustRightInd w:val="0"/>
        <w:spacing w:after="120" w:line="360" w:lineRule="auto"/>
        <w:ind w:left="425" w:right="-20" w:hanging="425"/>
        <w:contextualSpacing/>
        <w:jc w:val="both"/>
      </w:pPr>
    </w:p>
    <w:p w14:paraId="0F401043" w14:textId="77777777" w:rsidR="008041DF" w:rsidRDefault="008041DF" w:rsidP="000A61AB">
      <w:pPr>
        <w:autoSpaceDE w:val="0"/>
        <w:autoSpaceDN w:val="0"/>
        <w:adjustRightInd w:val="0"/>
        <w:spacing w:after="120" w:line="360" w:lineRule="auto"/>
        <w:ind w:left="425" w:right="-20" w:hanging="425"/>
        <w:contextualSpacing/>
        <w:jc w:val="both"/>
      </w:pPr>
    </w:p>
    <w:p w14:paraId="07BBDB0D" w14:textId="77777777" w:rsidR="008041DF" w:rsidRDefault="008041DF" w:rsidP="000A61AB">
      <w:pPr>
        <w:autoSpaceDE w:val="0"/>
        <w:autoSpaceDN w:val="0"/>
        <w:adjustRightInd w:val="0"/>
        <w:spacing w:after="120" w:line="360" w:lineRule="auto"/>
        <w:ind w:left="425" w:right="-20" w:hanging="425"/>
        <w:contextualSpacing/>
        <w:jc w:val="both"/>
      </w:pPr>
    </w:p>
    <w:p w14:paraId="427E0B1E" w14:textId="77777777" w:rsidR="008041DF" w:rsidRDefault="008041DF" w:rsidP="000A61AB">
      <w:pPr>
        <w:autoSpaceDE w:val="0"/>
        <w:autoSpaceDN w:val="0"/>
        <w:adjustRightInd w:val="0"/>
        <w:spacing w:after="120" w:line="360" w:lineRule="auto"/>
        <w:ind w:left="425" w:right="-20" w:hanging="425"/>
        <w:contextualSpacing/>
        <w:jc w:val="both"/>
      </w:pPr>
    </w:p>
    <w:p w14:paraId="78E9DE5E" w14:textId="77777777" w:rsidR="008041DF" w:rsidRDefault="008041DF" w:rsidP="000A61AB">
      <w:pPr>
        <w:autoSpaceDE w:val="0"/>
        <w:autoSpaceDN w:val="0"/>
        <w:adjustRightInd w:val="0"/>
        <w:spacing w:after="120" w:line="360" w:lineRule="auto"/>
        <w:ind w:left="425" w:right="-20" w:hanging="425"/>
        <w:contextualSpacing/>
        <w:jc w:val="both"/>
      </w:pPr>
    </w:p>
    <w:p w14:paraId="326D2972" w14:textId="77777777" w:rsidR="008041DF" w:rsidRDefault="008041DF" w:rsidP="000A61AB">
      <w:pPr>
        <w:autoSpaceDE w:val="0"/>
        <w:autoSpaceDN w:val="0"/>
        <w:adjustRightInd w:val="0"/>
        <w:spacing w:after="120" w:line="360" w:lineRule="auto"/>
        <w:ind w:left="425" w:right="-20" w:hanging="425"/>
        <w:contextualSpacing/>
        <w:jc w:val="both"/>
      </w:pPr>
    </w:p>
    <w:p w14:paraId="2A4B4BBB" w14:textId="77777777" w:rsidR="008041DF" w:rsidRDefault="008041DF" w:rsidP="000A61AB">
      <w:pPr>
        <w:autoSpaceDE w:val="0"/>
        <w:autoSpaceDN w:val="0"/>
        <w:adjustRightInd w:val="0"/>
        <w:spacing w:after="120" w:line="360" w:lineRule="auto"/>
        <w:ind w:left="425" w:right="-20" w:hanging="425"/>
        <w:contextualSpacing/>
        <w:jc w:val="both"/>
      </w:pPr>
    </w:p>
    <w:p w14:paraId="4686F28C" w14:textId="77777777" w:rsidR="008041DF" w:rsidRDefault="008041DF" w:rsidP="000A61AB">
      <w:pPr>
        <w:autoSpaceDE w:val="0"/>
        <w:autoSpaceDN w:val="0"/>
        <w:adjustRightInd w:val="0"/>
        <w:spacing w:after="120" w:line="360" w:lineRule="auto"/>
        <w:ind w:left="425" w:right="-20" w:hanging="425"/>
        <w:contextualSpacing/>
        <w:jc w:val="both"/>
      </w:pPr>
    </w:p>
    <w:p w14:paraId="0A6DCBDE" w14:textId="77777777" w:rsidR="008041DF" w:rsidRDefault="008041DF" w:rsidP="000A61AB">
      <w:pPr>
        <w:autoSpaceDE w:val="0"/>
        <w:autoSpaceDN w:val="0"/>
        <w:adjustRightInd w:val="0"/>
        <w:spacing w:after="120" w:line="360" w:lineRule="auto"/>
        <w:ind w:left="425" w:right="-20" w:hanging="425"/>
        <w:contextualSpacing/>
        <w:jc w:val="both"/>
      </w:pPr>
    </w:p>
    <w:p w14:paraId="0165FB47" w14:textId="77777777" w:rsidR="008041DF" w:rsidRDefault="008041DF" w:rsidP="000A61AB">
      <w:pPr>
        <w:autoSpaceDE w:val="0"/>
        <w:autoSpaceDN w:val="0"/>
        <w:adjustRightInd w:val="0"/>
        <w:spacing w:after="120" w:line="360" w:lineRule="auto"/>
        <w:ind w:left="425" w:right="-20" w:hanging="425"/>
        <w:contextualSpacing/>
        <w:jc w:val="both"/>
      </w:pPr>
    </w:p>
    <w:p w14:paraId="0EC09A91" w14:textId="77777777" w:rsidR="008041DF" w:rsidRDefault="008041DF" w:rsidP="000A61AB">
      <w:pPr>
        <w:autoSpaceDE w:val="0"/>
        <w:autoSpaceDN w:val="0"/>
        <w:adjustRightInd w:val="0"/>
        <w:spacing w:after="120" w:line="360" w:lineRule="auto"/>
        <w:ind w:left="425" w:right="-20" w:hanging="425"/>
        <w:contextualSpacing/>
        <w:jc w:val="both"/>
      </w:pPr>
    </w:p>
    <w:p w14:paraId="73CF78D2" w14:textId="77777777" w:rsidR="008041DF" w:rsidRDefault="008041DF" w:rsidP="000A61AB">
      <w:pPr>
        <w:autoSpaceDE w:val="0"/>
        <w:autoSpaceDN w:val="0"/>
        <w:adjustRightInd w:val="0"/>
        <w:spacing w:after="120" w:line="360" w:lineRule="auto"/>
        <w:ind w:left="425" w:right="-20" w:hanging="425"/>
        <w:contextualSpacing/>
        <w:jc w:val="both"/>
      </w:pPr>
    </w:p>
    <w:tbl>
      <w:tblPr>
        <w:tblW w:w="80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5042"/>
      </w:tblGrid>
      <w:tr w:rsidR="00914407" w:rsidRPr="00914407" w14:paraId="40BC063D" w14:textId="77777777" w:rsidTr="00914407">
        <w:trPr>
          <w:jc w:val="center"/>
        </w:trPr>
        <w:tc>
          <w:tcPr>
            <w:tcW w:w="3045" w:type="dxa"/>
            <w:shd w:val="clear" w:color="auto" w:fill="auto"/>
            <w:tcMar>
              <w:top w:w="100" w:type="dxa"/>
              <w:left w:w="100" w:type="dxa"/>
              <w:bottom w:w="100" w:type="dxa"/>
              <w:right w:w="100" w:type="dxa"/>
            </w:tcMar>
          </w:tcPr>
          <w:p w14:paraId="423B7B90" w14:textId="77777777" w:rsidR="00914407" w:rsidRPr="00914407" w:rsidRDefault="00914407" w:rsidP="00434DA1">
            <w:pPr>
              <w:pStyle w:val="Ttulo3"/>
              <w:widowControl w:val="0"/>
              <w:spacing w:before="0" w:line="240" w:lineRule="auto"/>
              <w:ind w:left="0"/>
              <w:rPr>
                <w:rFonts w:ascii="Times New Roman" w:hAnsi="Times New Roman" w:cs="Times New Roman"/>
                <w:b w:val="0"/>
                <w:bCs/>
                <w:color w:val="auto"/>
                <w:lang w:val="es-MX"/>
              </w:rPr>
            </w:pPr>
            <w:r w:rsidRPr="00914407">
              <w:rPr>
                <w:rFonts w:ascii="Times New Roman" w:hAnsi="Times New Roman" w:cs="Times New Roman"/>
                <w:b w:val="0"/>
                <w:bCs/>
                <w:color w:val="auto"/>
                <w:lang w:val="es-MX"/>
              </w:rPr>
              <w:lastRenderedPageBreak/>
              <w:t>Rol de Contribución</w:t>
            </w:r>
          </w:p>
        </w:tc>
        <w:tc>
          <w:tcPr>
            <w:tcW w:w="5042" w:type="dxa"/>
          </w:tcPr>
          <w:p w14:paraId="7F0011E9" w14:textId="6FFB1D73" w:rsidR="00914407" w:rsidRPr="00914407" w:rsidRDefault="00914407" w:rsidP="00434DA1">
            <w:pPr>
              <w:pStyle w:val="Ttulo3"/>
              <w:widowControl w:val="0"/>
              <w:spacing w:before="0" w:line="240" w:lineRule="auto"/>
              <w:ind w:left="0"/>
              <w:rPr>
                <w:rFonts w:ascii="Times New Roman" w:hAnsi="Times New Roman" w:cs="Times New Roman"/>
                <w:b w:val="0"/>
                <w:bCs/>
                <w:color w:val="auto"/>
                <w:lang w:val="es-MX"/>
              </w:rPr>
            </w:pPr>
            <w:bookmarkStart w:id="0" w:name="_btsjgdfgjwkr" w:colFirst="0" w:colLast="0"/>
            <w:bookmarkEnd w:id="0"/>
            <w:r>
              <w:rPr>
                <w:rFonts w:ascii="Times New Roman" w:hAnsi="Times New Roman" w:cs="Times New Roman"/>
                <w:b w:val="0"/>
                <w:bCs/>
                <w:color w:val="auto"/>
                <w:lang w:val="es-MX"/>
              </w:rPr>
              <w:t>Autor (es)</w:t>
            </w:r>
          </w:p>
        </w:tc>
      </w:tr>
      <w:tr w:rsidR="00914407" w:rsidRPr="00914407" w14:paraId="59489B30" w14:textId="77777777" w:rsidTr="00914407">
        <w:trPr>
          <w:jc w:val="center"/>
        </w:trPr>
        <w:tc>
          <w:tcPr>
            <w:tcW w:w="3045" w:type="dxa"/>
            <w:shd w:val="clear" w:color="auto" w:fill="auto"/>
            <w:tcMar>
              <w:top w:w="100" w:type="dxa"/>
              <w:left w:w="100" w:type="dxa"/>
              <w:bottom w:w="100" w:type="dxa"/>
              <w:right w:w="100" w:type="dxa"/>
            </w:tcMar>
          </w:tcPr>
          <w:p w14:paraId="08482FE6"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Conceptualización</w:t>
            </w:r>
          </w:p>
        </w:tc>
        <w:tc>
          <w:tcPr>
            <w:tcW w:w="5042" w:type="dxa"/>
          </w:tcPr>
          <w:p w14:paraId="546246F2"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Norma Verónica</w:t>
            </w:r>
          </w:p>
        </w:tc>
      </w:tr>
      <w:tr w:rsidR="00914407" w:rsidRPr="00914407" w14:paraId="25424824" w14:textId="77777777" w:rsidTr="00914407">
        <w:trPr>
          <w:jc w:val="center"/>
        </w:trPr>
        <w:tc>
          <w:tcPr>
            <w:tcW w:w="3045" w:type="dxa"/>
            <w:shd w:val="clear" w:color="auto" w:fill="auto"/>
            <w:tcMar>
              <w:top w:w="100" w:type="dxa"/>
              <w:left w:w="100" w:type="dxa"/>
              <w:bottom w:w="100" w:type="dxa"/>
              <w:right w:w="100" w:type="dxa"/>
            </w:tcMar>
          </w:tcPr>
          <w:p w14:paraId="51766225"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Metodología</w:t>
            </w:r>
          </w:p>
        </w:tc>
        <w:tc>
          <w:tcPr>
            <w:tcW w:w="5042" w:type="dxa"/>
          </w:tcPr>
          <w:p w14:paraId="459FF9E3"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Martín Laguna</w:t>
            </w:r>
          </w:p>
        </w:tc>
      </w:tr>
      <w:tr w:rsidR="00914407" w:rsidRPr="00914407" w14:paraId="476D1DE9" w14:textId="77777777" w:rsidTr="00914407">
        <w:trPr>
          <w:jc w:val="center"/>
        </w:trPr>
        <w:tc>
          <w:tcPr>
            <w:tcW w:w="3045" w:type="dxa"/>
            <w:shd w:val="clear" w:color="auto" w:fill="auto"/>
            <w:tcMar>
              <w:top w:w="100" w:type="dxa"/>
              <w:left w:w="100" w:type="dxa"/>
              <w:bottom w:w="100" w:type="dxa"/>
              <w:right w:w="100" w:type="dxa"/>
            </w:tcMar>
          </w:tcPr>
          <w:p w14:paraId="7AD65C46"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Software</w:t>
            </w:r>
          </w:p>
        </w:tc>
        <w:tc>
          <w:tcPr>
            <w:tcW w:w="5042" w:type="dxa"/>
          </w:tcPr>
          <w:p w14:paraId="0C9EE969"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Norma Verónica</w:t>
            </w:r>
          </w:p>
        </w:tc>
      </w:tr>
      <w:tr w:rsidR="00914407" w:rsidRPr="00914407" w14:paraId="7F6EB3D8" w14:textId="77777777" w:rsidTr="00914407">
        <w:trPr>
          <w:jc w:val="center"/>
        </w:trPr>
        <w:tc>
          <w:tcPr>
            <w:tcW w:w="3045" w:type="dxa"/>
            <w:shd w:val="clear" w:color="auto" w:fill="auto"/>
            <w:tcMar>
              <w:top w:w="100" w:type="dxa"/>
              <w:left w:w="100" w:type="dxa"/>
              <w:bottom w:w="100" w:type="dxa"/>
              <w:right w:w="100" w:type="dxa"/>
            </w:tcMar>
          </w:tcPr>
          <w:p w14:paraId="40215966"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Validación</w:t>
            </w:r>
          </w:p>
        </w:tc>
        <w:tc>
          <w:tcPr>
            <w:tcW w:w="5042" w:type="dxa"/>
          </w:tcPr>
          <w:p w14:paraId="5A6F6B28"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Martín Laguna</w:t>
            </w:r>
          </w:p>
        </w:tc>
      </w:tr>
      <w:tr w:rsidR="00914407" w:rsidRPr="00914407" w14:paraId="4EE62ECC" w14:textId="77777777" w:rsidTr="00914407">
        <w:trPr>
          <w:jc w:val="center"/>
        </w:trPr>
        <w:tc>
          <w:tcPr>
            <w:tcW w:w="3045" w:type="dxa"/>
            <w:shd w:val="clear" w:color="auto" w:fill="auto"/>
            <w:tcMar>
              <w:top w:w="100" w:type="dxa"/>
              <w:left w:w="100" w:type="dxa"/>
              <w:bottom w:w="100" w:type="dxa"/>
              <w:right w:w="100" w:type="dxa"/>
            </w:tcMar>
          </w:tcPr>
          <w:p w14:paraId="54F66F43"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Análisis Formal</w:t>
            </w:r>
          </w:p>
        </w:tc>
        <w:tc>
          <w:tcPr>
            <w:tcW w:w="5042" w:type="dxa"/>
          </w:tcPr>
          <w:p w14:paraId="0D1738AE"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Norma Verónica</w:t>
            </w:r>
          </w:p>
        </w:tc>
      </w:tr>
      <w:tr w:rsidR="00914407" w:rsidRPr="00914407" w14:paraId="78CCB0A1" w14:textId="77777777" w:rsidTr="00914407">
        <w:trPr>
          <w:jc w:val="center"/>
        </w:trPr>
        <w:tc>
          <w:tcPr>
            <w:tcW w:w="3045" w:type="dxa"/>
            <w:shd w:val="clear" w:color="auto" w:fill="auto"/>
            <w:tcMar>
              <w:top w:w="100" w:type="dxa"/>
              <w:left w:w="100" w:type="dxa"/>
              <w:bottom w:w="100" w:type="dxa"/>
              <w:right w:w="100" w:type="dxa"/>
            </w:tcMar>
          </w:tcPr>
          <w:p w14:paraId="6F9E1BCD"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Investigación</w:t>
            </w:r>
          </w:p>
        </w:tc>
        <w:tc>
          <w:tcPr>
            <w:tcW w:w="5042" w:type="dxa"/>
          </w:tcPr>
          <w:p w14:paraId="1F9D838E"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Martín Laguna</w:t>
            </w:r>
          </w:p>
        </w:tc>
      </w:tr>
      <w:tr w:rsidR="00914407" w:rsidRPr="00914407" w14:paraId="691E2861" w14:textId="77777777" w:rsidTr="00914407">
        <w:trPr>
          <w:jc w:val="center"/>
        </w:trPr>
        <w:tc>
          <w:tcPr>
            <w:tcW w:w="3045" w:type="dxa"/>
            <w:shd w:val="clear" w:color="auto" w:fill="auto"/>
            <w:tcMar>
              <w:top w:w="100" w:type="dxa"/>
              <w:left w:w="100" w:type="dxa"/>
              <w:bottom w:w="100" w:type="dxa"/>
              <w:right w:w="100" w:type="dxa"/>
            </w:tcMar>
          </w:tcPr>
          <w:p w14:paraId="5FA10CB8"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Recursos</w:t>
            </w:r>
          </w:p>
        </w:tc>
        <w:tc>
          <w:tcPr>
            <w:tcW w:w="5042" w:type="dxa"/>
          </w:tcPr>
          <w:p w14:paraId="4071CEFA"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Martín Laguna</w:t>
            </w:r>
          </w:p>
        </w:tc>
      </w:tr>
      <w:tr w:rsidR="00914407" w:rsidRPr="00914407" w14:paraId="071E3991" w14:textId="77777777" w:rsidTr="00914407">
        <w:trPr>
          <w:jc w:val="center"/>
        </w:trPr>
        <w:tc>
          <w:tcPr>
            <w:tcW w:w="3045" w:type="dxa"/>
            <w:shd w:val="clear" w:color="auto" w:fill="auto"/>
            <w:tcMar>
              <w:top w:w="100" w:type="dxa"/>
              <w:left w:w="100" w:type="dxa"/>
              <w:bottom w:w="100" w:type="dxa"/>
              <w:right w:w="100" w:type="dxa"/>
            </w:tcMar>
          </w:tcPr>
          <w:p w14:paraId="45001018"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Curación de datos</w:t>
            </w:r>
          </w:p>
        </w:tc>
        <w:tc>
          <w:tcPr>
            <w:tcW w:w="5042" w:type="dxa"/>
          </w:tcPr>
          <w:p w14:paraId="2E76300D"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Norma Verónica</w:t>
            </w:r>
          </w:p>
        </w:tc>
      </w:tr>
      <w:tr w:rsidR="00914407" w:rsidRPr="00914407" w14:paraId="3FD8624D" w14:textId="77777777" w:rsidTr="00914407">
        <w:trPr>
          <w:jc w:val="center"/>
        </w:trPr>
        <w:tc>
          <w:tcPr>
            <w:tcW w:w="3045" w:type="dxa"/>
            <w:shd w:val="clear" w:color="auto" w:fill="auto"/>
            <w:tcMar>
              <w:top w:w="100" w:type="dxa"/>
              <w:left w:w="100" w:type="dxa"/>
              <w:bottom w:w="100" w:type="dxa"/>
              <w:right w:w="100" w:type="dxa"/>
            </w:tcMar>
          </w:tcPr>
          <w:p w14:paraId="2D933729"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Escritura - Preparación del borrador original</w:t>
            </w:r>
          </w:p>
        </w:tc>
        <w:tc>
          <w:tcPr>
            <w:tcW w:w="5042" w:type="dxa"/>
          </w:tcPr>
          <w:p w14:paraId="03B7DE50"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Martín Laguna</w:t>
            </w:r>
          </w:p>
        </w:tc>
      </w:tr>
      <w:tr w:rsidR="00914407" w:rsidRPr="00914407" w14:paraId="6A8DEC47" w14:textId="77777777" w:rsidTr="00914407">
        <w:trPr>
          <w:jc w:val="center"/>
        </w:trPr>
        <w:tc>
          <w:tcPr>
            <w:tcW w:w="3045" w:type="dxa"/>
            <w:shd w:val="clear" w:color="auto" w:fill="auto"/>
            <w:tcMar>
              <w:top w:w="100" w:type="dxa"/>
              <w:left w:w="100" w:type="dxa"/>
              <w:bottom w:w="100" w:type="dxa"/>
              <w:right w:w="100" w:type="dxa"/>
            </w:tcMar>
          </w:tcPr>
          <w:p w14:paraId="6B400980"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Escritura - Revisión y edición</w:t>
            </w:r>
          </w:p>
        </w:tc>
        <w:tc>
          <w:tcPr>
            <w:tcW w:w="5042" w:type="dxa"/>
          </w:tcPr>
          <w:p w14:paraId="12B95210"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Martín Laguna</w:t>
            </w:r>
          </w:p>
        </w:tc>
      </w:tr>
      <w:tr w:rsidR="00914407" w:rsidRPr="00914407" w14:paraId="1E481461" w14:textId="77777777" w:rsidTr="00914407">
        <w:trPr>
          <w:jc w:val="center"/>
        </w:trPr>
        <w:tc>
          <w:tcPr>
            <w:tcW w:w="3045" w:type="dxa"/>
            <w:shd w:val="clear" w:color="auto" w:fill="auto"/>
            <w:tcMar>
              <w:top w:w="100" w:type="dxa"/>
              <w:left w:w="100" w:type="dxa"/>
              <w:bottom w:w="100" w:type="dxa"/>
              <w:right w:w="100" w:type="dxa"/>
            </w:tcMar>
          </w:tcPr>
          <w:p w14:paraId="61AE5009"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Visualización</w:t>
            </w:r>
          </w:p>
        </w:tc>
        <w:tc>
          <w:tcPr>
            <w:tcW w:w="5042" w:type="dxa"/>
          </w:tcPr>
          <w:p w14:paraId="774146DA"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Martín Laguna</w:t>
            </w:r>
          </w:p>
        </w:tc>
      </w:tr>
      <w:tr w:rsidR="00914407" w:rsidRPr="00914407" w14:paraId="1B866D02" w14:textId="77777777" w:rsidTr="00914407">
        <w:trPr>
          <w:jc w:val="center"/>
        </w:trPr>
        <w:tc>
          <w:tcPr>
            <w:tcW w:w="3045" w:type="dxa"/>
            <w:shd w:val="clear" w:color="auto" w:fill="auto"/>
            <w:tcMar>
              <w:top w:w="100" w:type="dxa"/>
              <w:left w:w="100" w:type="dxa"/>
              <w:bottom w:w="100" w:type="dxa"/>
              <w:right w:w="100" w:type="dxa"/>
            </w:tcMar>
          </w:tcPr>
          <w:p w14:paraId="4E429864"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Supervisión</w:t>
            </w:r>
          </w:p>
        </w:tc>
        <w:tc>
          <w:tcPr>
            <w:tcW w:w="5042" w:type="dxa"/>
          </w:tcPr>
          <w:p w14:paraId="6BDD1548"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Norma Verónica</w:t>
            </w:r>
          </w:p>
        </w:tc>
      </w:tr>
      <w:tr w:rsidR="00914407" w:rsidRPr="00914407" w14:paraId="675682BF" w14:textId="77777777" w:rsidTr="00914407">
        <w:trPr>
          <w:jc w:val="center"/>
        </w:trPr>
        <w:tc>
          <w:tcPr>
            <w:tcW w:w="3045" w:type="dxa"/>
            <w:shd w:val="clear" w:color="auto" w:fill="auto"/>
            <w:tcMar>
              <w:top w:w="100" w:type="dxa"/>
              <w:left w:w="100" w:type="dxa"/>
              <w:bottom w:w="100" w:type="dxa"/>
              <w:right w:w="100" w:type="dxa"/>
            </w:tcMar>
          </w:tcPr>
          <w:p w14:paraId="0F10B754"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Administración de Proyectos</w:t>
            </w:r>
          </w:p>
        </w:tc>
        <w:tc>
          <w:tcPr>
            <w:tcW w:w="5042" w:type="dxa"/>
          </w:tcPr>
          <w:p w14:paraId="0F55BD94" w14:textId="77777777" w:rsidR="00914407" w:rsidRPr="00914407" w:rsidRDefault="00914407" w:rsidP="00434DA1">
            <w:pPr>
              <w:spacing w:line="240" w:lineRule="auto"/>
              <w:rPr>
                <w:rFonts w:ascii="Times New Roman" w:hAnsi="Times New Roman" w:cs="Times New Roman"/>
                <w:bCs/>
                <w:sz w:val="24"/>
                <w:szCs w:val="24"/>
              </w:rPr>
            </w:pPr>
            <w:proofErr w:type="spellStart"/>
            <w:r w:rsidRPr="00914407">
              <w:rPr>
                <w:rFonts w:ascii="Times New Roman" w:hAnsi="Times New Roman" w:cs="Times New Roman"/>
                <w:bCs/>
                <w:sz w:val="24"/>
                <w:szCs w:val="24"/>
              </w:rPr>
              <w:t>MartínLaguna</w:t>
            </w:r>
            <w:proofErr w:type="spellEnd"/>
          </w:p>
        </w:tc>
      </w:tr>
      <w:tr w:rsidR="00914407" w:rsidRPr="00914407" w14:paraId="06290A9D" w14:textId="77777777" w:rsidTr="00914407">
        <w:trPr>
          <w:jc w:val="center"/>
        </w:trPr>
        <w:tc>
          <w:tcPr>
            <w:tcW w:w="3045" w:type="dxa"/>
            <w:shd w:val="clear" w:color="auto" w:fill="auto"/>
            <w:tcMar>
              <w:top w:w="100" w:type="dxa"/>
              <w:left w:w="100" w:type="dxa"/>
              <w:bottom w:w="100" w:type="dxa"/>
              <w:right w:w="100" w:type="dxa"/>
            </w:tcMar>
          </w:tcPr>
          <w:p w14:paraId="7CE2CB20"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Adquisición de fondos</w:t>
            </w:r>
          </w:p>
        </w:tc>
        <w:tc>
          <w:tcPr>
            <w:tcW w:w="5042" w:type="dxa"/>
          </w:tcPr>
          <w:p w14:paraId="2397807D" w14:textId="77777777" w:rsidR="00914407" w:rsidRPr="00914407" w:rsidRDefault="00914407" w:rsidP="00434DA1">
            <w:pPr>
              <w:spacing w:line="240" w:lineRule="auto"/>
              <w:rPr>
                <w:rFonts w:ascii="Times New Roman" w:hAnsi="Times New Roman" w:cs="Times New Roman"/>
                <w:bCs/>
                <w:sz w:val="24"/>
                <w:szCs w:val="24"/>
              </w:rPr>
            </w:pPr>
            <w:r w:rsidRPr="00914407">
              <w:rPr>
                <w:rFonts w:ascii="Times New Roman" w:hAnsi="Times New Roman" w:cs="Times New Roman"/>
                <w:bCs/>
                <w:sz w:val="24"/>
                <w:szCs w:val="24"/>
              </w:rPr>
              <w:t>Martín Laguna</w:t>
            </w:r>
          </w:p>
        </w:tc>
      </w:tr>
    </w:tbl>
    <w:p w14:paraId="74A6BABE" w14:textId="77777777" w:rsidR="008A69F2" w:rsidRPr="006C1A57" w:rsidRDefault="008A69F2" w:rsidP="009A0346">
      <w:pPr>
        <w:jc w:val="center"/>
        <w:rPr>
          <w:rFonts w:ascii="Times New Roman" w:hAnsi="Times New Roman" w:cs="Times New Roman"/>
          <w:b/>
          <w:sz w:val="32"/>
          <w:szCs w:val="32"/>
        </w:rPr>
      </w:pPr>
    </w:p>
    <w:sectPr w:rsidR="008A69F2" w:rsidRPr="006C1A57" w:rsidSect="00F566B0">
      <w:headerReference w:type="default" r:id="rId45"/>
      <w:footerReference w:type="default" r:id="rId46"/>
      <w:pgSz w:w="12240" w:h="15840"/>
      <w:pgMar w:top="1276" w:right="1298" w:bottom="851" w:left="1599" w:header="142" w:footer="11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97D28E" w14:textId="77777777" w:rsidR="00F566B0" w:rsidRDefault="00F566B0" w:rsidP="00DE57A1">
      <w:pPr>
        <w:spacing w:after="0" w:line="240" w:lineRule="auto"/>
      </w:pPr>
      <w:r>
        <w:separator/>
      </w:r>
    </w:p>
  </w:endnote>
  <w:endnote w:type="continuationSeparator" w:id="0">
    <w:p w14:paraId="21EB80CA" w14:textId="77777777" w:rsidR="00F566B0" w:rsidRDefault="00F566B0" w:rsidP="00DE5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Medium">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Lucida Grande">
    <w:charset w:val="00"/>
    <w:family w:val="auto"/>
    <w:pitch w:val="variable"/>
    <w:sig w:usb0="E1000AEF" w:usb1="5000A1FF" w:usb2="00000000" w:usb3="00000000" w:csb0="000001BF" w:csb1="00000000"/>
  </w:font>
  <w:font w:name="Courier">
    <w:panose1 w:val="020704090202050204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760A7" w14:textId="5ED12ED1" w:rsidR="00D615BA" w:rsidRDefault="00D615BA">
    <w:pPr>
      <w:pStyle w:val="Piedepgina"/>
    </w:pPr>
    <w:r>
      <w:t xml:space="preserve">                            </w:t>
    </w:r>
    <w:r w:rsidRPr="002A3D98">
      <w:rPr>
        <w:noProof/>
        <w:lang w:val="es-ES" w:eastAsia="es-ES"/>
      </w:rPr>
      <w:drawing>
        <wp:inline distT="0" distB="0" distL="0" distR="0" wp14:anchorId="41969AC3" wp14:editId="49BBF219">
          <wp:extent cx="1600200" cy="419100"/>
          <wp:effectExtent l="0" t="0" r="0" b="0"/>
          <wp:docPr id="340638178" name="Imagen 34063817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CF5CD0">
      <w:rPr>
        <w:rFonts w:asciiTheme="majorHAnsi" w:hAnsiTheme="majorHAnsi" w:cstheme="majorHAnsi"/>
        <w:b/>
        <w:sz w:val="22"/>
        <w:szCs w:val="16"/>
      </w:rPr>
      <w:t>Vol. 14, Núm. 28 Enero – Junio 2024, e</w:t>
    </w:r>
    <w:r w:rsidR="008041DF">
      <w:rPr>
        <w:rFonts w:asciiTheme="majorHAnsi" w:hAnsiTheme="majorHAnsi" w:cstheme="majorHAnsi"/>
        <w:b/>
        <w:sz w:val="22"/>
        <w:szCs w:val="16"/>
      </w:rPr>
      <w:t>640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269D67" w14:textId="77777777" w:rsidR="00F566B0" w:rsidRDefault="00F566B0" w:rsidP="00DE57A1">
      <w:pPr>
        <w:spacing w:after="0" w:line="240" w:lineRule="auto"/>
      </w:pPr>
      <w:r>
        <w:separator/>
      </w:r>
    </w:p>
  </w:footnote>
  <w:footnote w:type="continuationSeparator" w:id="0">
    <w:p w14:paraId="29A4CB3C" w14:textId="77777777" w:rsidR="00F566B0" w:rsidRDefault="00F566B0" w:rsidP="00DE57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BC45A" w14:textId="448E6566" w:rsidR="00D615BA" w:rsidRDefault="00D615BA" w:rsidP="00CF5CD0">
    <w:pPr>
      <w:pStyle w:val="Encabezado"/>
      <w:jc w:val="center"/>
    </w:pPr>
    <w:r w:rsidRPr="002A3D98">
      <w:rPr>
        <w:noProof/>
        <w:lang w:val="es-ES" w:eastAsia="es-ES"/>
      </w:rPr>
      <w:drawing>
        <wp:inline distT="0" distB="0" distL="0" distR="0" wp14:anchorId="25D4C43C" wp14:editId="6E7904E4">
          <wp:extent cx="5397500" cy="635000"/>
          <wp:effectExtent l="0" t="0" r="0" b="0"/>
          <wp:docPr id="280803710" name="Imagen 28080371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A6894"/>
    <w:multiLevelType w:val="multilevel"/>
    <w:tmpl w:val="F622FB44"/>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7C77ED6"/>
    <w:multiLevelType w:val="hybridMultilevel"/>
    <w:tmpl w:val="FB3608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F80F73"/>
    <w:multiLevelType w:val="hybridMultilevel"/>
    <w:tmpl w:val="BB40FB4A"/>
    <w:lvl w:ilvl="0" w:tplc="ED58DAB2">
      <w:start w:val="1"/>
      <w:numFmt w:val="bullet"/>
      <w:lvlText w:val="•"/>
      <w:lvlJc w:val="left"/>
      <w:pPr>
        <w:tabs>
          <w:tab w:val="num" w:pos="720"/>
        </w:tabs>
        <w:ind w:left="720" w:hanging="360"/>
      </w:pPr>
      <w:rPr>
        <w:rFonts w:ascii="Times New Roman" w:hAnsi="Times New Roman" w:hint="default"/>
      </w:rPr>
    </w:lvl>
    <w:lvl w:ilvl="1" w:tplc="99D60E72" w:tentative="1">
      <w:start w:val="1"/>
      <w:numFmt w:val="bullet"/>
      <w:lvlText w:val="•"/>
      <w:lvlJc w:val="left"/>
      <w:pPr>
        <w:tabs>
          <w:tab w:val="num" w:pos="1440"/>
        </w:tabs>
        <w:ind w:left="1440" w:hanging="360"/>
      </w:pPr>
      <w:rPr>
        <w:rFonts w:ascii="Times New Roman" w:hAnsi="Times New Roman" w:hint="default"/>
      </w:rPr>
    </w:lvl>
    <w:lvl w:ilvl="2" w:tplc="9102658A" w:tentative="1">
      <w:start w:val="1"/>
      <w:numFmt w:val="bullet"/>
      <w:lvlText w:val="•"/>
      <w:lvlJc w:val="left"/>
      <w:pPr>
        <w:tabs>
          <w:tab w:val="num" w:pos="2160"/>
        </w:tabs>
        <w:ind w:left="2160" w:hanging="360"/>
      </w:pPr>
      <w:rPr>
        <w:rFonts w:ascii="Times New Roman" w:hAnsi="Times New Roman" w:hint="default"/>
      </w:rPr>
    </w:lvl>
    <w:lvl w:ilvl="3" w:tplc="F1980290" w:tentative="1">
      <w:start w:val="1"/>
      <w:numFmt w:val="bullet"/>
      <w:lvlText w:val="•"/>
      <w:lvlJc w:val="left"/>
      <w:pPr>
        <w:tabs>
          <w:tab w:val="num" w:pos="2880"/>
        </w:tabs>
        <w:ind w:left="2880" w:hanging="360"/>
      </w:pPr>
      <w:rPr>
        <w:rFonts w:ascii="Times New Roman" w:hAnsi="Times New Roman" w:hint="default"/>
      </w:rPr>
    </w:lvl>
    <w:lvl w:ilvl="4" w:tplc="89805FAA" w:tentative="1">
      <w:start w:val="1"/>
      <w:numFmt w:val="bullet"/>
      <w:lvlText w:val="•"/>
      <w:lvlJc w:val="left"/>
      <w:pPr>
        <w:tabs>
          <w:tab w:val="num" w:pos="3600"/>
        </w:tabs>
        <w:ind w:left="3600" w:hanging="360"/>
      </w:pPr>
      <w:rPr>
        <w:rFonts w:ascii="Times New Roman" w:hAnsi="Times New Roman" w:hint="default"/>
      </w:rPr>
    </w:lvl>
    <w:lvl w:ilvl="5" w:tplc="9492109C" w:tentative="1">
      <w:start w:val="1"/>
      <w:numFmt w:val="bullet"/>
      <w:lvlText w:val="•"/>
      <w:lvlJc w:val="left"/>
      <w:pPr>
        <w:tabs>
          <w:tab w:val="num" w:pos="4320"/>
        </w:tabs>
        <w:ind w:left="4320" w:hanging="360"/>
      </w:pPr>
      <w:rPr>
        <w:rFonts w:ascii="Times New Roman" w:hAnsi="Times New Roman" w:hint="default"/>
      </w:rPr>
    </w:lvl>
    <w:lvl w:ilvl="6" w:tplc="8E04C6D4" w:tentative="1">
      <w:start w:val="1"/>
      <w:numFmt w:val="bullet"/>
      <w:lvlText w:val="•"/>
      <w:lvlJc w:val="left"/>
      <w:pPr>
        <w:tabs>
          <w:tab w:val="num" w:pos="5040"/>
        </w:tabs>
        <w:ind w:left="5040" w:hanging="360"/>
      </w:pPr>
      <w:rPr>
        <w:rFonts w:ascii="Times New Roman" w:hAnsi="Times New Roman" w:hint="default"/>
      </w:rPr>
    </w:lvl>
    <w:lvl w:ilvl="7" w:tplc="65CA4E48" w:tentative="1">
      <w:start w:val="1"/>
      <w:numFmt w:val="bullet"/>
      <w:lvlText w:val="•"/>
      <w:lvlJc w:val="left"/>
      <w:pPr>
        <w:tabs>
          <w:tab w:val="num" w:pos="5760"/>
        </w:tabs>
        <w:ind w:left="5760" w:hanging="360"/>
      </w:pPr>
      <w:rPr>
        <w:rFonts w:ascii="Times New Roman" w:hAnsi="Times New Roman" w:hint="default"/>
      </w:rPr>
    </w:lvl>
    <w:lvl w:ilvl="8" w:tplc="A65EDFA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D2F6E7F"/>
    <w:multiLevelType w:val="hybridMultilevel"/>
    <w:tmpl w:val="391EB786"/>
    <w:lvl w:ilvl="0" w:tplc="0C0A000F">
      <w:start w:val="3"/>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ED8329D"/>
    <w:multiLevelType w:val="hybridMultilevel"/>
    <w:tmpl w:val="CE4A6A3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11424BBE"/>
    <w:multiLevelType w:val="hybridMultilevel"/>
    <w:tmpl w:val="201E85F2"/>
    <w:lvl w:ilvl="0" w:tplc="3FD89DDA">
      <w:start w:val="1"/>
      <w:numFmt w:val="bullet"/>
      <w:lvlText w:val="•"/>
      <w:lvlJc w:val="left"/>
      <w:pPr>
        <w:tabs>
          <w:tab w:val="num" w:pos="720"/>
        </w:tabs>
        <w:ind w:left="720" w:hanging="360"/>
      </w:pPr>
      <w:rPr>
        <w:rFonts w:ascii="Times New Roman" w:hAnsi="Times New Roman" w:hint="default"/>
      </w:rPr>
    </w:lvl>
    <w:lvl w:ilvl="1" w:tplc="47B68178" w:tentative="1">
      <w:start w:val="1"/>
      <w:numFmt w:val="bullet"/>
      <w:lvlText w:val="•"/>
      <w:lvlJc w:val="left"/>
      <w:pPr>
        <w:tabs>
          <w:tab w:val="num" w:pos="1440"/>
        </w:tabs>
        <w:ind w:left="1440" w:hanging="360"/>
      </w:pPr>
      <w:rPr>
        <w:rFonts w:ascii="Times New Roman" w:hAnsi="Times New Roman" w:hint="default"/>
      </w:rPr>
    </w:lvl>
    <w:lvl w:ilvl="2" w:tplc="7474F038" w:tentative="1">
      <w:start w:val="1"/>
      <w:numFmt w:val="bullet"/>
      <w:lvlText w:val="•"/>
      <w:lvlJc w:val="left"/>
      <w:pPr>
        <w:tabs>
          <w:tab w:val="num" w:pos="2160"/>
        </w:tabs>
        <w:ind w:left="2160" w:hanging="360"/>
      </w:pPr>
      <w:rPr>
        <w:rFonts w:ascii="Times New Roman" w:hAnsi="Times New Roman" w:hint="default"/>
      </w:rPr>
    </w:lvl>
    <w:lvl w:ilvl="3" w:tplc="58B8E692" w:tentative="1">
      <w:start w:val="1"/>
      <w:numFmt w:val="bullet"/>
      <w:lvlText w:val="•"/>
      <w:lvlJc w:val="left"/>
      <w:pPr>
        <w:tabs>
          <w:tab w:val="num" w:pos="2880"/>
        </w:tabs>
        <w:ind w:left="2880" w:hanging="360"/>
      </w:pPr>
      <w:rPr>
        <w:rFonts w:ascii="Times New Roman" w:hAnsi="Times New Roman" w:hint="default"/>
      </w:rPr>
    </w:lvl>
    <w:lvl w:ilvl="4" w:tplc="EB68956A" w:tentative="1">
      <w:start w:val="1"/>
      <w:numFmt w:val="bullet"/>
      <w:lvlText w:val="•"/>
      <w:lvlJc w:val="left"/>
      <w:pPr>
        <w:tabs>
          <w:tab w:val="num" w:pos="3600"/>
        </w:tabs>
        <w:ind w:left="3600" w:hanging="360"/>
      </w:pPr>
      <w:rPr>
        <w:rFonts w:ascii="Times New Roman" w:hAnsi="Times New Roman" w:hint="default"/>
      </w:rPr>
    </w:lvl>
    <w:lvl w:ilvl="5" w:tplc="85848752" w:tentative="1">
      <w:start w:val="1"/>
      <w:numFmt w:val="bullet"/>
      <w:lvlText w:val="•"/>
      <w:lvlJc w:val="left"/>
      <w:pPr>
        <w:tabs>
          <w:tab w:val="num" w:pos="4320"/>
        </w:tabs>
        <w:ind w:left="4320" w:hanging="360"/>
      </w:pPr>
      <w:rPr>
        <w:rFonts w:ascii="Times New Roman" w:hAnsi="Times New Roman" w:hint="default"/>
      </w:rPr>
    </w:lvl>
    <w:lvl w:ilvl="6" w:tplc="B71EACA2" w:tentative="1">
      <w:start w:val="1"/>
      <w:numFmt w:val="bullet"/>
      <w:lvlText w:val="•"/>
      <w:lvlJc w:val="left"/>
      <w:pPr>
        <w:tabs>
          <w:tab w:val="num" w:pos="5040"/>
        </w:tabs>
        <w:ind w:left="5040" w:hanging="360"/>
      </w:pPr>
      <w:rPr>
        <w:rFonts w:ascii="Times New Roman" w:hAnsi="Times New Roman" w:hint="default"/>
      </w:rPr>
    </w:lvl>
    <w:lvl w:ilvl="7" w:tplc="2EA03130" w:tentative="1">
      <w:start w:val="1"/>
      <w:numFmt w:val="bullet"/>
      <w:lvlText w:val="•"/>
      <w:lvlJc w:val="left"/>
      <w:pPr>
        <w:tabs>
          <w:tab w:val="num" w:pos="5760"/>
        </w:tabs>
        <w:ind w:left="5760" w:hanging="360"/>
      </w:pPr>
      <w:rPr>
        <w:rFonts w:ascii="Times New Roman" w:hAnsi="Times New Roman" w:hint="default"/>
      </w:rPr>
    </w:lvl>
    <w:lvl w:ilvl="8" w:tplc="74E0543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56027C5"/>
    <w:multiLevelType w:val="hybridMultilevel"/>
    <w:tmpl w:val="D5A4A2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5BF666D"/>
    <w:multiLevelType w:val="hybridMultilevel"/>
    <w:tmpl w:val="33D8759C"/>
    <w:lvl w:ilvl="0" w:tplc="C1882C8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17B542D3"/>
    <w:multiLevelType w:val="multilevel"/>
    <w:tmpl w:val="CCC8B33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B5542E5"/>
    <w:multiLevelType w:val="hybridMultilevel"/>
    <w:tmpl w:val="34F4EEE2"/>
    <w:lvl w:ilvl="0" w:tplc="0C0A000F">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CEC436D"/>
    <w:multiLevelType w:val="hybridMultilevel"/>
    <w:tmpl w:val="3634CD82"/>
    <w:lvl w:ilvl="0" w:tplc="57722BBC">
      <w:start w:val="6"/>
      <w:numFmt w:val="bullet"/>
      <w:lvlText w:val=""/>
      <w:lvlJc w:val="left"/>
      <w:pPr>
        <w:ind w:left="1800" w:hanging="360"/>
      </w:pPr>
      <w:rPr>
        <w:rFonts w:ascii="Symbol" w:eastAsia="Calibri" w:hAnsi="Symbol" w:cs="Aria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1" w15:restartNumberingAfterBreak="0">
    <w:nsid w:val="1DA46296"/>
    <w:multiLevelType w:val="hybridMultilevel"/>
    <w:tmpl w:val="7ABAC2E0"/>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2" w15:restartNumberingAfterBreak="0">
    <w:nsid w:val="215748D4"/>
    <w:multiLevelType w:val="hybridMultilevel"/>
    <w:tmpl w:val="759EB244"/>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3" w15:restartNumberingAfterBreak="0">
    <w:nsid w:val="2894015B"/>
    <w:multiLevelType w:val="hybridMultilevel"/>
    <w:tmpl w:val="442229D4"/>
    <w:lvl w:ilvl="0" w:tplc="F1B6725C">
      <w:start w:val="1"/>
      <w:numFmt w:val="bullet"/>
      <w:lvlText w:val=""/>
      <w:lvlJc w:val="left"/>
      <w:pPr>
        <w:ind w:left="360" w:hanging="360"/>
      </w:pPr>
      <w:rPr>
        <w:rFonts w:ascii="Symbol" w:hAnsi="Symbol" w:hint="default"/>
      </w:rPr>
    </w:lvl>
    <w:lvl w:ilvl="1" w:tplc="AC282BE0">
      <w:start w:val="1"/>
      <w:numFmt w:val="bullet"/>
      <w:lvlText w:val="o"/>
      <w:lvlJc w:val="left"/>
      <w:pPr>
        <w:ind w:left="1080" w:hanging="360"/>
      </w:pPr>
      <w:rPr>
        <w:rFonts w:ascii="Courier New" w:hAnsi="Courier New" w:hint="default"/>
      </w:rPr>
    </w:lvl>
    <w:lvl w:ilvl="2" w:tplc="B90C8856">
      <w:start w:val="1"/>
      <w:numFmt w:val="bullet"/>
      <w:lvlText w:val=""/>
      <w:lvlJc w:val="left"/>
      <w:pPr>
        <w:ind w:left="1800" w:hanging="360"/>
      </w:pPr>
      <w:rPr>
        <w:rFonts w:ascii="Wingdings" w:hAnsi="Wingdings" w:hint="default"/>
      </w:rPr>
    </w:lvl>
    <w:lvl w:ilvl="3" w:tplc="BACCC8D2">
      <w:start w:val="1"/>
      <w:numFmt w:val="bullet"/>
      <w:lvlText w:val=""/>
      <w:lvlJc w:val="left"/>
      <w:pPr>
        <w:ind w:left="2520" w:hanging="360"/>
      </w:pPr>
      <w:rPr>
        <w:rFonts w:ascii="Symbol" w:hAnsi="Symbol" w:hint="default"/>
      </w:rPr>
    </w:lvl>
    <w:lvl w:ilvl="4" w:tplc="9BD2398E">
      <w:start w:val="1"/>
      <w:numFmt w:val="bullet"/>
      <w:lvlText w:val="o"/>
      <w:lvlJc w:val="left"/>
      <w:pPr>
        <w:ind w:left="3240" w:hanging="360"/>
      </w:pPr>
      <w:rPr>
        <w:rFonts w:ascii="Courier New" w:hAnsi="Courier New" w:hint="default"/>
      </w:rPr>
    </w:lvl>
    <w:lvl w:ilvl="5" w:tplc="730C34DE">
      <w:start w:val="1"/>
      <w:numFmt w:val="bullet"/>
      <w:lvlText w:val=""/>
      <w:lvlJc w:val="left"/>
      <w:pPr>
        <w:ind w:left="3960" w:hanging="360"/>
      </w:pPr>
      <w:rPr>
        <w:rFonts w:ascii="Wingdings" w:hAnsi="Wingdings" w:hint="default"/>
      </w:rPr>
    </w:lvl>
    <w:lvl w:ilvl="6" w:tplc="943C5BB4">
      <w:start w:val="1"/>
      <w:numFmt w:val="bullet"/>
      <w:lvlText w:val=""/>
      <w:lvlJc w:val="left"/>
      <w:pPr>
        <w:ind w:left="4680" w:hanging="360"/>
      </w:pPr>
      <w:rPr>
        <w:rFonts w:ascii="Symbol" w:hAnsi="Symbol" w:hint="default"/>
      </w:rPr>
    </w:lvl>
    <w:lvl w:ilvl="7" w:tplc="9AD46598">
      <w:start w:val="1"/>
      <w:numFmt w:val="bullet"/>
      <w:lvlText w:val="o"/>
      <w:lvlJc w:val="left"/>
      <w:pPr>
        <w:ind w:left="5400" w:hanging="360"/>
      </w:pPr>
      <w:rPr>
        <w:rFonts w:ascii="Courier New" w:hAnsi="Courier New" w:hint="default"/>
      </w:rPr>
    </w:lvl>
    <w:lvl w:ilvl="8" w:tplc="03C86B78">
      <w:start w:val="1"/>
      <w:numFmt w:val="bullet"/>
      <w:lvlText w:val=""/>
      <w:lvlJc w:val="left"/>
      <w:pPr>
        <w:ind w:left="6120" w:hanging="360"/>
      </w:pPr>
      <w:rPr>
        <w:rFonts w:ascii="Wingdings" w:hAnsi="Wingdings" w:hint="default"/>
      </w:rPr>
    </w:lvl>
  </w:abstractNum>
  <w:abstractNum w:abstractNumId="14" w15:restartNumberingAfterBreak="0">
    <w:nsid w:val="2C532C57"/>
    <w:multiLevelType w:val="multilevel"/>
    <w:tmpl w:val="0548FC36"/>
    <w:lvl w:ilvl="0">
      <w:start w:val="4"/>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D0A1BE6"/>
    <w:multiLevelType w:val="hybridMultilevel"/>
    <w:tmpl w:val="37E6C656"/>
    <w:lvl w:ilvl="0" w:tplc="86B06C90">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D7A5B39"/>
    <w:multiLevelType w:val="multilevel"/>
    <w:tmpl w:val="3E50F78C"/>
    <w:lvl w:ilvl="0">
      <w:start w:val="3"/>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F8C4E40"/>
    <w:multiLevelType w:val="hybridMultilevel"/>
    <w:tmpl w:val="20E43750"/>
    <w:lvl w:ilvl="0" w:tplc="DCE4D6E8">
      <w:start w:val="1"/>
      <w:numFmt w:val="decimal"/>
      <w:lvlText w:val="%1"/>
      <w:lvlJc w:val="left"/>
      <w:pPr>
        <w:ind w:left="720" w:hanging="360"/>
      </w:pPr>
      <w:rPr>
        <w:rFonts w:ascii="Montserrat Medium" w:hAnsi="Montserrat Medium"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20650D2"/>
    <w:multiLevelType w:val="hybridMultilevel"/>
    <w:tmpl w:val="78223C8E"/>
    <w:lvl w:ilvl="0" w:tplc="34D07BFC">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9" w15:restartNumberingAfterBreak="0">
    <w:nsid w:val="33300500"/>
    <w:multiLevelType w:val="hybridMultilevel"/>
    <w:tmpl w:val="1638C6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57513EF"/>
    <w:multiLevelType w:val="multilevel"/>
    <w:tmpl w:val="BB86A53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73B0E0C"/>
    <w:multiLevelType w:val="multilevel"/>
    <w:tmpl w:val="054EF906"/>
    <w:lvl w:ilvl="0">
      <w:start w:val="6"/>
      <w:numFmt w:val="decimal"/>
      <w:lvlText w:val="%1"/>
      <w:lvlJc w:val="left"/>
      <w:pPr>
        <w:ind w:left="360" w:hanging="360"/>
      </w:pPr>
      <w:rPr>
        <w:rFonts w:hint="default"/>
      </w:rPr>
    </w:lvl>
    <w:lvl w:ilvl="1">
      <w:start w:val="3"/>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37B564A3"/>
    <w:multiLevelType w:val="hybridMultilevel"/>
    <w:tmpl w:val="18DE74F0"/>
    <w:lvl w:ilvl="0" w:tplc="BAD27882">
      <w:start w:val="1"/>
      <w:numFmt w:val="bullet"/>
      <w:lvlText w:val=""/>
      <w:lvlJc w:val="left"/>
      <w:pPr>
        <w:ind w:left="360" w:hanging="360"/>
      </w:pPr>
      <w:rPr>
        <w:rFonts w:ascii="Symbol" w:hAnsi="Symbol" w:hint="default"/>
      </w:rPr>
    </w:lvl>
    <w:lvl w:ilvl="1" w:tplc="8AF8DD3C">
      <w:start w:val="1"/>
      <w:numFmt w:val="bullet"/>
      <w:lvlText w:val="o"/>
      <w:lvlJc w:val="left"/>
      <w:pPr>
        <w:ind w:left="1080" w:hanging="360"/>
      </w:pPr>
      <w:rPr>
        <w:rFonts w:ascii="Courier New" w:hAnsi="Courier New" w:hint="default"/>
      </w:rPr>
    </w:lvl>
    <w:lvl w:ilvl="2" w:tplc="0352A580">
      <w:start w:val="1"/>
      <w:numFmt w:val="bullet"/>
      <w:lvlText w:val=""/>
      <w:lvlJc w:val="left"/>
      <w:pPr>
        <w:ind w:left="1800" w:hanging="360"/>
      </w:pPr>
      <w:rPr>
        <w:rFonts w:ascii="Wingdings" w:hAnsi="Wingdings" w:hint="default"/>
      </w:rPr>
    </w:lvl>
    <w:lvl w:ilvl="3" w:tplc="CD32A508">
      <w:start w:val="1"/>
      <w:numFmt w:val="bullet"/>
      <w:lvlText w:val=""/>
      <w:lvlJc w:val="left"/>
      <w:pPr>
        <w:ind w:left="2520" w:hanging="360"/>
      </w:pPr>
      <w:rPr>
        <w:rFonts w:ascii="Symbol" w:hAnsi="Symbol" w:hint="default"/>
      </w:rPr>
    </w:lvl>
    <w:lvl w:ilvl="4" w:tplc="BDE48EDA">
      <w:start w:val="1"/>
      <w:numFmt w:val="bullet"/>
      <w:lvlText w:val="o"/>
      <w:lvlJc w:val="left"/>
      <w:pPr>
        <w:ind w:left="3240" w:hanging="360"/>
      </w:pPr>
      <w:rPr>
        <w:rFonts w:ascii="Courier New" w:hAnsi="Courier New" w:hint="default"/>
      </w:rPr>
    </w:lvl>
    <w:lvl w:ilvl="5" w:tplc="B290B356">
      <w:start w:val="1"/>
      <w:numFmt w:val="bullet"/>
      <w:lvlText w:val=""/>
      <w:lvlJc w:val="left"/>
      <w:pPr>
        <w:ind w:left="3960" w:hanging="360"/>
      </w:pPr>
      <w:rPr>
        <w:rFonts w:ascii="Wingdings" w:hAnsi="Wingdings" w:hint="default"/>
      </w:rPr>
    </w:lvl>
    <w:lvl w:ilvl="6" w:tplc="9702B636">
      <w:start w:val="1"/>
      <w:numFmt w:val="bullet"/>
      <w:lvlText w:val=""/>
      <w:lvlJc w:val="left"/>
      <w:pPr>
        <w:ind w:left="4680" w:hanging="360"/>
      </w:pPr>
      <w:rPr>
        <w:rFonts w:ascii="Symbol" w:hAnsi="Symbol" w:hint="default"/>
      </w:rPr>
    </w:lvl>
    <w:lvl w:ilvl="7" w:tplc="B70825E0">
      <w:start w:val="1"/>
      <w:numFmt w:val="bullet"/>
      <w:lvlText w:val="o"/>
      <w:lvlJc w:val="left"/>
      <w:pPr>
        <w:ind w:left="5400" w:hanging="360"/>
      </w:pPr>
      <w:rPr>
        <w:rFonts w:ascii="Courier New" w:hAnsi="Courier New" w:hint="default"/>
      </w:rPr>
    </w:lvl>
    <w:lvl w:ilvl="8" w:tplc="74CA007E">
      <w:start w:val="1"/>
      <w:numFmt w:val="bullet"/>
      <w:lvlText w:val=""/>
      <w:lvlJc w:val="left"/>
      <w:pPr>
        <w:ind w:left="6120" w:hanging="360"/>
      </w:pPr>
      <w:rPr>
        <w:rFonts w:ascii="Wingdings" w:hAnsi="Wingdings" w:hint="default"/>
      </w:rPr>
    </w:lvl>
  </w:abstractNum>
  <w:abstractNum w:abstractNumId="23" w15:restartNumberingAfterBreak="0">
    <w:nsid w:val="392169D3"/>
    <w:multiLevelType w:val="multilevel"/>
    <w:tmpl w:val="CCC8B33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98D2256"/>
    <w:multiLevelType w:val="hybridMultilevel"/>
    <w:tmpl w:val="DBE6C3D8"/>
    <w:lvl w:ilvl="0" w:tplc="D74030A8">
      <w:start w:val="1"/>
      <w:numFmt w:val="bullet"/>
      <w:lvlText w:val="•"/>
      <w:lvlJc w:val="left"/>
      <w:pPr>
        <w:tabs>
          <w:tab w:val="num" w:pos="720"/>
        </w:tabs>
        <w:ind w:left="720" w:hanging="360"/>
      </w:pPr>
      <w:rPr>
        <w:rFonts w:ascii="Times New Roman" w:hAnsi="Times New Roman" w:hint="default"/>
      </w:rPr>
    </w:lvl>
    <w:lvl w:ilvl="1" w:tplc="26F868F2" w:tentative="1">
      <w:start w:val="1"/>
      <w:numFmt w:val="bullet"/>
      <w:lvlText w:val="•"/>
      <w:lvlJc w:val="left"/>
      <w:pPr>
        <w:tabs>
          <w:tab w:val="num" w:pos="1440"/>
        </w:tabs>
        <w:ind w:left="1440" w:hanging="360"/>
      </w:pPr>
      <w:rPr>
        <w:rFonts w:ascii="Times New Roman" w:hAnsi="Times New Roman" w:hint="default"/>
      </w:rPr>
    </w:lvl>
    <w:lvl w:ilvl="2" w:tplc="72C431A8" w:tentative="1">
      <w:start w:val="1"/>
      <w:numFmt w:val="bullet"/>
      <w:lvlText w:val="•"/>
      <w:lvlJc w:val="left"/>
      <w:pPr>
        <w:tabs>
          <w:tab w:val="num" w:pos="2160"/>
        </w:tabs>
        <w:ind w:left="2160" w:hanging="360"/>
      </w:pPr>
      <w:rPr>
        <w:rFonts w:ascii="Times New Roman" w:hAnsi="Times New Roman" w:hint="default"/>
      </w:rPr>
    </w:lvl>
    <w:lvl w:ilvl="3" w:tplc="7E54EDD2" w:tentative="1">
      <w:start w:val="1"/>
      <w:numFmt w:val="bullet"/>
      <w:lvlText w:val="•"/>
      <w:lvlJc w:val="left"/>
      <w:pPr>
        <w:tabs>
          <w:tab w:val="num" w:pos="2880"/>
        </w:tabs>
        <w:ind w:left="2880" w:hanging="360"/>
      </w:pPr>
      <w:rPr>
        <w:rFonts w:ascii="Times New Roman" w:hAnsi="Times New Roman" w:hint="default"/>
      </w:rPr>
    </w:lvl>
    <w:lvl w:ilvl="4" w:tplc="402414E2" w:tentative="1">
      <w:start w:val="1"/>
      <w:numFmt w:val="bullet"/>
      <w:lvlText w:val="•"/>
      <w:lvlJc w:val="left"/>
      <w:pPr>
        <w:tabs>
          <w:tab w:val="num" w:pos="3600"/>
        </w:tabs>
        <w:ind w:left="3600" w:hanging="360"/>
      </w:pPr>
      <w:rPr>
        <w:rFonts w:ascii="Times New Roman" w:hAnsi="Times New Roman" w:hint="default"/>
      </w:rPr>
    </w:lvl>
    <w:lvl w:ilvl="5" w:tplc="84CE61C6" w:tentative="1">
      <w:start w:val="1"/>
      <w:numFmt w:val="bullet"/>
      <w:lvlText w:val="•"/>
      <w:lvlJc w:val="left"/>
      <w:pPr>
        <w:tabs>
          <w:tab w:val="num" w:pos="4320"/>
        </w:tabs>
        <w:ind w:left="4320" w:hanging="360"/>
      </w:pPr>
      <w:rPr>
        <w:rFonts w:ascii="Times New Roman" w:hAnsi="Times New Roman" w:hint="default"/>
      </w:rPr>
    </w:lvl>
    <w:lvl w:ilvl="6" w:tplc="81643E08" w:tentative="1">
      <w:start w:val="1"/>
      <w:numFmt w:val="bullet"/>
      <w:lvlText w:val="•"/>
      <w:lvlJc w:val="left"/>
      <w:pPr>
        <w:tabs>
          <w:tab w:val="num" w:pos="5040"/>
        </w:tabs>
        <w:ind w:left="5040" w:hanging="360"/>
      </w:pPr>
      <w:rPr>
        <w:rFonts w:ascii="Times New Roman" w:hAnsi="Times New Roman" w:hint="default"/>
      </w:rPr>
    </w:lvl>
    <w:lvl w:ilvl="7" w:tplc="0E58A9C6" w:tentative="1">
      <w:start w:val="1"/>
      <w:numFmt w:val="bullet"/>
      <w:lvlText w:val="•"/>
      <w:lvlJc w:val="left"/>
      <w:pPr>
        <w:tabs>
          <w:tab w:val="num" w:pos="5760"/>
        </w:tabs>
        <w:ind w:left="5760" w:hanging="360"/>
      </w:pPr>
      <w:rPr>
        <w:rFonts w:ascii="Times New Roman" w:hAnsi="Times New Roman" w:hint="default"/>
      </w:rPr>
    </w:lvl>
    <w:lvl w:ilvl="8" w:tplc="B986C9C8"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CD57541"/>
    <w:multiLevelType w:val="multilevel"/>
    <w:tmpl w:val="86FA983A"/>
    <w:lvl w:ilvl="0">
      <w:start w:val="1"/>
      <w:numFmt w:val="decimal"/>
      <w:lvlText w:val="%1."/>
      <w:lvlJc w:val="left"/>
      <w:pPr>
        <w:tabs>
          <w:tab w:val="num" w:pos="360"/>
        </w:tabs>
        <w:ind w:left="360" w:hanging="360"/>
      </w:pPr>
      <w:rPr>
        <w:rFonts w:hint="default"/>
      </w:rPr>
    </w:lvl>
    <w:lvl w:ilvl="1">
      <w:start w:val="8"/>
      <w:numFmt w:val="decimal"/>
      <w:lvlText w:val="%1.%2"/>
      <w:lvlJc w:val="left"/>
      <w:pPr>
        <w:tabs>
          <w:tab w:val="num" w:pos="360"/>
        </w:tabs>
        <w:ind w:left="360" w:hanging="360"/>
      </w:pPr>
      <w:rPr>
        <w:rFonts w:hint="default"/>
      </w:rPr>
    </w:lvl>
    <w:lvl w:ilvl="2">
      <w:start w:val="1"/>
      <w:numFmt w:val="low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46254491"/>
    <w:multiLevelType w:val="multilevel"/>
    <w:tmpl w:val="391EB786"/>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7E25CD0"/>
    <w:multiLevelType w:val="hybridMultilevel"/>
    <w:tmpl w:val="18CCB092"/>
    <w:lvl w:ilvl="0" w:tplc="1BD2B4E4">
      <w:start w:val="2"/>
      <w:numFmt w:val="decimal"/>
      <w:lvlText w:val="%1"/>
      <w:lvlJc w:val="left"/>
      <w:pPr>
        <w:ind w:left="720" w:hanging="360"/>
      </w:pPr>
      <w:rPr>
        <w:rFonts w:ascii="Montserrat Medium" w:hAnsi="Montserrat Medium"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AB30418"/>
    <w:multiLevelType w:val="multilevel"/>
    <w:tmpl w:val="312CAD5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52DF6B1D"/>
    <w:multiLevelType w:val="hybridMultilevel"/>
    <w:tmpl w:val="0F601BCC"/>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30" w15:restartNumberingAfterBreak="0">
    <w:nsid w:val="53AB1455"/>
    <w:multiLevelType w:val="hybridMultilevel"/>
    <w:tmpl w:val="4678DF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6415319"/>
    <w:multiLevelType w:val="hybridMultilevel"/>
    <w:tmpl w:val="6F5E01D4"/>
    <w:lvl w:ilvl="0" w:tplc="0352A580">
      <w:start w:val="1"/>
      <w:numFmt w:val="bullet"/>
      <w:lvlText w:val=""/>
      <w:lvlJc w:val="left"/>
      <w:pPr>
        <w:ind w:left="1920" w:hanging="360"/>
      </w:pPr>
      <w:rPr>
        <w:rFonts w:ascii="Wingdings" w:hAnsi="Wingdings" w:hint="default"/>
      </w:rPr>
    </w:lvl>
    <w:lvl w:ilvl="1" w:tplc="0C0A0003" w:tentative="1">
      <w:start w:val="1"/>
      <w:numFmt w:val="bullet"/>
      <w:lvlText w:val="o"/>
      <w:lvlJc w:val="left"/>
      <w:pPr>
        <w:ind w:left="2640" w:hanging="360"/>
      </w:pPr>
      <w:rPr>
        <w:rFonts w:ascii="Courier New" w:hAnsi="Courier New" w:hint="default"/>
      </w:rPr>
    </w:lvl>
    <w:lvl w:ilvl="2" w:tplc="0C0A0005" w:tentative="1">
      <w:start w:val="1"/>
      <w:numFmt w:val="bullet"/>
      <w:lvlText w:val=""/>
      <w:lvlJc w:val="left"/>
      <w:pPr>
        <w:ind w:left="3360" w:hanging="360"/>
      </w:pPr>
      <w:rPr>
        <w:rFonts w:ascii="Wingdings" w:hAnsi="Wingdings" w:hint="default"/>
      </w:rPr>
    </w:lvl>
    <w:lvl w:ilvl="3" w:tplc="0C0A0001" w:tentative="1">
      <w:start w:val="1"/>
      <w:numFmt w:val="bullet"/>
      <w:lvlText w:val=""/>
      <w:lvlJc w:val="left"/>
      <w:pPr>
        <w:ind w:left="4080" w:hanging="360"/>
      </w:pPr>
      <w:rPr>
        <w:rFonts w:ascii="Symbol" w:hAnsi="Symbol" w:hint="default"/>
      </w:rPr>
    </w:lvl>
    <w:lvl w:ilvl="4" w:tplc="0C0A0003" w:tentative="1">
      <w:start w:val="1"/>
      <w:numFmt w:val="bullet"/>
      <w:lvlText w:val="o"/>
      <w:lvlJc w:val="left"/>
      <w:pPr>
        <w:ind w:left="4800" w:hanging="360"/>
      </w:pPr>
      <w:rPr>
        <w:rFonts w:ascii="Courier New" w:hAnsi="Courier New" w:hint="default"/>
      </w:rPr>
    </w:lvl>
    <w:lvl w:ilvl="5" w:tplc="0C0A0005" w:tentative="1">
      <w:start w:val="1"/>
      <w:numFmt w:val="bullet"/>
      <w:lvlText w:val=""/>
      <w:lvlJc w:val="left"/>
      <w:pPr>
        <w:ind w:left="5520" w:hanging="360"/>
      </w:pPr>
      <w:rPr>
        <w:rFonts w:ascii="Wingdings" w:hAnsi="Wingdings" w:hint="default"/>
      </w:rPr>
    </w:lvl>
    <w:lvl w:ilvl="6" w:tplc="0C0A0001" w:tentative="1">
      <w:start w:val="1"/>
      <w:numFmt w:val="bullet"/>
      <w:lvlText w:val=""/>
      <w:lvlJc w:val="left"/>
      <w:pPr>
        <w:ind w:left="6240" w:hanging="360"/>
      </w:pPr>
      <w:rPr>
        <w:rFonts w:ascii="Symbol" w:hAnsi="Symbol" w:hint="default"/>
      </w:rPr>
    </w:lvl>
    <w:lvl w:ilvl="7" w:tplc="0C0A0003" w:tentative="1">
      <w:start w:val="1"/>
      <w:numFmt w:val="bullet"/>
      <w:lvlText w:val="o"/>
      <w:lvlJc w:val="left"/>
      <w:pPr>
        <w:ind w:left="6960" w:hanging="360"/>
      </w:pPr>
      <w:rPr>
        <w:rFonts w:ascii="Courier New" w:hAnsi="Courier New" w:hint="default"/>
      </w:rPr>
    </w:lvl>
    <w:lvl w:ilvl="8" w:tplc="0C0A0005" w:tentative="1">
      <w:start w:val="1"/>
      <w:numFmt w:val="bullet"/>
      <w:lvlText w:val=""/>
      <w:lvlJc w:val="left"/>
      <w:pPr>
        <w:ind w:left="7680" w:hanging="360"/>
      </w:pPr>
      <w:rPr>
        <w:rFonts w:ascii="Wingdings" w:hAnsi="Wingdings" w:hint="default"/>
      </w:rPr>
    </w:lvl>
  </w:abstractNum>
  <w:abstractNum w:abstractNumId="32" w15:restartNumberingAfterBreak="0">
    <w:nsid w:val="56774FA0"/>
    <w:multiLevelType w:val="hybridMultilevel"/>
    <w:tmpl w:val="5CDCBB8E"/>
    <w:lvl w:ilvl="0" w:tplc="9CAC1F70">
      <w:start w:val="1"/>
      <w:numFmt w:val="decimal"/>
      <w:lvlText w:val="%1"/>
      <w:lvlJc w:val="left"/>
      <w:pPr>
        <w:ind w:left="1080" w:hanging="360"/>
      </w:pPr>
      <w:rPr>
        <w:rFonts w:ascii="Montserrat Medium" w:hAnsi="Montserrat Medium"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3" w15:restartNumberingAfterBreak="0">
    <w:nsid w:val="578F3E66"/>
    <w:multiLevelType w:val="hybridMultilevel"/>
    <w:tmpl w:val="20805A8C"/>
    <w:lvl w:ilvl="0" w:tplc="8082A412">
      <w:start w:val="1"/>
      <w:numFmt w:val="bullet"/>
      <w:lvlText w:val=""/>
      <w:lvlJc w:val="left"/>
      <w:pPr>
        <w:ind w:left="1920" w:hanging="360"/>
      </w:pPr>
      <w:rPr>
        <w:rFonts w:ascii="Symbol" w:hAnsi="Symbol" w:hint="default"/>
      </w:rPr>
    </w:lvl>
    <w:lvl w:ilvl="1" w:tplc="0C0A0003" w:tentative="1">
      <w:start w:val="1"/>
      <w:numFmt w:val="bullet"/>
      <w:lvlText w:val="o"/>
      <w:lvlJc w:val="left"/>
      <w:pPr>
        <w:ind w:left="2640" w:hanging="360"/>
      </w:pPr>
      <w:rPr>
        <w:rFonts w:ascii="Courier New" w:hAnsi="Courier New" w:hint="default"/>
      </w:rPr>
    </w:lvl>
    <w:lvl w:ilvl="2" w:tplc="0C0A0005" w:tentative="1">
      <w:start w:val="1"/>
      <w:numFmt w:val="bullet"/>
      <w:lvlText w:val=""/>
      <w:lvlJc w:val="left"/>
      <w:pPr>
        <w:ind w:left="3360" w:hanging="360"/>
      </w:pPr>
      <w:rPr>
        <w:rFonts w:ascii="Wingdings" w:hAnsi="Wingdings" w:hint="default"/>
      </w:rPr>
    </w:lvl>
    <w:lvl w:ilvl="3" w:tplc="0C0A0001" w:tentative="1">
      <w:start w:val="1"/>
      <w:numFmt w:val="bullet"/>
      <w:lvlText w:val=""/>
      <w:lvlJc w:val="left"/>
      <w:pPr>
        <w:ind w:left="4080" w:hanging="360"/>
      </w:pPr>
      <w:rPr>
        <w:rFonts w:ascii="Symbol" w:hAnsi="Symbol" w:hint="default"/>
      </w:rPr>
    </w:lvl>
    <w:lvl w:ilvl="4" w:tplc="0C0A0003" w:tentative="1">
      <w:start w:val="1"/>
      <w:numFmt w:val="bullet"/>
      <w:lvlText w:val="o"/>
      <w:lvlJc w:val="left"/>
      <w:pPr>
        <w:ind w:left="4800" w:hanging="360"/>
      </w:pPr>
      <w:rPr>
        <w:rFonts w:ascii="Courier New" w:hAnsi="Courier New" w:hint="default"/>
      </w:rPr>
    </w:lvl>
    <w:lvl w:ilvl="5" w:tplc="0C0A0005" w:tentative="1">
      <w:start w:val="1"/>
      <w:numFmt w:val="bullet"/>
      <w:lvlText w:val=""/>
      <w:lvlJc w:val="left"/>
      <w:pPr>
        <w:ind w:left="5520" w:hanging="360"/>
      </w:pPr>
      <w:rPr>
        <w:rFonts w:ascii="Wingdings" w:hAnsi="Wingdings" w:hint="default"/>
      </w:rPr>
    </w:lvl>
    <w:lvl w:ilvl="6" w:tplc="0C0A0001" w:tentative="1">
      <w:start w:val="1"/>
      <w:numFmt w:val="bullet"/>
      <w:lvlText w:val=""/>
      <w:lvlJc w:val="left"/>
      <w:pPr>
        <w:ind w:left="6240" w:hanging="360"/>
      </w:pPr>
      <w:rPr>
        <w:rFonts w:ascii="Symbol" w:hAnsi="Symbol" w:hint="default"/>
      </w:rPr>
    </w:lvl>
    <w:lvl w:ilvl="7" w:tplc="0C0A0003" w:tentative="1">
      <w:start w:val="1"/>
      <w:numFmt w:val="bullet"/>
      <w:lvlText w:val="o"/>
      <w:lvlJc w:val="left"/>
      <w:pPr>
        <w:ind w:left="6960" w:hanging="360"/>
      </w:pPr>
      <w:rPr>
        <w:rFonts w:ascii="Courier New" w:hAnsi="Courier New" w:hint="default"/>
      </w:rPr>
    </w:lvl>
    <w:lvl w:ilvl="8" w:tplc="0C0A0005" w:tentative="1">
      <w:start w:val="1"/>
      <w:numFmt w:val="bullet"/>
      <w:lvlText w:val=""/>
      <w:lvlJc w:val="left"/>
      <w:pPr>
        <w:ind w:left="7680" w:hanging="360"/>
      </w:pPr>
      <w:rPr>
        <w:rFonts w:ascii="Wingdings" w:hAnsi="Wingdings" w:hint="default"/>
      </w:rPr>
    </w:lvl>
  </w:abstractNum>
  <w:abstractNum w:abstractNumId="34" w15:restartNumberingAfterBreak="0">
    <w:nsid w:val="5C5574B5"/>
    <w:multiLevelType w:val="hybridMultilevel"/>
    <w:tmpl w:val="5000A1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CF15AC5"/>
    <w:multiLevelType w:val="hybridMultilevel"/>
    <w:tmpl w:val="87BA71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2551767"/>
    <w:multiLevelType w:val="multilevel"/>
    <w:tmpl w:val="032E4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68264C"/>
    <w:multiLevelType w:val="hybridMultilevel"/>
    <w:tmpl w:val="1504BD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8B54886"/>
    <w:multiLevelType w:val="multilevel"/>
    <w:tmpl w:val="1CB01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4671CD"/>
    <w:multiLevelType w:val="hybridMultilevel"/>
    <w:tmpl w:val="4FEC6FDE"/>
    <w:lvl w:ilvl="0" w:tplc="28DE3384">
      <w:start w:val="1"/>
      <w:numFmt w:val="lowerLetter"/>
      <w:lvlText w:val="%1)"/>
      <w:lvlJc w:val="left"/>
      <w:pPr>
        <w:ind w:left="720" w:hanging="360"/>
      </w:pPr>
    </w:lvl>
    <w:lvl w:ilvl="1" w:tplc="C6D446BE">
      <w:start w:val="1"/>
      <w:numFmt w:val="lowerLetter"/>
      <w:lvlText w:val="%2."/>
      <w:lvlJc w:val="left"/>
      <w:pPr>
        <w:ind w:left="1440" w:hanging="360"/>
      </w:pPr>
    </w:lvl>
    <w:lvl w:ilvl="2" w:tplc="54E8A70C">
      <w:start w:val="1"/>
      <w:numFmt w:val="lowerRoman"/>
      <w:lvlText w:val="%3."/>
      <w:lvlJc w:val="right"/>
      <w:pPr>
        <w:ind w:left="2160" w:hanging="180"/>
      </w:pPr>
    </w:lvl>
    <w:lvl w:ilvl="3" w:tplc="0AC81A3E">
      <w:start w:val="1"/>
      <w:numFmt w:val="decimal"/>
      <w:lvlText w:val="%4."/>
      <w:lvlJc w:val="left"/>
      <w:pPr>
        <w:ind w:left="2880" w:hanging="360"/>
      </w:pPr>
    </w:lvl>
    <w:lvl w:ilvl="4" w:tplc="3196A2C2">
      <w:start w:val="1"/>
      <w:numFmt w:val="lowerLetter"/>
      <w:lvlText w:val="%5."/>
      <w:lvlJc w:val="left"/>
      <w:pPr>
        <w:ind w:left="3600" w:hanging="360"/>
      </w:pPr>
    </w:lvl>
    <w:lvl w:ilvl="5" w:tplc="9DBE0754">
      <w:start w:val="1"/>
      <w:numFmt w:val="lowerRoman"/>
      <w:lvlText w:val="%6."/>
      <w:lvlJc w:val="right"/>
      <w:pPr>
        <w:ind w:left="4320" w:hanging="180"/>
      </w:pPr>
    </w:lvl>
    <w:lvl w:ilvl="6" w:tplc="9BE2D168">
      <w:start w:val="1"/>
      <w:numFmt w:val="decimal"/>
      <w:lvlText w:val="%7."/>
      <w:lvlJc w:val="left"/>
      <w:pPr>
        <w:ind w:left="5040" w:hanging="360"/>
      </w:pPr>
    </w:lvl>
    <w:lvl w:ilvl="7" w:tplc="2CDAF93A">
      <w:start w:val="1"/>
      <w:numFmt w:val="lowerLetter"/>
      <w:lvlText w:val="%8."/>
      <w:lvlJc w:val="left"/>
      <w:pPr>
        <w:ind w:left="5760" w:hanging="360"/>
      </w:pPr>
    </w:lvl>
    <w:lvl w:ilvl="8" w:tplc="B7140768">
      <w:start w:val="1"/>
      <w:numFmt w:val="lowerRoman"/>
      <w:lvlText w:val="%9."/>
      <w:lvlJc w:val="right"/>
      <w:pPr>
        <w:ind w:left="6480" w:hanging="180"/>
      </w:pPr>
    </w:lvl>
  </w:abstractNum>
  <w:abstractNum w:abstractNumId="40" w15:restartNumberingAfterBreak="0">
    <w:nsid w:val="6ECD6B8C"/>
    <w:multiLevelType w:val="hybridMultilevel"/>
    <w:tmpl w:val="50E843E4"/>
    <w:lvl w:ilvl="0" w:tplc="F6281218">
      <w:start w:val="1"/>
      <w:numFmt w:val="bullet"/>
      <w:lvlText w:val="•"/>
      <w:lvlJc w:val="left"/>
      <w:pPr>
        <w:tabs>
          <w:tab w:val="num" w:pos="720"/>
        </w:tabs>
        <w:ind w:left="720" w:hanging="360"/>
      </w:pPr>
      <w:rPr>
        <w:rFonts w:ascii="Times New Roman" w:hAnsi="Times New Roman" w:hint="default"/>
      </w:rPr>
    </w:lvl>
    <w:lvl w:ilvl="1" w:tplc="713443C6" w:tentative="1">
      <w:start w:val="1"/>
      <w:numFmt w:val="bullet"/>
      <w:lvlText w:val="•"/>
      <w:lvlJc w:val="left"/>
      <w:pPr>
        <w:tabs>
          <w:tab w:val="num" w:pos="1440"/>
        </w:tabs>
        <w:ind w:left="1440" w:hanging="360"/>
      </w:pPr>
      <w:rPr>
        <w:rFonts w:ascii="Times New Roman" w:hAnsi="Times New Roman" w:hint="default"/>
      </w:rPr>
    </w:lvl>
    <w:lvl w:ilvl="2" w:tplc="51B4D0BC" w:tentative="1">
      <w:start w:val="1"/>
      <w:numFmt w:val="bullet"/>
      <w:lvlText w:val="•"/>
      <w:lvlJc w:val="left"/>
      <w:pPr>
        <w:tabs>
          <w:tab w:val="num" w:pos="2160"/>
        </w:tabs>
        <w:ind w:left="2160" w:hanging="360"/>
      </w:pPr>
      <w:rPr>
        <w:rFonts w:ascii="Times New Roman" w:hAnsi="Times New Roman" w:hint="default"/>
      </w:rPr>
    </w:lvl>
    <w:lvl w:ilvl="3" w:tplc="51DCDCF8" w:tentative="1">
      <w:start w:val="1"/>
      <w:numFmt w:val="bullet"/>
      <w:lvlText w:val="•"/>
      <w:lvlJc w:val="left"/>
      <w:pPr>
        <w:tabs>
          <w:tab w:val="num" w:pos="2880"/>
        </w:tabs>
        <w:ind w:left="2880" w:hanging="360"/>
      </w:pPr>
      <w:rPr>
        <w:rFonts w:ascii="Times New Roman" w:hAnsi="Times New Roman" w:hint="default"/>
      </w:rPr>
    </w:lvl>
    <w:lvl w:ilvl="4" w:tplc="BADC02EA" w:tentative="1">
      <w:start w:val="1"/>
      <w:numFmt w:val="bullet"/>
      <w:lvlText w:val="•"/>
      <w:lvlJc w:val="left"/>
      <w:pPr>
        <w:tabs>
          <w:tab w:val="num" w:pos="3600"/>
        </w:tabs>
        <w:ind w:left="3600" w:hanging="360"/>
      </w:pPr>
      <w:rPr>
        <w:rFonts w:ascii="Times New Roman" w:hAnsi="Times New Roman" w:hint="default"/>
      </w:rPr>
    </w:lvl>
    <w:lvl w:ilvl="5" w:tplc="1EA03AD0" w:tentative="1">
      <w:start w:val="1"/>
      <w:numFmt w:val="bullet"/>
      <w:lvlText w:val="•"/>
      <w:lvlJc w:val="left"/>
      <w:pPr>
        <w:tabs>
          <w:tab w:val="num" w:pos="4320"/>
        </w:tabs>
        <w:ind w:left="4320" w:hanging="360"/>
      </w:pPr>
      <w:rPr>
        <w:rFonts w:ascii="Times New Roman" w:hAnsi="Times New Roman" w:hint="default"/>
      </w:rPr>
    </w:lvl>
    <w:lvl w:ilvl="6" w:tplc="C86433DC" w:tentative="1">
      <w:start w:val="1"/>
      <w:numFmt w:val="bullet"/>
      <w:lvlText w:val="•"/>
      <w:lvlJc w:val="left"/>
      <w:pPr>
        <w:tabs>
          <w:tab w:val="num" w:pos="5040"/>
        </w:tabs>
        <w:ind w:left="5040" w:hanging="360"/>
      </w:pPr>
      <w:rPr>
        <w:rFonts w:ascii="Times New Roman" w:hAnsi="Times New Roman" w:hint="default"/>
      </w:rPr>
    </w:lvl>
    <w:lvl w:ilvl="7" w:tplc="D15A183A" w:tentative="1">
      <w:start w:val="1"/>
      <w:numFmt w:val="bullet"/>
      <w:lvlText w:val="•"/>
      <w:lvlJc w:val="left"/>
      <w:pPr>
        <w:tabs>
          <w:tab w:val="num" w:pos="5760"/>
        </w:tabs>
        <w:ind w:left="5760" w:hanging="360"/>
      </w:pPr>
      <w:rPr>
        <w:rFonts w:ascii="Times New Roman" w:hAnsi="Times New Roman" w:hint="default"/>
      </w:rPr>
    </w:lvl>
    <w:lvl w:ilvl="8" w:tplc="B7B29E76"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0B65843"/>
    <w:multiLevelType w:val="hybridMultilevel"/>
    <w:tmpl w:val="A99A2C24"/>
    <w:lvl w:ilvl="0" w:tplc="E820ABE8">
      <w:start w:val="1"/>
      <w:numFmt w:val="bullet"/>
      <w:lvlText w:val="•"/>
      <w:lvlJc w:val="left"/>
      <w:pPr>
        <w:tabs>
          <w:tab w:val="num" w:pos="720"/>
        </w:tabs>
        <w:ind w:left="720" w:hanging="360"/>
      </w:pPr>
      <w:rPr>
        <w:rFonts w:ascii="Times New Roman" w:hAnsi="Times New Roman" w:hint="default"/>
      </w:rPr>
    </w:lvl>
    <w:lvl w:ilvl="1" w:tplc="95684266" w:tentative="1">
      <w:start w:val="1"/>
      <w:numFmt w:val="bullet"/>
      <w:lvlText w:val="•"/>
      <w:lvlJc w:val="left"/>
      <w:pPr>
        <w:tabs>
          <w:tab w:val="num" w:pos="1440"/>
        </w:tabs>
        <w:ind w:left="1440" w:hanging="360"/>
      </w:pPr>
      <w:rPr>
        <w:rFonts w:ascii="Times New Roman" w:hAnsi="Times New Roman" w:hint="default"/>
      </w:rPr>
    </w:lvl>
    <w:lvl w:ilvl="2" w:tplc="A08A7F86" w:tentative="1">
      <w:start w:val="1"/>
      <w:numFmt w:val="bullet"/>
      <w:lvlText w:val="•"/>
      <w:lvlJc w:val="left"/>
      <w:pPr>
        <w:tabs>
          <w:tab w:val="num" w:pos="2160"/>
        </w:tabs>
        <w:ind w:left="2160" w:hanging="360"/>
      </w:pPr>
      <w:rPr>
        <w:rFonts w:ascii="Times New Roman" w:hAnsi="Times New Roman" w:hint="default"/>
      </w:rPr>
    </w:lvl>
    <w:lvl w:ilvl="3" w:tplc="AEC0AC26" w:tentative="1">
      <w:start w:val="1"/>
      <w:numFmt w:val="bullet"/>
      <w:lvlText w:val="•"/>
      <w:lvlJc w:val="left"/>
      <w:pPr>
        <w:tabs>
          <w:tab w:val="num" w:pos="2880"/>
        </w:tabs>
        <w:ind w:left="2880" w:hanging="360"/>
      </w:pPr>
      <w:rPr>
        <w:rFonts w:ascii="Times New Roman" w:hAnsi="Times New Roman" w:hint="default"/>
      </w:rPr>
    </w:lvl>
    <w:lvl w:ilvl="4" w:tplc="AF70F620" w:tentative="1">
      <w:start w:val="1"/>
      <w:numFmt w:val="bullet"/>
      <w:lvlText w:val="•"/>
      <w:lvlJc w:val="left"/>
      <w:pPr>
        <w:tabs>
          <w:tab w:val="num" w:pos="3600"/>
        </w:tabs>
        <w:ind w:left="3600" w:hanging="360"/>
      </w:pPr>
      <w:rPr>
        <w:rFonts w:ascii="Times New Roman" w:hAnsi="Times New Roman" w:hint="default"/>
      </w:rPr>
    </w:lvl>
    <w:lvl w:ilvl="5" w:tplc="E0D4D7D4" w:tentative="1">
      <w:start w:val="1"/>
      <w:numFmt w:val="bullet"/>
      <w:lvlText w:val="•"/>
      <w:lvlJc w:val="left"/>
      <w:pPr>
        <w:tabs>
          <w:tab w:val="num" w:pos="4320"/>
        </w:tabs>
        <w:ind w:left="4320" w:hanging="360"/>
      </w:pPr>
      <w:rPr>
        <w:rFonts w:ascii="Times New Roman" w:hAnsi="Times New Roman" w:hint="default"/>
      </w:rPr>
    </w:lvl>
    <w:lvl w:ilvl="6" w:tplc="9B383A6E" w:tentative="1">
      <w:start w:val="1"/>
      <w:numFmt w:val="bullet"/>
      <w:lvlText w:val="•"/>
      <w:lvlJc w:val="left"/>
      <w:pPr>
        <w:tabs>
          <w:tab w:val="num" w:pos="5040"/>
        </w:tabs>
        <w:ind w:left="5040" w:hanging="360"/>
      </w:pPr>
      <w:rPr>
        <w:rFonts w:ascii="Times New Roman" w:hAnsi="Times New Roman" w:hint="default"/>
      </w:rPr>
    </w:lvl>
    <w:lvl w:ilvl="7" w:tplc="117AE16A" w:tentative="1">
      <w:start w:val="1"/>
      <w:numFmt w:val="bullet"/>
      <w:lvlText w:val="•"/>
      <w:lvlJc w:val="left"/>
      <w:pPr>
        <w:tabs>
          <w:tab w:val="num" w:pos="5760"/>
        </w:tabs>
        <w:ind w:left="5760" w:hanging="360"/>
      </w:pPr>
      <w:rPr>
        <w:rFonts w:ascii="Times New Roman" w:hAnsi="Times New Roman" w:hint="default"/>
      </w:rPr>
    </w:lvl>
    <w:lvl w:ilvl="8" w:tplc="5316DDC2"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15D5BE9"/>
    <w:multiLevelType w:val="hybridMultilevel"/>
    <w:tmpl w:val="7EF4DAD4"/>
    <w:lvl w:ilvl="0" w:tplc="A09C0898">
      <w:start w:val="1"/>
      <w:numFmt w:val="bullet"/>
      <w:lvlText w:val="•"/>
      <w:lvlJc w:val="left"/>
      <w:pPr>
        <w:tabs>
          <w:tab w:val="num" w:pos="720"/>
        </w:tabs>
        <w:ind w:left="720" w:hanging="360"/>
      </w:pPr>
      <w:rPr>
        <w:rFonts w:ascii="Times New Roman" w:hAnsi="Times New Roman" w:hint="default"/>
      </w:rPr>
    </w:lvl>
    <w:lvl w:ilvl="1" w:tplc="291ED2AA" w:tentative="1">
      <w:start w:val="1"/>
      <w:numFmt w:val="bullet"/>
      <w:lvlText w:val="•"/>
      <w:lvlJc w:val="left"/>
      <w:pPr>
        <w:tabs>
          <w:tab w:val="num" w:pos="1440"/>
        </w:tabs>
        <w:ind w:left="1440" w:hanging="360"/>
      </w:pPr>
      <w:rPr>
        <w:rFonts w:ascii="Times New Roman" w:hAnsi="Times New Roman" w:hint="default"/>
      </w:rPr>
    </w:lvl>
    <w:lvl w:ilvl="2" w:tplc="8216EE48" w:tentative="1">
      <w:start w:val="1"/>
      <w:numFmt w:val="bullet"/>
      <w:lvlText w:val="•"/>
      <w:lvlJc w:val="left"/>
      <w:pPr>
        <w:tabs>
          <w:tab w:val="num" w:pos="2160"/>
        </w:tabs>
        <w:ind w:left="2160" w:hanging="360"/>
      </w:pPr>
      <w:rPr>
        <w:rFonts w:ascii="Times New Roman" w:hAnsi="Times New Roman" w:hint="default"/>
      </w:rPr>
    </w:lvl>
    <w:lvl w:ilvl="3" w:tplc="F704F7AC" w:tentative="1">
      <w:start w:val="1"/>
      <w:numFmt w:val="bullet"/>
      <w:lvlText w:val="•"/>
      <w:lvlJc w:val="left"/>
      <w:pPr>
        <w:tabs>
          <w:tab w:val="num" w:pos="2880"/>
        </w:tabs>
        <w:ind w:left="2880" w:hanging="360"/>
      </w:pPr>
      <w:rPr>
        <w:rFonts w:ascii="Times New Roman" w:hAnsi="Times New Roman" w:hint="default"/>
      </w:rPr>
    </w:lvl>
    <w:lvl w:ilvl="4" w:tplc="103068E6" w:tentative="1">
      <w:start w:val="1"/>
      <w:numFmt w:val="bullet"/>
      <w:lvlText w:val="•"/>
      <w:lvlJc w:val="left"/>
      <w:pPr>
        <w:tabs>
          <w:tab w:val="num" w:pos="3600"/>
        </w:tabs>
        <w:ind w:left="3600" w:hanging="360"/>
      </w:pPr>
      <w:rPr>
        <w:rFonts w:ascii="Times New Roman" w:hAnsi="Times New Roman" w:hint="default"/>
      </w:rPr>
    </w:lvl>
    <w:lvl w:ilvl="5" w:tplc="9B3CCA2A" w:tentative="1">
      <w:start w:val="1"/>
      <w:numFmt w:val="bullet"/>
      <w:lvlText w:val="•"/>
      <w:lvlJc w:val="left"/>
      <w:pPr>
        <w:tabs>
          <w:tab w:val="num" w:pos="4320"/>
        </w:tabs>
        <w:ind w:left="4320" w:hanging="360"/>
      </w:pPr>
      <w:rPr>
        <w:rFonts w:ascii="Times New Roman" w:hAnsi="Times New Roman" w:hint="default"/>
      </w:rPr>
    </w:lvl>
    <w:lvl w:ilvl="6" w:tplc="5DE22FDA" w:tentative="1">
      <w:start w:val="1"/>
      <w:numFmt w:val="bullet"/>
      <w:lvlText w:val="•"/>
      <w:lvlJc w:val="left"/>
      <w:pPr>
        <w:tabs>
          <w:tab w:val="num" w:pos="5040"/>
        </w:tabs>
        <w:ind w:left="5040" w:hanging="360"/>
      </w:pPr>
      <w:rPr>
        <w:rFonts w:ascii="Times New Roman" w:hAnsi="Times New Roman" w:hint="default"/>
      </w:rPr>
    </w:lvl>
    <w:lvl w:ilvl="7" w:tplc="0EB2093A" w:tentative="1">
      <w:start w:val="1"/>
      <w:numFmt w:val="bullet"/>
      <w:lvlText w:val="•"/>
      <w:lvlJc w:val="left"/>
      <w:pPr>
        <w:tabs>
          <w:tab w:val="num" w:pos="5760"/>
        </w:tabs>
        <w:ind w:left="5760" w:hanging="360"/>
      </w:pPr>
      <w:rPr>
        <w:rFonts w:ascii="Times New Roman" w:hAnsi="Times New Roman" w:hint="default"/>
      </w:rPr>
    </w:lvl>
    <w:lvl w:ilvl="8" w:tplc="3DC4FB48"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40B094B"/>
    <w:multiLevelType w:val="hybridMultilevel"/>
    <w:tmpl w:val="1E445A40"/>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4" w15:restartNumberingAfterBreak="0">
    <w:nsid w:val="75CB3CA8"/>
    <w:multiLevelType w:val="multilevel"/>
    <w:tmpl w:val="DD86DB7A"/>
    <w:lvl w:ilvl="0">
      <w:start w:val="1"/>
      <w:numFmt w:val="decimal"/>
      <w:lvlText w:val="%1."/>
      <w:lvlJc w:val="left"/>
      <w:pPr>
        <w:ind w:left="720" w:hanging="360"/>
      </w:pPr>
    </w:lvl>
    <w:lvl w:ilvl="1">
      <w:start w:val="3"/>
      <w:numFmt w:val="decimal"/>
      <w:isLgl/>
      <w:lvlText w:val="%1.%2"/>
      <w:lvlJc w:val="left"/>
      <w:pPr>
        <w:ind w:left="1088" w:hanging="380"/>
      </w:pPr>
      <w:rPr>
        <w:rFonts w:hint="default"/>
        <w:i w:val="0"/>
      </w:rPr>
    </w:lvl>
    <w:lvl w:ilvl="2">
      <w:start w:val="1"/>
      <w:numFmt w:val="decimal"/>
      <w:isLgl/>
      <w:lvlText w:val="%1.%2.%3"/>
      <w:lvlJc w:val="left"/>
      <w:pPr>
        <w:ind w:left="1776" w:hanging="720"/>
      </w:pPr>
      <w:rPr>
        <w:rFonts w:hint="default"/>
        <w:i w:val="0"/>
      </w:rPr>
    </w:lvl>
    <w:lvl w:ilvl="3">
      <w:start w:val="1"/>
      <w:numFmt w:val="decimal"/>
      <w:isLgl/>
      <w:lvlText w:val="%1.%2.%3.%4"/>
      <w:lvlJc w:val="left"/>
      <w:pPr>
        <w:ind w:left="2124" w:hanging="720"/>
      </w:pPr>
      <w:rPr>
        <w:rFonts w:hint="default"/>
        <w:i w:val="0"/>
      </w:rPr>
    </w:lvl>
    <w:lvl w:ilvl="4">
      <w:start w:val="1"/>
      <w:numFmt w:val="decimal"/>
      <w:isLgl/>
      <w:lvlText w:val="%1.%2.%3.%4.%5"/>
      <w:lvlJc w:val="left"/>
      <w:pPr>
        <w:ind w:left="2832" w:hanging="1080"/>
      </w:pPr>
      <w:rPr>
        <w:rFonts w:hint="default"/>
        <w:i w:val="0"/>
      </w:rPr>
    </w:lvl>
    <w:lvl w:ilvl="5">
      <w:start w:val="1"/>
      <w:numFmt w:val="decimal"/>
      <w:isLgl/>
      <w:lvlText w:val="%1.%2.%3.%4.%5.%6"/>
      <w:lvlJc w:val="left"/>
      <w:pPr>
        <w:ind w:left="3180" w:hanging="1080"/>
      </w:pPr>
      <w:rPr>
        <w:rFonts w:hint="default"/>
        <w:i w:val="0"/>
      </w:rPr>
    </w:lvl>
    <w:lvl w:ilvl="6">
      <w:start w:val="1"/>
      <w:numFmt w:val="decimal"/>
      <w:isLgl/>
      <w:lvlText w:val="%1.%2.%3.%4.%5.%6.%7"/>
      <w:lvlJc w:val="left"/>
      <w:pPr>
        <w:ind w:left="3888" w:hanging="1440"/>
      </w:pPr>
      <w:rPr>
        <w:rFonts w:hint="default"/>
        <w:i w:val="0"/>
      </w:rPr>
    </w:lvl>
    <w:lvl w:ilvl="7">
      <w:start w:val="1"/>
      <w:numFmt w:val="decimal"/>
      <w:isLgl/>
      <w:lvlText w:val="%1.%2.%3.%4.%5.%6.%7.%8"/>
      <w:lvlJc w:val="left"/>
      <w:pPr>
        <w:ind w:left="4236" w:hanging="1440"/>
      </w:pPr>
      <w:rPr>
        <w:rFonts w:hint="default"/>
        <w:i w:val="0"/>
      </w:rPr>
    </w:lvl>
    <w:lvl w:ilvl="8">
      <w:start w:val="1"/>
      <w:numFmt w:val="decimal"/>
      <w:isLgl/>
      <w:lvlText w:val="%1.%2.%3.%4.%5.%6.%7.%8.%9"/>
      <w:lvlJc w:val="left"/>
      <w:pPr>
        <w:ind w:left="4944" w:hanging="1800"/>
      </w:pPr>
      <w:rPr>
        <w:rFonts w:hint="default"/>
        <w:i w:val="0"/>
      </w:rPr>
    </w:lvl>
  </w:abstractNum>
  <w:abstractNum w:abstractNumId="45" w15:restartNumberingAfterBreak="0">
    <w:nsid w:val="7861784F"/>
    <w:multiLevelType w:val="multilevel"/>
    <w:tmpl w:val="83BE7988"/>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15:restartNumberingAfterBreak="0">
    <w:nsid w:val="79AE6662"/>
    <w:multiLevelType w:val="hybridMultilevel"/>
    <w:tmpl w:val="0B4260FC"/>
    <w:lvl w:ilvl="0" w:tplc="54EC4C32">
      <w:start w:val="1"/>
      <w:numFmt w:val="bullet"/>
      <w:pStyle w:val="Vietas"/>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662120440">
    <w:abstractNumId w:val="6"/>
  </w:num>
  <w:num w:numId="2" w16cid:durableId="1413040862">
    <w:abstractNumId w:val="10"/>
  </w:num>
  <w:num w:numId="3" w16cid:durableId="1816529698">
    <w:abstractNumId w:val="14"/>
  </w:num>
  <w:num w:numId="4" w16cid:durableId="1647272491">
    <w:abstractNumId w:val="22"/>
  </w:num>
  <w:num w:numId="5" w16cid:durableId="1466653593">
    <w:abstractNumId w:val="13"/>
  </w:num>
  <w:num w:numId="6" w16cid:durableId="1872767922">
    <w:abstractNumId w:val="39"/>
  </w:num>
  <w:num w:numId="7" w16cid:durableId="2126801474">
    <w:abstractNumId w:val="46"/>
  </w:num>
  <w:num w:numId="8" w16cid:durableId="1384329331">
    <w:abstractNumId w:val="25"/>
  </w:num>
  <w:num w:numId="9" w16cid:durableId="683364964">
    <w:abstractNumId w:val="0"/>
  </w:num>
  <w:num w:numId="10" w16cid:durableId="918561206">
    <w:abstractNumId w:val="29"/>
  </w:num>
  <w:num w:numId="11" w16cid:durableId="87580443">
    <w:abstractNumId w:val="40"/>
  </w:num>
  <w:num w:numId="12" w16cid:durableId="223413813">
    <w:abstractNumId w:val="2"/>
  </w:num>
  <w:num w:numId="13" w16cid:durableId="61106384">
    <w:abstractNumId w:val="42"/>
  </w:num>
  <w:num w:numId="14" w16cid:durableId="1156845719">
    <w:abstractNumId w:val="5"/>
  </w:num>
  <w:num w:numId="15" w16cid:durableId="1265721723">
    <w:abstractNumId w:val="24"/>
  </w:num>
  <w:num w:numId="16" w16cid:durableId="854686019">
    <w:abstractNumId w:val="41"/>
  </w:num>
  <w:num w:numId="17" w16cid:durableId="1394112091">
    <w:abstractNumId w:val="9"/>
  </w:num>
  <w:num w:numId="18" w16cid:durableId="1893728931">
    <w:abstractNumId w:val="27"/>
  </w:num>
  <w:num w:numId="19" w16cid:durableId="321542116">
    <w:abstractNumId w:val="17"/>
  </w:num>
  <w:num w:numId="20" w16cid:durableId="345601686">
    <w:abstractNumId w:val="32"/>
  </w:num>
  <w:num w:numId="21" w16cid:durableId="550728004">
    <w:abstractNumId w:val="1"/>
  </w:num>
  <w:num w:numId="22" w16cid:durableId="1937637770">
    <w:abstractNumId w:val="34"/>
  </w:num>
  <w:num w:numId="23" w16cid:durableId="609706808">
    <w:abstractNumId w:val="44"/>
  </w:num>
  <w:num w:numId="24" w16cid:durableId="1115636931">
    <w:abstractNumId w:val="4"/>
  </w:num>
  <w:num w:numId="25" w16cid:durableId="1800220982">
    <w:abstractNumId w:val="12"/>
  </w:num>
  <w:num w:numId="26" w16cid:durableId="196313009">
    <w:abstractNumId w:val="7"/>
  </w:num>
  <w:num w:numId="27" w16cid:durableId="1078942305">
    <w:abstractNumId w:val="37"/>
  </w:num>
  <w:num w:numId="28" w16cid:durableId="1112437033">
    <w:abstractNumId w:val="16"/>
  </w:num>
  <w:num w:numId="29" w16cid:durableId="2031834853">
    <w:abstractNumId w:val="15"/>
  </w:num>
  <w:num w:numId="30" w16cid:durableId="1774863739">
    <w:abstractNumId w:val="3"/>
  </w:num>
  <w:num w:numId="31" w16cid:durableId="917909346">
    <w:abstractNumId w:val="20"/>
  </w:num>
  <w:num w:numId="32" w16cid:durableId="544026305">
    <w:abstractNumId w:val="8"/>
  </w:num>
  <w:num w:numId="33" w16cid:durableId="1877740797">
    <w:abstractNumId w:val="23"/>
  </w:num>
  <w:num w:numId="34" w16cid:durableId="1629050162">
    <w:abstractNumId w:val="45"/>
  </w:num>
  <w:num w:numId="35" w16cid:durableId="1480266796">
    <w:abstractNumId w:val="36"/>
  </w:num>
  <w:num w:numId="36" w16cid:durableId="1283421047">
    <w:abstractNumId w:val="38"/>
  </w:num>
  <w:num w:numId="37" w16cid:durableId="1982491918">
    <w:abstractNumId w:val="28"/>
  </w:num>
  <w:num w:numId="38" w16cid:durableId="492840528">
    <w:abstractNumId w:val="26"/>
  </w:num>
  <w:num w:numId="39" w16cid:durableId="1997495973">
    <w:abstractNumId w:val="30"/>
  </w:num>
  <w:num w:numId="40" w16cid:durableId="546455554">
    <w:abstractNumId w:val="33"/>
  </w:num>
  <w:num w:numId="41" w16cid:durableId="1687907405">
    <w:abstractNumId w:val="31"/>
  </w:num>
  <w:num w:numId="42" w16cid:durableId="1938561160">
    <w:abstractNumId w:val="21"/>
  </w:num>
  <w:num w:numId="43" w16cid:durableId="1003242191">
    <w:abstractNumId w:val="19"/>
  </w:num>
  <w:num w:numId="44" w16cid:durableId="1689065963">
    <w:abstractNumId w:val="35"/>
  </w:num>
  <w:num w:numId="45" w16cid:durableId="1679847892">
    <w:abstractNumId w:val="43"/>
  </w:num>
  <w:num w:numId="46" w16cid:durableId="1848247028">
    <w:abstractNumId w:val="11"/>
  </w:num>
  <w:num w:numId="47" w16cid:durableId="67229415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595D"/>
    <w:rsid w:val="00001029"/>
    <w:rsid w:val="00010B97"/>
    <w:rsid w:val="000345FE"/>
    <w:rsid w:val="00035C0E"/>
    <w:rsid w:val="0004139B"/>
    <w:rsid w:val="000419D0"/>
    <w:rsid w:val="00043702"/>
    <w:rsid w:val="000446B4"/>
    <w:rsid w:val="00046127"/>
    <w:rsid w:val="00052985"/>
    <w:rsid w:val="00053D85"/>
    <w:rsid w:val="00062942"/>
    <w:rsid w:val="00066459"/>
    <w:rsid w:val="00067D9C"/>
    <w:rsid w:val="00087330"/>
    <w:rsid w:val="00090DCF"/>
    <w:rsid w:val="000924E2"/>
    <w:rsid w:val="000A0974"/>
    <w:rsid w:val="000A417A"/>
    <w:rsid w:val="000A514C"/>
    <w:rsid w:val="000A61AB"/>
    <w:rsid w:val="000B02E5"/>
    <w:rsid w:val="000B2477"/>
    <w:rsid w:val="000C4AED"/>
    <w:rsid w:val="000E5683"/>
    <w:rsid w:val="00111EB3"/>
    <w:rsid w:val="00112FD2"/>
    <w:rsid w:val="00113067"/>
    <w:rsid w:val="00125AE5"/>
    <w:rsid w:val="00130DB5"/>
    <w:rsid w:val="001339EC"/>
    <w:rsid w:val="00150C7E"/>
    <w:rsid w:val="00155CFF"/>
    <w:rsid w:val="001749D4"/>
    <w:rsid w:val="00174A75"/>
    <w:rsid w:val="00177EA1"/>
    <w:rsid w:val="00181F13"/>
    <w:rsid w:val="00192A4B"/>
    <w:rsid w:val="001956E2"/>
    <w:rsid w:val="001B050F"/>
    <w:rsid w:val="001C0C08"/>
    <w:rsid w:val="001C0FDB"/>
    <w:rsid w:val="001C3EC2"/>
    <w:rsid w:val="001F6863"/>
    <w:rsid w:val="002240E6"/>
    <w:rsid w:val="00232777"/>
    <w:rsid w:val="00235CFA"/>
    <w:rsid w:val="002430F9"/>
    <w:rsid w:val="00244D8E"/>
    <w:rsid w:val="00246A3B"/>
    <w:rsid w:val="00252B71"/>
    <w:rsid w:val="002579FB"/>
    <w:rsid w:val="00261435"/>
    <w:rsid w:val="002A26B4"/>
    <w:rsid w:val="002C6523"/>
    <w:rsid w:val="002D65B2"/>
    <w:rsid w:val="002E2311"/>
    <w:rsid w:val="002F5EFA"/>
    <w:rsid w:val="00307EE1"/>
    <w:rsid w:val="00316631"/>
    <w:rsid w:val="003167B3"/>
    <w:rsid w:val="00322BBF"/>
    <w:rsid w:val="00327AF6"/>
    <w:rsid w:val="003315FD"/>
    <w:rsid w:val="003516A8"/>
    <w:rsid w:val="003539B5"/>
    <w:rsid w:val="0036039D"/>
    <w:rsid w:val="00365EDA"/>
    <w:rsid w:val="003674F6"/>
    <w:rsid w:val="00370914"/>
    <w:rsid w:val="00393659"/>
    <w:rsid w:val="003A5E91"/>
    <w:rsid w:val="003A60D7"/>
    <w:rsid w:val="003B1C3D"/>
    <w:rsid w:val="003B272B"/>
    <w:rsid w:val="003B3D61"/>
    <w:rsid w:val="003B7371"/>
    <w:rsid w:val="003C70A4"/>
    <w:rsid w:val="003D46FA"/>
    <w:rsid w:val="003D7A0A"/>
    <w:rsid w:val="003D7A8F"/>
    <w:rsid w:val="003E22C5"/>
    <w:rsid w:val="00402049"/>
    <w:rsid w:val="0040245B"/>
    <w:rsid w:val="00404137"/>
    <w:rsid w:val="004172C9"/>
    <w:rsid w:val="00417865"/>
    <w:rsid w:val="0042284A"/>
    <w:rsid w:val="004501B0"/>
    <w:rsid w:val="0045543A"/>
    <w:rsid w:val="004644A1"/>
    <w:rsid w:val="00483AD1"/>
    <w:rsid w:val="004D3514"/>
    <w:rsid w:val="004D7D45"/>
    <w:rsid w:val="004F0AA8"/>
    <w:rsid w:val="005029F4"/>
    <w:rsid w:val="0051728C"/>
    <w:rsid w:val="005175C7"/>
    <w:rsid w:val="00530FD0"/>
    <w:rsid w:val="00531C0A"/>
    <w:rsid w:val="0054224E"/>
    <w:rsid w:val="00565AF1"/>
    <w:rsid w:val="00592568"/>
    <w:rsid w:val="00593392"/>
    <w:rsid w:val="00593711"/>
    <w:rsid w:val="005B091B"/>
    <w:rsid w:val="005B2293"/>
    <w:rsid w:val="005C081E"/>
    <w:rsid w:val="005C4E7B"/>
    <w:rsid w:val="005D5F96"/>
    <w:rsid w:val="005F25EE"/>
    <w:rsid w:val="005F33CF"/>
    <w:rsid w:val="00615816"/>
    <w:rsid w:val="00625CC9"/>
    <w:rsid w:val="00626EE9"/>
    <w:rsid w:val="006308B4"/>
    <w:rsid w:val="00634DAE"/>
    <w:rsid w:val="00641CE1"/>
    <w:rsid w:val="00656FBA"/>
    <w:rsid w:val="00662F5C"/>
    <w:rsid w:val="00665463"/>
    <w:rsid w:val="0067169B"/>
    <w:rsid w:val="00674C62"/>
    <w:rsid w:val="00690E51"/>
    <w:rsid w:val="00691272"/>
    <w:rsid w:val="006A40AF"/>
    <w:rsid w:val="006B1E24"/>
    <w:rsid w:val="006C1A57"/>
    <w:rsid w:val="006C2A78"/>
    <w:rsid w:val="006C3E00"/>
    <w:rsid w:val="006D3BB5"/>
    <w:rsid w:val="006E70F3"/>
    <w:rsid w:val="00712535"/>
    <w:rsid w:val="007348EB"/>
    <w:rsid w:val="007476B6"/>
    <w:rsid w:val="00774335"/>
    <w:rsid w:val="00775AD7"/>
    <w:rsid w:val="007764B9"/>
    <w:rsid w:val="0077761D"/>
    <w:rsid w:val="00780EC1"/>
    <w:rsid w:val="00783504"/>
    <w:rsid w:val="007875EF"/>
    <w:rsid w:val="0078780A"/>
    <w:rsid w:val="00787A0B"/>
    <w:rsid w:val="00797AE4"/>
    <w:rsid w:val="007A1FE8"/>
    <w:rsid w:val="007C22A4"/>
    <w:rsid w:val="007D06B6"/>
    <w:rsid w:val="007D3E7F"/>
    <w:rsid w:val="007D6333"/>
    <w:rsid w:val="007E1431"/>
    <w:rsid w:val="007E4A4B"/>
    <w:rsid w:val="007E7D29"/>
    <w:rsid w:val="008041DF"/>
    <w:rsid w:val="0081681A"/>
    <w:rsid w:val="00822014"/>
    <w:rsid w:val="0083207C"/>
    <w:rsid w:val="008328CD"/>
    <w:rsid w:val="008413DF"/>
    <w:rsid w:val="00875F10"/>
    <w:rsid w:val="00892F6F"/>
    <w:rsid w:val="008A1D7F"/>
    <w:rsid w:val="008A3F73"/>
    <w:rsid w:val="008A69F2"/>
    <w:rsid w:val="008A6BE1"/>
    <w:rsid w:val="008C355E"/>
    <w:rsid w:val="008C763C"/>
    <w:rsid w:val="008E5A32"/>
    <w:rsid w:val="008F54D7"/>
    <w:rsid w:val="008F68A9"/>
    <w:rsid w:val="008F767E"/>
    <w:rsid w:val="00901320"/>
    <w:rsid w:val="0090653B"/>
    <w:rsid w:val="009116B8"/>
    <w:rsid w:val="009117D2"/>
    <w:rsid w:val="00913B25"/>
    <w:rsid w:val="00914407"/>
    <w:rsid w:val="0091633B"/>
    <w:rsid w:val="00920A9F"/>
    <w:rsid w:val="00923109"/>
    <w:rsid w:val="00923444"/>
    <w:rsid w:val="00924F52"/>
    <w:rsid w:val="00930B1F"/>
    <w:rsid w:val="0093202A"/>
    <w:rsid w:val="00950B13"/>
    <w:rsid w:val="0095163F"/>
    <w:rsid w:val="00953ADB"/>
    <w:rsid w:val="00956E3E"/>
    <w:rsid w:val="00965EFF"/>
    <w:rsid w:val="009669C2"/>
    <w:rsid w:val="00966E7D"/>
    <w:rsid w:val="00970A0F"/>
    <w:rsid w:val="00975915"/>
    <w:rsid w:val="00976E88"/>
    <w:rsid w:val="0098180D"/>
    <w:rsid w:val="009838CB"/>
    <w:rsid w:val="0098477D"/>
    <w:rsid w:val="009848BA"/>
    <w:rsid w:val="0099062E"/>
    <w:rsid w:val="009A0346"/>
    <w:rsid w:val="009A2597"/>
    <w:rsid w:val="009B1C59"/>
    <w:rsid w:val="009C0151"/>
    <w:rsid w:val="009C314E"/>
    <w:rsid w:val="009D18C1"/>
    <w:rsid w:val="009E0178"/>
    <w:rsid w:val="009E595D"/>
    <w:rsid w:val="009F2F07"/>
    <w:rsid w:val="009F3583"/>
    <w:rsid w:val="00A0091D"/>
    <w:rsid w:val="00A054A6"/>
    <w:rsid w:val="00A106DA"/>
    <w:rsid w:val="00A14E25"/>
    <w:rsid w:val="00A14F73"/>
    <w:rsid w:val="00A26A21"/>
    <w:rsid w:val="00A30997"/>
    <w:rsid w:val="00A362ED"/>
    <w:rsid w:val="00A36424"/>
    <w:rsid w:val="00A437F8"/>
    <w:rsid w:val="00A46B55"/>
    <w:rsid w:val="00A56BD4"/>
    <w:rsid w:val="00A61658"/>
    <w:rsid w:val="00A706ED"/>
    <w:rsid w:val="00A86086"/>
    <w:rsid w:val="00A90DB0"/>
    <w:rsid w:val="00A937A3"/>
    <w:rsid w:val="00AB4395"/>
    <w:rsid w:val="00AB7443"/>
    <w:rsid w:val="00AB75F5"/>
    <w:rsid w:val="00AB7901"/>
    <w:rsid w:val="00AC09B7"/>
    <w:rsid w:val="00AC5835"/>
    <w:rsid w:val="00AD04F5"/>
    <w:rsid w:val="00AD11EA"/>
    <w:rsid w:val="00AD27D4"/>
    <w:rsid w:val="00AE298A"/>
    <w:rsid w:val="00AE54A1"/>
    <w:rsid w:val="00AF29A7"/>
    <w:rsid w:val="00B023F6"/>
    <w:rsid w:val="00B024AC"/>
    <w:rsid w:val="00B072DF"/>
    <w:rsid w:val="00B11043"/>
    <w:rsid w:val="00B115ED"/>
    <w:rsid w:val="00B11B72"/>
    <w:rsid w:val="00B14364"/>
    <w:rsid w:val="00B449A3"/>
    <w:rsid w:val="00B56ADB"/>
    <w:rsid w:val="00B62E4F"/>
    <w:rsid w:val="00B74DA9"/>
    <w:rsid w:val="00B75455"/>
    <w:rsid w:val="00B87FAE"/>
    <w:rsid w:val="00BB00BB"/>
    <w:rsid w:val="00BB0CB3"/>
    <w:rsid w:val="00BB3DD0"/>
    <w:rsid w:val="00BB485C"/>
    <w:rsid w:val="00BE5D04"/>
    <w:rsid w:val="00BE719E"/>
    <w:rsid w:val="00C0498C"/>
    <w:rsid w:val="00C04F1F"/>
    <w:rsid w:val="00C2269A"/>
    <w:rsid w:val="00C27F04"/>
    <w:rsid w:val="00C352A8"/>
    <w:rsid w:val="00C36400"/>
    <w:rsid w:val="00C619E5"/>
    <w:rsid w:val="00C630D5"/>
    <w:rsid w:val="00C653B1"/>
    <w:rsid w:val="00C66124"/>
    <w:rsid w:val="00C662E8"/>
    <w:rsid w:val="00C72325"/>
    <w:rsid w:val="00C740A4"/>
    <w:rsid w:val="00C7651C"/>
    <w:rsid w:val="00C82E60"/>
    <w:rsid w:val="00CA23AC"/>
    <w:rsid w:val="00CA3D81"/>
    <w:rsid w:val="00CA5ABB"/>
    <w:rsid w:val="00CB4148"/>
    <w:rsid w:val="00CC2B6D"/>
    <w:rsid w:val="00CC4609"/>
    <w:rsid w:val="00CC4E28"/>
    <w:rsid w:val="00CC7AD6"/>
    <w:rsid w:val="00CD2FFF"/>
    <w:rsid w:val="00CD7F9E"/>
    <w:rsid w:val="00CE22E0"/>
    <w:rsid w:val="00CE636C"/>
    <w:rsid w:val="00CE7AAD"/>
    <w:rsid w:val="00CF5CD0"/>
    <w:rsid w:val="00CF7809"/>
    <w:rsid w:val="00D1016D"/>
    <w:rsid w:val="00D13A7C"/>
    <w:rsid w:val="00D1479F"/>
    <w:rsid w:val="00D14DC8"/>
    <w:rsid w:val="00D20ABF"/>
    <w:rsid w:val="00D27A11"/>
    <w:rsid w:val="00D40ABC"/>
    <w:rsid w:val="00D50EB8"/>
    <w:rsid w:val="00D615BA"/>
    <w:rsid w:val="00D62580"/>
    <w:rsid w:val="00D71A6E"/>
    <w:rsid w:val="00D71E43"/>
    <w:rsid w:val="00D75601"/>
    <w:rsid w:val="00D83EEF"/>
    <w:rsid w:val="00D92BD5"/>
    <w:rsid w:val="00D952D0"/>
    <w:rsid w:val="00D973BA"/>
    <w:rsid w:val="00DB6D0D"/>
    <w:rsid w:val="00DD3452"/>
    <w:rsid w:val="00DD474E"/>
    <w:rsid w:val="00DE32B1"/>
    <w:rsid w:val="00DE3CE7"/>
    <w:rsid w:val="00DE57A1"/>
    <w:rsid w:val="00DF3C4E"/>
    <w:rsid w:val="00E169D2"/>
    <w:rsid w:val="00E2764E"/>
    <w:rsid w:val="00E30EAC"/>
    <w:rsid w:val="00E3489C"/>
    <w:rsid w:val="00E42067"/>
    <w:rsid w:val="00E45BFF"/>
    <w:rsid w:val="00E54F3B"/>
    <w:rsid w:val="00E62D34"/>
    <w:rsid w:val="00E85AC6"/>
    <w:rsid w:val="00E93CDF"/>
    <w:rsid w:val="00E94F30"/>
    <w:rsid w:val="00EA5341"/>
    <w:rsid w:val="00EB0F0F"/>
    <w:rsid w:val="00EB3037"/>
    <w:rsid w:val="00EB3D2C"/>
    <w:rsid w:val="00EC2C8B"/>
    <w:rsid w:val="00EC3169"/>
    <w:rsid w:val="00EC3EF4"/>
    <w:rsid w:val="00EE24D8"/>
    <w:rsid w:val="00EE4608"/>
    <w:rsid w:val="00F0095A"/>
    <w:rsid w:val="00F02C4E"/>
    <w:rsid w:val="00F047C7"/>
    <w:rsid w:val="00F07ED5"/>
    <w:rsid w:val="00F1345E"/>
    <w:rsid w:val="00F25B13"/>
    <w:rsid w:val="00F27678"/>
    <w:rsid w:val="00F42F5A"/>
    <w:rsid w:val="00F55974"/>
    <w:rsid w:val="00F566B0"/>
    <w:rsid w:val="00F723E5"/>
    <w:rsid w:val="00F9306B"/>
    <w:rsid w:val="00FA2011"/>
    <w:rsid w:val="00FA5A1D"/>
    <w:rsid w:val="00FB50F2"/>
    <w:rsid w:val="00FB611D"/>
    <w:rsid w:val="00FD64E7"/>
    <w:rsid w:val="00FE06A0"/>
    <w:rsid w:val="00FE7C47"/>
    <w:rsid w:val="00FF736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D5A703"/>
  <w14:defaultImageDpi w14:val="300"/>
  <w15:docId w15:val="{B46B5A88-EB5C-4EEC-BDBF-677C2A78C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595D"/>
    <w:pPr>
      <w:widowControl w:val="0"/>
      <w:spacing w:after="200" w:line="276" w:lineRule="auto"/>
    </w:pPr>
    <w:rPr>
      <w:rFonts w:eastAsiaTheme="minorHAnsi"/>
      <w:sz w:val="22"/>
      <w:szCs w:val="22"/>
      <w:lang w:eastAsia="en-US"/>
    </w:rPr>
  </w:style>
  <w:style w:type="paragraph" w:styleId="Ttulo3">
    <w:name w:val="heading 3"/>
    <w:basedOn w:val="Normal"/>
    <w:next w:val="Normal"/>
    <w:link w:val="Ttulo3Car"/>
    <w:rsid w:val="00914407"/>
    <w:pPr>
      <w:widowControl/>
      <w:pBdr>
        <w:top w:val="nil"/>
        <w:left w:val="nil"/>
        <w:bottom w:val="nil"/>
        <w:right w:val="nil"/>
        <w:between w:val="nil"/>
      </w:pBdr>
      <w:spacing w:before="200" w:after="0" w:line="360" w:lineRule="auto"/>
      <w:ind w:left="-15"/>
      <w:outlineLvl w:val="2"/>
    </w:pPr>
    <w:rPr>
      <w:rFonts w:ascii="Open Sans" w:eastAsia="Open Sans" w:hAnsi="Open Sans" w:cs="Open Sans"/>
      <w:b/>
      <w:color w:val="8C7252"/>
      <w:sz w:val="24"/>
      <w:szCs w:val="24"/>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E595D"/>
    <w:rPr>
      <w:color w:val="0000FF" w:themeColor="hyperlink"/>
      <w:u w:val="single"/>
    </w:rPr>
  </w:style>
  <w:style w:type="paragraph" w:styleId="Textodeglobo">
    <w:name w:val="Balloon Text"/>
    <w:basedOn w:val="Normal"/>
    <w:link w:val="TextodegloboCar"/>
    <w:uiPriority w:val="99"/>
    <w:semiHidden/>
    <w:unhideWhenUsed/>
    <w:rsid w:val="009E595D"/>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E595D"/>
    <w:rPr>
      <w:rFonts w:ascii="Lucida Grande" w:eastAsiaTheme="minorHAnsi" w:hAnsi="Lucida Grande" w:cs="Lucida Grande"/>
      <w:sz w:val="18"/>
      <w:szCs w:val="18"/>
      <w:lang w:eastAsia="en-US"/>
    </w:rPr>
  </w:style>
  <w:style w:type="table" w:styleId="Tablaconcuadrcula">
    <w:name w:val="Table Grid"/>
    <w:basedOn w:val="Tablanormal"/>
    <w:uiPriority w:val="59"/>
    <w:rsid w:val="009E595D"/>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067D9C"/>
    <w:rPr>
      <w:b/>
      <w:bCs/>
    </w:rPr>
  </w:style>
  <w:style w:type="paragraph" w:styleId="Prrafodelista">
    <w:name w:val="List Paragraph"/>
    <w:basedOn w:val="Normal"/>
    <w:link w:val="PrrafodelistaCar"/>
    <w:uiPriority w:val="34"/>
    <w:qFormat/>
    <w:rsid w:val="00067D9C"/>
    <w:pPr>
      <w:widowControl/>
      <w:spacing w:after="0" w:line="240" w:lineRule="auto"/>
      <w:ind w:left="720"/>
      <w:contextualSpacing/>
    </w:pPr>
    <w:rPr>
      <w:rFonts w:eastAsiaTheme="minorEastAsia"/>
      <w:sz w:val="24"/>
      <w:szCs w:val="24"/>
      <w:lang w:eastAsia="es-MX"/>
    </w:rPr>
  </w:style>
  <w:style w:type="character" w:customStyle="1" w:styleId="PrrafodelistaCar">
    <w:name w:val="Párrafo de lista Car"/>
    <w:basedOn w:val="Fuentedeprrafopredeter"/>
    <w:link w:val="Prrafodelista"/>
    <w:uiPriority w:val="34"/>
    <w:rsid w:val="00067D9C"/>
  </w:style>
  <w:style w:type="paragraph" w:styleId="HTMLconformatoprevio">
    <w:name w:val="HTML Preformatted"/>
    <w:basedOn w:val="Normal"/>
    <w:link w:val="HTMLconformatoprevioCar"/>
    <w:uiPriority w:val="99"/>
    <w:unhideWhenUsed/>
    <w:rsid w:val="00953A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heme="minorEastAsia" w:hAnsi="Courier" w:cs="Courier"/>
      <w:sz w:val="20"/>
      <w:szCs w:val="20"/>
      <w:lang w:eastAsia="es-ES"/>
    </w:rPr>
  </w:style>
  <w:style w:type="character" w:customStyle="1" w:styleId="HTMLconformatoprevioCar">
    <w:name w:val="HTML con formato previo Car"/>
    <w:basedOn w:val="Fuentedeprrafopredeter"/>
    <w:link w:val="HTMLconformatoprevio"/>
    <w:uiPriority w:val="99"/>
    <w:rsid w:val="00953ADB"/>
    <w:rPr>
      <w:rFonts w:ascii="Courier" w:hAnsi="Courier" w:cs="Courier"/>
      <w:sz w:val="20"/>
      <w:szCs w:val="20"/>
      <w:lang w:eastAsia="es-ES"/>
    </w:rPr>
  </w:style>
  <w:style w:type="character" w:customStyle="1" w:styleId="y2iqfc">
    <w:name w:val="y2iqfc"/>
    <w:basedOn w:val="Fuentedeprrafopredeter"/>
    <w:rsid w:val="00953ADB"/>
  </w:style>
  <w:style w:type="paragraph" w:styleId="Textoindependiente2">
    <w:name w:val="Body Text 2"/>
    <w:basedOn w:val="Normal"/>
    <w:link w:val="Textoindependiente2Car"/>
    <w:uiPriority w:val="99"/>
    <w:rsid w:val="00A14F73"/>
    <w:pPr>
      <w:widowControl/>
      <w:spacing w:after="120" w:line="480" w:lineRule="auto"/>
    </w:pPr>
    <w:rPr>
      <w:rFonts w:ascii="Times New Roman" w:eastAsia="Times New Roman" w:hAnsi="Times New Roman" w:cs="Times New Roman"/>
      <w:sz w:val="20"/>
      <w:szCs w:val="24"/>
      <w:lang w:eastAsia="es-ES"/>
    </w:rPr>
  </w:style>
  <w:style w:type="character" w:customStyle="1" w:styleId="Textoindependiente2Car">
    <w:name w:val="Texto independiente 2 Car"/>
    <w:basedOn w:val="Fuentedeprrafopredeter"/>
    <w:link w:val="Textoindependiente2"/>
    <w:uiPriority w:val="99"/>
    <w:rsid w:val="00A14F73"/>
    <w:rPr>
      <w:rFonts w:ascii="Times New Roman" w:eastAsia="Times New Roman" w:hAnsi="Times New Roman" w:cs="Times New Roman"/>
      <w:sz w:val="20"/>
      <w:lang w:eastAsia="es-ES"/>
    </w:rPr>
  </w:style>
  <w:style w:type="paragraph" w:styleId="Textoindependiente">
    <w:name w:val="Body Text"/>
    <w:basedOn w:val="Normal"/>
    <w:link w:val="TextoindependienteCar"/>
    <w:uiPriority w:val="99"/>
    <w:unhideWhenUsed/>
    <w:rsid w:val="00A14F73"/>
    <w:pPr>
      <w:widowControl/>
      <w:spacing w:after="120" w:line="264" w:lineRule="auto"/>
    </w:pPr>
    <w:rPr>
      <w:rFonts w:eastAsiaTheme="minorEastAsia"/>
      <w:sz w:val="20"/>
      <w:szCs w:val="20"/>
    </w:rPr>
  </w:style>
  <w:style w:type="character" w:customStyle="1" w:styleId="TextoindependienteCar">
    <w:name w:val="Texto independiente Car"/>
    <w:basedOn w:val="Fuentedeprrafopredeter"/>
    <w:link w:val="Textoindependiente"/>
    <w:uiPriority w:val="99"/>
    <w:rsid w:val="00A14F73"/>
    <w:rPr>
      <w:sz w:val="20"/>
      <w:szCs w:val="20"/>
      <w:lang w:eastAsia="en-US"/>
    </w:rPr>
  </w:style>
  <w:style w:type="paragraph" w:customStyle="1" w:styleId="Vietas">
    <w:name w:val="Viñetas"/>
    <w:basedOn w:val="Normal"/>
    <w:rsid w:val="00A14F73"/>
    <w:pPr>
      <w:widowControl/>
      <w:numPr>
        <w:numId w:val="7"/>
      </w:numPr>
      <w:spacing w:after="0" w:line="240" w:lineRule="auto"/>
    </w:pPr>
    <w:rPr>
      <w:rFonts w:eastAsia="Times New Roman" w:cs="Times New Roman"/>
      <w:sz w:val="20"/>
      <w:szCs w:val="20"/>
      <w:lang w:val="es-ES_tradnl" w:eastAsia="es-ES"/>
    </w:rPr>
  </w:style>
  <w:style w:type="paragraph" w:styleId="Encabezado">
    <w:name w:val="header"/>
    <w:basedOn w:val="Normal"/>
    <w:link w:val="EncabezadoCar"/>
    <w:uiPriority w:val="99"/>
    <w:unhideWhenUsed/>
    <w:rsid w:val="00A14F73"/>
    <w:pPr>
      <w:widowControl/>
      <w:tabs>
        <w:tab w:val="center" w:pos="4252"/>
        <w:tab w:val="right" w:pos="8504"/>
      </w:tabs>
      <w:spacing w:after="0" w:line="240" w:lineRule="auto"/>
    </w:pPr>
    <w:rPr>
      <w:rFonts w:eastAsiaTheme="minorEastAsia"/>
      <w:sz w:val="20"/>
      <w:szCs w:val="20"/>
    </w:rPr>
  </w:style>
  <w:style w:type="character" w:customStyle="1" w:styleId="EncabezadoCar">
    <w:name w:val="Encabezado Car"/>
    <w:basedOn w:val="Fuentedeprrafopredeter"/>
    <w:link w:val="Encabezado"/>
    <w:uiPriority w:val="99"/>
    <w:rsid w:val="00A14F73"/>
    <w:rPr>
      <w:sz w:val="20"/>
      <w:szCs w:val="20"/>
      <w:lang w:eastAsia="en-US"/>
    </w:rPr>
  </w:style>
  <w:style w:type="paragraph" w:styleId="Piedepgina">
    <w:name w:val="footer"/>
    <w:basedOn w:val="Normal"/>
    <w:link w:val="PiedepginaCar"/>
    <w:uiPriority w:val="99"/>
    <w:unhideWhenUsed/>
    <w:rsid w:val="00A14F73"/>
    <w:pPr>
      <w:widowControl/>
      <w:tabs>
        <w:tab w:val="center" w:pos="4252"/>
        <w:tab w:val="right" w:pos="8504"/>
      </w:tabs>
      <w:spacing w:after="0" w:line="240" w:lineRule="auto"/>
    </w:pPr>
    <w:rPr>
      <w:rFonts w:eastAsiaTheme="minorEastAsia"/>
      <w:sz w:val="20"/>
      <w:szCs w:val="20"/>
    </w:rPr>
  </w:style>
  <w:style w:type="character" w:customStyle="1" w:styleId="PiedepginaCar">
    <w:name w:val="Pie de página Car"/>
    <w:basedOn w:val="Fuentedeprrafopredeter"/>
    <w:link w:val="Piedepgina"/>
    <w:uiPriority w:val="99"/>
    <w:rsid w:val="00A14F73"/>
    <w:rPr>
      <w:sz w:val="20"/>
      <w:szCs w:val="20"/>
      <w:lang w:eastAsia="en-US"/>
    </w:rPr>
  </w:style>
  <w:style w:type="table" w:styleId="Sombreadoclaro">
    <w:name w:val="Light Shading"/>
    <w:basedOn w:val="Tablanormal"/>
    <w:uiPriority w:val="60"/>
    <w:rsid w:val="00A14F7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escripcin">
    <w:name w:val="caption"/>
    <w:basedOn w:val="Normal"/>
    <w:next w:val="Normal"/>
    <w:uiPriority w:val="35"/>
    <w:unhideWhenUsed/>
    <w:qFormat/>
    <w:rsid w:val="00A14F73"/>
    <w:pPr>
      <w:widowControl/>
      <w:spacing w:line="240" w:lineRule="auto"/>
    </w:pPr>
    <w:rPr>
      <w:i/>
      <w:iCs/>
      <w:color w:val="1F497D" w:themeColor="text2"/>
      <w:sz w:val="18"/>
      <w:szCs w:val="18"/>
    </w:rPr>
  </w:style>
  <w:style w:type="character" w:styleId="nfasissutil">
    <w:name w:val="Subtle Emphasis"/>
    <w:basedOn w:val="Fuentedeprrafopredeter"/>
    <w:uiPriority w:val="19"/>
    <w:qFormat/>
    <w:rsid w:val="00A14F73"/>
    <w:rPr>
      <w:rFonts w:ascii="Times New Roman" w:hAnsi="Times New Roman"/>
      <w:b/>
      <w:i/>
      <w:iCs/>
      <w:color w:val="auto"/>
      <w:sz w:val="28"/>
    </w:rPr>
  </w:style>
  <w:style w:type="character" w:styleId="Hipervnculovisitado">
    <w:name w:val="FollowedHyperlink"/>
    <w:basedOn w:val="Fuentedeprrafopredeter"/>
    <w:uiPriority w:val="99"/>
    <w:semiHidden/>
    <w:unhideWhenUsed/>
    <w:rsid w:val="00A14F73"/>
    <w:rPr>
      <w:color w:val="800080" w:themeColor="followedHyperlink"/>
      <w:u w:val="single"/>
    </w:rPr>
  </w:style>
  <w:style w:type="paragraph" w:styleId="Sinespaciado">
    <w:name w:val="No Spacing"/>
    <w:uiPriority w:val="1"/>
    <w:qFormat/>
    <w:rsid w:val="00A14F73"/>
  </w:style>
  <w:style w:type="character" w:customStyle="1" w:styleId="hscoswrapper">
    <w:name w:val="hs_cos_wrapper"/>
    <w:basedOn w:val="Fuentedeprrafopredeter"/>
    <w:rsid w:val="00A14F73"/>
  </w:style>
  <w:style w:type="paragraph" w:styleId="NormalWeb">
    <w:name w:val="Normal (Web)"/>
    <w:basedOn w:val="Normal"/>
    <w:uiPriority w:val="99"/>
    <w:unhideWhenUsed/>
    <w:rsid w:val="00A14F73"/>
    <w:pPr>
      <w:widowControl/>
      <w:spacing w:before="100" w:beforeAutospacing="1" w:after="100" w:afterAutospacing="1" w:line="240" w:lineRule="auto"/>
    </w:pPr>
    <w:rPr>
      <w:rFonts w:ascii="Times New Roman" w:eastAsiaTheme="minorEastAsia" w:hAnsi="Times New Roman" w:cs="Times New Roman"/>
      <w:sz w:val="20"/>
      <w:szCs w:val="20"/>
      <w:lang w:eastAsia="es-ES"/>
    </w:rPr>
  </w:style>
  <w:style w:type="character" w:customStyle="1" w:styleId="hwtze">
    <w:name w:val="hwtze"/>
    <w:basedOn w:val="Fuentedeprrafopredeter"/>
    <w:rsid w:val="00A106DA"/>
  </w:style>
  <w:style w:type="character" w:customStyle="1" w:styleId="rynqvb">
    <w:name w:val="rynqvb"/>
    <w:basedOn w:val="Fuentedeprrafopredeter"/>
    <w:rsid w:val="00A106DA"/>
  </w:style>
  <w:style w:type="paragraph" w:styleId="Bibliografa">
    <w:name w:val="Bibliography"/>
    <w:basedOn w:val="Normal"/>
    <w:next w:val="Normal"/>
    <w:uiPriority w:val="37"/>
    <w:unhideWhenUsed/>
    <w:rsid w:val="001C0C08"/>
    <w:pPr>
      <w:widowControl/>
      <w:spacing w:after="160" w:line="259" w:lineRule="auto"/>
    </w:pPr>
  </w:style>
  <w:style w:type="character" w:customStyle="1" w:styleId="Mencinsinresolver1">
    <w:name w:val="Mención sin resolver1"/>
    <w:basedOn w:val="Fuentedeprrafopredeter"/>
    <w:uiPriority w:val="99"/>
    <w:semiHidden/>
    <w:unhideWhenUsed/>
    <w:rsid w:val="0045543A"/>
    <w:rPr>
      <w:color w:val="605E5C"/>
      <w:shd w:val="clear" w:color="auto" w:fill="E1DFDD"/>
    </w:rPr>
  </w:style>
  <w:style w:type="character" w:customStyle="1" w:styleId="Ttulo3Car">
    <w:name w:val="Título 3 Car"/>
    <w:basedOn w:val="Fuentedeprrafopredeter"/>
    <w:link w:val="Ttulo3"/>
    <w:rsid w:val="00914407"/>
    <w:rPr>
      <w:rFonts w:ascii="Open Sans" w:eastAsia="Open Sans" w:hAnsi="Open Sans" w:cs="Open Sans"/>
      <w:b/>
      <w:color w:val="8C7252"/>
      <w:lang w:val="en"/>
    </w:rPr>
  </w:style>
  <w:style w:type="character" w:styleId="Mencinsinresolver">
    <w:name w:val="Unresolved Mention"/>
    <w:basedOn w:val="Fuentedeprrafopredeter"/>
    <w:uiPriority w:val="99"/>
    <w:semiHidden/>
    <w:unhideWhenUsed/>
    <w:rsid w:val="009759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169799">
      <w:bodyDiv w:val="1"/>
      <w:marLeft w:val="0"/>
      <w:marRight w:val="0"/>
      <w:marTop w:val="0"/>
      <w:marBottom w:val="0"/>
      <w:divBdr>
        <w:top w:val="none" w:sz="0" w:space="0" w:color="auto"/>
        <w:left w:val="none" w:sz="0" w:space="0" w:color="auto"/>
        <w:bottom w:val="none" w:sz="0" w:space="0" w:color="auto"/>
        <w:right w:val="none" w:sz="0" w:space="0" w:color="auto"/>
      </w:divBdr>
      <w:divsChild>
        <w:div w:id="2064981738">
          <w:marLeft w:val="0"/>
          <w:marRight w:val="0"/>
          <w:marTop w:val="0"/>
          <w:marBottom w:val="0"/>
          <w:divBdr>
            <w:top w:val="none" w:sz="0" w:space="0" w:color="auto"/>
            <w:left w:val="none" w:sz="0" w:space="0" w:color="auto"/>
            <w:bottom w:val="none" w:sz="0" w:space="0" w:color="auto"/>
            <w:right w:val="none" w:sz="0" w:space="0" w:color="auto"/>
          </w:divBdr>
        </w:div>
      </w:divsChild>
    </w:div>
    <w:div w:id="1925871320">
      <w:bodyDiv w:val="1"/>
      <w:marLeft w:val="0"/>
      <w:marRight w:val="0"/>
      <w:marTop w:val="0"/>
      <w:marBottom w:val="0"/>
      <w:divBdr>
        <w:top w:val="none" w:sz="0" w:space="0" w:color="auto"/>
        <w:left w:val="none" w:sz="0" w:space="0" w:color="auto"/>
        <w:bottom w:val="none" w:sz="0" w:space="0" w:color="auto"/>
        <w:right w:val="none" w:sz="0" w:space="0" w:color="auto"/>
      </w:divBdr>
    </w:div>
    <w:div w:id="2050911717">
      <w:bodyDiv w:val="1"/>
      <w:marLeft w:val="0"/>
      <w:marRight w:val="0"/>
      <w:marTop w:val="0"/>
      <w:marBottom w:val="0"/>
      <w:divBdr>
        <w:top w:val="none" w:sz="0" w:space="0" w:color="auto"/>
        <w:left w:val="none" w:sz="0" w:space="0" w:color="auto"/>
        <w:bottom w:val="none" w:sz="0" w:space="0" w:color="auto"/>
        <w:right w:val="none" w:sz="0" w:space="0" w:color="auto"/>
      </w:divBdr>
      <w:divsChild>
        <w:div w:id="142607553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5.png"/><Relationship Id="rId26" Type="http://schemas.openxmlformats.org/officeDocument/2006/relationships/diagramQuickStyle" Target="diagrams/quickStyle2.xml"/><Relationship Id="rId39" Type="http://schemas.openxmlformats.org/officeDocument/2006/relationships/hyperlink" Target="http://www.cacei.org/docs/marco_ing_2018.pdf" TargetMode="External"/><Relationship Id="rId21" Type="http://schemas.openxmlformats.org/officeDocument/2006/relationships/image" Target="media/image8.png"/><Relationship Id="rId34" Type="http://schemas.microsoft.com/office/2007/relationships/hdphoto" Target="media/hdphoto4.wdp"/><Relationship Id="rId42" Type="http://schemas.openxmlformats.org/officeDocument/2006/relationships/hyperlink" Target="https://www.eleconomista.com.mx/opinion/Evaluacion-de-procesos-en-la&#173;gestion-publica/20180913-0166.html"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Data" Target="diagrams/data2.xml"/><Relationship Id="rId32" Type="http://schemas.microsoft.com/office/2007/relationships/hdphoto" Target="media/hdphoto3.wdp"/><Relationship Id="rId37" Type="http://schemas.openxmlformats.org/officeDocument/2006/relationships/hyperlink" Target="http://www.redalyc.org/articulo.oa?id" TargetMode="External"/><Relationship Id="rId40" Type="http://schemas.openxmlformats.org/officeDocument/2006/relationships/hyperlink" Target="https://www.milenio.com/opinion/luis-duran/columna-luis-duran/la-importancia-del-seguimiento-a-egresados-de-educacion-superior" TargetMode="External"/><Relationship Id="rId45" Type="http://schemas.openxmlformats.org/officeDocument/2006/relationships/header" Target="header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0.png"/><Relationship Id="rId28" Type="http://schemas.microsoft.com/office/2007/relationships/diagramDrawing" Target="diagrams/drawing2.xml"/><Relationship Id="rId36" Type="http://schemas.microsoft.com/office/2007/relationships/hdphoto" Target="media/hdphoto5.wdp"/><Relationship Id="rId10" Type="http://schemas.microsoft.com/office/2007/relationships/hdphoto" Target="media/hdphoto1.wdp"/><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hyperlink" Target="http://www.un.org/sustainabledevelopment/es/objetivos-de-desarrollo-sostenibl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9.png"/><Relationship Id="rId27" Type="http://schemas.openxmlformats.org/officeDocument/2006/relationships/diagramColors" Target="diagrams/colors2.xml"/><Relationship Id="rId30" Type="http://schemas.microsoft.com/office/2007/relationships/hdphoto" Target="media/hdphoto2.wdp"/><Relationship Id="rId35" Type="http://schemas.openxmlformats.org/officeDocument/2006/relationships/image" Target="media/image14.jpeg"/><Relationship Id="rId43" Type="http://schemas.openxmlformats.org/officeDocument/2006/relationships/hyperlink" Target="http://www.redalyc.org/pdf/447I44740211.pdf"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4.png"/><Relationship Id="rId25" Type="http://schemas.openxmlformats.org/officeDocument/2006/relationships/diagramLayout" Target="diagrams/layout2.xml"/><Relationship Id="rId33" Type="http://schemas.openxmlformats.org/officeDocument/2006/relationships/image" Target="media/image13.png"/><Relationship Id="rId38" Type="http://schemas.openxmlformats.org/officeDocument/2006/relationships/hyperlink" Target="https://repositorio.cepal.org/bitstream/handle/11362/4735/S05707_es.pdf" TargetMode="External"/><Relationship Id="rId46"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hyperlink" Target="https://anfei.mx/revista/index.php/revista/article/view/57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9DFED1-25B7-964E-95E2-6035CCE95D84}" type="doc">
      <dgm:prSet loTypeId="urn:microsoft.com/office/officeart/2005/8/layout/vList3" loCatId="" qsTypeId="urn:microsoft.com/office/officeart/2005/8/quickstyle/simple1" qsCatId="simple" csTypeId="urn:microsoft.com/office/officeart/2005/8/colors/accent2_2" csCatId="accent2" phldr="1"/>
      <dgm:spPr/>
    </dgm:pt>
    <dgm:pt modelId="{ADAAD80D-6D21-BF45-8222-76AA44E596DC}">
      <dgm:prSet phldrT="[Texto]" custT="1"/>
      <dgm:spPr>
        <a:solidFill>
          <a:srgbClr val="BFBFBF"/>
        </a:solidFill>
      </dgm:spPr>
      <dgm:t>
        <a:bodyPr/>
        <a:lstStyle/>
        <a:p>
          <a:pPr algn="l"/>
          <a:r>
            <a:rPr lang="es-ES" sz="1100">
              <a:solidFill>
                <a:srgbClr val="000000"/>
              </a:solidFill>
            </a:rPr>
            <a:t>2. Evaluación</a:t>
          </a:r>
        </a:p>
      </dgm:t>
    </dgm:pt>
    <dgm:pt modelId="{33A41675-4CC8-3142-8718-BEA6A5FD80E0}" type="parTrans" cxnId="{7D3B99E2-8089-724A-9FA4-14E8E87F9C5B}">
      <dgm:prSet/>
      <dgm:spPr/>
      <dgm:t>
        <a:bodyPr/>
        <a:lstStyle/>
        <a:p>
          <a:pPr algn="l"/>
          <a:endParaRPr lang="es-ES"/>
        </a:p>
      </dgm:t>
    </dgm:pt>
    <dgm:pt modelId="{E630FAEB-5017-AF49-978A-BDE5E7C897DB}" type="sibTrans" cxnId="{7D3B99E2-8089-724A-9FA4-14E8E87F9C5B}">
      <dgm:prSet/>
      <dgm:spPr/>
      <dgm:t>
        <a:bodyPr/>
        <a:lstStyle/>
        <a:p>
          <a:pPr algn="l"/>
          <a:endParaRPr lang="es-ES"/>
        </a:p>
      </dgm:t>
    </dgm:pt>
    <dgm:pt modelId="{1CCF7D33-0BFA-7545-AA65-7BD5B16839CB}">
      <dgm:prSet phldrT="[Texto]" custT="1"/>
      <dgm:spPr>
        <a:solidFill>
          <a:srgbClr val="BFBFBF"/>
        </a:solidFill>
      </dgm:spPr>
      <dgm:t>
        <a:bodyPr/>
        <a:lstStyle/>
        <a:p>
          <a:pPr algn="l"/>
          <a:r>
            <a:rPr lang="es-ES" sz="1100">
              <a:solidFill>
                <a:srgbClr val="000000"/>
              </a:solidFill>
            </a:rPr>
            <a:t>3. Traer Lista en Excel</a:t>
          </a:r>
        </a:p>
      </dgm:t>
    </dgm:pt>
    <dgm:pt modelId="{CF86FA26-B3B9-0249-9E04-E0E0E4AA062B}" type="parTrans" cxnId="{8D2F60CC-CCB3-4446-96CF-F3E37B08830C}">
      <dgm:prSet/>
      <dgm:spPr/>
      <dgm:t>
        <a:bodyPr/>
        <a:lstStyle/>
        <a:p>
          <a:pPr algn="l"/>
          <a:endParaRPr lang="es-ES"/>
        </a:p>
      </dgm:t>
    </dgm:pt>
    <dgm:pt modelId="{878D7D65-79EB-DC40-86C1-29D5B0D53D56}" type="sibTrans" cxnId="{8D2F60CC-CCB3-4446-96CF-F3E37B08830C}">
      <dgm:prSet/>
      <dgm:spPr/>
      <dgm:t>
        <a:bodyPr/>
        <a:lstStyle/>
        <a:p>
          <a:pPr algn="l"/>
          <a:endParaRPr lang="es-ES"/>
        </a:p>
      </dgm:t>
    </dgm:pt>
    <dgm:pt modelId="{45E98A26-5B12-024A-9BDC-61780045E682}">
      <dgm:prSet phldrT="[Texto]" custT="1"/>
      <dgm:spPr>
        <a:solidFill>
          <a:srgbClr val="BFBFBF"/>
        </a:solidFill>
      </dgm:spPr>
      <dgm:t>
        <a:bodyPr/>
        <a:lstStyle/>
        <a:p>
          <a:pPr algn="l"/>
          <a:r>
            <a:rPr lang="es-ES" sz="1100">
              <a:solidFill>
                <a:srgbClr val="000000"/>
              </a:solidFill>
            </a:rPr>
            <a:t>4. Traer lista en PDF</a:t>
          </a:r>
        </a:p>
      </dgm:t>
    </dgm:pt>
    <dgm:pt modelId="{8ED29AEB-5328-CC4F-B7B6-E11430BA586F}" type="parTrans" cxnId="{19BFD22E-A6CD-BF4B-B04A-F71162BF89F3}">
      <dgm:prSet/>
      <dgm:spPr/>
      <dgm:t>
        <a:bodyPr/>
        <a:lstStyle/>
        <a:p>
          <a:pPr algn="l"/>
          <a:endParaRPr lang="es-ES"/>
        </a:p>
      </dgm:t>
    </dgm:pt>
    <dgm:pt modelId="{E2FDA1F6-F2F6-7D44-A562-BC9D54F05521}" type="sibTrans" cxnId="{19BFD22E-A6CD-BF4B-B04A-F71162BF89F3}">
      <dgm:prSet/>
      <dgm:spPr/>
      <dgm:t>
        <a:bodyPr/>
        <a:lstStyle/>
        <a:p>
          <a:pPr algn="l"/>
          <a:endParaRPr lang="es-ES"/>
        </a:p>
      </dgm:t>
    </dgm:pt>
    <dgm:pt modelId="{0FDB5599-BD7E-B84E-81D9-711D55BF20A2}">
      <dgm:prSet custT="1"/>
      <dgm:spPr>
        <a:solidFill>
          <a:srgbClr val="BFBFBF"/>
        </a:solidFill>
      </dgm:spPr>
      <dgm:t>
        <a:bodyPr/>
        <a:lstStyle/>
        <a:p>
          <a:pPr algn="l"/>
          <a:r>
            <a:rPr lang="es-ES" sz="1100">
              <a:solidFill>
                <a:srgbClr val="000000"/>
              </a:solidFill>
            </a:rPr>
            <a:t>5. Obtener Promedios</a:t>
          </a:r>
        </a:p>
      </dgm:t>
    </dgm:pt>
    <dgm:pt modelId="{031AAC4E-A97E-3243-A7C8-2166FFBD1E83}" type="parTrans" cxnId="{3205CAC2-75F4-444F-AA36-0AF7C047DA63}">
      <dgm:prSet/>
      <dgm:spPr/>
      <dgm:t>
        <a:bodyPr/>
        <a:lstStyle/>
        <a:p>
          <a:pPr algn="l"/>
          <a:endParaRPr lang="es-ES"/>
        </a:p>
      </dgm:t>
    </dgm:pt>
    <dgm:pt modelId="{BA491B91-8C87-8A45-B569-21D739B3092D}" type="sibTrans" cxnId="{3205CAC2-75F4-444F-AA36-0AF7C047DA63}">
      <dgm:prSet/>
      <dgm:spPr/>
      <dgm:t>
        <a:bodyPr/>
        <a:lstStyle/>
        <a:p>
          <a:pPr algn="l"/>
          <a:endParaRPr lang="es-ES"/>
        </a:p>
      </dgm:t>
    </dgm:pt>
    <dgm:pt modelId="{FB6CC3E1-B9DC-1C4A-84A3-C1D91CD1A178}">
      <dgm:prSet custT="1"/>
      <dgm:spPr>
        <a:solidFill>
          <a:srgbClr val="BFBFBF"/>
        </a:solidFill>
      </dgm:spPr>
      <dgm:t>
        <a:bodyPr/>
        <a:lstStyle/>
        <a:p>
          <a:pPr algn="l"/>
          <a:r>
            <a:rPr lang="es-ES" sz="1100">
              <a:solidFill>
                <a:srgbClr val="000000"/>
              </a:solidFill>
            </a:rPr>
            <a:t>6. Guardar datos</a:t>
          </a:r>
        </a:p>
      </dgm:t>
    </dgm:pt>
    <dgm:pt modelId="{2298BAC1-F1C4-D643-B06A-D0E6F79DD1C7}" type="parTrans" cxnId="{F416D098-2F34-A34D-941A-B479CC87E88B}">
      <dgm:prSet/>
      <dgm:spPr/>
      <dgm:t>
        <a:bodyPr/>
        <a:lstStyle/>
        <a:p>
          <a:pPr algn="l"/>
          <a:endParaRPr lang="es-ES"/>
        </a:p>
      </dgm:t>
    </dgm:pt>
    <dgm:pt modelId="{CB59F861-70E3-604B-AE35-82C7A021FAB4}" type="sibTrans" cxnId="{F416D098-2F34-A34D-941A-B479CC87E88B}">
      <dgm:prSet/>
      <dgm:spPr/>
      <dgm:t>
        <a:bodyPr/>
        <a:lstStyle/>
        <a:p>
          <a:pPr algn="l"/>
          <a:endParaRPr lang="es-ES"/>
        </a:p>
      </dgm:t>
    </dgm:pt>
    <dgm:pt modelId="{2FAC6696-5A0E-9540-9B82-57DC52D16986}">
      <dgm:prSet custT="1"/>
      <dgm:spPr>
        <a:solidFill>
          <a:srgbClr val="BFBFBF"/>
        </a:solidFill>
      </dgm:spPr>
      <dgm:t>
        <a:bodyPr/>
        <a:lstStyle/>
        <a:p>
          <a:pPr algn="l"/>
          <a:r>
            <a:rPr lang="es-ES" sz="1100">
              <a:solidFill>
                <a:srgbClr val="000000"/>
              </a:solidFill>
            </a:rPr>
            <a:t>7. Limpiar datos</a:t>
          </a:r>
        </a:p>
      </dgm:t>
    </dgm:pt>
    <dgm:pt modelId="{CEE27E77-EE78-E944-B643-4D95331E66F9}" type="parTrans" cxnId="{36F13712-DA1D-3548-8530-747954E65E37}">
      <dgm:prSet/>
      <dgm:spPr/>
      <dgm:t>
        <a:bodyPr/>
        <a:lstStyle/>
        <a:p>
          <a:pPr algn="l"/>
          <a:endParaRPr lang="es-ES"/>
        </a:p>
      </dgm:t>
    </dgm:pt>
    <dgm:pt modelId="{655D805E-8B5F-5C42-B0B0-83F45FAF7AAD}" type="sibTrans" cxnId="{36F13712-DA1D-3548-8530-747954E65E37}">
      <dgm:prSet/>
      <dgm:spPr/>
      <dgm:t>
        <a:bodyPr/>
        <a:lstStyle/>
        <a:p>
          <a:pPr algn="l"/>
          <a:endParaRPr lang="es-ES"/>
        </a:p>
      </dgm:t>
    </dgm:pt>
    <dgm:pt modelId="{D5E6280E-570F-F24D-852C-7EAADF2596C5}">
      <dgm:prSet custT="1"/>
      <dgm:spPr>
        <a:solidFill>
          <a:schemeClr val="bg1">
            <a:lumMod val="75000"/>
          </a:schemeClr>
        </a:solidFill>
      </dgm:spPr>
      <dgm:t>
        <a:bodyPr/>
        <a:lstStyle/>
        <a:p>
          <a:pPr algn="l"/>
          <a:r>
            <a:rPr lang="es-ES" sz="1100" dirty="0">
              <a:solidFill>
                <a:srgbClr val="000000"/>
              </a:solidFill>
            </a:rPr>
            <a:t>1. Activar Atributos</a:t>
          </a:r>
        </a:p>
      </dgm:t>
    </dgm:pt>
    <dgm:pt modelId="{BDADDDBA-75F7-9A40-B1BD-CC8F5B869F8E}" type="parTrans" cxnId="{449776A9-217A-8F4C-95AF-DC31D42CA888}">
      <dgm:prSet/>
      <dgm:spPr/>
      <dgm:t>
        <a:bodyPr/>
        <a:lstStyle/>
        <a:p>
          <a:endParaRPr lang="es-ES"/>
        </a:p>
      </dgm:t>
    </dgm:pt>
    <dgm:pt modelId="{0115FD81-657A-6C40-9D55-1055E228CE5C}" type="sibTrans" cxnId="{449776A9-217A-8F4C-95AF-DC31D42CA888}">
      <dgm:prSet/>
      <dgm:spPr/>
      <dgm:t>
        <a:bodyPr/>
        <a:lstStyle/>
        <a:p>
          <a:endParaRPr lang="es-ES"/>
        </a:p>
      </dgm:t>
    </dgm:pt>
    <dgm:pt modelId="{B0EBD2A8-D0D4-FF46-AB74-4D06D4ABEA50}" type="pres">
      <dgm:prSet presAssocID="{389DFED1-25B7-964E-95E2-6035CCE95D84}" presName="linearFlow" presStyleCnt="0">
        <dgm:presLayoutVars>
          <dgm:dir/>
          <dgm:resizeHandles val="exact"/>
        </dgm:presLayoutVars>
      </dgm:prSet>
      <dgm:spPr/>
    </dgm:pt>
    <dgm:pt modelId="{B0EC686D-15C8-D34B-991C-5D9808220AE8}" type="pres">
      <dgm:prSet presAssocID="{D5E6280E-570F-F24D-852C-7EAADF2596C5}" presName="composite" presStyleCnt="0"/>
      <dgm:spPr/>
    </dgm:pt>
    <dgm:pt modelId="{2743CADA-A1A8-E041-A5C5-1701425B078C}" type="pres">
      <dgm:prSet presAssocID="{D5E6280E-570F-F24D-852C-7EAADF2596C5}" presName="imgShp" presStyleLbl="fgImgPlace1" presStyleIdx="0" presStyleCnt="7"/>
      <dgm:spPr>
        <a:noFill/>
      </dgm:spPr>
    </dgm:pt>
    <dgm:pt modelId="{1EC44D6D-F54C-824D-9727-7CF4CE78BEB6}" type="pres">
      <dgm:prSet presAssocID="{D5E6280E-570F-F24D-852C-7EAADF2596C5}" presName="txShp" presStyleLbl="node1" presStyleIdx="0" presStyleCnt="7">
        <dgm:presLayoutVars>
          <dgm:bulletEnabled val="1"/>
        </dgm:presLayoutVars>
      </dgm:prSet>
      <dgm:spPr/>
    </dgm:pt>
    <dgm:pt modelId="{4D9D6CC8-A670-4F4F-928F-864A680B9C12}" type="pres">
      <dgm:prSet presAssocID="{0115FD81-657A-6C40-9D55-1055E228CE5C}" presName="spacing" presStyleCnt="0"/>
      <dgm:spPr/>
    </dgm:pt>
    <dgm:pt modelId="{3AFF2B33-C69E-414A-BF11-E4B1EFC8F02D}" type="pres">
      <dgm:prSet presAssocID="{ADAAD80D-6D21-BF45-8222-76AA44E596DC}" presName="composite" presStyleCnt="0"/>
      <dgm:spPr/>
    </dgm:pt>
    <dgm:pt modelId="{266EF2D9-283C-DB48-83EA-42C2833E539D}" type="pres">
      <dgm:prSet presAssocID="{ADAAD80D-6D21-BF45-8222-76AA44E596DC}" presName="imgShp" presStyleLbl="fgImgPlace1" presStyleIdx="1" presStyleCnt="7"/>
      <dgm:spPr>
        <a:noFill/>
      </dgm:spPr>
    </dgm:pt>
    <dgm:pt modelId="{2D349BCB-62D0-D240-9865-9D7D3B2014F3}" type="pres">
      <dgm:prSet presAssocID="{ADAAD80D-6D21-BF45-8222-76AA44E596DC}" presName="txShp" presStyleLbl="node1" presStyleIdx="1" presStyleCnt="7">
        <dgm:presLayoutVars>
          <dgm:bulletEnabled val="1"/>
        </dgm:presLayoutVars>
      </dgm:prSet>
      <dgm:spPr/>
    </dgm:pt>
    <dgm:pt modelId="{F4C2EA42-0249-7C42-8123-0F4BA552569E}" type="pres">
      <dgm:prSet presAssocID="{E630FAEB-5017-AF49-978A-BDE5E7C897DB}" presName="spacing" presStyleCnt="0"/>
      <dgm:spPr/>
    </dgm:pt>
    <dgm:pt modelId="{CEB9DC05-4D0B-F345-AEF7-15EE04B9C311}" type="pres">
      <dgm:prSet presAssocID="{1CCF7D33-0BFA-7545-AA65-7BD5B16839CB}" presName="composite" presStyleCnt="0"/>
      <dgm:spPr/>
    </dgm:pt>
    <dgm:pt modelId="{D69CCC8E-FD50-8442-AAD7-6BC3BBDA8612}" type="pres">
      <dgm:prSet presAssocID="{1CCF7D33-0BFA-7545-AA65-7BD5B16839CB}" presName="imgShp" presStyleLbl="fgImgPlace1" presStyleIdx="2" presStyleCnt="7"/>
      <dgm:spPr>
        <a:noFill/>
      </dgm:spPr>
    </dgm:pt>
    <dgm:pt modelId="{2DD9C74A-8A6D-9742-8B89-36C7BEEDA280}" type="pres">
      <dgm:prSet presAssocID="{1CCF7D33-0BFA-7545-AA65-7BD5B16839CB}" presName="txShp" presStyleLbl="node1" presStyleIdx="2" presStyleCnt="7">
        <dgm:presLayoutVars>
          <dgm:bulletEnabled val="1"/>
        </dgm:presLayoutVars>
      </dgm:prSet>
      <dgm:spPr/>
    </dgm:pt>
    <dgm:pt modelId="{4BB1AE8B-D0A1-9144-90D6-100194F536BB}" type="pres">
      <dgm:prSet presAssocID="{878D7D65-79EB-DC40-86C1-29D5B0D53D56}" presName="spacing" presStyleCnt="0"/>
      <dgm:spPr/>
    </dgm:pt>
    <dgm:pt modelId="{2A6E2ACD-5CC8-2F42-967B-E8679170314F}" type="pres">
      <dgm:prSet presAssocID="{45E98A26-5B12-024A-9BDC-61780045E682}" presName="composite" presStyleCnt="0"/>
      <dgm:spPr/>
    </dgm:pt>
    <dgm:pt modelId="{C046E2F5-9FE8-3E47-AB00-DC6E52674375}" type="pres">
      <dgm:prSet presAssocID="{45E98A26-5B12-024A-9BDC-61780045E682}" presName="imgShp" presStyleLbl="fgImgPlace1" presStyleIdx="3" presStyleCnt="7"/>
      <dgm:spPr>
        <a:noFill/>
      </dgm:spPr>
    </dgm:pt>
    <dgm:pt modelId="{09772FB4-3373-A743-B1D0-0AB6BE27B412}" type="pres">
      <dgm:prSet presAssocID="{45E98A26-5B12-024A-9BDC-61780045E682}" presName="txShp" presStyleLbl="node1" presStyleIdx="3" presStyleCnt="7">
        <dgm:presLayoutVars>
          <dgm:bulletEnabled val="1"/>
        </dgm:presLayoutVars>
      </dgm:prSet>
      <dgm:spPr/>
    </dgm:pt>
    <dgm:pt modelId="{3E4BEBDD-DCB5-1941-A0C7-4DA940F5319E}" type="pres">
      <dgm:prSet presAssocID="{E2FDA1F6-F2F6-7D44-A562-BC9D54F05521}" presName="spacing" presStyleCnt="0"/>
      <dgm:spPr/>
    </dgm:pt>
    <dgm:pt modelId="{04C788E2-757F-3A41-8009-CAA8C2DD30AD}" type="pres">
      <dgm:prSet presAssocID="{0FDB5599-BD7E-B84E-81D9-711D55BF20A2}" presName="composite" presStyleCnt="0"/>
      <dgm:spPr/>
    </dgm:pt>
    <dgm:pt modelId="{230B750D-E9D9-C14D-85F8-325C82408FD6}" type="pres">
      <dgm:prSet presAssocID="{0FDB5599-BD7E-B84E-81D9-711D55BF20A2}" presName="imgShp" presStyleLbl="fgImgPlace1" presStyleIdx="4" presStyleCnt="7"/>
      <dgm:spPr>
        <a:noFill/>
      </dgm:spPr>
    </dgm:pt>
    <dgm:pt modelId="{591F9AAA-0148-6248-9E07-5EFC0346F8C4}" type="pres">
      <dgm:prSet presAssocID="{0FDB5599-BD7E-B84E-81D9-711D55BF20A2}" presName="txShp" presStyleLbl="node1" presStyleIdx="4" presStyleCnt="7">
        <dgm:presLayoutVars>
          <dgm:bulletEnabled val="1"/>
        </dgm:presLayoutVars>
      </dgm:prSet>
      <dgm:spPr/>
    </dgm:pt>
    <dgm:pt modelId="{6EC25019-B109-C648-8572-C2A628FF6E71}" type="pres">
      <dgm:prSet presAssocID="{BA491B91-8C87-8A45-B569-21D739B3092D}" presName="spacing" presStyleCnt="0"/>
      <dgm:spPr/>
    </dgm:pt>
    <dgm:pt modelId="{8C882D88-D762-2440-BF2F-81B591BC797C}" type="pres">
      <dgm:prSet presAssocID="{FB6CC3E1-B9DC-1C4A-84A3-C1D91CD1A178}" presName="composite" presStyleCnt="0"/>
      <dgm:spPr/>
    </dgm:pt>
    <dgm:pt modelId="{E3F65324-40D7-6047-B3C8-5C3F3156569B}" type="pres">
      <dgm:prSet presAssocID="{FB6CC3E1-B9DC-1C4A-84A3-C1D91CD1A178}" presName="imgShp" presStyleLbl="fgImgPlace1" presStyleIdx="5" presStyleCnt="7"/>
      <dgm:spPr>
        <a:noFill/>
      </dgm:spPr>
    </dgm:pt>
    <dgm:pt modelId="{6B0DD191-FC56-474B-B7A0-CB6701071836}" type="pres">
      <dgm:prSet presAssocID="{FB6CC3E1-B9DC-1C4A-84A3-C1D91CD1A178}" presName="txShp" presStyleLbl="node1" presStyleIdx="5" presStyleCnt="7">
        <dgm:presLayoutVars>
          <dgm:bulletEnabled val="1"/>
        </dgm:presLayoutVars>
      </dgm:prSet>
      <dgm:spPr/>
    </dgm:pt>
    <dgm:pt modelId="{8A0D53C5-43DD-8D4C-85EF-FE281CB4D39B}" type="pres">
      <dgm:prSet presAssocID="{CB59F861-70E3-604B-AE35-82C7A021FAB4}" presName="spacing" presStyleCnt="0"/>
      <dgm:spPr/>
    </dgm:pt>
    <dgm:pt modelId="{DBDE4E32-B550-4642-A0C8-00641768BC3C}" type="pres">
      <dgm:prSet presAssocID="{2FAC6696-5A0E-9540-9B82-57DC52D16986}" presName="composite" presStyleCnt="0"/>
      <dgm:spPr/>
    </dgm:pt>
    <dgm:pt modelId="{EBEA1DF2-EB6D-4C4D-A22B-311A19CD44DC}" type="pres">
      <dgm:prSet presAssocID="{2FAC6696-5A0E-9540-9B82-57DC52D16986}" presName="imgShp" presStyleLbl="fgImgPlace1" presStyleIdx="6" presStyleCnt="7"/>
      <dgm:spPr>
        <a:noFill/>
      </dgm:spPr>
    </dgm:pt>
    <dgm:pt modelId="{9A370DCA-92AE-2D47-BE4C-417F2B254D3D}" type="pres">
      <dgm:prSet presAssocID="{2FAC6696-5A0E-9540-9B82-57DC52D16986}" presName="txShp" presStyleLbl="node1" presStyleIdx="6" presStyleCnt="7">
        <dgm:presLayoutVars>
          <dgm:bulletEnabled val="1"/>
        </dgm:presLayoutVars>
      </dgm:prSet>
      <dgm:spPr/>
    </dgm:pt>
  </dgm:ptLst>
  <dgm:cxnLst>
    <dgm:cxn modelId="{36F13712-DA1D-3548-8530-747954E65E37}" srcId="{389DFED1-25B7-964E-95E2-6035CCE95D84}" destId="{2FAC6696-5A0E-9540-9B82-57DC52D16986}" srcOrd="6" destOrd="0" parTransId="{CEE27E77-EE78-E944-B643-4D95331E66F9}" sibTransId="{655D805E-8B5F-5C42-B0B0-83F45FAF7AAD}"/>
    <dgm:cxn modelId="{53760415-BD17-404D-9E42-4978AFC7317B}" type="presOf" srcId="{0FDB5599-BD7E-B84E-81D9-711D55BF20A2}" destId="{591F9AAA-0148-6248-9E07-5EFC0346F8C4}" srcOrd="0" destOrd="0" presId="urn:microsoft.com/office/officeart/2005/8/layout/vList3"/>
    <dgm:cxn modelId="{E2BE1B1E-5084-374C-AEF7-2ECC16FDC907}" type="presOf" srcId="{389DFED1-25B7-964E-95E2-6035CCE95D84}" destId="{B0EBD2A8-D0D4-FF46-AB74-4D06D4ABEA50}" srcOrd="0" destOrd="0" presId="urn:microsoft.com/office/officeart/2005/8/layout/vList3"/>
    <dgm:cxn modelId="{19BFD22E-A6CD-BF4B-B04A-F71162BF89F3}" srcId="{389DFED1-25B7-964E-95E2-6035CCE95D84}" destId="{45E98A26-5B12-024A-9BDC-61780045E682}" srcOrd="3" destOrd="0" parTransId="{8ED29AEB-5328-CC4F-B7B6-E11430BA586F}" sibTransId="{E2FDA1F6-F2F6-7D44-A562-BC9D54F05521}"/>
    <dgm:cxn modelId="{3C84E37C-18E3-8F46-B8F9-986C2351B341}" type="presOf" srcId="{D5E6280E-570F-F24D-852C-7EAADF2596C5}" destId="{1EC44D6D-F54C-824D-9727-7CF4CE78BEB6}" srcOrd="0" destOrd="0" presId="urn:microsoft.com/office/officeart/2005/8/layout/vList3"/>
    <dgm:cxn modelId="{1F55C87F-FC2E-4F4E-9874-496C421EA786}" type="presOf" srcId="{ADAAD80D-6D21-BF45-8222-76AA44E596DC}" destId="{2D349BCB-62D0-D240-9865-9D7D3B2014F3}" srcOrd="0" destOrd="0" presId="urn:microsoft.com/office/officeart/2005/8/layout/vList3"/>
    <dgm:cxn modelId="{F416D098-2F34-A34D-941A-B479CC87E88B}" srcId="{389DFED1-25B7-964E-95E2-6035CCE95D84}" destId="{FB6CC3E1-B9DC-1C4A-84A3-C1D91CD1A178}" srcOrd="5" destOrd="0" parTransId="{2298BAC1-F1C4-D643-B06A-D0E6F79DD1C7}" sibTransId="{CB59F861-70E3-604B-AE35-82C7A021FAB4}"/>
    <dgm:cxn modelId="{449776A9-217A-8F4C-95AF-DC31D42CA888}" srcId="{389DFED1-25B7-964E-95E2-6035CCE95D84}" destId="{D5E6280E-570F-F24D-852C-7EAADF2596C5}" srcOrd="0" destOrd="0" parTransId="{BDADDDBA-75F7-9A40-B1BD-CC8F5B869F8E}" sibTransId="{0115FD81-657A-6C40-9D55-1055E228CE5C}"/>
    <dgm:cxn modelId="{B3E0B5BF-2F50-2244-80BD-182C4D1E8A87}" type="presOf" srcId="{45E98A26-5B12-024A-9BDC-61780045E682}" destId="{09772FB4-3373-A743-B1D0-0AB6BE27B412}" srcOrd="0" destOrd="0" presId="urn:microsoft.com/office/officeart/2005/8/layout/vList3"/>
    <dgm:cxn modelId="{3205CAC2-75F4-444F-AA36-0AF7C047DA63}" srcId="{389DFED1-25B7-964E-95E2-6035CCE95D84}" destId="{0FDB5599-BD7E-B84E-81D9-711D55BF20A2}" srcOrd="4" destOrd="0" parTransId="{031AAC4E-A97E-3243-A7C8-2166FFBD1E83}" sibTransId="{BA491B91-8C87-8A45-B569-21D739B3092D}"/>
    <dgm:cxn modelId="{8D2F60CC-CCB3-4446-96CF-F3E37B08830C}" srcId="{389DFED1-25B7-964E-95E2-6035CCE95D84}" destId="{1CCF7D33-0BFA-7545-AA65-7BD5B16839CB}" srcOrd="2" destOrd="0" parTransId="{CF86FA26-B3B9-0249-9E04-E0E0E4AA062B}" sibTransId="{878D7D65-79EB-DC40-86C1-29D5B0D53D56}"/>
    <dgm:cxn modelId="{A9390BDC-9034-B54D-8166-06D74A31A5C8}" type="presOf" srcId="{2FAC6696-5A0E-9540-9B82-57DC52D16986}" destId="{9A370DCA-92AE-2D47-BE4C-417F2B254D3D}" srcOrd="0" destOrd="0" presId="urn:microsoft.com/office/officeart/2005/8/layout/vList3"/>
    <dgm:cxn modelId="{7D3B99E2-8089-724A-9FA4-14E8E87F9C5B}" srcId="{389DFED1-25B7-964E-95E2-6035CCE95D84}" destId="{ADAAD80D-6D21-BF45-8222-76AA44E596DC}" srcOrd="1" destOrd="0" parTransId="{33A41675-4CC8-3142-8718-BEA6A5FD80E0}" sibTransId="{E630FAEB-5017-AF49-978A-BDE5E7C897DB}"/>
    <dgm:cxn modelId="{0AD22AF1-A50A-9A45-B720-0ACCCF711580}" type="presOf" srcId="{FB6CC3E1-B9DC-1C4A-84A3-C1D91CD1A178}" destId="{6B0DD191-FC56-474B-B7A0-CB6701071836}" srcOrd="0" destOrd="0" presId="urn:microsoft.com/office/officeart/2005/8/layout/vList3"/>
    <dgm:cxn modelId="{CA7A2AF4-921F-B940-8273-1316652D3F83}" type="presOf" srcId="{1CCF7D33-0BFA-7545-AA65-7BD5B16839CB}" destId="{2DD9C74A-8A6D-9742-8B89-36C7BEEDA280}" srcOrd="0" destOrd="0" presId="urn:microsoft.com/office/officeart/2005/8/layout/vList3"/>
    <dgm:cxn modelId="{D13A97DE-CEAA-E443-981F-D828C8AECF8E}" type="presParOf" srcId="{B0EBD2A8-D0D4-FF46-AB74-4D06D4ABEA50}" destId="{B0EC686D-15C8-D34B-991C-5D9808220AE8}" srcOrd="0" destOrd="0" presId="urn:microsoft.com/office/officeart/2005/8/layout/vList3"/>
    <dgm:cxn modelId="{92E7A75C-D8D8-0E4F-A0B9-6AFD5316DBDF}" type="presParOf" srcId="{B0EC686D-15C8-D34B-991C-5D9808220AE8}" destId="{2743CADA-A1A8-E041-A5C5-1701425B078C}" srcOrd="0" destOrd="0" presId="urn:microsoft.com/office/officeart/2005/8/layout/vList3"/>
    <dgm:cxn modelId="{1E99DC98-5698-5344-BE0A-AAF03A914151}" type="presParOf" srcId="{B0EC686D-15C8-D34B-991C-5D9808220AE8}" destId="{1EC44D6D-F54C-824D-9727-7CF4CE78BEB6}" srcOrd="1" destOrd="0" presId="urn:microsoft.com/office/officeart/2005/8/layout/vList3"/>
    <dgm:cxn modelId="{C204E20B-01C7-1442-8558-273574C9DF76}" type="presParOf" srcId="{B0EBD2A8-D0D4-FF46-AB74-4D06D4ABEA50}" destId="{4D9D6CC8-A670-4F4F-928F-864A680B9C12}" srcOrd="1" destOrd="0" presId="urn:microsoft.com/office/officeart/2005/8/layout/vList3"/>
    <dgm:cxn modelId="{48A54FF5-161A-244A-9910-F02C4A7E4881}" type="presParOf" srcId="{B0EBD2A8-D0D4-FF46-AB74-4D06D4ABEA50}" destId="{3AFF2B33-C69E-414A-BF11-E4B1EFC8F02D}" srcOrd="2" destOrd="0" presId="urn:microsoft.com/office/officeart/2005/8/layout/vList3"/>
    <dgm:cxn modelId="{13C3A784-9C2C-FA45-8510-FAFB877048CF}" type="presParOf" srcId="{3AFF2B33-C69E-414A-BF11-E4B1EFC8F02D}" destId="{266EF2D9-283C-DB48-83EA-42C2833E539D}" srcOrd="0" destOrd="0" presId="urn:microsoft.com/office/officeart/2005/8/layout/vList3"/>
    <dgm:cxn modelId="{FA7950EE-F3C7-4E42-83CB-71C1FD289285}" type="presParOf" srcId="{3AFF2B33-C69E-414A-BF11-E4B1EFC8F02D}" destId="{2D349BCB-62D0-D240-9865-9D7D3B2014F3}" srcOrd="1" destOrd="0" presId="urn:microsoft.com/office/officeart/2005/8/layout/vList3"/>
    <dgm:cxn modelId="{A59140E6-1B04-2944-92D8-2E6C9DE2019E}" type="presParOf" srcId="{B0EBD2A8-D0D4-FF46-AB74-4D06D4ABEA50}" destId="{F4C2EA42-0249-7C42-8123-0F4BA552569E}" srcOrd="3" destOrd="0" presId="urn:microsoft.com/office/officeart/2005/8/layout/vList3"/>
    <dgm:cxn modelId="{B5F893FD-691E-E240-BA54-AF972300D685}" type="presParOf" srcId="{B0EBD2A8-D0D4-FF46-AB74-4D06D4ABEA50}" destId="{CEB9DC05-4D0B-F345-AEF7-15EE04B9C311}" srcOrd="4" destOrd="0" presId="urn:microsoft.com/office/officeart/2005/8/layout/vList3"/>
    <dgm:cxn modelId="{9367C86E-0BEC-074F-9CC1-5EAECE7B5DAE}" type="presParOf" srcId="{CEB9DC05-4D0B-F345-AEF7-15EE04B9C311}" destId="{D69CCC8E-FD50-8442-AAD7-6BC3BBDA8612}" srcOrd="0" destOrd="0" presId="urn:microsoft.com/office/officeart/2005/8/layout/vList3"/>
    <dgm:cxn modelId="{E020401C-4BC9-0D43-8784-06FD66A3A4ED}" type="presParOf" srcId="{CEB9DC05-4D0B-F345-AEF7-15EE04B9C311}" destId="{2DD9C74A-8A6D-9742-8B89-36C7BEEDA280}" srcOrd="1" destOrd="0" presId="urn:microsoft.com/office/officeart/2005/8/layout/vList3"/>
    <dgm:cxn modelId="{B0E7BADB-601F-EE4B-8387-899E822428C1}" type="presParOf" srcId="{B0EBD2A8-D0D4-FF46-AB74-4D06D4ABEA50}" destId="{4BB1AE8B-D0A1-9144-90D6-100194F536BB}" srcOrd="5" destOrd="0" presId="urn:microsoft.com/office/officeart/2005/8/layout/vList3"/>
    <dgm:cxn modelId="{968DEA8E-205B-394D-B7BB-ED89ECE57185}" type="presParOf" srcId="{B0EBD2A8-D0D4-FF46-AB74-4D06D4ABEA50}" destId="{2A6E2ACD-5CC8-2F42-967B-E8679170314F}" srcOrd="6" destOrd="0" presId="urn:microsoft.com/office/officeart/2005/8/layout/vList3"/>
    <dgm:cxn modelId="{4145D1E3-70AA-B842-AFE7-FC5C9FF3F8CA}" type="presParOf" srcId="{2A6E2ACD-5CC8-2F42-967B-E8679170314F}" destId="{C046E2F5-9FE8-3E47-AB00-DC6E52674375}" srcOrd="0" destOrd="0" presId="urn:microsoft.com/office/officeart/2005/8/layout/vList3"/>
    <dgm:cxn modelId="{420B9C11-A2AE-DB45-B864-38EF46EB3A95}" type="presParOf" srcId="{2A6E2ACD-5CC8-2F42-967B-E8679170314F}" destId="{09772FB4-3373-A743-B1D0-0AB6BE27B412}" srcOrd="1" destOrd="0" presId="urn:microsoft.com/office/officeart/2005/8/layout/vList3"/>
    <dgm:cxn modelId="{CD90B93A-7300-114A-8CD1-0558A207C4AF}" type="presParOf" srcId="{B0EBD2A8-D0D4-FF46-AB74-4D06D4ABEA50}" destId="{3E4BEBDD-DCB5-1941-A0C7-4DA940F5319E}" srcOrd="7" destOrd="0" presId="urn:microsoft.com/office/officeart/2005/8/layout/vList3"/>
    <dgm:cxn modelId="{A16FBD76-9155-6C43-8868-D423A8434F05}" type="presParOf" srcId="{B0EBD2A8-D0D4-FF46-AB74-4D06D4ABEA50}" destId="{04C788E2-757F-3A41-8009-CAA8C2DD30AD}" srcOrd="8" destOrd="0" presId="urn:microsoft.com/office/officeart/2005/8/layout/vList3"/>
    <dgm:cxn modelId="{945BDA6B-F0E7-F240-A128-255AA9B78151}" type="presParOf" srcId="{04C788E2-757F-3A41-8009-CAA8C2DD30AD}" destId="{230B750D-E9D9-C14D-85F8-325C82408FD6}" srcOrd="0" destOrd="0" presId="urn:microsoft.com/office/officeart/2005/8/layout/vList3"/>
    <dgm:cxn modelId="{EBA2108D-DAB9-AD4F-9594-DD3AED864C7F}" type="presParOf" srcId="{04C788E2-757F-3A41-8009-CAA8C2DD30AD}" destId="{591F9AAA-0148-6248-9E07-5EFC0346F8C4}" srcOrd="1" destOrd="0" presId="urn:microsoft.com/office/officeart/2005/8/layout/vList3"/>
    <dgm:cxn modelId="{B63CCE16-4F9B-1F4A-B148-5666D2DA9663}" type="presParOf" srcId="{B0EBD2A8-D0D4-FF46-AB74-4D06D4ABEA50}" destId="{6EC25019-B109-C648-8572-C2A628FF6E71}" srcOrd="9" destOrd="0" presId="urn:microsoft.com/office/officeart/2005/8/layout/vList3"/>
    <dgm:cxn modelId="{6A3EF719-798E-524E-BAAD-117EC276C1FE}" type="presParOf" srcId="{B0EBD2A8-D0D4-FF46-AB74-4D06D4ABEA50}" destId="{8C882D88-D762-2440-BF2F-81B591BC797C}" srcOrd="10" destOrd="0" presId="urn:microsoft.com/office/officeart/2005/8/layout/vList3"/>
    <dgm:cxn modelId="{F13F0268-FD52-5F46-8B19-CD191105B478}" type="presParOf" srcId="{8C882D88-D762-2440-BF2F-81B591BC797C}" destId="{E3F65324-40D7-6047-B3C8-5C3F3156569B}" srcOrd="0" destOrd="0" presId="urn:microsoft.com/office/officeart/2005/8/layout/vList3"/>
    <dgm:cxn modelId="{97DF7931-9E2A-8741-A843-D8272B8081FB}" type="presParOf" srcId="{8C882D88-D762-2440-BF2F-81B591BC797C}" destId="{6B0DD191-FC56-474B-B7A0-CB6701071836}" srcOrd="1" destOrd="0" presId="urn:microsoft.com/office/officeart/2005/8/layout/vList3"/>
    <dgm:cxn modelId="{6DD1040C-8891-2543-B09B-5628648228FA}" type="presParOf" srcId="{B0EBD2A8-D0D4-FF46-AB74-4D06D4ABEA50}" destId="{8A0D53C5-43DD-8D4C-85EF-FE281CB4D39B}" srcOrd="11" destOrd="0" presId="urn:microsoft.com/office/officeart/2005/8/layout/vList3"/>
    <dgm:cxn modelId="{C7E8CC8B-180A-104D-A5C2-34CB16758067}" type="presParOf" srcId="{B0EBD2A8-D0D4-FF46-AB74-4D06D4ABEA50}" destId="{DBDE4E32-B550-4642-A0C8-00641768BC3C}" srcOrd="12" destOrd="0" presId="urn:microsoft.com/office/officeart/2005/8/layout/vList3"/>
    <dgm:cxn modelId="{4626482C-7BC3-354D-9769-CA9337B12229}" type="presParOf" srcId="{DBDE4E32-B550-4642-A0C8-00641768BC3C}" destId="{EBEA1DF2-EB6D-4C4D-A22B-311A19CD44DC}" srcOrd="0" destOrd="0" presId="urn:microsoft.com/office/officeart/2005/8/layout/vList3"/>
    <dgm:cxn modelId="{3D2D88DB-2EBD-0344-A7FE-43EF68F57ABB}" type="presParOf" srcId="{DBDE4E32-B550-4642-A0C8-00641768BC3C}" destId="{9A370DCA-92AE-2D47-BE4C-417F2B254D3D}" srcOrd="1" destOrd="0" presId="urn:microsoft.com/office/officeart/2005/8/layout/vList3"/>
  </dgm:cxnLst>
  <dgm:bg>
    <a:solidFill>
      <a:srgbClr val="FFFFFF"/>
    </a:solidFill>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2C79B60-279A-D741-A345-874698A2A93A}" type="doc">
      <dgm:prSet loTypeId="urn:microsoft.com/office/officeart/2005/8/layout/vList3" loCatId="" qsTypeId="urn:microsoft.com/office/officeart/2005/8/quickstyle/simple1" qsCatId="simple" csTypeId="urn:microsoft.com/office/officeart/2005/8/colors/accent2_2" csCatId="accent2" phldr="1"/>
      <dgm:spPr/>
    </dgm:pt>
    <dgm:pt modelId="{411788A7-1C64-0149-96DD-6B5B37B7A1BC}">
      <dgm:prSet phldrT="[Texto]" custT="1"/>
      <dgm:spPr>
        <a:solidFill>
          <a:srgbClr val="BFBFBF"/>
        </a:solidFill>
      </dgm:spPr>
      <dgm:t>
        <a:bodyPr/>
        <a:lstStyle/>
        <a:p>
          <a:pPr algn="l"/>
          <a:r>
            <a:rPr lang="es-ES" sz="1200" dirty="0">
              <a:solidFill>
                <a:srgbClr val="000000"/>
              </a:solidFill>
            </a:rPr>
            <a:t>    1. Obtener evaluaciones</a:t>
          </a:r>
        </a:p>
      </dgm:t>
    </dgm:pt>
    <dgm:pt modelId="{3CDEC8BE-7F4C-5445-A993-B247559E534D}" type="parTrans" cxnId="{C005C91A-995B-5D46-8ED3-6DE192F09BDA}">
      <dgm:prSet/>
      <dgm:spPr/>
      <dgm:t>
        <a:bodyPr/>
        <a:lstStyle/>
        <a:p>
          <a:endParaRPr lang="es-ES" sz="1200"/>
        </a:p>
      </dgm:t>
    </dgm:pt>
    <dgm:pt modelId="{70982AC3-B7CF-7F44-AE4B-1A07E47CA70B}" type="sibTrans" cxnId="{C005C91A-995B-5D46-8ED3-6DE192F09BDA}">
      <dgm:prSet/>
      <dgm:spPr/>
      <dgm:t>
        <a:bodyPr/>
        <a:lstStyle/>
        <a:p>
          <a:endParaRPr lang="es-ES" sz="1200"/>
        </a:p>
      </dgm:t>
    </dgm:pt>
    <dgm:pt modelId="{9DD6BDA9-6B84-3E40-83EA-637F75B35307}">
      <dgm:prSet phldrT="[Texto]" custT="1"/>
      <dgm:spPr>
        <a:solidFill>
          <a:schemeClr val="bg1">
            <a:lumMod val="75000"/>
          </a:schemeClr>
        </a:solidFill>
      </dgm:spPr>
      <dgm:t>
        <a:bodyPr/>
        <a:lstStyle/>
        <a:p>
          <a:pPr algn="l"/>
          <a:r>
            <a:rPr lang="es-ES" sz="1200">
              <a:solidFill>
                <a:srgbClr val="000000"/>
              </a:solidFill>
            </a:rPr>
            <a:t>    2. Juntar información</a:t>
          </a:r>
          <a:endParaRPr lang="es-ES" sz="1200" dirty="0">
            <a:solidFill>
              <a:srgbClr val="000000"/>
            </a:solidFill>
          </a:endParaRPr>
        </a:p>
      </dgm:t>
    </dgm:pt>
    <dgm:pt modelId="{8B3D3990-7AAF-4D48-AE5C-CCD9C93D743E}" type="parTrans" cxnId="{4E141A48-974D-B549-A5A7-C5AA005EF229}">
      <dgm:prSet/>
      <dgm:spPr/>
      <dgm:t>
        <a:bodyPr/>
        <a:lstStyle/>
        <a:p>
          <a:endParaRPr lang="es-ES" sz="1200"/>
        </a:p>
      </dgm:t>
    </dgm:pt>
    <dgm:pt modelId="{FE8A30DE-4C9A-D749-818F-72AB6919D5CD}" type="sibTrans" cxnId="{4E141A48-974D-B549-A5A7-C5AA005EF229}">
      <dgm:prSet/>
      <dgm:spPr/>
      <dgm:t>
        <a:bodyPr/>
        <a:lstStyle/>
        <a:p>
          <a:endParaRPr lang="es-ES" sz="1200"/>
        </a:p>
      </dgm:t>
    </dgm:pt>
    <dgm:pt modelId="{06B09601-5AF3-7749-A88C-21F80CAA2ADB}">
      <dgm:prSet phldrT="[Texto]" custT="1"/>
      <dgm:spPr>
        <a:solidFill>
          <a:srgbClr val="BFBFBF"/>
        </a:solidFill>
      </dgm:spPr>
      <dgm:t>
        <a:bodyPr/>
        <a:lstStyle/>
        <a:p>
          <a:pPr algn="l"/>
          <a:r>
            <a:rPr lang="es-ES" sz="1200">
              <a:solidFill>
                <a:srgbClr val="000000"/>
              </a:solidFill>
            </a:rPr>
            <a:t>    3. Crear Tabla</a:t>
          </a:r>
          <a:endParaRPr lang="es-ES" sz="1200" dirty="0">
            <a:solidFill>
              <a:srgbClr val="000000"/>
            </a:solidFill>
          </a:endParaRPr>
        </a:p>
      </dgm:t>
    </dgm:pt>
    <dgm:pt modelId="{4E91BC60-CDCC-144D-844E-8FB063219EB1}" type="parTrans" cxnId="{7D587E9A-EDE5-2145-8B24-D1EE13126792}">
      <dgm:prSet/>
      <dgm:spPr/>
      <dgm:t>
        <a:bodyPr/>
        <a:lstStyle/>
        <a:p>
          <a:endParaRPr lang="es-ES" sz="1200"/>
        </a:p>
      </dgm:t>
    </dgm:pt>
    <dgm:pt modelId="{B24C222E-53B8-BC45-8579-00F53E1DCD8B}" type="sibTrans" cxnId="{7D587E9A-EDE5-2145-8B24-D1EE13126792}">
      <dgm:prSet/>
      <dgm:spPr/>
      <dgm:t>
        <a:bodyPr/>
        <a:lstStyle/>
        <a:p>
          <a:endParaRPr lang="es-ES" sz="1200"/>
        </a:p>
      </dgm:t>
    </dgm:pt>
    <dgm:pt modelId="{A6BFCB0C-69FE-4A4D-B8B5-31C82A04DB7A}">
      <dgm:prSet custT="1"/>
      <dgm:spPr>
        <a:solidFill>
          <a:schemeClr val="bg1">
            <a:lumMod val="65000"/>
            <a:alpha val="56000"/>
          </a:schemeClr>
        </a:solidFill>
      </dgm:spPr>
      <dgm:t>
        <a:bodyPr/>
        <a:lstStyle/>
        <a:p>
          <a:pPr algn="l"/>
          <a:r>
            <a:rPr lang="es-ES" sz="1200">
              <a:solidFill>
                <a:srgbClr val="000000"/>
              </a:solidFill>
            </a:rPr>
            <a:t>    4. Tabla de Indicadores</a:t>
          </a:r>
          <a:endParaRPr lang="es-ES" sz="1200" dirty="0">
            <a:solidFill>
              <a:srgbClr val="000000"/>
            </a:solidFill>
          </a:endParaRPr>
        </a:p>
      </dgm:t>
    </dgm:pt>
    <dgm:pt modelId="{7460487F-61A1-4E4F-88BA-41C6035EC946}" type="parTrans" cxnId="{0B8DB129-456B-8F4B-ADEC-744F62A5B888}">
      <dgm:prSet/>
      <dgm:spPr/>
      <dgm:t>
        <a:bodyPr/>
        <a:lstStyle/>
        <a:p>
          <a:endParaRPr lang="es-ES" sz="1200"/>
        </a:p>
      </dgm:t>
    </dgm:pt>
    <dgm:pt modelId="{54C6AFC8-95A9-8D4A-98C4-2AED0CB96C5E}" type="sibTrans" cxnId="{0B8DB129-456B-8F4B-ADEC-744F62A5B888}">
      <dgm:prSet/>
      <dgm:spPr/>
      <dgm:t>
        <a:bodyPr/>
        <a:lstStyle/>
        <a:p>
          <a:endParaRPr lang="es-ES" sz="1200"/>
        </a:p>
      </dgm:t>
    </dgm:pt>
    <dgm:pt modelId="{C0D9F65B-D34B-8B49-AB30-63DA72FE5AB6}" type="pres">
      <dgm:prSet presAssocID="{52C79B60-279A-D741-A345-874698A2A93A}" presName="linearFlow" presStyleCnt="0">
        <dgm:presLayoutVars>
          <dgm:dir/>
          <dgm:resizeHandles val="exact"/>
        </dgm:presLayoutVars>
      </dgm:prSet>
      <dgm:spPr/>
    </dgm:pt>
    <dgm:pt modelId="{9FB4EFC6-185D-C340-8816-3610737A0B47}" type="pres">
      <dgm:prSet presAssocID="{411788A7-1C64-0149-96DD-6B5B37B7A1BC}" presName="composite" presStyleCnt="0"/>
      <dgm:spPr/>
    </dgm:pt>
    <dgm:pt modelId="{7AD2FF2E-49CE-3C44-8442-B343E861C6DA}" type="pres">
      <dgm:prSet presAssocID="{411788A7-1C64-0149-96DD-6B5B37B7A1BC}" presName="imgShp" presStyleLbl="fgImgPlace1" presStyleIdx="0" presStyleCnt="4"/>
      <dgm:spPr>
        <a:noFill/>
      </dgm:spPr>
    </dgm:pt>
    <dgm:pt modelId="{65C4E337-8C3C-7C47-9B2E-D85732450432}" type="pres">
      <dgm:prSet presAssocID="{411788A7-1C64-0149-96DD-6B5B37B7A1BC}" presName="txShp" presStyleLbl="node1" presStyleIdx="0" presStyleCnt="4">
        <dgm:presLayoutVars>
          <dgm:bulletEnabled val="1"/>
        </dgm:presLayoutVars>
      </dgm:prSet>
      <dgm:spPr/>
    </dgm:pt>
    <dgm:pt modelId="{FDAB7988-6B4A-7B4B-AEB5-0392CF7B726A}" type="pres">
      <dgm:prSet presAssocID="{70982AC3-B7CF-7F44-AE4B-1A07E47CA70B}" presName="spacing" presStyleCnt="0"/>
      <dgm:spPr/>
    </dgm:pt>
    <dgm:pt modelId="{94D3DB25-685B-F049-B46D-35D93C4744D4}" type="pres">
      <dgm:prSet presAssocID="{9DD6BDA9-6B84-3E40-83EA-637F75B35307}" presName="composite" presStyleCnt="0"/>
      <dgm:spPr/>
    </dgm:pt>
    <dgm:pt modelId="{E17E880F-B288-FA44-AE8C-026993757C6B}" type="pres">
      <dgm:prSet presAssocID="{9DD6BDA9-6B84-3E40-83EA-637F75B35307}" presName="imgShp" presStyleLbl="fgImgPlace1" presStyleIdx="1" presStyleCnt="4" custLinFactNeighborX="-10445" custLinFactNeighborY="3159"/>
      <dgm:spPr>
        <a:noFill/>
      </dgm:spPr>
    </dgm:pt>
    <dgm:pt modelId="{657814C1-F4E5-224E-8976-9A391AA86B66}" type="pres">
      <dgm:prSet presAssocID="{9DD6BDA9-6B84-3E40-83EA-637F75B35307}" presName="txShp" presStyleLbl="node1" presStyleIdx="1" presStyleCnt="4">
        <dgm:presLayoutVars>
          <dgm:bulletEnabled val="1"/>
        </dgm:presLayoutVars>
      </dgm:prSet>
      <dgm:spPr/>
    </dgm:pt>
    <dgm:pt modelId="{60D27D44-EE0A-CC47-865B-C13BFFC3C75C}" type="pres">
      <dgm:prSet presAssocID="{FE8A30DE-4C9A-D749-818F-72AB6919D5CD}" presName="spacing" presStyleCnt="0"/>
      <dgm:spPr/>
    </dgm:pt>
    <dgm:pt modelId="{9BA4377B-960E-A149-AE28-8EE48E226E52}" type="pres">
      <dgm:prSet presAssocID="{06B09601-5AF3-7749-A88C-21F80CAA2ADB}" presName="composite" presStyleCnt="0"/>
      <dgm:spPr/>
    </dgm:pt>
    <dgm:pt modelId="{F0D4A63F-0B3F-9D40-AE68-16C73920E75E}" type="pres">
      <dgm:prSet presAssocID="{06B09601-5AF3-7749-A88C-21F80CAA2ADB}" presName="imgShp" presStyleLbl="fgImgPlace1" presStyleIdx="2" presStyleCnt="4"/>
      <dgm:spPr>
        <a:noFill/>
      </dgm:spPr>
    </dgm:pt>
    <dgm:pt modelId="{D105A7B0-90F6-A341-AC03-415DB7680D57}" type="pres">
      <dgm:prSet presAssocID="{06B09601-5AF3-7749-A88C-21F80CAA2ADB}" presName="txShp" presStyleLbl="node1" presStyleIdx="2" presStyleCnt="4">
        <dgm:presLayoutVars>
          <dgm:bulletEnabled val="1"/>
        </dgm:presLayoutVars>
      </dgm:prSet>
      <dgm:spPr/>
    </dgm:pt>
    <dgm:pt modelId="{3E4FBAB7-3484-1A42-8F45-1985EB65AB03}" type="pres">
      <dgm:prSet presAssocID="{B24C222E-53B8-BC45-8579-00F53E1DCD8B}" presName="spacing" presStyleCnt="0"/>
      <dgm:spPr/>
    </dgm:pt>
    <dgm:pt modelId="{2E74722E-294A-A842-AF62-65C37A756348}" type="pres">
      <dgm:prSet presAssocID="{A6BFCB0C-69FE-4A4D-B8B5-31C82A04DB7A}" presName="composite" presStyleCnt="0"/>
      <dgm:spPr/>
    </dgm:pt>
    <dgm:pt modelId="{B612A699-9A1F-3B46-B463-F257ED6E631E}" type="pres">
      <dgm:prSet presAssocID="{A6BFCB0C-69FE-4A4D-B8B5-31C82A04DB7A}" presName="imgShp" presStyleLbl="fgImgPlace1" presStyleIdx="3" presStyleCnt="4" custLinFactY="100000" custLinFactNeighborX="7547" custLinFactNeighborY="182842"/>
      <dgm:spPr>
        <a:noFill/>
      </dgm:spPr>
    </dgm:pt>
    <dgm:pt modelId="{2AEC7AC3-0E68-4944-8697-44E52B6549C5}" type="pres">
      <dgm:prSet presAssocID="{A6BFCB0C-69FE-4A4D-B8B5-31C82A04DB7A}" presName="txShp" presStyleLbl="node1" presStyleIdx="3" presStyleCnt="4">
        <dgm:presLayoutVars>
          <dgm:bulletEnabled val="1"/>
        </dgm:presLayoutVars>
      </dgm:prSet>
      <dgm:spPr/>
    </dgm:pt>
  </dgm:ptLst>
  <dgm:cxnLst>
    <dgm:cxn modelId="{C005C91A-995B-5D46-8ED3-6DE192F09BDA}" srcId="{52C79B60-279A-D741-A345-874698A2A93A}" destId="{411788A7-1C64-0149-96DD-6B5B37B7A1BC}" srcOrd="0" destOrd="0" parTransId="{3CDEC8BE-7F4C-5445-A993-B247559E534D}" sibTransId="{70982AC3-B7CF-7F44-AE4B-1A07E47CA70B}"/>
    <dgm:cxn modelId="{0B8DB129-456B-8F4B-ADEC-744F62A5B888}" srcId="{52C79B60-279A-D741-A345-874698A2A93A}" destId="{A6BFCB0C-69FE-4A4D-B8B5-31C82A04DB7A}" srcOrd="3" destOrd="0" parTransId="{7460487F-61A1-4E4F-88BA-41C6035EC946}" sibTransId="{54C6AFC8-95A9-8D4A-98C4-2AED0CB96C5E}"/>
    <dgm:cxn modelId="{4E141A48-974D-B549-A5A7-C5AA005EF229}" srcId="{52C79B60-279A-D741-A345-874698A2A93A}" destId="{9DD6BDA9-6B84-3E40-83EA-637F75B35307}" srcOrd="1" destOrd="0" parTransId="{8B3D3990-7AAF-4D48-AE5C-CCD9C93D743E}" sibTransId="{FE8A30DE-4C9A-D749-818F-72AB6919D5CD}"/>
    <dgm:cxn modelId="{D5781F52-4EF6-F54F-BB25-FD484836F1BB}" type="presOf" srcId="{52C79B60-279A-D741-A345-874698A2A93A}" destId="{C0D9F65B-D34B-8B49-AB30-63DA72FE5AB6}" srcOrd="0" destOrd="0" presId="urn:microsoft.com/office/officeart/2005/8/layout/vList3"/>
    <dgm:cxn modelId="{7D587E9A-EDE5-2145-8B24-D1EE13126792}" srcId="{52C79B60-279A-D741-A345-874698A2A93A}" destId="{06B09601-5AF3-7749-A88C-21F80CAA2ADB}" srcOrd="2" destOrd="0" parTransId="{4E91BC60-CDCC-144D-844E-8FB063219EB1}" sibTransId="{B24C222E-53B8-BC45-8579-00F53E1DCD8B}"/>
    <dgm:cxn modelId="{EA286CA2-4CB2-C14F-B6F7-6598552ACAB9}" type="presOf" srcId="{A6BFCB0C-69FE-4A4D-B8B5-31C82A04DB7A}" destId="{2AEC7AC3-0E68-4944-8697-44E52B6549C5}" srcOrd="0" destOrd="0" presId="urn:microsoft.com/office/officeart/2005/8/layout/vList3"/>
    <dgm:cxn modelId="{E25DF2A3-4E0F-C540-B718-0C8BABEC1052}" type="presOf" srcId="{411788A7-1C64-0149-96DD-6B5B37B7A1BC}" destId="{65C4E337-8C3C-7C47-9B2E-D85732450432}" srcOrd="0" destOrd="0" presId="urn:microsoft.com/office/officeart/2005/8/layout/vList3"/>
    <dgm:cxn modelId="{1BBFC6AC-9307-C449-AE4B-91F3AD0BB8AD}" type="presOf" srcId="{06B09601-5AF3-7749-A88C-21F80CAA2ADB}" destId="{D105A7B0-90F6-A341-AC03-415DB7680D57}" srcOrd="0" destOrd="0" presId="urn:microsoft.com/office/officeart/2005/8/layout/vList3"/>
    <dgm:cxn modelId="{D9FEC6CD-C631-9F41-B265-394208C34E79}" type="presOf" srcId="{9DD6BDA9-6B84-3E40-83EA-637F75B35307}" destId="{657814C1-F4E5-224E-8976-9A391AA86B66}" srcOrd="0" destOrd="0" presId="urn:microsoft.com/office/officeart/2005/8/layout/vList3"/>
    <dgm:cxn modelId="{C2315504-D191-9743-9FA1-95EEF21E034D}" type="presParOf" srcId="{C0D9F65B-D34B-8B49-AB30-63DA72FE5AB6}" destId="{9FB4EFC6-185D-C340-8816-3610737A0B47}" srcOrd="0" destOrd="0" presId="urn:microsoft.com/office/officeart/2005/8/layout/vList3"/>
    <dgm:cxn modelId="{5C3F9BC2-7807-AB44-8E6B-BB1688C88E55}" type="presParOf" srcId="{9FB4EFC6-185D-C340-8816-3610737A0B47}" destId="{7AD2FF2E-49CE-3C44-8442-B343E861C6DA}" srcOrd="0" destOrd="0" presId="urn:microsoft.com/office/officeart/2005/8/layout/vList3"/>
    <dgm:cxn modelId="{8773649C-AB6A-8148-BBD2-83BCEB4349A9}" type="presParOf" srcId="{9FB4EFC6-185D-C340-8816-3610737A0B47}" destId="{65C4E337-8C3C-7C47-9B2E-D85732450432}" srcOrd="1" destOrd="0" presId="urn:microsoft.com/office/officeart/2005/8/layout/vList3"/>
    <dgm:cxn modelId="{29E02A04-83E7-654A-B391-6713AD8A8291}" type="presParOf" srcId="{C0D9F65B-D34B-8B49-AB30-63DA72FE5AB6}" destId="{FDAB7988-6B4A-7B4B-AEB5-0392CF7B726A}" srcOrd="1" destOrd="0" presId="urn:microsoft.com/office/officeart/2005/8/layout/vList3"/>
    <dgm:cxn modelId="{A2B7C2DE-05B7-3442-B4AC-95D8C333F051}" type="presParOf" srcId="{C0D9F65B-D34B-8B49-AB30-63DA72FE5AB6}" destId="{94D3DB25-685B-F049-B46D-35D93C4744D4}" srcOrd="2" destOrd="0" presId="urn:microsoft.com/office/officeart/2005/8/layout/vList3"/>
    <dgm:cxn modelId="{C6EB4964-C842-BE42-8141-A1C24A4A3139}" type="presParOf" srcId="{94D3DB25-685B-F049-B46D-35D93C4744D4}" destId="{E17E880F-B288-FA44-AE8C-026993757C6B}" srcOrd="0" destOrd="0" presId="urn:microsoft.com/office/officeart/2005/8/layout/vList3"/>
    <dgm:cxn modelId="{B7ECA539-3B6A-6942-A698-87D976359523}" type="presParOf" srcId="{94D3DB25-685B-F049-B46D-35D93C4744D4}" destId="{657814C1-F4E5-224E-8976-9A391AA86B66}" srcOrd="1" destOrd="0" presId="urn:microsoft.com/office/officeart/2005/8/layout/vList3"/>
    <dgm:cxn modelId="{C36EDB72-0989-4741-84C9-ABFA35312372}" type="presParOf" srcId="{C0D9F65B-D34B-8B49-AB30-63DA72FE5AB6}" destId="{60D27D44-EE0A-CC47-865B-C13BFFC3C75C}" srcOrd="3" destOrd="0" presId="urn:microsoft.com/office/officeart/2005/8/layout/vList3"/>
    <dgm:cxn modelId="{D2EA706F-2A36-6049-9D55-1500E827B10C}" type="presParOf" srcId="{C0D9F65B-D34B-8B49-AB30-63DA72FE5AB6}" destId="{9BA4377B-960E-A149-AE28-8EE48E226E52}" srcOrd="4" destOrd="0" presId="urn:microsoft.com/office/officeart/2005/8/layout/vList3"/>
    <dgm:cxn modelId="{D1AFA543-5DA3-BD44-9DDA-CDF378293215}" type="presParOf" srcId="{9BA4377B-960E-A149-AE28-8EE48E226E52}" destId="{F0D4A63F-0B3F-9D40-AE68-16C73920E75E}" srcOrd="0" destOrd="0" presId="urn:microsoft.com/office/officeart/2005/8/layout/vList3"/>
    <dgm:cxn modelId="{BB29D2D9-8F58-B546-BCD4-6887DDFE18C6}" type="presParOf" srcId="{9BA4377B-960E-A149-AE28-8EE48E226E52}" destId="{D105A7B0-90F6-A341-AC03-415DB7680D57}" srcOrd="1" destOrd="0" presId="urn:microsoft.com/office/officeart/2005/8/layout/vList3"/>
    <dgm:cxn modelId="{DF35A16A-C8A9-5E45-B069-E76F2592C21D}" type="presParOf" srcId="{C0D9F65B-D34B-8B49-AB30-63DA72FE5AB6}" destId="{3E4FBAB7-3484-1A42-8F45-1985EB65AB03}" srcOrd="5" destOrd="0" presId="urn:microsoft.com/office/officeart/2005/8/layout/vList3"/>
    <dgm:cxn modelId="{8EEB1DF4-B46B-8246-9320-A66A63308C61}" type="presParOf" srcId="{C0D9F65B-D34B-8B49-AB30-63DA72FE5AB6}" destId="{2E74722E-294A-A842-AF62-65C37A756348}" srcOrd="6" destOrd="0" presId="urn:microsoft.com/office/officeart/2005/8/layout/vList3"/>
    <dgm:cxn modelId="{DD7C26FC-7E52-9D42-8068-3A615F731420}" type="presParOf" srcId="{2E74722E-294A-A842-AF62-65C37A756348}" destId="{B612A699-9A1F-3B46-B463-F257ED6E631E}" srcOrd="0" destOrd="0" presId="urn:microsoft.com/office/officeart/2005/8/layout/vList3"/>
    <dgm:cxn modelId="{314D858F-299C-9642-9CCC-6805024376EC}" type="presParOf" srcId="{2E74722E-294A-A842-AF62-65C37A756348}" destId="{2AEC7AC3-0E68-4944-8697-44E52B6549C5}" srcOrd="1" destOrd="0" presId="urn:microsoft.com/office/officeart/2005/8/layout/vList3"/>
  </dgm:cxnLst>
  <dgm:bg>
    <a:noFill/>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C44D6D-F54C-824D-9727-7CF4CE78BEB6}">
      <dsp:nvSpPr>
        <dsp:cNvPr id="0" name=""/>
        <dsp:cNvSpPr/>
      </dsp:nvSpPr>
      <dsp:spPr>
        <a:xfrm rot="10800000">
          <a:off x="549286" y="705"/>
          <a:ext cx="1983425" cy="198809"/>
        </a:xfrm>
        <a:prstGeom prst="homePlate">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69" tIns="41910" rIns="78232" bIns="41910" numCol="1" spcCol="1270" anchor="ctr" anchorCtr="0">
          <a:noAutofit/>
        </a:bodyPr>
        <a:lstStyle/>
        <a:p>
          <a:pPr marL="0" lvl="0" indent="0" algn="l" defTabSz="488950">
            <a:lnSpc>
              <a:spcPct val="90000"/>
            </a:lnSpc>
            <a:spcBef>
              <a:spcPct val="0"/>
            </a:spcBef>
            <a:spcAft>
              <a:spcPct val="35000"/>
            </a:spcAft>
            <a:buNone/>
          </a:pPr>
          <a:r>
            <a:rPr lang="es-ES" sz="1100" kern="1200" dirty="0">
              <a:solidFill>
                <a:srgbClr val="000000"/>
              </a:solidFill>
            </a:rPr>
            <a:t>1. Activar Atributos</a:t>
          </a:r>
        </a:p>
      </dsp:txBody>
      <dsp:txXfrm rot="10800000">
        <a:off x="598988" y="705"/>
        <a:ext cx="1933723" cy="198809"/>
      </dsp:txXfrm>
    </dsp:sp>
    <dsp:sp modelId="{2743CADA-A1A8-E041-A5C5-1701425B078C}">
      <dsp:nvSpPr>
        <dsp:cNvPr id="0" name=""/>
        <dsp:cNvSpPr/>
      </dsp:nvSpPr>
      <dsp:spPr>
        <a:xfrm>
          <a:off x="449882" y="705"/>
          <a:ext cx="198809" cy="198809"/>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D349BCB-62D0-D240-9865-9D7D3B2014F3}">
      <dsp:nvSpPr>
        <dsp:cNvPr id="0" name=""/>
        <dsp:cNvSpPr/>
      </dsp:nvSpPr>
      <dsp:spPr>
        <a:xfrm rot="10800000">
          <a:off x="549286" y="258861"/>
          <a:ext cx="1983425" cy="198809"/>
        </a:xfrm>
        <a:prstGeom prst="homePlate">
          <a:avLst/>
        </a:prstGeom>
        <a:solidFill>
          <a:srgbClr val="BFBFB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69" tIns="41910" rIns="78232" bIns="41910" numCol="1" spcCol="1270" anchor="ctr" anchorCtr="0">
          <a:noAutofit/>
        </a:bodyPr>
        <a:lstStyle/>
        <a:p>
          <a:pPr marL="0" lvl="0" indent="0" algn="l" defTabSz="488950">
            <a:lnSpc>
              <a:spcPct val="90000"/>
            </a:lnSpc>
            <a:spcBef>
              <a:spcPct val="0"/>
            </a:spcBef>
            <a:spcAft>
              <a:spcPct val="35000"/>
            </a:spcAft>
            <a:buNone/>
          </a:pPr>
          <a:r>
            <a:rPr lang="es-ES" sz="1100" kern="1200">
              <a:solidFill>
                <a:srgbClr val="000000"/>
              </a:solidFill>
            </a:rPr>
            <a:t>2. Evaluación</a:t>
          </a:r>
        </a:p>
      </dsp:txBody>
      <dsp:txXfrm rot="10800000">
        <a:off x="598988" y="258861"/>
        <a:ext cx="1933723" cy="198809"/>
      </dsp:txXfrm>
    </dsp:sp>
    <dsp:sp modelId="{266EF2D9-283C-DB48-83EA-42C2833E539D}">
      <dsp:nvSpPr>
        <dsp:cNvPr id="0" name=""/>
        <dsp:cNvSpPr/>
      </dsp:nvSpPr>
      <dsp:spPr>
        <a:xfrm>
          <a:off x="449882" y="258861"/>
          <a:ext cx="198809" cy="198809"/>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DD9C74A-8A6D-9742-8B89-36C7BEEDA280}">
      <dsp:nvSpPr>
        <dsp:cNvPr id="0" name=""/>
        <dsp:cNvSpPr/>
      </dsp:nvSpPr>
      <dsp:spPr>
        <a:xfrm rot="10800000">
          <a:off x="549286" y="517016"/>
          <a:ext cx="1983425" cy="198809"/>
        </a:xfrm>
        <a:prstGeom prst="homePlate">
          <a:avLst/>
        </a:prstGeom>
        <a:solidFill>
          <a:srgbClr val="BFBFB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69" tIns="41910" rIns="78232" bIns="41910" numCol="1" spcCol="1270" anchor="ctr" anchorCtr="0">
          <a:noAutofit/>
        </a:bodyPr>
        <a:lstStyle/>
        <a:p>
          <a:pPr marL="0" lvl="0" indent="0" algn="l" defTabSz="488950">
            <a:lnSpc>
              <a:spcPct val="90000"/>
            </a:lnSpc>
            <a:spcBef>
              <a:spcPct val="0"/>
            </a:spcBef>
            <a:spcAft>
              <a:spcPct val="35000"/>
            </a:spcAft>
            <a:buNone/>
          </a:pPr>
          <a:r>
            <a:rPr lang="es-ES" sz="1100" kern="1200">
              <a:solidFill>
                <a:srgbClr val="000000"/>
              </a:solidFill>
            </a:rPr>
            <a:t>3. Traer Lista en Excel</a:t>
          </a:r>
        </a:p>
      </dsp:txBody>
      <dsp:txXfrm rot="10800000">
        <a:off x="598988" y="517016"/>
        <a:ext cx="1933723" cy="198809"/>
      </dsp:txXfrm>
    </dsp:sp>
    <dsp:sp modelId="{D69CCC8E-FD50-8442-AAD7-6BC3BBDA8612}">
      <dsp:nvSpPr>
        <dsp:cNvPr id="0" name=""/>
        <dsp:cNvSpPr/>
      </dsp:nvSpPr>
      <dsp:spPr>
        <a:xfrm>
          <a:off x="449882" y="517016"/>
          <a:ext cx="198809" cy="198809"/>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9772FB4-3373-A743-B1D0-0AB6BE27B412}">
      <dsp:nvSpPr>
        <dsp:cNvPr id="0" name=""/>
        <dsp:cNvSpPr/>
      </dsp:nvSpPr>
      <dsp:spPr>
        <a:xfrm rot="10800000">
          <a:off x="549286" y="775171"/>
          <a:ext cx="1983425" cy="198809"/>
        </a:xfrm>
        <a:prstGeom prst="homePlate">
          <a:avLst/>
        </a:prstGeom>
        <a:solidFill>
          <a:srgbClr val="BFBFB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69" tIns="41910" rIns="78232" bIns="41910" numCol="1" spcCol="1270" anchor="ctr" anchorCtr="0">
          <a:noAutofit/>
        </a:bodyPr>
        <a:lstStyle/>
        <a:p>
          <a:pPr marL="0" lvl="0" indent="0" algn="l" defTabSz="488950">
            <a:lnSpc>
              <a:spcPct val="90000"/>
            </a:lnSpc>
            <a:spcBef>
              <a:spcPct val="0"/>
            </a:spcBef>
            <a:spcAft>
              <a:spcPct val="35000"/>
            </a:spcAft>
            <a:buNone/>
          </a:pPr>
          <a:r>
            <a:rPr lang="es-ES" sz="1100" kern="1200">
              <a:solidFill>
                <a:srgbClr val="000000"/>
              </a:solidFill>
            </a:rPr>
            <a:t>4. Traer lista en PDF</a:t>
          </a:r>
        </a:p>
      </dsp:txBody>
      <dsp:txXfrm rot="10800000">
        <a:off x="598988" y="775171"/>
        <a:ext cx="1933723" cy="198809"/>
      </dsp:txXfrm>
    </dsp:sp>
    <dsp:sp modelId="{C046E2F5-9FE8-3E47-AB00-DC6E52674375}">
      <dsp:nvSpPr>
        <dsp:cNvPr id="0" name=""/>
        <dsp:cNvSpPr/>
      </dsp:nvSpPr>
      <dsp:spPr>
        <a:xfrm>
          <a:off x="449882" y="775171"/>
          <a:ext cx="198809" cy="198809"/>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91F9AAA-0148-6248-9E07-5EFC0346F8C4}">
      <dsp:nvSpPr>
        <dsp:cNvPr id="0" name=""/>
        <dsp:cNvSpPr/>
      </dsp:nvSpPr>
      <dsp:spPr>
        <a:xfrm rot="10800000">
          <a:off x="549286" y="1033327"/>
          <a:ext cx="1983425" cy="198809"/>
        </a:xfrm>
        <a:prstGeom prst="homePlate">
          <a:avLst/>
        </a:prstGeom>
        <a:solidFill>
          <a:srgbClr val="BFBFB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69" tIns="41910" rIns="78232" bIns="41910" numCol="1" spcCol="1270" anchor="ctr" anchorCtr="0">
          <a:noAutofit/>
        </a:bodyPr>
        <a:lstStyle/>
        <a:p>
          <a:pPr marL="0" lvl="0" indent="0" algn="l" defTabSz="488950">
            <a:lnSpc>
              <a:spcPct val="90000"/>
            </a:lnSpc>
            <a:spcBef>
              <a:spcPct val="0"/>
            </a:spcBef>
            <a:spcAft>
              <a:spcPct val="35000"/>
            </a:spcAft>
            <a:buNone/>
          </a:pPr>
          <a:r>
            <a:rPr lang="es-ES" sz="1100" kern="1200">
              <a:solidFill>
                <a:srgbClr val="000000"/>
              </a:solidFill>
            </a:rPr>
            <a:t>5. Obtener Promedios</a:t>
          </a:r>
        </a:p>
      </dsp:txBody>
      <dsp:txXfrm rot="10800000">
        <a:off x="598988" y="1033327"/>
        <a:ext cx="1933723" cy="198809"/>
      </dsp:txXfrm>
    </dsp:sp>
    <dsp:sp modelId="{230B750D-E9D9-C14D-85F8-325C82408FD6}">
      <dsp:nvSpPr>
        <dsp:cNvPr id="0" name=""/>
        <dsp:cNvSpPr/>
      </dsp:nvSpPr>
      <dsp:spPr>
        <a:xfrm>
          <a:off x="449882" y="1033327"/>
          <a:ext cx="198809" cy="198809"/>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B0DD191-FC56-474B-B7A0-CB6701071836}">
      <dsp:nvSpPr>
        <dsp:cNvPr id="0" name=""/>
        <dsp:cNvSpPr/>
      </dsp:nvSpPr>
      <dsp:spPr>
        <a:xfrm rot="10800000">
          <a:off x="549286" y="1291482"/>
          <a:ext cx="1983425" cy="198809"/>
        </a:xfrm>
        <a:prstGeom prst="homePlate">
          <a:avLst/>
        </a:prstGeom>
        <a:solidFill>
          <a:srgbClr val="BFBFB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69" tIns="41910" rIns="78232" bIns="41910" numCol="1" spcCol="1270" anchor="ctr" anchorCtr="0">
          <a:noAutofit/>
        </a:bodyPr>
        <a:lstStyle/>
        <a:p>
          <a:pPr marL="0" lvl="0" indent="0" algn="l" defTabSz="488950">
            <a:lnSpc>
              <a:spcPct val="90000"/>
            </a:lnSpc>
            <a:spcBef>
              <a:spcPct val="0"/>
            </a:spcBef>
            <a:spcAft>
              <a:spcPct val="35000"/>
            </a:spcAft>
            <a:buNone/>
          </a:pPr>
          <a:r>
            <a:rPr lang="es-ES" sz="1100" kern="1200">
              <a:solidFill>
                <a:srgbClr val="000000"/>
              </a:solidFill>
            </a:rPr>
            <a:t>6. Guardar datos</a:t>
          </a:r>
        </a:p>
      </dsp:txBody>
      <dsp:txXfrm rot="10800000">
        <a:off x="598988" y="1291482"/>
        <a:ext cx="1933723" cy="198809"/>
      </dsp:txXfrm>
    </dsp:sp>
    <dsp:sp modelId="{E3F65324-40D7-6047-B3C8-5C3F3156569B}">
      <dsp:nvSpPr>
        <dsp:cNvPr id="0" name=""/>
        <dsp:cNvSpPr/>
      </dsp:nvSpPr>
      <dsp:spPr>
        <a:xfrm>
          <a:off x="449882" y="1291482"/>
          <a:ext cx="198809" cy="198809"/>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A370DCA-92AE-2D47-BE4C-417F2B254D3D}">
      <dsp:nvSpPr>
        <dsp:cNvPr id="0" name=""/>
        <dsp:cNvSpPr/>
      </dsp:nvSpPr>
      <dsp:spPr>
        <a:xfrm rot="10800000">
          <a:off x="549286" y="1549638"/>
          <a:ext cx="1983425" cy="198809"/>
        </a:xfrm>
        <a:prstGeom prst="homePlate">
          <a:avLst/>
        </a:prstGeom>
        <a:solidFill>
          <a:srgbClr val="BFBFB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69" tIns="41910" rIns="78232" bIns="41910" numCol="1" spcCol="1270" anchor="ctr" anchorCtr="0">
          <a:noAutofit/>
        </a:bodyPr>
        <a:lstStyle/>
        <a:p>
          <a:pPr marL="0" lvl="0" indent="0" algn="l" defTabSz="488950">
            <a:lnSpc>
              <a:spcPct val="90000"/>
            </a:lnSpc>
            <a:spcBef>
              <a:spcPct val="0"/>
            </a:spcBef>
            <a:spcAft>
              <a:spcPct val="35000"/>
            </a:spcAft>
            <a:buNone/>
          </a:pPr>
          <a:r>
            <a:rPr lang="es-ES" sz="1100" kern="1200">
              <a:solidFill>
                <a:srgbClr val="000000"/>
              </a:solidFill>
            </a:rPr>
            <a:t>7. Limpiar datos</a:t>
          </a:r>
        </a:p>
      </dsp:txBody>
      <dsp:txXfrm rot="10800000">
        <a:off x="598988" y="1549638"/>
        <a:ext cx="1933723" cy="198809"/>
      </dsp:txXfrm>
    </dsp:sp>
    <dsp:sp modelId="{EBEA1DF2-EB6D-4C4D-A22B-311A19CD44DC}">
      <dsp:nvSpPr>
        <dsp:cNvPr id="0" name=""/>
        <dsp:cNvSpPr/>
      </dsp:nvSpPr>
      <dsp:spPr>
        <a:xfrm>
          <a:off x="449882" y="1549638"/>
          <a:ext cx="198809" cy="198809"/>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C4E337-8C3C-7C47-9B2E-D85732450432}">
      <dsp:nvSpPr>
        <dsp:cNvPr id="0" name=""/>
        <dsp:cNvSpPr/>
      </dsp:nvSpPr>
      <dsp:spPr>
        <a:xfrm rot="10800000">
          <a:off x="726552" y="230"/>
          <a:ext cx="2621483" cy="265017"/>
        </a:xfrm>
        <a:prstGeom prst="homePlate">
          <a:avLst/>
        </a:prstGeom>
        <a:solidFill>
          <a:srgbClr val="BFBFB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6866" tIns="45720" rIns="85344" bIns="45720" numCol="1" spcCol="1270" anchor="ctr" anchorCtr="0">
          <a:noAutofit/>
        </a:bodyPr>
        <a:lstStyle/>
        <a:p>
          <a:pPr marL="0" lvl="0" indent="0" algn="l" defTabSz="533400">
            <a:lnSpc>
              <a:spcPct val="90000"/>
            </a:lnSpc>
            <a:spcBef>
              <a:spcPct val="0"/>
            </a:spcBef>
            <a:spcAft>
              <a:spcPct val="35000"/>
            </a:spcAft>
            <a:buNone/>
          </a:pPr>
          <a:r>
            <a:rPr lang="es-ES" sz="1200" kern="1200" dirty="0">
              <a:solidFill>
                <a:srgbClr val="000000"/>
              </a:solidFill>
            </a:rPr>
            <a:t>    1. Obtener evaluaciones</a:t>
          </a:r>
        </a:p>
      </dsp:txBody>
      <dsp:txXfrm rot="10800000">
        <a:off x="792806" y="230"/>
        <a:ext cx="2555229" cy="265017"/>
      </dsp:txXfrm>
    </dsp:sp>
    <dsp:sp modelId="{7AD2FF2E-49CE-3C44-8442-B343E861C6DA}">
      <dsp:nvSpPr>
        <dsp:cNvPr id="0" name=""/>
        <dsp:cNvSpPr/>
      </dsp:nvSpPr>
      <dsp:spPr>
        <a:xfrm>
          <a:off x="594043" y="230"/>
          <a:ext cx="265017" cy="265017"/>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57814C1-F4E5-224E-8976-9A391AA86B66}">
      <dsp:nvSpPr>
        <dsp:cNvPr id="0" name=""/>
        <dsp:cNvSpPr/>
      </dsp:nvSpPr>
      <dsp:spPr>
        <a:xfrm rot="10800000">
          <a:off x="726552" y="331502"/>
          <a:ext cx="2621483" cy="265017"/>
        </a:xfrm>
        <a:prstGeom prst="homePlate">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6866" tIns="45720" rIns="85344" bIns="45720" numCol="1" spcCol="1270" anchor="ctr" anchorCtr="0">
          <a:noAutofit/>
        </a:bodyPr>
        <a:lstStyle/>
        <a:p>
          <a:pPr marL="0" lvl="0" indent="0" algn="l" defTabSz="533400">
            <a:lnSpc>
              <a:spcPct val="90000"/>
            </a:lnSpc>
            <a:spcBef>
              <a:spcPct val="0"/>
            </a:spcBef>
            <a:spcAft>
              <a:spcPct val="35000"/>
            </a:spcAft>
            <a:buNone/>
          </a:pPr>
          <a:r>
            <a:rPr lang="es-ES" sz="1200" kern="1200">
              <a:solidFill>
                <a:srgbClr val="000000"/>
              </a:solidFill>
            </a:rPr>
            <a:t>    2. Juntar información</a:t>
          </a:r>
          <a:endParaRPr lang="es-ES" sz="1200" kern="1200" dirty="0">
            <a:solidFill>
              <a:srgbClr val="000000"/>
            </a:solidFill>
          </a:endParaRPr>
        </a:p>
      </dsp:txBody>
      <dsp:txXfrm rot="10800000">
        <a:off x="792806" y="331502"/>
        <a:ext cx="2555229" cy="265017"/>
      </dsp:txXfrm>
    </dsp:sp>
    <dsp:sp modelId="{E17E880F-B288-FA44-AE8C-026993757C6B}">
      <dsp:nvSpPr>
        <dsp:cNvPr id="0" name=""/>
        <dsp:cNvSpPr/>
      </dsp:nvSpPr>
      <dsp:spPr>
        <a:xfrm>
          <a:off x="566362" y="339874"/>
          <a:ext cx="265017" cy="265017"/>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105A7B0-90F6-A341-AC03-415DB7680D57}">
      <dsp:nvSpPr>
        <dsp:cNvPr id="0" name=""/>
        <dsp:cNvSpPr/>
      </dsp:nvSpPr>
      <dsp:spPr>
        <a:xfrm rot="10800000">
          <a:off x="726552" y="662775"/>
          <a:ext cx="2621483" cy="265017"/>
        </a:xfrm>
        <a:prstGeom prst="homePlate">
          <a:avLst/>
        </a:prstGeom>
        <a:solidFill>
          <a:srgbClr val="BFBFB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6866" tIns="45720" rIns="85344" bIns="45720" numCol="1" spcCol="1270" anchor="ctr" anchorCtr="0">
          <a:noAutofit/>
        </a:bodyPr>
        <a:lstStyle/>
        <a:p>
          <a:pPr marL="0" lvl="0" indent="0" algn="l" defTabSz="533400">
            <a:lnSpc>
              <a:spcPct val="90000"/>
            </a:lnSpc>
            <a:spcBef>
              <a:spcPct val="0"/>
            </a:spcBef>
            <a:spcAft>
              <a:spcPct val="35000"/>
            </a:spcAft>
            <a:buNone/>
          </a:pPr>
          <a:r>
            <a:rPr lang="es-ES" sz="1200" kern="1200">
              <a:solidFill>
                <a:srgbClr val="000000"/>
              </a:solidFill>
            </a:rPr>
            <a:t>    3. Crear Tabla</a:t>
          </a:r>
          <a:endParaRPr lang="es-ES" sz="1200" kern="1200" dirty="0">
            <a:solidFill>
              <a:srgbClr val="000000"/>
            </a:solidFill>
          </a:endParaRPr>
        </a:p>
      </dsp:txBody>
      <dsp:txXfrm rot="10800000">
        <a:off x="792806" y="662775"/>
        <a:ext cx="2555229" cy="265017"/>
      </dsp:txXfrm>
    </dsp:sp>
    <dsp:sp modelId="{F0D4A63F-0B3F-9D40-AE68-16C73920E75E}">
      <dsp:nvSpPr>
        <dsp:cNvPr id="0" name=""/>
        <dsp:cNvSpPr/>
      </dsp:nvSpPr>
      <dsp:spPr>
        <a:xfrm>
          <a:off x="594043" y="662775"/>
          <a:ext cx="265017" cy="265017"/>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AEC7AC3-0E68-4944-8697-44E52B6549C5}">
      <dsp:nvSpPr>
        <dsp:cNvPr id="0" name=""/>
        <dsp:cNvSpPr/>
      </dsp:nvSpPr>
      <dsp:spPr>
        <a:xfrm rot="10800000">
          <a:off x="726552" y="994047"/>
          <a:ext cx="2621483" cy="265017"/>
        </a:xfrm>
        <a:prstGeom prst="homePlate">
          <a:avLst/>
        </a:prstGeom>
        <a:solidFill>
          <a:schemeClr val="bg1">
            <a:lumMod val="65000"/>
            <a:alpha val="56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6866" tIns="45720" rIns="85344" bIns="45720" numCol="1" spcCol="1270" anchor="ctr" anchorCtr="0">
          <a:noAutofit/>
        </a:bodyPr>
        <a:lstStyle/>
        <a:p>
          <a:pPr marL="0" lvl="0" indent="0" algn="l" defTabSz="533400">
            <a:lnSpc>
              <a:spcPct val="90000"/>
            </a:lnSpc>
            <a:spcBef>
              <a:spcPct val="0"/>
            </a:spcBef>
            <a:spcAft>
              <a:spcPct val="35000"/>
            </a:spcAft>
            <a:buNone/>
          </a:pPr>
          <a:r>
            <a:rPr lang="es-ES" sz="1200" kern="1200">
              <a:solidFill>
                <a:srgbClr val="000000"/>
              </a:solidFill>
            </a:rPr>
            <a:t>    4. Tabla de Indicadores</a:t>
          </a:r>
          <a:endParaRPr lang="es-ES" sz="1200" kern="1200" dirty="0">
            <a:solidFill>
              <a:srgbClr val="000000"/>
            </a:solidFill>
          </a:endParaRPr>
        </a:p>
      </dsp:txBody>
      <dsp:txXfrm rot="10800000">
        <a:off x="792806" y="994047"/>
        <a:ext cx="2555229" cy="265017"/>
      </dsp:txXfrm>
    </dsp:sp>
    <dsp:sp modelId="{B612A699-9A1F-3B46-B463-F257ED6E631E}">
      <dsp:nvSpPr>
        <dsp:cNvPr id="0" name=""/>
        <dsp:cNvSpPr/>
      </dsp:nvSpPr>
      <dsp:spPr>
        <a:xfrm>
          <a:off x="614044" y="994278"/>
          <a:ext cx="265017" cy="265017"/>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2AA11-4597-FF4C-ADC2-BB9C21A40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31</Pages>
  <Words>8620</Words>
  <Characters>47412</Characters>
  <Application>Microsoft Office Word</Application>
  <DocSecurity>0</DocSecurity>
  <Lines>395</Lines>
  <Paragraphs>111</Paragraphs>
  <ScaleCrop>false</ScaleCrop>
  <HeadingPairs>
    <vt:vector size="2" baseType="variant">
      <vt:variant>
        <vt:lpstr>Título</vt:lpstr>
      </vt:variant>
      <vt:variant>
        <vt:i4>1</vt:i4>
      </vt:variant>
    </vt:vector>
  </HeadingPairs>
  <TitlesOfParts>
    <vt:vector size="1" baseType="lpstr">
      <vt:lpstr/>
    </vt:vector>
  </TitlesOfParts>
  <Company>ITC</Company>
  <LinksUpToDate>false</LinksUpToDate>
  <CharactersWithSpaces>55921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LAGUNA</dc:creator>
  <cp:keywords/>
  <dc:description/>
  <cp:lastModifiedBy>Gustavo Toledo</cp:lastModifiedBy>
  <cp:revision>5</cp:revision>
  <dcterms:created xsi:type="dcterms:W3CDTF">2024-03-23T02:15:00Z</dcterms:created>
  <dcterms:modified xsi:type="dcterms:W3CDTF">2024-03-25T23:31:00Z</dcterms:modified>
</cp:coreProperties>
</file>