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C24E6" w14:textId="7D47DB40" w:rsidR="00085430" w:rsidRDefault="005472BF" w:rsidP="005472BF">
      <w:pPr>
        <w:spacing w:before="240" w:after="240" w:line="360" w:lineRule="auto"/>
        <w:jc w:val="right"/>
        <w:rPr>
          <w:rFonts w:ascii="Times New Roman" w:hAnsi="Times New Roman" w:cs="Times New Roman"/>
          <w:b/>
          <w:sz w:val="28"/>
          <w:szCs w:val="28"/>
        </w:rPr>
      </w:pPr>
      <w:r w:rsidRPr="00DD0319">
        <w:rPr>
          <w:rStyle w:val="value"/>
          <w:rFonts w:ascii="Times New Roman" w:hAnsi="Times New Roman" w:cs="Times New Roman"/>
          <w:b/>
          <w:bCs/>
          <w:i/>
          <w:iCs/>
        </w:rPr>
        <w:t>https://doi.org/10.23913/ride.v14i28.1950</w:t>
      </w:r>
    </w:p>
    <w:p w14:paraId="7C728998" w14:textId="77777777" w:rsidR="00AE6AB7" w:rsidRDefault="00AE6AB7" w:rsidP="005472BF">
      <w:pPr>
        <w:spacing w:before="240" w:after="240" w:line="360"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rPr>
        <w:t>Scientific articles</w:t>
      </w:r>
    </w:p>
    <w:p w14:paraId="62527703" w14:textId="59445B8F" w:rsidR="00940CD2" w:rsidRPr="005472BF" w:rsidRDefault="00940CD2" w:rsidP="005472BF">
      <w:pPr>
        <w:spacing w:line="276" w:lineRule="auto"/>
        <w:jc w:val="right"/>
        <w:rPr>
          <w:rFonts w:asciiTheme="majorHAnsi" w:hAnsiTheme="majorHAnsi" w:cstheme="majorHAnsi"/>
          <w:b/>
          <w:i/>
          <w:iCs/>
          <w:sz w:val="32"/>
          <w:szCs w:val="32"/>
          <w:lang w:val="en-US"/>
        </w:rPr>
      </w:pPr>
      <w:r w:rsidRPr="005472BF">
        <w:rPr>
          <w:rFonts w:ascii="Calibri" w:hAnsi="Calibri" w:cs="Calibri"/>
          <w:b/>
          <w:i/>
          <w:iCs/>
          <w:sz w:val="32"/>
          <w:szCs w:val="32"/>
        </w:rPr>
        <w:t xml:space="preserve">El </w:t>
      </w:r>
      <w:proofErr w:type="spellStart"/>
      <w:r w:rsidRPr="005472BF">
        <w:rPr>
          <w:rFonts w:ascii="Calibri" w:hAnsi="Calibri" w:cs="Calibri"/>
          <w:b/>
          <w:i/>
          <w:iCs/>
          <w:sz w:val="32"/>
          <w:szCs w:val="32"/>
        </w:rPr>
        <w:t>rol</w:t>
      </w:r>
      <w:proofErr w:type="spellEnd"/>
      <w:r w:rsidRPr="005472BF">
        <w:rPr>
          <w:rFonts w:ascii="Calibri" w:hAnsi="Calibri" w:cs="Calibri"/>
          <w:b/>
          <w:i/>
          <w:iCs/>
          <w:sz w:val="32"/>
          <w:szCs w:val="32"/>
        </w:rPr>
        <w:t xml:space="preserve"> </w:t>
      </w:r>
      <w:proofErr w:type="spellStart"/>
      <w:r w:rsidRPr="005472BF">
        <w:rPr>
          <w:rFonts w:ascii="Calibri" w:hAnsi="Calibri" w:cs="Calibri"/>
          <w:b/>
          <w:i/>
          <w:iCs/>
          <w:sz w:val="32"/>
          <w:szCs w:val="32"/>
        </w:rPr>
        <w:t>docente</w:t>
      </w:r>
      <w:proofErr w:type="spellEnd"/>
      <w:r w:rsidRPr="005472BF">
        <w:rPr>
          <w:rFonts w:ascii="Calibri" w:hAnsi="Calibri" w:cs="Calibri"/>
          <w:b/>
          <w:i/>
          <w:iCs/>
          <w:sz w:val="32"/>
          <w:szCs w:val="32"/>
        </w:rPr>
        <w:t xml:space="preserve"> entre </w:t>
      </w:r>
      <w:proofErr w:type="spellStart"/>
      <w:r w:rsidRPr="005472BF">
        <w:rPr>
          <w:rFonts w:ascii="Calibri" w:hAnsi="Calibri" w:cs="Calibri"/>
          <w:b/>
          <w:i/>
          <w:iCs/>
          <w:sz w:val="32"/>
          <w:szCs w:val="32"/>
        </w:rPr>
        <w:t>el</w:t>
      </w:r>
      <w:proofErr w:type="spellEnd"/>
      <w:r w:rsidRPr="005472BF">
        <w:rPr>
          <w:rFonts w:ascii="Calibri" w:hAnsi="Calibri" w:cs="Calibri"/>
          <w:b/>
          <w:i/>
          <w:iCs/>
          <w:sz w:val="32"/>
          <w:szCs w:val="32"/>
        </w:rPr>
        <w:t xml:space="preserve"> ethos y las </w:t>
      </w:r>
      <w:proofErr w:type="spellStart"/>
      <w:r w:rsidRPr="005472BF">
        <w:rPr>
          <w:rFonts w:ascii="Calibri" w:hAnsi="Calibri" w:cs="Calibri"/>
          <w:b/>
          <w:i/>
          <w:iCs/>
          <w:sz w:val="32"/>
          <w:szCs w:val="32"/>
        </w:rPr>
        <w:t>virtudes</w:t>
      </w:r>
      <w:proofErr w:type="spellEnd"/>
      <w:r w:rsidRPr="005472BF">
        <w:rPr>
          <w:rFonts w:ascii="Calibri" w:hAnsi="Calibri" w:cs="Calibri"/>
          <w:b/>
          <w:i/>
          <w:iCs/>
          <w:sz w:val="32"/>
          <w:szCs w:val="32"/>
        </w:rPr>
        <w:t xml:space="preserve"> del </w:t>
      </w:r>
      <w:proofErr w:type="spellStart"/>
      <w:r w:rsidRPr="005472BF">
        <w:rPr>
          <w:rFonts w:ascii="Calibri" w:hAnsi="Calibri" w:cs="Calibri"/>
          <w:b/>
          <w:i/>
          <w:iCs/>
          <w:sz w:val="32"/>
          <w:szCs w:val="32"/>
        </w:rPr>
        <w:t>profesorado</w:t>
      </w:r>
      <w:proofErr w:type="spellEnd"/>
      <w:r w:rsidRPr="005472BF">
        <w:rPr>
          <w:rFonts w:ascii="Calibri" w:hAnsi="Calibri" w:cs="Calibri"/>
          <w:b/>
          <w:i/>
          <w:iCs/>
          <w:sz w:val="32"/>
          <w:szCs w:val="32"/>
        </w:rPr>
        <w:t>. R</w:t>
      </w:r>
      <w:proofErr w:type="spellStart"/>
      <w:r w:rsidRPr="005472BF">
        <w:rPr>
          <w:rFonts w:ascii="Calibri" w:hAnsi="Calibri" w:cs="Calibri"/>
          <w:b/>
          <w:i/>
          <w:iCs/>
          <w:sz w:val="32"/>
          <w:szCs w:val="32"/>
          <w:lang w:val="en-US"/>
        </w:rPr>
        <w:t>eflexiones</w:t>
      </w:r>
      <w:proofErr w:type="spellEnd"/>
      <w:r w:rsidRPr="005472BF">
        <w:rPr>
          <w:rFonts w:ascii="Calibri" w:hAnsi="Calibri" w:cs="Calibri"/>
          <w:b/>
          <w:i/>
          <w:iCs/>
          <w:sz w:val="32"/>
          <w:szCs w:val="32"/>
          <w:lang w:val="en-US"/>
        </w:rPr>
        <w:t xml:space="preserve"> y </w:t>
      </w:r>
      <w:proofErr w:type="spellStart"/>
      <w:r w:rsidRPr="005472BF">
        <w:rPr>
          <w:rFonts w:ascii="Calibri" w:hAnsi="Calibri" w:cs="Calibri"/>
          <w:b/>
          <w:i/>
          <w:iCs/>
          <w:sz w:val="32"/>
          <w:szCs w:val="32"/>
          <w:lang w:val="en-US"/>
        </w:rPr>
        <w:t>saberes</w:t>
      </w:r>
      <w:proofErr w:type="spellEnd"/>
      <w:r w:rsidRPr="00AE6AB7">
        <w:rPr>
          <w:rFonts w:asciiTheme="majorHAnsi" w:hAnsiTheme="majorHAnsi" w:cstheme="majorHAnsi"/>
          <w:b/>
          <w:i/>
          <w:iCs/>
          <w:sz w:val="32"/>
          <w:szCs w:val="32"/>
          <w:lang w:val="en-US"/>
        </w:rPr>
        <w:t xml:space="preserve"> </w:t>
      </w:r>
      <w:r>
        <w:rPr>
          <w:rFonts w:asciiTheme="majorHAnsi" w:hAnsiTheme="majorHAnsi" w:cstheme="majorHAnsi"/>
          <w:b/>
          <w:i/>
          <w:iCs/>
          <w:sz w:val="28"/>
          <w:szCs w:val="28"/>
          <w:lang w:val="en-US"/>
        </w:rPr>
        <w:br/>
      </w:r>
      <w:r w:rsidRPr="005472BF">
        <w:rPr>
          <w:rFonts w:ascii="Calibri" w:hAnsi="Calibri" w:cs="Calibri"/>
          <w:b/>
          <w:i/>
          <w:iCs/>
          <w:sz w:val="28"/>
          <w:szCs w:val="28"/>
          <w:lang w:val="en-US"/>
        </w:rPr>
        <w:t xml:space="preserve">The teaching role between the ethos and virtues of the teacher. </w:t>
      </w:r>
      <w:proofErr w:type="spellStart"/>
      <w:r w:rsidRPr="005472BF">
        <w:rPr>
          <w:rFonts w:ascii="Calibri" w:hAnsi="Calibri" w:cs="Calibri"/>
          <w:b/>
          <w:i/>
          <w:iCs/>
          <w:sz w:val="28"/>
          <w:szCs w:val="28"/>
          <w:lang w:val="es-MX"/>
        </w:rPr>
        <w:t>Reflections</w:t>
      </w:r>
      <w:proofErr w:type="spellEnd"/>
      <w:r w:rsidRPr="005472BF">
        <w:rPr>
          <w:rFonts w:ascii="Calibri" w:hAnsi="Calibri" w:cs="Calibri"/>
          <w:b/>
          <w:i/>
          <w:iCs/>
          <w:sz w:val="28"/>
          <w:szCs w:val="28"/>
          <w:lang w:val="es-MX"/>
        </w:rPr>
        <w:t xml:space="preserve"> and </w:t>
      </w:r>
      <w:proofErr w:type="spellStart"/>
      <w:r w:rsidRPr="005472BF">
        <w:rPr>
          <w:rFonts w:ascii="Calibri" w:hAnsi="Calibri" w:cs="Calibri"/>
          <w:b/>
          <w:i/>
          <w:iCs/>
          <w:sz w:val="28"/>
          <w:szCs w:val="28"/>
          <w:lang w:val="es-MX"/>
        </w:rPr>
        <w:t>teaching</w:t>
      </w:r>
      <w:proofErr w:type="spellEnd"/>
      <w:r w:rsidRPr="005472BF">
        <w:rPr>
          <w:rFonts w:ascii="Calibri" w:hAnsi="Calibri" w:cs="Calibri"/>
          <w:b/>
          <w:i/>
          <w:iCs/>
          <w:sz w:val="28"/>
          <w:szCs w:val="28"/>
          <w:lang w:val="es-MX"/>
        </w:rPr>
        <w:t xml:space="preserve"> </w:t>
      </w:r>
      <w:proofErr w:type="spellStart"/>
      <w:r w:rsidRPr="005472BF">
        <w:rPr>
          <w:rFonts w:ascii="Calibri" w:hAnsi="Calibri" w:cs="Calibri"/>
          <w:b/>
          <w:i/>
          <w:iCs/>
          <w:sz w:val="28"/>
          <w:szCs w:val="28"/>
          <w:lang w:val="es-MX"/>
        </w:rPr>
        <w:t>wisdom</w:t>
      </w:r>
      <w:proofErr w:type="spellEnd"/>
      <w:r>
        <w:rPr>
          <w:rFonts w:asciiTheme="majorHAnsi" w:eastAsia="Times New Roman" w:hAnsiTheme="majorHAnsi" w:cstheme="majorHAnsi"/>
          <w:b/>
          <w:bCs/>
          <w:i/>
          <w:iCs/>
          <w:color w:val="1F1F1F"/>
          <w:sz w:val="28"/>
          <w:szCs w:val="28"/>
          <w:lang w:val="pt-PT" w:eastAsia="es-MX"/>
        </w:rPr>
        <w:br/>
      </w:r>
      <w:r w:rsidRPr="005472BF">
        <w:rPr>
          <w:rFonts w:ascii="Calibri" w:eastAsia="Times New Roman" w:hAnsi="Calibri" w:cs="Calibri"/>
          <w:b/>
          <w:bCs/>
          <w:i/>
          <w:iCs/>
          <w:color w:val="1F1F1F"/>
          <w:sz w:val="28"/>
          <w:szCs w:val="28"/>
          <w:lang w:val="pt-PT" w:eastAsia="es-MX"/>
        </w:rPr>
        <w:t xml:space="preserve">O papel docente entre o ethos </w:t>
      </w:r>
      <w:proofErr w:type="gramStart"/>
      <w:r w:rsidRPr="005472BF">
        <w:rPr>
          <w:rFonts w:ascii="Calibri" w:eastAsia="Times New Roman" w:hAnsi="Calibri" w:cs="Calibri"/>
          <w:b/>
          <w:bCs/>
          <w:i/>
          <w:iCs/>
          <w:color w:val="1F1F1F"/>
          <w:sz w:val="28"/>
          <w:szCs w:val="28"/>
          <w:lang w:val="pt-PT" w:eastAsia="es-MX"/>
        </w:rPr>
        <w:t>e</w:t>
      </w:r>
      <w:proofErr w:type="gramEnd"/>
      <w:r w:rsidRPr="005472BF">
        <w:rPr>
          <w:rFonts w:ascii="Calibri" w:eastAsia="Times New Roman" w:hAnsi="Calibri" w:cs="Calibri"/>
          <w:b/>
          <w:bCs/>
          <w:i/>
          <w:iCs/>
          <w:color w:val="1F1F1F"/>
          <w:sz w:val="28"/>
          <w:szCs w:val="28"/>
          <w:lang w:val="pt-PT" w:eastAsia="es-MX"/>
        </w:rPr>
        <w:t xml:space="preserve"> as virtudes do corpo docente. Reflexões e conhecimento</w:t>
      </w:r>
    </w:p>
    <w:p w14:paraId="10AC86A9" w14:textId="77777777" w:rsidR="00940CD2" w:rsidRPr="008E5654" w:rsidRDefault="00940CD2" w:rsidP="005472BF">
      <w:pPr>
        <w:spacing w:line="276" w:lineRule="auto"/>
        <w:rPr>
          <w:rFonts w:asciiTheme="majorHAnsi" w:hAnsiTheme="majorHAnsi" w:cstheme="majorHAnsi"/>
          <w:b/>
          <w:i/>
          <w:iCs/>
          <w:sz w:val="28"/>
          <w:szCs w:val="28"/>
          <w:lang w:val="es-MX"/>
        </w:rPr>
      </w:pPr>
    </w:p>
    <w:p w14:paraId="45B6A955" w14:textId="77777777" w:rsidR="00940CD2" w:rsidRPr="005472BF" w:rsidRDefault="00940CD2" w:rsidP="005472BF">
      <w:pPr>
        <w:spacing w:line="276" w:lineRule="auto"/>
        <w:ind w:left="708"/>
        <w:jc w:val="right"/>
        <w:rPr>
          <w:rFonts w:ascii="Calibri" w:hAnsi="Calibri" w:cs="Calibri"/>
          <w:b/>
          <w:bCs/>
        </w:rPr>
      </w:pPr>
      <w:r w:rsidRPr="005472BF">
        <w:rPr>
          <w:rFonts w:ascii="Calibri" w:hAnsi="Calibri" w:cs="Calibri"/>
          <w:b/>
          <w:bCs/>
        </w:rPr>
        <w:t>Gabriela Ruiz de la Torre</w:t>
      </w:r>
    </w:p>
    <w:p w14:paraId="0B8AF49A" w14:textId="77777777" w:rsidR="00940CD2" w:rsidRPr="00274723" w:rsidRDefault="00940CD2" w:rsidP="005472BF">
      <w:pPr>
        <w:spacing w:line="276" w:lineRule="auto"/>
        <w:ind w:left="708"/>
        <w:jc w:val="right"/>
        <w:rPr>
          <w:rFonts w:ascii="Times New Roman" w:hAnsi="Times New Roman" w:cs="Times New Roman"/>
        </w:rPr>
      </w:pPr>
      <w:r w:rsidRPr="00274723">
        <w:rPr>
          <w:rFonts w:ascii="Times New Roman" w:hAnsi="Times New Roman" w:cs="Times New Roman"/>
        </w:rPr>
        <w:t xml:space="preserve">Universidad </w:t>
      </w:r>
      <w:proofErr w:type="spellStart"/>
      <w:r w:rsidRPr="00274723">
        <w:rPr>
          <w:rFonts w:ascii="Times New Roman" w:hAnsi="Times New Roman" w:cs="Times New Roman"/>
        </w:rPr>
        <w:t>Pedagógica</w:t>
      </w:r>
      <w:proofErr w:type="spellEnd"/>
      <w:r w:rsidRPr="00274723">
        <w:rPr>
          <w:rFonts w:ascii="Times New Roman" w:hAnsi="Times New Roman" w:cs="Times New Roman"/>
        </w:rPr>
        <w:t xml:space="preserve"> Nacional, Unidad 161 Morelia, México.</w:t>
      </w:r>
    </w:p>
    <w:p w14:paraId="6CD67FCD" w14:textId="77777777" w:rsidR="00940CD2" w:rsidRPr="005472BF" w:rsidRDefault="00940CD2" w:rsidP="005472BF">
      <w:pPr>
        <w:spacing w:line="276" w:lineRule="auto"/>
        <w:ind w:left="708"/>
        <w:jc w:val="right"/>
        <w:rPr>
          <w:rFonts w:ascii="Calibri" w:hAnsi="Calibri" w:cs="Calibri"/>
          <w:color w:val="FF0000"/>
        </w:rPr>
      </w:pPr>
      <w:r w:rsidRPr="005472BF">
        <w:rPr>
          <w:rFonts w:ascii="Calibri" w:hAnsi="Calibri" w:cs="Calibri"/>
          <w:color w:val="FF0000"/>
        </w:rPr>
        <w:t>gruiz@upn161morelia.edu.mx</w:t>
      </w:r>
    </w:p>
    <w:p w14:paraId="7BF1BCBA" w14:textId="77777777" w:rsidR="00940CD2" w:rsidRPr="0037385B" w:rsidRDefault="00940CD2" w:rsidP="005472BF">
      <w:pPr>
        <w:spacing w:line="276" w:lineRule="auto"/>
        <w:ind w:left="708"/>
        <w:jc w:val="right"/>
        <w:rPr>
          <w:rFonts w:ascii="Times New Roman" w:hAnsi="Times New Roman" w:cs="Times New Roman"/>
        </w:rPr>
      </w:pPr>
      <w:r w:rsidRPr="0037385B">
        <w:rPr>
          <w:rFonts w:ascii="Times New Roman" w:hAnsi="Times New Roman" w:cs="Times New Roman"/>
        </w:rPr>
        <w:t>https://orcid.org/0009-0003-4295-1488</w:t>
      </w:r>
    </w:p>
    <w:p w14:paraId="03E22316" w14:textId="77777777" w:rsidR="00940CD2" w:rsidRPr="005472BF" w:rsidRDefault="00940CD2" w:rsidP="005472BF">
      <w:pPr>
        <w:spacing w:line="276" w:lineRule="auto"/>
        <w:ind w:left="708"/>
        <w:jc w:val="right"/>
        <w:rPr>
          <w:rFonts w:ascii="Calibri" w:hAnsi="Calibri" w:cs="Calibri"/>
          <w:b/>
          <w:bCs/>
        </w:rPr>
      </w:pPr>
      <w:r>
        <w:rPr>
          <w:rFonts w:asciiTheme="majorHAnsi" w:hAnsiTheme="majorHAnsi" w:cstheme="majorHAnsi"/>
          <w:b/>
          <w:bCs/>
        </w:rPr>
        <w:br/>
      </w:r>
      <w:r w:rsidRPr="005472BF">
        <w:rPr>
          <w:rFonts w:ascii="Calibri" w:hAnsi="Calibri" w:cs="Calibri"/>
          <w:b/>
          <w:bCs/>
        </w:rPr>
        <w:t>Perla Araceli Barbosa Muñoz</w:t>
      </w:r>
    </w:p>
    <w:p w14:paraId="1568ABAE" w14:textId="14A88891" w:rsidR="00940CD2" w:rsidRPr="00274723" w:rsidRDefault="00940CD2" w:rsidP="005472BF">
      <w:pPr>
        <w:spacing w:line="276" w:lineRule="auto"/>
        <w:ind w:left="708"/>
        <w:jc w:val="right"/>
        <w:rPr>
          <w:rFonts w:ascii="Times New Roman" w:hAnsi="Times New Roman" w:cs="Times New Roman"/>
        </w:rPr>
      </w:pPr>
      <w:r w:rsidRPr="00274723">
        <w:rPr>
          <w:rFonts w:ascii="Times New Roman" w:hAnsi="Times New Roman" w:cs="Times New Roman"/>
        </w:rPr>
        <w:t xml:space="preserve">Universidad </w:t>
      </w:r>
      <w:proofErr w:type="spellStart"/>
      <w:r w:rsidRPr="00274723">
        <w:rPr>
          <w:rFonts w:ascii="Times New Roman" w:hAnsi="Times New Roman" w:cs="Times New Roman"/>
        </w:rPr>
        <w:t>Michoacana</w:t>
      </w:r>
      <w:proofErr w:type="spellEnd"/>
      <w:r w:rsidRPr="00274723">
        <w:rPr>
          <w:rFonts w:ascii="Times New Roman" w:hAnsi="Times New Roman" w:cs="Times New Roman"/>
        </w:rPr>
        <w:t xml:space="preserve"> de San Nicolás de Hidalgo, México.</w:t>
      </w:r>
    </w:p>
    <w:p w14:paraId="6B8EFDE3" w14:textId="77777777" w:rsidR="00940CD2" w:rsidRPr="005472BF" w:rsidRDefault="00940CD2" w:rsidP="005472BF">
      <w:pPr>
        <w:spacing w:line="276" w:lineRule="auto"/>
        <w:ind w:left="708"/>
        <w:jc w:val="right"/>
        <w:rPr>
          <w:rFonts w:ascii="Calibri" w:hAnsi="Calibri" w:cs="Calibri"/>
          <w:color w:val="FF0000"/>
        </w:rPr>
      </w:pPr>
      <w:r w:rsidRPr="005472BF">
        <w:rPr>
          <w:rFonts w:ascii="Calibri" w:hAnsi="Calibri" w:cs="Calibri"/>
          <w:color w:val="FF0000"/>
        </w:rPr>
        <w:t>perla.barbosa@umich.mx</w:t>
      </w:r>
    </w:p>
    <w:p w14:paraId="67AED8D6" w14:textId="77777777" w:rsidR="00940CD2" w:rsidRPr="0037385B" w:rsidRDefault="00940CD2" w:rsidP="005472BF">
      <w:pPr>
        <w:spacing w:line="276" w:lineRule="auto"/>
        <w:ind w:left="708"/>
        <w:jc w:val="right"/>
        <w:rPr>
          <w:rFonts w:ascii="Times New Roman" w:hAnsi="Times New Roman" w:cs="Times New Roman"/>
        </w:rPr>
      </w:pPr>
      <w:r w:rsidRPr="0037385B">
        <w:rPr>
          <w:rFonts w:ascii="Times New Roman" w:hAnsi="Times New Roman" w:cs="Times New Roman"/>
        </w:rPr>
        <w:t>https://orcid.org/0000-0003-2613-0738</w:t>
      </w:r>
    </w:p>
    <w:p w14:paraId="39C16ED2" w14:textId="77777777" w:rsidR="00940CD2" w:rsidRPr="005472BF" w:rsidRDefault="00940CD2" w:rsidP="005472BF">
      <w:pPr>
        <w:spacing w:line="276" w:lineRule="auto"/>
        <w:ind w:left="708"/>
        <w:jc w:val="right"/>
        <w:rPr>
          <w:rFonts w:ascii="Calibri" w:hAnsi="Calibri" w:cs="Calibri"/>
          <w:b/>
          <w:bCs/>
        </w:rPr>
      </w:pPr>
      <w:r>
        <w:rPr>
          <w:rFonts w:asciiTheme="majorHAnsi" w:hAnsiTheme="majorHAnsi" w:cstheme="majorHAnsi"/>
          <w:b/>
          <w:bCs/>
        </w:rPr>
        <w:br/>
      </w:r>
      <w:r w:rsidRPr="005472BF">
        <w:rPr>
          <w:rFonts w:ascii="Calibri" w:hAnsi="Calibri" w:cs="Calibri"/>
          <w:b/>
          <w:bCs/>
        </w:rPr>
        <w:t>María Luisa Sáenz Gallegos</w:t>
      </w:r>
    </w:p>
    <w:p w14:paraId="4CC54967" w14:textId="3A060988" w:rsidR="00940CD2" w:rsidRPr="00274723" w:rsidRDefault="00940CD2" w:rsidP="005472BF">
      <w:pPr>
        <w:spacing w:line="276" w:lineRule="auto"/>
        <w:ind w:left="708"/>
        <w:jc w:val="right"/>
        <w:rPr>
          <w:rFonts w:ascii="Times New Roman" w:hAnsi="Times New Roman" w:cs="Times New Roman"/>
        </w:rPr>
      </w:pPr>
      <w:r w:rsidRPr="00274723">
        <w:rPr>
          <w:rFonts w:ascii="Times New Roman" w:hAnsi="Times New Roman" w:cs="Times New Roman"/>
        </w:rPr>
        <w:t xml:space="preserve">Universidad </w:t>
      </w:r>
      <w:proofErr w:type="spellStart"/>
      <w:r w:rsidRPr="00274723">
        <w:rPr>
          <w:rFonts w:ascii="Times New Roman" w:hAnsi="Times New Roman" w:cs="Times New Roman"/>
        </w:rPr>
        <w:t>Michoacana</w:t>
      </w:r>
      <w:proofErr w:type="spellEnd"/>
      <w:r w:rsidRPr="00274723">
        <w:rPr>
          <w:rFonts w:ascii="Times New Roman" w:hAnsi="Times New Roman" w:cs="Times New Roman"/>
        </w:rPr>
        <w:t xml:space="preserve"> de San Nicolás de Hidalgo</w:t>
      </w:r>
      <w:r w:rsidR="005472BF">
        <w:rPr>
          <w:rFonts w:ascii="Times New Roman" w:hAnsi="Times New Roman" w:cs="Times New Roman"/>
        </w:rPr>
        <w:t xml:space="preserve">, </w:t>
      </w:r>
      <w:r w:rsidRPr="00274723">
        <w:rPr>
          <w:rFonts w:ascii="Times New Roman" w:hAnsi="Times New Roman" w:cs="Times New Roman"/>
        </w:rPr>
        <w:t>México.</w:t>
      </w:r>
    </w:p>
    <w:p w14:paraId="479DC976" w14:textId="77777777" w:rsidR="00940CD2" w:rsidRPr="005472BF" w:rsidRDefault="00940CD2" w:rsidP="005472BF">
      <w:pPr>
        <w:spacing w:line="276" w:lineRule="auto"/>
        <w:ind w:left="708"/>
        <w:jc w:val="right"/>
        <w:rPr>
          <w:rFonts w:ascii="Calibri" w:hAnsi="Calibri" w:cs="Calibri"/>
          <w:color w:val="FF0000"/>
        </w:rPr>
      </w:pPr>
      <w:r w:rsidRPr="005472BF">
        <w:rPr>
          <w:rFonts w:ascii="Calibri" w:hAnsi="Calibri" w:cs="Calibri"/>
          <w:color w:val="FF0000"/>
        </w:rPr>
        <w:t>maria.saenz@umich.mx</w:t>
      </w:r>
    </w:p>
    <w:p w14:paraId="0B4693EE" w14:textId="77777777" w:rsidR="00940CD2" w:rsidRPr="0037385B" w:rsidRDefault="00940CD2" w:rsidP="005472BF">
      <w:pPr>
        <w:spacing w:line="276" w:lineRule="auto"/>
        <w:ind w:left="708"/>
        <w:jc w:val="right"/>
        <w:rPr>
          <w:rFonts w:ascii="Times New Roman" w:hAnsi="Times New Roman" w:cs="Times New Roman"/>
        </w:rPr>
      </w:pPr>
      <w:r w:rsidRPr="0037385B">
        <w:rPr>
          <w:rFonts w:ascii="Times New Roman" w:hAnsi="Times New Roman" w:cs="Times New Roman"/>
        </w:rPr>
        <w:t>https://orcid.org/0009-0007-6440-5129</w:t>
      </w:r>
    </w:p>
    <w:p w14:paraId="2DA5BFB1" w14:textId="77777777" w:rsidR="00940CD2" w:rsidRDefault="00940CD2" w:rsidP="00940CD2">
      <w:pPr>
        <w:spacing w:line="360" w:lineRule="auto"/>
        <w:rPr>
          <w:rFonts w:ascii="Times New Roman" w:hAnsi="Times New Roman" w:cs="Times New Roman"/>
          <w:b/>
        </w:rPr>
      </w:pPr>
    </w:p>
    <w:p w14:paraId="4AB7C5E9" w14:textId="77777777" w:rsidR="00940CD2" w:rsidRPr="00273770" w:rsidRDefault="00940CD2" w:rsidP="00940CD2">
      <w:pPr>
        <w:spacing w:line="360" w:lineRule="auto"/>
        <w:jc w:val="both"/>
        <w:rPr>
          <w:rFonts w:ascii="Calibri" w:hAnsi="Calibri" w:cs="Calibri"/>
          <w:b/>
          <w:sz w:val="28"/>
          <w:szCs w:val="28"/>
        </w:rPr>
      </w:pPr>
      <w:bookmarkStart w:id="0" w:name="_Hlk152069631"/>
      <w:proofErr w:type="spellStart"/>
      <w:r w:rsidRPr="00273770">
        <w:rPr>
          <w:rFonts w:ascii="Calibri" w:hAnsi="Calibri" w:cs="Calibri"/>
          <w:b/>
          <w:sz w:val="28"/>
          <w:szCs w:val="28"/>
        </w:rPr>
        <w:t>Resumen</w:t>
      </w:r>
      <w:proofErr w:type="spellEnd"/>
      <w:r w:rsidRPr="00273770">
        <w:rPr>
          <w:rFonts w:ascii="Calibri" w:hAnsi="Calibri" w:cs="Calibri"/>
          <w:b/>
          <w:sz w:val="28"/>
          <w:szCs w:val="28"/>
        </w:rPr>
        <w:t xml:space="preserve"> </w:t>
      </w:r>
    </w:p>
    <w:bookmarkEnd w:id="0"/>
    <w:p w14:paraId="073068F8" w14:textId="77777777" w:rsidR="00940CD2" w:rsidRPr="008C0CBB" w:rsidRDefault="00940CD2" w:rsidP="00940CD2">
      <w:pPr>
        <w:spacing w:line="360" w:lineRule="auto"/>
        <w:jc w:val="both"/>
        <w:rPr>
          <w:rFonts w:ascii="Times New Roman" w:hAnsi="Times New Roman" w:cs="Times New Roman"/>
          <w:lang w:val="es-ES"/>
        </w:rPr>
      </w:pPr>
      <w:r w:rsidRPr="008C0CBB">
        <w:rPr>
          <w:rFonts w:ascii="Times New Roman" w:hAnsi="Times New Roman" w:cs="Times New Roman"/>
          <w:lang w:val="es-ES"/>
        </w:rPr>
        <w:t>El propósito de este artículo es presentar una variedad de recomendaciones y conocimientos docentes, junto con estrategias de trabajo</w:t>
      </w:r>
      <w:r>
        <w:rPr>
          <w:rFonts w:ascii="Times New Roman" w:hAnsi="Times New Roman" w:cs="Times New Roman"/>
          <w:lang w:val="es-ES"/>
        </w:rPr>
        <w:t>,</w:t>
      </w:r>
      <w:r w:rsidRPr="008C0CBB">
        <w:rPr>
          <w:rFonts w:ascii="Times New Roman" w:hAnsi="Times New Roman" w:cs="Times New Roman"/>
          <w:lang w:val="es-ES"/>
        </w:rPr>
        <w:t xml:space="preserve"> que buscan mejorar la dinámica escolar a través de la reflexión sobre 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y la ética docente</w:t>
      </w:r>
      <w:r>
        <w:rPr>
          <w:rFonts w:ascii="Times New Roman" w:hAnsi="Times New Roman" w:cs="Times New Roman"/>
          <w:lang w:val="es-ES"/>
        </w:rPr>
        <w:t xml:space="preserve"> con e</w:t>
      </w:r>
      <w:r w:rsidRPr="008C0CBB">
        <w:rPr>
          <w:rFonts w:ascii="Times New Roman" w:hAnsi="Times New Roman" w:cs="Times New Roman"/>
          <w:lang w:val="es-ES"/>
        </w:rPr>
        <w:t xml:space="preserve">l objetivo </w:t>
      </w:r>
      <w:r>
        <w:rPr>
          <w:rFonts w:ascii="Times New Roman" w:hAnsi="Times New Roman" w:cs="Times New Roman"/>
          <w:lang w:val="es-ES"/>
        </w:rPr>
        <w:t>de</w:t>
      </w:r>
      <w:r w:rsidRPr="008C0CBB">
        <w:rPr>
          <w:rFonts w:ascii="Times New Roman" w:hAnsi="Times New Roman" w:cs="Times New Roman"/>
          <w:lang w:val="es-ES"/>
        </w:rPr>
        <w:t xml:space="preserve"> promover una práctica docente pertinente y adaptada a las necesidades educativas actuales. </w:t>
      </w:r>
      <w:r>
        <w:rPr>
          <w:rFonts w:ascii="Times New Roman" w:hAnsi="Times New Roman" w:cs="Times New Roman"/>
          <w:lang w:val="es-ES"/>
        </w:rPr>
        <w:t>Para ello, l</w:t>
      </w:r>
      <w:r w:rsidRPr="008C0CBB">
        <w:rPr>
          <w:rFonts w:ascii="Times New Roman" w:hAnsi="Times New Roman" w:cs="Times New Roman"/>
          <w:lang w:val="es-ES"/>
        </w:rPr>
        <w:t xml:space="preserve">a metodología se fundamentó en un estudio cuantitativo, no experimental, transversal y descriptivo, utilizando una muestra conveniente de 60 docentes de Morelia, Michoacán </w:t>
      </w:r>
      <w:r>
        <w:rPr>
          <w:rFonts w:ascii="Times New Roman" w:hAnsi="Times New Roman" w:cs="Times New Roman"/>
          <w:lang w:val="es-ES"/>
        </w:rPr>
        <w:t>(</w:t>
      </w:r>
      <w:r w:rsidRPr="008C0CBB">
        <w:rPr>
          <w:rFonts w:ascii="Times New Roman" w:hAnsi="Times New Roman" w:cs="Times New Roman"/>
          <w:lang w:val="es-ES"/>
        </w:rPr>
        <w:t>México</w:t>
      </w:r>
      <w:r>
        <w:rPr>
          <w:rFonts w:ascii="Times New Roman" w:hAnsi="Times New Roman" w:cs="Times New Roman"/>
          <w:lang w:val="es-ES"/>
        </w:rPr>
        <w:t>)</w:t>
      </w:r>
      <w:r w:rsidRPr="008C0CBB">
        <w:rPr>
          <w:rFonts w:ascii="Times New Roman" w:hAnsi="Times New Roman" w:cs="Times New Roman"/>
          <w:lang w:val="es-ES"/>
        </w:rPr>
        <w:t>, que abarc</w:t>
      </w:r>
      <w:r>
        <w:rPr>
          <w:rFonts w:ascii="Times New Roman" w:hAnsi="Times New Roman" w:cs="Times New Roman"/>
          <w:lang w:val="es-ES"/>
        </w:rPr>
        <w:t>ó</w:t>
      </w:r>
      <w:r w:rsidRPr="008C0CBB">
        <w:rPr>
          <w:rFonts w:ascii="Times New Roman" w:hAnsi="Times New Roman" w:cs="Times New Roman"/>
          <w:lang w:val="es-ES"/>
        </w:rPr>
        <w:t xml:space="preserve"> los niveles básico, medio superior y superior. </w:t>
      </w:r>
      <w:r>
        <w:rPr>
          <w:rFonts w:ascii="Times New Roman" w:hAnsi="Times New Roman" w:cs="Times New Roman"/>
          <w:lang w:val="es-ES"/>
        </w:rPr>
        <w:t>En concreto, s</w:t>
      </w:r>
      <w:r w:rsidRPr="008C0CBB">
        <w:rPr>
          <w:rFonts w:ascii="Times New Roman" w:hAnsi="Times New Roman" w:cs="Times New Roman"/>
          <w:lang w:val="es-ES"/>
        </w:rPr>
        <w:t xml:space="preserve">e administró una encuesta estructurada basada en los elementos encontrados en la literatura actual sobre 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w:t>
      </w:r>
      <w:r w:rsidRPr="008C0CBB">
        <w:rPr>
          <w:rFonts w:ascii="Times New Roman" w:hAnsi="Times New Roman" w:cs="Times New Roman"/>
          <w:lang w:val="es-ES"/>
        </w:rPr>
        <w:lastRenderedPageBreak/>
        <w:t xml:space="preserve">docente, y se </w:t>
      </w:r>
      <w:r>
        <w:rPr>
          <w:rFonts w:ascii="Times New Roman" w:hAnsi="Times New Roman" w:cs="Times New Roman"/>
          <w:lang w:val="es-ES"/>
        </w:rPr>
        <w:t>empleó</w:t>
      </w:r>
      <w:r w:rsidRPr="008C0CBB">
        <w:rPr>
          <w:rFonts w:ascii="Times New Roman" w:hAnsi="Times New Roman" w:cs="Times New Roman"/>
          <w:lang w:val="es-ES"/>
        </w:rPr>
        <w:t xml:space="preserve"> estadística descriptiva para analizar los datos, utilizando Excel y el paquete estadístico SPSS</w:t>
      </w:r>
      <w:r>
        <w:rPr>
          <w:rFonts w:ascii="Times New Roman" w:hAnsi="Times New Roman" w:cs="Times New Roman"/>
          <w:lang w:val="es-ES"/>
        </w:rPr>
        <w:t>,</w:t>
      </w:r>
      <w:r w:rsidRPr="008C0CBB">
        <w:rPr>
          <w:rFonts w:ascii="Times New Roman" w:hAnsi="Times New Roman" w:cs="Times New Roman"/>
          <w:lang w:val="es-ES"/>
        </w:rPr>
        <w:t xml:space="preserve"> versión 25. El estudio reveló que la población encuestada reconoce ampliamente la importancia del </w:t>
      </w:r>
      <w:r w:rsidRPr="00C03C74">
        <w:rPr>
          <w:rFonts w:ascii="Times New Roman" w:hAnsi="Times New Roman" w:cs="Times New Roman"/>
          <w:i/>
          <w:iCs/>
          <w:lang w:val="es-ES"/>
        </w:rPr>
        <w:t>ethos</w:t>
      </w:r>
      <w:r w:rsidRPr="008C0CBB">
        <w:rPr>
          <w:rFonts w:ascii="Times New Roman" w:hAnsi="Times New Roman" w:cs="Times New Roman"/>
          <w:lang w:val="es-ES"/>
        </w:rPr>
        <w:t xml:space="preserve"> y la ética en su práctica docente, así como el papel crucial de la enseñanza en valores, la empatía, la mediación y la escucha activa en la formación integral de los estudiantes.</w:t>
      </w:r>
    </w:p>
    <w:p w14:paraId="6737A618" w14:textId="77777777" w:rsidR="00940CD2" w:rsidRPr="005D0B09" w:rsidRDefault="00940CD2" w:rsidP="00940CD2">
      <w:pPr>
        <w:spacing w:line="360" w:lineRule="auto"/>
        <w:jc w:val="both"/>
        <w:rPr>
          <w:rFonts w:ascii="Times New Roman" w:hAnsi="Times New Roman" w:cs="Times New Roman"/>
          <w:b/>
          <w:color w:val="000000" w:themeColor="text1"/>
          <w:lang w:val="es-MX"/>
        </w:rPr>
      </w:pPr>
      <w:r w:rsidRPr="005472BF">
        <w:rPr>
          <w:rFonts w:ascii="Calibri" w:hAnsi="Calibri" w:cs="Calibri"/>
          <w:b/>
          <w:color w:val="000000" w:themeColor="text1"/>
          <w:sz w:val="28"/>
          <w:szCs w:val="28"/>
        </w:rPr>
        <w:t>Palabras clave:</w:t>
      </w:r>
      <w:r>
        <w:rPr>
          <w:rFonts w:ascii="Times New Roman" w:hAnsi="Times New Roman" w:cs="Times New Roman"/>
          <w:b/>
          <w:color w:val="000000" w:themeColor="text1"/>
        </w:rPr>
        <w:t xml:space="preserve"> </w:t>
      </w:r>
      <w:proofErr w:type="spellStart"/>
      <w:r w:rsidRPr="00114038">
        <w:rPr>
          <w:rFonts w:ascii="Times New Roman" w:hAnsi="Times New Roman" w:cs="Times New Roman"/>
          <w:color w:val="000000" w:themeColor="text1"/>
        </w:rPr>
        <w:t>clima</w:t>
      </w:r>
      <w:proofErr w:type="spellEnd"/>
      <w:r w:rsidRPr="00114038">
        <w:rPr>
          <w:rFonts w:ascii="Times New Roman" w:hAnsi="Times New Roman" w:cs="Times New Roman"/>
          <w:color w:val="000000" w:themeColor="text1"/>
        </w:rPr>
        <w:t xml:space="preserve"> del aula</w:t>
      </w:r>
      <w:r>
        <w:rPr>
          <w:rFonts w:ascii="Times New Roman" w:hAnsi="Times New Roman" w:cs="Times New Roman"/>
          <w:color w:val="000000" w:themeColor="text1"/>
        </w:rPr>
        <w:t xml:space="preserve">, </w:t>
      </w:r>
      <w:proofErr w:type="spellStart"/>
      <w:r w:rsidRPr="00114038">
        <w:rPr>
          <w:rFonts w:ascii="Times New Roman" w:hAnsi="Times New Roman" w:cs="Times New Roman"/>
          <w:color w:val="000000" w:themeColor="text1"/>
        </w:rPr>
        <w:t>ética</w:t>
      </w:r>
      <w:proofErr w:type="spellEnd"/>
      <w:r w:rsidRPr="00114038">
        <w:rPr>
          <w:rFonts w:ascii="Times New Roman" w:hAnsi="Times New Roman" w:cs="Times New Roman"/>
          <w:color w:val="000000" w:themeColor="text1"/>
        </w:rPr>
        <w:t xml:space="preserve"> </w:t>
      </w:r>
      <w:proofErr w:type="spellStart"/>
      <w:r w:rsidRPr="00114038">
        <w:rPr>
          <w:rFonts w:ascii="Times New Roman" w:hAnsi="Times New Roman" w:cs="Times New Roman"/>
          <w:color w:val="000000" w:themeColor="text1"/>
        </w:rPr>
        <w:t>docente</w:t>
      </w:r>
      <w:proofErr w:type="spellEnd"/>
      <w:r w:rsidRPr="00114038">
        <w:rPr>
          <w:rFonts w:ascii="Times New Roman" w:hAnsi="Times New Roman" w:cs="Times New Roman"/>
          <w:color w:val="000000" w:themeColor="text1"/>
        </w:rPr>
        <w:t xml:space="preserve">, ethos, </w:t>
      </w:r>
      <w:proofErr w:type="spellStart"/>
      <w:r>
        <w:rPr>
          <w:rFonts w:ascii="Times New Roman" w:hAnsi="Times New Roman" w:cs="Times New Roman"/>
          <w:color w:val="000000" w:themeColor="text1"/>
        </w:rPr>
        <w:t>diálogo</w:t>
      </w:r>
      <w:proofErr w:type="spellEnd"/>
      <w:r>
        <w:rPr>
          <w:rFonts w:ascii="Times New Roman" w:hAnsi="Times New Roman" w:cs="Times New Roman"/>
          <w:color w:val="000000" w:themeColor="text1"/>
        </w:rPr>
        <w:t xml:space="preserve">, </w:t>
      </w:r>
      <w:proofErr w:type="spellStart"/>
      <w:r w:rsidRPr="00114038">
        <w:rPr>
          <w:rFonts w:ascii="Times New Roman" w:hAnsi="Times New Roman" w:cs="Times New Roman"/>
          <w:color w:val="000000" w:themeColor="text1"/>
        </w:rPr>
        <w:t>práctica</w:t>
      </w:r>
      <w:proofErr w:type="spellEnd"/>
      <w:r w:rsidRPr="00114038">
        <w:rPr>
          <w:rFonts w:ascii="Times New Roman" w:hAnsi="Times New Roman" w:cs="Times New Roman"/>
          <w:color w:val="000000" w:themeColor="text1"/>
        </w:rPr>
        <w:t xml:space="preserve"> </w:t>
      </w:r>
      <w:proofErr w:type="spellStart"/>
      <w:r w:rsidRPr="00114038">
        <w:rPr>
          <w:rFonts w:ascii="Times New Roman" w:hAnsi="Times New Roman" w:cs="Times New Roman"/>
          <w:color w:val="000000" w:themeColor="text1"/>
        </w:rPr>
        <w:t>docente</w:t>
      </w:r>
      <w:proofErr w:type="spellEnd"/>
      <w:r>
        <w:rPr>
          <w:rFonts w:ascii="Times New Roman" w:hAnsi="Times New Roman" w:cs="Times New Roman"/>
          <w:color w:val="000000" w:themeColor="text1"/>
        </w:rPr>
        <w:t>.</w:t>
      </w:r>
    </w:p>
    <w:p w14:paraId="5CEBC2CE" w14:textId="77777777" w:rsidR="00940CD2" w:rsidRDefault="00940CD2" w:rsidP="00940CD2">
      <w:pPr>
        <w:spacing w:line="360" w:lineRule="auto"/>
        <w:jc w:val="both"/>
        <w:rPr>
          <w:rFonts w:ascii="Times New Roman" w:hAnsi="Times New Roman" w:cs="Times New Roman"/>
          <w:b/>
          <w:color w:val="000000" w:themeColor="text1"/>
          <w:lang w:val="en-US"/>
        </w:rPr>
      </w:pPr>
    </w:p>
    <w:p w14:paraId="5B9D3BBD" w14:textId="77777777" w:rsidR="00940CD2" w:rsidRPr="005472BF" w:rsidRDefault="00940CD2" w:rsidP="00940CD2">
      <w:pPr>
        <w:spacing w:line="360" w:lineRule="auto"/>
        <w:jc w:val="both"/>
        <w:rPr>
          <w:rFonts w:ascii="Calibri" w:hAnsi="Calibri" w:cs="Calibri"/>
          <w:b/>
          <w:color w:val="000000" w:themeColor="text1"/>
          <w:sz w:val="28"/>
          <w:szCs w:val="28"/>
          <w:lang w:val="en-US"/>
        </w:rPr>
      </w:pPr>
      <w:r w:rsidRPr="005472BF">
        <w:rPr>
          <w:rFonts w:ascii="Calibri" w:hAnsi="Calibri" w:cs="Calibri"/>
          <w:b/>
          <w:color w:val="000000" w:themeColor="text1"/>
          <w:sz w:val="28"/>
          <w:szCs w:val="28"/>
          <w:lang w:val="en-US"/>
        </w:rPr>
        <w:t>Abstract</w:t>
      </w:r>
    </w:p>
    <w:p w14:paraId="3A09B8DF" w14:textId="42D84C9E" w:rsidR="00940CD2" w:rsidRPr="009567D4" w:rsidRDefault="00046FF1" w:rsidP="00940CD2">
      <w:pPr>
        <w:spacing w:line="360" w:lineRule="auto"/>
        <w:jc w:val="both"/>
        <w:rPr>
          <w:rFonts w:ascii="Times New Roman" w:hAnsi="Times New Roman" w:cs="Times New Roman"/>
          <w:b/>
          <w:color w:val="000000" w:themeColor="text1"/>
          <w:lang w:val="en-US"/>
        </w:rPr>
      </w:pPr>
      <w:r w:rsidRPr="00046FF1">
        <w:rPr>
          <w:rFonts w:ascii="Times New Roman" w:hAnsi="Times New Roman" w:cs="Times New Roman"/>
          <w:bCs/>
          <w:color w:val="000000" w:themeColor="text1"/>
          <w:lang w:val="en-US"/>
        </w:rPr>
        <w:t xml:space="preserve">The aim of this article is to present a variety of recommendations and pedagogical insights, along with work strategies, that seek to enhance school dynamics through reflection on teaching </w:t>
      </w:r>
      <w:r w:rsidRPr="00FF43FD">
        <w:rPr>
          <w:rFonts w:ascii="Times New Roman" w:hAnsi="Times New Roman" w:cs="Times New Roman"/>
          <w:bCs/>
          <w:i/>
          <w:color w:val="000000" w:themeColor="text1"/>
          <w:lang w:val="en-US"/>
        </w:rPr>
        <w:t>ethos</w:t>
      </w:r>
      <w:r w:rsidRPr="00046FF1">
        <w:rPr>
          <w:rFonts w:ascii="Times New Roman" w:hAnsi="Times New Roman" w:cs="Times New Roman"/>
          <w:bCs/>
          <w:color w:val="000000" w:themeColor="text1"/>
          <w:lang w:val="en-US"/>
        </w:rPr>
        <w:t xml:space="preserve"> and ethics, aiming to foster a teaching practice that is both relevant and consistent with current educational needs</w:t>
      </w:r>
      <w:r w:rsidR="00940CD2" w:rsidRPr="00B0515A">
        <w:rPr>
          <w:rFonts w:ascii="Times New Roman" w:hAnsi="Times New Roman" w:cs="Times New Roman"/>
          <w:bCs/>
          <w:color w:val="000000" w:themeColor="text1"/>
          <w:lang w:val="en-US"/>
        </w:rPr>
        <w:t>.</w:t>
      </w:r>
      <w:r w:rsidR="00940CD2">
        <w:rPr>
          <w:rFonts w:ascii="Times New Roman" w:hAnsi="Times New Roman" w:cs="Times New Roman"/>
          <w:bCs/>
          <w:color w:val="000000" w:themeColor="text1"/>
          <w:lang w:val="en-US"/>
        </w:rPr>
        <w:t xml:space="preserve"> </w:t>
      </w:r>
      <w:r w:rsidRPr="00046FF1">
        <w:rPr>
          <w:rFonts w:ascii="Times New Roman" w:hAnsi="Times New Roman" w:cs="Times New Roman"/>
          <w:bCs/>
          <w:color w:val="000000" w:themeColor="text1"/>
          <w:lang w:val="en-US"/>
        </w:rPr>
        <w:t>The methodology employed was based on a quantitative, non-experimental, cross-sectional, and descriptive study, utilizing a convenience sample of 60 teachers from Morelia, Michoacán, Mexico, across Elementary, High School, and Higher Education levels</w:t>
      </w:r>
      <w:r w:rsidR="00940CD2" w:rsidRPr="00B0515A">
        <w:rPr>
          <w:rFonts w:ascii="Times New Roman" w:hAnsi="Times New Roman" w:cs="Times New Roman"/>
          <w:bCs/>
          <w:color w:val="000000" w:themeColor="text1"/>
          <w:lang w:val="en-US"/>
        </w:rPr>
        <w:t xml:space="preserve">. </w:t>
      </w:r>
      <w:r w:rsidRPr="00046FF1">
        <w:rPr>
          <w:rFonts w:ascii="Times New Roman" w:hAnsi="Times New Roman" w:cs="Times New Roman"/>
          <w:bCs/>
          <w:color w:val="000000" w:themeColor="text1"/>
          <w:lang w:val="en-US"/>
        </w:rPr>
        <w:t xml:space="preserve">A structured survey was administered, incorporating elements identified in the current literature on teaching </w:t>
      </w:r>
      <w:r w:rsidRPr="00FF43FD">
        <w:rPr>
          <w:rFonts w:ascii="Times New Roman" w:hAnsi="Times New Roman" w:cs="Times New Roman"/>
          <w:bCs/>
          <w:i/>
          <w:color w:val="000000" w:themeColor="text1"/>
          <w:lang w:val="en-US"/>
        </w:rPr>
        <w:t>ethos</w:t>
      </w:r>
      <w:r w:rsidRPr="00046FF1">
        <w:rPr>
          <w:rFonts w:ascii="Times New Roman" w:hAnsi="Times New Roman" w:cs="Times New Roman"/>
          <w:bCs/>
          <w:color w:val="000000" w:themeColor="text1"/>
          <w:lang w:val="en-US"/>
        </w:rPr>
        <w:t>, and descriptive statistics were used to analyze the data, employing Excel and the IBM SPSS Statistics software, version 25</w:t>
      </w:r>
      <w:r w:rsidR="00940CD2" w:rsidRPr="00B0515A">
        <w:rPr>
          <w:rFonts w:ascii="Times New Roman" w:hAnsi="Times New Roman" w:cs="Times New Roman"/>
          <w:bCs/>
          <w:color w:val="000000" w:themeColor="text1"/>
          <w:lang w:val="en-US"/>
        </w:rPr>
        <w:t>.</w:t>
      </w:r>
      <w:r w:rsidR="00940CD2" w:rsidRPr="009567D4">
        <w:rPr>
          <w:lang w:val="en-US"/>
        </w:rPr>
        <w:t xml:space="preserve"> </w:t>
      </w:r>
      <w:r w:rsidR="00940CD2" w:rsidRPr="00B0515A">
        <w:rPr>
          <w:rFonts w:ascii="Times New Roman" w:hAnsi="Times New Roman" w:cs="Times New Roman"/>
          <w:bCs/>
          <w:color w:val="000000" w:themeColor="text1"/>
          <w:lang w:val="en-US"/>
        </w:rPr>
        <w:t xml:space="preserve">The study made it possible to identify in the surveyed population a marked recognition of the importance of </w:t>
      </w:r>
      <w:r w:rsidR="00940CD2" w:rsidRPr="00FF43FD">
        <w:rPr>
          <w:rFonts w:ascii="Times New Roman" w:hAnsi="Times New Roman" w:cs="Times New Roman"/>
          <w:bCs/>
          <w:i/>
          <w:color w:val="000000" w:themeColor="text1"/>
          <w:lang w:val="en-US"/>
        </w:rPr>
        <w:t>ethos</w:t>
      </w:r>
      <w:r w:rsidR="00940CD2" w:rsidRPr="00B0515A">
        <w:rPr>
          <w:rFonts w:ascii="Times New Roman" w:hAnsi="Times New Roman" w:cs="Times New Roman"/>
          <w:bCs/>
          <w:color w:val="000000" w:themeColor="text1"/>
          <w:lang w:val="en-US"/>
        </w:rPr>
        <w:t xml:space="preserve"> and ethics in their teaching practice, as well as the determining role of teaching values, empathy, mediation, and active listening in the comprehensive training of students. </w:t>
      </w:r>
    </w:p>
    <w:p w14:paraId="22061C7A" w14:textId="719E868A" w:rsidR="00940CD2" w:rsidRDefault="00940CD2" w:rsidP="00940CD2">
      <w:pPr>
        <w:spacing w:line="360" w:lineRule="auto"/>
        <w:jc w:val="both"/>
        <w:rPr>
          <w:rFonts w:ascii="Times New Roman" w:hAnsi="Times New Roman" w:cs="Times New Roman"/>
          <w:color w:val="000000" w:themeColor="text1"/>
          <w:lang w:val="en-US"/>
        </w:rPr>
      </w:pPr>
      <w:r w:rsidRPr="005472BF">
        <w:rPr>
          <w:rFonts w:ascii="Calibri" w:hAnsi="Calibri" w:cs="Calibri"/>
          <w:b/>
          <w:color w:val="000000" w:themeColor="text1"/>
          <w:sz w:val="28"/>
          <w:szCs w:val="28"/>
          <w:lang w:val="en-US"/>
        </w:rPr>
        <w:t>Key</w:t>
      </w:r>
      <w:r w:rsidR="005472BF" w:rsidRPr="005472BF">
        <w:rPr>
          <w:rFonts w:ascii="Calibri" w:hAnsi="Calibri" w:cs="Calibri"/>
          <w:b/>
          <w:color w:val="000000" w:themeColor="text1"/>
          <w:sz w:val="28"/>
          <w:szCs w:val="28"/>
          <w:lang w:val="en-US"/>
        </w:rPr>
        <w:t xml:space="preserve"> </w:t>
      </w:r>
      <w:r w:rsidRPr="005472BF">
        <w:rPr>
          <w:rFonts w:ascii="Calibri" w:hAnsi="Calibri" w:cs="Calibri"/>
          <w:b/>
          <w:color w:val="000000" w:themeColor="text1"/>
          <w:sz w:val="28"/>
          <w:szCs w:val="28"/>
          <w:lang w:val="en-US"/>
        </w:rPr>
        <w:t>words</w:t>
      </w:r>
      <w:r w:rsidRPr="005472BF">
        <w:rPr>
          <w:rFonts w:ascii="Calibri" w:hAnsi="Calibri" w:cs="Calibri"/>
          <w:color w:val="000000" w:themeColor="text1"/>
          <w:sz w:val="28"/>
          <w:szCs w:val="28"/>
          <w:lang w:val="en-US"/>
        </w:rPr>
        <w:t>:</w:t>
      </w:r>
      <w:r>
        <w:rPr>
          <w:rFonts w:ascii="Times New Roman" w:hAnsi="Times New Roman" w:cs="Times New Roman"/>
          <w:color w:val="000000" w:themeColor="text1"/>
          <w:lang w:val="en-US"/>
        </w:rPr>
        <w:t xml:space="preserve"> </w:t>
      </w:r>
      <w:r w:rsidRPr="00114038">
        <w:rPr>
          <w:rFonts w:ascii="Times New Roman" w:hAnsi="Times New Roman" w:cs="Times New Roman"/>
          <w:color w:val="000000" w:themeColor="text1"/>
          <w:lang w:val="en-US"/>
        </w:rPr>
        <w:t>classroom climate</w:t>
      </w:r>
      <w:r>
        <w:rPr>
          <w:rFonts w:ascii="Times New Roman" w:hAnsi="Times New Roman" w:cs="Times New Roman"/>
          <w:color w:val="000000" w:themeColor="text1"/>
          <w:lang w:val="en-US"/>
        </w:rPr>
        <w:t xml:space="preserve">, </w:t>
      </w:r>
      <w:r w:rsidRPr="00114038">
        <w:rPr>
          <w:rFonts w:ascii="Times New Roman" w:hAnsi="Times New Roman" w:cs="Times New Roman"/>
          <w:color w:val="000000" w:themeColor="text1"/>
          <w:lang w:val="en-US"/>
        </w:rPr>
        <w:t>teaching ethics,</w:t>
      </w:r>
      <w:r>
        <w:rPr>
          <w:rFonts w:ascii="Times New Roman" w:hAnsi="Times New Roman" w:cs="Times New Roman"/>
          <w:color w:val="000000" w:themeColor="text1"/>
          <w:lang w:val="en-US"/>
        </w:rPr>
        <w:t xml:space="preserve"> </w:t>
      </w:r>
      <w:r w:rsidRPr="00114038">
        <w:rPr>
          <w:rFonts w:ascii="Times New Roman" w:hAnsi="Times New Roman" w:cs="Times New Roman"/>
          <w:color w:val="000000" w:themeColor="text1"/>
          <w:lang w:val="en-US"/>
        </w:rPr>
        <w:t>ethos,</w:t>
      </w:r>
      <w:r>
        <w:rPr>
          <w:rFonts w:ascii="Times New Roman" w:hAnsi="Times New Roman" w:cs="Times New Roman"/>
          <w:color w:val="000000" w:themeColor="text1"/>
          <w:lang w:val="en-US"/>
        </w:rPr>
        <w:t xml:space="preserve"> </w:t>
      </w:r>
      <w:r w:rsidRPr="00114038">
        <w:rPr>
          <w:rFonts w:ascii="Times New Roman" w:hAnsi="Times New Roman" w:cs="Times New Roman"/>
          <w:color w:val="000000" w:themeColor="text1"/>
          <w:lang w:val="en-US"/>
        </w:rPr>
        <w:t>dialogue, teaching practice</w:t>
      </w:r>
      <w:r>
        <w:rPr>
          <w:rFonts w:ascii="Times New Roman" w:hAnsi="Times New Roman" w:cs="Times New Roman"/>
          <w:color w:val="000000" w:themeColor="text1"/>
          <w:lang w:val="en-US"/>
        </w:rPr>
        <w:t>.</w:t>
      </w:r>
    </w:p>
    <w:p w14:paraId="5F7F4983" w14:textId="77777777" w:rsidR="00940CD2" w:rsidRDefault="00940CD2" w:rsidP="00940CD2">
      <w:pPr>
        <w:spacing w:line="360" w:lineRule="auto"/>
        <w:jc w:val="both"/>
        <w:rPr>
          <w:rFonts w:ascii="Times New Roman" w:hAnsi="Times New Roman" w:cs="Times New Roman"/>
          <w:color w:val="000000" w:themeColor="text1"/>
          <w:lang w:val="en-US"/>
        </w:rPr>
      </w:pPr>
      <w:r w:rsidRPr="00114038">
        <w:rPr>
          <w:rFonts w:ascii="Times New Roman" w:hAnsi="Times New Roman" w:cs="Times New Roman"/>
          <w:color w:val="000000" w:themeColor="text1"/>
          <w:lang w:val="en-US"/>
        </w:rPr>
        <w:t xml:space="preserve"> </w:t>
      </w:r>
    </w:p>
    <w:p w14:paraId="31341496" w14:textId="77777777" w:rsidR="00940CD2" w:rsidRPr="005472BF" w:rsidRDefault="00940CD2" w:rsidP="00940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Calibri" w:eastAsia="Times New Roman" w:hAnsi="Calibri" w:cs="Calibri"/>
          <w:b/>
          <w:bCs/>
          <w:color w:val="1F1F1F"/>
          <w:sz w:val="28"/>
          <w:szCs w:val="28"/>
          <w:lang w:val="pt-PT" w:eastAsia="es-MX"/>
        </w:rPr>
      </w:pPr>
      <w:r w:rsidRPr="005472BF">
        <w:rPr>
          <w:rFonts w:ascii="Calibri" w:eastAsia="Times New Roman" w:hAnsi="Calibri" w:cs="Calibri"/>
          <w:b/>
          <w:bCs/>
          <w:color w:val="1F1F1F"/>
          <w:sz w:val="28"/>
          <w:szCs w:val="28"/>
          <w:lang w:val="pt-PT" w:eastAsia="es-MX"/>
        </w:rPr>
        <w:t>Resumo</w:t>
      </w:r>
    </w:p>
    <w:p w14:paraId="36068AD8" w14:textId="2DB11C29" w:rsidR="00940CD2" w:rsidRPr="009441A2" w:rsidRDefault="00940CD2" w:rsidP="00940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eastAsia="Times New Roman" w:hAnsi="Times New Roman" w:cs="Times New Roman"/>
          <w:color w:val="1F1F1F"/>
          <w:lang w:val="es-MX" w:eastAsia="es-MX"/>
        </w:rPr>
      </w:pPr>
      <w:r w:rsidRPr="009441A2">
        <w:rPr>
          <w:rFonts w:ascii="Times New Roman" w:eastAsia="Times New Roman" w:hAnsi="Times New Roman" w:cs="Times New Roman"/>
          <w:color w:val="1F1F1F"/>
          <w:lang w:val="pt-PT" w:eastAsia="es-MX"/>
        </w:rPr>
        <w:t xml:space="preserve">O objetivo deste artigo é apresentar </w:t>
      </w:r>
      <w:r w:rsidR="00046FF1" w:rsidRPr="00046FF1">
        <w:rPr>
          <w:rFonts w:ascii="Times New Roman" w:eastAsia="Times New Roman" w:hAnsi="Times New Roman" w:cs="Times New Roman"/>
          <w:color w:val="1F1F1F"/>
          <w:lang w:val="pt-PT" w:eastAsia="es-MX"/>
        </w:rPr>
        <w:t>uma variedade de</w:t>
      </w:r>
      <w:r w:rsidRPr="009441A2">
        <w:rPr>
          <w:rFonts w:ascii="Times New Roman" w:eastAsia="Times New Roman" w:hAnsi="Times New Roman" w:cs="Times New Roman"/>
          <w:color w:val="1F1F1F"/>
          <w:lang w:val="pt-PT" w:eastAsia="es-MX"/>
        </w:rPr>
        <w:t xml:space="preserve"> recomendações e conhecimentos docentes, </w:t>
      </w:r>
      <w:r w:rsidR="00046FF1" w:rsidRPr="00046FF1">
        <w:rPr>
          <w:rFonts w:ascii="Times New Roman" w:eastAsia="Times New Roman" w:hAnsi="Times New Roman" w:cs="Times New Roman"/>
          <w:color w:val="1F1F1F"/>
          <w:lang w:val="pt-PT" w:eastAsia="es-MX"/>
        </w:rPr>
        <w:t>junto com estratégias de trabalho</w:t>
      </w:r>
      <w:r w:rsidRPr="009441A2">
        <w:rPr>
          <w:rFonts w:ascii="Times New Roman" w:eastAsia="Times New Roman" w:hAnsi="Times New Roman" w:cs="Times New Roman"/>
          <w:color w:val="1F1F1F"/>
          <w:lang w:val="pt-PT" w:eastAsia="es-MX"/>
        </w:rPr>
        <w:t xml:space="preserve">, que buscam melhorar a dinâmica escolar por meio da reflexão sobre o </w:t>
      </w:r>
      <w:r w:rsidRPr="00FF43FD">
        <w:rPr>
          <w:rFonts w:ascii="Times New Roman" w:eastAsia="Times New Roman" w:hAnsi="Times New Roman" w:cs="Times New Roman"/>
          <w:i/>
          <w:color w:val="1F1F1F"/>
          <w:lang w:val="pt-PT" w:eastAsia="es-MX"/>
        </w:rPr>
        <w:t>ethos</w:t>
      </w:r>
      <w:r w:rsidRPr="009441A2">
        <w:rPr>
          <w:rFonts w:ascii="Times New Roman" w:eastAsia="Times New Roman" w:hAnsi="Times New Roman" w:cs="Times New Roman"/>
          <w:color w:val="1F1F1F"/>
          <w:lang w:val="pt-PT" w:eastAsia="es-MX"/>
        </w:rPr>
        <w:t xml:space="preserve"> e a ética docente, com o objetivo de promover práticas docentes relevantes e adaptadas às necessidades educacionais atuais. Para isso, a metodologia baseou-se em um estudo quantitativo, não experimental, transversal e descritivo, utilizando </w:t>
      </w:r>
      <w:r w:rsidR="00046FF1" w:rsidRPr="00046FF1">
        <w:rPr>
          <w:rFonts w:ascii="Times New Roman" w:eastAsia="Times New Roman" w:hAnsi="Times New Roman" w:cs="Times New Roman"/>
          <w:color w:val="1F1F1F"/>
          <w:lang w:val="pt-PT" w:eastAsia="es-MX"/>
        </w:rPr>
        <w:t>uma amostra apropriada</w:t>
      </w:r>
      <w:r w:rsidR="00046FF1">
        <w:rPr>
          <w:rFonts w:ascii="Times New Roman" w:eastAsia="Times New Roman" w:hAnsi="Times New Roman" w:cs="Times New Roman"/>
          <w:color w:val="1F1F1F"/>
          <w:lang w:val="pt-PT" w:eastAsia="es-MX"/>
        </w:rPr>
        <w:t xml:space="preserve"> </w:t>
      </w:r>
      <w:r w:rsidRPr="009441A2">
        <w:rPr>
          <w:rFonts w:ascii="Times New Roman" w:eastAsia="Times New Roman" w:hAnsi="Times New Roman" w:cs="Times New Roman"/>
          <w:color w:val="1F1F1F"/>
          <w:lang w:val="pt-PT" w:eastAsia="es-MX"/>
        </w:rPr>
        <w:t xml:space="preserve">de 60 professores de Morelia, Michoacán (México), que abrangeu o ensino básico, médio e superior. Especificamente, foi aplicada uma pesquisa estruturada com </w:t>
      </w:r>
      <w:r w:rsidRPr="009441A2">
        <w:rPr>
          <w:rFonts w:ascii="Times New Roman" w:eastAsia="Times New Roman" w:hAnsi="Times New Roman" w:cs="Times New Roman"/>
          <w:color w:val="1F1F1F"/>
          <w:lang w:val="pt-PT" w:eastAsia="es-MX"/>
        </w:rPr>
        <w:lastRenderedPageBreak/>
        <w:t xml:space="preserve">base nos elementos encontrados na literatura atual sobre o </w:t>
      </w:r>
      <w:r w:rsidRPr="00FF43FD">
        <w:rPr>
          <w:rFonts w:ascii="Times New Roman" w:eastAsia="Times New Roman" w:hAnsi="Times New Roman" w:cs="Times New Roman"/>
          <w:i/>
          <w:color w:val="1F1F1F"/>
          <w:lang w:val="pt-PT" w:eastAsia="es-MX"/>
        </w:rPr>
        <w:t>ethos</w:t>
      </w:r>
      <w:r w:rsidRPr="009441A2">
        <w:rPr>
          <w:rFonts w:ascii="Times New Roman" w:eastAsia="Times New Roman" w:hAnsi="Times New Roman" w:cs="Times New Roman"/>
          <w:color w:val="1F1F1F"/>
          <w:lang w:val="pt-PT" w:eastAsia="es-MX"/>
        </w:rPr>
        <w:t xml:space="preserve"> docente, e a estatística descritiva foi utilizada para analisar os dados, utilizando o Excel e o pacote estatístico SPSS, versão 25. O estudo revelou que a população pesquisada reconhece amplamente </w:t>
      </w:r>
      <w:r w:rsidR="00046FF1">
        <w:rPr>
          <w:rFonts w:ascii="Times New Roman" w:eastAsia="Times New Roman" w:hAnsi="Times New Roman" w:cs="Times New Roman"/>
          <w:color w:val="1F1F1F"/>
          <w:lang w:val="pt-PT" w:eastAsia="es-MX"/>
        </w:rPr>
        <w:t>a</w:t>
      </w:r>
      <w:r w:rsidRPr="009441A2">
        <w:rPr>
          <w:rFonts w:ascii="Times New Roman" w:eastAsia="Times New Roman" w:hAnsi="Times New Roman" w:cs="Times New Roman"/>
          <w:color w:val="1F1F1F"/>
          <w:lang w:val="pt-PT" w:eastAsia="es-MX"/>
        </w:rPr>
        <w:t xml:space="preserve"> importância do </w:t>
      </w:r>
      <w:r w:rsidRPr="00FF43FD">
        <w:rPr>
          <w:rFonts w:ascii="Times New Roman" w:eastAsia="Times New Roman" w:hAnsi="Times New Roman" w:cs="Times New Roman"/>
          <w:i/>
          <w:color w:val="1F1F1F"/>
          <w:lang w:val="pt-PT" w:eastAsia="es-MX"/>
        </w:rPr>
        <w:t>ethos</w:t>
      </w:r>
      <w:r w:rsidRPr="009441A2">
        <w:rPr>
          <w:rFonts w:ascii="Times New Roman" w:eastAsia="Times New Roman" w:hAnsi="Times New Roman" w:cs="Times New Roman"/>
          <w:color w:val="1F1F1F"/>
          <w:lang w:val="pt-PT" w:eastAsia="es-MX"/>
        </w:rPr>
        <w:t xml:space="preserve"> e da ética na sua prática docente, bem como o papel crucial do ensino de valores, da empatia, da mediação e da escuta ativa na formação integral dos alunos.</w:t>
      </w:r>
    </w:p>
    <w:p w14:paraId="52703870" w14:textId="34095DD5" w:rsidR="009441A2" w:rsidRPr="00B40959" w:rsidRDefault="00940CD2" w:rsidP="00940CD2">
      <w:pPr>
        <w:spacing w:line="360" w:lineRule="auto"/>
        <w:jc w:val="both"/>
        <w:rPr>
          <w:rFonts w:ascii="Times New Roman" w:hAnsi="Times New Roman" w:cs="Times New Roman"/>
          <w:color w:val="000000" w:themeColor="text1"/>
          <w:lang w:val="en-US"/>
        </w:rPr>
      </w:pPr>
      <w:proofErr w:type="spellStart"/>
      <w:r w:rsidRPr="005472BF">
        <w:rPr>
          <w:rFonts w:ascii="Calibri" w:hAnsi="Calibri" w:cs="Calibri"/>
          <w:b/>
          <w:bCs/>
          <w:color w:val="000000" w:themeColor="text1"/>
          <w:sz w:val="28"/>
          <w:szCs w:val="28"/>
          <w:lang w:val="en-US"/>
        </w:rPr>
        <w:t>Palavras-chave</w:t>
      </w:r>
      <w:proofErr w:type="spellEnd"/>
      <w:r w:rsidRPr="005472BF">
        <w:rPr>
          <w:rFonts w:ascii="Calibri" w:hAnsi="Calibri" w:cs="Calibri"/>
          <w:b/>
          <w:bCs/>
          <w:color w:val="000000" w:themeColor="text1"/>
          <w:sz w:val="28"/>
          <w:szCs w:val="28"/>
          <w:lang w:val="en-US"/>
        </w:rPr>
        <w:t>:</w:t>
      </w:r>
      <w:r w:rsidRPr="00B40959">
        <w:rPr>
          <w:rFonts w:ascii="Times New Roman" w:hAnsi="Times New Roman" w:cs="Times New Roman"/>
          <w:color w:val="000000" w:themeColor="text1"/>
          <w:lang w:val="en-US"/>
        </w:rPr>
        <w:t xml:space="preserve"> </w:t>
      </w:r>
      <w:proofErr w:type="spellStart"/>
      <w:r w:rsidRPr="00B40959">
        <w:rPr>
          <w:rFonts w:ascii="Times New Roman" w:hAnsi="Times New Roman" w:cs="Times New Roman"/>
          <w:color w:val="000000" w:themeColor="text1"/>
          <w:lang w:val="en-US"/>
        </w:rPr>
        <w:t>clima</w:t>
      </w:r>
      <w:proofErr w:type="spellEnd"/>
      <w:r w:rsidRPr="00B40959">
        <w:rPr>
          <w:rFonts w:ascii="Times New Roman" w:hAnsi="Times New Roman" w:cs="Times New Roman"/>
          <w:color w:val="000000" w:themeColor="text1"/>
          <w:lang w:val="en-US"/>
        </w:rPr>
        <w:t xml:space="preserve"> de sala de aula, </w:t>
      </w:r>
      <w:proofErr w:type="spellStart"/>
      <w:r w:rsidRPr="00B40959">
        <w:rPr>
          <w:rFonts w:ascii="Times New Roman" w:hAnsi="Times New Roman" w:cs="Times New Roman"/>
          <w:color w:val="000000" w:themeColor="text1"/>
          <w:lang w:val="en-US"/>
        </w:rPr>
        <w:t>ética</w:t>
      </w:r>
      <w:proofErr w:type="spellEnd"/>
      <w:r w:rsidRPr="00B40959">
        <w:rPr>
          <w:rFonts w:ascii="Times New Roman" w:hAnsi="Times New Roman" w:cs="Times New Roman"/>
          <w:color w:val="000000" w:themeColor="text1"/>
          <w:lang w:val="en-US"/>
        </w:rPr>
        <w:t xml:space="preserve"> </w:t>
      </w:r>
      <w:proofErr w:type="spellStart"/>
      <w:r w:rsidRPr="00B40959">
        <w:rPr>
          <w:rFonts w:ascii="Times New Roman" w:hAnsi="Times New Roman" w:cs="Times New Roman"/>
          <w:color w:val="000000" w:themeColor="text1"/>
          <w:lang w:val="en-US"/>
        </w:rPr>
        <w:t>docente</w:t>
      </w:r>
      <w:proofErr w:type="spellEnd"/>
      <w:r w:rsidRPr="00B40959">
        <w:rPr>
          <w:rFonts w:ascii="Times New Roman" w:hAnsi="Times New Roman" w:cs="Times New Roman"/>
          <w:color w:val="000000" w:themeColor="text1"/>
          <w:lang w:val="en-US"/>
        </w:rPr>
        <w:t xml:space="preserve">, ethos, </w:t>
      </w:r>
      <w:proofErr w:type="spellStart"/>
      <w:r w:rsidRPr="00B40959">
        <w:rPr>
          <w:rFonts w:ascii="Times New Roman" w:hAnsi="Times New Roman" w:cs="Times New Roman"/>
          <w:color w:val="000000" w:themeColor="text1"/>
          <w:lang w:val="en-US"/>
        </w:rPr>
        <w:t>diálogo</w:t>
      </w:r>
      <w:proofErr w:type="spellEnd"/>
      <w:r w:rsidRPr="00B40959">
        <w:rPr>
          <w:rFonts w:ascii="Times New Roman" w:hAnsi="Times New Roman" w:cs="Times New Roman"/>
          <w:color w:val="000000" w:themeColor="text1"/>
          <w:lang w:val="en-US"/>
        </w:rPr>
        <w:t xml:space="preserve">, </w:t>
      </w:r>
      <w:proofErr w:type="spellStart"/>
      <w:r w:rsidRPr="00B40959">
        <w:rPr>
          <w:rFonts w:ascii="Times New Roman" w:hAnsi="Times New Roman" w:cs="Times New Roman"/>
          <w:color w:val="000000" w:themeColor="text1"/>
          <w:lang w:val="en-US"/>
        </w:rPr>
        <w:t>prática</w:t>
      </w:r>
      <w:proofErr w:type="spellEnd"/>
      <w:r w:rsidRPr="00B40959">
        <w:rPr>
          <w:rFonts w:ascii="Times New Roman" w:hAnsi="Times New Roman" w:cs="Times New Roman"/>
          <w:color w:val="000000" w:themeColor="text1"/>
          <w:lang w:val="en-US"/>
        </w:rPr>
        <w:t xml:space="preserve"> </w:t>
      </w:r>
      <w:proofErr w:type="spellStart"/>
      <w:r w:rsidRPr="00B40959">
        <w:rPr>
          <w:rFonts w:ascii="Times New Roman" w:hAnsi="Times New Roman" w:cs="Times New Roman"/>
          <w:color w:val="000000" w:themeColor="text1"/>
          <w:lang w:val="en-US"/>
        </w:rPr>
        <w:t>docente</w:t>
      </w:r>
      <w:proofErr w:type="spellEnd"/>
      <w:r w:rsidRPr="00B40959">
        <w:rPr>
          <w:rFonts w:ascii="Times New Roman" w:hAnsi="Times New Roman" w:cs="Times New Roman"/>
          <w:color w:val="000000" w:themeColor="text1"/>
          <w:lang w:val="en-US"/>
        </w:rPr>
        <w:t>.</w:t>
      </w:r>
    </w:p>
    <w:p w14:paraId="1FAB5AB5" w14:textId="61E2A4EA" w:rsidR="00D06708" w:rsidRPr="004334EF" w:rsidRDefault="00D06708" w:rsidP="00D0670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 xml:space="preserve">Reception Date: </w:t>
      </w:r>
      <w:r w:rsidRPr="00906375">
        <w:rPr>
          <w:rFonts w:ascii="Times New Roman" w:hAnsi="Times New Roman"/>
          <w:color w:val="000000"/>
          <w:sz w:val="24"/>
        </w:rPr>
        <w:t xml:space="preserve">October 2023 </w:t>
      </w:r>
      <w:r w:rsidR="005472BF">
        <w:rPr>
          <w:rFonts w:ascii="Times New Roman" w:hAnsi="Times New Roman"/>
          <w:color w:val="000000"/>
          <w:sz w:val="24"/>
        </w:rPr>
        <w:t xml:space="preserve">                                               </w:t>
      </w:r>
      <w:r w:rsidRPr="00906375">
        <w:rPr>
          <w:rFonts w:ascii="Times New Roman" w:hAnsi="Times New Roman"/>
          <w:b/>
          <w:color w:val="000000"/>
          <w:sz w:val="24"/>
        </w:rPr>
        <w:t xml:space="preserve">Acceptance Date: </w:t>
      </w:r>
      <w:r w:rsidRPr="00906375">
        <w:rPr>
          <w:rFonts w:ascii="Times New Roman" w:hAnsi="Times New Roman"/>
          <w:color w:val="000000"/>
          <w:sz w:val="24"/>
        </w:rPr>
        <w:t>April 2024</w:t>
      </w:r>
    </w:p>
    <w:p w14:paraId="0734E339" w14:textId="0B6DC1EA" w:rsidR="007D7358" w:rsidRPr="00114038" w:rsidRDefault="00000000" w:rsidP="00274723">
      <w:pPr>
        <w:spacing w:line="360" w:lineRule="auto"/>
        <w:jc w:val="both"/>
        <w:rPr>
          <w:rFonts w:ascii="Times New Roman" w:hAnsi="Times New Roman" w:cs="Times New Roman"/>
          <w:color w:val="000000" w:themeColor="text1"/>
          <w:lang w:val="en-US"/>
        </w:rPr>
      </w:pPr>
      <w:r>
        <w:rPr>
          <w:noProof/>
        </w:rPr>
        <w:pict w14:anchorId="1923BF47">
          <v:rect id="_x0000_i1025" style="width:441.9pt;height:.05pt" o:hralign="center" o:hrstd="t" o:hr="t" fillcolor="#a0a0a0" stroked="f"/>
        </w:pict>
      </w:r>
    </w:p>
    <w:p w14:paraId="048D4CB8" w14:textId="0EB1FFE3" w:rsidR="00475E50" w:rsidRPr="005B133F" w:rsidRDefault="005C154F" w:rsidP="005B133F">
      <w:pPr>
        <w:spacing w:line="360" w:lineRule="auto"/>
        <w:jc w:val="center"/>
        <w:rPr>
          <w:rFonts w:ascii="Times New Roman" w:hAnsi="Times New Roman" w:cs="Times New Roman"/>
          <w:b/>
          <w:sz w:val="32"/>
          <w:szCs w:val="32"/>
        </w:rPr>
      </w:pPr>
      <w:bookmarkStart w:id="1" w:name="_Hlk152069658"/>
      <w:r w:rsidRPr="005B133F">
        <w:rPr>
          <w:rFonts w:ascii="Times New Roman" w:hAnsi="Times New Roman" w:cs="Times New Roman"/>
          <w:b/>
          <w:sz w:val="32"/>
          <w:szCs w:val="32"/>
        </w:rPr>
        <w:t>Introduction</w:t>
      </w:r>
    </w:p>
    <w:bookmarkEnd w:id="1"/>
    <w:p w14:paraId="2C5CDE27" w14:textId="643F100A" w:rsidR="00DE25B4" w:rsidRDefault="00DE25B4" w:rsidP="00FF43FD">
      <w:pPr>
        <w:spacing w:line="360" w:lineRule="auto"/>
        <w:jc w:val="both"/>
        <w:rPr>
          <w:rFonts w:ascii="Times New Roman" w:hAnsi="Times New Roman" w:cs="Times New Roman"/>
          <w:lang w:val="es-ES"/>
        </w:rPr>
      </w:pP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COVID-19 </w:t>
      </w:r>
      <w:proofErr w:type="spellStart"/>
      <w:r w:rsidRPr="00DE25B4">
        <w:rPr>
          <w:rFonts w:ascii="Times New Roman" w:hAnsi="Times New Roman" w:cs="Times New Roman"/>
          <w:lang w:val="es-ES"/>
        </w:rPr>
        <w:t>pandemic</w:t>
      </w:r>
      <w:proofErr w:type="spellEnd"/>
      <w:r w:rsidRPr="00DE25B4">
        <w:rPr>
          <w:rFonts w:ascii="Times New Roman" w:hAnsi="Times New Roman" w:cs="Times New Roman"/>
          <w:lang w:val="es-ES"/>
        </w:rPr>
        <w:t xml:space="preserve"> has </w:t>
      </w:r>
      <w:proofErr w:type="spellStart"/>
      <w:r w:rsidRPr="00DE25B4">
        <w:rPr>
          <w:rFonts w:ascii="Times New Roman" w:hAnsi="Times New Roman" w:cs="Times New Roman"/>
          <w:lang w:val="es-ES"/>
        </w:rPr>
        <w:t>had</w:t>
      </w:r>
      <w:proofErr w:type="spellEnd"/>
      <w:r w:rsidRPr="00DE25B4">
        <w:rPr>
          <w:rFonts w:ascii="Times New Roman" w:hAnsi="Times New Roman" w:cs="Times New Roman"/>
          <w:lang w:val="es-ES"/>
        </w:rPr>
        <w:t xml:space="preserve"> a </w:t>
      </w:r>
      <w:proofErr w:type="spellStart"/>
      <w:r w:rsidRPr="00DE25B4">
        <w:rPr>
          <w:rFonts w:ascii="Times New Roman" w:hAnsi="Times New Roman" w:cs="Times New Roman"/>
          <w:lang w:val="es-ES"/>
        </w:rPr>
        <w:t>significant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impact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across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various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fields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including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economic</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political</w:t>
      </w:r>
      <w:proofErr w:type="spellEnd"/>
      <w:r w:rsidRPr="00DE25B4">
        <w:rPr>
          <w:rFonts w:ascii="Times New Roman" w:hAnsi="Times New Roman" w:cs="Times New Roman"/>
          <w:lang w:val="es-ES"/>
        </w:rPr>
        <w:t xml:space="preserve">, and social </w:t>
      </w:r>
      <w:proofErr w:type="spellStart"/>
      <w:r w:rsidRPr="00DE25B4">
        <w:rPr>
          <w:rFonts w:ascii="Times New Roman" w:hAnsi="Times New Roman" w:cs="Times New Roman"/>
          <w:lang w:val="es-ES"/>
        </w:rPr>
        <w:t>sectors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Specifically</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field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education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has </w:t>
      </w:r>
      <w:proofErr w:type="spellStart"/>
      <w:r w:rsidRPr="00DE25B4">
        <w:rPr>
          <w:rFonts w:ascii="Times New Roman" w:hAnsi="Times New Roman" w:cs="Times New Roman"/>
          <w:lang w:val="es-ES"/>
        </w:rPr>
        <w:t>presented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major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challenges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especially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concerning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role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teachers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amidst</w:t>
      </w:r>
      <w:proofErr w:type="spellEnd"/>
      <w:r w:rsidRPr="00DE25B4">
        <w:rPr>
          <w:rFonts w:ascii="Times New Roman" w:hAnsi="Times New Roman" w:cs="Times New Roman"/>
          <w:lang w:val="es-ES"/>
        </w:rPr>
        <w:t xml:space="preserve"> crisis and </w:t>
      </w:r>
      <w:proofErr w:type="spellStart"/>
      <w:r w:rsidRPr="00DE25B4">
        <w:rPr>
          <w:rFonts w:ascii="Times New Roman" w:hAnsi="Times New Roman" w:cs="Times New Roman"/>
          <w:lang w:val="es-ES"/>
        </w:rPr>
        <w:t>uncertainty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situation</w:t>
      </w:r>
      <w:proofErr w:type="spellEnd"/>
      <w:r w:rsidRPr="00DE25B4">
        <w:rPr>
          <w:rFonts w:ascii="Times New Roman" w:hAnsi="Times New Roman" w:cs="Times New Roman"/>
          <w:lang w:val="es-ES"/>
        </w:rPr>
        <w:t xml:space="preserve"> has </w:t>
      </w:r>
      <w:proofErr w:type="spellStart"/>
      <w:r w:rsidRPr="00DE25B4">
        <w:rPr>
          <w:rFonts w:ascii="Times New Roman" w:hAnsi="Times New Roman" w:cs="Times New Roman"/>
          <w:lang w:val="es-ES"/>
        </w:rPr>
        <w:t>necessitated</w:t>
      </w:r>
      <w:proofErr w:type="spellEnd"/>
      <w:r w:rsidRPr="00DE25B4">
        <w:rPr>
          <w:rFonts w:ascii="Times New Roman" w:hAnsi="Times New Roman" w:cs="Times New Roman"/>
          <w:lang w:val="es-ES"/>
        </w:rPr>
        <w:t xml:space="preserve"> a complete </w:t>
      </w:r>
      <w:proofErr w:type="spellStart"/>
      <w:r w:rsidRPr="00DE25B4">
        <w:rPr>
          <w:rFonts w:ascii="Times New Roman" w:hAnsi="Times New Roman" w:cs="Times New Roman"/>
          <w:lang w:val="es-ES"/>
        </w:rPr>
        <w:t>restructuring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dynamics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adapt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academic</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technological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demands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imposed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by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health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emergency</w:t>
      </w:r>
      <w:proofErr w:type="spellEnd"/>
      <w:r w:rsidRPr="00DE25B4">
        <w:rPr>
          <w:rFonts w:ascii="Times New Roman" w:hAnsi="Times New Roman" w:cs="Times New Roman"/>
          <w:lang w:val="es-ES"/>
        </w:rPr>
        <w:t>.</w:t>
      </w:r>
    </w:p>
    <w:p w14:paraId="01C3425B" w14:textId="4A315B54" w:rsidR="00DE25B4" w:rsidRDefault="00DE25B4" w:rsidP="00FF43FD">
      <w:pPr>
        <w:spacing w:line="360" w:lineRule="auto"/>
        <w:jc w:val="both"/>
        <w:rPr>
          <w:rFonts w:ascii="Times New Roman" w:hAnsi="Times New Roman" w:cs="Times New Roman"/>
          <w:lang w:val="es-ES"/>
        </w:rPr>
      </w:pPr>
      <w:r w:rsidRPr="00DE25B4">
        <w:rPr>
          <w:rFonts w:ascii="Times New Roman" w:hAnsi="Times New Roman" w:cs="Times New Roman"/>
          <w:lang w:val="es-ES"/>
        </w:rPr>
        <w:t xml:space="preserve">In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virtual </w:t>
      </w:r>
      <w:proofErr w:type="spellStart"/>
      <w:r w:rsidRPr="00DE25B4">
        <w:rPr>
          <w:rFonts w:ascii="Times New Roman" w:hAnsi="Times New Roman" w:cs="Times New Roman"/>
          <w:lang w:val="es-ES"/>
        </w:rPr>
        <w:t>environment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example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teachers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must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prioritize</w:t>
      </w:r>
      <w:proofErr w:type="spellEnd"/>
      <w:r w:rsidRPr="00DE25B4">
        <w:rPr>
          <w:rFonts w:ascii="Times New Roman" w:hAnsi="Times New Roman" w:cs="Times New Roman"/>
          <w:lang w:val="es-ES"/>
        </w:rPr>
        <w:t xml:space="preserve"> dialogue, </w:t>
      </w:r>
      <w:proofErr w:type="spellStart"/>
      <w:r w:rsidRPr="00DE25B4">
        <w:rPr>
          <w:rFonts w:ascii="Times New Roman" w:hAnsi="Times New Roman" w:cs="Times New Roman"/>
          <w:lang w:val="es-ES"/>
        </w:rPr>
        <w:t>attention</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presentation</w:t>
      </w:r>
      <w:proofErr w:type="spellEnd"/>
      <w:r w:rsidRPr="00DE25B4">
        <w:rPr>
          <w:rFonts w:ascii="Times New Roman" w:hAnsi="Times New Roman" w:cs="Times New Roman"/>
          <w:lang w:val="es-ES"/>
        </w:rPr>
        <w:t xml:space="preserve">, as </w:t>
      </w:r>
      <w:proofErr w:type="spellStart"/>
      <w:r w:rsidRPr="00DE25B4">
        <w:rPr>
          <w:rFonts w:ascii="Times New Roman" w:hAnsi="Times New Roman" w:cs="Times New Roman"/>
          <w:lang w:val="es-ES"/>
        </w:rPr>
        <w:t>well</w:t>
      </w:r>
      <w:proofErr w:type="spellEnd"/>
      <w:r w:rsidRPr="00DE25B4">
        <w:rPr>
          <w:rFonts w:ascii="Times New Roman" w:hAnsi="Times New Roman" w:cs="Times New Roman"/>
          <w:lang w:val="es-ES"/>
        </w:rPr>
        <w:t xml:space="preserve"> as </w:t>
      </w:r>
      <w:proofErr w:type="spellStart"/>
      <w:r w:rsidRPr="00DE25B4">
        <w:rPr>
          <w:rFonts w:ascii="Times New Roman" w:hAnsi="Times New Roman" w:cs="Times New Roman"/>
          <w:lang w:val="es-ES"/>
        </w:rPr>
        <w:t>remain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vigilant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prevent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potential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conflicts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other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unexpected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events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may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arise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Therefore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crucial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strengthen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r w:rsidRPr="00FF43FD">
        <w:rPr>
          <w:rFonts w:ascii="Times New Roman" w:hAnsi="Times New Roman" w:cs="Times New Roman"/>
          <w:i/>
          <w:lang w:val="es-ES"/>
        </w:rPr>
        <w:t>ethos</w:t>
      </w:r>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which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involves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avoiding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improvisation</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maintaining</w:t>
      </w:r>
      <w:proofErr w:type="spellEnd"/>
      <w:r w:rsidRPr="00DE25B4">
        <w:rPr>
          <w:rFonts w:ascii="Times New Roman" w:hAnsi="Times New Roman" w:cs="Times New Roman"/>
          <w:lang w:val="es-ES"/>
        </w:rPr>
        <w:t xml:space="preserve"> a </w:t>
      </w:r>
      <w:proofErr w:type="spellStart"/>
      <w:r w:rsidRPr="00DE25B4">
        <w:rPr>
          <w:rFonts w:ascii="Times New Roman" w:hAnsi="Times New Roman" w:cs="Times New Roman"/>
          <w:lang w:val="es-ES"/>
        </w:rPr>
        <w:t>consistent</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well-prepared</w:t>
      </w:r>
      <w:proofErr w:type="spellEnd"/>
      <w:r w:rsidRPr="00DE25B4">
        <w:rPr>
          <w:rFonts w:ascii="Times New Roman" w:hAnsi="Times New Roman" w:cs="Times New Roman"/>
          <w:lang w:val="es-ES"/>
        </w:rPr>
        <w:t xml:space="preserve"> performance.</w:t>
      </w:r>
    </w:p>
    <w:p w14:paraId="3AD55BC6" w14:textId="504F1313" w:rsidR="00DE25B4" w:rsidRDefault="00DE25B4" w:rsidP="00FF43FD">
      <w:pPr>
        <w:spacing w:line="360" w:lineRule="auto"/>
        <w:jc w:val="both"/>
        <w:rPr>
          <w:rFonts w:ascii="Times New Roman" w:hAnsi="Times New Roman" w:cs="Times New Roman"/>
          <w:lang w:val="es-ES"/>
        </w:rPr>
      </w:pP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article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focuses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narrative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recent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studies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r w:rsidRPr="00FF43FD">
        <w:rPr>
          <w:rFonts w:ascii="Times New Roman" w:hAnsi="Times New Roman" w:cs="Times New Roman"/>
          <w:i/>
          <w:lang w:val="es-ES"/>
        </w:rPr>
        <w:t>ethos</w:t>
      </w:r>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ethics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starting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with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analysis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these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concepts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axiological</w:t>
      </w:r>
      <w:proofErr w:type="spellEnd"/>
      <w:r w:rsidRPr="00DE25B4">
        <w:rPr>
          <w:rFonts w:ascii="Times New Roman" w:hAnsi="Times New Roman" w:cs="Times New Roman"/>
          <w:lang w:val="es-ES"/>
        </w:rPr>
        <w:t xml:space="preserve"> basis. </w:t>
      </w:r>
      <w:proofErr w:type="spellStart"/>
      <w:r w:rsidRPr="00DE25B4">
        <w:rPr>
          <w:rFonts w:ascii="Times New Roman" w:hAnsi="Times New Roman" w:cs="Times New Roman"/>
          <w:lang w:val="es-ES"/>
        </w:rPr>
        <w:t>Subsequently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proposals</w:t>
      </w:r>
      <w:proofErr w:type="spellEnd"/>
      <w:r w:rsidRPr="00DE25B4">
        <w:rPr>
          <w:rFonts w:ascii="Times New Roman" w:hAnsi="Times New Roman" w:cs="Times New Roman"/>
          <w:lang w:val="es-ES"/>
        </w:rPr>
        <w:t xml:space="preserve"> are </w:t>
      </w:r>
      <w:proofErr w:type="spellStart"/>
      <w:r w:rsidRPr="00DE25B4">
        <w:rPr>
          <w:rFonts w:ascii="Times New Roman" w:hAnsi="Times New Roman" w:cs="Times New Roman"/>
          <w:lang w:val="es-ES"/>
        </w:rPr>
        <w:t>explored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implement</w:t>
      </w:r>
      <w:proofErr w:type="spellEnd"/>
      <w:r w:rsidRPr="00DE25B4">
        <w:rPr>
          <w:rFonts w:ascii="Times New Roman" w:hAnsi="Times New Roman" w:cs="Times New Roman"/>
          <w:lang w:val="es-ES"/>
        </w:rPr>
        <w:t xml:space="preserve"> a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practice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founded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ethical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principles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aimed</w:t>
      </w:r>
      <w:proofErr w:type="spellEnd"/>
      <w:r w:rsidRPr="00DE25B4">
        <w:rPr>
          <w:rFonts w:ascii="Times New Roman" w:hAnsi="Times New Roman" w:cs="Times New Roman"/>
          <w:lang w:val="es-ES"/>
        </w:rPr>
        <w:t xml:space="preserve"> at </w:t>
      </w:r>
      <w:proofErr w:type="spellStart"/>
      <w:r w:rsidRPr="00DE25B4">
        <w:rPr>
          <w:rFonts w:ascii="Times New Roman" w:hAnsi="Times New Roman" w:cs="Times New Roman"/>
          <w:lang w:val="es-ES"/>
        </w:rPr>
        <w:t>building</w:t>
      </w:r>
      <w:proofErr w:type="spellEnd"/>
      <w:r w:rsidRPr="00DE25B4">
        <w:rPr>
          <w:rFonts w:ascii="Times New Roman" w:hAnsi="Times New Roman" w:cs="Times New Roman"/>
          <w:lang w:val="es-ES"/>
        </w:rPr>
        <w:t xml:space="preserve"> a </w:t>
      </w:r>
      <w:proofErr w:type="spellStart"/>
      <w:r w:rsidRPr="00DE25B4">
        <w:rPr>
          <w:rFonts w:ascii="Times New Roman" w:hAnsi="Times New Roman" w:cs="Times New Roman"/>
          <w:lang w:val="es-ES"/>
        </w:rPr>
        <w:t>robust</w:t>
      </w:r>
      <w:proofErr w:type="spellEnd"/>
      <w:r w:rsidRPr="00DE25B4">
        <w:rPr>
          <w:rFonts w:ascii="Times New Roman" w:hAnsi="Times New Roman" w:cs="Times New Roman"/>
          <w:lang w:val="es-ES"/>
        </w:rPr>
        <w:t xml:space="preserve"> </w:t>
      </w:r>
      <w:r w:rsidRPr="00FF43FD">
        <w:rPr>
          <w:rFonts w:ascii="Times New Roman" w:hAnsi="Times New Roman" w:cs="Times New Roman"/>
          <w:i/>
          <w:lang w:val="es-ES"/>
        </w:rPr>
        <w:t>ethos</w:t>
      </w:r>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enhances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profession</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revalues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its</w:t>
      </w:r>
      <w:proofErr w:type="spellEnd"/>
      <w:r w:rsidRPr="00DE25B4">
        <w:rPr>
          <w:rFonts w:ascii="Times New Roman" w:hAnsi="Times New Roman" w:cs="Times New Roman"/>
          <w:lang w:val="es-ES"/>
        </w:rPr>
        <w:t xml:space="preserve"> role. </w:t>
      </w:r>
      <w:proofErr w:type="spellStart"/>
      <w:r w:rsidRPr="00DE25B4">
        <w:rPr>
          <w:rFonts w:ascii="Times New Roman" w:hAnsi="Times New Roman" w:cs="Times New Roman"/>
          <w:lang w:val="es-ES"/>
        </w:rPr>
        <w:t>For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key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elements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such</w:t>
      </w:r>
      <w:proofErr w:type="spellEnd"/>
      <w:r w:rsidRPr="00DE25B4">
        <w:rPr>
          <w:rFonts w:ascii="Times New Roman" w:hAnsi="Times New Roman" w:cs="Times New Roman"/>
          <w:lang w:val="es-ES"/>
        </w:rPr>
        <w:t xml:space="preserve"> as active </w:t>
      </w:r>
      <w:proofErr w:type="spellStart"/>
      <w:r w:rsidRPr="00DE25B4">
        <w:rPr>
          <w:rFonts w:ascii="Times New Roman" w:hAnsi="Times New Roman" w:cs="Times New Roman"/>
          <w:lang w:val="es-ES"/>
        </w:rPr>
        <w:t>listening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empathy</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mediation</w:t>
      </w:r>
      <w:proofErr w:type="spellEnd"/>
      <w:r w:rsidRPr="00DE25B4">
        <w:rPr>
          <w:rFonts w:ascii="Times New Roman" w:hAnsi="Times New Roman" w:cs="Times New Roman"/>
          <w:lang w:val="es-ES"/>
        </w:rPr>
        <w:t xml:space="preserve"> are </w:t>
      </w:r>
      <w:proofErr w:type="spellStart"/>
      <w:r w:rsidRPr="00DE25B4">
        <w:rPr>
          <w:rFonts w:ascii="Times New Roman" w:hAnsi="Times New Roman" w:cs="Times New Roman"/>
          <w:lang w:val="es-ES"/>
        </w:rPr>
        <w:t>considered</w:t>
      </w:r>
      <w:proofErr w:type="spellEnd"/>
      <w:r w:rsidRPr="00DE25B4">
        <w:rPr>
          <w:rFonts w:ascii="Times New Roman" w:hAnsi="Times New Roman" w:cs="Times New Roman"/>
          <w:lang w:val="es-ES"/>
        </w:rPr>
        <w:t xml:space="preserve"> fundamental in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process</w:t>
      </w:r>
      <w:proofErr w:type="spellEnd"/>
      <w:r w:rsidRPr="00DE25B4">
        <w:rPr>
          <w:rFonts w:ascii="Times New Roman" w:hAnsi="Times New Roman" w:cs="Times New Roman"/>
          <w:lang w:val="es-ES"/>
        </w:rPr>
        <w:t>.</w:t>
      </w:r>
    </w:p>
    <w:p w14:paraId="510CFA74" w14:textId="0D477DA6" w:rsidR="00E94C06" w:rsidRDefault="00DE25B4">
      <w:pPr>
        <w:spacing w:line="360" w:lineRule="auto"/>
        <w:ind w:firstLine="708"/>
        <w:jc w:val="both"/>
        <w:rPr>
          <w:rFonts w:ascii="Times New Roman" w:hAnsi="Times New Roman" w:cs="Times New Roman"/>
          <w:lang w:val="es-ES"/>
        </w:rPr>
      </w:pPr>
      <w:r w:rsidRPr="00DE25B4">
        <w:rPr>
          <w:rFonts w:ascii="Times New Roman" w:hAnsi="Times New Roman" w:cs="Times New Roman"/>
          <w:lang w:val="es-ES"/>
        </w:rPr>
        <w:t xml:space="preserve">After </w:t>
      </w:r>
      <w:proofErr w:type="spellStart"/>
      <w:r w:rsidRPr="00DE25B4">
        <w:rPr>
          <w:rFonts w:ascii="Times New Roman" w:hAnsi="Times New Roman" w:cs="Times New Roman"/>
          <w:lang w:val="es-ES"/>
        </w:rPr>
        <w:t>conducting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theoretical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study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foundation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methodology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used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established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concluding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with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analysis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discussion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results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which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reveal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surveyed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population's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recognition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importance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r w:rsidRPr="00FF43FD">
        <w:rPr>
          <w:rFonts w:ascii="Times New Roman" w:hAnsi="Times New Roman" w:cs="Times New Roman"/>
          <w:i/>
          <w:lang w:val="es-ES"/>
        </w:rPr>
        <w:t>ethos</w:t>
      </w:r>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ethics</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practice</w:t>
      </w:r>
      <w:proofErr w:type="spellEnd"/>
      <w:r w:rsidRPr="00DE25B4">
        <w:rPr>
          <w:rFonts w:ascii="Times New Roman" w:hAnsi="Times New Roman" w:cs="Times New Roman"/>
          <w:lang w:val="es-ES"/>
        </w:rPr>
        <w:t xml:space="preserve">, as </w:t>
      </w:r>
      <w:proofErr w:type="spellStart"/>
      <w:r w:rsidRPr="00DE25B4">
        <w:rPr>
          <w:rFonts w:ascii="Times New Roman" w:hAnsi="Times New Roman" w:cs="Times New Roman"/>
          <w:lang w:val="es-ES"/>
        </w:rPr>
        <w:t>well</w:t>
      </w:r>
      <w:proofErr w:type="spellEnd"/>
      <w:r w:rsidRPr="00DE25B4">
        <w:rPr>
          <w:rFonts w:ascii="Times New Roman" w:hAnsi="Times New Roman" w:cs="Times New Roman"/>
          <w:lang w:val="es-ES"/>
        </w:rPr>
        <w:t xml:space="preserve"> as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responsibility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assume</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own</w:t>
      </w:r>
      <w:proofErr w:type="spellEnd"/>
      <w:r w:rsidRPr="00DE25B4">
        <w:rPr>
          <w:rFonts w:ascii="Times New Roman" w:hAnsi="Times New Roman" w:cs="Times New Roman"/>
          <w:lang w:val="es-ES"/>
        </w:rPr>
        <w:t xml:space="preserve"> training and in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comprehensive </w:t>
      </w:r>
      <w:proofErr w:type="spellStart"/>
      <w:r w:rsidRPr="00DE25B4">
        <w:rPr>
          <w:rFonts w:ascii="Times New Roman" w:hAnsi="Times New Roman" w:cs="Times New Roman"/>
          <w:lang w:val="es-ES"/>
        </w:rPr>
        <w:t>education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students</w:t>
      </w:r>
      <w:proofErr w:type="spellEnd"/>
      <w:r w:rsidR="00E94C06" w:rsidRPr="008C0CBB">
        <w:rPr>
          <w:rFonts w:ascii="Times New Roman" w:hAnsi="Times New Roman" w:cs="Times New Roman"/>
          <w:lang w:val="es-ES"/>
        </w:rPr>
        <w:t>.</w:t>
      </w:r>
    </w:p>
    <w:p w14:paraId="758CD6D9" w14:textId="77777777" w:rsidR="00164A6B" w:rsidRDefault="00164A6B" w:rsidP="0064348A">
      <w:pPr>
        <w:spacing w:line="360" w:lineRule="auto"/>
        <w:jc w:val="both"/>
        <w:rPr>
          <w:rFonts w:ascii="Times New Roman" w:hAnsi="Times New Roman" w:cs="Times New Roman"/>
        </w:rPr>
      </w:pPr>
    </w:p>
    <w:p w14:paraId="72C56901" w14:textId="77777777" w:rsidR="005472BF" w:rsidRDefault="005472BF" w:rsidP="0064348A">
      <w:pPr>
        <w:spacing w:line="360" w:lineRule="auto"/>
        <w:jc w:val="both"/>
        <w:rPr>
          <w:rFonts w:ascii="Times New Roman" w:hAnsi="Times New Roman" w:cs="Times New Roman"/>
        </w:rPr>
      </w:pPr>
    </w:p>
    <w:p w14:paraId="13909CC1" w14:textId="77777777" w:rsidR="005472BF" w:rsidRDefault="005472BF" w:rsidP="0064348A">
      <w:pPr>
        <w:spacing w:line="360" w:lineRule="auto"/>
        <w:jc w:val="both"/>
        <w:rPr>
          <w:rFonts w:ascii="Times New Roman" w:hAnsi="Times New Roman" w:cs="Times New Roman"/>
        </w:rPr>
      </w:pPr>
    </w:p>
    <w:p w14:paraId="2DD16C27" w14:textId="77777777" w:rsidR="005472BF" w:rsidRPr="00114038" w:rsidRDefault="005472BF" w:rsidP="0064348A">
      <w:pPr>
        <w:spacing w:line="360" w:lineRule="auto"/>
        <w:jc w:val="both"/>
        <w:rPr>
          <w:rFonts w:ascii="Times New Roman" w:hAnsi="Times New Roman" w:cs="Times New Roman"/>
        </w:rPr>
      </w:pPr>
    </w:p>
    <w:p w14:paraId="5363F09A" w14:textId="20701AB7" w:rsidR="005C154F" w:rsidRPr="00F65E56" w:rsidRDefault="0064348A"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lastRenderedPageBreak/>
        <w:t xml:space="preserve">From </w:t>
      </w:r>
      <w:r w:rsidR="00E94C06" w:rsidRPr="00F65E56">
        <w:rPr>
          <w:rFonts w:ascii="Times New Roman" w:hAnsi="Times New Roman" w:cs="Times New Roman"/>
          <w:b/>
          <w:sz w:val="28"/>
          <w:szCs w:val="28"/>
        </w:rPr>
        <w:t>the perspectives of research and concepts of teaching ethics</w:t>
      </w:r>
    </w:p>
    <w:p w14:paraId="7524801E" w14:textId="0380B7B3" w:rsidR="007C3260" w:rsidRPr="00F65E56" w:rsidRDefault="00AC186E" w:rsidP="00F65E56">
      <w:pPr>
        <w:spacing w:line="360" w:lineRule="auto"/>
        <w:jc w:val="center"/>
        <w:rPr>
          <w:rFonts w:ascii="Times New Roman" w:eastAsia="Times New Roman" w:hAnsi="Times New Roman" w:cs="Times New Roman"/>
          <w:b/>
          <w:sz w:val="28"/>
          <w:szCs w:val="28"/>
        </w:rPr>
      </w:pPr>
      <w:r w:rsidRPr="00F65E56">
        <w:rPr>
          <w:rFonts w:ascii="Times New Roman" w:eastAsia="Times New Roman" w:hAnsi="Times New Roman" w:cs="Times New Roman"/>
          <w:b/>
          <w:sz w:val="28"/>
          <w:szCs w:val="28"/>
        </w:rPr>
        <w:t>The teaching role in the face of uncertainty</w:t>
      </w:r>
    </w:p>
    <w:p w14:paraId="6E5014FD" w14:textId="77777777" w:rsidR="00DE25B4" w:rsidRPr="00DE25B4" w:rsidRDefault="00DE25B4" w:rsidP="00FF43FD">
      <w:pPr>
        <w:spacing w:line="360" w:lineRule="auto"/>
        <w:jc w:val="both"/>
        <w:rPr>
          <w:rFonts w:ascii="Times New Roman" w:hAnsi="Times New Roman" w:cs="Times New Roman"/>
          <w:lang w:val="es-ES"/>
        </w:rPr>
      </w:pPr>
      <w:r w:rsidRPr="00DE25B4">
        <w:rPr>
          <w:rFonts w:ascii="Times New Roman" w:hAnsi="Times New Roman" w:cs="Times New Roman"/>
          <w:lang w:val="es-ES"/>
        </w:rPr>
        <w:t xml:space="preserve">In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first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section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deemed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essential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foster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reflection</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engage</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research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perspective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how</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educators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perform</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work</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how</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communicate</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develop</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role as </w:t>
      </w:r>
      <w:proofErr w:type="spellStart"/>
      <w:r w:rsidRPr="00DE25B4">
        <w:rPr>
          <w:rFonts w:ascii="Times New Roman" w:hAnsi="Times New Roman" w:cs="Times New Roman"/>
          <w:lang w:val="es-ES"/>
        </w:rPr>
        <w:t>facilitators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learning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task</w:t>
      </w:r>
      <w:proofErr w:type="spellEnd"/>
      <w:r w:rsidRPr="00DE25B4">
        <w:rPr>
          <w:rFonts w:ascii="Times New Roman" w:hAnsi="Times New Roman" w:cs="Times New Roman"/>
          <w:lang w:val="es-ES"/>
        </w:rPr>
        <w:t xml:space="preserve"> has </w:t>
      </w:r>
      <w:proofErr w:type="spellStart"/>
      <w:r w:rsidRPr="00DE25B4">
        <w:rPr>
          <w:rFonts w:ascii="Times New Roman" w:hAnsi="Times New Roman" w:cs="Times New Roman"/>
          <w:lang w:val="es-ES"/>
        </w:rPr>
        <w:t>been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valued</w:t>
      </w:r>
      <w:proofErr w:type="spellEnd"/>
      <w:r w:rsidRPr="00DE25B4">
        <w:rPr>
          <w:rFonts w:ascii="Times New Roman" w:hAnsi="Times New Roman" w:cs="Times New Roman"/>
          <w:lang w:val="es-ES"/>
        </w:rPr>
        <w:t xml:space="preserve"> as a </w:t>
      </w:r>
      <w:proofErr w:type="spellStart"/>
      <w:r w:rsidRPr="00DE25B4">
        <w:rPr>
          <w:rFonts w:ascii="Times New Roman" w:hAnsi="Times New Roman" w:cs="Times New Roman"/>
          <w:lang w:val="es-ES"/>
        </w:rPr>
        <w:t>task</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public</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salvation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by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authors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such</w:t>
      </w:r>
      <w:proofErr w:type="spellEnd"/>
      <w:r w:rsidRPr="00DE25B4">
        <w:rPr>
          <w:rFonts w:ascii="Times New Roman" w:hAnsi="Times New Roman" w:cs="Times New Roman"/>
          <w:lang w:val="es-ES"/>
        </w:rPr>
        <w:t xml:space="preserve"> as Cristina </w:t>
      </w:r>
      <w:proofErr w:type="spellStart"/>
      <w:r w:rsidRPr="00DE25B4">
        <w:rPr>
          <w:rFonts w:ascii="Times New Roman" w:hAnsi="Times New Roman" w:cs="Times New Roman"/>
          <w:lang w:val="es-ES"/>
        </w:rPr>
        <w:t>Nosei</w:t>
      </w:r>
      <w:proofErr w:type="spellEnd"/>
      <w:r w:rsidRPr="00DE25B4">
        <w:rPr>
          <w:rFonts w:ascii="Times New Roman" w:hAnsi="Times New Roman" w:cs="Times New Roman"/>
          <w:lang w:val="es-ES"/>
        </w:rPr>
        <w:t xml:space="preserve"> (2004), </w:t>
      </w:r>
      <w:proofErr w:type="spellStart"/>
      <w:r w:rsidRPr="00DE25B4">
        <w:rPr>
          <w:rFonts w:ascii="Times New Roman" w:hAnsi="Times New Roman" w:cs="Times New Roman"/>
          <w:lang w:val="es-ES"/>
        </w:rPr>
        <w:t>who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asserts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lends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meaning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existence</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claims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educational</w:t>
      </w:r>
      <w:proofErr w:type="spellEnd"/>
      <w:r w:rsidRPr="00DE25B4">
        <w:rPr>
          <w:rFonts w:ascii="Times New Roman" w:hAnsi="Times New Roman" w:cs="Times New Roman"/>
          <w:lang w:val="es-ES"/>
        </w:rPr>
        <w:t xml:space="preserve"> labor </w:t>
      </w:r>
      <w:proofErr w:type="spellStart"/>
      <w:r w:rsidRPr="00DE25B4">
        <w:rPr>
          <w:rFonts w:ascii="Times New Roman" w:hAnsi="Times New Roman" w:cs="Times New Roman"/>
          <w:lang w:val="es-ES"/>
        </w:rPr>
        <w:t>decodes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defragments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messages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make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world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understandable</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regard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author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suggests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dialogue </w:t>
      </w:r>
      <w:proofErr w:type="spellStart"/>
      <w:r w:rsidRPr="00DE25B4">
        <w:rPr>
          <w:rFonts w:ascii="Times New Roman" w:hAnsi="Times New Roman" w:cs="Times New Roman"/>
          <w:lang w:val="es-ES"/>
        </w:rPr>
        <w:t>should</w:t>
      </w:r>
      <w:proofErr w:type="spellEnd"/>
      <w:r w:rsidRPr="00DE25B4">
        <w:rPr>
          <w:rFonts w:ascii="Times New Roman" w:hAnsi="Times New Roman" w:cs="Times New Roman"/>
          <w:lang w:val="es-ES"/>
        </w:rPr>
        <w:t xml:space="preserve"> be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critical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understanding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world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enable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trainees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have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an</w:t>
      </w:r>
      <w:proofErr w:type="spellEnd"/>
      <w:r w:rsidRPr="00DE25B4">
        <w:rPr>
          <w:rFonts w:ascii="Times New Roman" w:hAnsi="Times New Roman" w:cs="Times New Roman"/>
          <w:lang w:val="es-ES"/>
        </w:rPr>
        <w:t xml:space="preserve"> active </w:t>
      </w:r>
      <w:proofErr w:type="spellStart"/>
      <w:r w:rsidRPr="00DE25B4">
        <w:rPr>
          <w:rFonts w:ascii="Times New Roman" w:hAnsi="Times New Roman" w:cs="Times New Roman"/>
          <w:lang w:val="es-ES"/>
        </w:rPr>
        <w:t>yet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responsible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intervention</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opinions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actions</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other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words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about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helping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others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participate</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public</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life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discern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superfluous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address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dilemmas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therefore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educators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must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know</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what</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how</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without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neglecting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coherence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between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goals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strategies</w:t>
      </w:r>
      <w:proofErr w:type="spellEnd"/>
      <w:r w:rsidRPr="00DE25B4">
        <w:rPr>
          <w:rFonts w:ascii="Times New Roman" w:hAnsi="Times New Roman" w:cs="Times New Roman"/>
          <w:lang w:val="es-ES"/>
        </w:rPr>
        <w:t xml:space="preserve">, as </w:t>
      </w:r>
      <w:proofErr w:type="spellStart"/>
      <w:r w:rsidRPr="00DE25B4">
        <w:rPr>
          <w:rFonts w:ascii="Times New Roman" w:hAnsi="Times New Roman" w:cs="Times New Roman"/>
          <w:lang w:val="es-ES"/>
        </w:rPr>
        <w:t>well</w:t>
      </w:r>
      <w:proofErr w:type="spellEnd"/>
      <w:r w:rsidRPr="00DE25B4">
        <w:rPr>
          <w:rFonts w:ascii="Times New Roman" w:hAnsi="Times New Roman" w:cs="Times New Roman"/>
          <w:lang w:val="es-ES"/>
        </w:rPr>
        <w:t xml:space="preserve"> as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process</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its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content</w:t>
      </w:r>
      <w:proofErr w:type="spellEnd"/>
      <w:r w:rsidRPr="00DE25B4">
        <w:rPr>
          <w:rFonts w:ascii="Times New Roman" w:hAnsi="Times New Roman" w:cs="Times New Roman"/>
          <w:lang w:val="es-ES"/>
        </w:rPr>
        <w:t>.</w:t>
      </w:r>
    </w:p>
    <w:p w14:paraId="1142286C" w14:textId="77777777" w:rsidR="00DE25B4" w:rsidRPr="00DE25B4" w:rsidRDefault="00DE25B4" w:rsidP="00FF43FD">
      <w:pPr>
        <w:spacing w:line="360" w:lineRule="auto"/>
        <w:jc w:val="both"/>
        <w:rPr>
          <w:rFonts w:ascii="Times New Roman" w:hAnsi="Times New Roman" w:cs="Times New Roman"/>
          <w:lang w:val="es-ES"/>
        </w:rPr>
      </w:pPr>
      <w:proofErr w:type="spellStart"/>
      <w:r w:rsidRPr="00DE25B4">
        <w:rPr>
          <w:rFonts w:ascii="Times New Roman" w:hAnsi="Times New Roman" w:cs="Times New Roman"/>
          <w:lang w:val="es-ES"/>
        </w:rPr>
        <w:t>However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given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environment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uncertainty</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health</w:t>
      </w:r>
      <w:proofErr w:type="spellEnd"/>
      <w:r w:rsidRPr="00DE25B4">
        <w:rPr>
          <w:rFonts w:ascii="Times New Roman" w:hAnsi="Times New Roman" w:cs="Times New Roman"/>
          <w:lang w:val="es-ES"/>
        </w:rPr>
        <w:t xml:space="preserve"> crisis </w:t>
      </w:r>
      <w:proofErr w:type="spellStart"/>
      <w:r w:rsidRPr="00DE25B4">
        <w:rPr>
          <w:rFonts w:ascii="Times New Roman" w:hAnsi="Times New Roman" w:cs="Times New Roman"/>
          <w:lang w:val="es-ES"/>
        </w:rPr>
        <w:t>experienced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during</w:t>
      </w:r>
      <w:proofErr w:type="spellEnd"/>
      <w:r w:rsidRPr="00DE25B4">
        <w:rPr>
          <w:rFonts w:ascii="Times New Roman" w:hAnsi="Times New Roman" w:cs="Times New Roman"/>
          <w:lang w:val="es-ES"/>
        </w:rPr>
        <w:t xml:space="preserve"> and after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pandemic</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where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unforeseen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situations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were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faced</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was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necessary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cope </w:t>
      </w:r>
      <w:proofErr w:type="spellStart"/>
      <w:r w:rsidRPr="00DE25B4">
        <w:rPr>
          <w:rFonts w:ascii="Times New Roman" w:hAnsi="Times New Roman" w:cs="Times New Roman"/>
          <w:lang w:val="es-ES"/>
        </w:rPr>
        <w:t>daily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with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tedium</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routine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monotony</w:t>
      </w:r>
      <w:proofErr w:type="spellEnd"/>
      <w:r w:rsidRPr="00DE25B4">
        <w:rPr>
          <w:rFonts w:ascii="Times New Roman" w:hAnsi="Times New Roman" w:cs="Times New Roman"/>
          <w:lang w:val="es-ES"/>
        </w:rPr>
        <w:t xml:space="preserve">, stress, and </w:t>
      </w:r>
      <w:proofErr w:type="spellStart"/>
      <w:r w:rsidRPr="00DE25B4">
        <w:rPr>
          <w:rFonts w:ascii="Times New Roman" w:hAnsi="Times New Roman" w:cs="Times New Roman"/>
          <w:lang w:val="es-ES"/>
        </w:rPr>
        <w:t>demands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work</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academic</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planning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conversing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listening</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resolving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various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situations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logical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consciously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unconsciously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patience</w:t>
      </w:r>
      <w:proofErr w:type="spellEnd"/>
      <w:r w:rsidRPr="00DE25B4">
        <w:rPr>
          <w:rFonts w:ascii="Times New Roman" w:hAnsi="Times New Roman" w:cs="Times New Roman"/>
          <w:lang w:val="es-ES"/>
        </w:rPr>
        <w:t xml:space="preserve"> and response </w:t>
      </w:r>
      <w:proofErr w:type="spellStart"/>
      <w:r w:rsidRPr="00DE25B4">
        <w:rPr>
          <w:rFonts w:ascii="Times New Roman" w:hAnsi="Times New Roman" w:cs="Times New Roman"/>
          <w:lang w:val="es-ES"/>
        </w:rPr>
        <w:t>capacity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may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diminish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Therefore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has </w:t>
      </w:r>
      <w:proofErr w:type="spellStart"/>
      <w:r w:rsidRPr="00DE25B4">
        <w:rPr>
          <w:rFonts w:ascii="Times New Roman" w:hAnsi="Times New Roman" w:cs="Times New Roman"/>
          <w:lang w:val="es-ES"/>
        </w:rPr>
        <w:t>been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necessary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undertake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actions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help</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ensure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in </w:t>
      </w:r>
      <w:proofErr w:type="spellStart"/>
      <w:r w:rsidRPr="00DE25B4">
        <w:rPr>
          <w:rFonts w:ascii="Times New Roman" w:hAnsi="Times New Roman" w:cs="Times New Roman"/>
          <w:lang w:val="es-ES"/>
        </w:rPr>
        <w:t>addition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developing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teaching</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practice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carried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out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with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initiative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participation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empathy</w:t>
      </w:r>
      <w:proofErr w:type="spellEnd"/>
      <w:r w:rsidRPr="00DE25B4">
        <w:rPr>
          <w:rFonts w:ascii="Times New Roman" w:hAnsi="Times New Roman" w:cs="Times New Roman"/>
          <w:lang w:val="es-ES"/>
        </w:rPr>
        <w:t xml:space="preserve">, and trust, </w:t>
      </w:r>
      <w:proofErr w:type="spellStart"/>
      <w:r w:rsidRPr="00DE25B4">
        <w:rPr>
          <w:rFonts w:ascii="Times New Roman" w:hAnsi="Times New Roman" w:cs="Times New Roman"/>
          <w:lang w:val="es-ES"/>
        </w:rPr>
        <w:t>which</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course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requires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significant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effort</w:t>
      </w:r>
      <w:proofErr w:type="spellEnd"/>
      <w:r w:rsidRPr="00DE25B4">
        <w:rPr>
          <w:rFonts w:ascii="Times New Roman" w:hAnsi="Times New Roman" w:cs="Times New Roman"/>
          <w:lang w:val="es-ES"/>
        </w:rPr>
        <w:t>.</w:t>
      </w:r>
    </w:p>
    <w:p w14:paraId="59BA5F19" w14:textId="06038079" w:rsidR="00E94C06" w:rsidRDefault="00DE25B4">
      <w:pPr>
        <w:spacing w:line="360" w:lineRule="auto"/>
        <w:ind w:firstLine="708"/>
        <w:jc w:val="both"/>
        <w:rPr>
          <w:rFonts w:ascii="Times New Roman" w:hAnsi="Times New Roman" w:cs="Times New Roman"/>
          <w:lang w:val="es-ES"/>
        </w:rPr>
      </w:pPr>
      <w:r w:rsidRPr="00DE25B4">
        <w:rPr>
          <w:rFonts w:ascii="Times New Roman" w:hAnsi="Times New Roman" w:cs="Times New Roman"/>
          <w:lang w:val="es-ES"/>
        </w:rPr>
        <w:t xml:space="preserve">In </w:t>
      </w:r>
      <w:proofErr w:type="spellStart"/>
      <w:r w:rsidRPr="00DE25B4">
        <w:rPr>
          <w:rFonts w:ascii="Times New Roman" w:hAnsi="Times New Roman" w:cs="Times New Roman"/>
          <w:lang w:val="es-ES"/>
        </w:rPr>
        <w:t>this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context</w:t>
      </w:r>
      <w:proofErr w:type="spellEnd"/>
      <w:r w:rsidRPr="00DE25B4">
        <w:rPr>
          <w:rFonts w:ascii="Times New Roman" w:hAnsi="Times New Roman" w:cs="Times New Roman"/>
          <w:lang w:val="es-ES"/>
        </w:rPr>
        <w:t xml:space="preserve">, a </w:t>
      </w:r>
      <w:proofErr w:type="spellStart"/>
      <w:r w:rsidRPr="00DE25B4">
        <w:rPr>
          <w:rFonts w:ascii="Times New Roman" w:hAnsi="Times New Roman" w:cs="Times New Roman"/>
          <w:lang w:val="es-ES"/>
        </w:rPr>
        <w:t>reflection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current</w:t>
      </w:r>
      <w:proofErr w:type="spellEnd"/>
      <w:r w:rsidRPr="00DE25B4">
        <w:rPr>
          <w:rFonts w:ascii="Times New Roman" w:hAnsi="Times New Roman" w:cs="Times New Roman"/>
          <w:lang w:val="es-ES"/>
        </w:rPr>
        <w:t xml:space="preserve"> role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teacher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presented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should</w:t>
      </w:r>
      <w:proofErr w:type="spellEnd"/>
      <w:r w:rsidRPr="00DE25B4">
        <w:rPr>
          <w:rFonts w:ascii="Times New Roman" w:hAnsi="Times New Roman" w:cs="Times New Roman"/>
          <w:lang w:val="es-ES"/>
        </w:rPr>
        <w:t xml:space="preserve"> be </w:t>
      </w:r>
      <w:proofErr w:type="spellStart"/>
      <w:r w:rsidRPr="00DE25B4">
        <w:rPr>
          <w:rFonts w:ascii="Times New Roman" w:hAnsi="Times New Roman" w:cs="Times New Roman"/>
          <w:lang w:val="es-ES"/>
        </w:rPr>
        <w:t>noted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often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teachers</w:t>
      </w:r>
      <w:proofErr w:type="spellEnd"/>
      <w:r w:rsidRPr="00DE25B4">
        <w:rPr>
          <w:rFonts w:ascii="Times New Roman" w:hAnsi="Times New Roman" w:cs="Times New Roman"/>
          <w:lang w:val="es-ES"/>
        </w:rPr>
        <w:t xml:space="preserve"> are </w:t>
      </w:r>
      <w:proofErr w:type="spellStart"/>
      <w:r w:rsidRPr="00DE25B4">
        <w:rPr>
          <w:rFonts w:ascii="Times New Roman" w:hAnsi="Times New Roman" w:cs="Times New Roman"/>
          <w:lang w:val="es-ES"/>
        </w:rPr>
        <w:t>overwhelmed</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by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various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situations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block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power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self-evaluation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Nonetheless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when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students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notice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that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teachers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take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actions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change</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improve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school</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environment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it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creates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opportunity</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for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students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also</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reflect</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on</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their</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own</w:t>
      </w:r>
      <w:proofErr w:type="spellEnd"/>
      <w:r w:rsidRPr="00DE25B4">
        <w:rPr>
          <w:rFonts w:ascii="Times New Roman" w:hAnsi="Times New Roman" w:cs="Times New Roman"/>
          <w:lang w:val="es-ES"/>
        </w:rPr>
        <w:t xml:space="preserve"> role as </w:t>
      </w:r>
      <w:proofErr w:type="spellStart"/>
      <w:r w:rsidRPr="00DE25B4">
        <w:rPr>
          <w:rFonts w:ascii="Times New Roman" w:hAnsi="Times New Roman" w:cs="Times New Roman"/>
          <w:lang w:val="es-ES"/>
        </w:rPr>
        <w:t>members</w:t>
      </w:r>
      <w:proofErr w:type="spellEnd"/>
      <w:r w:rsidRPr="00DE25B4">
        <w:rPr>
          <w:rFonts w:ascii="Times New Roman" w:hAnsi="Times New Roman" w:cs="Times New Roman"/>
          <w:lang w:val="es-ES"/>
        </w:rPr>
        <w:t xml:space="preserve"> </w:t>
      </w:r>
      <w:proofErr w:type="spellStart"/>
      <w:r w:rsidRPr="00DE25B4">
        <w:rPr>
          <w:rFonts w:ascii="Times New Roman" w:hAnsi="Times New Roman" w:cs="Times New Roman"/>
          <w:lang w:val="es-ES"/>
        </w:rPr>
        <w:t>of</w:t>
      </w:r>
      <w:proofErr w:type="spellEnd"/>
      <w:r w:rsidRPr="00DE25B4">
        <w:rPr>
          <w:rFonts w:ascii="Times New Roman" w:hAnsi="Times New Roman" w:cs="Times New Roman"/>
          <w:lang w:val="es-ES"/>
        </w:rPr>
        <w:t xml:space="preserve"> a </w:t>
      </w:r>
      <w:proofErr w:type="spellStart"/>
      <w:r w:rsidRPr="00DE25B4">
        <w:rPr>
          <w:rFonts w:ascii="Times New Roman" w:hAnsi="Times New Roman" w:cs="Times New Roman"/>
          <w:lang w:val="es-ES"/>
        </w:rPr>
        <w:t>family</w:t>
      </w:r>
      <w:proofErr w:type="spellEnd"/>
      <w:r w:rsidRPr="00DE25B4">
        <w:rPr>
          <w:rFonts w:ascii="Times New Roman" w:hAnsi="Times New Roman" w:cs="Times New Roman"/>
          <w:lang w:val="es-ES"/>
        </w:rPr>
        <w:t xml:space="preserve"> and </w:t>
      </w:r>
      <w:proofErr w:type="spellStart"/>
      <w:r w:rsidRPr="00DE25B4">
        <w:rPr>
          <w:rFonts w:ascii="Times New Roman" w:hAnsi="Times New Roman" w:cs="Times New Roman"/>
          <w:lang w:val="es-ES"/>
        </w:rPr>
        <w:t>society</w:t>
      </w:r>
      <w:proofErr w:type="spellEnd"/>
      <w:r w:rsidR="00E94C06">
        <w:rPr>
          <w:rFonts w:ascii="Times New Roman" w:hAnsi="Times New Roman" w:cs="Times New Roman"/>
          <w:lang w:val="es-ES"/>
        </w:rPr>
        <w:t>.</w:t>
      </w:r>
    </w:p>
    <w:p w14:paraId="38B5FA70" w14:textId="77777777" w:rsidR="00E94C06" w:rsidRDefault="00E94C06" w:rsidP="00BD03A3">
      <w:pPr>
        <w:spacing w:line="360" w:lineRule="auto"/>
        <w:rPr>
          <w:rFonts w:ascii="Times New Roman" w:hAnsi="Times New Roman" w:cs="Times New Roman"/>
          <w:b/>
        </w:rPr>
      </w:pPr>
    </w:p>
    <w:p w14:paraId="4F7B68A3" w14:textId="52AC57ED" w:rsidR="007A263B" w:rsidRPr="00F65E56" w:rsidRDefault="007C3260"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 xml:space="preserve">The </w:t>
      </w:r>
      <w:r w:rsidRPr="00F65E56">
        <w:rPr>
          <w:rFonts w:ascii="Times New Roman" w:hAnsi="Times New Roman" w:cs="Times New Roman"/>
          <w:b/>
          <w:i/>
          <w:iCs/>
          <w:sz w:val="28"/>
          <w:szCs w:val="28"/>
        </w:rPr>
        <w:t xml:space="preserve">ethos </w:t>
      </w:r>
      <w:r w:rsidRPr="00F65E56">
        <w:rPr>
          <w:rFonts w:ascii="Times New Roman" w:hAnsi="Times New Roman" w:cs="Times New Roman"/>
          <w:b/>
          <w:sz w:val="28"/>
          <w:szCs w:val="28"/>
        </w:rPr>
        <w:t>and teaching ethics</w:t>
      </w:r>
    </w:p>
    <w:p w14:paraId="687969E3" w14:textId="17DD6C21" w:rsidR="00782388" w:rsidRPr="008C0CBB" w:rsidRDefault="00782388" w:rsidP="00782388">
      <w:pPr>
        <w:spacing w:line="360" w:lineRule="auto"/>
        <w:ind w:firstLine="708"/>
        <w:jc w:val="both"/>
        <w:rPr>
          <w:rFonts w:ascii="Times New Roman" w:hAnsi="Times New Roman" w:cs="Times New Roman"/>
        </w:rPr>
      </w:pPr>
      <w:r w:rsidRPr="008C0CBB">
        <w:rPr>
          <w:rFonts w:ascii="Times New Roman" w:hAnsi="Times New Roman" w:cs="Times New Roman"/>
        </w:rPr>
        <w:t xml:space="preserve">To talk about </w:t>
      </w:r>
      <w:r w:rsidRPr="00A257E7">
        <w:rPr>
          <w:rFonts w:ascii="Times New Roman" w:hAnsi="Times New Roman" w:cs="Times New Roman"/>
          <w:i/>
          <w:iCs/>
        </w:rPr>
        <w:t xml:space="preserve">ethos </w:t>
      </w:r>
      <w:r w:rsidRPr="008C0CBB">
        <w:rPr>
          <w:rFonts w:ascii="Times New Roman" w:hAnsi="Times New Roman" w:cs="Times New Roman"/>
        </w:rPr>
        <w:t>and teaching ethics, it is advisable to first make a distinction between both concepts. Regarding the first word, Velázquez Gómez (2015) points out that it has to do with the essence of being a teacher:</w:t>
      </w:r>
    </w:p>
    <w:p w14:paraId="14E02A92" w14:textId="74C7DFB3" w:rsidR="00782388" w:rsidRPr="008C0CBB" w:rsidRDefault="00DE25B4" w:rsidP="00782388">
      <w:pPr>
        <w:spacing w:line="360" w:lineRule="auto"/>
        <w:ind w:left="1416"/>
        <w:jc w:val="both"/>
        <w:rPr>
          <w:rFonts w:ascii="Times New Roman" w:hAnsi="Times New Roman" w:cs="Times New Roman"/>
        </w:rPr>
      </w:pPr>
      <w:r w:rsidRPr="00DE25B4">
        <w:rPr>
          <w:rFonts w:ascii="Times New Roman" w:hAnsi="Times New Roman" w:cs="Times New Roman"/>
        </w:rPr>
        <w:lastRenderedPageBreak/>
        <w:t>A teacher who has committed to a professional career in education must determine</w:t>
      </w:r>
      <w:r w:rsidR="0054234D">
        <w:rPr>
          <w:rFonts w:ascii="Times New Roman" w:hAnsi="Times New Roman" w:cs="Times New Roman"/>
        </w:rPr>
        <w:t xml:space="preserve"> </w:t>
      </w:r>
      <w:r w:rsidR="00782388">
        <w:rPr>
          <w:rFonts w:ascii="Times New Roman" w:hAnsi="Times New Roman" w:cs="Times New Roman"/>
        </w:rPr>
        <w:t xml:space="preserve">what aspects he must acquire and/or reinforce through said processes; </w:t>
      </w:r>
      <w:r w:rsidR="0054234D" w:rsidRPr="0054234D">
        <w:rPr>
          <w:rFonts w:ascii="Times New Roman" w:hAnsi="Times New Roman" w:cs="Times New Roman"/>
        </w:rPr>
        <w:t>by simultaneously developing reflective and introspective practices</w:t>
      </w:r>
      <w:bookmarkStart w:id="2" w:name="_Hlk97562985"/>
      <w:r w:rsidR="00782388" w:rsidRPr="008C0CBB">
        <w:rPr>
          <w:rFonts w:ascii="Times New Roman" w:hAnsi="Times New Roman" w:cs="Times New Roman"/>
        </w:rPr>
        <w:t xml:space="preserve"> that allows you to understand and analyze what has to change, why to change it and in what direction, and at the same time, build the actions and activities necessary to achieve it, said process will be influencing directly in the </w:t>
      </w:r>
      <w:r w:rsidR="00782388" w:rsidRPr="00FF43FD">
        <w:rPr>
          <w:rFonts w:ascii="Times New Roman" w:hAnsi="Times New Roman" w:cs="Times New Roman"/>
          <w:i/>
        </w:rPr>
        <w:t>ethos</w:t>
      </w:r>
      <w:r w:rsidR="00782388" w:rsidRPr="008C0CBB">
        <w:rPr>
          <w:rFonts w:ascii="Times New Roman" w:hAnsi="Times New Roman" w:cs="Times New Roman"/>
        </w:rPr>
        <w:t xml:space="preserve"> of the teaching profession, that is, in the essential part of his being, which is reflected in his work as a teacher</w:t>
      </w:r>
      <w:bookmarkEnd w:id="2"/>
      <w:r w:rsidR="00782388" w:rsidRPr="008C0CBB">
        <w:rPr>
          <w:rFonts w:ascii="Times New Roman" w:hAnsi="Times New Roman" w:cs="Times New Roman"/>
        </w:rPr>
        <w:t xml:space="preserve"> </w:t>
      </w:r>
      <w:r w:rsidR="00782388" w:rsidRPr="008C0CBB">
        <w:rPr>
          <w:rFonts w:ascii="Times New Roman" w:hAnsi="Times New Roman" w:cs="Times New Roman"/>
          <w:noProof/>
          <w:lang w:val="es-MX"/>
        </w:rPr>
        <w:t xml:space="preserve">(p. 9) </w:t>
      </w:r>
      <w:r w:rsidR="00782388" w:rsidRPr="008C0CBB">
        <w:rPr>
          <w:rFonts w:ascii="Times New Roman" w:hAnsi="Times New Roman" w:cs="Times New Roman"/>
        </w:rPr>
        <w:t>.</w:t>
      </w:r>
    </w:p>
    <w:p w14:paraId="76CDD53D" w14:textId="39B23961" w:rsidR="00782388" w:rsidRPr="008C0CBB" w:rsidRDefault="00782388" w:rsidP="00782388">
      <w:pPr>
        <w:spacing w:line="360" w:lineRule="auto"/>
        <w:ind w:firstLine="708"/>
        <w:jc w:val="both"/>
        <w:rPr>
          <w:rFonts w:ascii="Times New Roman" w:eastAsia="Times New Roman" w:hAnsi="Times New Roman" w:cs="Times New Roman"/>
        </w:rPr>
      </w:pPr>
      <w:r w:rsidRPr="008C0CBB">
        <w:rPr>
          <w:rFonts w:ascii="Times New Roman" w:hAnsi="Times New Roman" w:cs="Times New Roman"/>
        </w:rPr>
        <w:t xml:space="preserve">According to this opinion, </w:t>
      </w:r>
      <w:r w:rsidRPr="00A257E7">
        <w:rPr>
          <w:rFonts w:ascii="Times New Roman" w:hAnsi="Times New Roman" w:cs="Times New Roman"/>
          <w:i/>
          <w:iCs/>
        </w:rPr>
        <w:t xml:space="preserve">ethos </w:t>
      </w:r>
      <w:r w:rsidRPr="008C0CBB">
        <w:rPr>
          <w:rFonts w:ascii="Times New Roman" w:hAnsi="Times New Roman" w:cs="Times New Roman"/>
        </w:rPr>
        <w:t xml:space="preserve">refers to the essence of being a teacher, which is reflected in each of the functions performed during said work. This same logic is found in the opinion of </w:t>
      </w:r>
      <w:r w:rsidRPr="008C0CBB">
        <w:rPr>
          <w:rFonts w:ascii="Times New Roman" w:eastAsia="Times New Roman" w:hAnsi="Times New Roman" w:cs="Times New Roman"/>
        </w:rPr>
        <w:t xml:space="preserve">Jiménez </w:t>
      </w:r>
      <w:r w:rsidRPr="00A257E7">
        <w:rPr>
          <w:rFonts w:ascii="Times New Roman" w:eastAsia="Times New Roman" w:hAnsi="Times New Roman" w:cs="Times New Roman"/>
          <w:i/>
          <w:iCs/>
        </w:rPr>
        <w:t xml:space="preserve">et al </w:t>
      </w:r>
      <w:r>
        <w:rPr>
          <w:rFonts w:ascii="Times New Roman" w:eastAsia="Times New Roman" w:hAnsi="Times New Roman" w:cs="Times New Roman"/>
        </w:rPr>
        <w:t xml:space="preserve">. </w:t>
      </w:r>
      <w:r w:rsidRPr="008C0CBB">
        <w:rPr>
          <w:rFonts w:ascii="Times New Roman" w:eastAsia="Times New Roman" w:hAnsi="Times New Roman" w:cs="Times New Roman"/>
          <w:lang w:val="es-MX"/>
        </w:rPr>
        <w:t xml:space="preserve">(2005) </w:t>
      </w:r>
      <w:r w:rsidRPr="008C0CBB">
        <w:rPr>
          <w:rFonts w:ascii="Times New Roman" w:eastAsia="Times New Roman" w:hAnsi="Times New Roman" w:cs="Times New Roman"/>
        </w:rPr>
        <w:t>:</w:t>
      </w:r>
    </w:p>
    <w:p w14:paraId="517A79D3" w14:textId="0A8075DC" w:rsidR="00782388" w:rsidRPr="008C0CBB" w:rsidRDefault="00782388" w:rsidP="00782388">
      <w:pPr>
        <w:spacing w:line="360" w:lineRule="auto"/>
        <w:ind w:left="1416"/>
        <w:jc w:val="both"/>
        <w:rPr>
          <w:rFonts w:ascii="Times New Roman" w:hAnsi="Times New Roman" w:cs="Times New Roman"/>
        </w:rPr>
      </w:pPr>
      <w:r w:rsidRPr="008C0CBB">
        <w:rPr>
          <w:rFonts w:ascii="Times New Roman" w:eastAsia="Times New Roman" w:hAnsi="Times New Roman" w:cs="Times New Roman"/>
        </w:rPr>
        <w:t xml:space="preserve">The teaching </w:t>
      </w:r>
      <w:r w:rsidRPr="00FF43FD">
        <w:rPr>
          <w:rFonts w:ascii="Times New Roman" w:eastAsia="Times New Roman" w:hAnsi="Times New Roman" w:cs="Times New Roman"/>
          <w:i/>
        </w:rPr>
        <w:t>ethos</w:t>
      </w:r>
      <w:r w:rsidRPr="008C0CBB">
        <w:rPr>
          <w:rFonts w:ascii="Times New Roman" w:eastAsia="Times New Roman" w:hAnsi="Times New Roman" w:cs="Times New Roman"/>
        </w:rPr>
        <w:t xml:space="preserve"> represents </w:t>
      </w:r>
      <w:r w:rsidR="0054234D" w:rsidRPr="0054234D">
        <w:rPr>
          <w:rFonts w:ascii="Times New Roman" w:eastAsia="Times New Roman" w:hAnsi="Times New Roman" w:cs="Times New Roman"/>
        </w:rPr>
        <w:t>the importance of understanding the behaviors, abilities, and skills that enable teachers</w:t>
      </w:r>
      <w:r w:rsidRPr="008C0CBB">
        <w:rPr>
          <w:rFonts w:ascii="Times New Roman" w:eastAsia="Times New Roman" w:hAnsi="Times New Roman" w:cs="Times New Roman"/>
        </w:rPr>
        <w:t xml:space="preserve">, based on their professional practice, to fulfill their duties and rights that are assigned to them, based on their training process, knowledge, experience and in an intention of the professional way of being. The teaching </w:t>
      </w:r>
      <w:r w:rsidRPr="00FF43FD">
        <w:rPr>
          <w:rFonts w:ascii="Times New Roman" w:eastAsia="Times New Roman" w:hAnsi="Times New Roman" w:cs="Times New Roman"/>
          <w:i/>
        </w:rPr>
        <w:t>ethos</w:t>
      </w:r>
      <w:r w:rsidRPr="008C0CBB">
        <w:rPr>
          <w:rFonts w:ascii="Times New Roman" w:eastAsia="Times New Roman" w:hAnsi="Times New Roman" w:cs="Times New Roman"/>
        </w:rPr>
        <w:t xml:space="preserve"> is concretized in the professional rights that are acquired through work, through the practice of a profession that makes a human being not only a man, but also a professional </w:t>
      </w:r>
      <w:proofErr w:type="gramStart"/>
      <w:r w:rsidRPr="008C0CBB">
        <w:rPr>
          <w:rFonts w:ascii="Times New Roman" w:eastAsia="Times New Roman" w:hAnsi="Times New Roman" w:cs="Times New Roman"/>
        </w:rPr>
        <w:t xml:space="preserve">( </w:t>
      </w:r>
      <w:r w:rsidRPr="008C0CBB">
        <w:rPr>
          <w:rFonts w:ascii="Times New Roman" w:eastAsia="Times New Roman" w:hAnsi="Times New Roman" w:cs="Times New Roman"/>
          <w:lang w:val="es-MX"/>
        </w:rPr>
        <w:t>p.</w:t>
      </w:r>
      <w:proofErr w:type="gramEnd"/>
      <w:r w:rsidRPr="008C0CBB">
        <w:rPr>
          <w:rFonts w:ascii="Times New Roman" w:eastAsia="Times New Roman" w:hAnsi="Times New Roman" w:cs="Times New Roman"/>
          <w:lang w:val="es-MX"/>
        </w:rPr>
        <w:t xml:space="preserve"> 180 </w:t>
      </w:r>
      <w:r>
        <w:rPr>
          <w:rFonts w:ascii="Times New Roman" w:eastAsia="Times New Roman" w:hAnsi="Times New Roman" w:cs="Times New Roman"/>
        </w:rPr>
        <w:t>).</w:t>
      </w:r>
      <w:r w:rsidRPr="008C0CBB">
        <w:rPr>
          <w:rFonts w:ascii="Times New Roman" w:eastAsia="Times New Roman" w:hAnsi="Times New Roman" w:cs="Times New Roman"/>
          <w:noProof/>
          <w:lang w:val="es-MX"/>
        </w:rPr>
        <w:t xml:space="preserve"> </w:t>
      </w:r>
    </w:p>
    <w:p w14:paraId="62A06672"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In </w:t>
      </w:r>
      <w:proofErr w:type="spellStart"/>
      <w:r w:rsidRPr="008C0CBB">
        <w:rPr>
          <w:rFonts w:ascii="Times New Roman" w:hAnsi="Times New Roman" w:cs="Times New Roman"/>
          <w:lang w:val="es-ES"/>
        </w:rPr>
        <w:t>another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meaning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found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recent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literature</w:t>
      </w:r>
      <w:proofErr w:type="spellEnd"/>
      <w:r w:rsidRPr="008C0CBB">
        <w:rPr>
          <w:rFonts w:ascii="Times New Roman" w:hAnsi="Times New Roman" w:cs="Times New Roman"/>
          <w:lang w:val="es-ES"/>
        </w:rPr>
        <w:t xml:space="preserve">, </w:t>
      </w:r>
      <w:r w:rsidRPr="00A257E7">
        <w:rPr>
          <w:rFonts w:ascii="Times New Roman" w:hAnsi="Times New Roman" w:cs="Times New Roman"/>
          <w:i/>
          <w:iCs/>
          <w:lang w:val="es-ES"/>
        </w:rPr>
        <w:t xml:space="preserve">ethos </w:t>
      </w:r>
      <w:proofErr w:type="spellStart"/>
      <w:r w:rsidRPr="00A257E7">
        <w:rPr>
          <w:rFonts w:ascii="Times New Roman" w:hAnsi="Times New Roman" w:cs="Times New Roman"/>
          <w:i/>
          <w:iCs/>
          <w:lang w:val="es-ES"/>
        </w:rPr>
        <w:t>is</w:t>
      </w:r>
      <w:proofErr w:type="spellEnd"/>
      <w:r w:rsidRPr="00A257E7">
        <w:rPr>
          <w:rFonts w:ascii="Times New Roman" w:hAnsi="Times New Roman" w:cs="Times New Roman"/>
          <w:i/>
          <w:iCs/>
          <w:lang w:val="es-ES"/>
        </w:rPr>
        <w:t xml:space="preserve"> </w:t>
      </w:r>
      <w:proofErr w:type="spellStart"/>
      <w:r w:rsidRPr="00A257E7">
        <w:rPr>
          <w:rFonts w:ascii="Times New Roman" w:hAnsi="Times New Roman" w:cs="Times New Roman"/>
          <w:i/>
          <w:iCs/>
          <w:lang w:val="es-ES"/>
        </w:rPr>
        <w:t>proposed</w:t>
      </w:r>
      <w:proofErr w:type="spellEnd"/>
      <w:r w:rsidRPr="00A257E7">
        <w:rPr>
          <w:rFonts w:ascii="Times New Roman" w:hAnsi="Times New Roman" w:cs="Times New Roman"/>
          <w:i/>
          <w:iCs/>
          <w:lang w:val="es-ES"/>
        </w:rPr>
        <w:t xml:space="preserve"> </w:t>
      </w:r>
      <w:r w:rsidRPr="008C0CBB">
        <w:rPr>
          <w:rFonts w:ascii="Times New Roman" w:hAnsi="Times New Roman" w:cs="Times New Roman"/>
          <w:lang w:val="es-ES"/>
        </w:rPr>
        <w:t xml:space="preserve">as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concept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things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no </w:t>
      </w:r>
      <w:proofErr w:type="spellStart"/>
      <w:r w:rsidRPr="008C0CBB">
        <w:rPr>
          <w:rFonts w:ascii="Times New Roman" w:hAnsi="Times New Roman" w:cs="Times New Roman"/>
          <w:lang w:val="es-ES"/>
        </w:rPr>
        <w:t>one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watching</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reflection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attributed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CS Lewis and Aldo Leopold.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opinion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illustrated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story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fifth</w:t>
      </w:r>
      <w:proofErr w:type="spellEnd"/>
      <w:r w:rsidRPr="008C0CBB">
        <w:rPr>
          <w:rFonts w:ascii="Times New Roman" w:hAnsi="Times New Roman" w:cs="Times New Roman"/>
          <w:lang w:val="es-ES"/>
        </w:rPr>
        <w:t xml:space="preserve"> grade </w:t>
      </w:r>
      <w:proofErr w:type="spellStart"/>
      <w:r w:rsidRPr="008C0CBB">
        <w:rPr>
          <w:rFonts w:ascii="Times New Roman" w:hAnsi="Times New Roman" w:cs="Times New Roman"/>
          <w:lang w:val="es-ES"/>
        </w:rPr>
        <w:t>student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expresses</w:t>
      </w:r>
      <w:proofErr w:type="spellEnd"/>
      <w:r w:rsidRPr="008C0CBB">
        <w:rPr>
          <w:rFonts w:ascii="Times New Roman" w:hAnsi="Times New Roman" w:cs="Times New Roman"/>
          <w:lang w:val="es-ES"/>
        </w:rPr>
        <w:t xml:space="preserve"> </w:t>
      </w:r>
      <w:r w:rsidRPr="002849E3">
        <w:rPr>
          <w:rFonts w:ascii="Times New Roman" w:hAnsi="Times New Roman" w:cs="Times New Roman"/>
          <w:i/>
          <w:iCs/>
          <w:lang w:val="es-ES"/>
        </w:rPr>
        <w:t xml:space="preserve">ethos </w:t>
      </w:r>
      <w:r w:rsidRPr="008C0CBB">
        <w:rPr>
          <w:rFonts w:ascii="Times New Roman" w:hAnsi="Times New Roman" w:cs="Times New Roman"/>
          <w:lang w:val="es-ES"/>
        </w:rPr>
        <w:t xml:space="preserve">as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behaving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even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watching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loves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him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most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gives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him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gifts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celebrations</w:t>
      </w:r>
      <w:proofErr w:type="spellEnd"/>
      <w:r w:rsidRPr="008C0CBB">
        <w:rPr>
          <w:rFonts w:ascii="Times New Roman" w:hAnsi="Times New Roman" w:cs="Times New Roman"/>
          <w:lang w:val="es-ES"/>
        </w:rPr>
        <w:t xml:space="preserve"> ( </w:t>
      </w:r>
      <w:proofErr w:type="spellStart"/>
      <w:r w:rsidRPr="008C0CBB">
        <w:rPr>
          <w:rFonts w:ascii="Times New Roman" w:hAnsi="Times New Roman" w:cs="Times New Roman"/>
          <w:lang w:val="es-ES"/>
        </w:rPr>
        <w:t>Grigoropoulos</w:t>
      </w:r>
      <w:proofErr w:type="spellEnd"/>
      <w:r w:rsidRPr="008C0CBB">
        <w:rPr>
          <w:rFonts w:ascii="Times New Roman" w:hAnsi="Times New Roman" w:cs="Times New Roman"/>
          <w:lang w:val="es-ES"/>
        </w:rPr>
        <w:t xml:space="preserve"> , 2020).</w:t>
      </w:r>
    </w:p>
    <w:p w14:paraId="3E87189A" w14:textId="77777777" w:rsidR="00782388" w:rsidRDefault="00782388" w:rsidP="00782388">
      <w:pPr>
        <w:spacing w:line="360" w:lineRule="auto"/>
        <w:ind w:firstLine="708"/>
        <w:jc w:val="both"/>
        <w:rPr>
          <w:rFonts w:ascii="Times New Roman" w:hAnsi="Times New Roman" w:cs="Times New Roman"/>
        </w:rPr>
      </w:pPr>
      <w:proofErr w:type="spellStart"/>
      <w:r>
        <w:rPr>
          <w:rFonts w:ascii="Times New Roman" w:hAnsi="Times New Roman" w:cs="Times New Roman"/>
          <w:lang w:val="es-ES"/>
        </w:rPr>
        <w:t>Now</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when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reflecting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r w:rsidRPr="002849E3">
        <w:rPr>
          <w:rFonts w:ascii="Times New Roman" w:hAnsi="Times New Roman" w:cs="Times New Roman"/>
          <w:i/>
          <w:iCs/>
          <w:lang w:val="es-ES"/>
        </w:rPr>
        <w:t xml:space="preserve">ethos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indicated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train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classes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prepare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continually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seek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greater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allow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autonomously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pedagogical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Therefore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environments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facilitate</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permanent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reconfiguration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constructed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careers</w:t>
      </w:r>
      <w:proofErr w:type="spellEnd"/>
      <w:r w:rsidRPr="008C0CBB">
        <w:rPr>
          <w:rFonts w:ascii="Times New Roman" w:hAnsi="Times New Roman" w:cs="Times New Roman"/>
          <w:lang w:val="es-ES"/>
        </w:rPr>
        <w:t xml:space="preserve">. </w:t>
      </w:r>
      <w:r>
        <w:rPr>
          <w:rFonts w:ascii="Times New Roman" w:hAnsi="Times New Roman" w:cs="Times New Roman"/>
          <w:lang w:val="es-ES"/>
        </w:rPr>
        <w:t xml:space="preserve">In </w:t>
      </w:r>
      <w:proofErr w:type="spellStart"/>
      <w:r>
        <w:rPr>
          <w:rFonts w:ascii="Times New Roman" w:hAnsi="Times New Roman" w:cs="Times New Roman"/>
          <w:lang w:val="es-ES"/>
        </w:rPr>
        <w:t>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words</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experiences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shape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while</w:t>
      </w:r>
      <w:proofErr w:type="spellEnd"/>
      <w:r>
        <w:rPr>
          <w:rFonts w:ascii="Times New Roman" w:hAnsi="Times New Roman" w:cs="Times New Roman"/>
          <w:lang w:val="es-ES"/>
        </w:rPr>
        <w:t xml:space="preserve"> </w:t>
      </w:r>
      <w:r w:rsidRPr="002849E3">
        <w:rPr>
          <w:rFonts w:ascii="Times New Roman" w:hAnsi="Times New Roman" w:cs="Times New Roman"/>
          <w:i/>
          <w:iCs/>
          <w:lang w:val="es-ES"/>
        </w:rPr>
        <w:t xml:space="preserve">ethos </w:t>
      </w:r>
      <w:proofErr w:type="spellStart"/>
      <w:r w:rsidRPr="008C0CBB">
        <w:rPr>
          <w:rFonts w:ascii="Times New Roman" w:hAnsi="Times New Roman" w:cs="Times New Roman"/>
          <w:lang w:val="es-ES"/>
        </w:rPr>
        <w:t>does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same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identity</w:t>
      </w:r>
      <w:proofErr w:type="spellEnd"/>
      <w:r w:rsidRPr="008C0CBB">
        <w:rPr>
          <w:rFonts w:ascii="Times New Roman" w:hAnsi="Times New Roman" w:cs="Times New Roman"/>
          <w:lang w:val="es-ES"/>
        </w:rPr>
        <w:t xml:space="preserve"> (Marcell and Barreto da Cruz, 2018).</w:t>
      </w:r>
      <w:r w:rsidRPr="008C0CBB">
        <w:rPr>
          <w:rFonts w:ascii="Times New Roman" w:hAnsi="Times New Roman" w:cs="Times New Roman"/>
        </w:rPr>
        <w:t xml:space="preserve"> </w:t>
      </w:r>
    </w:p>
    <w:p w14:paraId="5FC7A914" w14:textId="77777777" w:rsidR="00782388"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Consistent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Nelson (2008) </w:t>
      </w:r>
      <w:proofErr w:type="spellStart"/>
      <w:r w:rsidRPr="008C0CBB">
        <w:rPr>
          <w:rFonts w:ascii="Times New Roman" w:hAnsi="Times New Roman" w:cs="Times New Roman"/>
          <w:lang w:val="es-ES"/>
        </w:rPr>
        <w:t>explains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two-year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carried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post-primary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undergraduate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at a </w:t>
      </w:r>
      <w:proofErr w:type="spellStart"/>
      <w:r w:rsidRPr="008C0CBB">
        <w:rPr>
          <w:rFonts w:ascii="Times New Roman" w:hAnsi="Times New Roman" w:cs="Times New Roman"/>
          <w:lang w:val="es-ES"/>
        </w:rPr>
        <w:t>university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college</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Northern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Ireland</w:t>
      </w:r>
      <w:proofErr w:type="spellEnd"/>
      <w:r w:rsidRPr="008C0CBB">
        <w:rPr>
          <w:rFonts w:ascii="Times New Roman" w:hAnsi="Times New Roman" w:cs="Times New Roman"/>
          <w:lang w:val="es-ES"/>
        </w:rPr>
        <w:t xml:space="preserve"> shows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lastRenderedPageBreak/>
        <w:t>encounters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different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schools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models</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help</w:t>
      </w:r>
      <w:proofErr w:type="spellEnd"/>
      <w:r w:rsidRPr="008C0CBB">
        <w:rPr>
          <w:rFonts w:ascii="Times New Roman" w:hAnsi="Times New Roman" w:cs="Times New Roman"/>
          <w:lang w:val="es-ES"/>
        </w:rPr>
        <w:t xml:space="preserve"> future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understand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differences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between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schools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visions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correcting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misunderstandings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challenges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stereotypes</w:t>
      </w:r>
      <w:proofErr w:type="spellEnd"/>
      <w:r w:rsidRPr="008C0CBB">
        <w:rPr>
          <w:rFonts w:ascii="Times New Roman" w:hAnsi="Times New Roman" w:cs="Times New Roman"/>
          <w:lang w:val="es-ES"/>
        </w:rPr>
        <w:t xml:space="preserve">. Nelson argues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result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experiencing</w:t>
      </w:r>
      <w:proofErr w:type="spellEnd"/>
      <w:r w:rsidRPr="008C0CBB">
        <w:rPr>
          <w:rFonts w:ascii="Times New Roman" w:hAnsi="Times New Roman" w:cs="Times New Roman"/>
          <w:lang w:val="es-ES"/>
        </w:rPr>
        <w:t xml:space="preserve"> diverse </w:t>
      </w:r>
      <w:proofErr w:type="spellStart"/>
      <w:r w:rsidRPr="008C0CBB">
        <w:rPr>
          <w:rFonts w:ascii="Times New Roman" w:hAnsi="Times New Roman" w:cs="Times New Roman"/>
          <w:lang w:val="es-ES"/>
        </w:rPr>
        <w:t>examples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future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helped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understand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complexity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schools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organizations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position </w:t>
      </w:r>
      <w:proofErr w:type="spellStart"/>
      <w:r w:rsidRPr="008C0CBB">
        <w:rPr>
          <w:rFonts w:ascii="Times New Roman" w:hAnsi="Times New Roman" w:cs="Times New Roman"/>
          <w:lang w:val="es-ES"/>
        </w:rPr>
        <w:t>themselves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broader</w:t>
      </w:r>
      <w:proofErr w:type="spellEnd"/>
      <w:r w:rsidRPr="008C0CBB">
        <w:rPr>
          <w:rFonts w:ascii="Times New Roman" w:hAnsi="Times New Roman" w:cs="Times New Roman"/>
          <w:lang w:val="es-ES"/>
        </w:rPr>
        <w:t xml:space="preserve"> debates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goals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schools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communities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w:t>
      </w:r>
    </w:p>
    <w:p w14:paraId="09AE5C01" w14:textId="77777777" w:rsidR="00782388" w:rsidRDefault="00782388" w:rsidP="00782388">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Following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logic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analysis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concept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2849E3">
        <w:rPr>
          <w:rFonts w:ascii="Times New Roman" w:hAnsi="Times New Roman" w:cs="Times New Roman"/>
          <w:i/>
          <w:iCs/>
          <w:lang w:val="es-ES"/>
        </w:rPr>
        <w:t xml:space="preserve">ethos </w:t>
      </w:r>
      <w:r w:rsidRPr="008C0CBB">
        <w:rPr>
          <w:rFonts w:ascii="Times New Roman" w:hAnsi="Times New Roman" w:cs="Times New Roman"/>
          <w:lang w:val="es-ES"/>
        </w:rPr>
        <w:t xml:space="preserve">, Rodríguez </w:t>
      </w:r>
      <w:r w:rsidRPr="002849E3">
        <w:rPr>
          <w:rFonts w:ascii="Times New Roman" w:hAnsi="Times New Roman" w:cs="Times New Roman"/>
          <w:noProof/>
          <w:lang w:val="es-MX"/>
        </w:rPr>
        <w:t xml:space="preserve">-Sedano </w:t>
      </w:r>
      <w:r w:rsidRPr="002849E3">
        <w:rPr>
          <w:rFonts w:ascii="Times New Roman" w:hAnsi="Times New Roman" w:cs="Times New Roman"/>
          <w:i/>
          <w:iCs/>
          <w:noProof/>
          <w:lang w:val="es-MX"/>
        </w:rPr>
        <w:t xml:space="preserve">et al </w:t>
      </w:r>
      <w:r w:rsidRPr="002849E3">
        <w:rPr>
          <w:rFonts w:ascii="Times New Roman" w:hAnsi="Times New Roman" w:cs="Times New Roman"/>
          <w:noProof/>
          <w:lang w:val="es-MX"/>
        </w:rPr>
        <w:t xml:space="preserve">(2011) </w:t>
      </w:r>
      <w:proofErr w:type="spellStart"/>
      <w:r w:rsidRPr="002849E3">
        <w:rPr>
          <w:rFonts w:ascii="Times New Roman" w:hAnsi="Times New Roman" w:cs="Times New Roman"/>
          <w:lang w:val="es-ES"/>
        </w:rPr>
        <w:t>point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out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that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professional</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task</w:t>
      </w:r>
      <w:proofErr w:type="spellEnd"/>
      <w:r w:rsidRPr="002849E3">
        <w:rPr>
          <w:rFonts w:ascii="Times New Roman" w:hAnsi="Times New Roman" w:cs="Times New Roman"/>
          <w:lang w:val="es-ES"/>
        </w:rPr>
        <w:t xml:space="preserve"> in </w:t>
      </w:r>
      <w:proofErr w:type="spellStart"/>
      <w:r w:rsidRPr="002849E3">
        <w:rPr>
          <w:rFonts w:ascii="Times New Roman" w:hAnsi="Times New Roman" w:cs="Times New Roman"/>
          <w:lang w:val="es-ES"/>
        </w:rPr>
        <w:t>education</w:t>
      </w:r>
      <w:proofErr w:type="spellEnd"/>
      <w:r w:rsidRPr="002849E3">
        <w:rPr>
          <w:rFonts w:ascii="Times New Roman" w:hAnsi="Times New Roman" w:cs="Times New Roman"/>
          <w:lang w:val="es-ES"/>
        </w:rPr>
        <w:t xml:space="preserve"> has </w:t>
      </w:r>
      <w:proofErr w:type="spellStart"/>
      <w:r w:rsidRPr="002849E3">
        <w:rPr>
          <w:rFonts w:ascii="Times New Roman" w:hAnsi="Times New Roman" w:cs="Times New Roman"/>
          <w:lang w:val="es-ES"/>
        </w:rPr>
        <w:t>an</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ethical</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dimension</w:t>
      </w:r>
      <w:proofErr w:type="spellEnd"/>
      <w:r w:rsidRPr="002849E3">
        <w:rPr>
          <w:rFonts w:ascii="Times New Roman" w:hAnsi="Times New Roman" w:cs="Times New Roman"/>
          <w:lang w:val="es-ES"/>
        </w:rPr>
        <w:t xml:space="preserve"> superior </w:t>
      </w:r>
      <w:proofErr w:type="spellStart"/>
      <w:r w:rsidRPr="002849E3">
        <w:rPr>
          <w:rFonts w:ascii="Times New Roman" w:hAnsi="Times New Roman" w:cs="Times New Roman"/>
          <w:lang w:val="es-ES"/>
        </w:rPr>
        <w:t>to</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technical</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one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since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it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focuses</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on</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idea </w:t>
      </w:r>
      <w:proofErr w:type="spellStart"/>
      <w:r w:rsidRPr="002849E3">
        <w:rPr>
          <w:rFonts w:ascii="Times New Roman" w:hAnsi="Times New Roman" w:cs="Times New Roman"/>
          <w:lang w:val="es-ES"/>
        </w:rPr>
        <w:t>that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educational</w:t>
      </w:r>
      <w:proofErr w:type="spellEnd"/>
      <w:r w:rsidRPr="002849E3">
        <w:rPr>
          <w:rFonts w:ascii="Times New Roman" w:hAnsi="Times New Roman" w:cs="Times New Roman"/>
          <w:lang w:val="es-ES"/>
        </w:rPr>
        <w:t xml:space="preserve"> performance </w:t>
      </w:r>
      <w:proofErr w:type="spellStart"/>
      <w:r w:rsidRPr="002849E3">
        <w:rPr>
          <w:rFonts w:ascii="Times New Roman" w:hAnsi="Times New Roman" w:cs="Times New Roman"/>
          <w:lang w:val="es-ES"/>
        </w:rPr>
        <w:t>cannot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separate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training </w:t>
      </w:r>
      <w:proofErr w:type="spellStart"/>
      <w:r w:rsidRPr="002849E3">
        <w:rPr>
          <w:rFonts w:ascii="Times New Roman" w:hAnsi="Times New Roman" w:cs="Times New Roman"/>
          <w:lang w:val="es-ES"/>
        </w:rPr>
        <w:t>teaching</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For</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this</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reason</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they</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conceive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that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teaching</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is</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not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only</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instruction</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but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mainly</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training </w:t>
      </w:r>
      <w:proofErr w:type="spellStart"/>
      <w:r w:rsidRPr="002849E3">
        <w:rPr>
          <w:rFonts w:ascii="Times New Roman" w:hAnsi="Times New Roman" w:cs="Times New Roman"/>
          <w:lang w:val="es-ES"/>
        </w:rPr>
        <w:t>of</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people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driven</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by</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practice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of</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habits</w:t>
      </w:r>
      <w:proofErr w:type="spellEnd"/>
      <w:r w:rsidRPr="002849E3">
        <w:rPr>
          <w:rFonts w:ascii="Times New Roman" w:hAnsi="Times New Roman" w:cs="Times New Roman"/>
          <w:lang w:val="es-ES"/>
        </w:rPr>
        <w:t xml:space="preserve"> and </w:t>
      </w:r>
      <w:proofErr w:type="spellStart"/>
      <w:r w:rsidRPr="002849E3">
        <w:rPr>
          <w:rFonts w:ascii="Times New Roman" w:hAnsi="Times New Roman" w:cs="Times New Roman"/>
          <w:lang w:val="es-ES"/>
        </w:rPr>
        <w:t>virtues</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That</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is</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the</w:t>
      </w:r>
      <w:proofErr w:type="spellEnd"/>
      <w:r w:rsidRPr="002849E3">
        <w:rPr>
          <w:rFonts w:ascii="Times New Roman" w:hAnsi="Times New Roman" w:cs="Times New Roman"/>
          <w:lang w:val="es-ES"/>
        </w:rPr>
        <w:t xml:space="preserve"> </w:t>
      </w:r>
      <w:proofErr w:type="spellStart"/>
      <w:r w:rsidRPr="002849E3">
        <w:rPr>
          <w:rFonts w:ascii="Times New Roman" w:hAnsi="Times New Roman" w:cs="Times New Roman"/>
          <w:lang w:val="es-ES"/>
        </w:rPr>
        <w:t>educational</w:t>
      </w:r>
      <w:proofErr w:type="spellEnd"/>
      <w:r w:rsidRPr="002849E3">
        <w:rPr>
          <w:rFonts w:ascii="Times New Roman" w:hAnsi="Times New Roman" w:cs="Times New Roman"/>
          <w:lang w:val="es-ES"/>
        </w:rPr>
        <w:t xml:space="preserve"> </w:t>
      </w:r>
      <w:r w:rsidRPr="002849E3">
        <w:rPr>
          <w:rFonts w:ascii="Times New Roman" w:hAnsi="Times New Roman" w:cs="Times New Roman"/>
          <w:i/>
          <w:iCs/>
          <w:lang w:val="es-ES"/>
        </w:rPr>
        <w:t xml:space="preserve">ethos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focus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virtues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justice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fortitude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temperance</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prudence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Furthermore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explain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virtues</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exclusive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considered</w:t>
      </w:r>
      <w:proofErr w:type="spellEnd"/>
      <w:r w:rsidRPr="008C0CBB">
        <w:rPr>
          <w:rFonts w:ascii="Times New Roman" w:hAnsi="Times New Roman" w:cs="Times New Roman"/>
          <w:lang w:val="es-ES"/>
        </w:rPr>
        <w:t xml:space="preserve"> compatible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personal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w:t>
      </w:r>
    </w:p>
    <w:p w14:paraId="010C4FE2" w14:textId="77777777" w:rsidR="00782388"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Talking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2849E3">
        <w:rPr>
          <w:rFonts w:ascii="Times New Roman" w:hAnsi="Times New Roman" w:cs="Times New Roman"/>
          <w:i/>
          <w:iCs/>
          <w:lang w:val="es-ES"/>
        </w:rPr>
        <w:t xml:space="preserve">ethos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therefore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implies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goes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beyond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possess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requires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reviewing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identity</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very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close</w:t>
      </w:r>
      <w:proofErr w:type="spellEnd"/>
      <w:r w:rsidRPr="008C0CBB">
        <w:rPr>
          <w:rFonts w:ascii="Times New Roman" w:hAnsi="Times New Roman" w:cs="Times New Roman"/>
          <w:lang w:val="es-ES"/>
        </w:rPr>
        <w:t xml:space="preserve"> concept,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levels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civic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shown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tangibly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explicitly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regard</w:t>
      </w:r>
      <w:proofErr w:type="spellEnd"/>
      <w:r w:rsidRPr="008C0CBB">
        <w:rPr>
          <w:rFonts w:ascii="Times New Roman" w:hAnsi="Times New Roman" w:cs="Times New Roman"/>
          <w:lang w:val="es-ES"/>
        </w:rPr>
        <w:t xml:space="preserve">, García López </w:t>
      </w:r>
      <w:r w:rsidRPr="002849E3">
        <w:rPr>
          <w:rFonts w:ascii="Times New Roman" w:hAnsi="Times New Roman" w:cs="Times New Roman"/>
          <w:i/>
          <w:iCs/>
          <w:lang w:val="es-ES"/>
        </w:rPr>
        <w:t xml:space="preserve">et al </w:t>
      </w:r>
      <w:r w:rsidRPr="008C0CBB">
        <w:rPr>
          <w:rFonts w:ascii="Times New Roman" w:hAnsi="Times New Roman" w:cs="Times New Roman"/>
          <w:lang w:val="es-ES"/>
        </w:rPr>
        <w:t xml:space="preserve">. (2006) </w:t>
      </w:r>
      <w:proofErr w:type="spellStart"/>
      <w:r w:rsidRPr="008C0CBB">
        <w:rPr>
          <w:rFonts w:ascii="Times New Roman" w:hAnsi="Times New Roman" w:cs="Times New Roman"/>
          <w:lang w:val="es-ES"/>
        </w:rPr>
        <w:t>explain</w:t>
      </w:r>
      <w:proofErr w:type="spellEnd"/>
      <w:r w:rsidRPr="008C0CBB">
        <w:rPr>
          <w:rFonts w:ascii="Times New Roman" w:hAnsi="Times New Roman" w:cs="Times New Roman"/>
          <w:lang w:val="es-ES"/>
        </w:rPr>
        <w:t>:</w:t>
      </w:r>
    </w:p>
    <w:p w14:paraId="50614972" w14:textId="2091AAE7" w:rsidR="00782388" w:rsidRPr="002849E3" w:rsidRDefault="00782388" w:rsidP="00782388">
      <w:pPr>
        <w:spacing w:line="360" w:lineRule="auto"/>
        <w:ind w:left="1416"/>
        <w:jc w:val="both"/>
        <w:rPr>
          <w:rFonts w:ascii="Times New Roman" w:hAnsi="Times New Roman" w:cs="Times New Roman"/>
          <w:lang w:val="es-ES"/>
        </w:rPr>
      </w:pPr>
      <w:r w:rsidRPr="008C0CBB">
        <w:rPr>
          <w:rFonts w:ascii="Times New Roman" w:hAnsi="Times New Roman" w:cs="Times New Roman"/>
        </w:rPr>
        <w:t xml:space="preserve">We will understand professional ethics as the discipline that aims to determine the set of ethical and moral responsibilities that arise in relation to the exercise of a profession (...). The general </w:t>
      </w:r>
      <w:r w:rsidR="0054234D">
        <w:rPr>
          <w:rFonts w:ascii="Times New Roman" w:hAnsi="Times New Roman" w:cs="Times New Roman"/>
        </w:rPr>
        <w:t>professional ethics</w:t>
      </w:r>
      <w:r w:rsidRPr="008C0CBB">
        <w:rPr>
          <w:rFonts w:ascii="Times New Roman" w:hAnsi="Times New Roman" w:cs="Times New Roman"/>
        </w:rPr>
        <w:t xml:space="preserve"> proposes principles valid for all professions: dignity and human rights, justice, beneficence and professional responsibility. On the other hand, professional ethics apply the principles of general </w:t>
      </w:r>
      <w:r w:rsidR="0054234D">
        <w:rPr>
          <w:rFonts w:ascii="Times New Roman" w:hAnsi="Times New Roman" w:cs="Times New Roman"/>
        </w:rPr>
        <w:t>professional ethics</w:t>
      </w:r>
      <w:r w:rsidRPr="008C0CBB">
        <w:rPr>
          <w:rFonts w:ascii="Times New Roman" w:hAnsi="Times New Roman" w:cs="Times New Roman"/>
        </w:rPr>
        <w:t xml:space="preserve"> to a specific field of professional activity (medicine, law, education, social work, etc.), also assuming scientific and ethical criteria as principles for ethical conduct. the experience of good practices in professional procedures. In our case, we are considering university teaching as a profession </w:t>
      </w:r>
      <w:r>
        <w:rPr>
          <w:rFonts w:ascii="Times New Roman" w:hAnsi="Times New Roman" w:cs="Times New Roman"/>
        </w:rPr>
        <w:t xml:space="preserve">( </w:t>
      </w:r>
      <w:r w:rsidRPr="008C0CBB">
        <w:rPr>
          <w:rFonts w:ascii="Times New Roman" w:hAnsi="Times New Roman" w:cs="Times New Roman"/>
          <w:lang w:val="es-ES"/>
        </w:rPr>
        <w:t xml:space="preserve">pp. 548-549 </w:t>
      </w:r>
      <w:r>
        <w:rPr>
          <w:rFonts w:ascii="Times New Roman" w:hAnsi="Times New Roman" w:cs="Times New Roman"/>
        </w:rPr>
        <w:t>).</w:t>
      </w:r>
      <w:r w:rsidRPr="008C0CBB">
        <w:rPr>
          <w:rFonts w:ascii="Times New Roman" w:hAnsi="Times New Roman" w:cs="Times New Roman"/>
          <w:noProof/>
          <w:lang w:val="es-MX"/>
        </w:rPr>
        <w:t xml:space="preserve"> </w:t>
      </w:r>
    </w:p>
    <w:p w14:paraId="3F4B8B08" w14:textId="77777777" w:rsidR="00782388"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explained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sense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although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often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honesty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conduct</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any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field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lastRenderedPageBreak/>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manifested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everything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expressed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openly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demonstrated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actions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sometimes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do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convey</w:t>
      </w:r>
      <w:proofErr w:type="spellEnd"/>
      <w:r w:rsidRPr="008C0CBB">
        <w:rPr>
          <w:rFonts w:ascii="Times New Roman" w:hAnsi="Times New Roman" w:cs="Times New Roman"/>
          <w:lang w:val="es-ES"/>
        </w:rPr>
        <w:t xml:space="preserve"> more </w:t>
      </w:r>
      <w:proofErr w:type="spellStart"/>
      <w:r w:rsidRPr="008C0CBB">
        <w:rPr>
          <w:rFonts w:ascii="Times New Roman" w:hAnsi="Times New Roman" w:cs="Times New Roman"/>
          <w:lang w:val="es-ES"/>
        </w:rPr>
        <w:t>than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explained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directly</w:t>
      </w:r>
      <w:proofErr w:type="spellEnd"/>
      <w:r w:rsidRPr="008C0CBB">
        <w:rPr>
          <w:rFonts w:ascii="Times New Roman" w:hAnsi="Times New Roman" w:cs="Times New Roman"/>
          <w:lang w:val="es-ES"/>
        </w:rPr>
        <w:t>.</w:t>
      </w:r>
    </w:p>
    <w:p w14:paraId="5021976F" w14:textId="77777777" w:rsidR="00782388" w:rsidRDefault="00782388" w:rsidP="00782388">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Therefore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prepare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help</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develop</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identity</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r w:rsidRPr="00B07573">
        <w:rPr>
          <w:rFonts w:ascii="Times New Roman" w:hAnsi="Times New Roman" w:cs="Times New Roman"/>
          <w:i/>
          <w:iCs/>
          <w:lang w:val="es-ES"/>
        </w:rPr>
        <w:t xml:space="preserve">ethos </w:t>
      </w:r>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strengthen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autonomy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critical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capacity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construction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dialogue, </w:t>
      </w:r>
      <w:proofErr w:type="spellStart"/>
      <w:r w:rsidRPr="008C0CBB">
        <w:rPr>
          <w:rFonts w:ascii="Times New Roman" w:hAnsi="Times New Roman" w:cs="Times New Roman"/>
          <w:lang w:val="es-ES"/>
        </w:rPr>
        <w:t>respect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sense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responsibility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attitudes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accompany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even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explicitly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addressed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theoretical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practical</w:t>
      </w:r>
      <w:proofErr w:type="spellEnd"/>
      <w:r w:rsidRPr="008C0CBB">
        <w:rPr>
          <w:rFonts w:ascii="Times New Roman" w:hAnsi="Times New Roman" w:cs="Times New Roman"/>
          <w:lang w:val="es-ES"/>
        </w:rPr>
        <w:t xml:space="preserve"> curricular </w:t>
      </w:r>
      <w:proofErr w:type="spellStart"/>
      <w:r w:rsidRPr="008C0CBB">
        <w:rPr>
          <w:rFonts w:ascii="Times New Roman" w:hAnsi="Times New Roman" w:cs="Times New Roman"/>
          <w:lang w:val="es-ES"/>
        </w:rPr>
        <w:t>contents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related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axiology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crucial so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areas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topics</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directly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analyzed</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curriculum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transcends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towards</w:t>
      </w:r>
      <w:proofErr w:type="spellEnd"/>
      <w:r w:rsidRPr="008C0CBB">
        <w:rPr>
          <w:rFonts w:ascii="Times New Roman" w:hAnsi="Times New Roman" w:cs="Times New Roman"/>
          <w:lang w:val="es-ES"/>
        </w:rPr>
        <w:t xml:space="preserve"> a so-</w:t>
      </w:r>
      <w:proofErr w:type="spellStart"/>
      <w:r w:rsidRPr="008C0CBB">
        <w:rPr>
          <w:rFonts w:ascii="Times New Roman" w:hAnsi="Times New Roman" w:cs="Times New Roman"/>
          <w:lang w:val="es-ES"/>
        </w:rPr>
        <w:t>called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interdisciplinarity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science</w:t>
      </w:r>
      <w:proofErr w:type="spellEnd"/>
      <w:r w:rsidRPr="008C0CBB">
        <w:rPr>
          <w:rFonts w:ascii="Times New Roman" w:hAnsi="Times New Roman" w:cs="Times New Roman"/>
          <w:lang w:val="es-ES"/>
        </w:rPr>
        <w:t>.</w:t>
      </w:r>
    </w:p>
    <w:p w14:paraId="33BB5BE3" w14:textId="77777777" w:rsidR="00782388"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staff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behavior</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way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addressing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group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represent</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form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means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you</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always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keep</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mind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you</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say</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interpreted</w:t>
      </w:r>
      <w:proofErr w:type="spellEnd"/>
      <w:r w:rsidRPr="008C0CBB">
        <w:rPr>
          <w:rFonts w:ascii="Times New Roman" w:hAnsi="Times New Roman" w:cs="Times New Roman"/>
          <w:lang w:val="es-ES"/>
        </w:rPr>
        <w:t xml:space="preserve"> in a </w:t>
      </w:r>
      <w:proofErr w:type="spellStart"/>
      <w:r w:rsidRPr="008C0CBB">
        <w:rPr>
          <w:rFonts w:ascii="Times New Roman" w:hAnsi="Times New Roman" w:cs="Times New Roman"/>
          <w:lang w:val="es-ES"/>
        </w:rPr>
        <w:t>meaningful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contribution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often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influenced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so-</w:t>
      </w:r>
      <w:proofErr w:type="spellStart"/>
      <w:r w:rsidRPr="008C0CBB">
        <w:rPr>
          <w:rFonts w:ascii="Times New Roman" w:hAnsi="Times New Roman" w:cs="Times New Roman"/>
          <w:lang w:val="es-ES"/>
        </w:rPr>
        <w:t>called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hidden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curriculum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generally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intended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explicitly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made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known</w:t>
      </w:r>
      <w:proofErr w:type="spellEnd"/>
      <w:r w:rsidRPr="008C0CBB">
        <w:rPr>
          <w:rFonts w:ascii="Times New Roman" w:hAnsi="Times New Roman" w:cs="Times New Roman"/>
          <w:lang w:val="es-ES"/>
        </w:rPr>
        <w:t>.</w:t>
      </w:r>
    </w:p>
    <w:p w14:paraId="35C0CFC8" w14:textId="77777777" w:rsidR="00782388"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construction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dialogue </w:t>
      </w:r>
      <w:proofErr w:type="spellStart"/>
      <w:r w:rsidRPr="008C0CBB">
        <w:rPr>
          <w:rFonts w:ascii="Times New Roman" w:hAnsi="Times New Roman" w:cs="Times New Roman"/>
          <w:lang w:val="es-ES"/>
        </w:rPr>
        <w:t>referred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based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consultation</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inquiry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avoid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producing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intimidation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effects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staff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careful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how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consult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approach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how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decide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cannot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advise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doubt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responsible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analyzing</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course</w:t>
      </w:r>
      <w:proofErr w:type="spellEnd"/>
      <w:r w:rsidRPr="008C0CBB">
        <w:rPr>
          <w:rFonts w:ascii="Times New Roman" w:hAnsi="Times New Roman" w:cs="Times New Roman"/>
          <w:lang w:val="es-ES"/>
        </w:rPr>
        <w:t xml:space="preserve">. ,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important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necessary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w:t>
      </w:r>
    </w:p>
    <w:p w14:paraId="40F00DF6"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In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context</w:t>
      </w:r>
      <w:proofErr w:type="spellEnd"/>
      <w:r>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function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tutoring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mentoring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integrated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dialogue </w:t>
      </w:r>
      <w:proofErr w:type="spellStart"/>
      <w:r w:rsidRPr="008C0CBB">
        <w:rPr>
          <w:rFonts w:ascii="Times New Roman" w:hAnsi="Times New Roman" w:cs="Times New Roman"/>
          <w:lang w:val="es-ES"/>
        </w:rPr>
        <w:t>processes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Although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programs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own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protocols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thematic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fields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stages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completion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formal </w:t>
      </w:r>
      <w:proofErr w:type="spellStart"/>
      <w:r w:rsidRPr="008C0CBB">
        <w:rPr>
          <w:rFonts w:ascii="Times New Roman" w:hAnsi="Times New Roman" w:cs="Times New Roman"/>
          <w:lang w:val="es-ES"/>
        </w:rPr>
        <w:t>advice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provided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any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area</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aimed</w:t>
      </w:r>
      <w:proofErr w:type="spellEnd"/>
      <w:r w:rsidRPr="008C0CBB">
        <w:rPr>
          <w:rFonts w:ascii="Times New Roman" w:hAnsi="Times New Roman" w:cs="Times New Roman"/>
          <w:lang w:val="es-ES"/>
        </w:rPr>
        <w:t xml:space="preserve"> at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human and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so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positive </w:t>
      </w:r>
      <w:proofErr w:type="spellStart"/>
      <w:r w:rsidRPr="008C0CBB">
        <w:rPr>
          <w:rFonts w:ascii="Times New Roman" w:hAnsi="Times New Roman" w:cs="Times New Roman"/>
          <w:lang w:val="es-ES"/>
        </w:rPr>
        <w:t>changes</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promoted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lifestyle</w:t>
      </w:r>
      <w:proofErr w:type="spellEnd"/>
      <w:r w:rsidRPr="008C0CBB">
        <w:rPr>
          <w:rFonts w:ascii="Times New Roman" w:hAnsi="Times New Roman" w:cs="Times New Roman"/>
          <w:lang w:val="es-ES"/>
        </w:rPr>
        <w:t xml:space="preserve"> and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path</w:t>
      </w:r>
      <w:proofErr w:type="spellEnd"/>
      <w:r w:rsidRPr="008C0CBB">
        <w:rPr>
          <w:rFonts w:ascii="Times New Roman" w:hAnsi="Times New Roman" w:cs="Times New Roman"/>
          <w:lang w:val="es-ES"/>
        </w:rPr>
        <w:t>.</w:t>
      </w:r>
    </w:p>
    <w:p w14:paraId="54547C32" w14:textId="77777777" w:rsidR="00782388" w:rsidRDefault="00782388" w:rsidP="00782388">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above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opinions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agree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with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those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González and Guevara (2018), </w:t>
      </w:r>
      <w:proofErr w:type="spellStart"/>
      <w:r>
        <w:rPr>
          <w:rFonts w:ascii="Times New Roman" w:hAnsi="Times New Roman" w:cs="Times New Roman"/>
          <w:lang w:val="es-ES"/>
        </w:rPr>
        <w:t>who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university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accept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responsibility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promoting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healthy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lifestyles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protect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health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therefore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quality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life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future integral </w:t>
      </w:r>
      <w:proofErr w:type="spellStart"/>
      <w:r>
        <w:rPr>
          <w:rFonts w:ascii="Times New Roman" w:hAnsi="Times New Roman" w:cs="Times New Roman"/>
          <w:lang w:val="es-ES"/>
        </w:rPr>
        <w:t>professionals</w:t>
      </w:r>
      <w:proofErr w:type="spellEnd"/>
      <w:r>
        <w:rPr>
          <w:rFonts w:ascii="Times New Roman" w:hAnsi="Times New Roman" w:cs="Times New Roman"/>
          <w:lang w:val="es-ES"/>
        </w:rPr>
        <w:t>” (p. 87).</w:t>
      </w:r>
    </w:p>
    <w:p w14:paraId="482D5E3C" w14:textId="6CC0F102" w:rsidR="00782388" w:rsidRPr="008C0CBB"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lastRenderedPageBreak/>
        <w:t>Returning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statements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linked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García </w:t>
      </w:r>
      <w:r w:rsidR="007F11FB" w:rsidRPr="007F11FB">
        <w:rPr>
          <w:rFonts w:ascii="Times New Roman" w:hAnsi="Times New Roman" w:cs="Times New Roman"/>
        </w:rPr>
        <w:t>López</w:t>
      </w:r>
      <w:r w:rsidRPr="008C0CBB">
        <w:rPr>
          <w:rFonts w:ascii="Times New Roman" w:hAnsi="Times New Roman" w:cs="Times New Roman"/>
          <w:lang w:val="es-ES"/>
        </w:rPr>
        <w:t xml:space="preserve"> </w:t>
      </w:r>
      <w:r w:rsidRPr="00B07573">
        <w:rPr>
          <w:rFonts w:ascii="Times New Roman" w:hAnsi="Times New Roman" w:cs="Times New Roman"/>
          <w:i/>
          <w:iCs/>
          <w:lang w:val="es-ES"/>
        </w:rPr>
        <w:t xml:space="preserve">et al </w:t>
      </w:r>
      <w:r>
        <w:rPr>
          <w:rFonts w:ascii="Times New Roman" w:hAnsi="Times New Roman" w:cs="Times New Roman"/>
          <w:lang w:val="es-ES"/>
        </w:rPr>
        <w:t xml:space="preserve">. (2006) </w:t>
      </w:r>
      <w:proofErr w:type="spellStart"/>
      <w:r>
        <w:rPr>
          <w:rFonts w:ascii="Times New Roman" w:hAnsi="Times New Roman" w:cs="Times New Roman"/>
          <w:lang w:val="es-ES"/>
        </w:rPr>
        <w:t>emphasize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focus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effort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learning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which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means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rethinking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function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carried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until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now</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incorporating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innovations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both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methodological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technical</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ethical</w:t>
      </w:r>
      <w:proofErr w:type="spellEnd"/>
      <w:r>
        <w:rPr>
          <w:rFonts w:ascii="Times New Roman" w:hAnsi="Times New Roman" w:cs="Times New Roman"/>
          <w:lang w:val="es-ES"/>
        </w:rPr>
        <w:t xml:space="preserve">” (p. 545). In </w:t>
      </w:r>
      <w:proofErr w:type="spellStart"/>
      <w:r>
        <w:rPr>
          <w:rFonts w:ascii="Times New Roman" w:hAnsi="Times New Roman" w:cs="Times New Roman"/>
          <w:lang w:val="es-ES"/>
        </w:rPr>
        <w:t>fact</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another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subsequent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publication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García López </w:t>
      </w:r>
      <w:r w:rsidR="007F11FB" w:rsidRPr="007F11FB">
        <w:rPr>
          <w:rFonts w:ascii="Times New Roman" w:hAnsi="Times New Roman" w:cs="Times New Roman"/>
          <w:i/>
          <w:iCs/>
          <w:lang w:val="es-ES"/>
        </w:rPr>
        <w:t xml:space="preserve">et al. </w:t>
      </w:r>
      <w:r w:rsidR="007F11FB">
        <w:rPr>
          <w:rFonts w:ascii="Times New Roman" w:hAnsi="Times New Roman" w:cs="Times New Roman"/>
          <w:lang w:val="es-ES"/>
        </w:rPr>
        <w:t xml:space="preserve">(2010), </w:t>
      </w:r>
      <w:proofErr w:type="spellStart"/>
      <w:r w:rsidR="007F11FB">
        <w:rPr>
          <w:rFonts w:ascii="Times New Roman" w:hAnsi="Times New Roman" w:cs="Times New Roman"/>
          <w:lang w:val="es-ES"/>
        </w:rPr>
        <w:t>certain</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basic</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principles</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of</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teaching</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ethics</w:t>
      </w:r>
      <w:proofErr w:type="spellEnd"/>
      <w:r w:rsidR="007F11FB">
        <w:rPr>
          <w:rFonts w:ascii="Times New Roman" w:hAnsi="Times New Roman" w:cs="Times New Roman"/>
          <w:lang w:val="es-ES"/>
        </w:rPr>
        <w:t xml:space="preserve"> are </w:t>
      </w:r>
      <w:proofErr w:type="spellStart"/>
      <w:r w:rsidR="007F11FB">
        <w:rPr>
          <w:rFonts w:ascii="Times New Roman" w:hAnsi="Times New Roman" w:cs="Times New Roman"/>
          <w:lang w:val="es-ES"/>
        </w:rPr>
        <w:t>detailed</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which</w:t>
      </w:r>
      <w:proofErr w:type="spellEnd"/>
      <w:r w:rsidR="007F11FB">
        <w:rPr>
          <w:rFonts w:ascii="Times New Roman" w:hAnsi="Times New Roman" w:cs="Times New Roman"/>
          <w:lang w:val="es-ES"/>
        </w:rPr>
        <w:t xml:space="preserve"> are </w:t>
      </w:r>
      <w:proofErr w:type="spellStart"/>
      <w:r w:rsidR="007F11FB">
        <w:rPr>
          <w:rFonts w:ascii="Times New Roman" w:hAnsi="Times New Roman" w:cs="Times New Roman"/>
          <w:lang w:val="es-ES"/>
        </w:rPr>
        <w:t>summarized</w:t>
      </w:r>
      <w:proofErr w:type="spellEnd"/>
      <w:r w:rsidR="007F11FB">
        <w:rPr>
          <w:rFonts w:ascii="Times New Roman" w:hAnsi="Times New Roman" w:cs="Times New Roman"/>
          <w:lang w:val="es-ES"/>
        </w:rPr>
        <w:t xml:space="preserve"> in </w:t>
      </w:r>
      <w:proofErr w:type="spellStart"/>
      <w:r w:rsidR="007F11FB">
        <w:rPr>
          <w:rFonts w:ascii="Times New Roman" w:hAnsi="Times New Roman" w:cs="Times New Roman"/>
          <w:lang w:val="es-ES"/>
        </w:rPr>
        <w:t>the</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following</w:t>
      </w:r>
      <w:proofErr w:type="spellEnd"/>
      <w:r w:rsidR="007F11FB">
        <w:rPr>
          <w:rFonts w:ascii="Times New Roman" w:hAnsi="Times New Roman" w:cs="Times New Roman"/>
          <w:lang w:val="es-ES"/>
        </w:rPr>
        <w:t xml:space="preserve"> </w:t>
      </w:r>
      <w:proofErr w:type="spellStart"/>
      <w:r w:rsidR="007F11FB">
        <w:rPr>
          <w:rFonts w:ascii="Times New Roman" w:hAnsi="Times New Roman" w:cs="Times New Roman"/>
          <w:lang w:val="es-ES"/>
        </w:rPr>
        <w:t>lines</w:t>
      </w:r>
      <w:proofErr w:type="spellEnd"/>
      <w:r w:rsidR="007F11FB">
        <w:rPr>
          <w:rFonts w:ascii="Times New Roman" w:hAnsi="Times New Roman" w:cs="Times New Roman"/>
          <w:lang w:val="es-ES"/>
        </w:rPr>
        <w:t>:</w:t>
      </w:r>
    </w:p>
    <w:p w14:paraId="0F84F5FF"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Respect for the personal dignity of all members of the community, fundamentally, for their conscience, privacy and differential characteristics of each person.</w:t>
      </w:r>
    </w:p>
    <w:p w14:paraId="7ADDF513"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The promotion of human rights and the defense of the values of civil ethics. These must not only be taught, but experienced.</w:t>
      </w:r>
    </w:p>
    <w:p w14:paraId="300FD802"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Always proceed in accordance with justice, with professional autonomy and with professional responsibility.</w:t>
      </w:r>
    </w:p>
    <w:p w14:paraId="6ADE932D"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Place your professional skills at the service of the good of users.</w:t>
      </w:r>
    </w:p>
    <w:p w14:paraId="77C10601" w14:textId="77777777" w:rsidR="00782388" w:rsidRPr="008C0CBB" w:rsidRDefault="00782388" w:rsidP="0037385B">
      <w:pPr>
        <w:spacing w:line="360" w:lineRule="auto"/>
        <w:ind w:left="1416"/>
        <w:jc w:val="both"/>
        <w:rPr>
          <w:rFonts w:ascii="Times New Roman" w:hAnsi="Times New Roman" w:cs="Times New Roman"/>
        </w:rPr>
      </w:pPr>
      <w:r w:rsidRPr="008C0CBB">
        <w:rPr>
          <w:rFonts w:ascii="Times New Roman" w:hAnsi="Times New Roman" w:cs="Times New Roman"/>
        </w:rPr>
        <w:t xml:space="preserve">Be impartial, truthful and respect confidentiality </w:t>
      </w:r>
      <w:r w:rsidRPr="008C0CBB">
        <w:rPr>
          <w:rFonts w:ascii="Times New Roman" w:hAnsi="Times New Roman" w:cs="Times New Roman"/>
          <w:noProof/>
          <w:lang w:val="es-MX"/>
        </w:rPr>
        <w:t>(pp. 23-29).</w:t>
      </w:r>
    </w:p>
    <w:p w14:paraId="43103A7E" w14:textId="77777777" w:rsidR="00782388" w:rsidRDefault="00782388" w:rsidP="00782388">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case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respect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dignity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person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has </w:t>
      </w:r>
      <w:proofErr w:type="spellStart"/>
      <w:r>
        <w:rPr>
          <w:rFonts w:ascii="Times New Roman" w:hAnsi="Times New Roman" w:cs="Times New Roman"/>
          <w:lang w:val="es-ES"/>
        </w:rPr>
        <w:t>been</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topic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much</w:t>
      </w:r>
      <w:proofErr w:type="spellEnd"/>
      <w:r>
        <w:rPr>
          <w:rFonts w:ascii="Times New Roman" w:hAnsi="Times New Roman" w:cs="Times New Roman"/>
          <w:lang w:val="es-ES"/>
        </w:rPr>
        <w:t xml:space="preserve"> debate, </w:t>
      </w:r>
      <w:proofErr w:type="spellStart"/>
      <w:r>
        <w:rPr>
          <w:rFonts w:ascii="Times New Roman" w:hAnsi="Times New Roman" w:cs="Times New Roman"/>
          <w:lang w:val="es-ES"/>
        </w:rPr>
        <w:t>especially</w:t>
      </w:r>
      <w:proofErr w:type="spellEnd"/>
      <w:r>
        <w:rPr>
          <w:rFonts w:ascii="Times New Roman" w:hAnsi="Times New Roman" w:cs="Times New Roman"/>
          <w:lang w:val="es-ES"/>
        </w:rPr>
        <w:t xml:space="preserve"> in virtual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environments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where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express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encourage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opinions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about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classmates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Therefore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careful</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establish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communication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treatment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protocols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both</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face-to-face</w:t>
      </w:r>
      <w:proofErr w:type="spellEnd"/>
      <w:r>
        <w:rPr>
          <w:rFonts w:ascii="Times New Roman" w:hAnsi="Times New Roman" w:cs="Times New Roman"/>
          <w:lang w:val="es-ES"/>
        </w:rPr>
        <w:t xml:space="preserve"> and virtual </w:t>
      </w:r>
      <w:proofErr w:type="spellStart"/>
      <w:r>
        <w:rPr>
          <w:rFonts w:ascii="Times New Roman" w:hAnsi="Times New Roman" w:cs="Times New Roman"/>
          <w:lang w:val="es-ES"/>
        </w:rPr>
        <w:t>classrooms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prevent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conflicts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derived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from</w:t>
      </w:r>
      <w:proofErr w:type="spellEnd"/>
      <w:r>
        <w:rPr>
          <w:rFonts w:ascii="Times New Roman" w:hAnsi="Times New Roman" w:cs="Times New Roman"/>
          <w:lang w:val="es-ES"/>
        </w:rPr>
        <w:t xml:space="preserve"> negative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pejorative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comments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towards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whether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himself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students</w:t>
      </w:r>
      <w:proofErr w:type="spellEnd"/>
      <w:r>
        <w:rPr>
          <w:rFonts w:ascii="Times New Roman" w:hAnsi="Times New Roman" w:cs="Times New Roman"/>
          <w:lang w:val="es-ES"/>
        </w:rPr>
        <w:t>.</w:t>
      </w:r>
    </w:p>
    <w:p w14:paraId="60A0BD6D" w14:textId="77777777" w:rsidR="00782388" w:rsidRDefault="00782388" w:rsidP="00782388">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human </w:t>
      </w:r>
      <w:proofErr w:type="spellStart"/>
      <w:r w:rsidRPr="008C0CBB">
        <w:rPr>
          <w:rFonts w:ascii="Times New Roman" w:hAnsi="Times New Roman" w:cs="Times New Roman"/>
          <w:lang w:val="es-ES"/>
        </w:rPr>
        <w:t>rights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unquestionable</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thematic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developed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However</w:t>
      </w:r>
      <w:proofErr w:type="spellEnd"/>
      <w:r w:rsidRPr="008C0CBB">
        <w:rPr>
          <w:rFonts w:ascii="Times New Roman" w:hAnsi="Times New Roman" w:cs="Times New Roman"/>
          <w:lang w:val="es-ES"/>
        </w:rPr>
        <w:t xml:space="preserve"> , </w:t>
      </w:r>
      <w:proofErr w:type="spellStart"/>
      <w:r w:rsidRPr="008C0CBB">
        <w:rPr>
          <w:rFonts w:ascii="Times New Roman" w:hAnsi="Times New Roman" w:cs="Times New Roman"/>
          <w:lang w:val="es-ES"/>
        </w:rPr>
        <w:t>there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certain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delay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updating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regard</w:t>
      </w:r>
      <w:proofErr w:type="spellEnd"/>
      <w:r w:rsidRPr="008C0CBB">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reason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offer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courses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pedagogy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didactics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specialized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areas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different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fields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knowledge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although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content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related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human </w:t>
      </w:r>
      <w:proofErr w:type="spellStart"/>
      <w:r>
        <w:rPr>
          <w:rFonts w:ascii="Times New Roman" w:hAnsi="Times New Roman" w:cs="Times New Roman"/>
          <w:lang w:val="es-ES"/>
        </w:rPr>
        <w:t>rights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usually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left</w:t>
      </w:r>
      <w:proofErr w:type="spellEnd"/>
      <w:r>
        <w:rPr>
          <w:rFonts w:ascii="Times New Roman" w:hAnsi="Times New Roman" w:cs="Times New Roman"/>
          <w:lang w:val="es-ES"/>
        </w:rPr>
        <w:t xml:space="preserve"> aside, </w:t>
      </w:r>
      <w:proofErr w:type="spellStart"/>
      <w:r>
        <w:rPr>
          <w:rFonts w:ascii="Times New Roman" w:hAnsi="Times New Roman" w:cs="Times New Roman"/>
          <w:lang w:val="es-ES"/>
        </w:rPr>
        <w:t>which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conceived</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secondary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irrelevant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topics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ethics</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true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sometimes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institutions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provide</w:t>
      </w:r>
      <w:proofErr w:type="spellEnd"/>
      <w:r>
        <w:rPr>
          <w:rFonts w:ascii="Times New Roman" w:hAnsi="Times New Roman" w:cs="Times New Roman"/>
          <w:lang w:val="es-ES"/>
        </w:rPr>
        <w:t xml:space="preserve"> training in </w:t>
      </w:r>
      <w:proofErr w:type="spellStart"/>
      <w:r>
        <w:rPr>
          <w:rFonts w:ascii="Times New Roman" w:hAnsi="Times New Roman" w:cs="Times New Roman"/>
          <w:lang w:val="es-ES"/>
        </w:rPr>
        <w:t>areas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such</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gender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inclusion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interculturality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but</w:t>
      </w:r>
      <w:proofErr w:type="spellEnd"/>
      <w:r>
        <w:rPr>
          <w:rFonts w:ascii="Times New Roman" w:hAnsi="Times New Roman" w:cs="Times New Roman"/>
          <w:lang w:val="es-ES"/>
        </w:rPr>
        <w:t xml:space="preserve"> human </w:t>
      </w:r>
      <w:proofErr w:type="spellStart"/>
      <w:r>
        <w:rPr>
          <w:rFonts w:ascii="Times New Roman" w:hAnsi="Times New Roman" w:cs="Times New Roman"/>
          <w:lang w:val="es-ES"/>
        </w:rPr>
        <w:t>rights</w:t>
      </w:r>
      <w:proofErr w:type="spellEnd"/>
      <w:r>
        <w:rPr>
          <w:rFonts w:ascii="Times New Roman" w:hAnsi="Times New Roman" w:cs="Times New Roman"/>
          <w:lang w:val="es-ES"/>
        </w:rPr>
        <w:t xml:space="preserve"> are </w:t>
      </w:r>
      <w:proofErr w:type="spellStart"/>
      <w:r>
        <w:rPr>
          <w:rFonts w:ascii="Times New Roman" w:hAnsi="Times New Roman" w:cs="Times New Roman"/>
          <w:lang w:val="es-ES"/>
        </w:rPr>
        <w:t>considered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fields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correspond</w:t>
      </w:r>
      <w:proofErr w:type="spellEnd"/>
      <w:r>
        <w:rPr>
          <w:rFonts w:ascii="Times New Roman" w:hAnsi="Times New Roman" w:cs="Times New Roman"/>
          <w:lang w:val="es-ES"/>
        </w:rPr>
        <w:t xml:space="preserve"> more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legal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forensic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sciences</w:t>
      </w:r>
      <w:proofErr w:type="spellEnd"/>
      <w:r>
        <w:rPr>
          <w:rFonts w:ascii="Times New Roman" w:hAnsi="Times New Roman" w:cs="Times New Roman"/>
          <w:lang w:val="es-ES"/>
        </w:rPr>
        <w:t>.</w:t>
      </w:r>
    </w:p>
    <w:p w14:paraId="118FEDA5" w14:textId="77777777" w:rsidR="00782388" w:rsidRDefault="00782388" w:rsidP="00782388">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However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addressing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issue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values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vital </w:t>
      </w:r>
      <w:proofErr w:type="spellStart"/>
      <w:r>
        <w:rPr>
          <w:rFonts w:ascii="Times New Roman" w:hAnsi="Times New Roman" w:cs="Times New Roman"/>
          <w:lang w:val="es-ES"/>
        </w:rPr>
        <w:t>importance</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process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hence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necessary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delve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foundations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construction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r w:rsidRPr="000F27FD">
        <w:rPr>
          <w:rFonts w:ascii="Times New Roman" w:hAnsi="Times New Roman" w:cs="Times New Roman"/>
          <w:i/>
          <w:iCs/>
          <w:lang w:val="es-ES"/>
        </w:rPr>
        <w:lastRenderedPageBreak/>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addition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promoting</w:t>
      </w:r>
      <w:proofErr w:type="spellEnd"/>
      <w:r w:rsidRPr="008C0CBB">
        <w:rPr>
          <w:rFonts w:ascii="Times New Roman" w:hAnsi="Times New Roman" w:cs="Times New Roman"/>
          <w:lang w:val="es-ES"/>
        </w:rPr>
        <w:t xml:space="preserve">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 xml:space="preserve">. ,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w:t>
      </w:r>
    </w:p>
    <w:p w14:paraId="23DBD3CD" w14:textId="77777777" w:rsidR="00782388" w:rsidRPr="00114038" w:rsidRDefault="00782388" w:rsidP="0064348A">
      <w:pPr>
        <w:spacing w:line="360" w:lineRule="auto"/>
        <w:jc w:val="both"/>
        <w:rPr>
          <w:rFonts w:ascii="Times New Roman" w:hAnsi="Times New Roman" w:cs="Times New Roman"/>
        </w:rPr>
      </w:pPr>
    </w:p>
    <w:p w14:paraId="178A7BD4" w14:textId="2788A955" w:rsidR="007C3260" w:rsidRPr="00F65E56" w:rsidRDefault="007C3260"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 xml:space="preserve">Values in the construction of teaching </w:t>
      </w:r>
      <w:r w:rsidR="00BA654F" w:rsidRPr="00F65E56">
        <w:rPr>
          <w:rFonts w:ascii="Times New Roman" w:hAnsi="Times New Roman" w:cs="Times New Roman"/>
          <w:b/>
          <w:i/>
          <w:iCs/>
          <w:sz w:val="28"/>
          <w:szCs w:val="28"/>
        </w:rPr>
        <w:t xml:space="preserve">ethos </w:t>
      </w:r>
      <w:r w:rsidR="00BA654F" w:rsidRPr="00F65E56">
        <w:rPr>
          <w:rFonts w:ascii="Times New Roman" w:hAnsi="Times New Roman" w:cs="Times New Roman"/>
          <w:b/>
          <w:sz w:val="28"/>
          <w:szCs w:val="28"/>
        </w:rPr>
        <w:t>and ethics</w:t>
      </w:r>
    </w:p>
    <w:p w14:paraId="0514232E" w14:textId="219ADB7A" w:rsidR="00230EA6" w:rsidRPr="008C0CBB" w:rsidRDefault="00445521" w:rsidP="00230EA6">
      <w:pPr>
        <w:spacing w:line="360" w:lineRule="auto"/>
        <w:ind w:firstLine="708"/>
        <w:jc w:val="both"/>
        <w:rPr>
          <w:rFonts w:ascii="Times New Roman" w:hAnsi="Times New Roman" w:cs="Times New Roman"/>
        </w:rPr>
      </w:pPr>
      <w:r w:rsidRPr="00445521">
        <w:rPr>
          <w:rFonts w:ascii="Times New Roman" w:hAnsi="Times New Roman" w:cs="Times New Roman"/>
        </w:rPr>
        <w:t xml:space="preserve">Undoubtedly, the development of teaching </w:t>
      </w:r>
      <w:r w:rsidRPr="00FF43FD">
        <w:rPr>
          <w:rFonts w:ascii="Times New Roman" w:hAnsi="Times New Roman" w:cs="Times New Roman"/>
          <w:i/>
        </w:rPr>
        <w:t>ethos</w:t>
      </w:r>
      <w:r w:rsidRPr="00445521">
        <w:rPr>
          <w:rFonts w:ascii="Times New Roman" w:hAnsi="Times New Roman" w:cs="Times New Roman"/>
        </w:rPr>
        <w:t xml:space="preserve"> and ethics must not only be nurtured by attitudes that reflect effective communication and active listening</w:t>
      </w:r>
      <w:r w:rsidR="00230EA6" w:rsidRPr="008C0CBB">
        <w:rPr>
          <w:rFonts w:ascii="Times New Roman" w:hAnsi="Times New Roman" w:cs="Times New Roman"/>
        </w:rPr>
        <w:t xml:space="preserve">, </w:t>
      </w:r>
      <w:r w:rsidR="009F55B1" w:rsidRPr="009F55B1">
        <w:rPr>
          <w:rFonts w:ascii="Times New Roman" w:hAnsi="Times New Roman" w:cs="Times New Roman"/>
        </w:rPr>
        <w:t>since it is also necessary to consider that the way of being a teacher generates patterns and certain behaviors and attitudes</w:t>
      </w:r>
      <w:r w:rsidR="00230EA6" w:rsidRPr="008C0CBB">
        <w:rPr>
          <w:rFonts w:ascii="Times New Roman" w:hAnsi="Times New Roman" w:cs="Times New Roman"/>
        </w:rPr>
        <w:t xml:space="preserve">. Therefore, the presence of values is essential to maintain solid ethical conduct and an exemplary </w:t>
      </w:r>
      <w:r w:rsidR="00230EA6" w:rsidRPr="000F27FD">
        <w:rPr>
          <w:rFonts w:ascii="Times New Roman" w:hAnsi="Times New Roman" w:cs="Times New Roman"/>
          <w:i/>
          <w:iCs/>
        </w:rPr>
        <w:t xml:space="preserve">ethos </w:t>
      </w:r>
      <w:r w:rsidR="00230EA6" w:rsidRPr="008C0CBB">
        <w:rPr>
          <w:rFonts w:ascii="Times New Roman" w:hAnsi="Times New Roman" w:cs="Times New Roman"/>
        </w:rPr>
        <w:t xml:space="preserve">that distinguishes the role and pedagogical practice on a daily and constant basis. To support these statements, the study by Reyes Sánchez </w:t>
      </w:r>
      <w:r w:rsidR="00230EA6" w:rsidRPr="000F27FD">
        <w:rPr>
          <w:rFonts w:ascii="Times New Roman" w:hAnsi="Times New Roman" w:cs="Times New Roman"/>
          <w:i/>
          <w:iCs/>
        </w:rPr>
        <w:t xml:space="preserve">et al </w:t>
      </w:r>
      <w:r w:rsidR="00230EA6" w:rsidRPr="008C0CBB">
        <w:rPr>
          <w:rFonts w:ascii="Times New Roman" w:hAnsi="Times New Roman" w:cs="Times New Roman"/>
        </w:rPr>
        <w:t>has been chosen . (2017), where the following is expressed:</w:t>
      </w:r>
    </w:p>
    <w:p w14:paraId="7096606B" w14:textId="77777777" w:rsidR="00230EA6" w:rsidRPr="008C0CBB" w:rsidRDefault="00230EA6" w:rsidP="00230EA6">
      <w:pPr>
        <w:spacing w:line="360" w:lineRule="auto"/>
        <w:ind w:left="1416"/>
        <w:jc w:val="both"/>
        <w:rPr>
          <w:rFonts w:ascii="Times New Roman" w:hAnsi="Times New Roman" w:cs="Times New Roman"/>
        </w:rPr>
      </w:pPr>
      <w:r>
        <w:rPr>
          <w:rFonts w:ascii="Times New Roman" w:hAnsi="Times New Roman" w:cs="Times New Roman"/>
        </w:rPr>
        <w:t xml:space="preserve">Educational practice and teacher training share the criteria of authors, who point out that moral values, due to their character as guides and internal regulators, occupy a special place as integrators in the social sphere of the remaining values, since they </w:t>
      </w:r>
      <w:proofErr w:type="spellStart"/>
      <w:r>
        <w:rPr>
          <w:rFonts w:ascii="Times New Roman" w:hAnsi="Times New Roman" w:cs="Times New Roman"/>
        </w:rPr>
        <w:t>They</w:t>
      </w:r>
      <w:proofErr w:type="spellEnd"/>
      <w:r>
        <w:rPr>
          <w:rFonts w:ascii="Times New Roman" w:hAnsi="Times New Roman" w:cs="Times New Roman"/>
        </w:rPr>
        <w:t xml:space="preserve"> manifest themselves in any sphere of life.</w:t>
      </w:r>
    </w:p>
    <w:p w14:paraId="53FDD85D" w14:textId="321A0025" w:rsidR="00230EA6" w:rsidRPr="008C0CBB" w:rsidRDefault="00230EA6" w:rsidP="00230EA6">
      <w:pPr>
        <w:spacing w:line="360" w:lineRule="auto"/>
        <w:ind w:left="1416"/>
        <w:jc w:val="both"/>
        <w:rPr>
          <w:rFonts w:ascii="Times New Roman" w:hAnsi="Times New Roman" w:cs="Times New Roman"/>
        </w:rPr>
      </w:pPr>
      <w:r w:rsidRPr="008C0CBB">
        <w:rPr>
          <w:rFonts w:ascii="Times New Roman" w:hAnsi="Times New Roman" w:cs="Times New Roman"/>
        </w:rPr>
        <w:t>... Thus, educating the evaluative capacity is preparing the individual to acquire new values and develop skills, such as: determining if he or she has the necessary information to make evaluations about the object or phenomenon to be valued, characterizing the essential aspects, establishing the criteria and patterns , compare with the essential aspects, as well as develop and express value judgments (p. 452).</w:t>
      </w:r>
    </w:p>
    <w:p w14:paraId="4C624C6A" w14:textId="77777777" w:rsidR="00230EA6" w:rsidRPr="008C0CBB" w:rsidRDefault="00230EA6" w:rsidP="00230EA6">
      <w:pPr>
        <w:spacing w:line="360" w:lineRule="auto"/>
        <w:ind w:firstLine="708"/>
        <w:jc w:val="both"/>
        <w:rPr>
          <w:rFonts w:ascii="Times New Roman" w:hAnsi="Times New Roman" w:cs="Times New Roman"/>
        </w:rPr>
      </w:pPr>
      <w:r w:rsidRPr="008C0CBB">
        <w:rPr>
          <w:rFonts w:ascii="Times New Roman" w:hAnsi="Times New Roman" w:cs="Times New Roman"/>
        </w:rPr>
        <w:t xml:space="preserve">In this logic are the opinions of Fierro and Carbajal </w:t>
      </w:r>
      <w:r w:rsidRPr="008C0CBB">
        <w:rPr>
          <w:rFonts w:ascii="Times New Roman" w:hAnsi="Times New Roman" w:cs="Times New Roman"/>
          <w:noProof/>
          <w:lang w:val="es-MX"/>
        </w:rPr>
        <w:t xml:space="preserve">(2003) </w:t>
      </w:r>
      <w:r w:rsidRPr="008C0CBB">
        <w:rPr>
          <w:rFonts w:ascii="Times New Roman" w:hAnsi="Times New Roman" w:cs="Times New Roman"/>
        </w:rPr>
        <w:t>, which ratify the guiding and regulatory nature of values, as well as their impact on the educational environment:</w:t>
      </w:r>
    </w:p>
    <w:p w14:paraId="721A562C" w14:textId="69883BB4" w:rsidR="00230EA6" w:rsidRPr="008C0CBB" w:rsidRDefault="009F55B1" w:rsidP="00230EA6">
      <w:pPr>
        <w:spacing w:line="360" w:lineRule="auto"/>
        <w:ind w:left="1416"/>
        <w:jc w:val="both"/>
        <w:rPr>
          <w:rFonts w:ascii="Times New Roman" w:hAnsi="Times New Roman" w:cs="Times New Roman"/>
        </w:rPr>
      </w:pPr>
      <w:r w:rsidRPr="009F55B1">
        <w:rPr>
          <w:rFonts w:ascii="Times New Roman" w:hAnsi="Times New Roman" w:cs="Times New Roman"/>
        </w:rPr>
        <w:t>The values presented by a teacher are merely daily expressions of the teacher's own moral development, which translate into regulations, student interaction methods, and teaching approaches employed</w:t>
      </w:r>
      <w:r w:rsidR="00230EA6" w:rsidRPr="008C0CBB">
        <w:rPr>
          <w:rFonts w:ascii="Times New Roman" w:hAnsi="Times New Roman" w:cs="Times New Roman"/>
        </w:rPr>
        <w:t xml:space="preserve">. We propose, consequently, that it is a priority to work in practice, its analysis and transformation as a fundamental way to strengthen the values that teachers offer to their students. Finally, when faced with the question: Does every practice transmit values?, we propose the reformulation in the following terms: intervening in the field of values is an inherent condition of teaching practice, there is no way to avoid </w:t>
      </w:r>
      <w:r w:rsidR="00230EA6" w:rsidRPr="008C0CBB">
        <w:rPr>
          <w:rFonts w:ascii="Times New Roman" w:hAnsi="Times New Roman" w:cs="Times New Roman"/>
        </w:rPr>
        <w:lastRenderedPageBreak/>
        <w:t xml:space="preserve">this intervention, what depends on its content. values are offered or opportunities to build them are denied ( </w:t>
      </w:r>
      <w:r w:rsidR="00230EA6" w:rsidRPr="008C0CBB">
        <w:rPr>
          <w:rFonts w:ascii="Times New Roman" w:hAnsi="Times New Roman" w:cs="Times New Roman"/>
          <w:noProof/>
          <w:lang w:val="es-MX"/>
        </w:rPr>
        <w:t xml:space="preserve">p. 10 </w:t>
      </w:r>
      <w:r w:rsidR="00230EA6">
        <w:rPr>
          <w:rFonts w:ascii="Times New Roman" w:hAnsi="Times New Roman" w:cs="Times New Roman"/>
        </w:rPr>
        <w:t>).</w:t>
      </w:r>
    </w:p>
    <w:p w14:paraId="7768C3C0" w14:textId="77777777" w:rsidR="00230EA6" w:rsidRDefault="00230EA6" w:rsidP="00230EA6">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Comprehensive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additional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element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analysis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based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regard</w:t>
      </w:r>
      <w:proofErr w:type="spellEnd"/>
      <w:r w:rsidRPr="008C0CBB">
        <w:rPr>
          <w:rFonts w:ascii="Times New Roman" w:hAnsi="Times New Roman" w:cs="Times New Roman"/>
          <w:lang w:val="es-ES"/>
        </w:rPr>
        <w:t xml:space="preserve">, Inostroza Araya </w:t>
      </w:r>
      <w:r w:rsidRPr="000F27FD">
        <w:rPr>
          <w:rFonts w:ascii="Times New Roman" w:hAnsi="Times New Roman" w:cs="Times New Roman"/>
          <w:i/>
          <w:iCs/>
          <w:lang w:val="es-ES"/>
        </w:rPr>
        <w:t xml:space="preserve">et al </w:t>
      </w:r>
      <w:r w:rsidRPr="008C0CBB">
        <w:rPr>
          <w:rFonts w:ascii="Times New Roman" w:hAnsi="Times New Roman" w:cs="Times New Roman"/>
          <w:lang w:val="es-ES"/>
        </w:rPr>
        <w:t xml:space="preserve">. (2020) </w:t>
      </w:r>
      <w:proofErr w:type="spellStart"/>
      <w:r w:rsidRPr="008C0CBB">
        <w:rPr>
          <w:rFonts w:ascii="Times New Roman" w:hAnsi="Times New Roman" w:cs="Times New Roman"/>
          <w:lang w:val="es-ES"/>
        </w:rPr>
        <w:t>comment</w:t>
      </w:r>
      <w:proofErr w:type="spellEnd"/>
      <w:r w:rsidRPr="008C0CBB">
        <w:rPr>
          <w:rFonts w:ascii="Times New Roman" w:hAnsi="Times New Roman" w:cs="Times New Roman"/>
          <w:lang w:val="es-ES"/>
        </w:rPr>
        <w:t>:</w:t>
      </w:r>
    </w:p>
    <w:p w14:paraId="092AA101" w14:textId="77777777" w:rsidR="00230EA6" w:rsidRPr="008C0CBB" w:rsidRDefault="00230EA6" w:rsidP="00230EA6">
      <w:pPr>
        <w:spacing w:line="360" w:lineRule="auto"/>
        <w:ind w:left="1416"/>
        <w:jc w:val="both"/>
        <w:rPr>
          <w:rFonts w:ascii="Times New Roman" w:hAnsi="Times New Roman" w:cs="Times New Roman"/>
          <w:lang w:val="es-ES"/>
        </w:rPr>
      </w:pPr>
      <w:r w:rsidRPr="000F27FD">
        <w:rPr>
          <w:rFonts w:ascii="Times New Roman" w:hAnsi="Times New Roman" w:cs="Times New Roman"/>
        </w:rPr>
        <w:t xml:space="preserve">In training as in professional practice, human beings will always be faced with an ethical dilemma, every time doubt arises about how to proceed in a situation that confronts right versus wrong. In other words, the ethical versus the unethical. It is not enough to consider oneself as a professional by virtue of having a degree in a discipline; training must be comprehensive </w:t>
      </w:r>
      <w:r w:rsidRPr="008C0CBB">
        <w:rPr>
          <w:rFonts w:ascii="Times New Roman" w:hAnsi="Times New Roman" w:cs="Times New Roman"/>
          <w:lang w:val="es-ES"/>
        </w:rPr>
        <w:t>(p. 293).</w:t>
      </w:r>
    </w:p>
    <w:p w14:paraId="436F4767" w14:textId="5816BDF6" w:rsidR="00230EA6" w:rsidRDefault="00230EA6" w:rsidP="00230EA6">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Along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recommendations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question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arises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ethical</w:t>
      </w:r>
      <w:proofErr w:type="spellEnd"/>
      <w:r w:rsidRPr="008C0CBB">
        <w:rPr>
          <w:rFonts w:ascii="Times New Roman" w:hAnsi="Times New Roman" w:cs="Times New Roman"/>
          <w:lang w:val="es-ES"/>
        </w:rPr>
        <w:t xml:space="preserve"> training and </w:t>
      </w:r>
      <w:r w:rsidRPr="000F27FD">
        <w:rPr>
          <w:rFonts w:ascii="Times New Roman" w:hAnsi="Times New Roman" w:cs="Times New Roman"/>
          <w:i/>
          <w:iCs/>
          <w:lang w:val="es-ES"/>
        </w:rPr>
        <w:t xml:space="preserve">ethos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university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since</w:t>
      </w:r>
      <w:proofErr w:type="spellEnd"/>
      <w:r w:rsidRPr="008C0CBB">
        <w:rPr>
          <w:rFonts w:ascii="Times New Roman" w:hAnsi="Times New Roman" w:cs="Times New Roman"/>
          <w:lang w:val="es-ES"/>
        </w:rPr>
        <w:t xml:space="preserve"> in </w:t>
      </w:r>
      <w:proofErr w:type="spellStart"/>
      <w:r w:rsidR="00EA4CE8">
        <w:rPr>
          <w:rFonts w:ascii="Times New Roman" w:hAnsi="Times New Roman" w:cs="Times New Roman"/>
          <w:lang w:val="es-ES"/>
        </w:rPr>
        <w:t>primary</w:t>
      </w:r>
      <w:proofErr w:type="spellEnd"/>
      <w:r w:rsidR="00EA4CE8">
        <w:rPr>
          <w:rFonts w:ascii="Times New Roman" w:hAnsi="Times New Roman" w:cs="Times New Roman"/>
          <w:lang w:val="es-ES"/>
        </w:rPr>
        <w:t xml:space="preserve"> </w:t>
      </w:r>
      <w:proofErr w:type="spellStart"/>
      <w:r w:rsidR="00EA4CE8">
        <w:rPr>
          <w:rFonts w:ascii="Times New Roman" w:hAnsi="Times New Roman" w:cs="Times New Roman"/>
          <w:lang w:val="es-ES"/>
        </w:rPr>
        <w:t>education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certain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behavioral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norms</w:t>
      </w:r>
      <w:proofErr w:type="spellEnd"/>
      <w:r w:rsidRPr="008C0CBB">
        <w:rPr>
          <w:rFonts w:ascii="Times New Roman" w:hAnsi="Times New Roman" w:cs="Times New Roman"/>
          <w:lang w:val="es-ES"/>
        </w:rPr>
        <w:t xml:space="preserve"> can be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programs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related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However</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upper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secondary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higher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training in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academic</w:t>
      </w:r>
      <w:proofErr w:type="spellEnd"/>
      <w:r w:rsidRPr="008C0CBB">
        <w:rPr>
          <w:rFonts w:ascii="Times New Roman" w:hAnsi="Times New Roman" w:cs="Times New Roman"/>
          <w:lang w:val="es-ES"/>
        </w:rPr>
        <w:t xml:space="preserve"> staff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limited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own</w:t>
      </w:r>
      <w:proofErr w:type="spellEnd"/>
      <w:r w:rsidRPr="008C0CBB">
        <w:rPr>
          <w:rFonts w:ascii="Times New Roman" w:hAnsi="Times New Roman" w:cs="Times New Roman"/>
          <w:lang w:val="es-ES"/>
        </w:rPr>
        <w:t xml:space="preserve"> moral and </w:t>
      </w:r>
      <w:proofErr w:type="spellStart"/>
      <w:r w:rsidRPr="008C0CBB">
        <w:rPr>
          <w:rFonts w:ascii="Times New Roman" w:hAnsi="Times New Roman" w:cs="Times New Roman"/>
          <w:lang w:val="es-ES"/>
        </w:rPr>
        <w:t>ethical</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Therefore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question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arises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r w:rsidRPr="000F27FD">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university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promoted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university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w:t>
      </w:r>
    </w:p>
    <w:p w14:paraId="1F13226C" w14:textId="77777777" w:rsidR="00230EA6" w:rsidRDefault="00230EA6" w:rsidP="00230EA6">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opinion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Diez Gutiérrez (2020),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analyzes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training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formed</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developed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classrooms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professionals</w:t>
      </w:r>
      <w:proofErr w:type="spellEnd"/>
      <w:r w:rsidRPr="008C0CBB">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author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considers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thing</w:t>
      </w:r>
      <w:proofErr w:type="spellEnd"/>
      <w:r>
        <w:rPr>
          <w:rFonts w:ascii="Times New Roman" w:hAnsi="Times New Roman" w:cs="Times New Roman"/>
          <w:lang w:val="es-ES"/>
        </w:rPr>
        <w:t xml:space="preserve"> are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values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dominate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university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another</w:t>
      </w:r>
      <w:proofErr w:type="spellEnd"/>
      <w:r>
        <w:rPr>
          <w:rFonts w:ascii="Times New Roman" w:hAnsi="Times New Roman" w:cs="Times New Roman"/>
          <w:lang w:val="es-ES"/>
        </w:rPr>
        <w:t xml:space="preserve"> are </w:t>
      </w:r>
      <w:proofErr w:type="spellStart"/>
      <w:r>
        <w:rPr>
          <w:rFonts w:ascii="Times New Roman" w:hAnsi="Times New Roman" w:cs="Times New Roman"/>
          <w:lang w:val="es-ES"/>
        </w:rPr>
        <w:t>those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actually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occur</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takes</w:t>
      </w:r>
      <w:proofErr w:type="spellEnd"/>
      <w:r>
        <w:rPr>
          <w:rFonts w:ascii="Times New Roman" w:hAnsi="Times New Roman" w:cs="Times New Roman"/>
          <w:lang w:val="es-ES"/>
        </w:rPr>
        <w:t xml:space="preserve"> place in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classrooms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Therefore</w:t>
      </w:r>
      <w:proofErr w:type="spellEnd"/>
      <w:r>
        <w:rPr>
          <w:rFonts w:ascii="Times New Roman" w:hAnsi="Times New Roman" w:cs="Times New Roman"/>
          <w:lang w:val="es-ES"/>
        </w:rPr>
        <w:t xml:space="preserve">, he argues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initial</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marked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contents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procedures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techniques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strategies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learn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according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future </w:t>
      </w:r>
      <w:proofErr w:type="spellStart"/>
      <w:r>
        <w:rPr>
          <w:rFonts w:ascii="Times New Roman" w:hAnsi="Times New Roman" w:cs="Times New Roman"/>
          <w:lang w:val="es-ES"/>
        </w:rPr>
        <w:t>profession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also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values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are </w:t>
      </w:r>
      <w:proofErr w:type="spellStart"/>
      <w:r>
        <w:rPr>
          <w:rFonts w:ascii="Times New Roman" w:hAnsi="Times New Roman" w:cs="Times New Roman"/>
          <w:lang w:val="es-ES"/>
        </w:rPr>
        <w:t>transmitted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about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aspect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represents</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key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issue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public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policies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institutions</w:t>
      </w:r>
      <w:proofErr w:type="spellEnd"/>
      <w:r>
        <w:rPr>
          <w:rFonts w:ascii="Times New Roman" w:hAnsi="Times New Roman" w:cs="Times New Roman"/>
          <w:lang w:val="es-ES"/>
        </w:rPr>
        <w:t>.</w:t>
      </w:r>
    </w:p>
    <w:p w14:paraId="3C1C4135" w14:textId="3E9FE387" w:rsidR="00230EA6" w:rsidRDefault="00230EA6" w:rsidP="00230EA6">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In </w:t>
      </w:r>
      <w:proofErr w:type="spellStart"/>
      <w:r>
        <w:rPr>
          <w:rFonts w:ascii="Times New Roman" w:hAnsi="Times New Roman" w:cs="Times New Roman"/>
          <w:lang w:val="es-ES"/>
        </w:rPr>
        <w:t>addition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keep</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mind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society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entrusts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initial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university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with</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double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task</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hand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expected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educate</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socially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accepted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values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reflected</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institutional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documents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such</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Universal </w:t>
      </w:r>
      <w:proofErr w:type="spellStart"/>
      <w:r>
        <w:rPr>
          <w:rFonts w:ascii="Times New Roman" w:hAnsi="Times New Roman" w:cs="Times New Roman"/>
          <w:lang w:val="es-ES"/>
        </w:rPr>
        <w:t>Declaration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Human </w:t>
      </w:r>
      <w:proofErr w:type="spellStart"/>
      <w:r>
        <w:rPr>
          <w:rFonts w:ascii="Times New Roman" w:hAnsi="Times New Roman" w:cs="Times New Roman"/>
          <w:lang w:val="es-ES"/>
        </w:rPr>
        <w:t>Rights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United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Nations</w:t>
      </w:r>
      <w:proofErr w:type="spellEnd"/>
      <w:r>
        <w:rPr>
          <w:rFonts w:ascii="Times New Roman" w:hAnsi="Times New Roman" w:cs="Times New Roman"/>
          <w:lang w:val="es-ES"/>
        </w:rPr>
        <w:t xml:space="preserve">, 1948)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constitutions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democratic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countries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where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values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such</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freedom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justice</w:t>
      </w:r>
      <w:proofErr w:type="spellEnd"/>
      <w:r>
        <w:rPr>
          <w:rFonts w:ascii="Times New Roman" w:hAnsi="Times New Roman" w:cs="Times New Roman"/>
          <w:lang w:val="es-ES"/>
        </w:rPr>
        <w:t xml:space="preserve"> and , </w:t>
      </w:r>
      <w:proofErr w:type="spellStart"/>
      <w:r>
        <w:rPr>
          <w:rFonts w:ascii="Times New Roman" w:hAnsi="Times New Roman" w:cs="Times New Roman"/>
          <w:lang w:val="es-ES"/>
        </w:rPr>
        <w:t>respect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equality</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solidarity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However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hand</w:t>
      </w:r>
      <w:proofErr w:type="spellEnd"/>
      <w:r>
        <w:rPr>
          <w:rFonts w:ascii="Times New Roman" w:hAnsi="Times New Roman" w:cs="Times New Roman"/>
          <w:lang w:val="es-ES"/>
        </w:rPr>
        <w:t xml:space="preserve">, future </w:t>
      </w:r>
      <w:proofErr w:type="spellStart"/>
      <w:r>
        <w:rPr>
          <w:rFonts w:ascii="Times New Roman" w:hAnsi="Times New Roman" w:cs="Times New Roman"/>
          <w:lang w:val="es-ES"/>
        </w:rPr>
        <w:t>teachers</w:t>
      </w:r>
      <w:proofErr w:type="spellEnd"/>
      <w:r>
        <w:rPr>
          <w:rFonts w:ascii="Times New Roman" w:hAnsi="Times New Roman" w:cs="Times New Roman"/>
          <w:lang w:val="es-ES"/>
        </w:rPr>
        <w:t xml:space="preserve"> are </w:t>
      </w:r>
      <w:proofErr w:type="spellStart"/>
      <w:r>
        <w:rPr>
          <w:rFonts w:ascii="Times New Roman" w:hAnsi="Times New Roman" w:cs="Times New Roman"/>
          <w:lang w:val="es-ES"/>
        </w:rPr>
        <w:t>required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prepare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life</w:t>
      </w:r>
      <w:proofErr w:type="spellEnd"/>
      <w:r>
        <w:rPr>
          <w:rFonts w:ascii="Times New Roman" w:hAnsi="Times New Roman" w:cs="Times New Roman"/>
          <w:lang w:val="es-ES"/>
        </w:rPr>
        <w:t xml:space="preserve"> in a social and productive </w:t>
      </w:r>
      <w:proofErr w:type="spellStart"/>
      <w:r>
        <w:rPr>
          <w:rFonts w:ascii="Times New Roman" w:hAnsi="Times New Roman" w:cs="Times New Roman"/>
          <w:lang w:val="es-ES"/>
        </w:rPr>
        <w:t>context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influenced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lastRenderedPageBreak/>
        <w:t>by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contrasting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attitudes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such</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competitiveness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desire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profit</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pursuit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self-interest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among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others</w:t>
      </w:r>
      <w:proofErr w:type="spellEnd"/>
      <w:r>
        <w:rPr>
          <w:rFonts w:ascii="Times New Roman" w:hAnsi="Times New Roman" w:cs="Times New Roman"/>
          <w:lang w:val="es-ES"/>
        </w:rPr>
        <w:t>.</w:t>
      </w:r>
    </w:p>
    <w:p w14:paraId="22FE5C08" w14:textId="77777777" w:rsidR="00230EA6" w:rsidRDefault="00230EA6" w:rsidP="00230EA6">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reflections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indicate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incorporates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certain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from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some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explicit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curriculum</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others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implicit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attitudes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fact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case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upper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secondary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higher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situation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becomes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complex</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up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turned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discern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guide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role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example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situation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found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Metzger</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Duening</w:t>
      </w:r>
      <w:proofErr w:type="spellEnd"/>
      <w:r w:rsidRPr="008C0CBB">
        <w:rPr>
          <w:rFonts w:ascii="Times New Roman" w:hAnsi="Times New Roman" w:cs="Times New Roman"/>
          <w:lang w:val="es-ES"/>
        </w:rPr>
        <w:t xml:space="preserve"> (2020),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analyze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challenges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opportunities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faced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educators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seek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facilitate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construction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management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emerging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beyond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traditional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transmission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technical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skills</w:t>
      </w:r>
      <w:proofErr w:type="spellEnd"/>
      <w:r w:rsidRPr="008C0CBB">
        <w:rPr>
          <w:rFonts w:ascii="Times New Roman" w:hAnsi="Times New Roman" w:cs="Times New Roman"/>
          <w:lang w:val="es-ES"/>
        </w:rPr>
        <w:t xml:space="preserve"> in medical and </w:t>
      </w:r>
      <w:proofErr w:type="spellStart"/>
      <w:r w:rsidRPr="008C0CBB">
        <w:rPr>
          <w:rFonts w:ascii="Times New Roman" w:hAnsi="Times New Roman" w:cs="Times New Roman"/>
          <w:lang w:val="es-ES"/>
        </w:rPr>
        <w:t>law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schools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Based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concept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EB410F">
        <w:rPr>
          <w:rFonts w:ascii="Times New Roman" w:hAnsi="Times New Roman" w:cs="Times New Roman"/>
          <w:i/>
          <w:iCs/>
          <w:lang w:val="es-ES"/>
        </w:rPr>
        <w:t>professional</w:t>
      </w:r>
      <w:proofErr w:type="spellEnd"/>
      <w:r w:rsidRPr="00EB410F">
        <w:rPr>
          <w:rFonts w:ascii="Times New Roman" w:hAnsi="Times New Roman" w:cs="Times New Roman"/>
          <w:i/>
          <w:iCs/>
          <w:lang w:val="es-ES"/>
        </w:rPr>
        <w:t xml:space="preserve"> </w:t>
      </w:r>
      <w:proofErr w:type="spellStart"/>
      <w:r w:rsidRPr="00EB410F">
        <w:rPr>
          <w:rFonts w:ascii="Times New Roman" w:hAnsi="Times New Roman" w:cs="Times New Roman"/>
          <w:i/>
          <w:iCs/>
          <w:lang w:val="es-ES"/>
        </w:rPr>
        <w:t>virtues</w:t>
      </w:r>
      <w:proofErr w:type="spellEnd"/>
      <w:r w:rsidRPr="00EB410F">
        <w:rPr>
          <w:rFonts w:ascii="Times New Roman" w:hAnsi="Times New Roman" w:cs="Times New Roman"/>
          <w:i/>
          <w:iCs/>
          <w:lang w:val="es-ES"/>
        </w:rPr>
        <w:t xml:space="preserve">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has </w:t>
      </w:r>
      <w:proofErr w:type="spellStart"/>
      <w:r w:rsidRPr="008C0CBB">
        <w:rPr>
          <w:rFonts w:ascii="Times New Roman" w:hAnsi="Times New Roman" w:cs="Times New Roman"/>
          <w:lang w:val="es-ES"/>
        </w:rPr>
        <w:t>proven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valuable</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contexts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examine </w:t>
      </w:r>
      <w:proofErr w:type="spellStart"/>
      <w:r w:rsidRPr="008C0CBB">
        <w:rPr>
          <w:rFonts w:ascii="Times New Roman" w:hAnsi="Times New Roman" w:cs="Times New Roman"/>
          <w:lang w:val="es-ES"/>
        </w:rPr>
        <w:t>whether</w:t>
      </w:r>
      <w:proofErr w:type="spellEnd"/>
      <w:r w:rsidRPr="008C0CBB">
        <w:rPr>
          <w:rFonts w:ascii="Times New Roman" w:hAnsi="Times New Roman" w:cs="Times New Roman"/>
          <w:lang w:val="es-ES"/>
        </w:rPr>
        <w:t xml:space="preserve"> it can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used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construction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identity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management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w:t>
      </w:r>
    </w:p>
    <w:p w14:paraId="131D6737" w14:textId="77777777" w:rsidR="00230EA6" w:rsidRPr="008C0CBB" w:rsidRDefault="00230EA6" w:rsidP="00230EA6">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Finally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another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way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develop</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professional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identity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through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approaching</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promoting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institutional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values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program</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However</w:t>
      </w:r>
      <w:proofErr w:type="spellEnd"/>
      <w:r>
        <w:rPr>
          <w:rFonts w:ascii="Times New Roman" w:hAnsi="Times New Roman" w:cs="Times New Roman"/>
          <w:lang w:val="es-ES"/>
        </w:rPr>
        <w:t xml:space="preserve">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approach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guarantee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construction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professions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w:t>
      </w:r>
    </w:p>
    <w:p w14:paraId="064E0E98" w14:textId="77777777" w:rsidR="00230EA6" w:rsidRPr="00114038" w:rsidRDefault="00230EA6" w:rsidP="0064348A">
      <w:pPr>
        <w:spacing w:line="360" w:lineRule="auto"/>
        <w:jc w:val="both"/>
        <w:rPr>
          <w:rFonts w:ascii="Times New Roman" w:hAnsi="Times New Roman" w:cs="Times New Roman"/>
        </w:rPr>
      </w:pPr>
    </w:p>
    <w:p w14:paraId="6905EE7A" w14:textId="2564ECEC" w:rsidR="007A263B" w:rsidRPr="00F65E56" w:rsidRDefault="00DB60AB"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 xml:space="preserve">Active listening. Watershed in the construction of teaching </w:t>
      </w:r>
      <w:r w:rsidR="00A36A49" w:rsidRPr="00F65E56">
        <w:rPr>
          <w:rFonts w:ascii="Times New Roman" w:hAnsi="Times New Roman" w:cs="Times New Roman"/>
          <w:b/>
          <w:i/>
          <w:iCs/>
          <w:sz w:val="28"/>
          <w:szCs w:val="28"/>
        </w:rPr>
        <w:t xml:space="preserve">ethos </w:t>
      </w:r>
      <w:r w:rsidR="00A36A49" w:rsidRPr="00F65E56">
        <w:rPr>
          <w:rFonts w:ascii="Times New Roman" w:hAnsi="Times New Roman" w:cs="Times New Roman"/>
          <w:b/>
          <w:sz w:val="28"/>
          <w:szCs w:val="28"/>
        </w:rPr>
        <w:t>and ethics</w:t>
      </w:r>
    </w:p>
    <w:p w14:paraId="6C7080EE" w14:textId="77777777" w:rsidR="004E2F4A" w:rsidRPr="008C0CBB" w:rsidRDefault="004E2F4A" w:rsidP="004E2F4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seem</w:t>
      </w:r>
      <w:proofErr w:type="spellEnd"/>
      <w:r w:rsidRPr="008C0CBB">
        <w:rPr>
          <w:rFonts w:ascii="Times New Roman" w:hAnsi="Times New Roman" w:cs="Times New Roman"/>
          <w:lang w:val="es-ES"/>
        </w:rPr>
        <w:t xml:space="preserve"> simple and general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possibility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carrying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aimed</w:t>
      </w:r>
      <w:proofErr w:type="spellEnd"/>
      <w:r w:rsidRPr="008C0CBB">
        <w:rPr>
          <w:rFonts w:ascii="Times New Roman" w:hAnsi="Times New Roman" w:cs="Times New Roman"/>
          <w:lang w:val="es-ES"/>
        </w:rPr>
        <w:t xml:space="preserve"> at </w:t>
      </w:r>
      <w:proofErr w:type="spellStart"/>
      <w:r w:rsidRPr="008C0CBB">
        <w:rPr>
          <w:rFonts w:ascii="Times New Roman" w:hAnsi="Times New Roman" w:cs="Times New Roman"/>
          <w:lang w:val="es-ES"/>
        </w:rPr>
        <w:t>addressing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doubts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implies</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change</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attitude</w:t>
      </w:r>
      <w:proofErr w:type="spellEnd"/>
      <w:r w:rsidRPr="008C0CBB">
        <w:rPr>
          <w:rFonts w:ascii="Times New Roman" w:hAnsi="Times New Roman" w:cs="Times New Roman"/>
          <w:lang w:val="es-ES"/>
        </w:rPr>
        <w:t xml:space="preserve"> and a </w:t>
      </w:r>
      <w:proofErr w:type="spellStart"/>
      <w:r w:rsidRPr="008C0CBB">
        <w:rPr>
          <w:rFonts w:ascii="Times New Roman" w:hAnsi="Times New Roman" w:cs="Times New Roman"/>
          <w:lang w:val="es-ES"/>
        </w:rPr>
        <w:t>transformation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into</w:t>
      </w:r>
      <w:proofErr w:type="spellEnd"/>
      <w:r w:rsidRPr="008C0CBB">
        <w:rPr>
          <w:rFonts w:ascii="Times New Roman" w:hAnsi="Times New Roman" w:cs="Times New Roman"/>
          <w:lang w:val="es-ES"/>
        </w:rPr>
        <w:t xml:space="preserve"> sensitive and </w:t>
      </w:r>
      <w:proofErr w:type="spellStart"/>
      <w:r w:rsidRPr="008C0CBB">
        <w:rPr>
          <w:rFonts w:ascii="Times New Roman" w:hAnsi="Times New Roman" w:cs="Times New Roman"/>
          <w:lang w:val="es-ES"/>
        </w:rPr>
        <w:t>friendly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expressions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done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intention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creating</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climate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trust and </w:t>
      </w:r>
      <w:proofErr w:type="spellStart"/>
      <w:r w:rsidRPr="008C0CBB">
        <w:rPr>
          <w:rFonts w:ascii="Times New Roman" w:hAnsi="Times New Roman" w:cs="Times New Roman"/>
          <w:lang w:val="es-ES"/>
        </w:rPr>
        <w:t>harmony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facilitates</w:t>
      </w:r>
      <w:proofErr w:type="spellEnd"/>
      <w:r w:rsidRPr="008C0CBB">
        <w:rPr>
          <w:rFonts w:ascii="Times New Roman" w:hAnsi="Times New Roman" w:cs="Times New Roman"/>
          <w:lang w:val="es-ES"/>
        </w:rPr>
        <w:t xml:space="preserve"> dialogue and </w:t>
      </w:r>
      <w:proofErr w:type="spellStart"/>
      <w:r w:rsidRPr="008C0CBB">
        <w:rPr>
          <w:rFonts w:ascii="Times New Roman" w:hAnsi="Times New Roman" w:cs="Times New Roman"/>
          <w:lang w:val="es-ES"/>
        </w:rPr>
        <w:t>participation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According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Muñoz </w:t>
      </w:r>
      <w:r w:rsidRPr="008C0CBB">
        <w:rPr>
          <w:rFonts w:ascii="Times New Roman" w:hAnsi="Times New Roman" w:cs="Times New Roman"/>
          <w:noProof/>
          <w:lang w:val="es-MX"/>
        </w:rPr>
        <w:t xml:space="preserve">Proto </w:t>
      </w:r>
      <w:r w:rsidRPr="00EB410F">
        <w:rPr>
          <w:rFonts w:ascii="Times New Roman" w:hAnsi="Times New Roman" w:cs="Times New Roman"/>
          <w:i/>
          <w:iCs/>
          <w:lang w:val="es-ES"/>
        </w:rPr>
        <w:t xml:space="preserve">et al </w:t>
      </w:r>
      <w:r>
        <w:rPr>
          <w:rFonts w:ascii="Times New Roman" w:hAnsi="Times New Roman" w:cs="Times New Roman"/>
          <w:lang w:val="es-ES"/>
        </w:rPr>
        <w:t xml:space="preserve">. (2020), active </w:t>
      </w:r>
      <w:proofErr w:type="spellStart"/>
      <w:r>
        <w:rPr>
          <w:rFonts w:ascii="Times New Roman" w:hAnsi="Times New Roman" w:cs="Times New Roman"/>
          <w:lang w:val="es-ES"/>
        </w:rPr>
        <w:t>listening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carried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out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through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different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steps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taken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achieve</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climate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trust:</w:t>
      </w:r>
    </w:p>
    <w:p w14:paraId="330F0D25" w14:textId="77777777" w:rsidR="004E2F4A" w:rsidRPr="008C0CBB" w:rsidRDefault="004E2F4A" w:rsidP="004E2F4A">
      <w:pPr>
        <w:spacing w:line="360" w:lineRule="auto"/>
        <w:ind w:left="1416"/>
        <w:jc w:val="both"/>
        <w:rPr>
          <w:rFonts w:ascii="Times New Roman" w:hAnsi="Times New Roman" w:cs="Times New Roman"/>
        </w:rPr>
      </w:pPr>
      <w:r>
        <w:rPr>
          <w:rFonts w:ascii="Times New Roman" w:hAnsi="Times New Roman" w:cs="Times New Roman"/>
        </w:rPr>
        <w:t xml:space="preserve">Listen without forcing, interrupting or questioning; open to the structure, contents, silences and inconsistencies of the story that emerges (...). If there are difficulties during the story, we emphasize our willingness to listen (e.g. Could you tell us what happened at that moment/after? How did you experience that moment?), avoiding questions that lead to opinion, </w:t>
      </w:r>
      <w:r>
        <w:rPr>
          <w:rFonts w:ascii="Times New Roman" w:hAnsi="Times New Roman" w:cs="Times New Roman"/>
        </w:rPr>
        <w:lastRenderedPageBreak/>
        <w:t xml:space="preserve">justification or debate ( Ex. What do you think about what happened? Why do you think you did that/made that decision?) </w:t>
      </w:r>
      <w:r w:rsidRPr="008C0CBB">
        <w:rPr>
          <w:rFonts w:ascii="Times New Roman" w:hAnsi="Times New Roman" w:cs="Times New Roman"/>
          <w:noProof/>
          <w:lang w:val="es-MX"/>
        </w:rPr>
        <w:t>(p. 154).</w:t>
      </w:r>
    </w:p>
    <w:p w14:paraId="63780075" w14:textId="185F3AC4" w:rsidR="004E2F4A" w:rsidRPr="00EB410F" w:rsidRDefault="004E2F4A" w:rsidP="004E2F4A">
      <w:pPr>
        <w:spacing w:line="360" w:lineRule="auto"/>
        <w:ind w:firstLine="708"/>
        <w:jc w:val="both"/>
        <w:rPr>
          <w:rFonts w:ascii="Times New Roman" w:hAnsi="Times New Roman" w:cs="Times New Roman"/>
        </w:rPr>
      </w:pPr>
      <w:r w:rsidRPr="00EB410F">
        <w:rPr>
          <w:rFonts w:ascii="Times New Roman" w:hAnsi="Times New Roman" w:cs="Times New Roman"/>
        </w:rPr>
        <w:t xml:space="preserve">Similarly, Perea Castaño </w:t>
      </w:r>
      <w:r w:rsidRPr="00EB410F">
        <w:rPr>
          <w:rFonts w:ascii="Times New Roman" w:hAnsi="Times New Roman" w:cs="Times New Roman"/>
          <w:i/>
          <w:iCs/>
        </w:rPr>
        <w:t>et al.</w:t>
      </w:r>
      <w:r w:rsidRPr="00EB410F">
        <w:rPr>
          <w:rFonts w:ascii="Times New Roman" w:hAnsi="Times New Roman" w:cs="Times New Roman"/>
        </w:rPr>
        <w:t xml:space="preserve"> </w:t>
      </w:r>
      <w:r w:rsidRPr="00EB410F">
        <w:rPr>
          <w:rFonts w:ascii="Times New Roman" w:hAnsi="Times New Roman" w:cs="Times New Roman"/>
          <w:noProof/>
          <w:lang w:val="es-MX"/>
        </w:rPr>
        <w:t xml:space="preserve">(2012) </w:t>
      </w:r>
      <w:r>
        <w:rPr>
          <w:rFonts w:ascii="Times New Roman" w:hAnsi="Times New Roman" w:cs="Times New Roman"/>
        </w:rPr>
        <w:t xml:space="preserve">offer some recommendations when sharing their definition of the concept of </w:t>
      </w:r>
      <w:r w:rsidRPr="00EB410F">
        <w:rPr>
          <w:rFonts w:ascii="Times New Roman" w:hAnsi="Times New Roman" w:cs="Times New Roman"/>
          <w:i/>
          <w:iCs/>
        </w:rPr>
        <w:t xml:space="preserve">active listening </w:t>
      </w:r>
      <w:r w:rsidRPr="00EB410F">
        <w:rPr>
          <w:rFonts w:ascii="Times New Roman" w:hAnsi="Times New Roman" w:cs="Times New Roman"/>
        </w:rPr>
        <w:t>:</w:t>
      </w:r>
    </w:p>
    <w:p w14:paraId="0DB6754E" w14:textId="77777777" w:rsidR="004E2F4A" w:rsidRPr="008C0CBB" w:rsidRDefault="004E2F4A" w:rsidP="004E2F4A">
      <w:pPr>
        <w:pStyle w:val="Prrafodelista"/>
        <w:spacing w:line="360" w:lineRule="auto"/>
        <w:ind w:left="1416"/>
        <w:jc w:val="both"/>
        <w:rPr>
          <w:rFonts w:ascii="Times New Roman" w:hAnsi="Times New Roman" w:cs="Times New Roman"/>
        </w:rPr>
      </w:pPr>
      <w:r w:rsidRPr="008C0CBB">
        <w:rPr>
          <w:rFonts w:ascii="Times New Roman" w:hAnsi="Times New Roman" w:cs="Times New Roman"/>
        </w:rPr>
        <w:t>By active listening we mean putting all our senses and mental and physical attention on the student who requests us, and on the message he transmits to us. In the listening process, for it to be effective, everything must intervene, our mind and our body, verbal and non-verbal communication.</w:t>
      </w:r>
    </w:p>
    <w:p w14:paraId="2BBEDAEC" w14:textId="77777777" w:rsidR="004E2F4A" w:rsidRPr="008C0CBB" w:rsidRDefault="004E2F4A" w:rsidP="004E2F4A">
      <w:pPr>
        <w:pStyle w:val="Prrafodelista"/>
        <w:spacing w:line="360" w:lineRule="auto"/>
        <w:ind w:left="1416"/>
        <w:jc w:val="both"/>
        <w:rPr>
          <w:rFonts w:ascii="Times New Roman" w:hAnsi="Times New Roman" w:cs="Times New Roman"/>
        </w:rPr>
      </w:pPr>
      <w:r w:rsidRPr="008C0CBB">
        <w:rPr>
          <w:rFonts w:ascii="Times New Roman" w:hAnsi="Times New Roman" w:cs="Times New Roman"/>
        </w:rPr>
        <w:t xml:space="preserve">Attention, the first stage in the process of effective listening, must be supported by careful observation of our interlocutor, so that the tutor allows him to express himself without interruptions and without interpreting, assuming or judging the words, actions or behaviors of the ward. ( </w:t>
      </w:r>
      <w:r w:rsidRPr="00EB410F">
        <w:rPr>
          <w:rFonts w:ascii="Times New Roman" w:hAnsi="Times New Roman" w:cs="Times New Roman"/>
          <w:noProof/>
          <w:lang w:val="es-MX"/>
        </w:rPr>
        <w:t xml:space="preserve">p. 201 </w:t>
      </w:r>
      <w:r>
        <w:rPr>
          <w:rFonts w:ascii="Times New Roman" w:hAnsi="Times New Roman" w:cs="Times New Roman"/>
        </w:rPr>
        <w:t>).</w:t>
      </w:r>
    </w:p>
    <w:p w14:paraId="53E1624E" w14:textId="77777777" w:rsidR="004E2F4A" w:rsidRPr="008C0CBB" w:rsidRDefault="004E2F4A" w:rsidP="004E2F4A">
      <w:pPr>
        <w:spacing w:line="360" w:lineRule="auto"/>
        <w:jc w:val="both"/>
        <w:rPr>
          <w:rFonts w:ascii="Times New Roman" w:hAnsi="Times New Roman" w:cs="Times New Roman"/>
          <w:lang w:val="es-ES"/>
        </w:rPr>
      </w:pPr>
    </w:p>
    <w:p w14:paraId="08852A9F" w14:textId="77777777" w:rsidR="004E2F4A" w:rsidRPr="008C0CBB" w:rsidRDefault="004E2F4A" w:rsidP="004E2F4A">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These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statements</w:t>
      </w:r>
      <w:proofErr w:type="spellEnd"/>
      <w:r>
        <w:rPr>
          <w:rFonts w:ascii="Times New Roman" w:hAnsi="Times New Roman" w:cs="Times New Roman"/>
          <w:lang w:val="es-ES"/>
        </w:rPr>
        <w:t xml:space="preserve"> lead </w:t>
      </w:r>
      <w:proofErr w:type="spellStart"/>
      <w:r>
        <w:rPr>
          <w:rFonts w:ascii="Times New Roman" w:hAnsi="Times New Roman" w:cs="Times New Roman"/>
          <w:lang w:val="es-ES"/>
        </w:rPr>
        <w:t>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reflect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importance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expressed</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words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during</w:t>
      </w:r>
      <w:proofErr w:type="spellEnd"/>
      <w:r>
        <w:rPr>
          <w:rFonts w:ascii="Times New Roman" w:hAnsi="Times New Roman" w:cs="Times New Roman"/>
          <w:lang w:val="es-ES"/>
        </w:rPr>
        <w:t xml:space="preserve"> active </w:t>
      </w:r>
      <w:proofErr w:type="spellStart"/>
      <w:r>
        <w:rPr>
          <w:rFonts w:ascii="Times New Roman" w:hAnsi="Times New Roman" w:cs="Times New Roman"/>
          <w:lang w:val="es-ES"/>
        </w:rPr>
        <w:t>listening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following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translation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sidRPr="00EB410F">
        <w:rPr>
          <w:rFonts w:ascii="Times New Roman" w:hAnsi="Times New Roman" w:cs="Times New Roman"/>
          <w:i/>
          <w:iCs/>
          <w:lang w:val="es-ES"/>
        </w:rPr>
        <w:t>Elements</w:t>
      </w:r>
      <w:proofErr w:type="spellEnd"/>
      <w:r w:rsidRPr="00EB410F">
        <w:rPr>
          <w:rFonts w:ascii="Times New Roman" w:hAnsi="Times New Roman" w:cs="Times New Roman"/>
          <w:i/>
          <w:iCs/>
          <w:lang w:val="es-ES"/>
        </w:rPr>
        <w:t xml:space="preserve"> </w:t>
      </w:r>
      <w:proofErr w:type="spellStart"/>
      <w:r w:rsidRPr="00EB410F">
        <w:rPr>
          <w:rFonts w:ascii="Times New Roman" w:hAnsi="Times New Roman" w:cs="Times New Roman"/>
          <w:i/>
          <w:iCs/>
          <w:lang w:val="es-ES"/>
        </w:rPr>
        <w:t>of</w:t>
      </w:r>
      <w:proofErr w:type="spellEnd"/>
      <w:r w:rsidRPr="00EB410F">
        <w:rPr>
          <w:rFonts w:ascii="Times New Roman" w:hAnsi="Times New Roman" w:cs="Times New Roman"/>
          <w:i/>
          <w:iCs/>
          <w:lang w:val="es-ES"/>
        </w:rPr>
        <w:t xml:space="preserve"> active </w:t>
      </w:r>
      <w:proofErr w:type="spellStart"/>
      <w:r w:rsidRPr="00EB410F">
        <w:rPr>
          <w:rFonts w:ascii="Times New Roman" w:hAnsi="Times New Roman" w:cs="Times New Roman"/>
          <w:i/>
          <w:iCs/>
          <w:lang w:val="es-ES"/>
        </w:rPr>
        <w:t>listening</w:t>
      </w:r>
      <w:proofErr w:type="spellEnd"/>
      <w:r w:rsidRPr="00EB410F">
        <w:rPr>
          <w:rFonts w:ascii="Times New Roman" w:hAnsi="Times New Roman" w:cs="Times New Roman"/>
          <w:i/>
          <w:iCs/>
          <w:lang w:val="es-ES"/>
        </w:rPr>
        <w:t xml:space="preserve">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Volunteer</w:t>
      </w:r>
      <w:proofErr w:type="spellEnd"/>
      <w:r w:rsidRPr="008C0CBB">
        <w:rPr>
          <w:rFonts w:ascii="Times New Roman" w:hAnsi="Times New Roman" w:cs="Times New Roman"/>
          <w:lang w:val="es-ES"/>
        </w:rPr>
        <w:t xml:space="preserve"> Management </w:t>
      </w:r>
      <w:proofErr w:type="spellStart"/>
      <w:r w:rsidRPr="008C0CBB">
        <w:rPr>
          <w:rFonts w:ascii="Times New Roman" w:hAnsi="Times New Roman" w:cs="Times New Roman"/>
          <w:lang w:val="es-ES"/>
        </w:rPr>
        <w:t>Report</w:t>
      </w:r>
      <w:proofErr w:type="spellEnd"/>
      <w:r w:rsidRPr="008C0CBB">
        <w:rPr>
          <w:rFonts w:ascii="Times New Roman" w:hAnsi="Times New Roman" w:cs="Times New Roman"/>
          <w:lang w:val="es-ES"/>
        </w:rPr>
        <w:t xml:space="preserve"> , 2020) </w:t>
      </w:r>
      <w:proofErr w:type="spellStart"/>
      <w:r w:rsidRPr="008C0CBB">
        <w:rPr>
          <w:rFonts w:ascii="Times New Roman" w:hAnsi="Times New Roman" w:cs="Times New Roman"/>
          <w:lang w:val="es-ES"/>
        </w:rPr>
        <w:t>summarizes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several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valuable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points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very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useful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better</w:t>
      </w:r>
      <w:proofErr w:type="spellEnd"/>
      <w:r w:rsidRPr="008C0CBB">
        <w:rPr>
          <w:rFonts w:ascii="Times New Roman" w:hAnsi="Times New Roman" w:cs="Times New Roman"/>
          <w:lang w:val="es-ES"/>
        </w:rPr>
        <w:t xml:space="preserve"> 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interlocutor and </w:t>
      </w:r>
      <w:proofErr w:type="spellStart"/>
      <w:r w:rsidRPr="008C0CBB">
        <w:rPr>
          <w:rFonts w:ascii="Times New Roman" w:hAnsi="Times New Roman" w:cs="Times New Roman"/>
          <w:lang w:val="es-ES"/>
        </w:rPr>
        <w:t>clearly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understand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w:t>
      </w:r>
    </w:p>
    <w:p w14:paraId="77C0D8E5"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 xml:space="preserve">Look </w:t>
      </w:r>
      <w:proofErr w:type="spellStart"/>
      <w:r w:rsidRPr="00EB410F">
        <w:rPr>
          <w:rFonts w:ascii="Times New Roman" w:hAnsi="Times New Roman" w:cs="Times New Roman"/>
          <w:lang w:val="es-ES"/>
        </w:rPr>
        <w:t>directly</w:t>
      </w:r>
      <w:proofErr w:type="spellEnd"/>
      <w:r w:rsidRPr="00EB410F">
        <w:rPr>
          <w:rFonts w:ascii="Times New Roman" w:hAnsi="Times New Roman" w:cs="Times New Roman"/>
          <w:lang w:val="es-ES"/>
        </w:rPr>
        <w:t xml:space="preserve"> at </w:t>
      </w:r>
      <w:proofErr w:type="spellStart"/>
      <w:r w:rsidRPr="00EB410F">
        <w:rPr>
          <w:rFonts w:ascii="Times New Roman" w:hAnsi="Times New Roman" w:cs="Times New Roman"/>
          <w:lang w:val="es-ES"/>
        </w:rPr>
        <w:t>the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person</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you</w:t>
      </w:r>
      <w:proofErr w:type="spellEnd"/>
      <w:r w:rsidRPr="00EB410F">
        <w:rPr>
          <w:rFonts w:ascii="Times New Roman" w:hAnsi="Times New Roman" w:cs="Times New Roman"/>
          <w:lang w:val="es-ES"/>
        </w:rPr>
        <w:t xml:space="preserve"> are </w:t>
      </w:r>
      <w:proofErr w:type="spellStart"/>
      <w:r w:rsidRPr="00EB410F">
        <w:rPr>
          <w:rFonts w:ascii="Times New Roman" w:hAnsi="Times New Roman" w:cs="Times New Roman"/>
          <w:lang w:val="es-ES"/>
        </w:rPr>
        <w:t>talking</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to</w:t>
      </w:r>
      <w:proofErr w:type="spellEnd"/>
      <w:r w:rsidRPr="00EB410F">
        <w:rPr>
          <w:rFonts w:ascii="Times New Roman" w:hAnsi="Times New Roman" w:cs="Times New Roman"/>
          <w:lang w:val="es-ES"/>
        </w:rPr>
        <w:t>.</w:t>
      </w:r>
    </w:p>
    <w:p w14:paraId="3C4DBFCE"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Pr>
          <w:rFonts w:ascii="Times New Roman" w:hAnsi="Times New Roman" w:cs="Times New Roman"/>
          <w:lang w:val="es-ES"/>
        </w:rPr>
        <w:t xml:space="preserve">Listen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words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understand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meaning</w:t>
      </w:r>
      <w:proofErr w:type="spellEnd"/>
      <w:r>
        <w:rPr>
          <w:rFonts w:ascii="Times New Roman" w:hAnsi="Times New Roman" w:cs="Times New Roman"/>
          <w:lang w:val="es-ES"/>
        </w:rPr>
        <w:t>.</w:t>
      </w:r>
    </w:p>
    <w:p w14:paraId="0DC409FF"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proofErr w:type="spellStart"/>
      <w:r w:rsidRPr="00EB410F">
        <w:rPr>
          <w:rFonts w:ascii="Times New Roman" w:hAnsi="Times New Roman" w:cs="Times New Roman"/>
          <w:lang w:val="es-ES"/>
        </w:rPr>
        <w:t>Pay</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attention</w:t>
      </w:r>
      <w:proofErr w:type="spellEnd"/>
      <w:r w:rsidRPr="00EB410F">
        <w:rPr>
          <w:rFonts w:ascii="Times New Roman" w:hAnsi="Times New Roman" w:cs="Times New Roman"/>
          <w:lang w:val="es-ES"/>
        </w:rPr>
        <w:t xml:space="preserve"> and show </w:t>
      </w:r>
      <w:proofErr w:type="spellStart"/>
      <w:r w:rsidRPr="00EB410F">
        <w:rPr>
          <w:rFonts w:ascii="Times New Roman" w:hAnsi="Times New Roman" w:cs="Times New Roman"/>
          <w:lang w:val="es-ES"/>
        </w:rPr>
        <w:t>seriousness</w:t>
      </w:r>
      <w:proofErr w:type="spellEnd"/>
      <w:r w:rsidRPr="00EB410F">
        <w:rPr>
          <w:rFonts w:ascii="Times New Roman" w:hAnsi="Times New Roman" w:cs="Times New Roman"/>
          <w:lang w:val="es-ES"/>
        </w:rPr>
        <w:t xml:space="preserve"> in </w:t>
      </w:r>
      <w:proofErr w:type="spellStart"/>
      <w:r w:rsidRPr="00EB410F">
        <w:rPr>
          <w:rFonts w:ascii="Times New Roman" w:hAnsi="Times New Roman" w:cs="Times New Roman"/>
          <w:lang w:val="es-ES"/>
        </w:rPr>
        <w:t>listening</w:t>
      </w:r>
      <w:proofErr w:type="spellEnd"/>
      <w:r w:rsidRPr="00EB410F">
        <w:rPr>
          <w:rFonts w:ascii="Times New Roman" w:hAnsi="Times New Roman" w:cs="Times New Roman"/>
          <w:lang w:val="es-ES"/>
        </w:rPr>
        <w:t>.</w:t>
      </w:r>
    </w:p>
    <w:p w14:paraId="34C02C0B"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proofErr w:type="spellStart"/>
      <w:r w:rsidRPr="00EB410F">
        <w:rPr>
          <w:rFonts w:ascii="Times New Roman" w:hAnsi="Times New Roman" w:cs="Times New Roman"/>
          <w:lang w:val="es-ES"/>
        </w:rPr>
        <w:t>Confirm</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what</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person</w:t>
      </w:r>
      <w:proofErr w:type="spellEnd"/>
      <w:r w:rsidRPr="00EB410F">
        <w:rPr>
          <w:rFonts w:ascii="Times New Roman" w:hAnsi="Times New Roman" w:cs="Times New Roman"/>
          <w:lang w:val="es-ES"/>
        </w:rPr>
        <w:t xml:space="preserve"> has </w:t>
      </w:r>
      <w:proofErr w:type="spellStart"/>
      <w:r w:rsidRPr="00EB410F">
        <w:rPr>
          <w:rFonts w:ascii="Times New Roman" w:hAnsi="Times New Roman" w:cs="Times New Roman"/>
          <w:lang w:val="es-ES"/>
        </w:rPr>
        <w:t>said</w:t>
      </w:r>
      <w:proofErr w:type="spellEnd"/>
      <w:r w:rsidRPr="00EB410F">
        <w:rPr>
          <w:rFonts w:ascii="Times New Roman" w:hAnsi="Times New Roman" w:cs="Times New Roman"/>
          <w:lang w:val="es-ES"/>
        </w:rPr>
        <w:t xml:space="preserve"> and show </w:t>
      </w:r>
      <w:proofErr w:type="spellStart"/>
      <w:r w:rsidRPr="00EB410F">
        <w:rPr>
          <w:rFonts w:ascii="Times New Roman" w:hAnsi="Times New Roman" w:cs="Times New Roman"/>
          <w:lang w:val="es-ES"/>
        </w:rPr>
        <w:t>them</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how</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their</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communication</w:t>
      </w:r>
      <w:proofErr w:type="spellEnd"/>
      <w:r w:rsidRPr="00EB410F">
        <w:rPr>
          <w:rFonts w:ascii="Times New Roman" w:hAnsi="Times New Roman" w:cs="Times New Roman"/>
          <w:lang w:val="es-ES"/>
        </w:rPr>
        <w:t xml:space="preserve"> has </w:t>
      </w:r>
      <w:proofErr w:type="spellStart"/>
      <w:r w:rsidRPr="00EB410F">
        <w:rPr>
          <w:rFonts w:ascii="Times New Roman" w:hAnsi="Times New Roman" w:cs="Times New Roman"/>
          <w:lang w:val="es-ES"/>
        </w:rPr>
        <w:t>been</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interpreted</w:t>
      </w:r>
      <w:proofErr w:type="spellEnd"/>
      <w:r w:rsidRPr="00EB410F">
        <w:rPr>
          <w:rFonts w:ascii="Times New Roman" w:hAnsi="Times New Roman" w:cs="Times New Roman"/>
          <w:lang w:val="es-ES"/>
        </w:rPr>
        <w:t>.</w:t>
      </w:r>
    </w:p>
    <w:p w14:paraId="4B666282"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r w:rsidRPr="00EB410F">
        <w:rPr>
          <w:rFonts w:ascii="Times New Roman" w:hAnsi="Times New Roman" w:cs="Times New Roman"/>
          <w:lang w:val="es-ES"/>
        </w:rPr>
        <w:t xml:space="preserve">Ask </w:t>
      </w:r>
      <w:proofErr w:type="spellStart"/>
      <w:r w:rsidRPr="00EB410F">
        <w:rPr>
          <w:rFonts w:ascii="Times New Roman" w:hAnsi="Times New Roman" w:cs="Times New Roman"/>
          <w:lang w:val="es-ES"/>
        </w:rPr>
        <w:t>relevant</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questions</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to</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gain</w:t>
      </w:r>
      <w:proofErr w:type="spellEnd"/>
      <w:r w:rsidRPr="00EB410F">
        <w:rPr>
          <w:rFonts w:ascii="Times New Roman" w:hAnsi="Times New Roman" w:cs="Times New Roman"/>
          <w:lang w:val="es-ES"/>
        </w:rPr>
        <w:t xml:space="preserve"> a </w:t>
      </w:r>
      <w:proofErr w:type="spellStart"/>
      <w:r w:rsidRPr="00EB410F">
        <w:rPr>
          <w:rFonts w:ascii="Times New Roman" w:hAnsi="Times New Roman" w:cs="Times New Roman"/>
          <w:lang w:val="es-ES"/>
        </w:rPr>
        <w:t>clear</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understanding</w:t>
      </w:r>
      <w:proofErr w:type="spellEnd"/>
      <w:r w:rsidRPr="00EB410F">
        <w:rPr>
          <w:rFonts w:ascii="Times New Roman" w:hAnsi="Times New Roman" w:cs="Times New Roman"/>
          <w:lang w:val="es-ES"/>
        </w:rPr>
        <w:t>.</w:t>
      </w:r>
    </w:p>
    <w:p w14:paraId="31DDFE21"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proofErr w:type="spellStart"/>
      <w:r>
        <w:rPr>
          <w:rFonts w:ascii="Times New Roman" w:hAnsi="Times New Roman" w:cs="Times New Roman"/>
          <w:lang w:val="es-ES"/>
        </w:rPr>
        <w:t>Avoid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making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judgmental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comments</w:t>
      </w:r>
      <w:proofErr w:type="spellEnd"/>
      <w:r>
        <w:rPr>
          <w:rFonts w:ascii="Times New Roman" w:hAnsi="Times New Roman" w:cs="Times New Roman"/>
          <w:lang w:val="es-ES"/>
        </w:rPr>
        <w:t>.</w:t>
      </w:r>
    </w:p>
    <w:p w14:paraId="2C6AF6DB" w14:textId="77777777" w:rsidR="004E2F4A" w:rsidRPr="00EB410F" w:rsidRDefault="004E2F4A" w:rsidP="004E2F4A">
      <w:pPr>
        <w:pStyle w:val="Prrafodelista"/>
        <w:numPr>
          <w:ilvl w:val="0"/>
          <w:numId w:val="10"/>
        </w:numPr>
        <w:spacing w:line="360" w:lineRule="auto"/>
        <w:jc w:val="both"/>
        <w:rPr>
          <w:rFonts w:ascii="Times New Roman" w:hAnsi="Times New Roman" w:cs="Times New Roman"/>
          <w:lang w:val="es-ES"/>
        </w:rPr>
      </w:pPr>
      <w:proofErr w:type="spellStart"/>
      <w:r w:rsidRPr="00EB410F">
        <w:rPr>
          <w:rFonts w:ascii="Times New Roman" w:hAnsi="Times New Roman" w:cs="Times New Roman"/>
          <w:lang w:val="es-ES"/>
        </w:rPr>
        <w:t>Reflectively</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interpret</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feelings</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behind</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conversation</w:t>
      </w:r>
      <w:proofErr w:type="spellEnd"/>
      <w:r w:rsidRPr="00EB410F">
        <w:rPr>
          <w:rFonts w:ascii="Times New Roman" w:hAnsi="Times New Roman" w:cs="Times New Roman"/>
          <w:lang w:val="es-ES"/>
        </w:rPr>
        <w:t xml:space="preserve"> and </w:t>
      </w:r>
      <w:proofErr w:type="spellStart"/>
      <w:r w:rsidRPr="00EB410F">
        <w:rPr>
          <w:rFonts w:ascii="Times New Roman" w:hAnsi="Times New Roman" w:cs="Times New Roman"/>
          <w:lang w:val="es-ES"/>
        </w:rPr>
        <w:t>rephrase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them</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into</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an</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action</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statement</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to</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ensure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that</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all</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parties</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have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clearly</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understood</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intention</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of</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the</w:t>
      </w:r>
      <w:proofErr w:type="spellEnd"/>
      <w:r w:rsidRPr="00EB410F">
        <w:rPr>
          <w:rFonts w:ascii="Times New Roman" w:hAnsi="Times New Roman" w:cs="Times New Roman"/>
          <w:lang w:val="es-ES"/>
        </w:rPr>
        <w:t xml:space="preserve"> </w:t>
      </w:r>
      <w:proofErr w:type="spellStart"/>
      <w:r w:rsidRPr="00EB410F">
        <w:rPr>
          <w:rFonts w:ascii="Times New Roman" w:hAnsi="Times New Roman" w:cs="Times New Roman"/>
          <w:lang w:val="es-ES"/>
        </w:rPr>
        <w:t>conversation</w:t>
      </w:r>
      <w:proofErr w:type="spellEnd"/>
      <w:r w:rsidRPr="00EB410F">
        <w:rPr>
          <w:rFonts w:ascii="Times New Roman" w:hAnsi="Times New Roman" w:cs="Times New Roman"/>
          <w:lang w:val="es-ES"/>
        </w:rPr>
        <w:t>.</w:t>
      </w:r>
    </w:p>
    <w:p w14:paraId="1E8CF23F" w14:textId="77777777" w:rsidR="004E2F4A" w:rsidRPr="008C0CBB" w:rsidRDefault="004E2F4A" w:rsidP="004E2F4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Following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recommendations</w:t>
      </w:r>
      <w:proofErr w:type="spellEnd"/>
      <w:r w:rsidRPr="008C0CBB">
        <w:rPr>
          <w:rFonts w:ascii="Times New Roman" w:hAnsi="Times New Roman" w:cs="Times New Roman"/>
          <w:lang w:val="es-ES"/>
        </w:rPr>
        <w:t xml:space="preserve">, Zachary and Fischler (2017) </w:t>
      </w:r>
      <w:proofErr w:type="spellStart"/>
      <w:r w:rsidRPr="008C0CBB">
        <w:rPr>
          <w:rFonts w:ascii="Times New Roman" w:hAnsi="Times New Roman" w:cs="Times New Roman"/>
          <w:lang w:val="es-ES"/>
        </w:rPr>
        <w:t>identify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basic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elements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w:t>
      </w:r>
    </w:p>
    <w:p w14:paraId="203627B1"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r w:rsidRPr="00BE237C">
        <w:rPr>
          <w:rFonts w:ascii="Times New Roman" w:hAnsi="Times New Roman" w:cs="Times New Roman"/>
          <w:lang w:val="es-ES"/>
        </w:rPr>
        <w:t xml:space="preserve">Prepare </w:t>
      </w:r>
      <w:proofErr w:type="spellStart"/>
      <w:r w:rsidRPr="00BE237C">
        <w:rPr>
          <w:rFonts w:ascii="Times New Roman" w:hAnsi="Times New Roman" w:cs="Times New Roman"/>
          <w:lang w:val="es-ES"/>
        </w:rPr>
        <w:t>the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environment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for</w:t>
      </w:r>
      <w:proofErr w:type="spellEnd"/>
      <w:r w:rsidRPr="00BE237C">
        <w:rPr>
          <w:rFonts w:ascii="Times New Roman" w:hAnsi="Times New Roman" w:cs="Times New Roman"/>
          <w:lang w:val="es-ES"/>
        </w:rPr>
        <w:t xml:space="preserve"> active </w:t>
      </w:r>
      <w:proofErr w:type="spellStart"/>
      <w:r w:rsidRPr="00BE237C">
        <w:rPr>
          <w:rFonts w:ascii="Times New Roman" w:hAnsi="Times New Roman" w:cs="Times New Roman"/>
          <w:lang w:val="es-ES"/>
        </w:rPr>
        <w:t>listening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Eliminating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distractions</w:t>
      </w:r>
      <w:proofErr w:type="spellEnd"/>
      <w:r w:rsidRPr="00BE237C">
        <w:rPr>
          <w:rFonts w:ascii="Times New Roman" w:hAnsi="Times New Roman" w:cs="Times New Roman"/>
          <w:lang w:val="es-ES"/>
        </w:rPr>
        <w:t xml:space="preserve"> and </w:t>
      </w:r>
      <w:proofErr w:type="spellStart"/>
      <w:r w:rsidRPr="00BE237C">
        <w:rPr>
          <w:rFonts w:ascii="Times New Roman" w:hAnsi="Times New Roman" w:cs="Times New Roman"/>
          <w:lang w:val="es-ES"/>
        </w:rPr>
        <w:t>interruptions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during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mentoring</w:t>
      </w:r>
      <w:proofErr w:type="spellEnd"/>
      <w:r w:rsidRPr="00BE237C">
        <w:rPr>
          <w:rFonts w:ascii="Times New Roman" w:hAnsi="Times New Roman" w:cs="Times New Roman"/>
          <w:lang w:val="es-ES"/>
        </w:rPr>
        <w:t xml:space="preserve"> meetings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essential</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Also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avoid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answering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calls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lastRenderedPageBreak/>
        <w:t>checking</w:t>
      </w:r>
      <w:proofErr w:type="spellEnd"/>
      <w:r w:rsidRPr="00BE237C">
        <w:rPr>
          <w:rFonts w:ascii="Times New Roman" w:hAnsi="Times New Roman" w:cs="Times New Roman"/>
          <w:lang w:val="es-ES"/>
        </w:rPr>
        <w:t xml:space="preserve"> emails, </w:t>
      </w:r>
      <w:proofErr w:type="spellStart"/>
      <w:r w:rsidRPr="00BE237C">
        <w:rPr>
          <w:rFonts w:ascii="Times New Roman" w:hAnsi="Times New Roman" w:cs="Times New Roman"/>
          <w:lang w:val="es-ES"/>
        </w:rPr>
        <w:t>or</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performing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other</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tasks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while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talking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student</w:t>
      </w:r>
      <w:proofErr w:type="spellEnd"/>
      <w:r w:rsidRPr="00BE237C">
        <w:rPr>
          <w:rFonts w:ascii="Times New Roman" w:hAnsi="Times New Roman" w:cs="Times New Roman"/>
          <w:lang w:val="es-ES"/>
        </w:rPr>
        <w:t xml:space="preserve">. Multitasking and </w:t>
      </w:r>
      <w:proofErr w:type="spellStart"/>
      <w:r w:rsidRPr="00BE237C">
        <w:rPr>
          <w:rFonts w:ascii="Times New Roman" w:hAnsi="Times New Roman" w:cs="Times New Roman"/>
          <w:lang w:val="es-ES"/>
        </w:rPr>
        <w:t>interruptions</w:t>
      </w:r>
      <w:proofErr w:type="spellEnd"/>
      <w:r w:rsidRPr="00BE237C">
        <w:rPr>
          <w:rFonts w:ascii="Times New Roman" w:hAnsi="Times New Roman" w:cs="Times New Roman"/>
          <w:lang w:val="es-ES"/>
        </w:rPr>
        <w:t xml:space="preserve"> are </w:t>
      </w:r>
      <w:proofErr w:type="spellStart"/>
      <w:r w:rsidRPr="00BE237C">
        <w:rPr>
          <w:rFonts w:ascii="Times New Roman" w:hAnsi="Times New Roman" w:cs="Times New Roman"/>
          <w:lang w:val="es-ES"/>
        </w:rPr>
        <w:t>signs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the</w:t>
      </w:r>
      <w:proofErr w:type="spellEnd"/>
      <w:r w:rsidRPr="00BE237C">
        <w:rPr>
          <w:rFonts w:ascii="Times New Roman" w:hAnsi="Times New Roman" w:cs="Times New Roman"/>
          <w:lang w:val="es-ES"/>
        </w:rPr>
        <w:t xml:space="preserve"> personal agenda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more </w:t>
      </w:r>
      <w:proofErr w:type="spellStart"/>
      <w:r w:rsidRPr="00BE237C">
        <w:rPr>
          <w:rFonts w:ascii="Times New Roman" w:hAnsi="Times New Roman" w:cs="Times New Roman"/>
          <w:lang w:val="es-ES"/>
        </w:rPr>
        <w:t>important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than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student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or</w:t>
      </w:r>
      <w:proofErr w:type="spellEnd"/>
      <w:r w:rsidRPr="00BE237C">
        <w:rPr>
          <w:rFonts w:ascii="Times New Roman" w:hAnsi="Times New Roman" w:cs="Times New Roman"/>
          <w:lang w:val="es-ES"/>
        </w:rPr>
        <w:t xml:space="preserve"> tutor.</w:t>
      </w:r>
    </w:p>
    <w:p w14:paraId="589D6BBE"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proofErr w:type="spellStart"/>
      <w:r w:rsidRPr="00BE237C">
        <w:rPr>
          <w:rFonts w:ascii="Times New Roman" w:hAnsi="Times New Roman" w:cs="Times New Roman"/>
          <w:lang w:val="es-ES"/>
        </w:rPr>
        <w:t>Pay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attention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crucial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pay</w:t>
      </w:r>
      <w:proofErr w:type="spellEnd"/>
      <w:r w:rsidRPr="00BE237C">
        <w:rPr>
          <w:rFonts w:ascii="Times New Roman" w:hAnsi="Times New Roman" w:cs="Times New Roman"/>
          <w:lang w:val="es-ES"/>
        </w:rPr>
        <w:t xml:space="preserve"> full </w:t>
      </w:r>
      <w:proofErr w:type="spellStart"/>
      <w:r w:rsidRPr="00BE237C">
        <w:rPr>
          <w:rFonts w:ascii="Times New Roman" w:hAnsi="Times New Roman" w:cs="Times New Roman"/>
          <w:lang w:val="es-ES"/>
        </w:rPr>
        <w:t>attention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student's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words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instead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of</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thinking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about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meant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while</w:t>
      </w:r>
      <w:proofErr w:type="spellEnd"/>
      <w:r w:rsidRPr="00BE237C">
        <w:rPr>
          <w:rFonts w:ascii="Times New Roman" w:hAnsi="Times New Roman" w:cs="Times New Roman"/>
          <w:lang w:val="es-ES"/>
        </w:rPr>
        <w:t xml:space="preserve"> he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still</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speaking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Also</w:t>
      </w:r>
      <w:proofErr w:type="spellEnd"/>
      <w:r w:rsidRPr="00BE237C">
        <w:rPr>
          <w:rFonts w:ascii="Times New Roman" w:hAnsi="Times New Roman" w:cs="Times New Roman"/>
          <w:lang w:val="es-ES"/>
        </w:rPr>
        <w:t xml:space="preserve">, show </w:t>
      </w:r>
      <w:proofErr w:type="spellStart"/>
      <w:r w:rsidRPr="00BE237C">
        <w:rPr>
          <w:rFonts w:ascii="Times New Roman" w:hAnsi="Times New Roman" w:cs="Times New Roman"/>
          <w:lang w:val="es-ES"/>
        </w:rPr>
        <w:t>that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are </w:t>
      </w:r>
      <w:proofErr w:type="spellStart"/>
      <w:r w:rsidRPr="00BE237C">
        <w:rPr>
          <w:rFonts w:ascii="Times New Roman" w:hAnsi="Times New Roman" w:cs="Times New Roman"/>
          <w:lang w:val="es-ES"/>
        </w:rPr>
        <w:t>listening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through</w:t>
      </w:r>
      <w:proofErr w:type="spellEnd"/>
      <w:r w:rsidRPr="00BE237C">
        <w:rPr>
          <w:rFonts w:ascii="Times New Roman" w:hAnsi="Times New Roman" w:cs="Times New Roman"/>
          <w:lang w:val="es-ES"/>
        </w:rPr>
        <w:t xml:space="preserve"> non-verbal cues </w:t>
      </w:r>
      <w:proofErr w:type="spellStart"/>
      <w:r w:rsidRPr="00BE237C">
        <w:rPr>
          <w:rFonts w:ascii="Times New Roman" w:hAnsi="Times New Roman" w:cs="Times New Roman"/>
          <w:lang w:val="es-ES"/>
        </w:rPr>
        <w:t>such</w:t>
      </w:r>
      <w:proofErr w:type="spellEnd"/>
      <w:r w:rsidRPr="00BE237C">
        <w:rPr>
          <w:rFonts w:ascii="Times New Roman" w:hAnsi="Times New Roman" w:cs="Times New Roman"/>
          <w:lang w:val="es-ES"/>
        </w:rPr>
        <w:t xml:space="preserve"> as </w:t>
      </w:r>
      <w:proofErr w:type="spellStart"/>
      <w:r w:rsidRPr="00BE237C">
        <w:rPr>
          <w:rFonts w:ascii="Times New Roman" w:hAnsi="Times New Roman" w:cs="Times New Roman"/>
          <w:lang w:val="es-ES"/>
        </w:rPr>
        <w:t>nodding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your</w:t>
      </w:r>
      <w:proofErr w:type="spellEnd"/>
      <w:r w:rsidRPr="00BE237C">
        <w:rPr>
          <w:rFonts w:ascii="Times New Roman" w:hAnsi="Times New Roman" w:cs="Times New Roman"/>
          <w:lang w:val="es-ES"/>
        </w:rPr>
        <w:t xml:space="preserve"> head in </w:t>
      </w:r>
      <w:proofErr w:type="spellStart"/>
      <w:r w:rsidRPr="00BE237C">
        <w:rPr>
          <w:rFonts w:ascii="Times New Roman" w:hAnsi="Times New Roman" w:cs="Times New Roman"/>
          <w:lang w:val="es-ES"/>
        </w:rPr>
        <w:t>agreement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smiling</w:t>
      </w:r>
      <w:proofErr w:type="spellEnd"/>
      <w:r w:rsidRPr="00BE237C">
        <w:rPr>
          <w:rFonts w:ascii="Times New Roman" w:hAnsi="Times New Roman" w:cs="Times New Roman"/>
          <w:lang w:val="es-ES"/>
        </w:rPr>
        <w:t xml:space="preserve">, and </w:t>
      </w:r>
      <w:proofErr w:type="spellStart"/>
      <w:r w:rsidRPr="00BE237C">
        <w:rPr>
          <w:rFonts w:ascii="Times New Roman" w:hAnsi="Times New Roman" w:cs="Times New Roman"/>
          <w:lang w:val="es-ES"/>
        </w:rPr>
        <w:t>maintaining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good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eye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contact</w:t>
      </w:r>
      <w:proofErr w:type="spellEnd"/>
      <w:r w:rsidRPr="00BE237C">
        <w:rPr>
          <w:rFonts w:ascii="Times New Roman" w:hAnsi="Times New Roman" w:cs="Times New Roman"/>
          <w:lang w:val="es-ES"/>
        </w:rPr>
        <w:t>.</w:t>
      </w:r>
    </w:p>
    <w:p w14:paraId="2A3B4BF0"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proofErr w:type="spellStart"/>
      <w:r w:rsidRPr="00BE237C">
        <w:rPr>
          <w:rFonts w:ascii="Times New Roman" w:hAnsi="Times New Roman" w:cs="Times New Roman"/>
          <w:lang w:val="es-ES"/>
        </w:rPr>
        <w:t>Clarify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Repeating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what</w:t>
      </w:r>
      <w:proofErr w:type="spellEnd"/>
      <w:r w:rsidRPr="00BE237C">
        <w:rPr>
          <w:rFonts w:ascii="Times New Roman" w:hAnsi="Times New Roman" w:cs="Times New Roman"/>
          <w:lang w:val="es-ES"/>
        </w:rPr>
        <w:t xml:space="preserve"> has </w:t>
      </w:r>
      <w:proofErr w:type="spellStart"/>
      <w:r w:rsidRPr="00BE237C">
        <w:rPr>
          <w:rFonts w:ascii="Times New Roman" w:hAnsi="Times New Roman" w:cs="Times New Roman"/>
          <w:lang w:val="es-ES"/>
        </w:rPr>
        <w:t>been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heard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clarify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it</w:t>
      </w:r>
      <w:proofErr w:type="spellEnd"/>
      <w:r w:rsidRPr="00BE237C">
        <w:rPr>
          <w:rFonts w:ascii="Times New Roman" w:hAnsi="Times New Roman" w:cs="Times New Roman"/>
          <w:lang w:val="es-ES"/>
        </w:rPr>
        <w:t xml:space="preserve"> (“So, are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saying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reinforces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listening</w:t>
      </w:r>
      <w:proofErr w:type="spellEnd"/>
      <w:r w:rsidRPr="00BE237C">
        <w:rPr>
          <w:rFonts w:ascii="Times New Roman" w:hAnsi="Times New Roman" w:cs="Times New Roman"/>
          <w:lang w:val="es-ES"/>
        </w:rPr>
        <w:t xml:space="preserve"> and </w:t>
      </w:r>
      <w:proofErr w:type="spellStart"/>
      <w:r w:rsidRPr="00BE237C">
        <w:rPr>
          <w:rFonts w:ascii="Times New Roman" w:hAnsi="Times New Roman" w:cs="Times New Roman"/>
          <w:lang w:val="es-ES"/>
        </w:rPr>
        <w:t>avoids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making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assumptions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Asking</w:t>
      </w:r>
      <w:proofErr w:type="spellEnd"/>
      <w:r w:rsidRPr="00BE237C">
        <w:rPr>
          <w:rFonts w:ascii="Times New Roman" w:hAnsi="Times New Roman" w:cs="Times New Roman"/>
          <w:lang w:val="es-ES"/>
        </w:rPr>
        <w:t xml:space="preserve"> open-</w:t>
      </w:r>
      <w:proofErr w:type="spellStart"/>
      <w:r w:rsidRPr="00BE237C">
        <w:rPr>
          <w:rFonts w:ascii="Times New Roman" w:hAnsi="Times New Roman" w:cs="Times New Roman"/>
          <w:lang w:val="es-ES"/>
        </w:rPr>
        <w:t>ended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questions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made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feel</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way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also</w:t>
      </w:r>
      <w:proofErr w:type="spellEnd"/>
      <w:r w:rsidRPr="00BE237C">
        <w:rPr>
          <w:rFonts w:ascii="Times New Roman" w:hAnsi="Times New Roman" w:cs="Times New Roman"/>
          <w:lang w:val="es-ES"/>
        </w:rPr>
        <w:t xml:space="preserve"> shows </w:t>
      </w:r>
      <w:proofErr w:type="spellStart"/>
      <w:r w:rsidRPr="00BE237C">
        <w:rPr>
          <w:rFonts w:ascii="Times New Roman" w:hAnsi="Times New Roman" w:cs="Times New Roman"/>
          <w:lang w:val="es-ES"/>
        </w:rPr>
        <w:t>that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are </w:t>
      </w:r>
      <w:proofErr w:type="spellStart"/>
      <w:r w:rsidRPr="00BE237C">
        <w:rPr>
          <w:rFonts w:ascii="Times New Roman" w:hAnsi="Times New Roman" w:cs="Times New Roman"/>
          <w:lang w:val="es-ES"/>
        </w:rPr>
        <w:t>listening</w:t>
      </w:r>
      <w:proofErr w:type="spellEnd"/>
      <w:r w:rsidRPr="00BE237C">
        <w:rPr>
          <w:rFonts w:ascii="Times New Roman" w:hAnsi="Times New Roman" w:cs="Times New Roman"/>
          <w:lang w:val="es-ES"/>
        </w:rPr>
        <w:t>.</w:t>
      </w:r>
    </w:p>
    <w:p w14:paraId="3FDD0FF4" w14:textId="77777777" w:rsidR="004E2F4A" w:rsidRPr="00BE237C" w:rsidRDefault="004E2F4A" w:rsidP="004E2F4A">
      <w:pPr>
        <w:pStyle w:val="Prrafodelista"/>
        <w:numPr>
          <w:ilvl w:val="0"/>
          <w:numId w:val="11"/>
        </w:numPr>
        <w:spacing w:line="360" w:lineRule="auto"/>
        <w:jc w:val="both"/>
        <w:rPr>
          <w:rFonts w:ascii="Times New Roman" w:hAnsi="Times New Roman" w:cs="Times New Roman"/>
          <w:lang w:val="es-ES"/>
        </w:rPr>
      </w:pPr>
      <w:proofErr w:type="spellStart"/>
      <w:r w:rsidRPr="00BE237C">
        <w:rPr>
          <w:rFonts w:ascii="Times New Roman" w:hAnsi="Times New Roman" w:cs="Times New Roman"/>
          <w:lang w:val="es-ES"/>
        </w:rPr>
        <w:t>Recognize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feelings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Don't</w:t>
      </w:r>
      <w:proofErr w:type="spellEnd"/>
      <w:r w:rsidRPr="00BE237C">
        <w:rPr>
          <w:rFonts w:ascii="Times New Roman" w:hAnsi="Times New Roman" w:cs="Times New Roman"/>
          <w:lang w:val="es-ES"/>
        </w:rPr>
        <w:t xml:space="preserve"> be </w:t>
      </w:r>
      <w:proofErr w:type="spellStart"/>
      <w:r w:rsidRPr="00BE237C">
        <w:rPr>
          <w:rFonts w:ascii="Times New Roman" w:hAnsi="Times New Roman" w:cs="Times New Roman"/>
          <w:lang w:val="es-ES"/>
        </w:rPr>
        <w:t>afraid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acknowledge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strong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feelings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when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hear</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them</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sounds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like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were</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really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frustrated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another</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way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show </w:t>
      </w:r>
      <w:proofErr w:type="spellStart"/>
      <w:r w:rsidRPr="00BE237C">
        <w:rPr>
          <w:rFonts w:ascii="Times New Roman" w:hAnsi="Times New Roman" w:cs="Times New Roman"/>
          <w:lang w:val="es-ES"/>
        </w:rPr>
        <w:t>that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are </w:t>
      </w:r>
      <w:proofErr w:type="spellStart"/>
      <w:r w:rsidRPr="00BE237C">
        <w:rPr>
          <w:rFonts w:ascii="Times New Roman" w:hAnsi="Times New Roman" w:cs="Times New Roman"/>
          <w:lang w:val="es-ES"/>
        </w:rPr>
        <w:t>listening</w:t>
      </w:r>
      <w:proofErr w:type="spellEnd"/>
      <w:r w:rsidRPr="00BE237C">
        <w:rPr>
          <w:rFonts w:ascii="Times New Roman" w:hAnsi="Times New Roman" w:cs="Times New Roman"/>
          <w:lang w:val="es-ES"/>
        </w:rPr>
        <w:t xml:space="preserve"> and </w:t>
      </w:r>
      <w:proofErr w:type="spellStart"/>
      <w:r w:rsidRPr="00BE237C">
        <w:rPr>
          <w:rFonts w:ascii="Times New Roman" w:hAnsi="Times New Roman" w:cs="Times New Roman"/>
          <w:lang w:val="es-ES"/>
        </w:rPr>
        <w:t>helps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you</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better</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understand</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what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really</w:t>
      </w:r>
      <w:proofErr w:type="spellEnd"/>
      <w:r w:rsidRPr="00BE237C">
        <w:rPr>
          <w:rFonts w:ascii="Times New Roman" w:hAnsi="Times New Roman" w:cs="Times New Roman"/>
          <w:lang w:val="es-ES"/>
        </w:rPr>
        <w:t xml:space="preserve"> happening. </w:t>
      </w:r>
      <w:proofErr w:type="spellStart"/>
      <w:r w:rsidRPr="00BE237C">
        <w:rPr>
          <w:rFonts w:ascii="Times New Roman" w:hAnsi="Times New Roman" w:cs="Times New Roman"/>
          <w:lang w:val="es-ES"/>
        </w:rPr>
        <w:t>Pay</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attention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to</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hesitation</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or</w:t>
      </w:r>
      <w:proofErr w:type="spellEnd"/>
      <w:r w:rsidRPr="00BE237C">
        <w:rPr>
          <w:rFonts w:ascii="Times New Roman" w:hAnsi="Times New Roman" w:cs="Times New Roman"/>
          <w:lang w:val="es-ES"/>
        </w:rPr>
        <w:t xml:space="preserve"> pauses (</w:t>
      </w:r>
      <w:proofErr w:type="spellStart"/>
      <w:r w:rsidRPr="00BE237C">
        <w:rPr>
          <w:rFonts w:ascii="Times New Roman" w:hAnsi="Times New Roman" w:cs="Times New Roman"/>
          <w:lang w:val="es-ES"/>
        </w:rPr>
        <w:t>clues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that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something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is</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not</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being</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said</w:t>
      </w:r>
      <w:proofErr w:type="spellEnd"/>
      <w:r w:rsidRPr="00BE237C">
        <w:rPr>
          <w:rFonts w:ascii="Times New Roman" w:hAnsi="Times New Roman" w:cs="Times New Roman"/>
          <w:lang w:val="es-ES"/>
        </w:rPr>
        <w:t xml:space="preserve">) and probe </w:t>
      </w:r>
      <w:proofErr w:type="spellStart"/>
      <w:r w:rsidRPr="00BE237C">
        <w:rPr>
          <w:rFonts w:ascii="Times New Roman" w:hAnsi="Times New Roman" w:cs="Times New Roman"/>
          <w:lang w:val="es-ES"/>
        </w:rPr>
        <w:t>further</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if</w:t>
      </w:r>
      <w:proofErr w:type="spellEnd"/>
      <w:r w:rsidRPr="00BE237C">
        <w:rPr>
          <w:rFonts w:ascii="Times New Roman" w:hAnsi="Times New Roman" w:cs="Times New Roman"/>
          <w:lang w:val="es-ES"/>
        </w:rPr>
        <w:t xml:space="preserve"> </w:t>
      </w:r>
      <w:proofErr w:type="spellStart"/>
      <w:r w:rsidRPr="00BE237C">
        <w:rPr>
          <w:rFonts w:ascii="Times New Roman" w:hAnsi="Times New Roman" w:cs="Times New Roman"/>
          <w:lang w:val="es-ES"/>
        </w:rPr>
        <w:t>necessary</w:t>
      </w:r>
      <w:proofErr w:type="spellEnd"/>
      <w:r w:rsidRPr="00BE237C">
        <w:rPr>
          <w:rFonts w:ascii="Times New Roman" w:hAnsi="Times New Roman" w:cs="Times New Roman"/>
          <w:lang w:val="es-ES"/>
        </w:rPr>
        <w:t xml:space="preserve"> ( </w:t>
      </w:r>
      <w:r>
        <w:rPr>
          <w:rFonts w:ascii="Times New Roman" w:hAnsi="Times New Roman" w:cs="Times New Roman"/>
          <w:lang w:val="es-ES"/>
        </w:rPr>
        <w:t xml:space="preserve">“I </w:t>
      </w:r>
      <w:proofErr w:type="spellStart"/>
      <w:r>
        <w:rPr>
          <w:rFonts w:ascii="Times New Roman" w:hAnsi="Times New Roman" w:cs="Times New Roman"/>
          <w:lang w:val="es-ES"/>
        </w:rPr>
        <w:t>wonder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bothered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you</w:t>
      </w:r>
      <w:proofErr w:type="spellEnd"/>
      <w:r>
        <w:rPr>
          <w:rFonts w:ascii="Times New Roman" w:hAnsi="Times New Roman" w:cs="Times New Roman"/>
          <w:lang w:val="es-ES"/>
        </w:rPr>
        <w:t xml:space="preserve"> so </w:t>
      </w:r>
      <w:proofErr w:type="spellStart"/>
      <w:r>
        <w:rPr>
          <w:rFonts w:ascii="Times New Roman" w:hAnsi="Times New Roman" w:cs="Times New Roman"/>
          <w:lang w:val="es-ES"/>
        </w:rPr>
        <w:t>much</w:t>
      </w:r>
      <w:proofErr w:type="spellEnd"/>
      <w:r>
        <w:rPr>
          <w:rFonts w:ascii="Times New Roman" w:hAnsi="Times New Roman" w:cs="Times New Roman"/>
          <w:lang w:val="es-ES"/>
        </w:rPr>
        <w:t>…”).</w:t>
      </w:r>
    </w:p>
    <w:p w14:paraId="1EB9CE59" w14:textId="77777777" w:rsidR="004E2F4A" w:rsidRDefault="004E2F4A" w:rsidP="004E2F4A">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All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points</w:t>
      </w:r>
      <w:proofErr w:type="spellEnd"/>
      <w:r>
        <w:rPr>
          <w:rFonts w:ascii="Times New Roman" w:hAnsi="Times New Roman" w:cs="Times New Roman"/>
          <w:lang w:val="es-ES"/>
        </w:rPr>
        <w:t xml:space="preserve"> are </w:t>
      </w:r>
      <w:proofErr w:type="spellStart"/>
      <w:r>
        <w:rPr>
          <w:rFonts w:ascii="Times New Roman" w:hAnsi="Times New Roman" w:cs="Times New Roman"/>
          <w:lang w:val="es-ES"/>
        </w:rPr>
        <w:t>valuable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improve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processes</w:t>
      </w:r>
      <w:proofErr w:type="spellEnd"/>
      <w:r>
        <w:rPr>
          <w:rFonts w:ascii="Times New Roman" w:hAnsi="Times New Roman" w:cs="Times New Roman"/>
          <w:lang w:val="es-ES"/>
        </w:rPr>
        <w:t xml:space="preserve">, so </w:t>
      </w:r>
      <w:proofErr w:type="spellStart"/>
      <w:r>
        <w:rPr>
          <w:rFonts w:ascii="Times New Roman" w:hAnsi="Times New Roman" w:cs="Times New Roman"/>
          <w:lang w:val="es-ES"/>
        </w:rPr>
        <w:t>they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incorporated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both</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training </w:t>
      </w:r>
      <w:proofErr w:type="spellStart"/>
      <w:r>
        <w:rPr>
          <w:rFonts w:ascii="Times New Roman" w:hAnsi="Times New Roman" w:cs="Times New Roman"/>
          <w:lang w:val="es-ES"/>
        </w:rPr>
        <w:t>curriculum</w:t>
      </w:r>
      <w:proofErr w:type="spellEnd"/>
      <w:r>
        <w:rPr>
          <w:rFonts w:ascii="Times New Roman" w:hAnsi="Times New Roman" w:cs="Times New Roman"/>
          <w:lang w:val="es-ES"/>
        </w:rPr>
        <w:t xml:space="preserve"> and in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practice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Although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no formula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single </w:t>
      </w:r>
      <w:proofErr w:type="spellStart"/>
      <w:r>
        <w:rPr>
          <w:rFonts w:ascii="Times New Roman" w:hAnsi="Times New Roman" w:cs="Times New Roman"/>
          <w:lang w:val="es-ES"/>
        </w:rPr>
        <w:t>methodology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follow</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each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can </w:t>
      </w:r>
      <w:proofErr w:type="spellStart"/>
      <w:r>
        <w:rPr>
          <w:rFonts w:ascii="Times New Roman" w:hAnsi="Times New Roman" w:cs="Times New Roman"/>
          <w:lang w:val="es-ES"/>
        </w:rPr>
        <w:t>begin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reflection</w:t>
      </w:r>
      <w:proofErr w:type="spellEnd"/>
      <w:r>
        <w:rPr>
          <w:rFonts w:ascii="Times New Roman" w:hAnsi="Times New Roman" w:cs="Times New Roman"/>
          <w:lang w:val="es-ES"/>
        </w:rPr>
        <w:t xml:space="preserve"> and introduce </w:t>
      </w:r>
      <w:proofErr w:type="spellStart"/>
      <w:r>
        <w:rPr>
          <w:rFonts w:ascii="Times New Roman" w:hAnsi="Times New Roman" w:cs="Times New Roman"/>
          <w:lang w:val="es-ES"/>
        </w:rPr>
        <w:t>these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communicative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tools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practice</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addition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you</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monitor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results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build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your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own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knowledge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related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active </w:t>
      </w:r>
      <w:proofErr w:type="spellStart"/>
      <w:r>
        <w:rPr>
          <w:rFonts w:ascii="Times New Roman" w:hAnsi="Times New Roman" w:cs="Times New Roman"/>
          <w:lang w:val="es-ES"/>
        </w:rPr>
        <w:t>listening</w:t>
      </w:r>
      <w:proofErr w:type="spellEnd"/>
      <w:r>
        <w:rPr>
          <w:rFonts w:ascii="Times New Roman" w:hAnsi="Times New Roman" w:cs="Times New Roman"/>
          <w:lang w:val="es-ES"/>
        </w:rPr>
        <w:t>.</w:t>
      </w:r>
    </w:p>
    <w:p w14:paraId="134BE5D1" w14:textId="77777777" w:rsidR="00C471B7" w:rsidRDefault="00C471B7" w:rsidP="00F033A3">
      <w:pPr>
        <w:spacing w:line="360" w:lineRule="auto"/>
        <w:rPr>
          <w:rFonts w:ascii="Times New Roman" w:hAnsi="Times New Roman" w:cs="Times New Roman"/>
          <w:b/>
        </w:rPr>
      </w:pPr>
    </w:p>
    <w:p w14:paraId="1895F6E4" w14:textId="61BC38DF" w:rsidR="00F033A3" w:rsidRPr="00F65E56" w:rsidRDefault="00A1132E" w:rsidP="00F65E56">
      <w:pPr>
        <w:spacing w:line="360" w:lineRule="auto"/>
        <w:jc w:val="center"/>
        <w:rPr>
          <w:rFonts w:ascii="Times New Roman" w:hAnsi="Times New Roman" w:cs="Times New Roman"/>
          <w:b/>
          <w:sz w:val="28"/>
          <w:szCs w:val="28"/>
        </w:rPr>
      </w:pPr>
      <w:r w:rsidRPr="00F65E56">
        <w:rPr>
          <w:rFonts w:ascii="Times New Roman" w:hAnsi="Times New Roman" w:cs="Times New Roman"/>
          <w:b/>
          <w:sz w:val="28"/>
          <w:szCs w:val="28"/>
        </w:rPr>
        <w:t>Empathy and mediation</w:t>
      </w:r>
    </w:p>
    <w:p w14:paraId="3373AF54" w14:textId="19424D98" w:rsidR="00C97169" w:rsidRDefault="007F58B9" w:rsidP="00C97169">
      <w:pPr>
        <w:spacing w:line="360" w:lineRule="auto"/>
        <w:ind w:firstLine="708"/>
        <w:jc w:val="both"/>
        <w:rPr>
          <w:rFonts w:ascii="Times New Roman" w:hAnsi="Times New Roman" w:cs="Times New Roman"/>
          <w:lang w:val="es-ES"/>
        </w:rPr>
      </w:pPr>
      <w:proofErr w:type="spellStart"/>
      <w:r w:rsidRPr="007F58B9">
        <w:rPr>
          <w:rFonts w:ascii="Times New Roman" w:hAnsi="Times New Roman" w:cs="Times New Roman"/>
          <w:lang w:val="es-ES"/>
        </w:rPr>
        <w:t>It</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is</w:t>
      </w:r>
      <w:proofErr w:type="spellEnd"/>
      <w:r w:rsidRPr="007F58B9">
        <w:rPr>
          <w:rFonts w:ascii="Times New Roman" w:hAnsi="Times New Roman" w:cs="Times New Roman"/>
          <w:lang w:val="es-ES"/>
        </w:rPr>
        <w:t xml:space="preserve"> true </w:t>
      </w:r>
      <w:proofErr w:type="spellStart"/>
      <w:r w:rsidRPr="007F58B9">
        <w:rPr>
          <w:rFonts w:ascii="Times New Roman" w:hAnsi="Times New Roman" w:cs="Times New Roman"/>
          <w:lang w:val="es-ES"/>
        </w:rPr>
        <w:t>that</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empathy</w:t>
      </w:r>
      <w:proofErr w:type="spellEnd"/>
      <w:r w:rsidRPr="007F58B9">
        <w:rPr>
          <w:rFonts w:ascii="Times New Roman" w:hAnsi="Times New Roman" w:cs="Times New Roman"/>
          <w:lang w:val="es-ES"/>
        </w:rPr>
        <w:t xml:space="preserve"> and </w:t>
      </w:r>
      <w:proofErr w:type="spellStart"/>
      <w:r w:rsidRPr="007F58B9">
        <w:rPr>
          <w:rFonts w:ascii="Times New Roman" w:hAnsi="Times New Roman" w:cs="Times New Roman"/>
          <w:lang w:val="es-ES"/>
        </w:rPr>
        <w:t>mediation</w:t>
      </w:r>
      <w:proofErr w:type="spellEnd"/>
      <w:r w:rsidRPr="007F58B9">
        <w:rPr>
          <w:rFonts w:ascii="Times New Roman" w:hAnsi="Times New Roman" w:cs="Times New Roman"/>
          <w:lang w:val="es-ES"/>
        </w:rPr>
        <w:t xml:space="preserve"> are fundamental in </w:t>
      </w:r>
      <w:proofErr w:type="spellStart"/>
      <w:r w:rsidRPr="007F58B9">
        <w:rPr>
          <w:rFonts w:ascii="Times New Roman" w:hAnsi="Times New Roman" w:cs="Times New Roman"/>
          <w:lang w:val="es-ES"/>
        </w:rPr>
        <w:t>conflict</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resolution</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particularly</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during</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periods</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of</w:t>
      </w:r>
      <w:proofErr w:type="spellEnd"/>
      <w:r w:rsidRPr="007F58B9">
        <w:rPr>
          <w:rFonts w:ascii="Times New Roman" w:hAnsi="Times New Roman" w:cs="Times New Roman"/>
          <w:lang w:val="es-ES"/>
        </w:rPr>
        <w:t xml:space="preserve"> chaos and </w:t>
      </w:r>
      <w:proofErr w:type="spellStart"/>
      <w:r w:rsidRPr="007F58B9">
        <w:rPr>
          <w:rFonts w:ascii="Times New Roman" w:hAnsi="Times New Roman" w:cs="Times New Roman"/>
          <w:lang w:val="es-ES"/>
        </w:rPr>
        <w:t>uncertainty</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which</w:t>
      </w:r>
      <w:proofErr w:type="spellEnd"/>
      <w:r w:rsidRPr="007F58B9">
        <w:rPr>
          <w:rFonts w:ascii="Times New Roman" w:hAnsi="Times New Roman" w:cs="Times New Roman"/>
          <w:lang w:val="es-ES"/>
        </w:rPr>
        <w:t xml:space="preserve"> are </w:t>
      </w:r>
      <w:proofErr w:type="spellStart"/>
      <w:r w:rsidRPr="007F58B9">
        <w:rPr>
          <w:rFonts w:ascii="Times New Roman" w:hAnsi="Times New Roman" w:cs="Times New Roman"/>
          <w:lang w:val="es-ES"/>
        </w:rPr>
        <w:t>common</w:t>
      </w:r>
      <w:proofErr w:type="spellEnd"/>
      <w:r w:rsidR="00C97169" w:rsidRPr="008C0CBB">
        <w:rPr>
          <w:rFonts w:ascii="Times New Roman" w:hAnsi="Times New Roman" w:cs="Times New Roman"/>
          <w:lang w:val="es-ES"/>
        </w:rPr>
        <w:t xml:space="preserve">. </w:t>
      </w:r>
      <w:proofErr w:type="spellStart"/>
      <w:r w:rsidRPr="007F58B9">
        <w:rPr>
          <w:rFonts w:ascii="Times New Roman" w:hAnsi="Times New Roman" w:cs="Times New Roman"/>
          <w:lang w:val="es-ES"/>
        </w:rPr>
        <w:t>Therefore</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it</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is</w:t>
      </w:r>
      <w:proofErr w:type="spellEnd"/>
      <w:r w:rsidRPr="007F58B9">
        <w:rPr>
          <w:rFonts w:ascii="Times New Roman" w:hAnsi="Times New Roman" w:cs="Times New Roman"/>
          <w:lang w:val="es-ES"/>
        </w:rPr>
        <w:t xml:space="preserve"> crucial </w:t>
      </w:r>
      <w:proofErr w:type="spellStart"/>
      <w:r w:rsidRPr="007F58B9">
        <w:rPr>
          <w:rFonts w:ascii="Times New Roman" w:hAnsi="Times New Roman" w:cs="Times New Roman"/>
          <w:lang w:val="es-ES"/>
        </w:rPr>
        <w:t>to</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teach</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our</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students</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negotiation</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skills</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empathy</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agreement</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building</w:t>
      </w:r>
      <w:proofErr w:type="spellEnd"/>
      <w:r w:rsidRPr="007F58B9">
        <w:rPr>
          <w:rFonts w:ascii="Times New Roman" w:hAnsi="Times New Roman" w:cs="Times New Roman"/>
          <w:lang w:val="es-ES"/>
        </w:rPr>
        <w:t xml:space="preserve">, and </w:t>
      </w:r>
      <w:proofErr w:type="spellStart"/>
      <w:r w:rsidRPr="007F58B9">
        <w:rPr>
          <w:rFonts w:ascii="Times New Roman" w:hAnsi="Times New Roman" w:cs="Times New Roman"/>
          <w:lang w:val="es-ES"/>
        </w:rPr>
        <w:t>solution-seeking</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through</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assertive</w:t>
      </w:r>
      <w:proofErr w:type="spellEnd"/>
      <w:r w:rsidRPr="007F58B9">
        <w:rPr>
          <w:rFonts w:ascii="Times New Roman" w:hAnsi="Times New Roman" w:cs="Times New Roman"/>
          <w:lang w:val="es-ES"/>
        </w:rPr>
        <w:t xml:space="preserve"> dialogue, </w:t>
      </w:r>
      <w:proofErr w:type="spellStart"/>
      <w:r w:rsidRPr="007F58B9">
        <w:rPr>
          <w:rFonts w:ascii="Times New Roman" w:hAnsi="Times New Roman" w:cs="Times New Roman"/>
          <w:lang w:val="es-ES"/>
        </w:rPr>
        <w:t>especially</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during</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events</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like</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the</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pandemic</w:t>
      </w:r>
      <w:proofErr w:type="spellEnd"/>
      <w:r w:rsidRPr="007F58B9">
        <w:rPr>
          <w:rFonts w:ascii="Times New Roman" w:hAnsi="Times New Roman" w:cs="Times New Roman"/>
          <w:lang w:val="es-ES"/>
        </w:rPr>
        <w:t xml:space="preserve"> and </w:t>
      </w:r>
      <w:proofErr w:type="spellStart"/>
      <w:r w:rsidRPr="007F58B9">
        <w:rPr>
          <w:rFonts w:ascii="Times New Roman" w:hAnsi="Times New Roman" w:cs="Times New Roman"/>
          <w:lang w:val="es-ES"/>
        </w:rPr>
        <w:t>the</w:t>
      </w:r>
      <w:proofErr w:type="spellEnd"/>
      <w:r w:rsidRPr="007F58B9">
        <w:rPr>
          <w:rFonts w:ascii="Times New Roman" w:hAnsi="Times New Roman" w:cs="Times New Roman"/>
          <w:lang w:val="es-ES"/>
        </w:rPr>
        <w:t xml:space="preserve"> </w:t>
      </w:r>
      <w:proofErr w:type="spellStart"/>
      <w:r w:rsidRPr="007F58B9">
        <w:rPr>
          <w:rFonts w:ascii="Times New Roman" w:hAnsi="Times New Roman" w:cs="Times New Roman"/>
          <w:lang w:val="es-ES"/>
        </w:rPr>
        <w:t>subsequent</w:t>
      </w:r>
      <w:proofErr w:type="spellEnd"/>
      <w:r w:rsidRPr="007F58B9">
        <w:rPr>
          <w:rFonts w:ascii="Times New Roman" w:hAnsi="Times New Roman" w:cs="Times New Roman"/>
          <w:lang w:val="es-ES"/>
        </w:rPr>
        <w:t xml:space="preserve"> social </w:t>
      </w:r>
      <w:proofErr w:type="spellStart"/>
      <w:r w:rsidRPr="007F58B9">
        <w:rPr>
          <w:rFonts w:ascii="Times New Roman" w:hAnsi="Times New Roman" w:cs="Times New Roman"/>
          <w:lang w:val="es-ES"/>
        </w:rPr>
        <w:t>integration</w:t>
      </w:r>
      <w:proofErr w:type="spellEnd"/>
      <w:r w:rsidRPr="007F58B9">
        <w:rPr>
          <w:rFonts w:ascii="Times New Roman" w:hAnsi="Times New Roman" w:cs="Times New Roman"/>
          <w:lang w:val="es-ES"/>
        </w:rPr>
        <w:t xml:space="preserve"> crisis</w:t>
      </w:r>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since</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this</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health</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emergency</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generated</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conflicts</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due</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to</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to</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confinement</w:t>
      </w:r>
      <w:proofErr w:type="spellEnd"/>
      <w:r w:rsidR="00C97169" w:rsidRPr="008C0CBB">
        <w:rPr>
          <w:rFonts w:ascii="Times New Roman" w:hAnsi="Times New Roman" w:cs="Times New Roman"/>
          <w:lang w:val="es-ES"/>
        </w:rPr>
        <w:t xml:space="preserve"> and </w:t>
      </w:r>
      <w:proofErr w:type="spellStart"/>
      <w:r w:rsidR="00C97169" w:rsidRPr="008C0CBB">
        <w:rPr>
          <w:rFonts w:ascii="Times New Roman" w:hAnsi="Times New Roman" w:cs="Times New Roman"/>
          <w:lang w:val="es-ES"/>
        </w:rPr>
        <w:t>situations</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such</w:t>
      </w:r>
      <w:proofErr w:type="spellEnd"/>
      <w:r w:rsidR="00C97169" w:rsidRPr="008C0CBB">
        <w:rPr>
          <w:rFonts w:ascii="Times New Roman" w:hAnsi="Times New Roman" w:cs="Times New Roman"/>
          <w:lang w:val="es-ES"/>
        </w:rPr>
        <w:t xml:space="preserve"> as </w:t>
      </w:r>
      <w:proofErr w:type="spellStart"/>
      <w:r w:rsidR="00C97169" w:rsidRPr="008C0CBB">
        <w:rPr>
          <w:rFonts w:ascii="Times New Roman" w:hAnsi="Times New Roman" w:cs="Times New Roman"/>
          <w:lang w:val="es-ES"/>
        </w:rPr>
        <w:t>having</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to</w:t>
      </w:r>
      <w:proofErr w:type="spellEnd"/>
      <w:r w:rsidR="00C97169" w:rsidRPr="008C0CBB">
        <w:rPr>
          <w:rFonts w:ascii="Times New Roman" w:hAnsi="Times New Roman" w:cs="Times New Roman"/>
          <w:lang w:val="es-ES"/>
        </w:rPr>
        <w:t xml:space="preserve"> share </w:t>
      </w:r>
      <w:proofErr w:type="spellStart"/>
      <w:r w:rsidR="00C97169" w:rsidRPr="008C0CBB">
        <w:rPr>
          <w:rFonts w:ascii="Times New Roman" w:hAnsi="Times New Roman" w:cs="Times New Roman"/>
          <w:lang w:val="es-ES"/>
        </w:rPr>
        <w:t>spaces</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computer</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equipment</w:t>
      </w:r>
      <w:proofErr w:type="spellEnd"/>
      <w:r w:rsidR="00C97169" w:rsidRPr="008C0CBB">
        <w:rPr>
          <w:rFonts w:ascii="Times New Roman" w:hAnsi="Times New Roman" w:cs="Times New Roman"/>
          <w:lang w:val="es-ES"/>
        </w:rPr>
        <w:t xml:space="preserve"> and </w:t>
      </w:r>
      <w:proofErr w:type="spellStart"/>
      <w:r w:rsidR="00C97169" w:rsidRPr="008C0CBB">
        <w:rPr>
          <w:rFonts w:ascii="Times New Roman" w:hAnsi="Times New Roman" w:cs="Times New Roman"/>
          <w:lang w:val="es-ES"/>
        </w:rPr>
        <w:t>domestic</w:t>
      </w:r>
      <w:proofErr w:type="spellEnd"/>
      <w:r w:rsidR="00C97169" w:rsidRPr="008C0CBB">
        <w:rPr>
          <w:rFonts w:ascii="Times New Roman" w:hAnsi="Times New Roman" w:cs="Times New Roman"/>
          <w:lang w:val="es-ES"/>
        </w:rPr>
        <w:t xml:space="preserve"> </w:t>
      </w:r>
      <w:proofErr w:type="spellStart"/>
      <w:r w:rsidR="00C97169" w:rsidRPr="008C0CBB">
        <w:rPr>
          <w:rFonts w:ascii="Times New Roman" w:hAnsi="Times New Roman" w:cs="Times New Roman"/>
          <w:lang w:val="es-ES"/>
        </w:rPr>
        <w:t>responsibilities</w:t>
      </w:r>
      <w:proofErr w:type="spellEnd"/>
      <w:r w:rsidR="00C97169" w:rsidRPr="008C0CBB">
        <w:rPr>
          <w:rFonts w:ascii="Times New Roman" w:hAnsi="Times New Roman" w:cs="Times New Roman"/>
          <w:lang w:val="es-ES"/>
        </w:rPr>
        <w:t>.</w:t>
      </w:r>
    </w:p>
    <w:p w14:paraId="7819EE12" w14:textId="53314E5F" w:rsidR="00C97169" w:rsidRDefault="00C97169" w:rsidP="00C97169">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Now</w:t>
      </w:r>
      <w:proofErr w:type="spellEnd"/>
      <w:r>
        <w:rPr>
          <w:rFonts w:ascii="Times New Roman" w:hAnsi="Times New Roman" w:cs="Times New Roman"/>
          <w:lang w:val="es-ES"/>
        </w:rPr>
        <w:t xml:space="preserve">, </w:t>
      </w:r>
      <w:proofErr w:type="spellStart"/>
      <w:r w:rsidRPr="008C0CBB">
        <w:rPr>
          <w:rFonts w:ascii="Times New Roman" w:hAnsi="Times New Roman" w:cs="Times New Roman"/>
          <w:lang w:val="es-ES"/>
        </w:rPr>
        <w:t>Llorent</w:t>
      </w:r>
      <w:proofErr w:type="spellEnd"/>
      <w:r w:rsidRPr="008C0CBB">
        <w:rPr>
          <w:rFonts w:ascii="Times New Roman" w:hAnsi="Times New Roman" w:cs="Times New Roman"/>
          <w:lang w:val="es-ES"/>
        </w:rPr>
        <w:t xml:space="preserve"> </w:t>
      </w:r>
      <w:r w:rsidRPr="00BE237C">
        <w:rPr>
          <w:rFonts w:ascii="Times New Roman" w:hAnsi="Times New Roman" w:cs="Times New Roman"/>
          <w:i/>
          <w:iCs/>
          <w:lang w:val="es-ES"/>
        </w:rPr>
        <w:t xml:space="preserve">et al </w:t>
      </w:r>
      <w:r>
        <w:rPr>
          <w:rFonts w:ascii="Times New Roman" w:hAnsi="Times New Roman" w:cs="Times New Roman"/>
          <w:lang w:val="es-ES"/>
        </w:rPr>
        <w:t xml:space="preserve">. (2020) cite </w:t>
      </w:r>
      <w:proofErr w:type="spellStart"/>
      <w:r w:rsidRPr="008C0CBB">
        <w:rPr>
          <w:rFonts w:ascii="Times New Roman" w:hAnsi="Times New Roman" w:cs="Times New Roman"/>
          <w:lang w:val="es-ES"/>
        </w:rPr>
        <w:t>Jolliffe</w:t>
      </w:r>
      <w:proofErr w:type="spellEnd"/>
      <w:r w:rsidRPr="008C0CBB">
        <w:rPr>
          <w:rFonts w:ascii="Times New Roman" w:hAnsi="Times New Roman" w:cs="Times New Roman"/>
          <w:lang w:val="es-ES"/>
        </w:rPr>
        <w:t xml:space="preserve"> and Farrington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define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ability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understand</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experience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feelings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personality</w:t>
      </w:r>
      <w:proofErr w:type="spellEnd"/>
      <w:r w:rsidRPr="008C0CBB">
        <w:rPr>
          <w:rFonts w:ascii="Times New Roman" w:hAnsi="Times New Roman" w:cs="Times New Roman"/>
          <w:lang w:val="es-ES"/>
        </w:rPr>
        <w:t xml:space="preserve"> variable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predicts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emotional</w:t>
      </w:r>
      <w:proofErr w:type="spellEnd"/>
      <w:r w:rsidRPr="008C0CBB">
        <w:rPr>
          <w:rFonts w:ascii="Times New Roman" w:hAnsi="Times New Roman" w:cs="Times New Roman"/>
          <w:lang w:val="es-ES"/>
        </w:rPr>
        <w:t xml:space="preserve"> and social </w:t>
      </w:r>
      <w:proofErr w:type="spellStart"/>
      <w:r w:rsidRPr="008C0CBB">
        <w:rPr>
          <w:rFonts w:ascii="Times New Roman" w:hAnsi="Times New Roman" w:cs="Times New Roman"/>
          <w:lang w:val="es-ES"/>
        </w:rPr>
        <w:t>functioning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young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people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authors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Wagner (2011), </w:t>
      </w:r>
      <w:proofErr w:type="spellStart"/>
      <w:r w:rsidRPr="008C0CBB">
        <w:rPr>
          <w:rFonts w:ascii="Times New Roman" w:hAnsi="Times New Roman" w:cs="Times New Roman"/>
          <w:lang w:val="es-ES"/>
        </w:rPr>
        <w:lastRenderedPageBreak/>
        <w:t>highlight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as a central concept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psychological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analysis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peace</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conflicts</w:t>
      </w:r>
      <w:proofErr w:type="spellEnd"/>
      <w:r w:rsidRPr="008C0CBB">
        <w:rPr>
          <w:rFonts w:ascii="Times New Roman" w:hAnsi="Times New Roman" w:cs="Times New Roman"/>
          <w:lang w:val="es-ES"/>
        </w:rPr>
        <w:t xml:space="preserve"> and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resolution</w:t>
      </w:r>
      <w:proofErr w:type="spellEnd"/>
      <w:r w:rsidRPr="008C0CBB">
        <w:rPr>
          <w:rFonts w:ascii="Times New Roman" w:hAnsi="Times New Roman" w:cs="Times New Roman"/>
          <w:lang w:val="es-ES"/>
        </w:rPr>
        <w:t>.</w:t>
      </w:r>
    </w:p>
    <w:p w14:paraId="15CF3076" w14:textId="76955F41"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investigations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Martins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Candeias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Martins</w:t>
      </w:r>
      <w:proofErr w:type="spellEnd"/>
      <w:r w:rsidRPr="008C0CBB">
        <w:rPr>
          <w:rFonts w:ascii="Times New Roman" w:hAnsi="Times New Roman" w:cs="Times New Roman"/>
          <w:lang w:val="es-ES"/>
        </w:rPr>
        <w:t xml:space="preserve"> Bartolo (2016) </w:t>
      </w:r>
      <w:proofErr w:type="spellStart"/>
      <w:r w:rsidRPr="008C0CBB">
        <w:rPr>
          <w:rFonts w:ascii="Times New Roman" w:hAnsi="Times New Roman" w:cs="Times New Roman"/>
          <w:lang w:val="es-ES"/>
        </w:rPr>
        <w:t>recommend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resolving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conflicts</w:t>
      </w:r>
      <w:proofErr w:type="spellEnd"/>
      <w:r w:rsidRPr="008C0CBB">
        <w:rPr>
          <w:rFonts w:ascii="Times New Roman" w:hAnsi="Times New Roman" w:cs="Times New Roman"/>
          <w:lang w:val="es-ES"/>
        </w:rPr>
        <w:t>, non-</w:t>
      </w:r>
      <w:proofErr w:type="spellStart"/>
      <w:r w:rsidRPr="008C0CBB">
        <w:rPr>
          <w:rFonts w:ascii="Times New Roman" w:hAnsi="Times New Roman" w:cs="Times New Roman"/>
          <w:lang w:val="es-ES"/>
        </w:rPr>
        <w:t>compliance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rules and </w:t>
      </w:r>
      <w:proofErr w:type="spellStart"/>
      <w:r w:rsidRPr="008C0CBB">
        <w:rPr>
          <w:rFonts w:ascii="Times New Roman" w:hAnsi="Times New Roman" w:cs="Times New Roman"/>
          <w:lang w:val="es-ES"/>
        </w:rPr>
        <w:t>situations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indiscipline at </w:t>
      </w:r>
      <w:proofErr w:type="spellStart"/>
      <w:r w:rsidRPr="008C0CBB">
        <w:rPr>
          <w:rFonts w:ascii="Times New Roman" w:hAnsi="Times New Roman" w:cs="Times New Roman"/>
          <w:lang w:val="es-ES"/>
        </w:rPr>
        <w:t>school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mediators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programs</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required</w:t>
      </w:r>
      <w:proofErr w:type="spellEnd"/>
      <w:r w:rsidRPr="008C0CBB">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This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means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that</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it</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essential</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to</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train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mediators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to</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intervene</w:t>
      </w:r>
      <w:proofErr w:type="spellEnd"/>
      <w:r w:rsidR="007F58B9" w:rsidRPr="007F58B9">
        <w:rPr>
          <w:rFonts w:ascii="Times New Roman" w:hAnsi="Times New Roman" w:cs="Times New Roman"/>
          <w:lang w:val="es-ES"/>
        </w:rPr>
        <w:t xml:space="preserve"> in </w:t>
      </w:r>
      <w:proofErr w:type="spellStart"/>
      <w:r w:rsidR="007F58B9" w:rsidRPr="007F58B9">
        <w:rPr>
          <w:rFonts w:ascii="Times New Roman" w:hAnsi="Times New Roman" w:cs="Times New Roman"/>
          <w:lang w:val="es-ES"/>
        </w:rPr>
        <w:t>the</w:t>
      </w:r>
      <w:proofErr w:type="spellEnd"/>
      <w:r w:rsidR="007F58B9" w:rsidRPr="007F58B9">
        <w:rPr>
          <w:rFonts w:ascii="Times New Roman" w:hAnsi="Times New Roman" w:cs="Times New Roman"/>
          <w:lang w:val="es-ES"/>
        </w:rPr>
        <w:t xml:space="preserve"> socio-</w:t>
      </w:r>
      <w:proofErr w:type="spellStart"/>
      <w:r w:rsidR="007F58B9" w:rsidRPr="007F58B9">
        <w:rPr>
          <w:rFonts w:ascii="Times New Roman" w:hAnsi="Times New Roman" w:cs="Times New Roman"/>
          <w:lang w:val="es-ES"/>
        </w:rPr>
        <w:t>educational</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context</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involving</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students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teachers</w:t>
      </w:r>
      <w:proofErr w:type="spellEnd"/>
      <w:r w:rsidR="007F58B9" w:rsidRPr="007F58B9">
        <w:rPr>
          <w:rFonts w:ascii="Times New Roman" w:hAnsi="Times New Roman" w:cs="Times New Roman"/>
          <w:lang w:val="es-ES"/>
        </w:rPr>
        <w:t xml:space="preserve">, and </w:t>
      </w:r>
      <w:proofErr w:type="spellStart"/>
      <w:r w:rsidR="007F58B9" w:rsidRPr="007F58B9">
        <w:rPr>
          <w:rFonts w:ascii="Times New Roman" w:hAnsi="Times New Roman" w:cs="Times New Roman"/>
          <w:lang w:val="es-ES"/>
        </w:rPr>
        <w:t>families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integrate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implies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coexistence</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care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others</w:t>
      </w:r>
      <w:proofErr w:type="spellEnd"/>
      <w:r w:rsidRPr="008C0CBB">
        <w:rPr>
          <w:rFonts w:ascii="Times New Roman" w:hAnsi="Times New Roman" w:cs="Times New Roman"/>
          <w:lang w:val="es-ES"/>
        </w:rPr>
        <w:t>.</w:t>
      </w:r>
    </w:p>
    <w:p w14:paraId="4882E586" w14:textId="158E479C"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Another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example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programs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projects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strengthen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culture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articulated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projects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peace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associated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(Parra </w:t>
      </w:r>
      <w:r w:rsidR="007F11FB" w:rsidRPr="007F11FB">
        <w:rPr>
          <w:rFonts w:ascii="Times New Roman" w:hAnsi="Times New Roman" w:cs="Times New Roman"/>
        </w:rPr>
        <w:t xml:space="preserve">Villena </w:t>
      </w:r>
      <w:r w:rsidR="007F11FB" w:rsidRPr="006B2826">
        <w:rPr>
          <w:rFonts w:ascii="Times New Roman" w:hAnsi="Times New Roman" w:cs="Times New Roman"/>
          <w:i/>
          <w:iCs/>
          <w:lang w:val="es-ES"/>
        </w:rPr>
        <w:t xml:space="preserve">et al. </w:t>
      </w:r>
      <w:r>
        <w:rPr>
          <w:rFonts w:ascii="Times New Roman" w:hAnsi="Times New Roman" w:cs="Times New Roman"/>
          <w:lang w:val="es-ES"/>
        </w:rPr>
        <w:t xml:space="preserve">, 2020). In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expressed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peace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w:t>
      </w:r>
      <w:proofErr w:type="spellEnd"/>
      <w:r>
        <w:rPr>
          <w:rFonts w:ascii="Times New Roman" w:hAnsi="Times New Roman" w:cs="Times New Roman"/>
          <w:lang w:val="es-ES"/>
        </w:rPr>
        <w:t xml:space="preserve"> </w:t>
      </w:r>
      <w:proofErr w:type="spellStart"/>
      <w:r w:rsidRPr="008C0CBB">
        <w:rPr>
          <w:rFonts w:ascii="Times New Roman" w:hAnsi="Times New Roman" w:cs="Times New Roman"/>
          <w:lang w:val="es-ES"/>
        </w:rPr>
        <w:t>emotional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converges </w:t>
      </w:r>
      <w:proofErr w:type="spellStart"/>
      <w:r w:rsidRPr="008C0CBB">
        <w:rPr>
          <w:rFonts w:ascii="Times New Roman" w:hAnsi="Times New Roman" w:cs="Times New Roman"/>
          <w:lang w:val="es-ES"/>
        </w:rPr>
        <w:t>from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neurosciences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psychoneuroimmunology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theory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multiple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intelligences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emotional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intelligence</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pedagogical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renewal</w:t>
      </w:r>
      <w:proofErr w:type="spellEnd"/>
      <w:r w:rsidRPr="008C0CBB">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authors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focus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on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modifying</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behavioral</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patterns</w:t>
      </w:r>
      <w:proofErr w:type="spellEnd"/>
      <w:r w:rsidR="007F58B9" w:rsidRPr="007F58B9">
        <w:rPr>
          <w:rFonts w:ascii="Times New Roman" w:hAnsi="Times New Roman" w:cs="Times New Roman"/>
          <w:lang w:val="es-ES"/>
        </w:rPr>
        <w:t xml:space="preserve"> and </w:t>
      </w:r>
      <w:proofErr w:type="spellStart"/>
      <w:r w:rsidR="007F58B9" w:rsidRPr="007F58B9">
        <w:rPr>
          <w:rFonts w:ascii="Times New Roman" w:hAnsi="Times New Roman" w:cs="Times New Roman"/>
          <w:lang w:val="es-ES"/>
        </w:rPr>
        <w:t>attitudes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considering</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that</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peace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education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supported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by</w:t>
      </w:r>
      <w:proofErr w:type="spellEnd"/>
      <w:r w:rsidR="007F58B9" w:rsidRPr="007F58B9">
        <w:rPr>
          <w:rFonts w:ascii="Times New Roman" w:hAnsi="Times New Roman" w:cs="Times New Roman"/>
          <w:lang w:val="es-ES"/>
        </w:rPr>
        <w:t xml:space="preserve"> socio-</w:t>
      </w:r>
      <w:proofErr w:type="spellStart"/>
      <w:r w:rsidR="007F58B9" w:rsidRPr="007F58B9">
        <w:rPr>
          <w:rFonts w:ascii="Times New Roman" w:hAnsi="Times New Roman" w:cs="Times New Roman"/>
          <w:lang w:val="es-ES"/>
        </w:rPr>
        <w:t>political</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education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that</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promotes</w:t>
      </w:r>
      <w:proofErr w:type="spellEnd"/>
      <w:r w:rsidR="007F58B9" w:rsidRPr="007F58B9">
        <w:rPr>
          <w:rFonts w:ascii="Times New Roman" w:hAnsi="Times New Roman" w:cs="Times New Roman"/>
          <w:lang w:val="es-ES"/>
        </w:rPr>
        <w:t xml:space="preserve"> dialogue and </w:t>
      </w:r>
      <w:proofErr w:type="spellStart"/>
      <w:r w:rsidR="007F58B9" w:rsidRPr="007F58B9">
        <w:rPr>
          <w:rFonts w:ascii="Times New Roman" w:hAnsi="Times New Roman" w:cs="Times New Roman"/>
          <w:lang w:val="es-ES"/>
        </w:rPr>
        <w:t>coexistence</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well</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education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conflict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which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considered</w:t>
      </w:r>
      <w:proofErr w:type="spellEnd"/>
      <w:r>
        <w:rPr>
          <w:rFonts w:ascii="Times New Roman" w:hAnsi="Times New Roman" w:cs="Times New Roman"/>
          <w:lang w:val="es-ES"/>
        </w:rPr>
        <w:t xml:space="preserve"> positive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human </w:t>
      </w:r>
      <w:proofErr w:type="spellStart"/>
      <w:r>
        <w:rPr>
          <w:rFonts w:ascii="Times New Roman" w:hAnsi="Times New Roman" w:cs="Times New Roman"/>
          <w:lang w:val="es-ES"/>
        </w:rPr>
        <w:t>being</w:t>
      </w:r>
      <w:proofErr w:type="spellEnd"/>
      <w:r>
        <w:rPr>
          <w:rFonts w:ascii="Times New Roman" w:hAnsi="Times New Roman" w:cs="Times New Roman"/>
          <w:lang w:val="es-ES"/>
        </w:rPr>
        <w:t xml:space="preserve">. human and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constructed</w:t>
      </w:r>
      <w:proofErr w:type="spellEnd"/>
      <w:r>
        <w:rPr>
          <w:rFonts w:ascii="Times New Roman" w:hAnsi="Times New Roman" w:cs="Times New Roman"/>
          <w:lang w:val="es-ES"/>
        </w:rPr>
        <w:t xml:space="preserve"> as a </w:t>
      </w:r>
      <w:proofErr w:type="spellStart"/>
      <w:r>
        <w:rPr>
          <w:rFonts w:ascii="Times New Roman" w:hAnsi="Times New Roman" w:cs="Times New Roman"/>
          <w:lang w:val="es-ES"/>
        </w:rPr>
        <w:t>logical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occurs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when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people</w:t>
      </w:r>
      <w:proofErr w:type="spellEnd"/>
      <w:r>
        <w:rPr>
          <w:rFonts w:ascii="Times New Roman" w:hAnsi="Times New Roman" w:cs="Times New Roman"/>
          <w:lang w:val="es-ES"/>
        </w:rPr>
        <w:t xml:space="preserve"> try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carry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out</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common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task</w:t>
      </w:r>
      <w:proofErr w:type="spellEnd"/>
      <w:r>
        <w:rPr>
          <w:rFonts w:ascii="Times New Roman" w:hAnsi="Times New Roman" w:cs="Times New Roman"/>
          <w:lang w:val="es-ES"/>
        </w:rPr>
        <w:t>.</w:t>
      </w:r>
    </w:p>
    <w:p w14:paraId="60AC2A88" w14:textId="77777777"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authors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propose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search</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construction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formulas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regulate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conflicts</w:t>
      </w:r>
      <w:proofErr w:type="spellEnd"/>
      <w:r w:rsidRPr="008C0CBB">
        <w:rPr>
          <w:rFonts w:ascii="Times New Roman" w:hAnsi="Times New Roman" w:cs="Times New Roman"/>
          <w:lang w:val="es-ES"/>
        </w:rPr>
        <w:t xml:space="preserve"> in a non-</w:t>
      </w:r>
      <w:proofErr w:type="spellStart"/>
      <w:r w:rsidRPr="008C0CBB">
        <w:rPr>
          <w:rFonts w:ascii="Times New Roman" w:hAnsi="Times New Roman" w:cs="Times New Roman"/>
          <w:lang w:val="es-ES"/>
        </w:rPr>
        <w:t>violent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manner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creation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spaces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understanding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based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analysis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reflection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perception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its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possible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resolution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arguments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support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assertion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vital in a culture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peace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ourselves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of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ecosystem</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owners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leads </w:t>
      </w:r>
      <w:proofErr w:type="spellStart"/>
      <w:r w:rsidRPr="008C0CBB">
        <w:rPr>
          <w:rFonts w:ascii="Times New Roman" w:hAnsi="Times New Roman" w:cs="Times New Roman"/>
          <w:lang w:val="es-ES"/>
        </w:rPr>
        <w:t>us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respect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w:t>
      </w:r>
      <w:proofErr w:type="spellEnd"/>
      <w:r w:rsidRPr="008C0CBB">
        <w:rPr>
          <w:rFonts w:ascii="Times New Roman" w:hAnsi="Times New Roman" w:cs="Times New Roman"/>
          <w:lang w:val="es-ES"/>
        </w:rPr>
        <w:t>.</w:t>
      </w:r>
    </w:p>
    <w:p w14:paraId="47E88FFA" w14:textId="77777777"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culture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authors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suggest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families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make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effort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external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support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can be </w:t>
      </w:r>
      <w:proofErr w:type="spellStart"/>
      <w:r w:rsidRPr="008C0CBB">
        <w:rPr>
          <w:rFonts w:ascii="Times New Roman" w:hAnsi="Times New Roman" w:cs="Times New Roman"/>
          <w:lang w:val="es-ES"/>
        </w:rPr>
        <w:t>provided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service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own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difficulties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implies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willing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ask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help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responsibility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consequences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reflecting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suffering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caused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trusting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ourselves</w:t>
      </w:r>
      <w:proofErr w:type="spellEnd"/>
      <w:r w:rsidRPr="008C0CBB">
        <w:rPr>
          <w:rFonts w:ascii="Times New Roman" w:hAnsi="Times New Roman" w:cs="Times New Roman"/>
          <w:lang w:val="es-ES"/>
        </w:rPr>
        <w:t xml:space="preserve"> and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abilities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others</w:t>
      </w:r>
      <w:proofErr w:type="spellEnd"/>
      <w:r w:rsidRPr="008C0CBB">
        <w:rPr>
          <w:rFonts w:ascii="Times New Roman" w:hAnsi="Times New Roman" w:cs="Times New Roman"/>
          <w:lang w:val="es-ES"/>
        </w:rPr>
        <w:t>.</w:t>
      </w:r>
    </w:p>
    <w:p w14:paraId="3FE84B3A" w14:textId="7CCF5E12" w:rsidR="00C97169" w:rsidRDefault="00C97169" w:rsidP="00C97169">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negative </w:t>
      </w:r>
      <w:proofErr w:type="spellStart"/>
      <w:r w:rsidRPr="008C0CBB">
        <w:rPr>
          <w:rFonts w:ascii="Times New Roman" w:hAnsi="Times New Roman" w:cs="Times New Roman"/>
          <w:lang w:val="es-ES"/>
        </w:rPr>
        <w:t>emotions</w:t>
      </w:r>
      <w:proofErr w:type="spellEnd"/>
      <w:r w:rsidRPr="008C0CBB">
        <w:rPr>
          <w:rFonts w:ascii="Times New Roman" w:hAnsi="Times New Roman" w:cs="Times New Roman"/>
          <w:lang w:val="es-ES"/>
        </w:rPr>
        <w:t xml:space="preserve"> stands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 </w:t>
      </w:r>
      <w:proofErr w:type="spellStart"/>
      <w:r w:rsidRPr="008C0CBB">
        <w:rPr>
          <w:rFonts w:ascii="Times New Roman" w:hAnsi="Times New Roman" w:cs="Times New Roman"/>
          <w:lang w:val="es-ES"/>
        </w:rPr>
        <w:t>Geng</w:t>
      </w:r>
      <w:proofErr w:type="spellEnd"/>
      <w:r w:rsidRPr="008C0CBB">
        <w:rPr>
          <w:rFonts w:ascii="Times New Roman" w:hAnsi="Times New Roman" w:cs="Times New Roman"/>
          <w:lang w:val="es-ES"/>
        </w:rPr>
        <w:t xml:space="preserve"> </w:t>
      </w:r>
      <w:r w:rsidRPr="000C5D13">
        <w:rPr>
          <w:rFonts w:ascii="Times New Roman" w:hAnsi="Times New Roman" w:cs="Times New Roman"/>
          <w:i/>
          <w:iCs/>
          <w:lang w:val="es-ES"/>
        </w:rPr>
        <w:t xml:space="preserve">et al. </w:t>
      </w:r>
      <w:r>
        <w:rPr>
          <w:rFonts w:ascii="Times New Roman" w:hAnsi="Times New Roman" w:cs="Times New Roman"/>
          <w:lang w:val="es-ES"/>
        </w:rPr>
        <w:t xml:space="preserve">, 2020), </w:t>
      </w:r>
      <w:proofErr w:type="spellStart"/>
      <w:r>
        <w:rPr>
          <w:rFonts w:ascii="Times New Roman" w:hAnsi="Times New Roman" w:cs="Times New Roman"/>
          <w:lang w:val="es-ES"/>
        </w:rPr>
        <w:t>such</w:t>
      </w:r>
      <w:proofErr w:type="spellEnd"/>
      <w:r>
        <w:rPr>
          <w:rFonts w:ascii="Times New Roman" w:hAnsi="Times New Roman" w:cs="Times New Roman"/>
          <w:lang w:val="es-ES"/>
        </w:rPr>
        <w:t xml:space="preserve"> as stress, </w:t>
      </w:r>
      <w:proofErr w:type="spellStart"/>
      <w:r>
        <w:rPr>
          <w:rFonts w:ascii="Times New Roman" w:hAnsi="Times New Roman" w:cs="Times New Roman"/>
          <w:lang w:val="es-ES"/>
        </w:rPr>
        <w:t>anxiety</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depression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which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affect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quality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life</w:t>
      </w:r>
      <w:proofErr w:type="spellEnd"/>
      <w:r>
        <w:rPr>
          <w:rFonts w:ascii="Times New Roman" w:hAnsi="Times New Roman" w:cs="Times New Roman"/>
          <w:lang w:val="es-ES"/>
        </w:rPr>
        <w:t xml:space="preserve">, so </w:t>
      </w:r>
      <w:proofErr w:type="spellStart"/>
      <w:r>
        <w:rPr>
          <w:rFonts w:ascii="Times New Roman" w:hAnsi="Times New Roman" w:cs="Times New Roman"/>
          <w:lang w:val="es-ES"/>
        </w:rPr>
        <w:t>mediation</w:t>
      </w:r>
      <w:proofErr w:type="spellEnd"/>
      <w:r>
        <w:rPr>
          <w:rFonts w:ascii="Times New Roman" w:hAnsi="Times New Roman" w:cs="Times New Roman"/>
          <w:lang w:val="es-ES"/>
        </w:rPr>
        <w:t xml:space="preserve">, </w:t>
      </w:r>
      <w:r>
        <w:rPr>
          <w:rFonts w:ascii="Times New Roman" w:hAnsi="Times New Roman" w:cs="Times New Roman"/>
          <w:lang w:val="es-ES"/>
        </w:rPr>
        <w:lastRenderedPageBreak/>
        <w:t xml:space="preserve">as a </w:t>
      </w:r>
      <w:proofErr w:type="spellStart"/>
      <w:r>
        <w:rPr>
          <w:rFonts w:ascii="Times New Roman" w:hAnsi="Times New Roman" w:cs="Times New Roman"/>
          <w:lang w:val="es-ES"/>
        </w:rPr>
        <w:t>psychological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tool</w:t>
      </w:r>
      <w:proofErr w:type="spellEnd"/>
      <w:r>
        <w:rPr>
          <w:rFonts w:ascii="Times New Roman" w:hAnsi="Times New Roman" w:cs="Times New Roman"/>
          <w:lang w:val="es-ES"/>
        </w:rPr>
        <w:t xml:space="preserve">, can </w:t>
      </w:r>
      <w:proofErr w:type="spellStart"/>
      <w:r>
        <w:rPr>
          <w:rFonts w:ascii="Times New Roman" w:hAnsi="Times New Roman" w:cs="Times New Roman"/>
          <w:lang w:val="es-ES"/>
        </w:rPr>
        <w:t>address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treat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emotions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aspect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utmost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importance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since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proper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management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them</w:t>
      </w:r>
      <w:proofErr w:type="spellEnd"/>
      <w:r>
        <w:rPr>
          <w:rFonts w:ascii="Times New Roman" w:hAnsi="Times New Roman" w:cs="Times New Roman"/>
          <w:lang w:val="es-ES"/>
        </w:rPr>
        <w:t xml:space="preserve"> can reduce </w:t>
      </w:r>
      <w:proofErr w:type="spellStart"/>
      <w:r>
        <w:rPr>
          <w:rFonts w:ascii="Times New Roman" w:hAnsi="Times New Roman" w:cs="Times New Roman"/>
          <w:lang w:val="es-ES"/>
        </w:rPr>
        <w:t>conflicts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unwanted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situations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context</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addition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promoting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construction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resilience</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improving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conditions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school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environment</w:t>
      </w:r>
      <w:proofErr w:type="spellEnd"/>
      <w:r>
        <w:rPr>
          <w:rFonts w:ascii="Times New Roman" w:hAnsi="Times New Roman" w:cs="Times New Roman"/>
          <w:lang w:val="es-ES"/>
        </w:rPr>
        <w:t>.</w:t>
      </w:r>
    </w:p>
    <w:p w14:paraId="4D9ACF01" w14:textId="77777777" w:rsidR="00C97169" w:rsidRDefault="00C97169" w:rsidP="00C97169">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Now</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develop</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mediation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effectively</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field</w:t>
      </w:r>
      <w:proofErr w:type="spellEnd"/>
      <w:r>
        <w:rPr>
          <w:rFonts w:ascii="Times New Roman" w:hAnsi="Times New Roman" w:cs="Times New Roman"/>
          <w:lang w:val="es-ES"/>
        </w:rPr>
        <w:t xml:space="preserve">, Munné and Mac- </w:t>
      </w:r>
      <w:proofErr w:type="spellStart"/>
      <w:r w:rsidRPr="008C0CBB">
        <w:rPr>
          <w:rFonts w:ascii="Times New Roman" w:hAnsi="Times New Roman" w:cs="Times New Roman"/>
          <w:lang w:val="es-ES"/>
        </w:rPr>
        <w:t>Cragh</w:t>
      </w:r>
      <w:proofErr w:type="spellEnd"/>
      <w:r w:rsidRPr="008C0CBB">
        <w:rPr>
          <w:rFonts w:ascii="Times New Roman" w:hAnsi="Times New Roman" w:cs="Times New Roman"/>
          <w:lang w:val="es-ES"/>
        </w:rPr>
        <w:t xml:space="preserve"> (2006) </w:t>
      </w:r>
      <w:proofErr w:type="spellStart"/>
      <w:r w:rsidRPr="008C0CBB">
        <w:rPr>
          <w:rFonts w:ascii="Times New Roman" w:hAnsi="Times New Roman" w:cs="Times New Roman"/>
          <w:lang w:val="es-ES"/>
        </w:rPr>
        <w:t>offer</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brief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definition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resolution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mechanism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According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school</w:t>
      </w:r>
      <w:proofErr w:type="spellEnd"/>
      <w:r w:rsidRPr="008C0CBB">
        <w:rPr>
          <w:rFonts w:ascii="Times New Roman" w:hAnsi="Times New Roman" w:cs="Times New Roman"/>
          <w:lang w:val="es-ES"/>
        </w:rPr>
        <w:t xml:space="preserve"> mediator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impartial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third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process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helps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management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conflict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involved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influenced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resolution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reached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parties</w:t>
      </w:r>
      <w:proofErr w:type="spellEnd"/>
      <w:r w:rsidRPr="008C0CBB">
        <w:rPr>
          <w:rFonts w:ascii="Times New Roman" w:hAnsi="Times New Roman" w:cs="Times New Roman"/>
          <w:lang w:val="es-ES"/>
        </w:rPr>
        <w:t xml:space="preserve">.” (p. 23).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authors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recommend</w:t>
      </w:r>
      <w:proofErr w:type="spellEnd"/>
      <w:r w:rsidRPr="008C0CBB">
        <w:rPr>
          <w:rFonts w:ascii="Times New Roman" w:hAnsi="Times New Roman" w:cs="Times New Roman"/>
          <w:lang w:val="es-ES"/>
        </w:rPr>
        <w:t xml:space="preserve"> 10 </w:t>
      </w:r>
      <w:proofErr w:type="spellStart"/>
      <w:r w:rsidRPr="008C0CBB">
        <w:rPr>
          <w:rFonts w:ascii="Times New Roman" w:hAnsi="Times New Roman" w:cs="Times New Roman"/>
          <w:lang w:val="es-ES"/>
        </w:rPr>
        <w:t>principles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function</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stages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carry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r>
        <w:rPr>
          <w:rFonts w:ascii="Times New Roman" w:hAnsi="Times New Roman" w:cs="Times New Roman"/>
          <w:lang w:val="es-ES"/>
        </w:rPr>
        <w:t xml:space="preserve">and </w:t>
      </w:r>
      <w:proofErr w:type="spellStart"/>
      <w:r>
        <w:rPr>
          <w:rFonts w:ascii="Times New Roman" w:hAnsi="Times New Roman" w:cs="Times New Roman"/>
          <w:lang w:val="es-ES"/>
        </w:rPr>
        <w:t>activities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exercises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involve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parties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conflict</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well</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institution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mediator in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w:t>
      </w:r>
      <w:proofErr w:type="spellEnd"/>
      <w:r>
        <w:rPr>
          <w:rFonts w:ascii="Times New Roman" w:hAnsi="Times New Roman" w:cs="Times New Roman"/>
          <w:lang w:val="es-ES"/>
        </w:rPr>
        <w:t>.</w:t>
      </w:r>
    </w:p>
    <w:p w14:paraId="47043886" w14:textId="77777777"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help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university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carrying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own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plans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reflection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exercises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interests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promoted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staff </w:t>
      </w:r>
      <w:proofErr w:type="spellStart"/>
      <w:r w:rsidRPr="008C0CBB">
        <w:rPr>
          <w:rFonts w:ascii="Times New Roman" w:hAnsi="Times New Roman" w:cs="Times New Roman"/>
          <w:lang w:val="es-ES"/>
        </w:rPr>
        <w:t>manages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empathize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priority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Likewise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contributes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negotiation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between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essential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class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may</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secondary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generates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agreements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between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w:t>
      </w:r>
    </w:p>
    <w:p w14:paraId="07F93A62" w14:textId="77777777" w:rsidR="00C97169" w:rsidRDefault="00C97169" w:rsidP="00C97169">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However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considered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differences</w:t>
      </w:r>
      <w:proofErr w:type="spellEnd"/>
      <w:r>
        <w:rPr>
          <w:rFonts w:ascii="Times New Roman" w:hAnsi="Times New Roman" w:cs="Times New Roman"/>
          <w:lang w:val="es-ES"/>
        </w:rPr>
        <w:t xml:space="preserve"> in times, </w:t>
      </w:r>
      <w:proofErr w:type="spellStart"/>
      <w:r>
        <w:rPr>
          <w:rFonts w:ascii="Times New Roman" w:hAnsi="Times New Roman" w:cs="Times New Roman"/>
          <w:lang w:val="es-ES"/>
        </w:rPr>
        <w:t>services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network</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information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management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information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communication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technologies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will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never</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homogeneous</w:t>
      </w:r>
      <w:proofErr w:type="spellEnd"/>
      <w:r>
        <w:rPr>
          <w:rFonts w:ascii="Times New Roman" w:hAnsi="Times New Roman" w:cs="Times New Roman"/>
          <w:lang w:val="es-ES"/>
        </w:rPr>
        <w:t xml:space="preserve"> in a </w:t>
      </w:r>
      <w:proofErr w:type="spellStart"/>
      <w:r>
        <w:rPr>
          <w:rFonts w:ascii="Times New Roman" w:hAnsi="Times New Roman" w:cs="Times New Roman"/>
          <w:lang w:val="es-ES"/>
        </w:rPr>
        <w:t>group</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During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time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pandemic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where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confinement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modified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organization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use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computer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equipment</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was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combined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with</w:t>
      </w:r>
      <w:proofErr w:type="spellEnd"/>
      <w:r>
        <w:rPr>
          <w:rFonts w:ascii="Times New Roman" w:hAnsi="Times New Roman" w:cs="Times New Roman"/>
          <w:lang w:val="es-ES"/>
        </w:rPr>
        <w:t xml:space="preserve"> personal, </w:t>
      </w:r>
      <w:proofErr w:type="spellStart"/>
      <w:r>
        <w:rPr>
          <w:rFonts w:ascii="Times New Roman" w:hAnsi="Times New Roman" w:cs="Times New Roman"/>
          <w:lang w:val="es-ES"/>
        </w:rPr>
        <w:t>work</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domestic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activities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was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common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find</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large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number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inequalities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differences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form</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access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electronic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services</w:t>
      </w:r>
      <w:proofErr w:type="spellEnd"/>
      <w:r>
        <w:rPr>
          <w:rFonts w:ascii="Times New Roman" w:hAnsi="Times New Roman" w:cs="Times New Roman"/>
          <w:lang w:val="es-ES"/>
        </w:rPr>
        <w:t xml:space="preserve"> .</w:t>
      </w:r>
    </w:p>
    <w:p w14:paraId="7F4182EF" w14:textId="77777777"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therefore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show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never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circumstances</w:t>
      </w:r>
      <w:proofErr w:type="spellEnd"/>
      <w:r w:rsidRPr="008C0CBB">
        <w:rPr>
          <w:rFonts w:ascii="Times New Roman" w:hAnsi="Times New Roman" w:cs="Times New Roman"/>
          <w:lang w:val="es-ES"/>
        </w:rPr>
        <w:t xml:space="preserve"> are similar.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contrary</w:t>
      </w:r>
      <w:proofErr w:type="spellEnd"/>
      <w:r w:rsidRPr="008C0CBB">
        <w:rPr>
          <w:rFonts w:ascii="Times New Roman" w:hAnsi="Times New Roman" w:cs="Times New Roman"/>
          <w:lang w:val="es-ES"/>
        </w:rPr>
        <w:t xml:space="preserve">, a proactive </w:t>
      </w:r>
      <w:proofErr w:type="spellStart"/>
      <w:r w:rsidRPr="008C0CBB">
        <w:rPr>
          <w:rFonts w:ascii="Times New Roman" w:hAnsi="Times New Roman" w:cs="Times New Roman"/>
          <w:lang w:val="es-ES"/>
        </w:rPr>
        <w:t>attitude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teamwork</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collaboration</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dissipate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differences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inequalities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empathetic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attitude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generating</w:t>
      </w:r>
      <w:proofErr w:type="spellEnd"/>
      <w:r w:rsidRPr="008C0CBB">
        <w:rPr>
          <w:rFonts w:ascii="Times New Roman" w:hAnsi="Times New Roman" w:cs="Times New Roman"/>
          <w:lang w:val="es-ES"/>
        </w:rPr>
        <w:t xml:space="preserve"> particular </w:t>
      </w:r>
      <w:proofErr w:type="spellStart"/>
      <w:r w:rsidRPr="008C0CBB">
        <w:rPr>
          <w:rFonts w:ascii="Times New Roman" w:hAnsi="Times New Roman" w:cs="Times New Roman"/>
          <w:lang w:val="es-ES"/>
        </w:rPr>
        <w:t>conditions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very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specific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generates</w:t>
      </w:r>
      <w:proofErr w:type="spellEnd"/>
      <w:r w:rsidRPr="008C0CBB">
        <w:rPr>
          <w:rFonts w:ascii="Times New Roman" w:hAnsi="Times New Roman" w:cs="Times New Roman"/>
          <w:lang w:val="es-ES"/>
        </w:rPr>
        <w:t xml:space="preserve"> trust and </w:t>
      </w:r>
      <w:proofErr w:type="spellStart"/>
      <w:r w:rsidRPr="008C0CBB">
        <w:rPr>
          <w:rFonts w:ascii="Times New Roman" w:hAnsi="Times New Roman" w:cs="Times New Roman"/>
          <w:lang w:val="es-ES"/>
        </w:rPr>
        <w:t>achieves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inclusive </w:t>
      </w:r>
      <w:proofErr w:type="spellStart"/>
      <w:r w:rsidRPr="008C0CBB">
        <w:rPr>
          <w:rFonts w:ascii="Times New Roman" w:hAnsi="Times New Roman" w:cs="Times New Roman"/>
          <w:lang w:val="es-ES"/>
        </w:rPr>
        <w:t>education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called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reasonable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adjustment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particular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Here,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adjustment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made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based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support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access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information</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electronic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services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w:t>
      </w:r>
    </w:p>
    <w:p w14:paraId="0F491A04" w14:textId="77777777" w:rsidR="00C97169" w:rsidRDefault="00C97169" w:rsidP="00C97169">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issue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linked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didactic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planning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excess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priority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curriculum</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anticipated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lastRenderedPageBreak/>
        <w:t>basic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already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found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bibliographic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collections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institutions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expands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exponentially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Internet.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saturation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puts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organization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w:t>
      </w:r>
      <w:proofErr w:type="spellEnd"/>
      <w:r w:rsidRPr="008C0CBB">
        <w:rPr>
          <w:rFonts w:ascii="Times New Roman" w:hAnsi="Times New Roman" w:cs="Times New Roman"/>
          <w:lang w:val="es-ES"/>
        </w:rPr>
        <w:t xml:space="preserve"> in crisis,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often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opts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first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even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pertinent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reliable</w:t>
      </w:r>
      <w:proofErr w:type="spellEnd"/>
      <w:r w:rsidRPr="008C0CBB">
        <w:rPr>
          <w:rFonts w:ascii="Times New Roman" w:hAnsi="Times New Roman" w:cs="Times New Roman"/>
          <w:lang w:val="es-ES"/>
        </w:rPr>
        <w:t>.</w:t>
      </w:r>
    </w:p>
    <w:p w14:paraId="0277C36E" w14:textId="77777777" w:rsidR="00C97169" w:rsidRDefault="00C97169" w:rsidP="00C97169">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Given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reality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teacher's</w:t>
      </w:r>
      <w:proofErr w:type="spellEnd"/>
      <w:r>
        <w:rPr>
          <w:rFonts w:ascii="Times New Roman" w:hAnsi="Times New Roman" w:cs="Times New Roman"/>
          <w:lang w:val="es-ES"/>
        </w:rPr>
        <w:t xml:space="preserve"> role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rather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focus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support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academic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help</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guidance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selection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discrimination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say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affecting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evaluation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obtained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student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provided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unreliable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source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does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solve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anything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if</w:t>
      </w:r>
      <w:proofErr w:type="spellEnd"/>
      <w:r>
        <w:rPr>
          <w:rFonts w:ascii="Times New Roman" w:hAnsi="Times New Roman" w:cs="Times New Roman"/>
          <w:lang w:val="es-ES"/>
        </w:rPr>
        <w:t xml:space="preserve"> he </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does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not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seek</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sidRPr="008C0CBB">
        <w:rPr>
          <w:rFonts w:ascii="Times New Roman" w:hAnsi="Times New Roman" w:cs="Times New Roman"/>
          <w:lang w:val="es-ES"/>
        </w:rPr>
        <w:t>appropriate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reference</w:t>
      </w:r>
      <w:proofErr w:type="spellEnd"/>
      <w:r w:rsidRPr="008C0CBB">
        <w:rPr>
          <w:rFonts w:ascii="Times New Roman" w:hAnsi="Times New Roman" w:cs="Times New Roman"/>
          <w:lang w:val="es-ES"/>
        </w:rPr>
        <w:t xml:space="preserve">. </w:t>
      </w:r>
      <w:r>
        <w:rPr>
          <w:rFonts w:ascii="Times New Roman" w:hAnsi="Times New Roman" w:cs="Times New Roman"/>
          <w:lang w:val="es-ES"/>
        </w:rPr>
        <w:t xml:space="preserve">In short,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support</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sense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responsibility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be proactive and preventive, open and </w:t>
      </w:r>
      <w:proofErr w:type="spellStart"/>
      <w:r>
        <w:rPr>
          <w:rFonts w:ascii="Times New Roman" w:hAnsi="Times New Roman" w:cs="Times New Roman"/>
          <w:lang w:val="es-ES"/>
        </w:rPr>
        <w:t>tolerant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dialogue, guide and </w:t>
      </w:r>
      <w:proofErr w:type="spellStart"/>
      <w:r>
        <w:rPr>
          <w:rFonts w:ascii="Times New Roman" w:hAnsi="Times New Roman" w:cs="Times New Roman"/>
          <w:lang w:val="es-ES"/>
        </w:rPr>
        <w:t>help</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build</w:t>
      </w:r>
      <w:proofErr w:type="spellEnd"/>
      <w:r>
        <w:rPr>
          <w:rFonts w:ascii="Times New Roman" w:hAnsi="Times New Roman" w:cs="Times New Roman"/>
          <w:lang w:val="es-ES"/>
        </w:rPr>
        <w:t xml:space="preserve"> a culture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search</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discrimination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information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for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generation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bibliographic</w:t>
      </w:r>
      <w:proofErr w:type="spellEnd"/>
      <w:r>
        <w:rPr>
          <w:rFonts w:ascii="Times New Roman" w:hAnsi="Times New Roman" w:cs="Times New Roman"/>
          <w:lang w:val="es-ES"/>
        </w:rPr>
        <w:t xml:space="preserve"> and digital </w:t>
      </w:r>
      <w:proofErr w:type="spellStart"/>
      <w:r>
        <w:rPr>
          <w:rFonts w:ascii="Times New Roman" w:hAnsi="Times New Roman" w:cs="Times New Roman"/>
          <w:lang w:val="es-ES"/>
        </w:rPr>
        <w:t>collection</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students</w:t>
      </w:r>
      <w:proofErr w:type="spellEnd"/>
      <w:r>
        <w:rPr>
          <w:rFonts w:ascii="Times New Roman" w:hAnsi="Times New Roman" w:cs="Times New Roman"/>
          <w:lang w:val="es-ES"/>
        </w:rPr>
        <w:t>.</w:t>
      </w:r>
      <w:r w:rsidRPr="008C0CBB">
        <w:rPr>
          <w:rFonts w:ascii="Times New Roman" w:hAnsi="Times New Roman" w:cs="Times New Roman"/>
          <w:lang w:val="es-ES"/>
        </w:rPr>
        <w:tab/>
      </w:r>
    </w:p>
    <w:p w14:paraId="6D514443" w14:textId="77777777" w:rsidR="00A2581E" w:rsidRPr="00A2581E" w:rsidRDefault="00A2581E" w:rsidP="00A2581E">
      <w:pPr>
        <w:spacing w:line="360" w:lineRule="auto"/>
        <w:jc w:val="both"/>
        <w:rPr>
          <w:rFonts w:ascii="Times New Roman" w:hAnsi="Times New Roman" w:cs="Times New Roman"/>
          <w:b/>
        </w:rPr>
      </w:pPr>
    </w:p>
    <w:p w14:paraId="73F8CE3A" w14:textId="7AB3901E" w:rsidR="00173C3D" w:rsidRPr="00640A0C" w:rsidRDefault="00AC186E" w:rsidP="00F65E56">
      <w:pPr>
        <w:spacing w:line="360" w:lineRule="auto"/>
        <w:jc w:val="center"/>
        <w:rPr>
          <w:rFonts w:ascii="Times New Roman" w:hAnsi="Times New Roman" w:cs="Times New Roman"/>
          <w:b/>
          <w:sz w:val="32"/>
          <w:szCs w:val="32"/>
        </w:rPr>
      </w:pPr>
      <w:r w:rsidRPr="00640A0C">
        <w:rPr>
          <w:rFonts w:ascii="Times New Roman" w:hAnsi="Times New Roman" w:cs="Times New Roman"/>
          <w:b/>
          <w:sz w:val="32"/>
          <w:szCs w:val="32"/>
        </w:rPr>
        <w:t>Methodology</w:t>
      </w:r>
    </w:p>
    <w:p w14:paraId="1A505062" w14:textId="05140CF0" w:rsidR="00CD6B30" w:rsidRPr="00640A0C" w:rsidRDefault="007C70A5" w:rsidP="00640A0C">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was</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quantitative</w:t>
      </w:r>
      <w:proofErr w:type="spellEnd"/>
      <w:r>
        <w:rPr>
          <w:rFonts w:ascii="Times New Roman" w:hAnsi="Times New Roman" w:cs="Times New Roman"/>
          <w:lang w:val="es-ES"/>
        </w:rPr>
        <w:t xml:space="preserve">, non-experimental, </w:t>
      </w:r>
      <w:proofErr w:type="spellStart"/>
      <w:r>
        <w:rPr>
          <w:rFonts w:ascii="Times New Roman" w:hAnsi="Times New Roman" w:cs="Times New Roman"/>
          <w:lang w:val="es-ES"/>
        </w:rPr>
        <w:t>cross-sectional</w:t>
      </w:r>
      <w:proofErr w:type="spellEnd"/>
      <w:r>
        <w:rPr>
          <w:rFonts w:ascii="Times New Roman" w:hAnsi="Times New Roman" w:cs="Times New Roman"/>
          <w:lang w:val="es-ES"/>
        </w:rPr>
        <w:t xml:space="preserve"> and descriptive </w:t>
      </w:r>
      <w:proofErr w:type="spellStart"/>
      <w:r>
        <w:rPr>
          <w:rFonts w:ascii="Times New Roman" w:hAnsi="Times New Roman" w:cs="Times New Roman"/>
          <w:lang w:val="es-ES"/>
        </w:rPr>
        <w:t>study</w:t>
      </w:r>
      <w:proofErr w:type="spellEnd"/>
      <w:r>
        <w:rPr>
          <w:rFonts w:ascii="Times New Roman" w:hAnsi="Times New Roman" w:cs="Times New Roman"/>
          <w:lang w:val="es-ES"/>
        </w:rPr>
        <w:t xml:space="preserve"> (Hernández Sampieri </w:t>
      </w:r>
      <w:r w:rsidRPr="000C5D13">
        <w:rPr>
          <w:rFonts w:ascii="Times New Roman" w:hAnsi="Times New Roman" w:cs="Times New Roman"/>
          <w:i/>
          <w:iCs/>
          <w:lang w:val="es-ES"/>
        </w:rPr>
        <w:t xml:space="preserve">et </w:t>
      </w:r>
      <w:proofErr w:type="gramStart"/>
      <w:r w:rsidRPr="000C5D13">
        <w:rPr>
          <w:rFonts w:ascii="Times New Roman" w:hAnsi="Times New Roman" w:cs="Times New Roman"/>
          <w:i/>
          <w:iCs/>
          <w:lang w:val="es-ES"/>
        </w:rPr>
        <w:t xml:space="preserve">al </w:t>
      </w:r>
      <w:r w:rsidRPr="008C0CBB">
        <w:rPr>
          <w:rFonts w:ascii="Times New Roman" w:hAnsi="Times New Roman" w:cs="Times New Roman"/>
          <w:lang w:val="es-ES"/>
        </w:rPr>
        <w:t>.</w:t>
      </w:r>
      <w:proofErr w:type="gramEnd"/>
      <w:r w:rsidRPr="008C0CBB">
        <w:rPr>
          <w:rFonts w:ascii="Times New Roman" w:hAnsi="Times New Roman" w:cs="Times New Roman"/>
          <w:lang w:val="es-ES"/>
        </w:rPr>
        <w:t xml:space="preserve">, 2006), </w:t>
      </w:r>
      <w:proofErr w:type="spellStart"/>
      <w:r w:rsidRPr="008C0CBB">
        <w:rPr>
          <w:rFonts w:ascii="Times New Roman" w:hAnsi="Times New Roman" w:cs="Times New Roman"/>
          <w:lang w:val="es-ES"/>
        </w:rPr>
        <w:t>carried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from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December</w:t>
      </w:r>
      <w:proofErr w:type="spellEnd"/>
      <w:r w:rsidRPr="008C0CBB">
        <w:rPr>
          <w:rFonts w:ascii="Times New Roman" w:hAnsi="Times New Roman" w:cs="Times New Roman"/>
          <w:lang w:val="es-ES"/>
        </w:rPr>
        <w:t xml:space="preserve"> 2022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February</w:t>
      </w:r>
      <w:proofErr w:type="spellEnd"/>
      <w:r w:rsidRPr="008C0CBB">
        <w:rPr>
          <w:rFonts w:ascii="Times New Roman" w:hAnsi="Times New Roman" w:cs="Times New Roman"/>
          <w:lang w:val="es-ES"/>
        </w:rPr>
        <w:t xml:space="preserve"> 2023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convenience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sample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60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from</w:t>
      </w:r>
      <w:proofErr w:type="spellEnd"/>
      <w:r w:rsidRPr="008C0CBB">
        <w:rPr>
          <w:rFonts w:ascii="Times New Roman" w:hAnsi="Times New Roman" w:cs="Times New Roman"/>
          <w:lang w:val="es-ES"/>
        </w:rPr>
        <w:t xml:space="preserve"> Morelia, Michoacán (</w:t>
      </w:r>
      <w:proofErr w:type="spellStart"/>
      <w:r w:rsidRPr="008C0CBB">
        <w:rPr>
          <w:rFonts w:ascii="Times New Roman" w:hAnsi="Times New Roman" w:cs="Times New Roman"/>
          <w:lang w:val="es-ES"/>
        </w:rPr>
        <w:t>Mexico</w:t>
      </w:r>
      <w:proofErr w:type="spellEnd"/>
      <w:r w:rsidRPr="008C0CBB">
        <w:rPr>
          <w:rFonts w:ascii="Times New Roman" w:hAnsi="Times New Roman" w:cs="Times New Roman"/>
          <w:lang w:val="es-ES"/>
        </w:rPr>
        <w:t>)</w:t>
      </w:r>
      <w:r w:rsid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These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teachers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were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from</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basic</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upper</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secondary</w:t>
      </w:r>
      <w:proofErr w:type="spellEnd"/>
      <w:r w:rsidR="007F58B9" w:rsidRPr="007F58B9">
        <w:rPr>
          <w:rFonts w:ascii="Times New Roman" w:hAnsi="Times New Roman" w:cs="Times New Roman"/>
          <w:lang w:val="es-ES"/>
        </w:rPr>
        <w:t xml:space="preserve">, and </w:t>
      </w:r>
      <w:proofErr w:type="spellStart"/>
      <w:r w:rsidR="007F58B9" w:rsidRPr="007F58B9">
        <w:rPr>
          <w:rFonts w:ascii="Times New Roman" w:hAnsi="Times New Roman" w:cs="Times New Roman"/>
          <w:lang w:val="es-ES"/>
        </w:rPr>
        <w:t>higher</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education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levels</w:t>
      </w:r>
      <w:proofErr w:type="spellEnd"/>
      <w:r w:rsidR="007F58B9" w:rsidRPr="007F58B9">
        <w:rPr>
          <w:rFonts w:ascii="Times New Roman" w:hAnsi="Times New Roman" w:cs="Times New Roman"/>
          <w:lang w:val="es-ES"/>
        </w:rPr>
        <w:t xml:space="preserve"> and </w:t>
      </w:r>
      <w:proofErr w:type="spellStart"/>
      <w:r w:rsidR="007F58B9" w:rsidRPr="007F58B9">
        <w:rPr>
          <w:rFonts w:ascii="Times New Roman" w:hAnsi="Times New Roman" w:cs="Times New Roman"/>
          <w:lang w:val="es-ES"/>
        </w:rPr>
        <w:t>participated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voluntarily</w:t>
      </w:r>
      <w:proofErr w:type="spellEnd"/>
      <w:r w:rsidR="007F58B9" w:rsidRPr="007F58B9">
        <w:rPr>
          <w:rFonts w:ascii="Times New Roman" w:hAnsi="Times New Roman" w:cs="Times New Roman"/>
          <w:lang w:val="es-ES"/>
        </w:rPr>
        <w:t xml:space="preserve">. A </w:t>
      </w:r>
      <w:proofErr w:type="spellStart"/>
      <w:r w:rsidR="007F58B9" w:rsidRPr="007F58B9">
        <w:rPr>
          <w:rFonts w:ascii="Times New Roman" w:hAnsi="Times New Roman" w:cs="Times New Roman"/>
          <w:lang w:val="es-ES"/>
        </w:rPr>
        <w:t>structured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survey</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was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utilized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to</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understand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elements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that</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academics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consider</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important</w:t>
      </w:r>
      <w:proofErr w:type="spellEnd"/>
      <w:r w:rsidR="007F58B9" w:rsidRPr="007F58B9">
        <w:rPr>
          <w:rFonts w:ascii="Times New Roman" w:hAnsi="Times New Roman" w:cs="Times New Roman"/>
          <w:lang w:val="es-ES"/>
        </w:rPr>
        <w:t xml:space="preserve"> in </w:t>
      </w:r>
      <w:proofErr w:type="spellStart"/>
      <w:r w:rsidR="007F58B9" w:rsidRPr="007F58B9">
        <w:rPr>
          <w:rFonts w:ascii="Times New Roman" w:hAnsi="Times New Roman" w:cs="Times New Roman"/>
          <w:lang w:val="es-ES"/>
        </w:rPr>
        <w:t>the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construction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of</w:t>
      </w:r>
      <w:proofErr w:type="spellEnd"/>
      <w:r w:rsidR="007F58B9" w:rsidRPr="007F58B9">
        <w:rPr>
          <w:rFonts w:ascii="Times New Roman" w:hAnsi="Times New Roman" w:cs="Times New Roman"/>
          <w:lang w:val="es-ES"/>
        </w:rPr>
        <w:t xml:space="preserve"> </w:t>
      </w:r>
      <w:r w:rsidR="007F58B9" w:rsidRPr="00FF43FD">
        <w:rPr>
          <w:rFonts w:ascii="Times New Roman" w:hAnsi="Times New Roman" w:cs="Times New Roman"/>
          <w:i/>
          <w:lang w:val="es-ES"/>
        </w:rPr>
        <w:t>ethos</w:t>
      </w:r>
      <w:r w:rsidR="007F58B9" w:rsidRPr="007F58B9">
        <w:rPr>
          <w:rFonts w:ascii="Times New Roman" w:hAnsi="Times New Roman" w:cs="Times New Roman"/>
          <w:lang w:val="es-ES"/>
        </w:rPr>
        <w:t xml:space="preserve"> and </w:t>
      </w:r>
      <w:proofErr w:type="spellStart"/>
      <w:r w:rsidR="007F58B9" w:rsidRPr="007F58B9">
        <w:rPr>
          <w:rFonts w:ascii="Times New Roman" w:hAnsi="Times New Roman" w:cs="Times New Roman"/>
          <w:lang w:val="es-ES"/>
        </w:rPr>
        <w:t>ethical</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practice</w:t>
      </w:r>
      <w:proofErr w:type="spellEnd"/>
      <w:r w:rsidR="007F58B9" w:rsidRPr="007F58B9">
        <w:rPr>
          <w:rFonts w:ascii="Times New Roman" w:hAnsi="Times New Roman" w:cs="Times New Roman"/>
          <w:lang w:val="es-ES"/>
        </w:rPr>
        <w:t xml:space="preserve"> in </w:t>
      </w:r>
      <w:proofErr w:type="spellStart"/>
      <w:r w:rsidR="007F58B9" w:rsidRPr="007F58B9">
        <w:rPr>
          <w:rFonts w:ascii="Times New Roman" w:hAnsi="Times New Roman" w:cs="Times New Roman"/>
          <w:lang w:val="es-ES"/>
        </w:rPr>
        <w:t>teaching</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collected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information</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was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analyzed</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using</w:t>
      </w:r>
      <w:proofErr w:type="spellEnd"/>
      <w:r w:rsidR="007F58B9" w:rsidRPr="007F58B9">
        <w:rPr>
          <w:rFonts w:ascii="Times New Roman" w:hAnsi="Times New Roman" w:cs="Times New Roman"/>
          <w:lang w:val="es-ES"/>
        </w:rPr>
        <w:t xml:space="preserve"> descriptive </w:t>
      </w:r>
      <w:proofErr w:type="spellStart"/>
      <w:r w:rsidR="007F58B9" w:rsidRPr="007F58B9">
        <w:rPr>
          <w:rFonts w:ascii="Times New Roman" w:hAnsi="Times New Roman" w:cs="Times New Roman"/>
          <w:lang w:val="es-ES"/>
        </w:rPr>
        <w:t>statistics</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with</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the</w:t>
      </w:r>
      <w:proofErr w:type="spellEnd"/>
      <w:r w:rsidR="007F58B9" w:rsidRPr="007F58B9">
        <w:rPr>
          <w:rFonts w:ascii="Times New Roman" w:hAnsi="Times New Roman" w:cs="Times New Roman"/>
          <w:lang w:val="es-ES"/>
        </w:rPr>
        <w:t xml:space="preserve"> SPSS </w:t>
      </w:r>
      <w:proofErr w:type="spellStart"/>
      <w:r w:rsidR="007F58B9" w:rsidRPr="007F58B9">
        <w:rPr>
          <w:rFonts w:ascii="Times New Roman" w:hAnsi="Times New Roman" w:cs="Times New Roman"/>
          <w:lang w:val="es-ES"/>
        </w:rPr>
        <w:t>statistical</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package</w:t>
      </w:r>
      <w:proofErr w:type="spellEnd"/>
      <w:r w:rsidR="007F58B9" w:rsidRPr="007F58B9">
        <w:rPr>
          <w:rFonts w:ascii="Times New Roman" w:hAnsi="Times New Roman" w:cs="Times New Roman"/>
          <w:lang w:val="es-ES"/>
        </w:rPr>
        <w:t xml:space="preserve">, </w:t>
      </w:r>
      <w:proofErr w:type="spellStart"/>
      <w:r w:rsidR="007F58B9" w:rsidRPr="007F58B9">
        <w:rPr>
          <w:rFonts w:ascii="Times New Roman" w:hAnsi="Times New Roman" w:cs="Times New Roman"/>
          <w:lang w:val="es-ES"/>
        </w:rPr>
        <w:t>version</w:t>
      </w:r>
      <w:proofErr w:type="spellEnd"/>
      <w:r w:rsidR="007F58B9" w:rsidRPr="007F58B9">
        <w:rPr>
          <w:rFonts w:ascii="Times New Roman" w:hAnsi="Times New Roman" w:cs="Times New Roman"/>
          <w:lang w:val="es-ES"/>
        </w:rPr>
        <w:t xml:space="preserve"> 25, and Microsoft Excel 201</w:t>
      </w:r>
      <w:r w:rsidRPr="008C0CBB">
        <w:rPr>
          <w:rFonts w:ascii="Times New Roman" w:hAnsi="Times New Roman" w:cs="Times New Roman"/>
          <w:lang w:val="es-ES"/>
        </w:rPr>
        <w:t>6.</w:t>
      </w:r>
    </w:p>
    <w:p w14:paraId="73FBF89E" w14:textId="77777777" w:rsidR="007C70A5" w:rsidRPr="00274723" w:rsidRDefault="007C70A5" w:rsidP="00274723">
      <w:pPr>
        <w:spacing w:line="360" w:lineRule="auto"/>
        <w:jc w:val="both"/>
        <w:rPr>
          <w:rFonts w:ascii="Times New Roman" w:hAnsi="Times New Roman" w:cs="Times New Roman"/>
          <w:b/>
        </w:rPr>
      </w:pPr>
    </w:p>
    <w:p w14:paraId="28B5FD40" w14:textId="791CB12A" w:rsidR="005C68FF" w:rsidRPr="00640A0C" w:rsidRDefault="00AC186E" w:rsidP="00640A0C">
      <w:pPr>
        <w:spacing w:line="360" w:lineRule="auto"/>
        <w:jc w:val="center"/>
        <w:rPr>
          <w:rFonts w:ascii="Times New Roman" w:hAnsi="Times New Roman" w:cs="Times New Roman"/>
          <w:b/>
          <w:sz w:val="28"/>
          <w:szCs w:val="28"/>
        </w:rPr>
      </w:pPr>
      <w:r w:rsidRPr="00640A0C">
        <w:rPr>
          <w:rFonts w:ascii="Times New Roman" w:hAnsi="Times New Roman" w:cs="Times New Roman"/>
          <w:b/>
          <w:sz w:val="28"/>
          <w:szCs w:val="28"/>
        </w:rPr>
        <w:t>Analysis of data</w:t>
      </w:r>
    </w:p>
    <w:p w14:paraId="19509670" w14:textId="6D410C21" w:rsidR="00C13DCA"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characteristics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60 </w:t>
      </w:r>
      <w:proofErr w:type="spellStart"/>
      <w:r w:rsidRPr="008C0CBB">
        <w:rPr>
          <w:rFonts w:ascii="Times New Roman" w:hAnsi="Times New Roman" w:cs="Times New Roman"/>
          <w:lang w:val="es-ES"/>
        </w:rPr>
        <w:t>academics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from</w:t>
      </w:r>
      <w:proofErr w:type="spellEnd"/>
      <w:r w:rsidRPr="008C0CBB">
        <w:rPr>
          <w:rFonts w:ascii="Times New Roman" w:hAnsi="Times New Roman" w:cs="Times New Roman"/>
          <w:lang w:val="es-ES"/>
        </w:rPr>
        <w:t xml:space="preserve"> Morelia are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majority</w:t>
      </w:r>
      <w:proofErr w:type="spellEnd"/>
      <w:r w:rsidRPr="008C0CBB">
        <w:rPr>
          <w:rFonts w:ascii="Times New Roman" w:hAnsi="Times New Roman" w:cs="Times New Roman"/>
          <w:lang w:val="es-ES"/>
        </w:rPr>
        <w:t xml:space="preserve"> are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range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40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49 </w:t>
      </w:r>
      <w:proofErr w:type="spellStart"/>
      <w:r w:rsidRPr="008C0CBB">
        <w:rPr>
          <w:rFonts w:ascii="Times New Roman" w:hAnsi="Times New Roman" w:cs="Times New Roman"/>
          <w:lang w:val="es-ES"/>
        </w:rPr>
        <w:t>years</w:t>
      </w:r>
      <w:proofErr w:type="spellEnd"/>
      <w:r w:rsidRPr="008C0CBB">
        <w:rPr>
          <w:rFonts w:ascii="Times New Roman" w:hAnsi="Times New Roman" w:cs="Times New Roman"/>
          <w:lang w:val="es-ES"/>
        </w:rPr>
        <w:t xml:space="preserve"> (46.7%), </w:t>
      </w:r>
      <w:proofErr w:type="spellStart"/>
      <w:r w:rsidRPr="008C0CBB">
        <w:rPr>
          <w:rFonts w:ascii="Times New Roman" w:hAnsi="Times New Roman" w:cs="Times New Roman"/>
          <w:lang w:val="es-ES"/>
        </w:rPr>
        <w:t>followed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group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30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39 </w:t>
      </w:r>
      <w:proofErr w:type="spellStart"/>
      <w:r w:rsidRPr="008C0CBB">
        <w:rPr>
          <w:rFonts w:ascii="Times New Roman" w:hAnsi="Times New Roman" w:cs="Times New Roman"/>
          <w:lang w:val="es-ES"/>
        </w:rPr>
        <w:t>years</w:t>
      </w:r>
      <w:proofErr w:type="spellEnd"/>
      <w:r w:rsidRPr="008C0CBB">
        <w:rPr>
          <w:rFonts w:ascii="Times New Roman" w:hAnsi="Times New Roman" w:cs="Times New Roman"/>
          <w:lang w:val="es-ES"/>
        </w:rPr>
        <w:t xml:space="preserve"> (20%). </w:t>
      </w: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academic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degree</w:t>
      </w:r>
      <w:r w:rsidR="00A5604D">
        <w:rPr>
          <w:rFonts w:ascii="Times New Roman" w:hAnsi="Times New Roman" w:cs="Times New Roman"/>
          <w:lang w:val="es-ES"/>
        </w:rPr>
        <w:t>s</w:t>
      </w:r>
      <w:proofErr w:type="spellEnd"/>
      <w:r w:rsidRPr="008C0CBB">
        <w:rPr>
          <w:rFonts w:ascii="Times New Roman" w:hAnsi="Times New Roman" w:cs="Times New Roman"/>
          <w:lang w:val="es-ES"/>
        </w:rPr>
        <w:t xml:space="preserve">, 40%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master's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degree</w:t>
      </w:r>
      <w:proofErr w:type="spellEnd"/>
      <w:r w:rsidRPr="008C0CBB">
        <w:rPr>
          <w:rFonts w:ascii="Times New Roman" w:hAnsi="Times New Roman" w:cs="Times New Roman"/>
          <w:lang w:val="es-ES"/>
        </w:rPr>
        <w:t xml:space="preserve"> and 35%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bachelor's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degree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areas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specialty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belong</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sciences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engineering</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humanities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representing</w:t>
      </w:r>
      <w:proofErr w:type="spellEnd"/>
      <w:r w:rsidRPr="008C0CBB">
        <w:rPr>
          <w:rFonts w:ascii="Times New Roman" w:hAnsi="Times New Roman" w:cs="Times New Roman"/>
          <w:lang w:val="es-ES"/>
        </w:rPr>
        <w:t xml:space="preserve"> 28.3%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total. </w:t>
      </w: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length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service</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majority</w:t>
      </w:r>
      <w:proofErr w:type="spellEnd"/>
      <w:r w:rsidRPr="008C0CBB">
        <w:rPr>
          <w:rFonts w:ascii="Times New Roman" w:hAnsi="Times New Roman" w:cs="Times New Roman"/>
          <w:lang w:val="es-ES"/>
        </w:rPr>
        <w:t xml:space="preserve"> (48.3%)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10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19 </w:t>
      </w:r>
      <w:proofErr w:type="spellStart"/>
      <w:r w:rsidRPr="008C0CBB">
        <w:rPr>
          <w:rFonts w:ascii="Times New Roman" w:hAnsi="Times New Roman" w:cs="Times New Roman"/>
          <w:lang w:val="es-ES"/>
        </w:rPr>
        <w:t>years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experience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group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20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29 </w:t>
      </w:r>
      <w:proofErr w:type="spellStart"/>
      <w:r w:rsidRPr="008C0CBB">
        <w:rPr>
          <w:rFonts w:ascii="Times New Roman" w:hAnsi="Times New Roman" w:cs="Times New Roman"/>
          <w:lang w:val="es-ES"/>
        </w:rPr>
        <w:t>years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experience</w:t>
      </w:r>
      <w:proofErr w:type="spellEnd"/>
      <w:r w:rsidRPr="008C0CBB">
        <w:rPr>
          <w:rFonts w:ascii="Times New Roman" w:hAnsi="Times New Roman" w:cs="Times New Roman"/>
          <w:lang w:val="es-ES"/>
        </w:rPr>
        <w:t xml:space="preserve"> (31.7%). </w:t>
      </w: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category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majority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report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being</w:t>
      </w:r>
      <w:proofErr w:type="spellEnd"/>
      <w:r w:rsidRPr="008C0CBB">
        <w:rPr>
          <w:rFonts w:ascii="Times New Roman" w:hAnsi="Times New Roman" w:cs="Times New Roman"/>
          <w:lang w:val="es-ES"/>
        </w:rPr>
        <w:t xml:space="preserve"> a </w:t>
      </w:r>
      <w:proofErr w:type="spellStart"/>
      <w:r w:rsidR="00A5604D" w:rsidRPr="00A5604D">
        <w:rPr>
          <w:rFonts w:ascii="Times New Roman" w:hAnsi="Times New Roman" w:cs="Times New Roman"/>
          <w:lang w:val="es-ES"/>
        </w:rPr>
        <w:t>part</w:t>
      </w:r>
      <w:proofErr w:type="spellEnd"/>
      <w:r w:rsidR="00A5604D" w:rsidRPr="00A5604D">
        <w:rPr>
          <w:rFonts w:ascii="Times New Roman" w:hAnsi="Times New Roman" w:cs="Times New Roman"/>
          <w:lang w:val="es-ES"/>
        </w:rPr>
        <w:t xml:space="preserve">-time </w:t>
      </w:r>
      <w:proofErr w:type="spellStart"/>
      <w:r w:rsidR="00A5604D" w:rsidRPr="00A5604D">
        <w:rPr>
          <w:rFonts w:ascii="Times New Roman" w:hAnsi="Times New Roman" w:cs="Times New Roman"/>
          <w:lang w:val="es-ES"/>
        </w:rPr>
        <w:t>teachers</w:t>
      </w:r>
      <w:proofErr w:type="spellEnd"/>
      <w:r w:rsidR="00A5604D" w:rsidRPr="00A5604D" w:rsidDel="00A5604D">
        <w:rPr>
          <w:rFonts w:ascii="Times New Roman" w:hAnsi="Times New Roman" w:cs="Times New Roman"/>
          <w:lang w:val="es-ES"/>
        </w:rPr>
        <w:t xml:space="preserve"> </w:t>
      </w:r>
      <w:r w:rsidRPr="008C0CBB">
        <w:rPr>
          <w:rFonts w:ascii="Times New Roman" w:hAnsi="Times New Roman" w:cs="Times New Roman"/>
          <w:lang w:val="es-ES"/>
        </w:rPr>
        <w:t xml:space="preserve">(46.7%), </w:t>
      </w:r>
      <w:proofErr w:type="spellStart"/>
      <w:r w:rsidRPr="008C0CBB">
        <w:rPr>
          <w:rFonts w:ascii="Times New Roman" w:hAnsi="Times New Roman" w:cs="Times New Roman"/>
          <w:lang w:val="es-ES"/>
        </w:rPr>
        <w:t>followed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full-time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(33.3%). In </w:t>
      </w:r>
      <w:proofErr w:type="spellStart"/>
      <w:r w:rsidRPr="008C0CBB">
        <w:rPr>
          <w:rFonts w:ascii="Times New Roman" w:hAnsi="Times New Roman" w:cs="Times New Roman"/>
          <w:lang w:val="es-ES"/>
        </w:rPr>
        <w:t>addition</w:t>
      </w:r>
      <w:proofErr w:type="spellEnd"/>
      <w:r w:rsidRPr="008C0CBB">
        <w:rPr>
          <w:rFonts w:ascii="Times New Roman" w:hAnsi="Times New Roman" w:cs="Times New Roman"/>
          <w:lang w:val="es-ES"/>
        </w:rPr>
        <w:t xml:space="preserve">, 88.3%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permanent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professor</w:t>
      </w:r>
      <w:proofErr w:type="spellEnd"/>
      <w:r w:rsidRPr="008C0CBB">
        <w:rPr>
          <w:rFonts w:ascii="Times New Roman" w:hAnsi="Times New Roman" w:cs="Times New Roman"/>
          <w:lang w:val="es-ES"/>
        </w:rPr>
        <w:t xml:space="preserve"> status.</w:t>
      </w:r>
    </w:p>
    <w:p w14:paraId="43A7FCF0" w14:textId="3F9F66D2" w:rsidR="00C13DCA" w:rsidRPr="008C0CBB" w:rsidRDefault="00C13DCA" w:rsidP="00623542">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lastRenderedPageBreak/>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participants</w:t>
      </w:r>
      <w:proofErr w:type="spellEnd"/>
      <w:r w:rsidRPr="008C0CBB">
        <w:rPr>
          <w:rFonts w:ascii="Times New Roman" w:hAnsi="Times New Roman" w:cs="Times New Roman"/>
          <w:lang w:val="es-ES"/>
        </w:rPr>
        <w:t xml:space="preserve">, 86.7% </w:t>
      </w:r>
      <w:proofErr w:type="spellStart"/>
      <w:r w:rsidRPr="008C0CBB">
        <w:rPr>
          <w:rFonts w:ascii="Times New Roman" w:hAnsi="Times New Roman" w:cs="Times New Roman"/>
          <w:lang w:val="es-ES"/>
        </w:rPr>
        <w:t>totally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agree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addition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preparing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classes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responsible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taking</w:t>
      </w:r>
      <w:proofErr w:type="spellEnd"/>
      <w:r w:rsidRPr="008C0CBB">
        <w:rPr>
          <w:rFonts w:ascii="Times New Roman" w:hAnsi="Times New Roman" w:cs="Times New Roman"/>
          <w:lang w:val="es-ES"/>
        </w:rPr>
        <w:t xml:space="preserve"> care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as can be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Table 1,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presented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below</w:t>
      </w:r>
      <w:proofErr w:type="spellEnd"/>
      <w:r w:rsidRPr="008C0CBB">
        <w:rPr>
          <w:rFonts w:ascii="Times New Roman" w:hAnsi="Times New Roman" w:cs="Times New Roman"/>
          <w:lang w:val="es-ES"/>
        </w:rPr>
        <w:t>:</w:t>
      </w:r>
    </w:p>
    <w:p w14:paraId="1E9F4A26" w14:textId="77777777" w:rsidR="00C13DCA" w:rsidRPr="008C0CBB" w:rsidRDefault="00C13DCA" w:rsidP="00C13DCA">
      <w:pPr>
        <w:spacing w:line="360" w:lineRule="auto"/>
        <w:jc w:val="both"/>
        <w:rPr>
          <w:rFonts w:ascii="Times New Roman" w:hAnsi="Times New Roman" w:cs="Times New Roman"/>
          <w:lang w:val="es-ES"/>
        </w:rPr>
      </w:pPr>
    </w:p>
    <w:p w14:paraId="5FEC47CE"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 xml:space="preserve">Table 1. </w:t>
      </w:r>
      <w:r w:rsidRPr="008C0CBB">
        <w:rPr>
          <w:rFonts w:ascii="Times New Roman" w:hAnsi="Times New Roman" w:cs="Times New Roman"/>
          <w:bCs/>
          <w:color w:val="010205"/>
        </w:rPr>
        <w:t>Degree of agreement of the participating teachers on the responsibility of taking care of their teaching practice.</w:t>
      </w:r>
    </w:p>
    <w:tbl>
      <w:tblPr>
        <w:tblW w:w="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49"/>
        <w:gridCol w:w="1229"/>
        <w:gridCol w:w="1132"/>
        <w:gridCol w:w="66"/>
      </w:tblGrid>
      <w:tr w:rsidR="00C13DCA" w:rsidRPr="000340E6" w14:paraId="7C4E5C0F" w14:textId="77777777" w:rsidTr="00C62E22">
        <w:trPr>
          <w:gridAfter w:val="1"/>
          <w:wAfter w:w="66" w:type="dxa"/>
          <w:cantSplit/>
          <w:jc w:val="center"/>
        </w:trPr>
        <w:tc>
          <w:tcPr>
            <w:tcW w:w="2410" w:type="dxa"/>
            <w:shd w:val="clear" w:color="auto" w:fill="FFFFFF"/>
            <w:vAlign w:val="bottom"/>
          </w:tcPr>
          <w:p w14:paraId="068B85ED" w14:textId="77777777" w:rsidR="00C13DCA" w:rsidRPr="000340E6" w:rsidRDefault="00C13DCA" w:rsidP="00D5246B">
            <w:pPr>
              <w:autoSpaceDE w:val="0"/>
              <w:autoSpaceDN w:val="0"/>
              <w:adjustRightInd w:val="0"/>
              <w:jc w:val="both"/>
              <w:rPr>
                <w:rFonts w:ascii="Times New Roman" w:hAnsi="Times New Roman" w:cs="Times New Roman"/>
                <w:sz w:val="20"/>
                <w:szCs w:val="20"/>
                <w:lang w:val="es-MX"/>
              </w:rPr>
            </w:pPr>
          </w:p>
        </w:tc>
        <w:tc>
          <w:tcPr>
            <w:tcW w:w="1278" w:type="dxa"/>
            <w:gridSpan w:val="2"/>
            <w:shd w:val="clear" w:color="auto" w:fill="FFFFFF"/>
            <w:vAlign w:val="bottom"/>
          </w:tcPr>
          <w:p w14:paraId="319D91A4"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proofErr w:type="spellStart"/>
            <w:r w:rsidRPr="00EA0F56">
              <w:rPr>
                <w:rFonts w:ascii="Times New Roman" w:hAnsi="Times New Roman" w:cs="Times New Roman"/>
                <w:lang w:val="es-MX"/>
              </w:rPr>
              <w:t>Frequency</w:t>
            </w:r>
            <w:proofErr w:type="spellEnd"/>
          </w:p>
        </w:tc>
        <w:tc>
          <w:tcPr>
            <w:tcW w:w="1132" w:type="dxa"/>
            <w:shd w:val="clear" w:color="auto" w:fill="FFFFFF"/>
            <w:vAlign w:val="bottom"/>
          </w:tcPr>
          <w:p w14:paraId="04E9116E"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w:t>
            </w:r>
          </w:p>
        </w:tc>
      </w:tr>
      <w:tr w:rsidR="00C13DCA" w:rsidRPr="000340E6" w14:paraId="36A10B2F" w14:textId="77777777" w:rsidTr="00C62E22">
        <w:trPr>
          <w:cantSplit/>
          <w:jc w:val="center"/>
        </w:trPr>
        <w:tc>
          <w:tcPr>
            <w:tcW w:w="2459" w:type="dxa"/>
            <w:gridSpan w:val="2"/>
            <w:shd w:val="clear" w:color="auto" w:fill="auto"/>
          </w:tcPr>
          <w:p w14:paraId="652EA701"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proofErr w:type="spellStart"/>
            <w:r w:rsidRPr="00EA0F56">
              <w:rPr>
                <w:rFonts w:ascii="Times New Roman" w:hAnsi="Times New Roman" w:cs="Times New Roman"/>
                <w:lang w:val="es-MX"/>
              </w:rPr>
              <w:t>Totally</w:t>
            </w:r>
            <w:proofErr w:type="spellEnd"/>
            <w:r w:rsidRPr="00EA0F56">
              <w:rPr>
                <w:rFonts w:ascii="Times New Roman" w:hAnsi="Times New Roman" w:cs="Times New Roman"/>
                <w:lang w:val="es-MX"/>
              </w:rPr>
              <w:t xml:space="preserve"> </w:t>
            </w:r>
            <w:proofErr w:type="spellStart"/>
            <w:r w:rsidRPr="00EA0F56">
              <w:rPr>
                <w:rFonts w:ascii="Times New Roman" w:hAnsi="Times New Roman" w:cs="Times New Roman"/>
                <w:lang w:val="es-MX"/>
              </w:rPr>
              <w:t>disagree</w:t>
            </w:r>
            <w:proofErr w:type="spellEnd"/>
          </w:p>
        </w:tc>
        <w:tc>
          <w:tcPr>
            <w:tcW w:w="1229" w:type="dxa"/>
            <w:shd w:val="clear" w:color="auto" w:fill="auto"/>
          </w:tcPr>
          <w:p w14:paraId="49C9BF6F"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2</w:t>
            </w:r>
          </w:p>
        </w:tc>
        <w:tc>
          <w:tcPr>
            <w:tcW w:w="1198" w:type="dxa"/>
            <w:gridSpan w:val="2"/>
            <w:shd w:val="clear" w:color="auto" w:fill="auto"/>
          </w:tcPr>
          <w:p w14:paraId="5BC1D8A5"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3.3</w:t>
            </w:r>
          </w:p>
        </w:tc>
      </w:tr>
      <w:tr w:rsidR="00C13DCA" w:rsidRPr="000340E6" w14:paraId="6D85AA06" w14:textId="77777777" w:rsidTr="00C62E22">
        <w:trPr>
          <w:cantSplit/>
          <w:jc w:val="center"/>
        </w:trPr>
        <w:tc>
          <w:tcPr>
            <w:tcW w:w="2459" w:type="dxa"/>
            <w:gridSpan w:val="2"/>
            <w:shd w:val="clear" w:color="auto" w:fill="auto"/>
          </w:tcPr>
          <w:p w14:paraId="5B36CA5D"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proofErr w:type="spellStart"/>
            <w:r w:rsidRPr="00EA0F56">
              <w:rPr>
                <w:rFonts w:ascii="Times New Roman" w:hAnsi="Times New Roman" w:cs="Times New Roman"/>
                <w:lang w:val="es-MX"/>
              </w:rPr>
              <w:t>Neither</w:t>
            </w:r>
            <w:proofErr w:type="spellEnd"/>
            <w:r w:rsidRPr="00EA0F56">
              <w:rPr>
                <w:rFonts w:ascii="Times New Roman" w:hAnsi="Times New Roman" w:cs="Times New Roman"/>
                <w:lang w:val="es-MX"/>
              </w:rPr>
              <w:t xml:space="preserve"> </w:t>
            </w:r>
            <w:proofErr w:type="spellStart"/>
            <w:r w:rsidRPr="00EA0F56">
              <w:rPr>
                <w:rFonts w:ascii="Times New Roman" w:hAnsi="Times New Roman" w:cs="Times New Roman"/>
                <w:lang w:val="es-MX"/>
              </w:rPr>
              <w:t>Agree</w:t>
            </w:r>
            <w:proofErr w:type="spellEnd"/>
            <w:r w:rsidRPr="00EA0F56">
              <w:rPr>
                <w:rFonts w:ascii="Times New Roman" w:hAnsi="Times New Roman" w:cs="Times New Roman"/>
                <w:lang w:val="es-MX"/>
              </w:rPr>
              <w:t xml:space="preserve"> </w:t>
            </w:r>
            <w:proofErr w:type="spellStart"/>
            <w:r w:rsidRPr="00EA0F56">
              <w:rPr>
                <w:rFonts w:ascii="Times New Roman" w:hAnsi="Times New Roman" w:cs="Times New Roman"/>
                <w:lang w:val="es-MX"/>
              </w:rPr>
              <w:t>or</w:t>
            </w:r>
            <w:proofErr w:type="spellEnd"/>
            <w:r w:rsidRPr="00EA0F56">
              <w:rPr>
                <w:rFonts w:ascii="Times New Roman" w:hAnsi="Times New Roman" w:cs="Times New Roman"/>
                <w:lang w:val="es-MX"/>
              </w:rPr>
              <w:t xml:space="preserve"> </w:t>
            </w:r>
            <w:proofErr w:type="spellStart"/>
            <w:r w:rsidRPr="00EA0F56">
              <w:rPr>
                <w:rFonts w:ascii="Times New Roman" w:hAnsi="Times New Roman" w:cs="Times New Roman"/>
                <w:lang w:val="es-MX"/>
              </w:rPr>
              <w:t>Disagree</w:t>
            </w:r>
            <w:proofErr w:type="spellEnd"/>
          </w:p>
        </w:tc>
        <w:tc>
          <w:tcPr>
            <w:tcW w:w="1229" w:type="dxa"/>
            <w:shd w:val="clear" w:color="auto" w:fill="auto"/>
          </w:tcPr>
          <w:p w14:paraId="5FFE25C7"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1</w:t>
            </w:r>
          </w:p>
        </w:tc>
        <w:tc>
          <w:tcPr>
            <w:tcW w:w="1198" w:type="dxa"/>
            <w:gridSpan w:val="2"/>
            <w:shd w:val="clear" w:color="auto" w:fill="auto"/>
          </w:tcPr>
          <w:p w14:paraId="33FC34E3"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1.7</w:t>
            </w:r>
          </w:p>
        </w:tc>
      </w:tr>
      <w:tr w:rsidR="00C13DCA" w:rsidRPr="000340E6" w14:paraId="1571929C" w14:textId="77777777" w:rsidTr="00C62E22">
        <w:trPr>
          <w:cantSplit/>
          <w:jc w:val="center"/>
        </w:trPr>
        <w:tc>
          <w:tcPr>
            <w:tcW w:w="2459" w:type="dxa"/>
            <w:gridSpan w:val="2"/>
            <w:shd w:val="clear" w:color="auto" w:fill="auto"/>
          </w:tcPr>
          <w:p w14:paraId="3BD8A5E9"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OK</w:t>
            </w:r>
          </w:p>
        </w:tc>
        <w:tc>
          <w:tcPr>
            <w:tcW w:w="1229" w:type="dxa"/>
            <w:shd w:val="clear" w:color="auto" w:fill="auto"/>
          </w:tcPr>
          <w:p w14:paraId="0161ADB2"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5</w:t>
            </w:r>
          </w:p>
        </w:tc>
        <w:tc>
          <w:tcPr>
            <w:tcW w:w="1198" w:type="dxa"/>
            <w:gridSpan w:val="2"/>
            <w:shd w:val="clear" w:color="auto" w:fill="auto"/>
          </w:tcPr>
          <w:p w14:paraId="1B51352C"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8.3</w:t>
            </w:r>
          </w:p>
        </w:tc>
      </w:tr>
      <w:tr w:rsidR="00C13DCA" w:rsidRPr="000340E6" w14:paraId="0513F85B" w14:textId="77777777" w:rsidTr="00C62E22">
        <w:trPr>
          <w:cantSplit/>
          <w:jc w:val="center"/>
        </w:trPr>
        <w:tc>
          <w:tcPr>
            <w:tcW w:w="2459" w:type="dxa"/>
            <w:gridSpan w:val="2"/>
            <w:shd w:val="clear" w:color="auto" w:fill="auto"/>
          </w:tcPr>
          <w:p w14:paraId="41121D70"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proofErr w:type="spellStart"/>
            <w:r w:rsidRPr="00EA0F56">
              <w:rPr>
                <w:rFonts w:ascii="Times New Roman" w:hAnsi="Times New Roman" w:cs="Times New Roman"/>
                <w:lang w:val="es-MX"/>
              </w:rPr>
              <w:t>Totally</w:t>
            </w:r>
            <w:proofErr w:type="spellEnd"/>
            <w:r w:rsidRPr="00EA0F56">
              <w:rPr>
                <w:rFonts w:ascii="Times New Roman" w:hAnsi="Times New Roman" w:cs="Times New Roman"/>
                <w:lang w:val="es-MX"/>
              </w:rPr>
              <w:t xml:space="preserve"> </w:t>
            </w:r>
            <w:proofErr w:type="spellStart"/>
            <w:r w:rsidRPr="00EA0F56">
              <w:rPr>
                <w:rFonts w:ascii="Times New Roman" w:hAnsi="Times New Roman" w:cs="Times New Roman"/>
                <w:lang w:val="es-MX"/>
              </w:rPr>
              <w:t>agree</w:t>
            </w:r>
            <w:proofErr w:type="spellEnd"/>
          </w:p>
        </w:tc>
        <w:tc>
          <w:tcPr>
            <w:tcW w:w="1229" w:type="dxa"/>
            <w:shd w:val="clear" w:color="auto" w:fill="auto"/>
          </w:tcPr>
          <w:p w14:paraId="6F001AB4"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52</w:t>
            </w:r>
          </w:p>
        </w:tc>
        <w:tc>
          <w:tcPr>
            <w:tcW w:w="1198" w:type="dxa"/>
            <w:gridSpan w:val="2"/>
            <w:shd w:val="clear" w:color="auto" w:fill="auto"/>
          </w:tcPr>
          <w:p w14:paraId="720D58C8"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86.7</w:t>
            </w:r>
          </w:p>
        </w:tc>
      </w:tr>
      <w:tr w:rsidR="00C13DCA" w:rsidRPr="000340E6" w14:paraId="0F24E76A" w14:textId="77777777" w:rsidTr="00C62E22">
        <w:trPr>
          <w:cantSplit/>
          <w:jc w:val="center"/>
        </w:trPr>
        <w:tc>
          <w:tcPr>
            <w:tcW w:w="2459" w:type="dxa"/>
            <w:gridSpan w:val="2"/>
            <w:shd w:val="clear" w:color="auto" w:fill="auto"/>
          </w:tcPr>
          <w:p w14:paraId="6A2B6CBC"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Total</w:t>
            </w:r>
          </w:p>
        </w:tc>
        <w:tc>
          <w:tcPr>
            <w:tcW w:w="1229" w:type="dxa"/>
            <w:shd w:val="clear" w:color="auto" w:fill="auto"/>
          </w:tcPr>
          <w:p w14:paraId="1EF7528C"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60</w:t>
            </w:r>
          </w:p>
        </w:tc>
        <w:tc>
          <w:tcPr>
            <w:tcW w:w="1198" w:type="dxa"/>
            <w:gridSpan w:val="2"/>
            <w:shd w:val="clear" w:color="auto" w:fill="auto"/>
          </w:tcPr>
          <w:p w14:paraId="11268E11" w14:textId="77777777" w:rsidR="00C13DCA" w:rsidRPr="00EA0F56" w:rsidRDefault="00C13DCA" w:rsidP="00D5246B">
            <w:pPr>
              <w:autoSpaceDE w:val="0"/>
              <w:autoSpaceDN w:val="0"/>
              <w:adjustRightInd w:val="0"/>
              <w:ind w:left="60" w:right="60"/>
              <w:jc w:val="both"/>
              <w:rPr>
                <w:rFonts w:ascii="Times New Roman" w:hAnsi="Times New Roman" w:cs="Times New Roman"/>
                <w:lang w:val="es-MX"/>
              </w:rPr>
            </w:pPr>
            <w:r w:rsidRPr="00EA0F56">
              <w:rPr>
                <w:rFonts w:ascii="Times New Roman" w:hAnsi="Times New Roman" w:cs="Times New Roman"/>
                <w:lang w:val="es-MX"/>
              </w:rPr>
              <w:t>100</w:t>
            </w:r>
          </w:p>
        </w:tc>
      </w:tr>
    </w:tbl>
    <w:p w14:paraId="2D45A015" w14:textId="77777777"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bookmarkStart w:id="3" w:name="_Hlk163900401"/>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bookmarkEnd w:id="3"/>
    <w:p w14:paraId="631B1FEA" w14:textId="159329CA" w:rsidR="00C13DCA" w:rsidRPr="008C0CBB" w:rsidRDefault="00C13DCA" w:rsidP="00C13DCA">
      <w:pPr>
        <w:autoSpaceDE w:val="0"/>
        <w:autoSpaceDN w:val="0"/>
        <w:adjustRightInd w:val="0"/>
        <w:spacing w:line="360" w:lineRule="auto"/>
        <w:ind w:firstLine="708"/>
        <w:jc w:val="both"/>
        <w:rPr>
          <w:rFonts w:ascii="Times New Roman" w:hAnsi="Times New Roman" w:cs="Times New Roman"/>
          <w:bCs/>
          <w:color w:val="000000"/>
        </w:rPr>
      </w:pPr>
      <w:r w:rsidRPr="008C0CBB">
        <w:rPr>
          <w:rFonts w:ascii="Times New Roman" w:hAnsi="Times New Roman" w:cs="Times New Roman"/>
          <w:bCs/>
          <w:color w:val="000000"/>
        </w:rPr>
        <w:t>Likewise, the majority of participants totally agree (91.7%) that teaching ethics must exist in education, as can be seen from Table 2.</w:t>
      </w:r>
    </w:p>
    <w:p w14:paraId="22A44F7E"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148A5571"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 xml:space="preserve">Table 2. </w:t>
      </w:r>
      <w:r w:rsidRPr="008C0CBB">
        <w:rPr>
          <w:rFonts w:ascii="Times New Roman" w:hAnsi="Times New Roman" w:cs="Times New Roman"/>
          <w:bCs/>
          <w:color w:val="010205"/>
        </w:rPr>
        <w:t>Degree of agreement of the participating teachers on the existence of teaching ethics in the exercise of said profession.</w:t>
      </w:r>
    </w:p>
    <w:tbl>
      <w:tblPr>
        <w:tblW w:w="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9"/>
        <w:gridCol w:w="92"/>
        <w:gridCol w:w="1137"/>
        <w:gridCol w:w="1132"/>
        <w:gridCol w:w="66"/>
      </w:tblGrid>
      <w:tr w:rsidR="00C13DCA" w:rsidRPr="009B6878" w14:paraId="3EDF1BE4" w14:textId="77777777" w:rsidTr="00C62E22">
        <w:trPr>
          <w:gridAfter w:val="1"/>
          <w:wAfter w:w="66" w:type="dxa"/>
          <w:cantSplit/>
          <w:jc w:val="center"/>
        </w:trPr>
        <w:tc>
          <w:tcPr>
            <w:tcW w:w="2551" w:type="dxa"/>
            <w:gridSpan w:val="2"/>
            <w:shd w:val="clear" w:color="auto" w:fill="FFFFFF"/>
            <w:vAlign w:val="bottom"/>
          </w:tcPr>
          <w:p w14:paraId="19FC7A2A" w14:textId="77777777" w:rsidR="00C13DCA" w:rsidRPr="000340E6" w:rsidRDefault="00C13DCA" w:rsidP="00D5246B">
            <w:pPr>
              <w:autoSpaceDE w:val="0"/>
              <w:autoSpaceDN w:val="0"/>
              <w:adjustRightInd w:val="0"/>
              <w:jc w:val="both"/>
              <w:rPr>
                <w:rFonts w:ascii="Times New Roman" w:hAnsi="Times New Roman" w:cs="Times New Roman"/>
                <w:sz w:val="20"/>
                <w:szCs w:val="20"/>
                <w:lang w:val="es-MX"/>
              </w:rPr>
            </w:pPr>
          </w:p>
        </w:tc>
        <w:tc>
          <w:tcPr>
            <w:tcW w:w="1137" w:type="dxa"/>
            <w:shd w:val="clear" w:color="auto" w:fill="FFFFFF"/>
            <w:vAlign w:val="bottom"/>
          </w:tcPr>
          <w:p w14:paraId="05E753E2"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proofErr w:type="spellStart"/>
            <w:r w:rsidRPr="009B6878">
              <w:rPr>
                <w:rFonts w:ascii="Times New Roman" w:hAnsi="Times New Roman" w:cs="Times New Roman"/>
                <w:lang w:val="es-MX"/>
              </w:rPr>
              <w:t>Frequency</w:t>
            </w:r>
            <w:proofErr w:type="spellEnd"/>
          </w:p>
        </w:tc>
        <w:tc>
          <w:tcPr>
            <w:tcW w:w="1132" w:type="dxa"/>
            <w:shd w:val="clear" w:color="auto" w:fill="FFFFFF"/>
            <w:vAlign w:val="bottom"/>
          </w:tcPr>
          <w:p w14:paraId="1689C88A"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w:t>
            </w:r>
          </w:p>
        </w:tc>
      </w:tr>
      <w:tr w:rsidR="00C13DCA" w:rsidRPr="009B6878" w14:paraId="24163118" w14:textId="77777777" w:rsidTr="00C62E22">
        <w:trPr>
          <w:cantSplit/>
          <w:jc w:val="center"/>
        </w:trPr>
        <w:tc>
          <w:tcPr>
            <w:tcW w:w="2459" w:type="dxa"/>
            <w:shd w:val="clear" w:color="auto" w:fill="auto"/>
          </w:tcPr>
          <w:p w14:paraId="103DD7CB"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proofErr w:type="spellStart"/>
            <w:r w:rsidRPr="009B6878">
              <w:rPr>
                <w:rFonts w:ascii="Times New Roman" w:hAnsi="Times New Roman" w:cs="Times New Roman"/>
                <w:lang w:val="es-MX"/>
              </w:rPr>
              <w:t>Totally</w:t>
            </w:r>
            <w:proofErr w:type="spellEnd"/>
            <w:r w:rsidRPr="009B6878">
              <w:rPr>
                <w:rFonts w:ascii="Times New Roman" w:hAnsi="Times New Roman" w:cs="Times New Roman"/>
                <w:lang w:val="es-MX"/>
              </w:rPr>
              <w:t xml:space="preserve"> </w:t>
            </w:r>
            <w:proofErr w:type="spellStart"/>
            <w:r w:rsidRPr="009B6878">
              <w:rPr>
                <w:rFonts w:ascii="Times New Roman" w:hAnsi="Times New Roman" w:cs="Times New Roman"/>
                <w:lang w:val="es-MX"/>
              </w:rPr>
              <w:t>disagree</w:t>
            </w:r>
            <w:proofErr w:type="spellEnd"/>
          </w:p>
        </w:tc>
        <w:tc>
          <w:tcPr>
            <w:tcW w:w="1229" w:type="dxa"/>
            <w:gridSpan w:val="2"/>
            <w:shd w:val="clear" w:color="auto" w:fill="FFFFFF"/>
          </w:tcPr>
          <w:p w14:paraId="2F8C31AE"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3</w:t>
            </w:r>
          </w:p>
        </w:tc>
        <w:tc>
          <w:tcPr>
            <w:tcW w:w="1198" w:type="dxa"/>
            <w:gridSpan w:val="2"/>
            <w:shd w:val="clear" w:color="auto" w:fill="FFFFFF"/>
          </w:tcPr>
          <w:p w14:paraId="305ABD20"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5.0</w:t>
            </w:r>
          </w:p>
        </w:tc>
      </w:tr>
      <w:tr w:rsidR="00C13DCA" w:rsidRPr="009B6878" w14:paraId="1C328D36" w14:textId="77777777" w:rsidTr="00C62E22">
        <w:trPr>
          <w:cantSplit/>
          <w:jc w:val="center"/>
        </w:trPr>
        <w:tc>
          <w:tcPr>
            <w:tcW w:w="2459" w:type="dxa"/>
            <w:shd w:val="clear" w:color="auto" w:fill="auto"/>
          </w:tcPr>
          <w:p w14:paraId="02662F9A"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OK</w:t>
            </w:r>
          </w:p>
        </w:tc>
        <w:tc>
          <w:tcPr>
            <w:tcW w:w="1229" w:type="dxa"/>
            <w:gridSpan w:val="2"/>
            <w:shd w:val="clear" w:color="auto" w:fill="FFFFFF"/>
          </w:tcPr>
          <w:p w14:paraId="253CDE2B"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2</w:t>
            </w:r>
          </w:p>
        </w:tc>
        <w:tc>
          <w:tcPr>
            <w:tcW w:w="1198" w:type="dxa"/>
            <w:gridSpan w:val="2"/>
            <w:shd w:val="clear" w:color="auto" w:fill="FFFFFF"/>
          </w:tcPr>
          <w:p w14:paraId="2B23EC72"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3.3</w:t>
            </w:r>
          </w:p>
        </w:tc>
      </w:tr>
      <w:tr w:rsidR="00C13DCA" w:rsidRPr="009B6878" w14:paraId="4747EACC" w14:textId="77777777" w:rsidTr="00C62E22">
        <w:trPr>
          <w:cantSplit/>
          <w:jc w:val="center"/>
        </w:trPr>
        <w:tc>
          <w:tcPr>
            <w:tcW w:w="2459" w:type="dxa"/>
            <w:shd w:val="clear" w:color="auto" w:fill="auto"/>
          </w:tcPr>
          <w:p w14:paraId="5A600225"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proofErr w:type="spellStart"/>
            <w:r w:rsidRPr="009B6878">
              <w:rPr>
                <w:rFonts w:ascii="Times New Roman" w:hAnsi="Times New Roman" w:cs="Times New Roman"/>
                <w:lang w:val="es-MX"/>
              </w:rPr>
              <w:t>Totally</w:t>
            </w:r>
            <w:proofErr w:type="spellEnd"/>
            <w:r w:rsidRPr="009B6878">
              <w:rPr>
                <w:rFonts w:ascii="Times New Roman" w:hAnsi="Times New Roman" w:cs="Times New Roman"/>
                <w:lang w:val="es-MX"/>
              </w:rPr>
              <w:t xml:space="preserve"> </w:t>
            </w:r>
            <w:proofErr w:type="spellStart"/>
            <w:r w:rsidRPr="009B6878">
              <w:rPr>
                <w:rFonts w:ascii="Times New Roman" w:hAnsi="Times New Roman" w:cs="Times New Roman"/>
                <w:lang w:val="es-MX"/>
              </w:rPr>
              <w:t>agree</w:t>
            </w:r>
            <w:proofErr w:type="spellEnd"/>
          </w:p>
        </w:tc>
        <w:tc>
          <w:tcPr>
            <w:tcW w:w="1229" w:type="dxa"/>
            <w:gridSpan w:val="2"/>
            <w:shd w:val="clear" w:color="auto" w:fill="FFFFFF"/>
          </w:tcPr>
          <w:p w14:paraId="303F21C1"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55</w:t>
            </w:r>
          </w:p>
        </w:tc>
        <w:tc>
          <w:tcPr>
            <w:tcW w:w="1198" w:type="dxa"/>
            <w:gridSpan w:val="2"/>
            <w:shd w:val="clear" w:color="auto" w:fill="FFFFFF"/>
          </w:tcPr>
          <w:p w14:paraId="00FEBA91"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91.7</w:t>
            </w:r>
          </w:p>
        </w:tc>
      </w:tr>
      <w:tr w:rsidR="00C13DCA" w:rsidRPr="009B6878" w14:paraId="1191A4A6" w14:textId="77777777" w:rsidTr="00C62E22">
        <w:trPr>
          <w:cantSplit/>
          <w:jc w:val="center"/>
        </w:trPr>
        <w:tc>
          <w:tcPr>
            <w:tcW w:w="2459" w:type="dxa"/>
            <w:shd w:val="clear" w:color="auto" w:fill="auto"/>
          </w:tcPr>
          <w:p w14:paraId="2D076EB3"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Total</w:t>
            </w:r>
          </w:p>
        </w:tc>
        <w:tc>
          <w:tcPr>
            <w:tcW w:w="1229" w:type="dxa"/>
            <w:gridSpan w:val="2"/>
            <w:shd w:val="clear" w:color="auto" w:fill="FFFFFF"/>
          </w:tcPr>
          <w:p w14:paraId="112E9F20"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60</w:t>
            </w:r>
          </w:p>
        </w:tc>
        <w:tc>
          <w:tcPr>
            <w:tcW w:w="1198" w:type="dxa"/>
            <w:gridSpan w:val="2"/>
            <w:shd w:val="clear" w:color="auto" w:fill="FFFFFF"/>
          </w:tcPr>
          <w:p w14:paraId="449B36C9" w14:textId="77777777" w:rsidR="00C13DCA" w:rsidRPr="009B6878" w:rsidRDefault="00C13DCA" w:rsidP="00D5246B">
            <w:pPr>
              <w:autoSpaceDE w:val="0"/>
              <w:autoSpaceDN w:val="0"/>
              <w:adjustRightInd w:val="0"/>
              <w:ind w:left="60" w:right="60"/>
              <w:jc w:val="both"/>
              <w:rPr>
                <w:rFonts w:ascii="Times New Roman" w:hAnsi="Times New Roman" w:cs="Times New Roman"/>
                <w:lang w:val="es-MX"/>
              </w:rPr>
            </w:pPr>
            <w:r w:rsidRPr="009B6878">
              <w:rPr>
                <w:rFonts w:ascii="Times New Roman" w:hAnsi="Times New Roman" w:cs="Times New Roman"/>
                <w:lang w:val="es-MX"/>
              </w:rPr>
              <w:t>100</w:t>
            </w:r>
          </w:p>
        </w:tc>
      </w:tr>
    </w:tbl>
    <w:p w14:paraId="3A44877E" w14:textId="77777777" w:rsidR="00C13DCA" w:rsidRDefault="00C13DCA" w:rsidP="005472BF">
      <w:pPr>
        <w:spacing w:line="360" w:lineRule="auto"/>
        <w:jc w:val="center"/>
        <w:rPr>
          <w:rFonts w:ascii="Times New Roman" w:hAnsi="Times New Roman" w:cs="Times New Roman"/>
          <w:lang w:val="es-ES"/>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720EB334" w14:textId="737B4FFC" w:rsidR="00C13DCA" w:rsidRPr="008C0CBB"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51.7%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surveyed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believe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0340E6">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incorporated</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criteria</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evaluated</w:t>
      </w:r>
      <w:proofErr w:type="spellEnd"/>
      <w:r w:rsidRPr="008C0CBB">
        <w:rPr>
          <w:rFonts w:ascii="Times New Roman" w:hAnsi="Times New Roman" w:cs="Times New Roman"/>
          <w:lang w:val="es-ES"/>
        </w:rPr>
        <w:t xml:space="preserve"> in </w:t>
      </w:r>
      <w:proofErr w:type="spellStart"/>
      <w:r w:rsidR="00A5604D" w:rsidRPr="00A5604D">
        <w:rPr>
          <w:rFonts w:ascii="Times New Roman" w:hAnsi="Times New Roman" w:cs="Times New Roman"/>
          <w:lang w:val="es-ES"/>
        </w:rPr>
        <w:t>public</w:t>
      </w:r>
      <w:proofErr w:type="spellEnd"/>
      <w:r w:rsidR="00A5604D" w:rsidRPr="00A5604D">
        <w:rPr>
          <w:rFonts w:ascii="Times New Roman" w:hAnsi="Times New Roman" w:cs="Times New Roman"/>
          <w:lang w:val="es-ES"/>
        </w:rPr>
        <w:t xml:space="preserve"> competitive </w:t>
      </w:r>
      <w:proofErr w:type="spellStart"/>
      <w:r w:rsidR="00A5604D" w:rsidRPr="00A5604D">
        <w:rPr>
          <w:rFonts w:ascii="Times New Roman" w:hAnsi="Times New Roman" w:cs="Times New Roman"/>
          <w:lang w:val="es-ES"/>
        </w:rPr>
        <w:t>examinations</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for</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teaching</w:t>
      </w:r>
      <w:proofErr w:type="spellEnd"/>
      <w:r w:rsidR="00A5604D" w:rsidRPr="00A5604D">
        <w:rPr>
          <w:rFonts w:ascii="Times New Roman" w:hAnsi="Times New Roman" w:cs="Times New Roman"/>
          <w:lang w:val="es-ES"/>
        </w:rPr>
        <w:t xml:space="preserve"> position</w:t>
      </w:r>
      <w:r w:rsidR="00A5604D">
        <w:rPr>
          <w:rFonts w:ascii="Times New Roman" w:hAnsi="Times New Roman" w:cs="Times New Roman"/>
          <w:lang w:val="es-ES"/>
        </w:rPr>
        <w:t>s</w:t>
      </w:r>
      <w:r w:rsidRPr="008C0CBB">
        <w:rPr>
          <w:rFonts w:ascii="Times New Roman" w:hAnsi="Times New Roman" w:cs="Times New Roman"/>
          <w:lang w:val="es-ES"/>
        </w:rPr>
        <w:t xml:space="preserve">. Next in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are training and </w:t>
      </w:r>
      <w:proofErr w:type="spellStart"/>
      <w:r w:rsidRPr="008C0CBB">
        <w:rPr>
          <w:rFonts w:ascii="Times New Roman" w:hAnsi="Times New Roman" w:cs="Times New Roman"/>
          <w:lang w:val="es-ES"/>
        </w:rPr>
        <w:t>continuous</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activities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(40%), </w:t>
      </w:r>
      <w:proofErr w:type="spellStart"/>
      <w:r w:rsidRPr="008C0CBB">
        <w:rPr>
          <w:rFonts w:ascii="Times New Roman" w:hAnsi="Times New Roman" w:cs="Times New Roman"/>
          <w:lang w:val="es-ES"/>
        </w:rPr>
        <w:t>while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only</w:t>
      </w:r>
      <w:proofErr w:type="spellEnd"/>
      <w:r w:rsidRPr="008C0CBB">
        <w:rPr>
          <w:rFonts w:ascii="Times New Roman" w:hAnsi="Times New Roman" w:cs="Times New Roman"/>
          <w:lang w:val="es-ES"/>
        </w:rPr>
        <w:t xml:space="preserve"> 6.7% </w:t>
      </w:r>
      <w:proofErr w:type="spellStart"/>
      <w:r w:rsidRPr="008C0CBB">
        <w:rPr>
          <w:rFonts w:ascii="Times New Roman" w:hAnsi="Times New Roman" w:cs="Times New Roman"/>
          <w:lang w:val="es-ES"/>
        </w:rPr>
        <w:t>referred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self-study</w:t>
      </w:r>
      <w:proofErr w:type="spellEnd"/>
      <w:r w:rsidRPr="008C0CBB">
        <w:rPr>
          <w:rFonts w:ascii="Times New Roman" w:hAnsi="Times New Roman" w:cs="Times New Roman"/>
          <w:lang w:val="es-ES"/>
        </w:rPr>
        <w:t xml:space="preserve"> training, as </w:t>
      </w:r>
      <w:proofErr w:type="spellStart"/>
      <w:r w:rsidRPr="008C0CBB">
        <w:rPr>
          <w:rFonts w:ascii="Times New Roman" w:hAnsi="Times New Roman" w:cs="Times New Roman"/>
          <w:lang w:val="es-ES"/>
        </w:rPr>
        <w:t>shown</w:t>
      </w:r>
      <w:proofErr w:type="spellEnd"/>
      <w:r w:rsidRPr="008C0CBB">
        <w:rPr>
          <w:rFonts w:ascii="Times New Roman" w:hAnsi="Times New Roman" w:cs="Times New Roman"/>
          <w:lang w:val="es-ES"/>
        </w:rPr>
        <w:t xml:space="preserve"> in Table 3.</w:t>
      </w:r>
    </w:p>
    <w:p w14:paraId="38FDC834" w14:textId="77777777" w:rsidR="00C13DCA" w:rsidRPr="008C0CBB" w:rsidRDefault="00C13DCA" w:rsidP="00C13DCA">
      <w:pPr>
        <w:spacing w:line="360" w:lineRule="auto"/>
        <w:jc w:val="both"/>
        <w:rPr>
          <w:rFonts w:ascii="Times New Roman" w:hAnsi="Times New Roman" w:cs="Times New Roman"/>
          <w:lang w:val="es-ES"/>
        </w:rPr>
      </w:pPr>
    </w:p>
    <w:p w14:paraId="45E8E79D" w14:textId="130A5BC3"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315E3092"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3975BACD"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7AF64589" w14:textId="611A3826"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lastRenderedPageBreak/>
        <w:t xml:space="preserve">Table 3. </w:t>
      </w:r>
      <w:r w:rsidRPr="008C0CBB">
        <w:rPr>
          <w:rFonts w:ascii="Times New Roman" w:hAnsi="Times New Roman" w:cs="Times New Roman"/>
          <w:bCs/>
          <w:color w:val="010205"/>
        </w:rPr>
        <w:t>Actions that participating academics consider important to promote ethics in teaching practice</w:t>
      </w:r>
    </w:p>
    <w:tbl>
      <w:tblPr>
        <w:tblW w:w="4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9"/>
        <w:gridCol w:w="50"/>
        <w:gridCol w:w="1229"/>
        <w:gridCol w:w="1132"/>
        <w:gridCol w:w="66"/>
      </w:tblGrid>
      <w:tr w:rsidR="00C13DCA" w:rsidRPr="00C62E22" w14:paraId="796440B8" w14:textId="77777777" w:rsidTr="00C62E22">
        <w:trPr>
          <w:gridAfter w:val="1"/>
          <w:wAfter w:w="66" w:type="dxa"/>
          <w:cantSplit/>
          <w:jc w:val="center"/>
        </w:trPr>
        <w:tc>
          <w:tcPr>
            <w:tcW w:w="2409" w:type="dxa"/>
            <w:shd w:val="clear" w:color="auto" w:fill="FFFFFF"/>
            <w:vAlign w:val="bottom"/>
          </w:tcPr>
          <w:p w14:paraId="54D68005" w14:textId="77777777" w:rsidR="00C13DCA" w:rsidRPr="00C62E22" w:rsidRDefault="00C13DCA" w:rsidP="00D5246B">
            <w:pPr>
              <w:autoSpaceDE w:val="0"/>
              <w:autoSpaceDN w:val="0"/>
              <w:adjustRightInd w:val="0"/>
              <w:jc w:val="both"/>
              <w:rPr>
                <w:rFonts w:ascii="Times New Roman" w:hAnsi="Times New Roman" w:cs="Times New Roman"/>
                <w:lang w:val="es-MX"/>
              </w:rPr>
            </w:pPr>
          </w:p>
        </w:tc>
        <w:tc>
          <w:tcPr>
            <w:tcW w:w="1279" w:type="dxa"/>
            <w:gridSpan w:val="2"/>
            <w:shd w:val="clear" w:color="auto" w:fill="FFFFFF"/>
            <w:vAlign w:val="bottom"/>
          </w:tcPr>
          <w:p w14:paraId="43FA2558"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proofErr w:type="spellStart"/>
            <w:r w:rsidRPr="00C62E22">
              <w:rPr>
                <w:rFonts w:ascii="Times New Roman" w:hAnsi="Times New Roman" w:cs="Times New Roman"/>
                <w:lang w:val="es-MX"/>
              </w:rPr>
              <w:t>Frequency</w:t>
            </w:r>
            <w:proofErr w:type="spellEnd"/>
          </w:p>
        </w:tc>
        <w:tc>
          <w:tcPr>
            <w:tcW w:w="1132" w:type="dxa"/>
            <w:shd w:val="clear" w:color="auto" w:fill="FFFFFF"/>
            <w:vAlign w:val="bottom"/>
          </w:tcPr>
          <w:p w14:paraId="6E777F87"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w:t>
            </w:r>
          </w:p>
        </w:tc>
      </w:tr>
      <w:tr w:rsidR="00C13DCA" w:rsidRPr="000340E6" w14:paraId="2A97DBD8" w14:textId="77777777" w:rsidTr="00C62E22">
        <w:trPr>
          <w:cantSplit/>
          <w:jc w:val="center"/>
        </w:trPr>
        <w:tc>
          <w:tcPr>
            <w:tcW w:w="2459" w:type="dxa"/>
            <w:gridSpan w:val="2"/>
            <w:shd w:val="clear" w:color="auto" w:fill="auto"/>
          </w:tcPr>
          <w:p w14:paraId="1613DB97"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 xml:space="preserve">Training and </w:t>
            </w:r>
            <w:proofErr w:type="spellStart"/>
            <w:r w:rsidRPr="00C62E22">
              <w:rPr>
                <w:rFonts w:ascii="Times New Roman" w:hAnsi="Times New Roman" w:cs="Times New Roman"/>
                <w:lang w:val="es-MX"/>
              </w:rPr>
              <w:t>continuous</w:t>
            </w:r>
            <w:proofErr w:type="spellEnd"/>
            <w:r w:rsidRPr="00C62E22">
              <w:rPr>
                <w:rFonts w:ascii="Times New Roman" w:hAnsi="Times New Roman" w:cs="Times New Roman"/>
                <w:lang w:val="es-MX"/>
              </w:rPr>
              <w:t xml:space="preserve"> training </w:t>
            </w:r>
            <w:proofErr w:type="spellStart"/>
            <w:r w:rsidRPr="00C62E22">
              <w:rPr>
                <w:rFonts w:ascii="Times New Roman" w:hAnsi="Times New Roman" w:cs="Times New Roman"/>
                <w:lang w:val="es-MX"/>
              </w:rPr>
              <w:t>activities</w:t>
            </w:r>
            <w:proofErr w:type="spellEnd"/>
          </w:p>
        </w:tc>
        <w:tc>
          <w:tcPr>
            <w:tcW w:w="1229" w:type="dxa"/>
            <w:shd w:val="clear" w:color="auto" w:fill="FFFFFF"/>
          </w:tcPr>
          <w:p w14:paraId="12DBF65E"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24</w:t>
            </w:r>
          </w:p>
        </w:tc>
        <w:tc>
          <w:tcPr>
            <w:tcW w:w="1198" w:type="dxa"/>
            <w:gridSpan w:val="2"/>
            <w:shd w:val="clear" w:color="auto" w:fill="FFFFFF"/>
          </w:tcPr>
          <w:p w14:paraId="1B8724B4"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40.0</w:t>
            </w:r>
          </w:p>
        </w:tc>
      </w:tr>
      <w:tr w:rsidR="00C13DCA" w:rsidRPr="000340E6" w14:paraId="21C0F2C8" w14:textId="77777777" w:rsidTr="00C62E22">
        <w:trPr>
          <w:cantSplit/>
          <w:jc w:val="center"/>
        </w:trPr>
        <w:tc>
          <w:tcPr>
            <w:tcW w:w="2459" w:type="dxa"/>
            <w:gridSpan w:val="2"/>
            <w:shd w:val="clear" w:color="auto" w:fill="auto"/>
          </w:tcPr>
          <w:p w14:paraId="1ED9A7C4"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proofErr w:type="spellStart"/>
            <w:r w:rsidRPr="00C62E22">
              <w:rPr>
                <w:rFonts w:ascii="Times New Roman" w:hAnsi="Times New Roman" w:cs="Times New Roman"/>
                <w:lang w:val="es-MX"/>
              </w:rPr>
              <w:t>Incorporate</w:t>
            </w:r>
            <w:proofErr w:type="spellEnd"/>
            <w:r w:rsidRPr="00C62E22">
              <w:rPr>
                <w:rFonts w:ascii="Times New Roman" w:hAnsi="Times New Roman" w:cs="Times New Roman"/>
                <w:lang w:val="es-MX"/>
              </w:rPr>
              <w:t xml:space="preserve"> </w:t>
            </w:r>
            <w:r w:rsidRPr="00C62E22">
              <w:rPr>
                <w:rFonts w:ascii="Times New Roman" w:hAnsi="Times New Roman" w:cs="Times New Roman"/>
                <w:i/>
                <w:iCs/>
                <w:lang w:val="es-MX"/>
              </w:rPr>
              <w:t xml:space="preserve">ethos </w:t>
            </w:r>
            <w:r w:rsidRPr="00C62E22">
              <w:rPr>
                <w:rFonts w:ascii="Times New Roman" w:hAnsi="Times New Roman" w:cs="Times New Roman"/>
                <w:lang w:val="es-MX"/>
              </w:rPr>
              <w:t xml:space="preserve">and </w:t>
            </w:r>
            <w:proofErr w:type="spellStart"/>
            <w:r w:rsidRPr="00C62E22">
              <w:rPr>
                <w:rFonts w:ascii="Times New Roman" w:hAnsi="Times New Roman" w:cs="Times New Roman"/>
                <w:lang w:val="es-MX"/>
              </w:rPr>
              <w:t>teaching</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ethics</w:t>
            </w:r>
            <w:proofErr w:type="spellEnd"/>
            <w:r w:rsidRPr="00C62E22">
              <w:rPr>
                <w:rFonts w:ascii="Times New Roman" w:hAnsi="Times New Roman" w:cs="Times New Roman"/>
                <w:lang w:val="es-MX"/>
              </w:rPr>
              <w:t xml:space="preserve"> as </w:t>
            </w:r>
            <w:proofErr w:type="spellStart"/>
            <w:r w:rsidRPr="00C62E22">
              <w:rPr>
                <w:rFonts w:ascii="Times New Roman" w:hAnsi="Times New Roman" w:cs="Times New Roman"/>
                <w:lang w:val="es-MX"/>
              </w:rPr>
              <w:t>part</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of</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the</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criteria</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to</w:t>
            </w:r>
            <w:proofErr w:type="spellEnd"/>
            <w:r w:rsidRPr="00C62E22">
              <w:rPr>
                <w:rFonts w:ascii="Times New Roman" w:hAnsi="Times New Roman" w:cs="Times New Roman"/>
                <w:lang w:val="es-MX"/>
              </w:rPr>
              <w:t xml:space="preserve"> be </w:t>
            </w:r>
            <w:proofErr w:type="spellStart"/>
            <w:r w:rsidRPr="00C62E22">
              <w:rPr>
                <w:rFonts w:ascii="Times New Roman" w:hAnsi="Times New Roman" w:cs="Times New Roman"/>
                <w:lang w:val="es-MX"/>
              </w:rPr>
              <w:t>evaluated</w:t>
            </w:r>
            <w:proofErr w:type="spellEnd"/>
            <w:r w:rsidRPr="00C62E22">
              <w:rPr>
                <w:rFonts w:ascii="Times New Roman" w:hAnsi="Times New Roman" w:cs="Times New Roman"/>
                <w:lang w:val="es-MX"/>
              </w:rPr>
              <w:t xml:space="preserve"> in competitive </w:t>
            </w:r>
            <w:proofErr w:type="spellStart"/>
            <w:r w:rsidRPr="00C62E22">
              <w:rPr>
                <w:rFonts w:ascii="Times New Roman" w:hAnsi="Times New Roman" w:cs="Times New Roman"/>
                <w:lang w:val="es-MX"/>
              </w:rPr>
              <w:t>examinations</w:t>
            </w:r>
            <w:proofErr w:type="spellEnd"/>
          </w:p>
        </w:tc>
        <w:tc>
          <w:tcPr>
            <w:tcW w:w="1229" w:type="dxa"/>
            <w:shd w:val="clear" w:color="auto" w:fill="FFFFFF"/>
          </w:tcPr>
          <w:p w14:paraId="1F05C9D2"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31</w:t>
            </w:r>
          </w:p>
        </w:tc>
        <w:tc>
          <w:tcPr>
            <w:tcW w:w="1198" w:type="dxa"/>
            <w:gridSpan w:val="2"/>
            <w:shd w:val="clear" w:color="auto" w:fill="FFFFFF"/>
          </w:tcPr>
          <w:p w14:paraId="3C1C38EF"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51.7</w:t>
            </w:r>
          </w:p>
        </w:tc>
      </w:tr>
      <w:tr w:rsidR="00C13DCA" w:rsidRPr="000340E6" w14:paraId="74079E43" w14:textId="77777777" w:rsidTr="00C62E22">
        <w:trPr>
          <w:cantSplit/>
          <w:jc w:val="center"/>
        </w:trPr>
        <w:tc>
          <w:tcPr>
            <w:tcW w:w="2459" w:type="dxa"/>
            <w:gridSpan w:val="2"/>
            <w:shd w:val="clear" w:color="auto" w:fill="auto"/>
          </w:tcPr>
          <w:p w14:paraId="022EA0DA"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proofErr w:type="spellStart"/>
            <w:r w:rsidRPr="00C62E22">
              <w:rPr>
                <w:rFonts w:ascii="Times New Roman" w:hAnsi="Times New Roman" w:cs="Times New Roman"/>
                <w:lang w:val="es-MX"/>
              </w:rPr>
              <w:t>Promote</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self-taught</w:t>
            </w:r>
            <w:proofErr w:type="spellEnd"/>
            <w:r w:rsidRPr="00C62E22">
              <w:rPr>
                <w:rFonts w:ascii="Times New Roman" w:hAnsi="Times New Roman" w:cs="Times New Roman"/>
                <w:lang w:val="es-MX"/>
              </w:rPr>
              <w:t xml:space="preserve"> training in </w:t>
            </w:r>
            <w:proofErr w:type="spellStart"/>
            <w:r w:rsidRPr="00C62E22">
              <w:rPr>
                <w:rFonts w:ascii="Times New Roman" w:hAnsi="Times New Roman" w:cs="Times New Roman"/>
                <w:lang w:val="es-MX"/>
              </w:rPr>
              <w:t>these</w:t>
            </w:r>
            <w:proofErr w:type="spellEnd"/>
            <w:r w:rsidRPr="00C62E22">
              <w:rPr>
                <w:rFonts w:ascii="Times New Roman" w:hAnsi="Times New Roman" w:cs="Times New Roman"/>
                <w:lang w:val="es-MX"/>
              </w:rPr>
              <w:t xml:space="preserve"> </w:t>
            </w:r>
            <w:proofErr w:type="spellStart"/>
            <w:r w:rsidRPr="00C62E22">
              <w:rPr>
                <w:rFonts w:ascii="Times New Roman" w:hAnsi="Times New Roman" w:cs="Times New Roman"/>
                <w:lang w:val="es-MX"/>
              </w:rPr>
              <w:t>topics</w:t>
            </w:r>
            <w:proofErr w:type="spellEnd"/>
          </w:p>
        </w:tc>
        <w:tc>
          <w:tcPr>
            <w:tcW w:w="1229" w:type="dxa"/>
            <w:shd w:val="clear" w:color="auto" w:fill="FFFFFF"/>
          </w:tcPr>
          <w:p w14:paraId="51DD7587"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4</w:t>
            </w:r>
          </w:p>
        </w:tc>
        <w:tc>
          <w:tcPr>
            <w:tcW w:w="1198" w:type="dxa"/>
            <w:gridSpan w:val="2"/>
            <w:shd w:val="clear" w:color="auto" w:fill="FFFFFF"/>
          </w:tcPr>
          <w:p w14:paraId="37F2ADF0"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6.7</w:t>
            </w:r>
          </w:p>
        </w:tc>
      </w:tr>
      <w:tr w:rsidR="00C13DCA" w:rsidRPr="000340E6" w14:paraId="3A01445F" w14:textId="77777777" w:rsidTr="00C62E22">
        <w:trPr>
          <w:cantSplit/>
          <w:jc w:val="center"/>
        </w:trPr>
        <w:tc>
          <w:tcPr>
            <w:tcW w:w="2459" w:type="dxa"/>
            <w:gridSpan w:val="2"/>
            <w:shd w:val="clear" w:color="auto" w:fill="auto"/>
          </w:tcPr>
          <w:p w14:paraId="634F5484"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proofErr w:type="spellStart"/>
            <w:r w:rsidRPr="00C62E22">
              <w:rPr>
                <w:rFonts w:ascii="Times New Roman" w:hAnsi="Times New Roman" w:cs="Times New Roman"/>
                <w:lang w:val="es-MX"/>
              </w:rPr>
              <w:t>Others</w:t>
            </w:r>
            <w:proofErr w:type="spellEnd"/>
          </w:p>
        </w:tc>
        <w:tc>
          <w:tcPr>
            <w:tcW w:w="1229" w:type="dxa"/>
            <w:shd w:val="clear" w:color="auto" w:fill="FFFFFF"/>
          </w:tcPr>
          <w:p w14:paraId="756A469C"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1</w:t>
            </w:r>
          </w:p>
        </w:tc>
        <w:tc>
          <w:tcPr>
            <w:tcW w:w="1198" w:type="dxa"/>
            <w:gridSpan w:val="2"/>
            <w:shd w:val="clear" w:color="auto" w:fill="FFFFFF"/>
          </w:tcPr>
          <w:p w14:paraId="0923B5C7"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1.7</w:t>
            </w:r>
          </w:p>
        </w:tc>
      </w:tr>
      <w:tr w:rsidR="00C13DCA" w:rsidRPr="000340E6" w14:paraId="5DDD6CB8" w14:textId="77777777" w:rsidTr="00C62E22">
        <w:trPr>
          <w:cantSplit/>
          <w:jc w:val="center"/>
        </w:trPr>
        <w:tc>
          <w:tcPr>
            <w:tcW w:w="2459" w:type="dxa"/>
            <w:gridSpan w:val="2"/>
            <w:shd w:val="clear" w:color="auto" w:fill="auto"/>
          </w:tcPr>
          <w:p w14:paraId="5DA8C960"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Total</w:t>
            </w:r>
          </w:p>
        </w:tc>
        <w:tc>
          <w:tcPr>
            <w:tcW w:w="1229" w:type="dxa"/>
            <w:shd w:val="clear" w:color="auto" w:fill="FFFFFF"/>
          </w:tcPr>
          <w:p w14:paraId="2F42520D"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60</w:t>
            </w:r>
          </w:p>
        </w:tc>
        <w:tc>
          <w:tcPr>
            <w:tcW w:w="1198" w:type="dxa"/>
            <w:gridSpan w:val="2"/>
            <w:shd w:val="clear" w:color="auto" w:fill="FFFFFF"/>
          </w:tcPr>
          <w:p w14:paraId="1E527EF6" w14:textId="77777777" w:rsidR="00C13DCA" w:rsidRPr="00C62E22" w:rsidRDefault="00C13DCA" w:rsidP="00D5246B">
            <w:pPr>
              <w:autoSpaceDE w:val="0"/>
              <w:autoSpaceDN w:val="0"/>
              <w:adjustRightInd w:val="0"/>
              <w:ind w:left="60" w:right="60"/>
              <w:jc w:val="both"/>
              <w:rPr>
                <w:rFonts w:ascii="Times New Roman" w:hAnsi="Times New Roman" w:cs="Times New Roman"/>
                <w:lang w:val="es-MX"/>
              </w:rPr>
            </w:pPr>
            <w:r w:rsidRPr="00C62E22">
              <w:rPr>
                <w:rFonts w:ascii="Times New Roman" w:hAnsi="Times New Roman" w:cs="Times New Roman"/>
                <w:lang w:val="es-MX"/>
              </w:rPr>
              <w:t>100</w:t>
            </w:r>
          </w:p>
        </w:tc>
      </w:tr>
    </w:tbl>
    <w:p w14:paraId="3D33FC8B" w14:textId="77777777"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0E6C2908" w14:textId="0BBBC6A8" w:rsidR="00C13DCA"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r>
      <w:proofErr w:type="spellStart"/>
      <w:r w:rsidR="00A5604D" w:rsidRPr="00A5604D">
        <w:rPr>
          <w:rFonts w:ascii="Times New Roman" w:hAnsi="Times New Roman" w:cs="Times New Roman"/>
          <w:lang w:val="es-ES"/>
        </w:rPr>
        <w:t>Regarding</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the</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elements</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that</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participating</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teachers</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consider</w:t>
      </w:r>
      <w:proofErr w:type="spellEnd"/>
      <w:r w:rsidR="00A5604D" w:rsidRPr="00A5604D">
        <w:rPr>
          <w:rFonts w:ascii="Times New Roman" w:hAnsi="Times New Roman" w:cs="Times New Roman"/>
          <w:lang w:val="es-ES"/>
        </w:rPr>
        <w:t xml:space="preserve"> fundamental </w:t>
      </w:r>
      <w:proofErr w:type="spellStart"/>
      <w:r w:rsidR="00A5604D" w:rsidRPr="00A5604D">
        <w:rPr>
          <w:rFonts w:ascii="Times New Roman" w:hAnsi="Times New Roman" w:cs="Times New Roman"/>
          <w:lang w:val="es-ES"/>
        </w:rPr>
        <w:t>for</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establishing</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educational</w:t>
      </w:r>
      <w:proofErr w:type="spellEnd"/>
      <w:r w:rsidR="00A5604D" w:rsidRPr="00A5604D">
        <w:rPr>
          <w:rFonts w:ascii="Times New Roman" w:hAnsi="Times New Roman" w:cs="Times New Roman"/>
          <w:lang w:val="es-ES"/>
        </w:rPr>
        <w:t xml:space="preserve"> </w:t>
      </w:r>
      <w:r w:rsidR="00A5604D" w:rsidRPr="00FF43FD">
        <w:rPr>
          <w:rFonts w:ascii="Times New Roman" w:hAnsi="Times New Roman" w:cs="Times New Roman"/>
          <w:i/>
          <w:lang w:val="es-ES"/>
        </w:rPr>
        <w:t>ethos</w:t>
      </w:r>
      <w:r w:rsidR="00A5604D" w:rsidRPr="00A5604D">
        <w:rPr>
          <w:rFonts w:ascii="Times New Roman" w:hAnsi="Times New Roman" w:cs="Times New Roman"/>
          <w:lang w:val="es-ES"/>
        </w:rPr>
        <w:t xml:space="preserve"> and </w:t>
      </w:r>
      <w:proofErr w:type="spellStart"/>
      <w:r w:rsidR="00A5604D" w:rsidRPr="00A5604D">
        <w:rPr>
          <w:rFonts w:ascii="Times New Roman" w:hAnsi="Times New Roman" w:cs="Times New Roman"/>
          <w:lang w:val="es-ES"/>
        </w:rPr>
        <w:t>ethics</w:t>
      </w:r>
      <w:proofErr w:type="spellEnd"/>
      <w:r w:rsidR="00A5604D" w:rsidRPr="00A5604D">
        <w:rPr>
          <w:rFonts w:ascii="Times New Roman" w:hAnsi="Times New Roman" w:cs="Times New Roman"/>
          <w:lang w:val="es-ES"/>
        </w:rPr>
        <w:t xml:space="preserve">, 90% </w:t>
      </w:r>
      <w:proofErr w:type="spellStart"/>
      <w:r w:rsidR="00A5604D" w:rsidRPr="00A5604D">
        <w:rPr>
          <w:rFonts w:ascii="Times New Roman" w:hAnsi="Times New Roman" w:cs="Times New Roman"/>
          <w:lang w:val="es-ES"/>
        </w:rPr>
        <w:t>cited</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values</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followed</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by</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empathy</w:t>
      </w:r>
      <w:proofErr w:type="spellEnd"/>
      <w:r w:rsidR="00A5604D" w:rsidRPr="00A5604D">
        <w:rPr>
          <w:rFonts w:ascii="Times New Roman" w:hAnsi="Times New Roman" w:cs="Times New Roman"/>
          <w:lang w:val="es-ES"/>
        </w:rPr>
        <w:t xml:space="preserve"> (63.3%). </w:t>
      </w:r>
      <w:proofErr w:type="spellStart"/>
      <w:r w:rsidR="00A5604D" w:rsidRPr="00A5604D">
        <w:rPr>
          <w:rFonts w:ascii="Times New Roman" w:hAnsi="Times New Roman" w:cs="Times New Roman"/>
          <w:lang w:val="es-ES"/>
        </w:rPr>
        <w:t>Additionally</w:t>
      </w:r>
      <w:proofErr w:type="spellEnd"/>
      <w:r w:rsidR="00A5604D" w:rsidRPr="00A5604D">
        <w:rPr>
          <w:rFonts w:ascii="Times New Roman" w:hAnsi="Times New Roman" w:cs="Times New Roman"/>
          <w:lang w:val="es-ES"/>
        </w:rPr>
        <w:t xml:space="preserve">, 48.3% </w:t>
      </w:r>
      <w:proofErr w:type="spellStart"/>
      <w:r w:rsidR="00A5604D" w:rsidRPr="00A5604D">
        <w:rPr>
          <w:rFonts w:ascii="Times New Roman" w:hAnsi="Times New Roman" w:cs="Times New Roman"/>
          <w:lang w:val="es-ES"/>
        </w:rPr>
        <w:t>highlighted</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the</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importance</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of</w:t>
      </w:r>
      <w:proofErr w:type="spellEnd"/>
      <w:r w:rsidR="00A5604D" w:rsidRPr="00A5604D">
        <w:rPr>
          <w:rFonts w:ascii="Times New Roman" w:hAnsi="Times New Roman" w:cs="Times New Roman"/>
          <w:lang w:val="es-ES"/>
        </w:rPr>
        <w:t xml:space="preserve"> active </w:t>
      </w:r>
      <w:proofErr w:type="spellStart"/>
      <w:r w:rsidR="00A5604D" w:rsidRPr="00A5604D">
        <w:rPr>
          <w:rFonts w:ascii="Times New Roman" w:hAnsi="Times New Roman" w:cs="Times New Roman"/>
          <w:lang w:val="es-ES"/>
        </w:rPr>
        <w:t>listening</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while</w:t>
      </w:r>
      <w:proofErr w:type="spellEnd"/>
      <w:r w:rsidR="00A5604D" w:rsidRPr="00A5604D">
        <w:rPr>
          <w:rFonts w:ascii="Times New Roman" w:hAnsi="Times New Roman" w:cs="Times New Roman"/>
          <w:lang w:val="es-ES"/>
        </w:rPr>
        <w:t xml:space="preserve"> 26.7% </w:t>
      </w:r>
      <w:proofErr w:type="spellStart"/>
      <w:r w:rsidR="00A5604D" w:rsidRPr="00A5604D">
        <w:rPr>
          <w:rFonts w:ascii="Times New Roman" w:hAnsi="Times New Roman" w:cs="Times New Roman"/>
          <w:lang w:val="es-ES"/>
        </w:rPr>
        <w:t>identified</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mediation</w:t>
      </w:r>
      <w:proofErr w:type="spellEnd"/>
      <w:r w:rsidR="00A5604D" w:rsidRPr="00A5604D">
        <w:rPr>
          <w:rFonts w:ascii="Times New Roman" w:hAnsi="Times New Roman" w:cs="Times New Roman"/>
          <w:lang w:val="es-ES"/>
        </w:rPr>
        <w:t xml:space="preserve"> as a </w:t>
      </w:r>
      <w:proofErr w:type="spellStart"/>
      <w:r w:rsidR="00A5604D" w:rsidRPr="00A5604D">
        <w:rPr>
          <w:rFonts w:ascii="Times New Roman" w:hAnsi="Times New Roman" w:cs="Times New Roman"/>
          <w:lang w:val="es-ES"/>
        </w:rPr>
        <w:t>key</w:t>
      </w:r>
      <w:proofErr w:type="spellEnd"/>
      <w:r w:rsidR="00A5604D" w:rsidRPr="00A5604D">
        <w:rPr>
          <w:rFonts w:ascii="Times New Roman" w:hAnsi="Times New Roman" w:cs="Times New Roman"/>
          <w:lang w:val="es-ES"/>
        </w:rPr>
        <w:t xml:space="preserve"> </w:t>
      </w:r>
      <w:proofErr w:type="spellStart"/>
      <w:r w:rsidR="00A5604D" w:rsidRPr="00A5604D">
        <w:rPr>
          <w:rFonts w:ascii="Times New Roman" w:hAnsi="Times New Roman" w:cs="Times New Roman"/>
          <w:lang w:val="es-ES"/>
        </w:rPr>
        <w:t>component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can be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following</w:t>
      </w:r>
      <w:proofErr w:type="spellEnd"/>
      <w:r w:rsidRPr="008C0CBB">
        <w:rPr>
          <w:rFonts w:ascii="Times New Roman" w:hAnsi="Times New Roman" w:cs="Times New Roman"/>
          <w:lang w:val="es-ES"/>
        </w:rPr>
        <w:t xml:space="preserve"> Figure 1.</w:t>
      </w:r>
    </w:p>
    <w:p w14:paraId="666EC4C9" w14:textId="77777777" w:rsidR="00C13DCA" w:rsidRPr="008C0CBB" w:rsidRDefault="00C13DCA" w:rsidP="00C13DCA">
      <w:pPr>
        <w:spacing w:line="360" w:lineRule="auto"/>
        <w:jc w:val="both"/>
        <w:rPr>
          <w:rFonts w:ascii="Times New Roman" w:hAnsi="Times New Roman" w:cs="Times New Roman"/>
          <w:lang w:val="es-ES"/>
        </w:rPr>
      </w:pPr>
    </w:p>
    <w:p w14:paraId="4EE33071" w14:textId="102DBA8F"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 xml:space="preserve">Figure 1. </w:t>
      </w:r>
      <w:r w:rsidRPr="008C0CBB">
        <w:rPr>
          <w:rFonts w:ascii="Times New Roman" w:hAnsi="Times New Roman" w:cs="Times New Roman"/>
          <w:bCs/>
          <w:color w:val="010205"/>
        </w:rPr>
        <w:t xml:space="preserve">Elements that the participating teachers consider as a basis for building the teaching </w:t>
      </w:r>
      <w:r w:rsidRPr="000340E6">
        <w:rPr>
          <w:rFonts w:ascii="Times New Roman" w:hAnsi="Times New Roman" w:cs="Times New Roman"/>
          <w:bCs/>
          <w:i/>
          <w:iCs/>
          <w:color w:val="010205"/>
        </w:rPr>
        <w:t xml:space="preserve">ethos </w:t>
      </w:r>
      <w:r w:rsidRPr="008C0CBB">
        <w:rPr>
          <w:rFonts w:ascii="Times New Roman" w:hAnsi="Times New Roman" w:cs="Times New Roman"/>
          <w:bCs/>
          <w:color w:val="010205"/>
        </w:rPr>
        <w:t>and ethics</w:t>
      </w:r>
    </w:p>
    <w:p w14:paraId="7CC632AB" w14:textId="77777777" w:rsidR="00C13DCA" w:rsidRPr="008C0CBB" w:rsidRDefault="00C13DCA" w:rsidP="00C62E22">
      <w:pPr>
        <w:autoSpaceDE w:val="0"/>
        <w:autoSpaceDN w:val="0"/>
        <w:adjustRightInd w:val="0"/>
        <w:spacing w:line="360" w:lineRule="auto"/>
        <w:ind w:left="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23FF7199" wp14:editId="19B5BA59">
            <wp:extent cx="4718304" cy="2556148"/>
            <wp:effectExtent l="0" t="0" r="6350" b="0"/>
            <wp:docPr id="13" name="Imagen 13"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barra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729609" cy="2562273"/>
                    </a:xfrm>
                    <a:prstGeom prst="rect">
                      <a:avLst/>
                    </a:prstGeom>
                  </pic:spPr>
                </pic:pic>
              </a:graphicData>
            </a:graphic>
          </wp:inline>
        </w:drawing>
      </w:r>
    </w:p>
    <w:p w14:paraId="5A92BF3C"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421E1FBB" w14:textId="77777777" w:rsidR="005472BF"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r>
    </w:p>
    <w:p w14:paraId="4ABF370A" w14:textId="455AA94F" w:rsidR="00C13DCA" w:rsidRPr="008C0CBB" w:rsidRDefault="00C13DCA" w:rsidP="00C13DCA">
      <w:pPr>
        <w:spacing w:line="360" w:lineRule="auto"/>
        <w:jc w:val="both"/>
        <w:rPr>
          <w:rFonts w:ascii="Times New Roman" w:hAnsi="Times New Roman" w:cs="Times New Roman"/>
          <w:lang w:val="es-ES"/>
        </w:rPr>
      </w:pPr>
      <w:proofErr w:type="spellStart"/>
      <w:r w:rsidRPr="008C0CBB">
        <w:rPr>
          <w:rFonts w:ascii="Times New Roman" w:hAnsi="Times New Roman" w:cs="Times New Roman"/>
          <w:lang w:val="es-ES"/>
        </w:rPr>
        <w:lastRenderedPageBreak/>
        <w:t>Furthermore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academics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surveyed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principles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institution</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observed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88.3%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aware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principles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remaining</w:t>
      </w:r>
      <w:proofErr w:type="spellEnd"/>
      <w:r w:rsidRPr="008C0CBB">
        <w:rPr>
          <w:rFonts w:ascii="Times New Roman" w:hAnsi="Times New Roman" w:cs="Times New Roman"/>
          <w:lang w:val="es-ES"/>
        </w:rPr>
        <w:t xml:space="preserve"> 11.7% are </w:t>
      </w:r>
      <w:proofErr w:type="spellStart"/>
      <w:r w:rsidRPr="008C0CBB">
        <w:rPr>
          <w:rFonts w:ascii="Times New Roman" w:hAnsi="Times New Roman" w:cs="Times New Roman"/>
          <w:lang w:val="es-ES"/>
        </w:rPr>
        <w:t>unaware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can be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Figure 2. </w:t>
      </w:r>
      <w:proofErr w:type="spellStart"/>
      <w:r w:rsidRPr="008C0CBB">
        <w:rPr>
          <w:rFonts w:ascii="Times New Roman" w:hAnsi="Times New Roman" w:cs="Times New Roman"/>
          <w:lang w:val="es-ES"/>
        </w:rPr>
        <w:t>presented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below</w:t>
      </w:r>
      <w:proofErr w:type="spellEnd"/>
      <w:r w:rsidRPr="008C0CBB">
        <w:rPr>
          <w:rFonts w:ascii="Times New Roman" w:hAnsi="Times New Roman" w:cs="Times New Roman"/>
          <w:lang w:val="es-ES"/>
        </w:rPr>
        <w:t>:</w:t>
      </w:r>
    </w:p>
    <w:p w14:paraId="24AF5719" w14:textId="77777777" w:rsidR="00C13DCA" w:rsidRPr="008C0CBB" w:rsidRDefault="00C13DCA" w:rsidP="00C13DCA">
      <w:pPr>
        <w:spacing w:line="360" w:lineRule="auto"/>
        <w:jc w:val="both"/>
        <w:rPr>
          <w:rFonts w:ascii="Times New Roman" w:hAnsi="Times New Roman" w:cs="Times New Roman"/>
          <w:lang w:val="es-ES"/>
        </w:rPr>
      </w:pPr>
    </w:p>
    <w:p w14:paraId="75AD1319"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 xml:space="preserve">Figure 2. </w:t>
      </w:r>
      <w:r w:rsidRPr="008C0CBB">
        <w:rPr>
          <w:rFonts w:ascii="Times New Roman" w:hAnsi="Times New Roman" w:cs="Times New Roman"/>
          <w:bCs/>
          <w:color w:val="010205"/>
        </w:rPr>
        <w:t>Knowledge that the academics surveyed have of the ethical principles and values that are promoted in the institution in which they work</w:t>
      </w:r>
    </w:p>
    <w:p w14:paraId="0BC2AF0E" w14:textId="77777777" w:rsidR="00C13DCA" w:rsidRPr="008C0CBB" w:rsidRDefault="00C13DCA" w:rsidP="00C62E22">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6BBAB1E9" wp14:editId="74481FB8">
            <wp:extent cx="3869741" cy="2229983"/>
            <wp:effectExtent l="0" t="0" r="0" b="0"/>
            <wp:docPr id="15" name="Imagen 15"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877177" cy="2234268"/>
                    </a:xfrm>
                    <a:prstGeom prst="rect">
                      <a:avLst/>
                    </a:prstGeom>
                  </pic:spPr>
                </pic:pic>
              </a:graphicData>
            </a:graphic>
          </wp:inline>
        </w:drawing>
      </w:r>
    </w:p>
    <w:p w14:paraId="2A126666" w14:textId="18B40F38"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1EEF2AC0" w14:textId="50514CF2" w:rsidR="00C13DCA"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participating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academics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principles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class</w:t>
      </w:r>
      <w:proofErr w:type="spellEnd"/>
      <w:r w:rsidRPr="008C0CBB">
        <w:rPr>
          <w:rFonts w:ascii="Times New Roman" w:hAnsi="Times New Roman" w:cs="Times New Roman"/>
          <w:lang w:val="es-ES"/>
        </w:rPr>
        <w:t xml:space="preserve">, 75% </w:t>
      </w:r>
      <w:proofErr w:type="spellStart"/>
      <w:r w:rsidRPr="008C0CBB">
        <w:rPr>
          <w:rFonts w:ascii="Times New Roman" w:hAnsi="Times New Roman" w:cs="Times New Roman"/>
          <w:lang w:val="es-ES"/>
        </w:rPr>
        <w:t>indicated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do so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serving</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model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behavior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implicitly</w:t>
      </w:r>
      <w:proofErr w:type="spellEnd"/>
      <w:r w:rsidRPr="008C0CBB">
        <w:rPr>
          <w:rFonts w:ascii="Times New Roman" w:hAnsi="Times New Roman" w:cs="Times New Roman"/>
          <w:lang w:val="es-ES"/>
        </w:rPr>
        <w:t xml:space="preserve">), 65% </w:t>
      </w:r>
      <w:proofErr w:type="spellStart"/>
      <w:r w:rsidRPr="008C0CBB">
        <w:rPr>
          <w:rFonts w:ascii="Times New Roman" w:hAnsi="Times New Roman" w:cs="Times New Roman"/>
          <w:lang w:val="es-ES"/>
        </w:rPr>
        <w:t>mentioned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apply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participatory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experiential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courses</w:t>
      </w:r>
      <w:proofErr w:type="spellEnd"/>
      <w:r w:rsidRPr="008C0CBB">
        <w:rPr>
          <w:rFonts w:ascii="Times New Roman" w:hAnsi="Times New Roman" w:cs="Times New Roman"/>
          <w:lang w:val="es-ES"/>
        </w:rPr>
        <w:t xml:space="preserve">, and 51.7% </w:t>
      </w:r>
      <w:proofErr w:type="spellStart"/>
      <w:r w:rsidRPr="008C0CBB">
        <w:rPr>
          <w:rFonts w:ascii="Times New Roman" w:hAnsi="Times New Roman" w:cs="Times New Roman"/>
          <w:lang w:val="es-ES"/>
        </w:rPr>
        <w:t>report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principles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within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framework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course</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Figure 3.</w:t>
      </w:r>
    </w:p>
    <w:p w14:paraId="10D5EE91" w14:textId="77777777" w:rsidR="000059F8" w:rsidRPr="008C0CBB" w:rsidRDefault="000059F8" w:rsidP="00C13DCA">
      <w:pPr>
        <w:spacing w:line="360" w:lineRule="auto"/>
        <w:ind w:firstLine="708"/>
        <w:jc w:val="both"/>
        <w:rPr>
          <w:rFonts w:ascii="Times New Roman" w:hAnsi="Times New Roman" w:cs="Times New Roman"/>
          <w:lang w:val="es-ES"/>
        </w:rPr>
      </w:pPr>
    </w:p>
    <w:p w14:paraId="1AE012E0"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4F26C90A"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4E616545"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2ECB69B7"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33BDC172"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1BB37941"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51A06AF8"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0727CF4A"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6D4B4A0A"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5847DD78" w14:textId="1D47F9EA"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lastRenderedPageBreak/>
        <w:t xml:space="preserve">Figure 3. </w:t>
      </w:r>
      <w:r w:rsidRPr="008C0CBB">
        <w:rPr>
          <w:rFonts w:ascii="Times New Roman" w:hAnsi="Times New Roman" w:cs="Times New Roman"/>
          <w:bCs/>
          <w:color w:val="010205"/>
        </w:rPr>
        <w:t>Way in which participating academics promote ethical principles and values in their class</w:t>
      </w:r>
    </w:p>
    <w:p w14:paraId="580816A4" w14:textId="77777777" w:rsidR="00C13DCA" w:rsidRPr="008C0CBB" w:rsidRDefault="00C13DCA" w:rsidP="000059F8">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0DF5BB3A" wp14:editId="271C4A68">
            <wp:extent cx="4176979" cy="1782234"/>
            <wp:effectExtent l="0" t="0" r="0" b="8890"/>
            <wp:docPr id="16" name="Imagen 16"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Gráfico, Gráfico en cascad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4194448" cy="1789688"/>
                    </a:xfrm>
                    <a:prstGeom prst="rect">
                      <a:avLst/>
                    </a:prstGeom>
                  </pic:spPr>
                </pic:pic>
              </a:graphicData>
            </a:graphic>
          </wp:inline>
        </w:drawing>
      </w:r>
    </w:p>
    <w:p w14:paraId="49596772"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05E26067" w14:textId="5A059A17" w:rsidR="00C13DCA" w:rsidRPr="008C0CBB"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how</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academics</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believe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can </w:t>
      </w:r>
      <w:proofErr w:type="spellStart"/>
      <w:r w:rsidRPr="008C0CBB">
        <w:rPr>
          <w:rFonts w:ascii="Times New Roman" w:hAnsi="Times New Roman" w:cs="Times New Roman"/>
          <w:lang w:val="es-ES"/>
        </w:rPr>
        <w:t>strengthen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FF43FD">
        <w:rPr>
          <w:rFonts w:ascii="Times New Roman" w:hAnsi="Times New Roman" w:cs="Times New Roman"/>
          <w:i/>
          <w:lang w:val="es-ES"/>
        </w:rPr>
        <w:t>ethos</w:t>
      </w:r>
      <w:r w:rsidRPr="008C0CBB">
        <w:rPr>
          <w:rFonts w:ascii="Times New Roman" w:hAnsi="Times New Roman" w:cs="Times New Roman"/>
          <w:lang w:val="es-ES"/>
        </w:rPr>
        <w:t xml:space="preserve">, 71.7% </w:t>
      </w:r>
      <w:proofErr w:type="spellStart"/>
      <w:r w:rsidR="008654D0" w:rsidRPr="008654D0">
        <w:rPr>
          <w:rFonts w:ascii="Times New Roman" w:hAnsi="Times New Roman" w:cs="Times New Roman"/>
          <w:lang w:val="es-ES"/>
        </w:rPr>
        <w:t>think</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this</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is</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achieved</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by</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considering</w:t>
      </w:r>
      <w:proofErr w:type="spellEnd"/>
      <w:r w:rsidR="008654D0" w:rsidRPr="008654D0">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consequences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colleagues</w:t>
      </w:r>
      <w:proofErr w:type="spellEnd"/>
      <w:r w:rsidR="008654D0">
        <w:rPr>
          <w:rFonts w:ascii="Times New Roman" w:hAnsi="Times New Roman" w:cs="Times New Roman"/>
          <w:lang w:val="es-ES"/>
        </w:rPr>
        <w:t>,</w:t>
      </w:r>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activities</w:t>
      </w:r>
      <w:proofErr w:type="spellEnd"/>
      <w:r w:rsidRPr="008C0CBB">
        <w:rPr>
          <w:rFonts w:ascii="Times New Roman" w:hAnsi="Times New Roman" w:cs="Times New Roman"/>
          <w:lang w:val="es-ES"/>
        </w:rPr>
        <w:t xml:space="preserve">. 65% </w:t>
      </w:r>
      <w:proofErr w:type="spellStart"/>
      <w:r w:rsidR="008654D0">
        <w:rPr>
          <w:rFonts w:ascii="Times New Roman" w:hAnsi="Times New Roman" w:cs="Times New Roman"/>
          <w:lang w:val="es-ES"/>
        </w:rPr>
        <w:t>say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strengthened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reevaluating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008654D0">
        <w:rPr>
          <w:rFonts w:ascii="Times New Roman" w:hAnsi="Times New Roman" w:cs="Times New Roman"/>
          <w:lang w:val="es-ES"/>
        </w:rPr>
        <w:t>role</w:t>
      </w:r>
      <w:r w:rsidR="008654D0" w:rsidRPr="008C0CBB">
        <w:rPr>
          <w:rFonts w:ascii="Times New Roman" w:hAnsi="Times New Roman" w:cs="Times New Roman"/>
          <w:lang w:val="es-ES"/>
        </w:rPr>
        <w:t xml:space="preserve">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incorporating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methodological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technical</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ethical</w:t>
      </w:r>
      <w:proofErr w:type="spellEnd"/>
      <w:r w:rsidRPr="008C0CBB">
        <w:rPr>
          <w:rFonts w:ascii="Times New Roman" w:hAnsi="Times New Roman" w:cs="Times New Roman"/>
          <w:lang w:val="es-ES"/>
        </w:rPr>
        <w:t xml:space="preserve"> </w:t>
      </w:r>
      <w:proofErr w:type="spellStart"/>
      <w:proofErr w:type="gramStart"/>
      <w:r w:rsidRPr="008C0CBB">
        <w:rPr>
          <w:rFonts w:ascii="Times New Roman" w:hAnsi="Times New Roman" w:cs="Times New Roman"/>
          <w:lang w:val="es-ES"/>
        </w:rPr>
        <w:t>innovations</w:t>
      </w:r>
      <w:proofErr w:type="spellEnd"/>
      <w:r w:rsidRPr="008C0CBB">
        <w:rPr>
          <w:rFonts w:ascii="Times New Roman" w:hAnsi="Times New Roman" w:cs="Times New Roman"/>
          <w:lang w:val="es-ES"/>
        </w:rPr>
        <w:t xml:space="preserve"> </w:t>
      </w:r>
      <w:r>
        <w:rPr>
          <w:rFonts w:ascii="Times New Roman" w:hAnsi="Times New Roman" w:cs="Times New Roman"/>
          <w:lang w:val="es-ES"/>
        </w:rPr>
        <w:t>;</w:t>
      </w:r>
      <w:proofErr w:type="gramEnd"/>
      <w:r>
        <w:rPr>
          <w:rFonts w:ascii="Times New Roman" w:hAnsi="Times New Roman" w:cs="Times New Roman"/>
          <w:lang w:val="es-ES"/>
        </w:rPr>
        <w:t xml:space="preserve"> 38.3% </w:t>
      </w:r>
      <w:proofErr w:type="spellStart"/>
      <w:r w:rsidR="008654D0" w:rsidRPr="008654D0">
        <w:rPr>
          <w:rFonts w:ascii="Times New Roman" w:hAnsi="Times New Roman" w:cs="Times New Roman"/>
          <w:lang w:val="es-ES"/>
        </w:rPr>
        <w:t>view</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feedback</w:t>
      </w:r>
      <w:proofErr w:type="spellEnd"/>
      <w:r>
        <w:rPr>
          <w:rFonts w:ascii="Times New Roman" w:hAnsi="Times New Roman" w:cs="Times New Roman"/>
          <w:lang w:val="es-ES"/>
        </w:rPr>
        <w:t xml:space="preserve"> as a </w:t>
      </w:r>
      <w:proofErr w:type="spellStart"/>
      <w:r>
        <w:rPr>
          <w:rFonts w:ascii="Times New Roman" w:hAnsi="Times New Roman" w:cs="Times New Roman"/>
          <w:lang w:val="es-ES"/>
        </w:rPr>
        <w:t>way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sidR="008654D0" w:rsidRPr="008654D0">
        <w:rPr>
          <w:rFonts w:ascii="Times New Roman" w:hAnsi="Times New Roman" w:cs="Times New Roman"/>
          <w:lang w:val="es-ES"/>
        </w:rPr>
        <w:t>enhance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r w:rsidRPr="000340E6">
        <w:rPr>
          <w:rFonts w:ascii="Times New Roman" w:hAnsi="Times New Roman" w:cs="Times New Roman"/>
          <w:i/>
          <w:iCs/>
          <w:lang w:val="es-ES"/>
        </w:rPr>
        <w:t xml:space="preserve">ethos </w:t>
      </w:r>
      <w:r w:rsidRPr="008C0CBB">
        <w:rPr>
          <w:rFonts w:ascii="Times New Roman" w:hAnsi="Times New Roman" w:cs="Times New Roman"/>
          <w:lang w:val="es-ES"/>
        </w:rPr>
        <w:t xml:space="preserve">, and 36.7% </w:t>
      </w:r>
      <w:proofErr w:type="spellStart"/>
      <w:r w:rsidRPr="008C0CBB">
        <w:rPr>
          <w:rFonts w:ascii="Times New Roman" w:hAnsi="Times New Roman" w:cs="Times New Roman"/>
          <w:lang w:val="es-ES"/>
        </w:rPr>
        <w:t>analyze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origins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attitudes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behaviors</w:t>
      </w:r>
      <w:proofErr w:type="spellEnd"/>
      <w:r w:rsidRPr="008C0CBB">
        <w:rPr>
          <w:rFonts w:ascii="Times New Roman" w:hAnsi="Times New Roman" w:cs="Times New Roman"/>
          <w:lang w:val="es-ES"/>
        </w:rPr>
        <w:t xml:space="preserve">, as can be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Figure 4.</w:t>
      </w:r>
    </w:p>
    <w:p w14:paraId="5898F6AE"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4820777F" w14:textId="7C645F22"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 xml:space="preserve">Figure 4. Way in which the participating academics consider that their </w:t>
      </w:r>
      <w:r w:rsidRPr="008C0CBB">
        <w:rPr>
          <w:rFonts w:ascii="Times New Roman" w:hAnsi="Times New Roman" w:cs="Times New Roman"/>
          <w:bCs/>
          <w:color w:val="010205"/>
        </w:rPr>
        <w:t xml:space="preserve">teaching </w:t>
      </w:r>
      <w:r w:rsidRPr="000340E6">
        <w:rPr>
          <w:rFonts w:ascii="Times New Roman" w:hAnsi="Times New Roman" w:cs="Times New Roman"/>
          <w:bCs/>
          <w:i/>
          <w:iCs/>
          <w:color w:val="010205"/>
        </w:rPr>
        <w:t xml:space="preserve">ethos </w:t>
      </w:r>
      <w:r w:rsidRPr="008C0CBB">
        <w:rPr>
          <w:rFonts w:ascii="Times New Roman" w:hAnsi="Times New Roman" w:cs="Times New Roman"/>
          <w:bCs/>
          <w:color w:val="010205"/>
        </w:rPr>
        <w:t>can be strengthened</w:t>
      </w:r>
    </w:p>
    <w:p w14:paraId="2095212D" w14:textId="77777777" w:rsidR="00C13DCA" w:rsidRPr="008C0CBB" w:rsidRDefault="00C13DCA" w:rsidP="000059F8">
      <w:pPr>
        <w:autoSpaceDE w:val="0"/>
        <w:autoSpaceDN w:val="0"/>
        <w:adjustRightInd w:val="0"/>
        <w:spacing w:line="360" w:lineRule="auto"/>
        <w:ind w:left="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035F4350" wp14:editId="78A60B22">
            <wp:extent cx="4725619" cy="2414675"/>
            <wp:effectExtent l="0" t="0" r="0" b="5080"/>
            <wp:docPr id="17" name="Imagen 17"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magen que contiene Gráfic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734288" cy="2419105"/>
                    </a:xfrm>
                    <a:prstGeom prst="rect">
                      <a:avLst/>
                    </a:prstGeom>
                  </pic:spPr>
                </pic:pic>
              </a:graphicData>
            </a:graphic>
          </wp:inline>
        </w:drawing>
      </w:r>
    </w:p>
    <w:p w14:paraId="213A090B" w14:textId="31A2A525" w:rsidR="00C13DCA" w:rsidRDefault="00C13DCA" w:rsidP="005472BF">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5382573E" w14:textId="77777777" w:rsidR="005472BF" w:rsidRDefault="005472BF" w:rsidP="005472BF">
      <w:pPr>
        <w:autoSpaceDE w:val="0"/>
        <w:autoSpaceDN w:val="0"/>
        <w:adjustRightInd w:val="0"/>
        <w:spacing w:line="360" w:lineRule="auto"/>
        <w:jc w:val="center"/>
        <w:rPr>
          <w:rFonts w:ascii="Times New Roman" w:hAnsi="Times New Roman" w:cs="Times New Roman"/>
          <w:bCs/>
          <w:color w:val="010205"/>
        </w:rPr>
      </w:pPr>
    </w:p>
    <w:p w14:paraId="6F236F0F" w14:textId="77777777" w:rsidR="005472BF" w:rsidRPr="005472BF" w:rsidRDefault="005472BF" w:rsidP="005472BF">
      <w:pPr>
        <w:autoSpaceDE w:val="0"/>
        <w:autoSpaceDN w:val="0"/>
        <w:adjustRightInd w:val="0"/>
        <w:spacing w:line="360" w:lineRule="auto"/>
        <w:jc w:val="center"/>
        <w:rPr>
          <w:rFonts w:ascii="Times New Roman" w:hAnsi="Times New Roman" w:cs="Times New Roman"/>
          <w:bCs/>
          <w:color w:val="010205"/>
        </w:rPr>
      </w:pPr>
    </w:p>
    <w:p w14:paraId="4A79A7D6" w14:textId="589DC31F" w:rsidR="00C13DCA" w:rsidRPr="008C0CBB" w:rsidRDefault="00245EE0" w:rsidP="00C13DCA">
      <w:pPr>
        <w:spacing w:line="360" w:lineRule="auto"/>
        <w:ind w:firstLine="708"/>
        <w:jc w:val="both"/>
        <w:rPr>
          <w:rFonts w:ascii="Times New Roman" w:hAnsi="Times New Roman" w:cs="Times New Roman"/>
          <w:lang w:val="es-ES"/>
        </w:rPr>
      </w:pPr>
      <w:proofErr w:type="spellStart"/>
      <w:r w:rsidRPr="00245EE0">
        <w:rPr>
          <w:rFonts w:ascii="Times New Roman" w:hAnsi="Times New Roman" w:cs="Times New Roman"/>
          <w:lang w:val="es-ES"/>
        </w:rPr>
        <w:lastRenderedPageBreak/>
        <w:t>If</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we</w:t>
      </w:r>
      <w:proofErr w:type="spellEnd"/>
      <w:r w:rsidRPr="00245EE0">
        <w:rPr>
          <w:rFonts w:ascii="Times New Roman" w:hAnsi="Times New Roman" w:cs="Times New Roman"/>
          <w:lang w:val="es-ES"/>
        </w:rPr>
        <w:t xml:space="preserve"> examine </w:t>
      </w:r>
      <w:proofErr w:type="spellStart"/>
      <w:r w:rsidRPr="00245EE0">
        <w:rPr>
          <w:rFonts w:ascii="Times New Roman" w:hAnsi="Times New Roman" w:cs="Times New Roman"/>
          <w:lang w:val="es-ES"/>
        </w:rPr>
        <w:t>the</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relationship</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between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Pr="00245EE0">
        <w:rPr>
          <w:rFonts w:ascii="Times New Roman" w:hAnsi="Times New Roman" w:cs="Times New Roman"/>
          <w:lang w:val="es-ES"/>
        </w:rPr>
        <w:t>school</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level</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of</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the</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surveyed</w:t>
      </w:r>
      <w:proofErr w:type="spellEnd"/>
      <w:r w:rsidRPr="00245EE0">
        <w:rPr>
          <w:rFonts w:ascii="Times New Roman" w:hAnsi="Times New Roman" w:cs="Times New Roman"/>
          <w:lang w:val="es-ES"/>
        </w:rPr>
        <w:t xml:space="preserve"> </w:t>
      </w:r>
      <w:proofErr w:type="spellStart"/>
      <w:r w:rsidRPr="00245EE0">
        <w:rPr>
          <w:rFonts w:ascii="Times New Roman" w:hAnsi="Times New Roman" w:cs="Times New Roman"/>
          <w:lang w:val="es-ES"/>
        </w:rPr>
        <w:t>teachers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with</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number</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of</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elements</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identify</w:t>
      </w:r>
      <w:proofErr w:type="spellEnd"/>
      <w:r w:rsidR="00EA4CE8" w:rsidRPr="00EA4CE8">
        <w:rPr>
          <w:rFonts w:ascii="Times New Roman" w:hAnsi="Times New Roman" w:cs="Times New Roman"/>
          <w:lang w:val="es-ES"/>
        </w:rPr>
        <w:t xml:space="preserve"> as </w:t>
      </w:r>
      <w:proofErr w:type="spellStart"/>
      <w:r w:rsidR="00EA4CE8" w:rsidRPr="00EA4CE8">
        <w:rPr>
          <w:rFonts w:ascii="Times New Roman" w:hAnsi="Times New Roman" w:cs="Times New Roman"/>
          <w:lang w:val="es-ES"/>
        </w:rPr>
        <w:t>strengthening</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their</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teaching</w:t>
      </w:r>
      <w:proofErr w:type="spellEnd"/>
      <w:r w:rsidR="00C13DCA" w:rsidRPr="008C0CBB">
        <w:rPr>
          <w:rFonts w:ascii="Times New Roman" w:hAnsi="Times New Roman" w:cs="Times New Roman"/>
          <w:lang w:val="es-ES"/>
        </w:rPr>
        <w:t xml:space="preserve"> </w:t>
      </w:r>
      <w:r w:rsidR="00C13DCA" w:rsidRPr="000340E6">
        <w:rPr>
          <w:rFonts w:ascii="Times New Roman" w:hAnsi="Times New Roman" w:cs="Times New Roman"/>
          <w:i/>
          <w:iCs/>
          <w:lang w:val="es-ES"/>
        </w:rPr>
        <w:t>ethos</w:t>
      </w:r>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we</w:t>
      </w:r>
      <w:proofErr w:type="spellEnd"/>
      <w:r w:rsidR="00C13DCA" w:rsidRPr="008C0CBB">
        <w:rPr>
          <w:rFonts w:ascii="Times New Roman" w:hAnsi="Times New Roman" w:cs="Times New Roman"/>
          <w:lang w:val="es-ES"/>
        </w:rPr>
        <w:t xml:space="preserve"> can </w:t>
      </w:r>
      <w:proofErr w:type="spellStart"/>
      <w:r w:rsidR="00C13DCA" w:rsidRPr="008C0CBB">
        <w:rPr>
          <w:rFonts w:ascii="Times New Roman" w:hAnsi="Times New Roman" w:cs="Times New Roman"/>
          <w:lang w:val="es-ES"/>
        </w:rPr>
        <w:t>conclude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that</w:t>
      </w:r>
      <w:proofErr w:type="spellEnd"/>
      <w:r w:rsidR="00C13DCA" w:rsidRPr="008C0CBB">
        <w:rPr>
          <w:rFonts w:ascii="Times New Roman" w:hAnsi="Times New Roman" w:cs="Times New Roman"/>
          <w:lang w:val="es-ES"/>
        </w:rPr>
        <w:t xml:space="preserve"> </w:t>
      </w:r>
      <w:proofErr w:type="spellStart"/>
      <w:r w:rsidR="00EA4CE8">
        <w:rPr>
          <w:rFonts w:ascii="Times New Roman" w:hAnsi="Times New Roman" w:cs="Times New Roman"/>
          <w:lang w:val="es-ES"/>
        </w:rPr>
        <w:t>primary</w:t>
      </w:r>
      <w:proofErr w:type="spellEnd"/>
      <w:r w:rsidR="00EA4CE8">
        <w:rPr>
          <w:rFonts w:ascii="Times New Roman" w:hAnsi="Times New Roman" w:cs="Times New Roman"/>
          <w:lang w:val="es-ES"/>
        </w:rPr>
        <w:t xml:space="preserve"> </w:t>
      </w:r>
      <w:proofErr w:type="spellStart"/>
      <w:r w:rsidR="00EA4CE8">
        <w:rPr>
          <w:rFonts w:ascii="Times New Roman" w:hAnsi="Times New Roman" w:cs="Times New Roman"/>
          <w:lang w:val="es-ES"/>
        </w:rPr>
        <w:t>education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teachers</w:t>
      </w:r>
      <w:proofErr w:type="spellEnd"/>
      <w:r w:rsidR="00C13DCA" w:rsidRPr="008C0CBB">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selected</w:t>
      </w:r>
      <w:proofErr w:type="spellEnd"/>
      <w:r w:rsidR="00EA4CE8" w:rsidRPr="00EA4CE8">
        <w:rPr>
          <w:rFonts w:ascii="Times New Roman" w:hAnsi="Times New Roman" w:cs="Times New Roman"/>
          <w:lang w:val="es-ES"/>
        </w:rPr>
        <w:t xml:space="preserve"> more </w:t>
      </w:r>
      <w:proofErr w:type="spellStart"/>
      <w:r w:rsidR="00EA4CE8" w:rsidRPr="00EA4CE8">
        <w:rPr>
          <w:rFonts w:ascii="Times New Roman" w:hAnsi="Times New Roman" w:cs="Times New Roman"/>
          <w:lang w:val="es-ES"/>
        </w:rPr>
        <w:t>elements</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discussed</w:t>
      </w:r>
      <w:proofErr w:type="spellEnd"/>
      <w:r w:rsidR="00EA4CE8" w:rsidRPr="00EA4CE8">
        <w:rPr>
          <w:rFonts w:ascii="Times New Roman" w:hAnsi="Times New Roman" w:cs="Times New Roman"/>
          <w:lang w:val="es-ES"/>
        </w:rPr>
        <w:t xml:space="preserve"> in</w:t>
      </w:r>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current</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studies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construction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w:t>
      </w:r>
      <w:r w:rsidR="00C13DCA" w:rsidRPr="000340E6">
        <w:rPr>
          <w:rFonts w:ascii="Times New Roman" w:hAnsi="Times New Roman" w:cs="Times New Roman"/>
          <w:i/>
          <w:iCs/>
          <w:lang w:val="es-ES"/>
        </w:rPr>
        <w:t>ethos</w:t>
      </w:r>
      <w:r w:rsidR="00C13DCA" w:rsidRPr="008C0CBB">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unlike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those</w:t>
      </w:r>
      <w:proofErr w:type="spellEnd"/>
      <w:r w:rsidR="00EA4CE8" w:rsidRPr="00EA4CE8">
        <w:rPr>
          <w:rFonts w:ascii="Times New Roman" w:hAnsi="Times New Roman" w:cs="Times New Roman"/>
          <w:lang w:val="es-ES"/>
        </w:rPr>
        <w:t xml:space="preserve"> at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w:t>
      </w:r>
      <w:proofErr w:type="spellStart"/>
      <w:r w:rsidR="00EA4CE8">
        <w:rPr>
          <w:rFonts w:ascii="Times New Roman" w:hAnsi="Times New Roman" w:cs="Times New Roman"/>
          <w:lang w:val="es-ES"/>
        </w:rPr>
        <w:t>upper</w:t>
      </w:r>
      <w:proofErr w:type="spellEnd"/>
      <w:r w:rsid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secondary</w:t>
      </w:r>
      <w:proofErr w:type="spellEnd"/>
      <w:r w:rsidR="00EA4CE8" w:rsidRPr="00EA4CE8">
        <w:rPr>
          <w:rFonts w:ascii="Times New Roman" w:hAnsi="Times New Roman" w:cs="Times New Roman"/>
          <w:lang w:val="es-ES"/>
        </w:rPr>
        <w:t xml:space="preserve"> and </w:t>
      </w:r>
      <w:proofErr w:type="spellStart"/>
      <w:r w:rsidR="00EA4CE8" w:rsidRPr="00EA4CE8">
        <w:rPr>
          <w:rFonts w:ascii="Times New Roman" w:hAnsi="Times New Roman" w:cs="Times New Roman"/>
          <w:lang w:val="es-ES"/>
        </w:rPr>
        <w:t>tertiary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levels</w:t>
      </w:r>
      <w:proofErr w:type="spellEnd"/>
      <w:r w:rsidR="00C13DCA" w:rsidRPr="008C0CBB">
        <w:rPr>
          <w:rFonts w:ascii="Times New Roman" w:hAnsi="Times New Roman" w:cs="Times New Roman"/>
          <w:lang w:val="es-ES"/>
        </w:rPr>
        <w:t xml:space="preserve"> can be </w:t>
      </w:r>
      <w:proofErr w:type="spellStart"/>
      <w:r w:rsidR="00C13DCA" w:rsidRPr="008C0CBB">
        <w:rPr>
          <w:rFonts w:ascii="Times New Roman" w:hAnsi="Times New Roman" w:cs="Times New Roman"/>
          <w:lang w:val="es-ES"/>
        </w:rPr>
        <w:t>seen</w:t>
      </w:r>
      <w:proofErr w:type="spellEnd"/>
      <w:r w:rsidR="00C13DCA" w:rsidRPr="008C0CBB">
        <w:rPr>
          <w:rFonts w:ascii="Times New Roman" w:hAnsi="Times New Roman" w:cs="Times New Roman"/>
          <w:lang w:val="es-ES"/>
        </w:rPr>
        <w:t xml:space="preserve"> in Table 4.</w:t>
      </w:r>
    </w:p>
    <w:p w14:paraId="3828A977" w14:textId="77777777" w:rsidR="00C13DCA" w:rsidRDefault="00C13DCA" w:rsidP="00C13DCA">
      <w:pPr>
        <w:autoSpaceDE w:val="0"/>
        <w:autoSpaceDN w:val="0"/>
        <w:adjustRightInd w:val="0"/>
        <w:spacing w:line="360" w:lineRule="auto"/>
        <w:jc w:val="both"/>
        <w:rPr>
          <w:rFonts w:ascii="Times New Roman" w:hAnsi="Times New Roman" w:cs="Times New Roman"/>
          <w:bCs/>
          <w:color w:val="010205"/>
        </w:rPr>
      </w:pPr>
    </w:p>
    <w:p w14:paraId="0AFA0337"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t xml:space="preserve">Table 4. </w:t>
      </w:r>
      <w:r w:rsidRPr="008C0CBB">
        <w:rPr>
          <w:rFonts w:ascii="Times New Roman" w:hAnsi="Times New Roman" w:cs="Times New Roman"/>
          <w:bCs/>
          <w:color w:val="010205"/>
        </w:rPr>
        <w:t xml:space="preserve">Number of elements to strengthen the </w:t>
      </w:r>
      <w:r w:rsidRPr="000340E6">
        <w:rPr>
          <w:rFonts w:ascii="Times New Roman" w:hAnsi="Times New Roman" w:cs="Times New Roman"/>
          <w:bCs/>
          <w:i/>
          <w:iCs/>
          <w:color w:val="010205"/>
        </w:rPr>
        <w:t xml:space="preserve">ethos </w:t>
      </w:r>
      <w:r w:rsidRPr="008C0CBB">
        <w:rPr>
          <w:rFonts w:ascii="Times New Roman" w:hAnsi="Times New Roman" w:cs="Times New Roman"/>
          <w:bCs/>
          <w:color w:val="010205"/>
        </w:rPr>
        <w:t>, according to the narrative of the current studies, identified by the teachers surveyed</w:t>
      </w:r>
    </w:p>
    <w:tbl>
      <w:tblPr>
        <w:tblW w:w="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0"/>
        <w:gridCol w:w="794"/>
        <w:gridCol w:w="874"/>
        <w:gridCol w:w="767"/>
        <w:gridCol w:w="767"/>
      </w:tblGrid>
      <w:tr w:rsidR="00C13DCA" w:rsidRPr="005472BF" w14:paraId="74F12523" w14:textId="77777777" w:rsidTr="000059F8">
        <w:trPr>
          <w:trHeight w:val="300"/>
          <w:jc w:val="center"/>
        </w:trPr>
        <w:tc>
          <w:tcPr>
            <w:tcW w:w="2260" w:type="dxa"/>
            <w:shd w:val="clear" w:color="auto" w:fill="auto"/>
            <w:vAlign w:val="bottom"/>
            <w:hideMark/>
          </w:tcPr>
          <w:p w14:paraId="345A054F" w14:textId="77777777" w:rsidR="00C13DCA" w:rsidRPr="005472BF" w:rsidRDefault="00C13DCA" w:rsidP="00D5246B">
            <w:pPr>
              <w:jc w:val="both"/>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 </w:t>
            </w:r>
          </w:p>
        </w:tc>
        <w:tc>
          <w:tcPr>
            <w:tcW w:w="560" w:type="dxa"/>
            <w:shd w:val="clear" w:color="auto" w:fill="auto"/>
            <w:noWrap/>
            <w:vAlign w:val="bottom"/>
            <w:hideMark/>
          </w:tcPr>
          <w:p w14:paraId="7C8A879B"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1</w:t>
            </w:r>
          </w:p>
        </w:tc>
        <w:tc>
          <w:tcPr>
            <w:tcW w:w="590" w:type="dxa"/>
            <w:shd w:val="clear" w:color="auto" w:fill="auto"/>
            <w:noWrap/>
            <w:vAlign w:val="bottom"/>
            <w:hideMark/>
          </w:tcPr>
          <w:p w14:paraId="69813254"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2</w:t>
            </w:r>
          </w:p>
        </w:tc>
        <w:tc>
          <w:tcPr>
            <w:tcW w:w="590" w:type="dxa"/>
            <w:shd w:val="clear" w:color="auto" w:fill="auto"/>
            <w:noWrap/>
            <w:vAlign w:val="bottom"/>
            <w:hideMark/>
          </w:tcPr>
          <w:p w14:paraId="1C74A572"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3</w:t>
            </w:r>
          </w:p>
        </w:tc>
        <w:tc>
          <w:tcPr>
            <w:tcW w:w="590" w:type="dxa"/>
            <w:shd w:val="clear" w:color="auto" w:fill="auto"/>
            <w:noWrap/>
            <w:vAlign w:val="bottom"/>
            <w:hideMark/>
          </w:tcPr>
          <w:p w14:paraId="41FBD397"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4</w:t>
            </w:r>
          </w:p>
        </w:tc>
      </w:tr>
      <w:tr w:rsidR="00C13DCA" w:rsidRPr="005472BF" w14:paraId="79F479BB" w14:textId="77777777" w:rsidTr="000059F8">
        <w:trPr>
          <w:trHeight w:val="300"/>
          <w:jc w:val="center"/>
        </w:trPr>
        <w:tc>
          <w:tcPr>
            <w:tcW w:w="2260" w:type="dxa"/>
            <w:vMerge w:val="restart"/>
            <w:shd w:val="clear" w:color="auto" w:fill="auto"/>
            <w:noWrap/>
            <w:vAlign w:val="center"/>
            <w:hideMark/>
          </w:tcPr>
          <w:p w14:paraId="622AB563" w14:textId="77777777" w:rsidR="00C13DCA" w:rsidRPr="005472BF" w:rsidRDefault="00C13DCA" w:rsidP="00D5246B">
            <w:pPr>
              <w:jc w:val="both"/>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BASIC LEVEL</w:t>
            </w:r>
          </w:p>
        </w:tc>
        <w:tc>
          <w:tcPr>
            <w:tcW w:w="560" w:type="dxa"/>
            <w:shd w:val="clear" w:color="auto" w:fill="auto"/>
            <w:noWrap/>
            <w:hideMark/>
          </w:tcPr>
          <w:p w14:paraId="1B7D729B"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3</w:t>
            </w:r>
          </w:p>
        </w:tc>
        <w:tc>
          <w:tcPr>
            <w:tcW w:w="590" w:type="dxa"/>
            <w:shd w:val="clear" w:color="auto" w:fill="auto"/>
            <w:noWrap/>
            <w:hideMark/>
          </w:tcPr>
          <w:p w14:paraId="36A25D68"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4</w:t>
            </w:r>
          </w:p>
        </w:tc>
        <w:tc>
          <w:tcPr>
            <w:tcW w:w="590" w:type="dxa"/>
            <w:shd w:val="clear" w:color="auto" w:fill="auto"/>
            <w:noWrap/>
            <w:hideMark/>
          </w:tcPr>
          <w:p w14:paraId="0DE621FF"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8</w:t>
            </w:r>
          </w:p>
        </w:tc>
        <w:tc>
          <w:tcPr>
            <w:tcW w:w="590" w:type="dxa"/>
            <w:shd w:val="clear" w:color="auto" w:fill="auto"/>
            <w:noWrap/>
            <w:hideMark/>
          </w:tcPr>
          <w:p w14:paraId="50B2E47D"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5</w:t>
            </w:r>
          </w:p>
        </w:tc>
      </w:tr>
      <w:tr w:rsidR="00C13DCA" w:rsidRPr="005472BF" w14:paraId="2B8C2037" w14:textId="77777777" w:rsidTr="000059F8">
        <w:trPr>
          <w:trHeight w:val="300"/>
          <w:jc w:val="center"/>
        </w:trPr>
        <w:tc>
          <w:tcPr>
            <w:tcW w:w="2260" w:type="dxa"/>
            <w:vMerge/>
            <w:vAlign w:val="center"/>
            <w:hideMark/>
          </w:tcPr>
          <w:p w14:paraId="32EEF179" w14:textId="77777777" w:rsidR="00C13DCA" w:rsidRPr="005472BF" w:rsidRDefault="00C13DCA" w:rsidP="00D5246B">
            <w:pPr>
              <w:jc w:val="both"/>
              <w:rPr>
                <w:rFonts w:ascii="Times New Roman" w:eastAsia="Times New Roman" w:hAnsi="Times New Roman" w:cs="Times New Roman"/>
                <w:lang w:val="es-MX" w:eastAsia="es-MX"/>
              </w:rPr>
            </w:pPr>
          </w:p>
        </w:tc>
        <w:tc>
          <w:tcPr>
            <w:tcW w:w="560" w:type="dxa"/>
            <w:shd w:val="clear" w:color="auto" w:fill="auto"/>
            <w:noWrap/>
            <w:hideMark/>
          </w:tcPr>
          <w:p w14:paraId="13B27039"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fifteen</w:t>
            </w:r>
            <w:proofErr w:type="spellEnd"/>
            <w:r w:rsidRPr="005472BF">
              <w:rPr>
                <w:rFonts w:ascii="Times New Roman" w:eastAsia="Times New Roman" w:hAnsi="Times New Roman" w:cs="Times New Roman"/>
                <w:lang w:val="es-MX" w:eastAsia="es-MX"/>
              </w:rPr>
              <w:t xml:space="preserve"> %</w:t>
            </w:r>
          </w:p>
        </w:tc>
        <w:tc>
          <w:tcPr>
            <w:tcW w:w="590" w:type="dxa"/>
            <w:shd w:val="clear" w:color="auto" w:fill="auto"/>
            <w:noWrap/>
            <w:hideMark/>
          </w:tcPr>
          <w:p w14:paraId="3F87F633"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twenty</w:t>
            </w:r>
            <w:proofErr w:type="spellEnd"/>
            <w:r w:rsidRPr="005472BF">
              <w:rPr>
                <w:rFonts w:ascii="Times New Roman" w:eastAsia="Times New Roman" w:hAnsi="Times New Roman" w:cs="Times New Roman"/>
                <w:lang w:val="es-MX" w:eastAsia="es-MX"/>
              </w:rPr>
              <w:t xml:space="preserve"> %</w:t>
            </w:r>
          </w:p>
        </w:tc>
        <w:tc>
          <w:tcPr>
            <w:tcW w:w="590" w:type="dxa"/>
            <w:shd w:val="clear" w:color="auto" w:fill="auto"/>
            <w:noWrap/>
            <w:hideMark/>
          </w:tcPr>
          <w:p w14:paraId="5DFCE4E8"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40%</w:t>
            </w:r>
          </w:p>
        </w:tc>
        <w:tc>
          <w:tcPr>
            <w:tcW w:w="590" w:type="dxa"/>
            <w:shd w:val="clear" w:color="auto" w:fill="auto"/>
            <w:noWrap/>
            <w:hideMark/>
          </w:tcPr>
          <w:p w14:paraId="49E68514"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25%</w:t>
            </w:r>
          </w:p>
        </w:tc>
      </w:tr>
      <w:tr w:rsidR="00C13DCA" w:rsidRPr="005472BF" w14:paraId="3C0FE05E" w14:textId="77777777" w:rsidTr="000059F8">
        <w:trPr>
          <w:trHeight w:val="300"/>
          <w:jc w:val="center"/>
        </w:trPr>
        <w:tc>
          <w:tcPr>
            <w:tcW w:w="2260" w:type="dxa"/>
            <w:vMerge w:val="restart"/>
            <w:shd w:val="clear" w:color="auto" w:fill="auto"/>
            <w:noWrap/>
            <w:vAlign w:val="center"/>
            <w:hideMark/>
          </w:tcPr>
          <w:p w14:paraId="39BCB08D" w14:textId="77777777" w:rsidR="00C13DCA" w:rsidRPr="005472BF" w:rsidRDefault="00C13DCA" w:rsidP="00D5246B">
            <w:pPr>
              <w:jc w:val="both"/>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MEDIUM SUPERIOR LEVEL</w:t>
            </w:r>
          </w:p>
        </w:tc>
        <w:tc>
          <w:tcPr>
            <w:tcW w:w="560" w:type="dxa"/>
            <w:shd w:val="clear" w:color="auto" w:fill="auto"/>
            <w:noWrap/>
            <w:hideMark/>
          </w:tcPr>
          <w:p w14:paraId="16CDF182"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6</w:t>
            </w:r>
          </w:p>
        </w:tc>
        <w:tc>
          <w:tcPr>
            <w:tcW w:w="590" w:type="dxa"/>
            <w:shd w:val="clear" w:color="auto" w:fill="auto"/>
            <w:noWrap/>
            <w:hideMark/>
          </w:tcPr>
          <w:p w14:paraId="75B6CB5C"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8</w:t>
            </w:r>
          </w:p>
        </w:tc>
        <w:tc>
          <w:tcPr>
            <w:tcW w:w="590" w:type="dxa"/>
            <w:shd w:val="clear" w:color="auto" w:fill="auto"/>
            <w:noWrap/>
            <w:hideMark/>
          </w:tcPr>
          <w:p w14:paraId="00A47F0A"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3</w:t>
            </w:r>
          </w:p>
        </w:tc>
        <w:tc>
          <w:tcPr>
            <w:tcW w:w="590" w:type="dxa"/>
            <w:shd w:val="clear" w:color="auto" w:fill="auto"/>
            <w:noWrap/>
            <w:hideMark/>
          </w:tcPr>
          <w:p w14:paraId="41AA446D"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3</w:t>
            </w:r>
          </w:p>
        </w:tc>
      </w:tr>
      <w:tr w:rsidR="00C13DCA" w:rsidRPr="005472BF" w14:paraId="6A268B89" w14:textId="77777777" w:rsidTr="000059F8">
        <w:trPr>
          <w:trHeight w:val="300"/>
          <w:jc w:val="center"/>
        </w:trPr>
        <w:tc>
          <w:tcPr>
            <w:tcW w:w="2260" w:type="dxa"/>
            <w:vMerge/>
            <w:vAlign w:val="center"/>
            <w:hideMark/>
          </w:tcPr>
          <w:p w14:paraId="481F4220" w14:textId="77777777" w:rsidR="00C13DCA" w:rsidRPr="005472BF" w:rsidRDefault="00C13DCA" w:rsidP="00D5246B">
            <w:pPr>
              <w:jc w:val="both"/>
              <w:rPr>
                <w:rFonts w:ascii="Times New Roman" w:eastAsia="Times New Roman" w:hAnsi="Times New Roman" w:cs="Times New Roman"/>
                <w:lang w:val="es-MX" w:eastAsia="es-MX"/>
              </w:rPr>
            </w:pPr>
          </w:p>
        </w:tc>
        <w:tc>
          <w:tcPr>
            <w:tcW w:w="560" w:type="dxa"/>
            <w:shd w:val="clear" w:color="auto" w:fill="auto"/>
            <w:noWrap/>
            <w:hideMark/>
          </w:tcPr>
          <w:p w14:paraId="7238A681"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30%</w:t>
            </w:r>
          </w:p>
        </w:tc>
        <w:tc>
          <w:tcPr>
            <w:tcW w:w="590" w:type="dxa"/>
            <w:shd w:val="clear" w:color="auto" w:fill="auto"/>
            <w:noWrap/>
            <w:hideMark/>
          </w:tcPr>
          <w:p w14:paraId="02589DC0"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40%</w:t>
            </w:r>
          </w:p>
        </w:tc>
        <w:tc>
          <w:tcPr>
            <w:tcW w:w="590" w:type="dxa"/>
            <w:shd w:val="clear" w:color="auto" w:fill="auto"/>
            <w:noWrap/>
            <w:hideMark/>
          </w:tcPr>
          <w:p w14:paraId="1CA87E08"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fifteen</w:t>
            </w:r>
            <w:proofErr w:type="spellEnd"/>
            <w:r w:rsidRPr="005472BF">
              <w:rPr>
                <w:rFonts w:ascii="Times New Roman" w:eastAsia="Times New Roman" w:hAnsi="Times New Roman" w:cs="Times New Roman"/>
                <w:lang w:val="es-MX" w:eastAsia="es-MX"/>
              </w:rPr>
              <w:t xml:space="preserve"> %</w:t>
            </w:r>
          </w:p>
        </w:tc>
        <w:tc>
          <w:tcPr>
            <w:tcW w:w="590" w:type="dxa"/>
            <w:shd w:val="clear" w:color="auto" w:fill="auto"/>
            <w:noWrap/>
            <w:hideMark/>
          </w:tcPr>
          <w:p w14:paraId="06F7C3FE"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fifteen</w:t>
            </w:r>
            <w:proofErr w:type="spellEnd"/>
            <w:r w:rsidRPr="005472BF">
              <w:rPr>
                <w:rFonts w:ascii="Times New Roman" w:eastAsia="Times New Roman" w:hAnsi="Times New Roman" w:cs="Times New Roman"/>
                <w:lang w:val="es-MX" w:eastAsia="es-MX"/>
              </w:rPr>
              <w:t xml:space="preserve"> %</w:t>
            </w:r>
          </w:p>
        </w:tc>
      </w:tr>
      <w:tr w:rsidR="00C13DCA" w:rsidRPr="005472BF" w14:paraId="21E63AFF" w14:textId="77777777" w:rsidTr="000059F8">
        <w:trPr>
          <w:trHeight w:val="300"/>
          <w:jc w:val="center"/>
        </w:trPr>
        <w:tc>
          <w:tcPr>
            <w:tcW w:w="2260" w:type="dxa"/>
            <w:vMerge w:val="restart"/>
            <w:shd w:val="clear" w:color="auto" w:fill="auto"/>
            <w:noWrap/>
            <w:vAlign w:val="center"/>
            <w:hideMark/>
          </w:tcPr>
          <w:p w14:paraId="63C403AC" w14:textId="77777777" w:rsidR="00C13DCA" w:rsidRPr="005472BF" w:rsidRDefault="00C13DCA" w:rsidP="00D5246B">
            <w:pPr>
              <w:jc w:val="both"/>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UPPER LEVEL</w:t>
            </w:r>
          </w:p>
        </w:tc>
        <w:tc>
          <w:tcPr>
            <w:tcW w:w="560" w:type="dxa"/>
            <w:shd w:val="clear" w:color="auto" w:fill="auto"/>
            <w:noWrap/>
            <w:hideMark/>
          </w:tcPr>
          <w:p w14:paraId="71CDD5D1"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4</w:t>
            </w:r>
          </w:p>
        </w:tc>
        <w:tc>
          <w:tcPr>
            <w:tcW w:w="590" w:type="dxa"/>
            <w:shd w:val="clear" w:color="auto" w:fill="auto"/>
            <w:noWrap/>
            <w:hideMark/>
          </w:tcPr>
          <w:p w14:paraId="0090A831"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9</w:t>
            </w:r>
          </w:p>
        </w:tc>
        <w:tc>
          <w:tcPr>
            <w:tcW w:w="590" w:type="dxa"/>
            <w:shd w:val="clear" w:color="auto" w:fill="auto"/>
            <w:noWrap/>
            <w:hideMark/>
          </w:tcPr>
          <w:p w14:paraId="48911D9E"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5</w:t>
            </w:r>
          </w:p>
        </w:tc>
        <w:tc>
          <w:tcPr>
            <w:tcW w:w="590" w:type="dxa"/>
            <w:shd w:val="clear" w:color="auto" w:fill="auto"/>
            <w:noWrap/>
            <w:hideMark/>
          </w:tcPr>
          <w:p w14:paraId="022A0AA0"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2</w:t>
            </w:r>
          </w:p>
        </w:tc>
      </w:tr>
      <w:tr w:rsidR="00C13DCA" w:rsidRPr="005472BF" w14:paraId="6A97CA17" w14:textId="77777777" w:rsidTr="000059F8">
        <w:trPr>
          <w:trHeight w:val="300"/>
          <w:jc w:val="center"/>
        </w:trPr>
        <w:tc>
          <w:tcPr>
            <w:tcW w:w="2260" w:type="dxa"/>
            <w:vMerge/>
            <w:vAlign w:val="center"/>
            <w:hideMark/>
          </w:tcPr>
          <w:p w14:paraId="18721C30" w14:textId="77777777" w:rsidR="00C13DCA" w:rsidRPr="005472BF" w:rsidRDefault="00C13DCA" w:rsidP="00D5246B">
            <w:pPr>
              <w:jc w:val="both"/>
              <w:rPr>
                <w:rFonts w:ascii="Times New Roman" w:eastAsia="Times New Roman" w:hAnsi="Times New Roman" w:cs="Times New Roman"/>
                <w:lang w:val="es-MX" w:eastAsia="es-MX"/>
              </w:rPr>
            </w:pPr>
          </w:p>
        </w:tc>
        <w:tc>
          <w:tcPr>
            <w:tcW w:w="560" w:type="dxa"/>
            <w:shd w:val="clear" w:color="auto" w:fill="auto"/>
            <w:noWrap/>
            <w:hideMark/>
          </w:tcPr>
          <w:p w14:paraId="6CB015DB"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twenty</w:t>
            </w:r>
            <w:proofErr w:type="spellEnd"/>
            <w:r w:rsidRPr="005472BF">
              <w:rPr>
                <w:rFonts w:ascii="Times New Roman" w:eastAsia="Times New Roman" w:hAnsi="Times New Roman" w:cs="Times New Roman"/>
                <w:lang w:val="es-MX" w:eastAsia="es-MX"/>
              </w:rPr>
              <w:t xml:space="preserve"> %</w:t>
            </w:r>
          </w:p>
        </w:tc>
        <w:tc>
          <w:tcPr>
            <w:tcW w:w="590" w:type="dxa"/>
            <w:shd w:val="clear" w:color="auto" w:fill="auto"/>
            <w:noWrap/>
            <w:hideMark/>
          </w:tcPr>
          <w:p w14:paraId="3A436A25"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Four</w:t>
            </w:r>
            <w:proofErr w:type="spellEnd"/>
            <w:r w:rsidRPr="005472BF">
              <w:rPr>
                <w:rFonts w:ascii="Times New Roman" w:eastAsia="Times New Roman" w:hAnsi="Times New Roman" w:cs="Times New Roman"/>
                <w:lang w:val="es-MX" w:eastAsia="es-MX"/>
              </w:rPr>
              <w:t>. Five %</w:t>
            </w:r>
          </w:p>
        </w:tc>
        <w:tc>
          <w:tcPr>
            <w:tcW w:w="590" w:type="dxa"/>
            <w:shd w:val="clear" w:color="auto" w:fill="auto"/>
            <w:noWrap/>
            <w:hideMark/>
          </w:tcPr>
          <w:p w14:paraId="474BE362"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25%</w:t>
            </w:r>
          </w:p>
        </w:tc>
        <w:tc>
          <w:tcPr>
            <w:tcW w:w="590" w:type="dxa"/>
            <w:shd w:val="clear" w:color="auto" w:fill="auto"/>
            <w:noWrap/>
            <w:hideMark/>
          </w:tcPr>
          <w:p w14:paraId="455F0D8E"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10%</w:t>
            </w:r>
          </w:p>
        </w:tc>
      </w:tr>
      <w:tr w:rsidR="00C13DCA" w:rsidRPr="005472BF" w14:paraId="7D154B37" w14:textId="77777777" w:rsidTr="000059F8">
        <w:trPr>
          <w:trHeight w:val="300"/>
          <w:jc w:val="center"/>
        </w:trPr>
        <w:tc>
          <w:tcPr>
            <w:tcW w:w="2260" w:type="dxa"/>
            <w:shd w:val="clear" w:color="auto" w:fill="auto"/>
            <w:hideMark/>
          </w:tcPr>
          <w:p w14:paraId="5C30B576" w14:textId="77777777" w:rsidR="00C13DCA" w:rsidRPr="005472BF" w:rsidRDefault="00C13DCA" w:rsidP="00D5246B">
            <w:pPr>
              <w:jc w:val="both"/>
              <w:rPr>
                <w:rFonts w:ascii="Times New Roman" w:eastAsia="Times New Roman" w:hAnsi="Times New Roman" w:cs="Times New Roman"/>
                <w:lang w:val="es-MX" w:eastAsia="es-MX"/>
              </w:rPr>
            </w:pPr>
          </w:p>
        </w:tc>
        <w:tc>
          <w:tcPr>
            <w:tcW w:w="560" w:type="dxa"/>
            <w:shd w:val="clear" w:color="auto" w:fill="auto"/>
            <w:noWrap/>
            <w:hideMark/>
          </w:tcPr>
          <w:p w14:paraId="53AE594A"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13</w:t>
            </w:r>
          </w:p>
        </w:tc>
        <w:tc>
          <w:tcPr>
            <w:tcW w:w="590" w:type="dxa"/>
            <w:shd w:val="clear" w:color="auto" w:fill="auto"/>
            <w:noWrap/>
            <w:hideMark/>
          </w:tcPr>
          <w:p w14:paraId="62A45B86" w14:textId="77777777" w:rsidR="00C13DCA" w:rsidRPr="005472BF" w:rsidRDefault="00C13DCA" w:rsidP="00D5246B">
            <w:pPr>
              <w:jc w:val="center"/>
              <w:rPr>
                <w:rFonts w:ascii="Times New Roman" w:eastAsia="Times New Roman" w:hAnsi="Times New Roman" w:cs="Times New Roman"/>
                <w:lang w:val="es-MX" w:eastAsia="es-MX"/>
              </w:rPr>
            </w:pPr>
            <w:proofErr w:type="spellStart"/>
            <w:r w:rsidRPr="005472BF">
              <w:rPr>
                <w:rFonts w:ascii="Times New Roman" w:eastAsia="Times New Roman" w:hAnsi="Times New Roman" w:cs="Times New Roman"/>
                <w:lang w:val="es-MX" w:eastAsia="es-MX"/>
              </w:rPr>
              <w:t>twenty-one</w:t>
            </w:r>
            <w:proofErr w:type="spellEnd"/>
          </w:p>
        </w:tc>
        <w:tc>
          <w:tcPr>
            <w:tcW w:w="590" w:type="dxa"/>
            <w:shd w:val="clear" w:color="auto" w:fill="auto"/>
            <w:noWrap/>
            <w:hideMark/>
          </w:tcPr>
          <w:p w14:paraId="5658163E"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16</w:t>
            </w:r>
          </w:p>
        </w:tc>
        <w:tc>
          <w:tcPr>
            <w:tcW w:w="590" w:type="dxa"/>
            <w:shd w:val="clear" w:color="auto" w:fill="auto"/>
            <w:noWrap/>
            <w:hideMark/>
          </w:tcPr>
          <w:p w14:paraId="0C5A3E50" w14:textId="77777777" w:rsidR="00C13DCA" w:rsidRPr="005472BF" w:rsidRDefault="00C13DCA" w:rsidP="00D5246B">
            <w:pPr>
              <w:jc w:val="center"/>
              <w:rPr>
                <w:rFonts w:ascii="Times New Roman" w:eastAsia="Times New Roman" w:hAnsi="Times New Roman" w:cs="Times New Roman"/>
                <w:lang w:val="es-MX" w:eastAsia="es-MX"/>
              </w:rPr>
            </w:pPr>
            <w:r w:rsidRPr="005472BF">
              <w:rPr>
                <w:rFonts w:ascii="Times New Roman" w:eastAsia="Times New Roman" w:hAnsi="Times New Roman" w:cs="Times New Roman"/>
                <w:lang w:val="es-MX" w:eastAsia="es-MX"/>
              </w:rPr>
              <w:t>10</w:t>
            </w:r>
          </w:p>
        </w:tc>
      </w:tr>
    </w:tbl>
    <w:p w14:paraId="34F37A1D"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7BA06B32" w14:textId="6EBA1379" w:rsidR="00C13DCA" w:rsidRPr="008C0CBB"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r>
      <w:proofErr w:type="spellStart"/>
      <w:r w:rsidR="00EA4CE8" w:rsidRPr="00EA4CE8">
        <w:rPr>
          <w:rFonts w:ascii="Times New Roman" w:hAnsi="Times New Roman" w:cs="Times New Roman"/>
          <w:lang w:val="es-ES"/>
        </w:rPr>
        <w:t>On</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other</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hand</w:t>
      </w:r>
      <w:proofErr w:type="spellEnd"/>
      <w:r w:rsidR="00EA4CE8" w:rsidRPr="00EA4CE8">
        <w:rPr>
          <w:rFonts w:ascii="Times New Roman" w:hAnsi="Times New Roman" w:cs="Times New Roman"/>
          <w:lang w:val="es-ES"/>
        </w:rPr>
        <w:t xml:space="preserve">, as can be </w:t>
      </w:r>
      <w:proofErr w:type="spellStart"/>
      <w:r w:rsidR="00EA4CE8" w:rsidRPr="00EA4CE8">
        <w:rPr>
          <w:rFonts w:ascii="Times New Roman" w:hAnsi="Times New Roman" w:cs="Times New Roman"/>
          <w:lang w:val="es-ES"/>
        </w:rPr>
        <w:t>seen</w:t>
      </w:r>
      <w:proofErr w:type="spellEnd"/>
      <w:r w:rsidR="00EA4CE8" w:rsidRPr="00EA4CE8">
        <w:rPr>
          <w:rFonts w:ascii="Times New Roman" w:hAnsi="Times New Roman" w:cs="Times New Roman"/>
          <w:lang w:val="es-ES"/>
        </w:rPr>
        <w:t xml:space="preserve"> in Figure 5 </w:t>
      </w:r>
      <w:proofErr w:type="spellStart"/>
      <w:r w:rsidR="00EA4CE8" w:rsidRPr="00EA4CE8">
        <w:rPr>
          <w:rFonts w:ascii="Times New Roman" w:hAnsi="Times New Roman" w:cs="Times New Roman"/>
          <w:lang w:val="es-ES"/>
        </w:rPr>
        <w:t>below</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academics</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identify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that</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to</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verify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internalization</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of</w:t>
      </w:r>
      <w:proofErr w:type="spellEnd"/>
      <w:r w:rsidR="00EA4CE8" w:rsidRPr="00EA4CE8">
        <w:rPr>
          <w:rFonts w:ascii="Times New Roman" w:hAnsi="Times New Roman" w:cs="Times New Roman"/>
          <w:lang w:val="es-ES"/>
        </w:rPr>
        <w:t xml:space="preserve"> a </w:t>
      </w:r>
      <w:proofErr w:type="spellStart"/>
      <w:r w:rsidR="00EA4CE8" w:rsidRPr="00EA4CE8">
        <w:rPr>
          <w:rFonts w:ascii="Times New Roman" w:hAnsi="Times New Roman" w:cs="Times New Roman"/>
          <w:lang w:val="es-ES"/>
        </w:rPr>
        <w:t>value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by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students</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must</w:t>
      </w:r>
      <w:proofErr w:type="spellEnd"/>
      <w:r w:rsidR="00EA4CE8" w:rsidRPr="00EA4CE8">
        <w:rPr>
          <w:rFonts w:ascii="Times New Roman" w:hAnsi="Times New Roman" w:cs="Times New Roman"/>
          <w:lang w:val="es-ES"/>
        </w:rPr>
        <w:t xml:space="preserve"> observe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students</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behavior</w:t>
      </w:r>
      <w:proofErr w:type="spellEnd"/>
      <w:r w:rsidR="00EA4CE8" w:rsidRPr="00EA4CE8">
        <w:rPr>
          <w:rFonts w:ascii="Times New Roman" w:hAnsi="Times New Roman" w:cs="Times New Roman"/>
          <w:lang w:val="es-ES"/>
        </w:rPr>
        <w:t xml:space="preserve"> (83.3%), </w:t>
      </w:r>
      <w:proofErr w:type="spellStart"/>
      <w:r w:rsidR="00EA4CE8" w:rsidRPr="00EA4CE8">
        <w:rPr>
          <w:rFonts w:ascii="Times New Roman" w:hAnsi="Times New Roman" w:cs="Times New Roman"/>
          <w:lang w:val="es-ES"/>
        </w:rPr>
        <w:t>followed</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by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building</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an</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emotional</w:t>
      </w:r>
      <w:proofErr w:type="spellEnd"/>
      <w:r w:rsidR="00EA4CE8" w:rsidRPr="00EA4CE8">
        <w:rPr>
          <w:rFonts w:ascii="Times New Roman" w:hAnsi="Times New Roman" w:cs="Times New Roman"/>
          <w:lang w:val="es-ES"/>
        </w:rPr>
        <w:t xml:space="preserve"> bond </w:t>
      </w:r>
      <w:proofErr w:type="spellStart"/>
      <w:r w:rsidR="00EA4CE8" w:rsidRPr="00EA4CE8">
        <w:rPr>
          <w:rFonts w:ascii="Times New Roman" w:hAnsi="Times New Roman" w:cs="Times New Roman"/>
          <w:lang w:val="es-ES"/>
        </w:rPr>
        <w:t>with</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them</w:t>
      </w:r>
      <w:proofErr w:type="spellEnd"/>
      <w:r w:rsidR="00EA4CE8" w:rsidRPr="00EA4CE8">
        <w:rPr>
          <w:rFonts w:ascii="Times New Roman" w:hAnsi="Times New Roman" w:cs="Times New Roman"/>
          <w:lang w:val="es-ES"/>
        </w:rPr>
        <w:t xml:space="preserve"> (41.7%) and/</w:t>
      </w:r>
      <w:proofErr w:type="spellStart"/>
      <w:r w:rsidR="00EA4CE8" w:rsidRPr="00EA4CE8">
        <w:rPr>
          <w:rFonts w:ascii="Times New Roman" w:hAnsi="Times New Roman" w:cs="Times New Roman"/>
          <w:lang w:val="es-ES"/>
        </w:rPr>
        <w:t>or</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analyzing</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narratives </w:t>
      </w:r>
      <w:proofErr w:type="spellStart"/>
      <w:r w:rsidR="00EA4CE8" w:rsidRPr="00EA4CE8">
        <w:rPr>
          <w:rFonts w:ascii="Times New Roman" w:hAnsi="Times New Roman" w:cs="Times New Roman"/>
          <w:lang w:val="es-ES"/>
        </w:rPr>
        <w:t>of</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youth</w:t>
      </w:r>
      <w:proofErr w:type="spellEnd"/>
      <w:r w:rsidR="00EA4CE8" w:rsidRPr="00EA4CE8">
        <w:rPr>
          <w:rFonts w:ascii="Times New Roman" w:hAnsi="Times New Roman" w:cs="Times New Roman"/>
          <w:lang w:val="es-ES"/>
        </w:rPr>
        <w:t xml:space="preserve"> (38.3%). </w:t>
      </w:r>
      <w:proofErr w:type="spellStart"/>
      <w:r w:rsidR="00EA4CE8" w:rsidRPr="00EA4CE8">
        <w:rPr>
          <w:rFonts w:ascii="Times New Roman" w:hAnsi="Times New Roman" w:cs="Times New Roman"/>
          <w:lang w:val="es-ES"/>
        </w:rPr>
        <w:t>Only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one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academic</w:t>
      </w:r>
      <w:proofErr w:type="spellEnd"/>
      <w:r w:rsidR="00EA4CE8" w:rsidRPr="00EA4CE8">
        <w:rPr>
          <w:rFonts w:ascii="Times New Roman" w:hAnsi="Times New Roman" w:cs="Times New Roman"/>
          <w:lang w:val="es-ES"/>
        </w:rPr>
        <w:t xml:space="preserve"> responded </w:t>
      </w:r>
      <w:proofErr w:type="spellStart"/>
      <w:r w:rsidR="00EA4CE8" w:rsidRPr="00EA4CE8">
        <w:rPr>
          <w:rFonts w:ascii="Times New Roman" w:hAnsi="Times New Roman" w:cs="Times New Roman"/>
          <w:lang w:val="es-ES"/>
        </w:rPr>
        <w:t>that</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they</w:t>
      </w:r>
      <w:proofErr w:type="spellEnd"/>
      <w:r w:rsidR="00EA4CE8" w:rsidRPr="00EA4CE8">
        <w:rPr>
          <w:rFonts w:ascii="Times New Roman" w:hAnsi="Times New Roman" w:cs="Times New Roman"/>
          <w:lang w:val="es-ES"/>
        </w:rPr>
        <w:t xml:space="preserve"> do </w:t>
      </w:r>
      <w:proofErr w:type="spellStart"/>
      <w:r w:rsidR="00EA4CE8" w:rsidRPr="00EA4CE8">
        <w:rPr>
          <w:rFonts w:ascii="Times New Roman" w:hAnsi="Times New Roman" w:cs="Times New Roman"/>
          <w:lang w:val="es-ES"/>
        </w:rPr>
        <w:t>not</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verify</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the</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internalization</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of</w:t>
      </w:r>
      <w:proofErr w:type="spellEnd"/>
      <w:r w:rsidR="00EA4CE8" w:rsidRPr="00EA4CE8">
        <w:rPr>
          <w:rFonts w:ascii="Times New Roman" w:hAnsi="Times New Roman" w:cs="Times New Roman"/>
          <w:lang w:val="es-ES"/>
        </w:rPr>
        <w:t xml:space="preserve"> </w:t>
      </w:r>
      <w:proofErr w:type="spellStart"/>
      <w:r w:rsidR="00EA4CE8" w:rsidRPr="00EA4CE8">
        <w:rPr>
          <w:rFonts w:ascii="Times New Roman" w:hAnsi="Times New Roman" w:cs="Times New Roman"/>
          <w:lang w:val="es-ES"/>
        </w:rPr>
        <w:t>values</w:t>
      </w:r>
      <w:proofErr w:type="spellEnd"/>
      <w:r w:rsidRPr="008C0CBB">
        <w:rPr>
          <w:rFonts w:ascii="Times New Roman" w:hAnsi="Times New Roman" w:cs="Times New Roman"/>
          <w:lang w:val="es-ES"/>
        </w:rPr>
        <w:t>.</w:t>
      </w:r>
    </w:p>
    <w:p w14:paraId="543D5400"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6EA3EFDD"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06B565D2"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1102DA7E"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4540CCDE"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3B35BD16"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01BE5901"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23CF4470"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36C22EAB"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59B34BDE" w14:textId="77777777" w:rsidR="005472BF" w:rsidRDefault="005472BF" w:rsidP="00C13DCA">
      <w:pPr>
        <w:autoSpaceDE w:val="0"/>
        <w:autoSpaceDN w:val="0"/>
        <w:adjustRightInd w:val="0"/>
        <w:spacing w:line="360" w:lineRule="auto"/>
        <w:jc w:val="center"/>
        <w:rPr>
          <w:rFonts w:ascii="Times New Roman" w:hAnsi="Times New Roman" w:cs="Times New Roman"/>
          <w:b/>
          <w:color w:val="010205"/>
        </w:rPr>
      </w:pPr>
    </w:p>
    <w:p w14:paraId="4FCC6123" w14:textId="52852A44"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0340E6">
        <w:rPr>
          <w:rFonts w:ascii="Times New Roman" w:hAnsi="Times New Roman" w:cs="Times New Roman"/>
          <w:b/>
          <w:color w:val="010205"/>
        </w:rPr>
        <w:lastRenderedPageBreak/>
        <w:t xml:space="preserve">Figure 5. </w:t>
      </w:r>
      <w:r w:rsidRPr="008C0CBB">
        <w:rPr>
          <w:rFonts w:ascii="Times New Roman" w:hAnsi="Times New Roman" w:cs="Times New Roman"/>
          <w:bCs/>
          <w:color w:val="010205"/>
        </w:rPr>
        <w:t>Way in which academics verify the internalization of a value by students</w:t>
      </w:r>
    </w:p>
    <w:p w14:paraId="6EB74D16"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1506049A" wp14:editId="22EB3521">
            <wp:extent cx="5340096" cy="2886963"/>
            <wp:effectExtent l="0" t="0" r="0" b="8890"/>
            <wp:docPr id="18" name="Imagen 18"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Gráfico, Gráfico de barr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345581" cy="2889928"/>
                    </a:xfrm>
                    <a:prstGeom prst="rect">
                      <a:avLst/>
                    </a:prstGeom>
                  </pic:spPr>
                </pic:pic>
              </a:graphicData>
            </a:graphic>
          </wp:inline>
        </w:drawing>
      </w:r>
    </w:p>
    <w:p w14:paraId="0BCDD1CD" w14:textId="4E726355"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71F65054" w14:textId="10213453"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As </w:t>
      </w:r>
      <w:proofErr w:type="spellStart"/>
      <w:r w:rsidRPr="008C0CBB">
        <w:rPr>
          <w:rFonts w:ascii="Times New Roman" w:hAnsi="Times New Roman" w:cs="Times New Roman"/>
          <w:lang w:val="es-ES"/>
        </w:rPr>
        <w:t>illustrated</w:t>
      </w:r>
      <w:proofErr w:type="spellEnd"/>
      <w:r w:rsidRPr="008C0CBB">
        <w:rPr>
          <w:rFonts w:ascii="Times New Roman" w:hAnsi="Times New Roman" w:cs="Times New Roman"/>
          <w:lang w:val="es-ES"/>
        </w:rPr>
        <w:t xml:space="preserve"> in Figure 6, </w:t>
      </w:r>
      <w:proofErr w:type="spellStart"/>
      <w:r w:rsidRPr="008C0CBB">
        <w:rPr>
          <w:rFonts w:ascii="Times New Roman" w:hAnsi="Times New Roman" w:cs="Times New Roman"/>
          <w:lang w:val="es-ES"/>
        </w:rPr>
        <w:t>participating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addressing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doubts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facilitate</w:t>
      </w:r>
      <w:proofErr w:type="spellEnd"/>
      <w:r w:rsidRPr="008C0CBB">
        <w:rPr>
          <w:rFonts w:ascii="Times New Roman" w:hAnsi="Times New Roman" w:cs="Times New Roman"/>
          <w:lang w:val="es-ES"/>
        </w:rPr>
        <w:t xml:space="preserve"> dialogue and </w:t>
      </w:r>
      <w:proofErr w:type="spellStart"/>
      <w:r w:rsidRPr="008C0CBB">
        <w:rPr>
          <w:rFonts w:ascii="Times New Roman" w:hAnsi="Times New Roman" w:cs="Times New Roman"/>
          <w:lang w:val="es-ES"/>
        </w:rPr>
        <w:t>participation</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generate</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climate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trust and </w:t>
      </w:r>
      <w:proofErr w:type="spellStart"/>
      <w:r w:rsidRPr="008C0CBB">
        <w:rPr>
          <w:rFonts w:ascii="Times New Roman" w:hAnsi="Times New Roman" w:cs="Times New Roman"/>
          <w:lang w:val="es-ES"/>
        </w:rPr>
        <w:t>harmony</w:t>
      </w:r>
      <w:proofErr w:type="spellEnd"/>
      <w:r w:rsidRPr="008C0CBB">
        <w:rPr>
          <w:rFonts w:ascii="Times New Roman" w:hAnsi="Times New Roman" w:cs="Times New Roman"/>
          <w:lang w:val="es-ES"/>
        </w:rPr>
        <w:t xml:space="preserve"> (85%).</w:t>
      </w:r>
    </w:p>
    <w:p w14:paraId="1174A2D3" w14:textId="77777777" w:rsidR="00C13DCA" w:rsidRPr="008C0CBB" w:rsidRDefault="00C13DCA" w:rsidP="00C13DCA">
      <w:pPr>
        <w:spacing w:line="360" w:lineRule="auto"/>
        <w:jc w:val="both"/>
        <w:rPr>
          <w:rFonts w:ascii="Times New Roman" w:hAnsi="Times New Roman" w:cs="Times New Roman"/>
          <w:lang w:val="es-ES"/>
        </w:rPr>
      </w:pPr>
    </w:p>
    <w:p w14:paraId="3E7EA8E6" w14:textId="15598BFF" w:rsidR="00C13DCA" w:rsidRPr="008C0CBB" w:rsidRDefault="00C13DCA" w:rsidP="005472BF">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 xml:space="preserve">Figure 6. </w:t>
      </w:r>
      <w:r w:rsidRPr="008C0CBB">
        <w:rPr>
          <w:rFonts w:ascii="Times New Roman" w:hAnsi="Times New Roman" w:cs="Times New Roman"/>
          <w:bCs/>
          <w:color w:val="010205"/>
        </w:rPr>
        <w:t xml:space="preserve">Aspects considered by teachers to </w:t>
      </w:r>
      <w:proofErr w:type="spellStart"/>
      <w:r w:rsidRPr="008C0CBB">
        <w:rPr>
          <w:rFonts w:ascii="Times New Roman" w:hAnsi="Times New Roman" w:cs="Times New Roman"/>
          <w:lang w:val="es-ES"/>
        </w:rPr>
        <w:t>address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doubts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p>
    <w:p w14:paraId="1C225C8B"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3461FAC5" wp14:editId="2DDE31DB">
            <wp:extent cx="5340096" cy="2418692"/>
            <wp:effectExtent l="0" t="0" r="0" b="1270"/>
            <wp:docPr id="19" name="Imagen 1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de barra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349996" cy="2423176"/>
                    </a:xfrm>
                    <a:prstGeom prst="rect">
                      <a:avLst/>
                    </a:prstGeom>
                  </pic:spPr>
                </pic:pic>
              </a:graphicData>
            </a:graphic>
          </wp:inline>
        </w:drawing>
      </w:r>
    </w:p>
    <w:p w14:paraId="6D4503EE"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0BB4AD96" w14:textId="77777777" w:rsidR="00C13DCA" w:rsidRPr="008C0CBB" w:rsidRDefault="00C13DCA" w:rsidP="00C13DCA">
      <w:pPr>
        <w:autoSpaceDE w:val="0"/>
        <w:autoSpaceDN w:val="0"/>
        <w:adjustRightInd w:val="0"/>
        <w:spacing w:line="360" w:lineRule="auto"/>
        <w:jc w:val="both"/>
        <w:rPr>
          <w:rFonts w:ascii="Times New Roman" w:hAnsi="Times New Roman" w:cs="Times New Roman"/>
          <w:bCs/>
          <w:color w:val="000000"/>
        </w:rPr>
      </w:pPr>
    </w:p>
    <w:p w14:paraId="2D740B2A" w14:textId="406C8905" w:rsidR="00C13DCA"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lastRenderedPageBreak/>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academics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take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account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point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view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feelings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situation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and/</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experience</w:t>
      </w:r>
      <w:proofErr w:type="spellEnd"/>
      <w:r w:rsidRPr="008C0CBB">
        <w:rPr>
          <w:rFonts w:ascii="Times New Roman" w:hAnsi="Times New Roman" w:cs="Times New Roman"/>
          <w:lang w:val="es-ES"/>
        </w:rPr>
        <w:t xml:space="preserve">, 98.3% </w:t>
      </w:r>
      <w:proofErr w:type="spellStart"/>
      <w:r w:rsidR="00EA4CE8">
        <w:rPr>
          <w:rFonts w:ascii="Times New Roman" w:hAnsi="Times New Roman" w:cs="Times New Roman"/>
          <w:lang w:val="es-ES"/>
        </w:rPr>
        <w:t>affirmed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remaining</w:t>
      </w:r>
      <w:proofErr w:type="spellEnd"/>
      <w:r w:rsidRPr="008C0CBB">
        <w:rPr>
          <w:rFonts w:ascii="Times New Roman" w:hAnsi="Times New Roman" w:cs="Times New Roman"/>
          <w:lang w:val="es-ES"/>
        </w:rPr>
        <w:t xml:space="preserve"> 1.7% responded No,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can be </w:t>
      </w:r>
      <w:proofErr w:type="spellStart"/>
      <w:r w:rsidRPr="008C0CBB">
        <w:rPr>
          <w:rFonts w:ascii="Times New Roman" w:hAnsi="Times New Roman" w:cs="Times New Roman"/>
          <w:lang w:val="es-ES"/>
        </w:rPr>
        <w:t>corroborated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following</w:t>
      </w:r>
      <w:proofErr w:type="spellEnd"/>
      <w:r w:rsidRPr="008C0CBB">
        <w:rPr>
          <w:rFonts w:ascii="Times New Roman" w:hAnsi="Times New Roman" w:cs="Times New Roman"/>
          <w:lang w:val="es-ES"/>
        </w:rPr>
        <w:t xml:space="preserve"> Figure 7.</w:t>
      </w:r>
    </w:p>
    <w:p w14:paraId="57DD2286" w14:textId="77777777" w:rsidR="00C13DCA" w:rsidRPr="008C0CBB" w:rsidRDefault="00C13DCA" w:rsidP="00C13DCA">
      <w:pPr>
        <w:spacing w:line="360" w:lineRule="auto"/>
        <w:ind w:firstLine="708"/>
        <w:jc w:val="both"/>
        <w:rPr>
          <w:rFonts w:ascii="Times New Roman" w:hAnsi="Times New Roman" w:cs="Times New Roman"/>
          <w:lang w:val="es-ES"/>
        </w:rPr>
      </w:pPr>
    </w:p>
    <w:p w14:paraId="75FCA9CC" w14:textId="018B24A7" w:rsidR="00C13DCA" w:rsidRPr="008C0CBB" w:rsidRDefault="00C13DCA" w:rsidP="00C51523">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 xml:space="preserve">Figure 7. </w:t>
      </w:r>
      <w:r w:rsidRPr="008C0CBB">
        <w:rPr>
          <w:rFonts w:ascii="Times New Roman" w:hAnsi="Times New Roman" w:cs="Times New Roman"/>
          <w:bCs/>
          <w:color w:val="010205"/>
        </w:rPr>
        <w:t>Importance that academics give to students taking into account the point of view, feelings, situation or what the teacher and/or their peers may experience</w:t>
      </w:r>
    </w:p>
    <w:p w14:paraId="790AE3D4" w14:textId="77777777" w:rsidR="00C13DCA" w:rsidRPr="008C0CBB" w:rsidRDefault="00C13DCA" w:rsidP="00954F4A">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402B73AD" wp14:editId="5E019ADF">
            <wp:extent cx="4315968" cy="2004645"/>
            <wp:effectExtent l="0" t="0" r="0" b="0"/>
            <wp:docPr id="20" name="Imagen 20"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 Gráfico circular&#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327391" cy="2009951"/>
                    </a:xfrm>
                    <a:prstGeom prst="rect">
                      <a:avLst/>
                    </a:prstGeom>
                  </pic:spPr>
                </pic:pic>
              </a:graphicData>
            </a:graphic>
          </wp:inline>
        </w:drawing>
      </w:r>
    </w:p>
    <w:p w14:paraId="31D32B6F"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0D361F10" w14:textId="1ED16D92" w:rsidR="00C13DCA" w:rsidRDefault="00C13DCA" w:rsidP="00C13DCA">
      <w:pPr>
        <w:spacing w:line="360" w:lineRule="auto"/>
        <w:jc w:val="both"/>
        <w:rPr>
          <w:rFonts w:ascii="Times New Roman" w:hAnsi="Times New Roman" w:cs="Times New Roman"/>
          <w:lang w:val="es-ES"/>
        </w:rPr>
      </w:pPr>
      <w:r>
        <w:rPr>
          <w:rFonts w:ascii="Times New Roman" w:hAnsi="Times New Roman" w:cs="Times New Roman"/>
          <w:lang w:val="es-ES"/>
        </w:rPr>
        <w:tab/>
        <w:t xml:space="preserve">In </w:t>
      </w:r>
      <w:proofErr w:type="spellStart"/>
      <w:r w:rsidRPr="008C0CBB">
        <w:rPr>
          <w:rFonts w:ascii="Times New Roman" w:hAnsi="Times New Roman" w:cs="Times New Roman"/>
          <w:lang w:val="es-ES"/>
        </w:rPr>
        <w:t>relation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academics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surveyed</w:t>
      </w:r>
      <w:proofErr w:type="spellEnd"/>
      <w:r w:rsidRPr="008C0CBB">
        <w:rPr>
          <w:rFonts w:ascii="Times New Roman" w:hAnsi="Times New Roman" w:cs="Times New Roman"/>
          <w:lang w:val="es-ES"/>
        </w:rPr>
        <w:t xml:space="preserve"> use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putting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themselves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place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w:t>
      </w:r>
      <w:r w:rsidR="00407AA8">
        <w:rPr>
          <w:rFonts w:ascii="Times New Roman" w:hAnsi="Times New Roman" w:cs="Times New Roman"/>
          <w:lang w:val="es-ES"/>
        </w:rPr>
        <w:t>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illustrated</w:t>
      </w:r>
      <w:proofErr w:type="spellEnd"/>
      <w:r w:rsidRPr="008C0CBB">
        <w:rPr>
          <w:rFonts w:ascii="Times New Roman" w:hAnsi="Times New Roman" w:cs="Times New Roman"/>
          <w:lang w:val="es-ES"/>
        </w:rPr>
        <w:t xml:space="preserve"> in Figure 8, 63.3% use </w:t>
      </w:r>
      <w:proofErr w:type="spellStart"/>
      <w:r w:rsidRPr="008C0CBB">
        <w:rPr>
          <w:rFonts w:ascii="Times New Roman" w:hAnsi="Times New Roman" w:cs="Times New Roman"/>
          <w:lang w:val="es-ES"/>
        </w:rPr>
        <w:t>participatory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experiential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(role</w:t>
      </w:r>
      <w:r w:rsidR="00407AA8">
        <w:rPr>
          <w:rFonts w:ascii="Times New Roman" w:hAnsi="Times New Roman" w:cs="Times New Roman"/>
          <w:lang w:val="es-ES"/>
        </w:rPr>
        <w:t>-</w:t>
      </w:r>
      <w:proofErr w:type="spellStart"/>
      <w:r w:rsidR="00407AA8" w:rsidRPr="00407AA8">
        <w:rPr>
          <w:rFonts w:ascii="Times New Roman" w:hAnsi="Times New Roman" w:cs="Times New Roman"/>
          <w:lang w:val="es-ES"/>
        </w:rPr>
        <w:t>playing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games</w:t>
      </w:r>
      <w:proofErr w:type="spellEnd"/>
      <w:r w:rsidRPr="008C0CBB">
        <w:rPr>
          <w:rFonts w:ascii="Times New Roman" w:hAnsi="Times New Roman" w:cs="Times New Roman"/>
          <w:lang w:val="es-ES"/>
        </w:rPr>
        <w:t xml:space="preserve">, sociodramas, </w:t>
      </w:r>
      <w:proofErr w:type="spellStart"/>
      <w:r w:rsidRPr="008C0CBB">
        <w:rPr>
          <w:rFonts w:ascii="Times New Roman" w:hAnsi="Times New Roman" w:cs="Times New Roman"/>
          <w:lang w:val="es-ES"/>
        </w:rPr>
        <w:t>analysis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cases, </w:t>
      </w:r>
      <w:proofErr w:type="spellStart"/>
      <w:r w:rsidRPr="008C0CBB">
        <w:rPr>
          <w:rFonts w:ascii="Times New Roman" w:hAnsi="Times New Roman" w:cs="Times New Roman"/>
          <w:lang w:val="es-ES"/>
        </w:rPr>
        <w:t>discussion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dilemmas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critical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reading</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writing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61.7 </w:t>
      </w:r>
      <w:r>
        <w:rPr>
          <w:rFonts w:ascii="Times New Roman" w:hAnsi="Times New Roman" w:cs="Times New Roman"/>
          <w:lang w:val="es-ES"/>
        </w:rPr>
        <w:t xml:space="preserve">% </w:t>
      </w:r>
      <w:proofErr w:type="spellStart"/>
      <w:r>
        <w:rPr>
          <w:rFonts w:ascii="Times New Roman" w:hAnsi="Times New Roman" w:cs="Times New Roman"/>
          <w:lang w:val="es-ES"/>
        </w:rPr>
        <w:t>who</w:t>
      </w:r>
      <w:proofErr w:type="spellEnd"/>
      <w:r>
        <w:rPr>
          <w:rFonts w:ascii="Times New Roman" w:hAnsi="Times New Roman" w:cs="Times New Roman"/>
          <w:lang w:val="es-ES"/>
        </w:rPr>
        <w:t xml:space="preserve"> do so </w:t>
      </w:r>
      <w:proofErr w:type="spellStart"/>
      <w:r>
        <w:rPr>
          <w:rFonts w:ascii="Times New Roman" w:hAnsi="Times New Roman" w:cs="Times New Roman"/>
          <w:lang w:val="es-ES"/>
        </w:rPr>
        <w:t>through</w:t>
      </w:r>
      <w:proofErr w:type="spellEnd"/>
      <w:r>
        <w:rPr>
          <w:rFonts w:ascii="Times New Roman" w:hAnsi="Times New Roman" w:cs="Times New Roman"/>
          <w:lang w:val="es-ES"/>
        </w:rPr>
        <w:t xml:space="preserve"> cooperative </w:t>
      </w:r>
      <w:proofErr w:type="spellStart"/>
      <w:r>
        <w:rPr>
          <w:rFonts w:ascii="Times New Roman" w:hAnsi="Times New Roman" w:cs="Times New Roman"/>
          <w:lang w:val="es-ES"/>
        </w:rPr>
        <w:t>learning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while</w:t>
      </w:r>
      <w:proofErr w:type="spellEnd"/>
      <w:r>
        <w:rPr>
          <w:rFonts w:ascii="Times New Roman" w:hAnsi="Times New Roman" w:cs="Times New Roman"/>
          <w:lang w:val="es-ES"/>
        </w:rPr>
        <w:t xml:space="preserve"> 38.3% do so </w:t>
      </w:r>
      <w:proofErr w:type="spellStart"/>
      <w:r>
        <w:rPr>
          <w:rFonts w:ascii="Times New Roman" w:hAnsi="Times New Roman" w:cs="Times New Roman"/>
          <w:lang w:val="es-ES"/>
        </w:rPr>
        <w:t>through</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development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class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agreements</w:t>
      </w:r>
      <w:proofErr w:type="spellEnd"/>
      <w:r>
        <w:rPr>
          <w:rFonts w:ascii="Times New Roman" w:hAnsi="Times New Roman" w:cs="Times New Roman"/>
          <w:lang w:val="es-ES"/>
        </w:rPr>
        <w:t xml:space="preserve"> and/</w:t>
      </w:r>
      <w:proofErr w:type="spellStart"/>
      <w:r>
        <w:rPr>
          <w:rFonts w:ascii="Times New Roman" w:hAnsi="Times New Roman" w:cs="Times New Roman"/>
          <w:lang w:val="es-ES"/>
        </w:rPr>
        <w:t>or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contracts</w:t>
      </w:r>
      <w:proofErr w:type="spellEnd"/>
      <w:r>
        <w:rPr>
          <w:rFonts w:ascii="Times New Roman" w:hAnsi="Times New Roman" w:cs="Times New Roman"/>
          <w:lang w:val="es-ES"/>
        </w:rPr>
        <w:t>.</w:t>
      </w:r>
    </w:p>
    <w:p w14:paraId="5BA0E559" w14:textId="77777777" w:rsidR="00C51523" w:rsidRPr="008C0CBB" w:rsidRDefault="00C51523" w:rsidP="00C13DCA">
      <w:pPr>
        <w:spacing w:line="360" w:lineRule="auto"/>
        <w:jc w:val="both"/>
        <w:rPr>
          <w:rFonts w:ascii="Times New Roman" w:hAnsi="Times New Roman" w:cs="Times New Roman"/>
          <w:lang w:val="es-ES"/>
        </w:rPr>
      </w:pPr>
    </w:p>
    <w:p w14:paraId="6E99C9F1"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1E420E8D"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769DA9DB"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66948650"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4F72F8DB"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0CDF2CD1"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3503A44C"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38BEB0E1"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0A7559DB" w14:textId="77777777" w:rsidR="00C51523" w:rsidRDefault="00C51523" w:rsidP="00C13DCA">
      <w:pPr>
        <w:autoSpaceDE w:val="0"/>
        <w:autoSpaceDN w:val="0"/>
        <w:adjustRightInd w:val="0"/>
        <w:spacing w:line="360" w:lineRule="auto"/>
        <w:jc w:val="center"/>
        <w:rPr>
          <w:rFonts w:ascii="Times New Roman" w:hAnsi="Times New Roman" w:cs="Times New Roman"/>
          <w:b/>
          <w:color w:val="010205"/>
        </w:rPr>
      </w:pPr>
    </w:p>
    <w:p w14:paraId="70526534" w14:textId="06948314"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lastRenderedPageBreak/>
        <w:t xml:space="preserve">Figure 8. </w:t>
      </w:r>
      <w:r w:rsidRPr="008C0CBB">
        <w:rPr>
          <w:rFonts w:ascii="Times New Roman" w:hAnsi="Times New Roman" w:cs="Times New Roman"/>
          <w:bCs/>
          <w:color w:val="010205"/>
        </w:rPr>
        <w:t>Strategies used by the academics surveyed to promote empathy in their groups</w:t>
      </w:r>
    </w:p>
    <w:p w14:paraId="2401652B"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7E9F53D8" wp14:editId="416088D1">
            <wp:extent cx="5362041" cy="2153189"/>
            <wp:effectExtent l="0" t="0" r="0" b="0"/>
            <wp:docPr id="21" name="Imagen 21"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Gráfico, Gráfico en cascad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5374737" cy="2158287"/>
                    </a:xfrm>
                    <a:prstGeom prst="rect">
                      <a:avLst/>
                    </a:prstGeom>
                  </pic:spPr>
                </pic:pic>
              </a:graphicData>
            </a:graphic>
          </wp:inline>
        </w:drawing>
      </w:r>
    </w:p>
    <w:p w14:paraId="6492DE0A"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715D010B" w14:textId="3B2E3706" w:rsidR="00C13DCA" w:rsidRPr="008C0CBB"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00407AA8" w:rsidRPr="00407AA8">
        <w:rPr>
          <w:rFonts w:ascii="Times New Roman" w:hAnsi="Times New Roman" w:cs="Times New Roman"/>
          <w:lang w:val="es-ES"/>
        </w:rPr>
        <w:t>the</w:t>
      </w:r>
      <w:proofErr w:type="spellEnd"/>
      <w:r w:rsidR="00407AA8" w:rsidRPr="00407AA8">
        <w:rPr>
          <w:rFonts w:ascii="Times New Roman" w:hAnsi="Times New Roman" w:cs="Times New Roman"/>
          <w:lang w:val="es-ES"/>
        </w:rPr>
        <w:t xml:space="preserve"> </w:t>
      </w:r>
      <w:proofErr w:type="spellStart"/>
      <w:r w:rsidR="00407AA8" w:rsidRPr="00407AA8">
        <w:rPr>
          <w:rFonts w:ascii="Times New Roman" w:hAnsi="Times New Roman" w:cs="Times New Roman"/>
          <w:lang w:val="es-ES"/>
        </w:rPr>
        <w:t>identification</w:t>
      </w:r>
      <w:proofErr w:type="spellEnd"/>
      <w:r w:rsidR="00407AA8" w:rsidRPr="00407AA8">
        <w:rPr>
          <w:rFonts w:ascii="Times New Roman" w:hAnsi="Times New Roman" w:cs="Times New Roman"/>
          <w:lang w:val="es-ES"/>
        </w:rPr>
        <w:t xml:space="preserve"> </w:t>
      </w:r>
      <w:proofErr w:type="spellStart"/>
      <w:r w:rsidR="00407AA8" w:rsidRPr="00407AA8">
        <w:rPr>
          <w:rFonts w:ascii="Times New Roman" w:hAnsi="Times New Roman" w:cs="Times New Roman"/>
          <w:lang w:val="es-ES"/>
        </w:rPr>
        <w:t>by</w:t>
      </w:r>
      <w:proofErr w:type="spellEnd"/>
      <w:r w:rsidR="00407AA8" w:rsidRPr="00407AA8">
        <w:rPr>
          <w:rFonts w:ascii="Times New Roman" w:hAnsi="Times New Roman" w:cs="Times New Roman"/>
          <w:lang w:val="es-ES"/>
        </w:rPr>
        <w:t xml:space="preserve"> </w:t>
      </w:r>
      <w:proofErr w:type="spellStart"/>
      <w:r w:rsidR="00407AA8" w:rsidRPr="00407AA8">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one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functions</w:t>
      </w:r>
      <w:proofErr w:type="spellEnd"/>
      <w:r w:rsidRPr="008C0CBB">
        <w:rPr>
          <w:rFonts w:ascii="Times New Roman" w:hAnsi="Times New Roman" w:cs="Times New Roman"/>
          <w:lang w:val="es-ES"/>
        </w:rPr>
        <w:t xml:space="preserve">, 100%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surveyed</w:t>
      </w:r>
      <w:proofErr w:type="spellEnd"/>
      <w:r w:rsidRPr="008C0CBB">
        <w:rPr>
          <w:rFonts w:ascii="Times New Roman" w:hAnsi="Times New Roman" w:cs="Times New Roman"/>
          <w:lang w:val="es-ES"/>
        </w:rPr>
        <w:t xml:space="preserve"> responded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do </w:t>
      </w:r>
      <w:proofErr w:type="spellStart"/>
      <w:r w:rsidRPr="008C0CBB">
        <w:rPr>
          <w:rFonts w:ascii="Times New Roman" w:hAnsi="Times New Roman" w:cs="Times New Roman"/>
          <w:lang w:val="es-ES"/>
        </w:rPr>
        <w:t>consider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functions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Furthermore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00407AA8" w:rsidRPr="00407AA8">
        <w:rPr>
          <w:rFonts w:ascii="Times New Roman" w:hAnsi="Times New Roman" w:cs="Times New Roman"/>
          <w:lang w:val="es-ES"/>
        </w:rPr>
        <w:t>largely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agreed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institutions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necessary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dialogue and </w:t>
      </w:r>
      <w:proofErr w:type="spellStart"/>
      <w:r w:rsidRPr="008C0CBB">
        <w:rPr>
          <w:rFonts w:ascii="Times New Roman" w:hAnsi="Times New Roman" w:cs="Times New Roman"/>
          <w:lang w:val="es-ES"/>
        </w:rPr>
        <w:t>coexistence</w:t>
      </w:r>
      <w:proofErr w:type="spellEnd"/>
      <w:r w:rsidRPr="008C0CBB">
        <w:rPr>
          <w:rFonts w:ascii="Times New Roman" w:hAnsi="Times New Roman" w:cs="Times New Roman"/>
          <w:lang w:val="es-ES"/>
        </w:rPr>
        <w:t xml:space="preserve"> (91.7%), </w:t>
      </w:r>
      <w:proofErr w:type="spellStart"/>
      <w:r w:rsidRPr="008C0CBB">
        <w:rPr>
          <w:rFonts w:ascii="Times New Roman" w:hAnsi="Times New Roman" w:cs="Times New Roman"/>
          <w:lang w:val="es-ES"/>
        </w:rPr>
        <w:t>obtain</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possible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resolution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w:t>
      </w:r>
      <w:proofErr w:type="spellEnd"/>
      <w:r w:rsidRPr="008C0CBB">
        <w:rPr>
          <w:rFonts w:ascii="Times New Roman" w:hAnsi="Times New Roman" w:cs="Times New Roman"/>
          <w:lang w:val="es-ES"/>
        </w:rPr>
        <w:t xml:space="preserve"> (56.7%), </w:t>
      </w:r>
      <w:proofErr w:type="spellStart"/>
      <w:r w:rsidRPr="008C0CBB">
        <w:rPr>
          <w:rFonts w:ascii="Times New Roman" w:hAnsi="Times New Roman" w:cs="Times New Roman"/>
          <w:lang w:val="es-ES"/>
        </w:rPr>
        <w:t>modify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attitudes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behavioral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patterns</w:t>
      </w:r>
      <w:proofErr w:type="spellEnd"/>
      <w:r w:rsidRPr="008C0CBB">
        <w:rPr>
          <w:rFonts w:ascii="Times New Roman" w:hAnsi="Times New Roman" w:cs="Times New Roman"/>
          <w:lang w:val="es-ES"/>
        </w:rPr>
        <w:t xml:space="preserve"> (50%), and </w:t>
      </w:r>
      <w:proofErr w:type="spellStart"/>
      <w:r w:rsidRPr="008C0CBB">
        <w:rPr>
          <w:rFonts w:ascii="Times New Roman" w:hAnsi="Times New Roman" w:cs="Times New Roman"/>
          <w:lang w:val="es-ES"/>
        </w:rPr>
        <w:t>regulate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w:t>
      </w:r>
      <w:proofErr w:type="spellEnd"/>
      <w:r w:rsidRPr="008C0CBB">
        <w:rPr>
          <w:rFonts w:ascii="Times New Roman" w:hAnsi="Times New Roman" w:cs="Times New Roman"/>
          <w:lang w:val="es-ES"/>
        </w:rPr>
        <w:t xml:space="preserve"> (48.3%), </w:t>
      </w:r>
      <w:proofErr w:type="spellStart"/>
      <w:r w:rsidRPr="008C0CBB">
        <w:rPr>
          <w:rFonts w:ascii="Times New Roman" w:hAnsi="Times New Roman" w:cs="Times New Roman"/>
          <w:lang w:val="es-ES"/>
        </w:rPr>
        <w:t>information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presented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graphically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following</w:t>
      </w:r>
      <w:proofErr w:type="spellEnd"/>
      <w:r w:rsidRPr="008C0CBB">
        <w:rPr>
          <w:rFonts w:ascii="Times New Roman" w:hAnsi="Times New Roman" w:cs="Times New Roman"/>
          <w:lang w:val="es-ES"/>
        </w:rPr>
        <w:t xml:space="preserve"> Figure 9.</w:t>
      </w:r>
    </w:p>
    <w:p w14:paraId="17FDF3EA" w14:textId="77777777" w:rsidR="00C13DCA" w:rsidRPr="008C0CBB" w:rsidRDefault="00C13DCA" w:rsidP="00C13DCA">
      <w:pPr>
        <w:spacing w:line="360" w:lineRule="auto"/>
        <w:jc w:val="both"/>
        <w:rPr>
          <w:rFonts w:ascii="Times New Roman" w:hAnsi="Times New Roman" w:cs="Times New Roman"/>
          <w:lang w:val="es-ES"/>
        </w:rPr>
      </w:pPr>
    </w:p>
    <w:p w14:paraId="048327A9"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t xml:space="preserve">Figure 9. </w:t>
      </w:r>
      <w:r w:rsidRPr="008C0CBB">
        <w:rPr>
          <w:rFonts w:ascii="Times New Roman" w:hAnsi="Times New Roman" w:cs="Times New Roman"/>
          <w:bCs/>
          <w:color w:val="010205"/>
        </w:rPr>
        <w:t>Opinion of the academics surveyed that mediation is necessary</w:t>
      </w:r>
    </w:p>
    <w:p w14:paraId="36953518" w14:textId="77777777" w:rsidR="00C13DCA" w:rsidRPr="008C0CBB" w:rsidRDefault="00C13DCA" w:rsidP="00954F4A">
      <w:pPr>
        <w:autoSpaceDE w:val="0"/>
        <w:autoSpaceDN w:val="0"/>
        <w:adjustRightInd w:val="0"/>
        <w:spacing w:line="360" w:lineRule="auto"/>
        <w:ind w:firstLine="708"/>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2F6DA3CD" wp14:editId="1C31BC34">
            <wp:extent cx="4579315" cy="1774109"/>
            <wp:effectExtent l="0" t="0" r="0" b="0"/>
            <wp:docPr id="22" name="Imagen 22"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Gráfico, Gráfico en cascada&#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596199" cy="1780650"/>
                    </a:xfrm>
                    <a:prstGeom prst="rect">
                      <a:avLst/>
                    </a:prstGeom>
                  </pic:spPr>
                </pic:pic>
              </a:graphicData>
            </a:graphic>
          </wp:inline>
        </w:drawing>
      </w:r>
    </w:p>
    <w:p w14:paraId="6CFF2143" w14:textId="5304D3E4" w:rsidR="00C13DCA" w:rsidRPr="008C0CBB" w:rsidRDefault="00C13DCA" w:rsidP="00C51523">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12ABE5AD" w14:textId="25F5B603" w:rsidR="00C13DCA" w:rsidRPr="008C0CBB"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As can be </w:t>
      </w:r>
      <w:proofErr w:type="spellStart"/>
      <w:r w:rsidRPr="008C0CBB">
        <w:rPr>
          <w:rFonts w:ascii="Times New Roman" w:hAnsi="Times New Roman" w:cs="Times New Roman"/>
          <w:lang w:val="es-ES"/>
        </w:rPr>
        <w:t>seen</w:t>
      </w:r>
      <w:proofErr w:type="spellEnd"/>
      <w:r w:rsidRPr="008C0CBB">
        <w:rPr>
          <w:rFonts w:ascii="Times New Roman" w:hAnsi="Times New Roman" w:cs="Times New Roman"/>
          <w:lang w:val="es-ES"/>
        </w:rPr>
        <w:t xml:space="preserve"> in </w:t>
      </w:r>
      <w:r w:rsidR="00A15470">
        <w:rPr>
          <w:rFonts w:ascii="Times New Roman" w:hAnsi="Times New Roman" w:cs="Times New Roman"/>
          <w:lang w:val="es-ES"/>
        </w:rPr>
        <w:t xml:space="preserve">Figure 10, </w:t>
      </w:r>
      <w:proofErr w:type="spellStart"/>
      <w:r w:rsidR="00A15470">
        <w:rPr>
          <w:rFonts w:ascii="Times New Roman" w:hAnsi="Times New Roman" w:cs="Times New Roman"/>
          <w:lang w:val="es-ES"/>
        </w:rPr>
        <w:t>academics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identify</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several</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important</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aspects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to</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take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into</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account</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for</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mediation</w:t>
      </w:r>
      <w:proofErr w:type="spellEnd"/>
      <w:r w:rsidR="00A15470">
        <w:rPr>
          <w:rFonts w:ascii="Times New Roman" w:hAnsi="Times New Roman" w:cs="Times New Roman"/>
          <w:lang w:val="es-ES"/>
        </w:rPr>
        <w:t xml:space="preserve"> in </w:t>
      </w:r>
      <w:proofErr w:type="spellStart"/>
      <w:r w:rsidR="00A15470">
        <w:rPr>
          <w:rFonts w:ascii="Times New Roman" w:hAnsi="Times New Roman" w:cs="Times New Roman"/>
          <w:lang w:val="es-ES"/>
        </w:rPr>
        <w:t>educational</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institutions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analysis</w:t>
      </w:r>
      <w:proofErr w:type="spellEnd"/>
      <w:r w:rsidR="00A15470">
        <w:rPr>
          <w:rFonts w:ascii="Times New Roman" w:hAnsi="Times New Roman" w:cs="Times New Roman"/>
          <w:lang w:val="es-ES"/>
        </w:rPr>
        <w:t xml:space="preserve"> and </w:t>
      </w:r>
      <w:proofErr w:type="spellStart"/>
      <w:r w:rsidR="00A15470">
        <w:rPr>
          <w:rFonts w:ascii="Times New Roman" w:hAnsi="Times New Roman" w:cs="Times New Roman"/>
          <w:lang w:val="es-ES"/>
        </w:rPr>
        <w:t>reflection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perception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of</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conflict</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between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parties</w:t>
      </w:r>
      <w:proofErr w:type="spellEnd"/>
      <w:r w:rsidR="00A15470">
        <w:rPr>
          <w:rFonts w:ascii="Times New Roman" w:hAnsi="Times New Roman" w:cs="Times New Roman"/>
          <w:lang w:val="es-ES"/>
        </w:rPr>
        <w:t xml:space="preserve"> (70%), </w:t>
      </w:r>
      <w:proofErr w:type="spellStart"/>
      <w:r w:rsidR="00A15470">
        <w:rPr>
          <w:rFonts w:ascii="Times New Roman" w:hAnsi="Times New Roman" w:cs="Times New Roman"/>
          <w:lang w:val="es-ES"/>
        </w:rPr>
        <w:t>followed</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by</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recognizing</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that</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it</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is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necessary</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external</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help</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to</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resolve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difficulties</w:t>
      </w:r>
      <w:proofErr w:type="spellEnd"/>
      <w:r w:rsidR="00A15470">
        <w:rPr>
          <w:rFonts w:ascii="Times New Roman" w:hAnsi="Times New Roman" w:cs="Times New Roman"/>
          <w:lang w:val="es-ES"/>
        </w:rPr>
        <w:t xml:space="preserve"> (61.7%), </w:t>
      </w:r>
      <w:proofErr w:type="spellStart"/>
      <w:r w:rsidR="00A15470">
        <w:rPr>
          <w:rFonts w:ascii="Times New Roman" w:hAnsi="Times New Roman" w:cs="Times New Roman"/>
          <w:lang w:val="es-ES"/>
        </w:rPr>
        <w:t>reflection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concrete </w:t>
      </w:r>
      <w:proofErr w:type="spellStart"/>
      <w:r w:rsidR="00A15470">
        <w:rPr>
          <w:rFonts w:ascii="Times New Roman" w:hAnsi="Times New Roman" w:cs="Times New Roman"/>
          <w:lang w:val="es-ES"/>
        </w:rPr>
        <w:t>consequences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of</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actions</w:t>
      </w:r>
      <w:proofErr w:type="spellEnd"/>
      <w:r w:rsidR="00A15470">
        <w:rPr>
          <w:rFonts w:ascii="Times New Roman" w:hAnsi="Times New Roman" w:cs="Times New Roman"/>
          <w:lang w:val="es-ES"/>
        </w:rPr>
        <w:t xml:space="preserve"> (56.7%),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willingness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to</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ask</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for</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help</w:t>
      </w:r>
      <w:proofErr w:type="spellEnd"/>
      <w:r w:rsidR="00A15470">
        <w:rPr>
          <w:rFonts w:ascii="Times New Roman" w:hAnsi="Times New Roman" w:cs="Times New Roman"/>
          <w:lang w:val="es-ES"/>
        </w:rPr>
        <w:t xml:space="preserve"> (53.3%), and </w:t>
      </w:r>
      <w:proofErr w:type="spellStart"/>
      <w:r w:rsidR="00A15470">
        <w:rPr>
          <w:rFonts w:ascii="Times New Roman" w:hAnsi="Times New Roman" w:cs="Times New Roman"/>
          <w:lang w:val="es-ES"/>
        </w:rPr>
        <w:t>with</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percentages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less</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than</w:t>
      </w:r>
      <w:proofErr w:type="spellEnd"/>
      <w:r w:rsidR="00A15470">
        <w:rPr>
          <w:rFonts w:ascii="Times New Roman" w:hAnsi="Times New Roman" w:cs="Times New Roman"/>
          <w:lang w:val="es-ES"/>
        </w:rPr>
        <w:t xml:space="preserve"> 35%, </w:t>
      </w:r>
      <w:proofErr w:type="spellStart"/>
      <w:r w:rsidR="00A15470">
        <w:rPr>
          <w:rFonts w:ascii="Times New Roman" w:hAnsi="Times New Roman" w:cs="Times New Roman"/>
          <w:lang w:val="es-ES"/>
        </w:rPr>
        <w:t>working</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on</w:t>
      </w:r>
      <w:proofErr w:type="spellEnd"/>
      <w:r w:rsidR="00A15470">
        <w:rPr>
          <w:rFonts w:ascii="Times New Roman" w:hAnsi="Times New Roman" w:cs="Times New Roman"/>
          <w:lang w:val="es-ES"/>
        </w:rPr>
        <w:t xml:space="preserve"> negative </w:t>
      </w:r>
      <w:proofErr w:type="spellStart"/>
      <w:r w:rsidR="00A15470">
        <w:rPr>
          <w:rFonts w:ascii="Times New Roman" w:hAnsi="Times New Roman" w:cs="Times New Roman"/>
          <w:lang w:val="es-ES"/>
        </w:rPr>
        <w:t>emotions</w:t>
      </w:r>
      <w:proofErr w:type="spellEnd"/>
      <w:r w:rsidR="00A15470">
        <w:rPr>
          <w:rFonts w:ascii="Times New Roman" w:hAnsi="Times New Roman" w:cs="Times New Roman"/>
          <w:lang w:val="es-ES"/>
        </w:rPr>
        <w:t xml:space="preserve"> and </w:t>
      </w:r>
      <w:proofErr w:type="spellStart"/>
      <w:r w:rsidR="00A15470">
        <w:rPr>
          <w:rFonts w:ascii="Times New Roman" w:hAnsi="Times New Roman" w:cs="Times New Roman"/>
          <w:lang w:val="es-ES"/>
        </w:rPr>
        <w:t>reflecting</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on</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suffering</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of</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the</w:t>
      </w:r>
      <w:proofErr w:type="spellEnd"/>
      <w:r w:rsidR="00A15470">
        <w:rPr>
          <w:rFonts w:ascii="Times New Roman" w:hAnsi="Times New Roman" w:cs="Times New Roman"/>
          <w:lang w:val="es-ES"/>
        </w:rPr>
        <w:t xml:space="preserve"> </w:t>
      </w:r>
      <w:proofErr w:type="spellStart"/>
      <w:r w:rsidR="00A15470">
        <w:rPr>
          <w:rFonts w:ascii="Times New Roman" w:hAnsi="Times New Roman" w:cs="Times New Roman"/>
          <w:lang w:val="es-ES"/>
        </w:rPr>
        <w:t>other</w:t>
      </w:r>
      <w:proofErr w:type="spellEnd"/>
      <w:r w:rsidR="00A15470">
        <w:rPr>
          <w:rFonts w:ascii="Times New Roman" w:hAnsi="Times New Roman" w:cs="Times New Roman"/>
          <w:lang w:val="es-ES"/>
        </w:rPr>
        <w:t>.</w:t>
      </w:r>
    </w:p>
    <w:p w14:paraId="6796EBB2"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767ACE">
        <w:rPr>
          <w:rFonts w:ascii="Times New Roman" w:hAnsi="Times New Roman" w:cs="Times New Roman"/>
          <w:b/>
          <w:color w:val="010205"/>
        </w:rPr>
        <w:lastRenderedPageBreak/>
        <w:t xml:space="preserve">Figure 10. </w:t>
      </w:r>
      <w:r w:rsidRPr="008C0CBB">
        <w:rPr>
          <w:rFonts w:ascii="Times New Roman" w:hAnsi="Times New Roman" w:cs="Times New Roman"/>
          <w:bCs/>
          <w:color w:val="010205"/>
        </w:rPr>
        <w:t>Elements identified by academics that must be taken into account for mediation in institutions</w:t>
      </w:r>
    </w:p>
    <w:p w14:paraId="23DD014E" w14:textId="77777777" w:rsidR="00C13DCA" w:rsidRPr="008C0CBB" w:rsidRDefault="00C13DCA" w:rsidP="00954F4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noProof/>
          <w:color w:val="010205"/>
          <w:lang w:val="es-MX" w:eastAsia="es-MX"/>
        </w:rPr>
        <w:drawing>
          <wp:inline distT="0" distB="0" distL="0" distR="0" wp14:anchorId="3B0DCA5E" wp14:editId="1B1949D3">
            <wp:extent cx="5612130" cy="2444115"/>
            <wp:effectExtent l="0" t="0" r="7620" b="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17"/>
                    <a:stretch>
                      <a:fillRect/>
                    </a:stretch>
                  </pic:blipFill>
                  <pic:spPr>
                    <a:xfrm>
                      <a:off x="0" y="0"/>
                      <a:ext cx="5612130" cy="2444115"/>
                    </a:xfrm>
                    <a:prstGeom prst="rect">
                      <a:avLst/>
                    </a:prstGeom>
                  </pic:spPr>
                </pic:pic>
              </a:graphicData>
            </a:graphic>
          </wp:inline>
        </w:drawing>
      </w:r>
    </w:p>
    <w:p w14:paraId="7087C78D" w14:textId="77777777" w:rsidR="00C13DCA" w:rsidRPr="008C0CBB" w:rsidRDefault="00C13DCA" w:rsidP="00C13DCA">
      <w:pPr>
        <w:autoSpaceDE w:val="0"/>
        <w:autoSpaceDN w:val="0"/>
        <w:adjustRightInd w:val="0"/>
        <w:spacing w:line="360" w:lineRule="auto"/>
        <w:jc w:val="center"/>
        <w:rPr>
          <w:rFonts w:ascii="Times New Roman" w:hAnsi="Times New Roman" w:cs="Times New Roman"/>
          <w:bCs/>
          <w:color w:val="010205"/>
        </w:rPr>
      </w:pPr>
      <w:r w:rsidRPr="008C0CBB">
        <w:rPr>
          <w:rFonts w:ascii="Times New Roman" w:hAnsi="Times New Roman" w:cs="Times New Roman"/>
          <w:bCs/>
          <w:color w:val="010205"/>
        </w:rPr>
        <w:t xml:space="preserve">Source: </w:t>
      </w:r>
      <w:proofErr w:type="spellStart"/>
      <w:r w:rsidRPr="008C0CBB">
        <w:rPr>
          <w:rFonts w:ascii="Times New Roman" w:hAnsi="Times New Roman" w:cs="Times New Roman"/>
          <w:bCs/>
          <w:color w:val="010205"/>
        </w:rPr>
        <w:t>self made</w:t>
      </w:r>
      <w:proofErr w:type="spellEnd"/>
    </w:p>
    <w:p w14:paraId="68261DC2" w14:textId="77777777" w:rsidR="00C13DCA" w:rsidRDefault="00C13DCA" w:rsidP="00274723">
      <w:pPr>
        <w:autoSpaceDE w:val="0"/>
        <w:autoSpaceDN w:val="0"/>
        <w:adjustRightInd w:val="0"/>
        <w:spacing w:line="360" w:lineRule="auto"/>
        <w:rPr>
          <w:rFonts w:ascii="Times New Roman" w:hAnsi="Times New Roman" w:cs="Times New Roman"/>
          <w:bCs/>
          <w:color w:val="010205"/>
          <w:sz w:val="20"/>
        </w:rPr>
      </w:pPr>
    </w:p>
    <w:p w14:paraId="03817447" w14:textId="466E798F" w:rsidR="00E3059A" w:rsidRPr="00D36708" w:rsidRDefault="00BF3653" w:rsidP="00D36708">
      <w:pPr>
        <w:autoSpaceDE w:val="0"/>
        <w:autoSpaceDN w:val="0"/>
        <w:adjustRightInd w:val="0"/>
        <w:spacing w:line="360" w:lineRule="auto"/>
        <w:jc w:val="center"/>
        <w:rPr>
          <w:rFonts w:ascii="Times New Roman" w:hAnsi="Times New Roman" w:cs="Times New Roman"/>
          <w:b/>
          <w:color w:val="010205"/>
          <w:sz w:val="32"/>
          <w:szCs w:val="32"/>
        </w:rPr>
      </w:pPr>
      <w:bookmarkStart w:id="4" w:name="_Hlk153270519"/>
      <w:r w:rsidRPr="00D36708">
        <w:rPr>
          <w:rFonts w:ascii="Times New Roman" w:hAnsi="Times New Roman" w:cs="Times New Roman"/>
          <w:b/>
          <w:color w:val="010205"/>
          <w:sz w:val="32"/>
          <w:szCs w:val="32"/>
        </w:rPr>
        <w:t>Discussion</w:t>
      </w:r>
    </w:p>
    <w:bookmarkEnd w:id="4"/>
    <w:p w14:paraId="5E3A1E37" w14:textId="77777777" w:rsidR="00C13DCA" w:rsidRDefault="00C13DCA" w:rsidP="00C13DCA">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As </w:t>
      </w:r>
      <w:proofErr w:type="spellStart"/>
      <w:r w:rsidRPr="008C0CBB">
        <w:rPr>
          <w:rFonts w:ascii="Times New Roman" w:hAnsi="Times New Roman" w:cs="Times New Roman"/>
          <w:lang w:val="es-ES"/>
        </w:rPr>
        <w:t>indicated</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referring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role,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acts</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facilitator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allow</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young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people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understand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world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especially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challenging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scenarios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those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arose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covid-19 </w:t>
      </w:r>
      <w:proofErr w:type="spellStart"/>
      <w:r w:rsidRPr="008C0CBB">
        <w:rPr>
          <w:rFonts w:ascii="Times New Roman" w:hAnsi="Times New Roman" w:cs="Times New Roman"/>
          <w:lang w:val="es-ES"/>
        </w:rPr>
        <w:t>pandemic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skills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apply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manage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conflicts</w:t>
      </w:r>
      <w:proofErr w:type="spellEnd"/>
      <w:r w:rsidRPr="008C0CBB">
        <w:rPr>
          <w:rFonts w:ascii="Times New Roman" w:hAnsi="Times New Roman" w:cs="Times New Roman"/>
          <w:lang w:val="es-ES"/>
        </w:rPr>
        <w:t xml:space="preserve"> and reduce </w:t>
      </w:r>
      <w:proofErr w:type="spellStart"/>
      <w:r w:rsidRPr="008C0CBB">
        <w:rPr>
          <w:rFonts w:ascii="Times New Roman" w:hAnsi="Times New Roman" w:cs="Times New Roman"/>
          <w:lang w:val="es-ES"/>
        </w:rPr>
        <w:t>inequalities</w:t>
      </w:r>
      <w:proofErr w:type="spellEnd"/>
      <w:r w:rsidRPr="008C0CBB">
        <w:rPr>
          <w:rFonts w:ascii="Times New Roman" w:hAnsi="Times New Roman" w:cs="Times New Roman"/>
          <w:lang w:val="es-ES"/>
        </w:rPr>
        <w:t>.</w:t>
      </w:r>
    </w:p>
    <w:p w14:paraId="76A60289" w14:textId="7701AD3B" w:rsidR="00C13DCA" w:rsidRDefault="00C13DCA" w:rsidP="00C13DCA">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Likewise</w:t>
      </w:r>
      <w:proofErr w:type="spellEnd"/>
      <w:r>
        <w:rPr>
          <w:rFonts w:ascii="Times New Roman" w:hAnsi="Times New Roman" w:cs="Times New Roman"/>
          <w:lang w:val="es-ES"/>
        </w:rPr>
        <w:t xml:space="preserve">, and as </w:t>
      </w:r>
      <w:proofErr w:type="spellStart"/>
      <w:r>
        <w:rPr>
          <w:rFonts w:ascii="Times New Roman" w:hAnsi="Times New Roman" w:cs="Times New Roman"/>
          <w:lang w:val="es-ES"/>
        </w:rPr>
        <w:t>mentioned</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section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r w:rsidRPr="00767ACE">
        <w:rPr>
          <w:rFonts w:ascii="Times New Roman" w:hAnsi="Times New Roman" w:cs="Times New Roman"/>
          <w:i/>
          <w:iCs/>
          <w:lang w:val="es-ES"/>
        </w:rPr>
        <w:t xml:space="preserve">ethos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essence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lies</w:t>
      </w:r>
      <w:proofErr w:type="spellEnd"/>
      <w:r w:rsidRPr="008C0CBB">
        <w:rPr>
          <w:rFonts w:ascii="Times New Roman" w:hAnsi="Times New Roman" w:cs="Times New Roman"/>
          <w:lang w:val="es-ES"/>
        </w:rPr>
        <w:t xml:space="preserve"> in a </w:t>
      </w:r>
      <w:proofErr w:type="spellStart"/>
      <w:r w:rsidRPr="008C0CBB">
        <w:rPr>
          <w:rFonts w:ascii="Times New Roman" w:hAnsi="Times New Roman" w:cs="Times New Roman"/>
          <w:lang w:val="es-ES"/>
        </w:rPr>
        <w:t>continuous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reflection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he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learn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strengthen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constantly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adapt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based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necessary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skills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behaviors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00182737" w:rsidRPr="00182737">
        <w:rPr>
          <w:rFonts w:ascii="Times New Roman" w:hAnsi="Times New Roman" w:cs="Times New Roman"/>
          <w:lang w:val="es-ES"/>
        </w:rPr>
        <w:t>regard</w:t>
      </w:r>
      <w:proofErr w:type="spellEnd"/>
      <w:r w:rsidR="00182737" w:rsidRPr="00182737">
        <w:rPr>
          <w:rFonts w:ascii="Times New Roman" w:hAnsi="Times New Roman" w:cs="Times New Roman"/>
          <w:lang w:val="es-ES"/>
        </w:rPr>
        <w:t xml:space="preserve">, </w:t>
      </w:r>
      <w:proofErr w:type="spellStart"/>
      <w:r w:rsidR="00182737" w:rsidRPr="00182737">
        <w:rPr>
          <w:rFonts w:ascii="Times New Roman" w:hAnsi="Times New Roman" w:cs="Times New Roman"/>
          <w:lang w:val="es-ES"/>
        </w:rPr>
        <w:t>they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aware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being</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model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moral and </w:t>
      </w:r>
      <w:proofErr w:type="spellStart"/>
      <w:r w:rsidRPr="008C0CBB">
        <w:rPr>
          <w:rFonts w:ascii="Times New Roman" w:hAnsi="Times New Roman" w:cs="Times New Roman"/>
          <w:lang w:val="es-ES"/>
        </w:rPr>
        <w:t>institutional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respects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promotes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dignity</w:t>
      </w:r>
      <w:proofErr w:type="spellEnd"/>
      <w:r w:rsidRPr="008C0CBB">
        <w:rPr>
          <w:rFonts w:ascii="Times New Roman" w:hAnsi="Times New Roman" w:cs="Times New Roman"/>
          <w:lang w:val="es-ES"/>
        </w:rPr>
        <w:t xml:space="preserve"> and fundamental </w:t>
      </w:r>
      <w:proofErr w:type="spellStart"/>
      <w:r w:rsidRPr="008C0CBB">
        <w:rPr>
          <w:rFonts w:ascii="Times New Roman" w:hAnsi="Times New Roman" w:cs="Times New Roman"/>
          <w:lang w:val="es-ES"/>
        </w:rPr>
        <w:t>rights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people</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helps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w:t>
      </w:r>
    </w:p>
    <w:p w14:paraId="59BC4AD0" w14:textId="77777777" w:rsidR="00C13DCA" w:rsidRDefault="00C13DCA" w:rsidP="00C13DCA">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other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hand</w:t>
      </w:r>
      <w:proofErr w:type="spellEnd"/>
      <w:r>
        <w:rPr>
          <w:rFonts w:ascii="Times New Roman" w:hAnsi="Times New Roman" w:cs="Times New Roman"/>
          <w:lang w:val="es-ES"/>
        </w:rPr>
        <w:t xml:space="preserve">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you</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encourage</w:t>
      </w:r>
      <w:proofErr w:type="spellEnd"/>
      <w:r w:rsidRPr="008C0CBB">
        <w:rPr>
          <w:rFonts w:ascii="Times New Roman" w:hAnsi="Times New Roman" w:cs="Times New Roman"/>
          <w:lang w:val="es-ES"/>
        </w:rPr>
        <w:t xml:space="preserve">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paying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attention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verbal and non-verbal </w:t>
      </w:r>
      <w:proofErr w:type="spellStart"/>
      <w:r w:rsidRPr="008C0CBB">
        <w:rPr>
          <w:rFonts w:ascii="Times New Roman" w:hAnsi="Times New Roman" w:cs="Times New Roman"/>
          <w:lang w:val="es-ES"/>
        </w:rPr>
        <w:t>communication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interrupting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your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contributions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promoting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trust.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regard</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according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narrative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current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essential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himself</w:t>
      </w:r>
      <w:proofErr w:type="spellEnd"/>
      <w:r w:rsidRPr="008C0CBB">
        <w:rPr>
          <w:rFonts w:ascii="Times New Roman" w:hAnsi="Times New Roman" w:cs="Times New Roman"/>
          <w:lang w:val="es-ES"/>
        </w:rPr>
        <w:t xml:space="preserve"> as a mediator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resolution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conflicts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school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community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achieved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promoting</w:t>
      </w:r>
      <w:proofErr w:type="spellEnd"/>
      <w:r w:rsidRPr="008C0CBB">
        <w:rPr>
          <w:rFonts w:ascii="Times New Roman" w:hAnsi="Times New Roman" w:cs="Times New Roman"/>
          <w:lang w:val="es-ES"/>
        </w:rPr>
        <w:t xml:space="preserve"> dialogue,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management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negative </w:t>
      </w:r>
      <w:proofErr w:type="spellStart"/>
      <w:r w:rsidRPr="008C0CBB">
        <w:rPr>
          <w:rFonts w:ascii="Times New Roman" w:hAnsi="Times New Roman" w:cs="Times New Roman"/>
          <w:lang w:val="es-ES"/>
        </w:rPr>
        <w:t>emotions</w:t>
      </w:r>
      <w:proofErr w:type="spellEnd"/>
      <w:r w:rsidRPr="008C0CBB">
        <w:rPr>
          <w:rFonts w:ascii="Times New Roman" w:hAnsi="Times New Roman" w:cs="Times New Roman"/>
          <w:lang w:val="es-ES"/>
        </w:rPr>
        <w:t xml:space="preserve">. , </w:t>
      </w:r>
      <w:proofErr w:type="spellStart"/>
      <w:r w:rsidRPr="008C0CBB">
        <w:rPr>
          <w:rFonts w:ascii="Times New Roman" w:hAnsi="Times New Roman" w:cs="Times New Roman"/>
          <w:lang w:val="es-ES"/>
        </w:rPr>
        <w:t>negotiation</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agreement</w:t>
      </w:r>
      <w:proofErr w:type="spellEnd"/>
      <w:r w:rsidRPr="008C0CBB">
        <w:rPr>
          <w:rFonts w:ascii="Times New Roman" w:hAnsi="Times New Roman" w:cs="Times New Roman"/>
          <w:lang w:val="es-ES"/>
        </w:rPr>
        <w:t>.</w:t>
      </w:r>
    </w:p>
    <w:p w14:paraId="278EEFF2" w14:textId="4FD30056" w:rsidR="00C13DCA" w:rsidRDefault="00C13DCA" w:rsidP="00C13DCA">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Now</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should</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noted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due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time and </w:t>
      </w:r>
      <w:proofErr w:type="spellStart"/>
      <w:r>
        <w:rPr>
          <w:rFonts w:ascii="Times New Roman" w:hAnsi="Times New Roman" w:cs="Times New Roman"/>
          <w:lang w:val="es-ES"/>
        </w:rPr>
        <w:t>resource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limitations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focused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identification</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description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activities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elements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present</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narrative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lastRenderedPageBreak/>
        <w:t>current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r w:rsidRPr="00767ACE">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sense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results</w:t>
      </w:r>
      <w:proofErr w:type="spellEnd"/>
      <w:r w:rsidRPr="008C0CBB">
        <w:rPr>
          <w:rFonts w:ascii="Times New Roman" w:hAnsi="Times New Roman" w:cs="Times New Roman"/>
          <w:lang w:val="es-ES"/>
        </w:rPr>
        <w:t xml:space="preserve"> show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surveyed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responsibility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own</w:t>
      </w:r>
      <w:proofErr w:type="spellEnd"/>
      <w:r w:rsidRPr="008C0CBB">
        <w:rPr>
          <w:rFonts w:ascii="Times New Roman" w:hAnsi="Times New Roman" w:cs="Times New Roman"/>
          <w:lang w:val="es-ES"/>
        </w:rPr>
        <w:t xml:space="preserve"> training, as </w:t>
      </w:r>
      <w:proofErr w:type="spellStart"/>
      <w:r w:rsidRPr="008C0CBB">
        <w:rPr>
          <w:rFonts w:ascii="Times New Roman" w:hAnsi="Times New Roman" w:cs="Times New Roman"/>
          <w:lang w:val="es-ES"/>
        </w:rPr>
        <w:t>pointed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Jiménez </w:t>
      </w:r>
      <w:r w:rsidRPr="00767ACE">
        <w:rPr>
          <w:rFonts w:ascii="Times New Roman" w:hAnsi="Times New Roman" w:cs="Times New Roman"/>
          <w:i/>
          <w:iCs/>
          <w:lang w:val="es-ES"/>
        </w:rPr>
        <w:t xml:space="preserve">et </w:t>
      </w:r>
      <w:proofErr w:type="gramStart"/>
      <w:r w:rsidRPr="00767ACE">
        <w:rPr>
          <w:rFonts w:ascii="Times New Roman" w:hAnsi="Times New Roman" w:cs="Times New Roman"/>
          <w:i/>
          <w:iCs/>
          <w:lang w:val="es-ES"/>
        </w:rPr>
        <w:t xml:space="preserve">al </w:t>
      </w:r>
      <w:r w:rsidRPr="008C0CBB">
        <w:rPr>
          <w:rFonts w:ascii="Times New Roman" w:hAnsi="Times New Roman" w:cs="Times New Roman"/>
          <w:lang w:val="es-ES"/>
        </w:rPr>
        <w:t>.</w:t>
      </w:r>
      <w:proofErr w:type="gramEnd"/>
      <w:r w:rsidRPr="008C0CBB">
        <w:rPr>
          <w:rFonts w:ascii="Times New Roman" w:hAnsi="Times New Roman" w:cs="Times New Roman"/>
          <w:lang w:val="es-ES"/>
        </w:rPr>
        <w:t xml:space="preserve"> (2005) and Marcell and Barreto da Cruz (2018).</w:t>
      </w:r>
    </w:p>
    <w:p w14:paraId="3197DD59" w14:textId="165F9849" w:rsidR="00C13DCA" w:rsidRDefault="00C13DCA" w:rsidP="00C13DCA">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about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elements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build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majority</w:t>
      </w:r>
      <w:proofErr w:type="spellEnd"/>
      <w:r w:rsidRPr="008C0CBB">
        <w:rPr>
          <w:rFonts w:ascii="Times New Roman" w:hAnsi="Times New Roman" w:cs="Times New Roman"/>
          <w:lang w:val="es-ES"/>
        </w:rPr>
        <w:t xml:space="preserve"> (90%) </w:t>
      </w:r>
      <w:proofErr w:type="spellStart"/>
      <w:r w:rsidRPr="008C0CBB">
        <w:rPr>
          <w:rFonts w:ascii="Times New Roman" w:hAnsi="Times New Roman" w:cs="Times New Roman"/>
          <w:lang w:val="es-ES"/>
        </w:rPr>
        <w:t>identified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00182737">
        <w:rPr>
          <w:rFonts w:ascii="Times New Roman" w:hAnsi="Times New Roman" w:cs="Times New Roman"/>
          <w:lang w:val="es-ES"/>
        </w:rPr>
        <w:t xml:space="preserve"> as crucial</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agrees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reported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Fierro and Carvajal (2003), García López </w:t>
      </w:r>
      <w:r w:rsidRPr="00767ACE">
        <w:rPr>
          <w:rFonts w:ascii="Times New Roman" w:hAnsi="Times New Roman" w:cs="Times New Roman"/>
          <w:i/>
          <w:iCs/>
          <w:lang w:val="es-ES"/>
        </w:rPr>
        <w:t xml:space="preserve">et </w:t>
      </w:r>
      <w:proofErr w:type="gramStart"/>
      <w:r w:rsidRPr="00767ACE">
        <w:rPr>
          <w:rFonts w:ascii="Times New Roman" w:hAnsi="Times New Roman" w:cs="Times New Roman"/>
          <w:i/>
          <w:iCs/>
          <w:lang w:val="es-ES"/>
        </w:rPr>
        <w:t xml:space="preserve">al </w:t>
      </w:r>
      <w:r w:rsidRPr="008C0CBB">
        <w:rPr>
          <w:rFonts w:ascii="Times New Roman" w:hAnsi="Times New Roman" w:cs="Times New Roman"/>
          <w:lang w:val="es-ES"/>
        </w:rPr>
        <w:t>.</w:t>
      </w:r>
      <w:proofErr w:type="gramEnd"/>
      <w:r w:rsidRPr="008C0CBB">
        <w:rPr>
          <w:rFonts w:ascii="Times New Roman" w:hAnsi="Times New Roman" w:cs="Times New Roman"/>
          <w:lang w:val="es-ES"/>
        </w:rPr>
        <w:t xml:space="preserve"> (2006), Rodríguez-Sedano </w:t>
      </w:r>
      <w:r w:rsidRPr="00767ACE">
        <w:rPr>
          <w:rFonts w:ascii="Times New Roman" w:hAnsi="Times New Roman" w:cs="Times New Roman"/>
          <w:i/>
          <w:iCs/>
          <w:lang w:val="es-ES"/>
        </w:rPr>
        <w:t xml:space="preserve">et al </w:t>
      </w:r>
      <w:r w:rsidRPr="008C0CBB">
        <w:rPr>
          <w:rFonts w:ascii="Times New Roman" w:hAnsi="Times New Roman" w:cs="Times New Roman"/>
          <w:lang w:val="es-ES"/>
        </w:rPr>
        <w:t>. (2011), Kings</w:t>
      </w:r>
      <w:bookmarkStart w:id="5" w:name="_Hlk163903029"/>
      <w:r w:rsidR="005C2887" w:rsidRPr="00FF43FD">
        <w:rPr>
          <w:rFonts w:ascii="Times New Roman" w:hAnsi="Times New Roman" w:cs="Times New Roman"/>
        </w:rPr>
        <w:t xml:space="preserve"> </w:t>
      </w:r>
      <w:r w:rsidR="005C2887" w:rsidRPr="005C2887">
        <w:rPr>
          <w:rFonts w:ascii="Times New Roman" w:hAnsi="Times New Roman" w:cs="Times New Roman"/>
        </w:rPr>
        <w:t>Sanchez</w:t>
      </w:r>
      <w:bookmarkEnd w:id="5"/>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 al </w:t>
      </w:r>
      <w:r w:rsidRPr="008C0CBB">
        <w:rPr>
          <w:rFonts w:ascii="Times New Roman" w:hAnsi="Times New Roman" w:cs="Times New Roman"/>
          <w:lang w:val="es-ES"/>
        </w:rPr>
        <w:t xml:space="preserve">. (2017). </w:t>
      </w:r>
      <w:proofErr w:type="spellStart"/>
      <w:r w:rsidRPr="008C0CBB">
        <w:rPr>
          <w:rFonts w:ascii="Times New Roman" w:hAnsi="Times New Roman" w:cs="Times New Roman"/>
          <w:lang w:val="es-ES"/>
        </w:rPr>
        <w:t>However</w:t>
      </w:r>
      <w:proofErr w:type="spellEnd"/>
      <w:r w:rsidRPr="008C0CBB">
        <w:rPr>
          <w:rFonts w:ascii="Times New Roman" w:hAnsi="Times New Roman" w:cs="Times New Roman"/>
          <w:lang w:val="es-ES"/>
        </w:rPr>
        <w:t xml:space="preserve">,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 xml:space="preserve"> (48.3%) and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(26.7%) </w:t>
      </w:r>
      <w:proofErr w:type="spellStart"/>
      <w:r w:rsidRPr="008C0CBB">
        <w:rPr>
          <w:rFonts w:ascii="Times New Roman" w:hAnsi="Times New Roman" w:cs="Times New Roman"/>
          <w:lang w:val="es-ES"/>
        </w:rPr>
        <w:t>were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identified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lesser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extent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although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should</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noted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former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carried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addressing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doubts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 and </w:t>
      </w:r>
      <w:proofErr w:type="spellStart"/>
      <w:r w:rsidRPr="008C0CBB">
        <w:rPr>
          <w:rFonts w:ascii="Times New Roman" w:hAnsi="Times New Roman" w:cs="Times New Roman"/>
          <w:lang w:val="es-ES"/>
        </w:rPr>
        <w:t>not</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element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build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ethos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hand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recognized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respondents</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function</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reported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Parra </w:t>
      </w:r>
      <w:bookmarkStart w:id="6" w:name="_Hlk163903198"/>
      <w:r w:rsidR="005C2887" w:rsidRPr="005C2887">
        <w:rPr>
          <w:rFonts w:ascii="Times New Roman" w:hAnsi="Times New Roman" w:cs="Times New Roman"/>
        </w:rPr>
        <w:t>Villena</w:t>
      </w:r>
      <w:bookmarkEnd w:id="6"/>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 al </w:t>
      </w:r>
      <w:r w:rsidRPr="008C0CBB">
        <w:rPr>
          <w:rFonts w:ascii="Times New Roman" w:hAnsi="Times New Roman" w:cs="Times New Roman"/>
          <w:lang w:val="es-ES"/>
        </w:rPr>
        <w:t>. (2020).</w:t>
      </w:r>
    </w:p>
    <w:p w14:paraId="2A136F48" w14:textId="1971ABED" w:rsidR="00C13DCA" w:rsidRDefault="00182737" w:rsidP="00C13DCA">
      <w:pPr>
        <w:spacing w:line="360" w:lineRule="auto"/>
        <w:ind w:firstLine="708"/>
        <w:jc w:val="both"/>
        <w:rPr>
          <w:rFonts w:ascii="Times New Roman" w:hAnsi="Times New Roman" w:cs="Times New Roman"/>
          <w:lang w:val="es-ES"/>
        </w:rPr>
      </w:pPr>
      <w:proofErr w:type="spellStart"/>
      <w:r w:rsidRPr="00182737">
        <w:rPr>
          <w:rFonts w:ascii="Times New Roman" w:hAnsi="Times New Roman" w:cs="Times New Roman"/>
          <w:lang w:val="es-ES"/>
        </w:rPr>
        <w:t>Moreover</w:t>
      </w:r>
      <w:proofErr w:type="spellEnd"/>
      <w:r w:rsidRPr="00182737">
        <w:rPr>
          <w:rFonts w:ascii="Times New Roman" w:hAnsi="Times New Roman" w:cs="Times New Roman"/>
          <w:lang w:val="es-ES"/>
        </w:rPr>
        <w:t xml:space="preserve">, </w:t>
      </w:r>
      <w:proofErr w:type="spellStart"/>
      <w:r w:rsidR="00EA4CE8">
        <w:rPr>
          <w:rFonts w:ascii="Times New Roman" w:hAnsi="Times New Roman" w:cs="Times New Roman"/>
          <w:lang w:val="es-ES"/>
        </w:rPr>
        <w:t>primary</w:t>
      </w:r>
      <w:proofErr w:type="spellEnd"/>
      <w:r w:rsidR="00EA4CE8">
        <w:rPr>
          <w:rFonts w:ascii="Times New Roman" w:hAnsi="Times New Roman" w:cs="Times New Roman"/>
          <w:lang w:val="es-ES"/>
        </w:rPr>
        <w:t xml:space="preserve"> </w:t>
      </w:r>
      <w:proofErr w:type="spellStart"/>
      <w:r w:rsidR="00EA4CE8">
        <w:rPr>
          <w:rFonts w:ascii="Times New Roman" w:hAnsi="Times New Roman" w:cs="Times New Roman"/>
          <w:lang w:val="es-ES"/>
        </w:rPr>
        <w:t>education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teachers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identified</w:t>
      </w:r>
      <w:proofErr w:type="spellEnd"/>
      <w:r w:rsidR="00C13DCA" w:rsidRPr="008C0CBB">
        <w:rPr>
          <w:rFonts w:ascii="Times New Roman" w:hAnsi="Times New Roman" w:cs="Times New Roman"/>
          <w:lang w:val="es-ES"/>
        </w:rPr>
        <w:t xml:space="preserve"> more </w:t>
      </w:r>
      <w:proofErr w:type="spellStart"/>
      <w:r w:rsidR="00C13DCA" w:rsidRPr="008C0CBB">
        <w:rPr>
          <w:rFonts w:ascii="Times New Roman" w:hAnsi="Times New Roman" w:cs="Times New Roman"/>
          <w:lang w:val="es-ES"/>
        </w:rPr>
        <w:t>elements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that</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make</w:t>
      </w:r>
      <w:proofErr w:type="spellEnd"/>
      <w:r w:rsidR="00C13DCA" w:rsidRPr="008C0CBB">
        <w:rPr>
          <w:rFonts w:ascii="Times New Roman" w:hAnsi="Times New Roman" w:cs="Times New Roman"/>
          <w:lang w:val="es-ES"/>
        </w:rPr>
        <w:t xml:space="preserve"> up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construction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w:t>
      </w:r>
      <w:r w:rsidR="00C13DCA" w:rsidRPr="00767ACE">
        <w:rPr>
          <w:rFonts w:ascii="Times New Roman" w:hAnsi="Times New Roman" w:cs="Times New Roman"/>
          <w:i/>
          <w:iCs/>
          <w:lang w:val="es-ES"/>
        </w:rPr>
        <w:t xml:space="preserve">ethos </w:t>
      </w:r>
      <w:proofErr w:type="spellStart"/>
      <w:r w:rsidR="00C13DCA" w:rsidRPr="008C0CBB">
        <w:rPr>
          <w:rFonts w:ascii="Times New Roman" w:hAnsi="Times New Roman" w:cs="Times New Roman"/>
          <w:lang w:val="es-ES"/>
        </w:rPr>
        <w:t>than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those</w:t>
      </w:r>
      <w:proofErr w:type="spellEnd"/>
      <w:r w:rsidR="00C13DCA" w:rsidRPr="008C0CBB">
        <w:rPr>
          <w:rFonts w:ascii="Times New Roman" w:hAnsi="Times New Roman" w:cs="Times New Roman"/>
          <w:lang w:val="es-ES"/>
        </w:rPr>
        <w:t xml:space="preserve"> in </w:t>
      </w:r>
      <w:proofErr w:type="spellStart"/>
      <w:r w:rsidR="00C13DCA" w:rsidRPr="008C0CBB">
        <w:rPr>
          <w:rFonts w:ascii="Times New Roman" w:hAnsi="Times New Roman" w:cs="Times New Roman"/>
          <w:lang w:val="es-ES"/>
        </w:rPr>
        <w:t>upper</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secondary</w:t>
      </w:r>
      <w:proofErr w:type="spellEnd"/>
      <w:r w:rsidR="00C13DCA" w:rsidRPr="008C0CBB">
        <w:rPr>
          <w:rFonts w:ascii="Times New Roman" w:hAnsi="Times New Roman" w:cs="Times New Roman"/>
          <w:lang w:val="es-ES"/>
        </w:rPr>
        <w:t xml:space="preserve"> and </w:t>
      </w:r>
      <w:proofErr w:type="spellStart"/>
      <w:r w:rsidR="00C13DCA" w:rsidRPr="008C0CBB">
        <w:rPr>
          <w:rFonts w:ascii="Times New Roman" w:hAnsi="Times New Roman" w:cs="Times New Roman"/>
          <w:lang w:val="es-ES"/>
        </w:rPr>
        <w:t>higher</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education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possibly</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due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to</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lack</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formal </w:t>
      </w:r>
      <w:proofErr w:type="spellStart"/>
      <w:r w:rsidR="00C13DCA" w:rsidRPr="008C0CBB">
        <w:rPr>
          <w:rFonts w:ascii="Times New Roman" w:hAnsi="Times New Roman" w:cs="Times New Roman"/>
          <w:lang w:val="es-ES"/>
        </w:rPr>
        <w:t>teacher</w:t>
      </w:r>
      <w:proofErr w:type="spellEnd"/>
      <w:r w:rsidR="00C13DCA" w:rsidRPr="008C0CBB">
        <w:rPr>
          <w:rFonts w:ascii="Times New Roman" w:hAnsi="Times New Roman" w:cs="Times New Roman"/>
          <w:lang w:val="es-ES"/>
        </w:rPr>
        <w:t xml:space="preserve"> training at </w:t>
      </w:r>
      <w:proofErr w:type="spellStart"/>
      <w:r w:rsidR="00C13DCA" w:rsidRPr="008C0CBB">
        <w:rPr>
          <w:rFonts w:ascii="Times New Roman" w:hAnsi="Times New Roman" w:cs="Times New Roman"/>
          <w:lang w:val="es-ES"/>
        </w:rPr>
        <w:t>these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educational</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levels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However</w:t>
      </w:r>
      <w:proofErr w:type="spellEnd"/>
      <w:r w:rsidR="00C13DCA" w:rsidRPr="008C0CBB">
        <w:rPr>
          <w:rFonts w:ascii="Times New Roman" w:hAnsi="Times New Roman" w:cs="Times New Roman"/>
          <w:lang w:val="es-ES"/>
        </w:rPr>
        <w:t xml:space="preserve">, as Diez Gutiérrez (2020) and </w:t>
      </w:r>
      <w:proofErr w:type="spellStart"/>
      <w:r w:rsidR="00C13DCA" w:rsidRPr="008C0CBB">
        <w:rPr>
          <w:rFonts w:ascii="Times New Roman" w:hAnsi="Times New Roman" w:cs="Times New Roman"/>
          <w:lang w:val="es-ES"/>
        </w:rPr>
        <w:t>Metzberg</w:t>
      </w:r>
      <w:proofErr w:type="spellEnd"/>
      <w:r w:rsidR="00C13DCA" w:rsidRPr="008C0CBB">
        <w:rPr>
          <w:rFonts w:ascii="Times New Roman" w:hAnsi="Times New Roman" w:cs="Times New Roman"/>
          <w:lang w:val="es-ES"/>
        </w:rPr>
        <w:t xml:space="preserve"> and </w:t>
      </w:r>
      <w:proofErr w:type="spellStart"/>
      <w:r w:rsidR="00C13DCA" w:rsidRPr="008C0CBB">
        <w:rPr>
          <w:rFonts w:ascii="Times New Roman" w:hAnsi="Times New Roman" w:cs="Times New Roman"/>
          <w:lang w:val="es-ES"/>
        </w:rPr>
        <w:t>Duening</w:t>
      </w:r>
      <w:proofErr w:type="spellEnd"/>
      <w:r w:rsidR="00C13DCA" w:rsidRPr="008C0CBB">
        <w:rPr>
          <w:rFonts w:ascii="Times New Roman" w:hAnsi="Times New Roman" w:cs="Times New Roman"/>
          <w:lang w:val="es-ES"/>
        </w:rPr>
        <w:t xml:space="preserve"> (2020) </w:t>
      </w:r>
      <w:proofErr w:type="spellStart"/>
      <w:r w:rsidR="00C13DCA" w:rsidRPr="008C0CBB">
        <w:rPr>
          <w:rFonts w:ascii="Times New Roman" w:hAnsi="Times New Roman" w:cs="Times New Roman"/>
          <w:lang w:val="es-ES"/>
        </w:rPr>
        <w:t>point</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out</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these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educational</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levels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also</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influence</w:t>
      </w:r>
      <w:proofErr w:type="spellEnd"/>
      <w:r w:rsidR="00C13DCA" w:rsidRPr="008C0CBB">
        <w:rPr>
          <w:rFonts w:ascii="Times New Roman" w:hAnsi="Times New Roman" w:cs="Times New Roman"/>
          <w:lang w:val="es-ES"/>
        </w:rPr>
        <w:t xml:space="preserve"> and </w:t>
      </w:r>
      <w:proofErr w:type="spellStart"/>
      <w:r w:rsidR="00C13DCA" w:rsidRPr="008C0CBB">
        <w:rPr>
          <w:rFonts w:ascii="Times New Roman" w:hAnsi="Times New Roman" w:cs="Times New Roman"/>
          <w:lang w:val="es-ES"/>
        </w:rPr>
        <w:t>should</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contribute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to</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development</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ethical</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attitudes</w:t>
      </w:r>
      <w:proofErr w:type="spellEnd"/>
      <w:r w:rsidR="00C13DCA" w:rsidRPr="008C0CBB">
        <w:rPr>
          <w:rFonts w:ascii="Times New Roman" w:hAnsi="Times New Roman" w:cs="Times New Roman"/>
          <w:lang w:val="es-ES"/>
        </w:rPr>
        <w:t xml:space="preserve"> and </w:t>
      </w:r>
      <w:proofErr w:type="spellStart"/>
      <w:r w:rsidR="00C13DCA" w:rsidRPr="008C0CBB">
        <w:rPr>
          <w:rFonts w:ascii="Times New Roman" w:hAnsi="Times New Roman" w:cs="Times New Roman"/>
          <w:lang w:val="es-ES"/>
        </w:rPr>
        <w:t>behaviors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related</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to</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professional</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ideals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which</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should</w:t>
      </w:r>
      <w:proofErr w:type="spellEnd"/>
      <w:r w:rsidR="00C13DCA" w:rsidRPr="008C0CBB">
        <w:rPr>
          <w:rFonts w:ascii="Times New Roman" w:hAnsi="Times New Roman" w:cs="Times New Roman"/>
          <w:lang w:val="es-ES"/>
        </w:rPr>
        <w:t xml:space="preserve"> be </w:t>
      </w:r>
      <w:proofErr w:type="spellStart"/>
      <w:r w:rsidR="00C13DCA" w:rsidRPr="008C0CBB">
        <w:rPr>
          <w:rFonts w:ascii="Times New Roman" w:hAnsi="Times New Roman" w:cs="Times New Roman"/>
          <w:lang w:val="es-ES"/>
        </w:rPr>
        <w:t>evaluated</w:t>
      </w:r>
      <w:proofErr w:type="spellEnd"/>
      <w:r w:rsidR="00C13DCA" w:rsidRPr="008C0CBB">
        <w:rPr>
          <w:rFonts w:ascii="Times New Roman" w:hAnsi="Times New Roman" w:cs="Times New Roman"/>
          <w:lang w:val="es-ES"/>
        </w:rPr>
        <w:t xml:space="preserve"> in a comparative </w:t>
      </w:r>
      <w:proofErr w:type="spellStart"/>
      <w:r w:rsidR="00C13DCA" w:rsidRPr="008C0CBB">
        <w:rPr>
          <w:rFonts w:ascii="Times New Roman" w:hAnsi="Times New Roman" w:cs="Times New Roman"/>
          <w:lang w:val="es-ES"/>
        </w:rPr>
        <w:t>study</w:t>
      </w:r>
      <w:proofErr w:type="spellEnd"/>
      <w:r w:rsidR="00C13DCA" w:rsidRPr="008C0CBB">
        <w:rPr>
          <w:rFonts w:ascii="Times New Roman" w:hAnsi="Times New Roman" w:cs="Times New Roman"/>
          <w:lang w:val="es-ES"/>
        </w:rPr>
        <w:t>.</w:t>
      </w:r>
    </w:p>
    <w:p w14:paraId="46A0EFBA" w14:textId="228226B5" w:rsidR="00C13DCA" w:rsidRDefault="00182737" w:rsidP="00C13DCA">
      <w:pPr>
        <w:spacing w:line="360" w:lineRule="auto"/>
        <w:ind w:firstLine="708"/>
        <w:jc w:val="both"/>
        <w:rPr>
          <w:rFonts w:ascii="Times New Roman" w:hAnsi="Times New Roman" w:cs="Times New Roman"/>
          <w:lang w:val="es-ES"/>
        </w:rPr>
      </w:pPr>
      <w:proofErr w:type="spellStart"/>
      <w:r w:rsidRPr="00182737">
        <w:rPr>
          <w:rFonts w:ascii="Times New Roman" w:hAnsi="Times New Roman" w:cs="Times New Roman"/>
          <w:lang w:val="es-ES"/>
        </w:rPr>
        <w:t>Furthermore</w:t>
      </w:r>
      <w:proofErr w:type="spellEnd"/>
      <w:r w:rsidRPr="00182737">
        <w:rPr>
          <w:rFonts w:ascii="Times New Roman" w:hAnsi="Times New Roman" w:cs="Times New Roman"/>
          <w:lang w:val="es-ES"/>
        </w:rPr>
        <w:t xml:space="preserve">, </w:t>
      </w:r>
      <w:proofErr w:type="spellStart"/>
      <w:r w:rsidRPr="00182737">
        <w:rPr>
          <w:rFonts w:ascii="Times New Roman" w:hAnsi="Times New Roman" w:cs="Times New Roman"/>
          <w:lang w:val="es-ES"/>
        </w:rPr>
        <w:t>the</w:t>
      </w:r>
      <w:proofErr w:type="spellEnd"/>
      <w:r w:rsidRPr="00182737">
        <w:rPr>
          <w:rFonts w:ascii="Times New Roman" w:hAnsi="Times New Roman" w:cs="Times New Roman"/>
          <w:lang w:val="es-ES"/>
        </w:rPr>
        <w:t xml:space="preserve"> </w:t>
      </w:r>
      <w:proofErr w:type="spellStart"/>
      <w:r w:rsidRPr="00182737">
        <w:rPr>
          <w:rFonts w:ascii="Times New Roman" w:hAnsi="Times New Roman" w:cs="Times New Roman"/>
          <w:lang w:val="es-ES"/>
        </w:rPr>
        <w:t>majority</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respondents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consider</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that</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they</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promote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values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mainly</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through</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their</w:t>
      </w:r>
      <w:proofErr w:type="spellEnd"/>
      <w:r w:rsidR="00C13DCA" w:rsidRPr="008C0CBB">
        <w:rPr>
          <w:rFonts w:ascii="Times New Roman" w:hAnsi="Times New Roman" w:cs="Times New Roman"/>
          <w:lang w:val="es-ES"/>
        </w:rPr>
        <w:t xml:space="preserve"> </w:t>
      </w:r>
      <w:proofErr w:type="spellStart"/>
      <w:r>
        <w:rPr>
          <w:rFonts w:ascii="Times New Roman" w:hAnsi="Times New Roman" w:cs="Times New Roman"/>
          <w:lang w:val="es-ES"/>
        </w:rPr>
        <w:t>b</w:t>
      </w:r>
      <w:r w:rsidR="00C13DCA" w:rsidRPr="008C0CBB">
        <w:rPr>
          <w:rFonts w:ascii="Times New Roman" w:hAnsi="Times New Roman" w:cs="Times New Roman"/>
          <w:lang w:val="es-ES"/>
        </w:rPr>
        <w:t>ehavior</w:t>
      </w:r>
      <w:proofErr w:type="spellEnd"/>
      <w:r w:rsidR="00C13DCA" w:rsidRPr="008C0CBB">
        <w:rPr>
          <w:rFonts w:ascii="Times New Roman" w:hAnsi="Times New Roman" w:cs="Times New Roman"/>
          <w:lang w:val="es-ES"/>
        </w:rPr>
        <w:t xml:space="preserve">, as </w:t>
      </w:r>
      <w:proofErr w:type="spellStart"/>
      <w:r>
        <w:rPr>
          <w:rFonts w:ascii="Times New Roman" w:hAnsi="Times New Roman" w:cs="Times New Roman"/>
          <w:lang w:val="es-ES"/>
        </w:rPr>
        <w:t>a</w:t>
      </w:r>
      <w:r w:rsidRPr="00182737">
        <w:rPr>
          <w:rFonts w:ascii="Times New Roman" w:hAnsi="Times New Roman" w:cs="Times New Roman"/>
          <w:lang w:val="es-ES"/>
        </w:rPr>
        <w:t>lso</w:t>
      </w:r>
      <w:proofErr w:type="spellEnd"/>
      <w:r w:rsidRPr="00182737">
        <w:rPr>
          <w:rFonts w:ascii="Times New Roman" w:hAnsi="Times New Roman" w:cs="Times New Roman"/>
          <w:lang w:val="es-ES"/>
        </w:rPr>
        <w:t xml:space="preserve"> </w:t>
      </w:r>
      <w:proofErr w:type="spellStart"/>
      <w:r w:rsidRPr="00182737">
        <w:rPr>
          <w:rFonts w:ascii="Times New Roman" w:hAnsi="Times New Roman" w:cs="Times New Roman"/>
          <w:lang w:val="es-ES"/>
        </w:rPr>
        <w:t>indicated</w:t>
      </w:r>
      <w:proofErr w:type="spellEnd"/>
      <w:r w:rsidRPr="00182737">
        <w:rPr>
          <w:rFonts w:ascii="Times New Roman" w:hAnsi="Times New Roman" w:cs="Times New Roman"/>
          <w:lang w:val="es-ES"/>
        </w:rPr>
        <w:t xml:space="preserve"> </w:t>
      </w:r>
      <w:proofErr w:type="spellStart"/>
      <w:r w:rsidRPr="00182737">
        <w:rPr>
          <w:rFonts w:ascii="Times New Roman" w:hAnsi="Times New Roman" w:cs="Times New Roman"/>
          <w:lang w:val="es-ES"/>
        </w:rPr>
        <w:t>by</w:t>
      </w:r>
      <w:proofErr w:type="spellEnd"/>
      <w:r>
        <w:rPr>
          <w:rFonts w:ascii="Times New Roman" w:hAnsi="Times New Roman" w:cs="Times New Roman"/>
          <w:lang w:val="es-ES"/>
        </w:rPr>
        <w:t xml:space="preserve"> </w:t>
      </w:r>
      <w:r w:rsidR="00C13DCA" w:rsidRPr="008C0CBB">
        <w:rPr>
          <w:rFonts w:ascii="Times New Roman" w:hAnsi="Times New Roman" w:cs="Times New Roman"/>
          <w:lang w:val="es-ES"/>
        </w:rPr>
        <w:t xml:space="preserve">Reyes Sánchez </w:t>
      </w:r>
      <w:r w:rsidR="00C13DCA" w:rsidRPr="00767ACE">
        <w:rPr>
          <w:rFonts w:ascii="Times New Roman" w:hAnsi="Times New Roman" w:cs="Times New Roman"/>
          <w:i/>
          <w:iCs/>
          <w:lang w:val="es-ES"/>
        </w:rPr>
        <w:t xml:space="preserve">et al </w:t>
      </w:r>
      <w:proofErr w:type="spellStart"/>
      <w:r w:rsidR="00C13DCA" w:rsidRPr="00767ACE">
        <w:rPr>
          <w:rFonts w:ascii="Times New Roman" w:hAnsi="Times New Roman" w:cs="Times New Roman"/>
          <w:i/>
          <w:iCs/>
          <w:lang w:val="es-ES"/>
        </w:rPr>
        <w:t>also</w:t>
      </w:r>
      <w:proofErr w:type="spellEnd"/>
      <w:r w:rsidR="00C13DCA" w:rsidRPr="00767ACE">
        <w:rPr>
          <w:rFonts w:ascii="Times New Roman" w:hAnsi="Times New Roman" w:cs="Times New Roman"/>
          <w:i/>
          <w:iCs/>
          <w:lang w:val="es-ES"/>
        </w:rPr>
        <w:t xml:space="preserve"> </w:t>
      </w:r>
      <w:proofErr w:type="spellStart"/>
      <w:r w:rsidR="00C13DCA" w:rsidRPr="00767ACE">
        <w:rPr>
          <w:rFonts w:ascii="Times New Roman" w:hAnsi="Times New Roman" w:cs="Times New Roman"/>
          <w:i/>
          <w:iCs/>
          <w:lang w:val="es-ES"/>
        </w:rPr>
        <w:t>point</w:t>
      </w:r>
      <w:proofErr w:type="spellEnd"/>
      <w:r w:rsidR="00C13DCA" w:rsidRPr="00767ACE">
        <w:rPr>
          <w:rFonts w:ascii="Times New Roman" w:hAnsi="Times New Roman" w:cs="Times New Roman"/>
          <w:i/>
          <w:iCs/>
          <w:lang w:val="es-ES"/>
        </w:rPr>
        <w:t xml:space="preserve"> </w:t>
      </w:r>
      <w:proofErr w:type="spellStart"/>
      <w:proofErr w:type="gramStart"/>
      <w:r w:rsidR="00C13DCA" w:rsidRPr="00767ACE">
        <w:rPr>
          <w:rFonts w:ascii="Times New Roman" w:hAnsi="Times New Roman" w:cs="Times New Roman"/>
          <w:i/>
          <w:iCs/>
          <w:lang w:val="es-ES"/>
        </w:rPr>
        <w:t>out</w:t>
      </w:r>
      <w:proofErr w:type="spellEnd"/>
      <w:r w:rsidR="00C13DCA" w:rsidRPr="00767ACE">
        <w:rPr>
          <w:rFonts w:ascii="Times New Roman" w:hAnsi="Times New Roman" w:cs="Times New Roman"/>
          <w:i/>
          <w:iCs/>
          <w:lang w:val="es-ES"/>
        </w:rPr>
        <w:t xml:space="preserve"> </w:t>
      </w:r>
      <w:r w:rsidR="00C13DCA" w:rsidRPr="008C0CBB">
        <w:rPr>
          <w:rFonts w:ascii="Times New Roman" w:hAnsi="Times New Roman" w:cs="Times New Roman"/>
          <w:lang w:val="es-ES"/>
        </w:rPr>
        <w:t>.</w:t>
      </w:r>
      <w:proofErr w:type="gramEnd"/>
      <w:r w:rsidR="00C13DCA" w:rsidRPr="008C0CBB">
        <w:rPr>
          <w:rFonts w:ascii="Times New Roman" w:hAnsi="Times New Roman" w:cs="Times New Roman"/>
          <w:lang w:val="es-ES"/>
        </w:rPr>
        <w:t xml:space="preserve"> (2017), and </w:t>
      </w:r>
      <w:proofErr w:type="spellStart"/>
      <w:r w:rsidR="00C13DCA" w:rsidRPr="008C0CBB">
        <w:rPr>
          <w:rFonts w:ascii="Times New Roman" w:hAnsi="Times New Roman" w:cs="Times New Roman"/>
          <w:lang w:val="es-ES"/>
        </w:rPr>
        <w:t>then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through</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experiential</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strategies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Furthermore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they</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strengthen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their</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teaching</w:t>
      </w:r>
      <w:proofErr w:type="spellEnd"/>
      <w:r w:rsidR="00C13DCA" w:rsidRPr="008C0CBB">
        <w:rPr>
          <w:rFonts w:ascii="Times New Roman" w:hAnsi="Times New Roman" w:cs="Times New Roman"/>
          <w:lang w:val="es-ES"/>
        </w:rPr>
        <w:t xml:space="preserve"> </w:t>
      </w:r>
      <w:r w:rsidR="00C13DCA" w:rsidRPr="00767ACE">
        <w:rPr>
          <w:rFonts w:ascii="Times New Roman" w:hAnsi="Times New Roman" w:cs="Times New Roman"/>
          <w:i/>
          <w:iCs/>
          <w:lang w:val="es-ES"/>
        </w:rPr>
        <w:t xml:space="preserve">ethos </w:t>
      </w:r>
      <w:proofErr w:type="spellStart"/>
      <w:r w:rsidR="00C13DCA" w:rsidRPr="008C0CBB">
        <w:rPr>
          <w:rFonts w:ascii="Times New Roman" w:hAnsi="Times New Roman" w:cs="Times New Roman"/>
          <w:lang w:val="es-ES"/>
        </w:rPr>
        <w:t>by</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reflecting</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on</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consequences</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their</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practices</w:t>
      </w:r>
      <w:proofErr w:type="spellEnd"/>
      <w:r w:rsidR="00C13DCA" w:rsidRPr="008C0CBB">
        <w:rPr>
          <w:rFonts w:ascii="Times New Roman" w:hAnsi="Times New Roman" w:cs="Times New Roman"/>
          <w:lang w:val="es-ES"/>
        </w:rPr>
        <w:t xml:space="preserve"> in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school</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community</w:t>
      </w:r>
      <w:proofErr w:type="spellEnd"/>
      <w:r w:rsidR="00C13DCA" w:rsidRPr="008C0CBB">
        <w:rPr>
          <w:rFonts w:ascii="Times New Roman" w:hAnsi="Times New Roman" w:cs="Times New Roman"/>
          <w:lang w:val="es-ES"/>
        </w:rPr>
        <w:t xml:space="preserve">, as </w:t>
      </w:r>
      <w:proofErr w:type="spellStart"/>
      <w:r w:rsidR="00C13DCA" w:rsidRPr="008C0CBB">
        <w:rPr>
          <w:rFonts w:ascii="Times New Roman" w:hAnsi="Times New Roman" w:cs="Times New Roman"/>
          <w:lang w:val="es-ES"/>
        </w:rPr>
        <w:t>mentioned</w:t>
      </w:r>
      <w:proofErr w:type="spellEnd"/>
      <w:r w:rsidR="00C13DCA" w:rsidRPr="008C0CBB">
        <w:rPr>
          <w:rFonts w:ascii="Times New Roman" w:hAnsi="Times New Roman" w:cs="Times New Roman"/>
          <w:lang w:val="es-ES"/>
        </w:rPr>
        <w:t xml:space="preserve"> in </w:t>
      </w:r>
      <w:proofErr w:type="spellStart"/>
      <w:r w:rsidR="00C13DCA" w:rsidRPr="008C0CBB">
        <w:rPr>
          <w:rFonts w:ascii="Times New Roman" w:hAnsi="Times New Roman" w:cs="Times New Roman"/>
          <w:lang w:val="es-ES"/>
        </w:rPr>
        <w:t>the</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research</w:t>
      </w:r>
      <w:proofErr w:type="spellEnd"/>
      <w:r w:rsidR="00C13DCA" w:rsidRPr="008C0CBB">
        <w:rPr>
          <w:rFonts w:ascii="Times New Roman" w:hAnsi="Times New Roman" w:cs="Times New Roman"/>
          <w:lang w:val="es-ES"/>
        </w:rPr>
        <w:t xml:space="preserve"> </w:t>
      </w:r>
      <w:proofErr w:type="spellStart"/>
      <w:r w:rsidR="00C13DCA" w:rsidRPr="008C0CBB">
        <w:rPr>
          <w:rFonts w:ascii="Times New Roman" w:hAnsi="Times New Roman" w:cs="Times New Roman"/>
          <w:lang w:val="es-ES"/>
        </w:rPr>
        <w:t>of</w:t>
      </w:r>
      <w:proofErr w:type="spellEnd"/>
      <w:r w:rsidR="00C13DCA" w:rsidRPr="008C0CBB">
        <w:rPr>
          <w:rFonts w:ascii="Times New Roman" w:hAnsi="Times New Roman" w:cs="Times New Roman"/>
          <w:lang w:val="es-ES"/>
        </w:rPr>
        <w:t xml:space="preserve"> Velázquez Gómez.</w:t>
      </w:r>
      <w:r w:rsidR="00C13DCA">
        <w:rPr>
          <w:rFonts w:ascii="Times New Roman" w:hAnsi="Times New Roman" w:cs="Times New Roman"/>
          <w:lang w:val="es-ES"/>
        </w:rPr>
        <w:t xml:space="preserve"> </w:t>
      </w:r>
      <w:r w:rsidR="00C13DCA" w:rsidRPr="00767ACE">
        <w:rPr>
          <w:rFonts w:ascii="Times New Roman" w:hAnsi="Times New Roman" w:cs="Times New Roman"/>
          <w:i/>
          <w:iCs/>
          <w:lang w:val="es-ES"/>
        </w:rPr>
        <w:t xml:space="preserve">et al. </w:t>
      </w:r>
      <w:r w:rsidR="00C13DCA" w:rsidRPr="008C0CBB">
        <w:rPr>
          <w:rFonts w:ascii="Times New Roman" w:hAnsi="Times New Roman" w:cs="Times New Roman"/>
          <w:lang w:val="es-ES"/>
        </w:rPr>
        <w:t>(2018).</w:t>
      </w:r>
    </w:p>
    <w:p w14:paraId="13F72A99" w14:textId="77777777" w:rsidR="005A3913" w:rsidRDefault="005A3913" w:rsidP="005A3913">
      <w:pPr>
        <w:pStyle w:val="Prrafodelista"/>
        <w:autoSpaceDE w:val="0"/>
        <w:autoSpaceDN w:val="0"/>
        <w:adjustRightInd w:val="0"/>
        <w:spacing w:line="360" w:lineRule="auto"/>
        <w:ind w:left="1080"/>
        <w:rPr>
          <w:rFonts w:ascii="Times New Roman" w:hAnsi="Times New Roman" w:cs="Times New Roman"/>
          <w:b/>
          <w:color w:val="010205"/>
        </w:rPr>
      </w:pPr>
    </w:p>
    <w:p w14:paraId="5F084369" w14:textId="30210438" w:rsidR="00BA768B" w:rsidRPr="00D36708" w:rsidRDefault="00BF3653" w:rsidP="00D36708">
      <w:pPr>
        <w:autoSpaceDE w:val="0"/>
        <w:autoSpaceDN w:val="0"/>
        <w:adjustRightInd w:val="0"/>
        <w:spacing w:line="360" w:lineRule="auto"/>
        <w:jc w:val="center"/>
        <w:rPr>
          <w:rFonts w:ascii="Times New Roman" w:hAnsi="Times New Roman" w:cs="Times New Roman"/>
          <w:b/>
          <w:color w:val="010205"/>
          <w:sz w:val="32"/>
          <w:szCs w:val="32"/>
        </w:rPr>
      </w:pPr>
      <w:bookmarkStart w:id="7" w:name="_Hlk152069690"/>
      <w:r w:rsidRPr="00D36708">
        <w:rPr>
          <w:rFonts w:ascii="Times New Roman" w:hAnsi="Times New Roman" w:cs="Times New Roman"/>
          <w:b/>
          <w:color w:val="010205"/>
          <w:sz w:val="32"/>
          <w:szCs w:val="32"/>
        </w:rPr>
        <w:t>Conclusions</w:t>
      </w:r>
    </w:p>
    <w:bookmarkEnd w:id="7"/>
    <w:p w14:paraId="3ACF7AEB" w14:textId="7613C066" w:rsidR="00FB7C90" w:rsidRDefault="00FB7C90" w:rsidP="00FB7C90">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plays</w:t>
      </w:r>
      <w:proofErr w:type="spellEnd"/>
      <w:r w:rsidRPr="008C0CBB">
        <w:rPr>
          <w:rFonts w:ascii="Times New Roman" w:hAnsi="Times New Roman" w:cs="Times New Roman"/>
          <w:lang w:val="es-ES"/>
        </w:rPr>
        <w:t xml:space="preserve"> a fundamental role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comprehensive training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at </w:t>
      </w:r>
      <w:proofErr w:type="spellStart"/>
      <w:r w:rsidRPr="008C0CBB">
        <w:rPr>
          <w:rFonts w:ascii="Times New Roman" w:hAnsi="Times New Roman" w:cs="Times New Roman"/>
          <w:lang w:val="es-ES"/>
        </w:rPr>
        <w:t>all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levels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modalities</w:t>
      </w:r>
      <w:proofErr w:type="spellEnd"/>
      <w:r w:rsidRPr="008C0CBB">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To</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achieve</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this</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besides</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imparting</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knowledge</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must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positive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attitudes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ensure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process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carried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respect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harmony</w:t>
      </w:r>
      <w:proofErr w:type="spellEnd"/>
      <w:r w:rsidRPr="008C0CBB">
        <w:rPr>
          <w:rFonts w:ascii="Times New Roman" w:hAnsi="Times New Roman" w:cs="Times New Roman"/>
          <w:lang w:val="es-ES"/>
        </w:rPr>
        <w:t xml:space="preserve"> and trust. </w:t>
      </w:r>
      <w:proofErr w:type="spellStart"/>
      <w:r w:rsidRPr="008C0CBB">
        <w:rPr>
          <w:rFonts w:ascii="Times New Roman" w:hAnsi="Times New Roman" w:cs="Times New Roman"/>
          <w:lang w:val="es-ES"/>
        </w:rPr>
        <w:t>Therefore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crucial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are </w:t>
      </w:r>
      <w:proofErr w:type="spellStart"/>
      <w:r w:rsidRPr="008C0CBB">
        <w:rPr>
          <w:rFonts w:ascii="Times New Roman" w:hAnsi="Times New Roman" w:cs="Times New Roman"/>
          <w:lang w:val="es-ES"/>
        </w:rPr>
        <w:t>present</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your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w:t>
      </w:r>
    </w:p>
    <w:p w14:paraId="44AB6575" w14:textId="6EC8F04E" w:rsidR="00FB7C90" w:rsidRDefault="00FB7C90" w:rsidP="00FB7C90">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lastRenderedPageBreak/>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ethos </w:t>
      </w:r>
      <w:proofErr w:type="spellStart"/>
      <w:r w:rsidRPr="008C0CBB">
        <w:rPr>
          <w:rFonts w:ascii="Times New Roman" w:hAnsi="Times New Roman" w:cs="Times New Roman"/>
          <w:lang w:val="es-ES"/>
        </w:rPr>
        <w:t>involves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constant</w:t>
      </w:r>
      <w:proofErr w:type="spellEnd"/>
      <w:r w:rsidRPr="008C0CBB">
        <w:rPr>
          <w:rFonts w:ascii="Times New Roman" w:hAnsi="Times New Roman" w:cs="Times New Roman"/>
          <w:lang w:val="es-ES"/>
        </w:rPr>
        <w:t xml:space="preserve"> and introspective </w:t>
      </w:r>
      <w:proofErr w:type="spellStart"/>
      <w:r w:rsidRPr="008C0CBB">
        <w:rPr>
          <w:rFonts w:ascii="Times New Roman" w:hAnsi="Times New Roman" w:cs="Times New Roman"/>
          <w:lang w:val="es-ES"/>
        </w:rPr>
        <w:t>reflection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allows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identify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strengths</w:t>
      </w:r>
      <w:proofErr w:type="spellEnd"/>
      <w:r w:rsidRPr="008C0CBB">
        <w:rPr>
          <w:rFonts w:ascii="Times New Roman" w:hAnsi="Times New Roman" w:cs="Times New Roman"/>
          <w:lang w:val="es-ES"/>
        </w:rPr>
        <w:t xml:space="preserve"> as a </w:t>
      </w:r>
      <w:proofErr w:type="spellStart"/>
      <w:r w:rsidRPr="008C0CBB">
        <w:rPr>
          <w:rFonts w:ascii="Times New Roman" w:hAnsi="Times New Roman" w:cs="Times New Roman"/>
          <w:lang w:val="es-ES"/>
        </w:rPr>
        <w:t>facilitator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knowledge</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areas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he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improve</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achieve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It</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involves</w:t>
      </w:r>
      <w:proofErr w:type="spellEnd"/>
      <w:r w:rsidR="00C94F61" w:rsidRPr="00C94F61">
        <w:rPr>
          <w:rFonts w:ascii="Times New Roman" w:hAnsi="Times New Roman" w:cs="Times New Roman"/>
          <w:lang w:val="es-ES"/>
        </w:rPr>
        <w:t xml:space="preserve"> a </w:t>
      </w:r>
      <w:proofErr w:type="spellStart"/>
      <w:r w:rsidR="00C94F61" w:rsidRPr="00C94F61">
        <w:rPr>
          <w:rFonts w:ascii="Times New Roman" w:hAnsi="Times New Roman" w:cs="Times New Roman"/>
          <w:lang w:val="es-ES"/>
        </w:rPr>
        <w:t>continuous</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evaluation</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of</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their</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very</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essence</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of</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their</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identity</w:t>
      </w:r>
      <w:proofErr w:type="spellEnd"/>
      <w:r w:rsidR="00C94F61" w:rsidRPr="00C94F61">
        <w:rPr>
          <w:rFonts w:ascii="Times New Roman" w:hAnsi="Times New Roman" w:cs="Times New Roman"/>
          <w:lang w:val="es-ES"/>
        </w:rPr>
        <w:t xml:space="preserve"> as a </w:t>
      </w:r>
      <w:proofErr w:type="spellStart"/>
      <w:r w:rsidR="00C94F61" w:rsidRPr="00C94F61">
        <w:rPr>
          <w:rFonts w:ascii="Times New Roman" w:hAnsi="Times New Roman" w:cs="Times New Roman"/>
          <w:lang w:val="es-ES"/>
        </w:rPr>
        <w:t>teacher</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from</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an</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ethical</w:t>
      </w:r>
      <w:proofErr w:type="spellEnd"/>
      <w:r w:rsidR="00C94F61" w:rsidRPr="00C94F61">
        <w:rPr>
          <w:rFonts w:ascii="Times New Roman" w:hAnsi="Times New Roman" w:cs="Times New Roman"/>
          <w:lang w:val="es-ES"/>
        </w:rPr>
        <w:t xml:space="preserve"> </w:t>
      </w:r>
      <w:proofErr w:type="spellStart"/>
      <w:r w:rsidR="00C94F61" w:rsidRPr="00C94F61">
        <w:rPr>
          <w:rFonts w:ascii="Times New Roman" w:hAnsi="Times New Roman" w:cs="Times New Roman"/>
          <w:lang w:val="es-ES"/>
        </w:rPr>
        <w:t>perspective</w:t>
      </w:r>
      <w:proofErr w:type="spellEnd"/>
      <w:r w:rsidRPr="008C0CBB">
        <w:rPr>
          <w:rFonts w:ascii="Times New Roman" w:hAnsi="Times New Roman" w:cs="Times New Roman"/>
          <w:lang w:val="es-ES"/>
        </w:rPr>
        <w:t>.</w:t>
      </w:r>
    </w:p>
    <w:p w14:paraId="7E601C68"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In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practice</w:t>
      </w:r>
      <w:proofErr w:type="spellEnd"/>
      <w:r w:rsidRPr="008C0CBB">
        <w:rPr>
          <w:rFonts w:ascii="Times New Roman" w:hAnsi="Times New Roman" w:cs="Times New Roman"/>
          <w:lang w:val="es-ES"/>
        </w:rPr>
        <w:t xml:space="preserve">, </w:t>
      </w:r>
      <w:r w:rsidRPr="00767ACE">
        <w:rPr>
          <w:rFonts w:ascii="Times New Roman" w:hAnsi="Times New Roman" w:cs="Times New Roman"/>
          <w:i/>
          <w:iCs/>
          <w:lang w:val="es-ES"/>
        </w:rPr>
        <w:t xml:space="preserve">ethos </w:t>
      </w:r>
      <w:proofErr w:type="spellStart"/>
      <w:r w:rsidRPr="008C0CBB">
        <w:rPr>
          <w:rFonts w:ascii="Times New Roman" w:hAnsi="Times New Roman" w:cs="Times New Roman"/>
          <w:lang w:val="es-ES"/>
        </w:rPr>
        <w:t>focuses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formation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habits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attitudes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virtues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justice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honesty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integrity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moderation</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prudence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together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principles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professional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dignity</w:t>
      </w:r>
      <w:proofErr w:type="spellEnd"/>
      <w:r w:rsidRPr="008C0CBB">
        <w:rPr>
          <w:rFonts w:ascii="Times New Roman" w:hAnsi="Times New Roman" w:cs="Times New Roman"/>
          <w:lang w:val="es-ES"/>
        </w:rPr>
        <w:t xml:space="preserve"> and human </w:t>
      </w:r>
      <w:proofErr w:type="spellStart"/>
      <w:r w:rsidRPr="008C0CBB">
        <w:rPr>
          <w:rFonts w:ascii="Times New Roman" w:hAnsi="Times New Roman" w:cs="Times New Roman"/>
          <w:lang w:val="es-ES"/>
        </w:rPr>
        <w:t>rights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comprehensive training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way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ensured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scientific</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technical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fields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well</w:t>
      </w:r>
      <w:proofErr w:type="spellEnd"/>
      <w:r w:rsidRPr="008C0CBB">
        <w:rPr>
          <w:rFonts w:ascii="Times New Roman" w:hAnsi="Times New Roman" w:cs="Times New Roman"/>
          <w:lang w:val="es-ES"/>
        </w:rPr>
        <w:t xml:space="preserve"> as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human </w:t>
      </w:r>
      <w:proofErr w:type="spellStart"/>
      <w:r w:rsidRPr="008C0CBB">
        <w:rPr>
          <w:rFonts w:ascii="Times New Roman" w:hAnsi="Times New Roman" w:cs="Times New Roman"/>
          <w:lang w:val="es-ES"/>
        </w:rPr>
        <w:t>field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their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respect</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solidarity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towards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others</w:t>
      </w:r>
      <w:proofErr w:type="spellEnd"/>
      <w:r w:rsidRPr="008C0CBB">
        <w:rPr>
          <w:rFonts w:ascii="Times New Roman" w:hAnsi="Times New Roman" w:cs="Times New Roman"/>
          <w:lang w:val="es-ES"/>
        </w:rPr>
        <w:t>.</w:t>
      </w:r>
    </w:p>
    <w:p w14:paraId="482EB8FE" w14:textId="5B075A05" w:rsidR="00FB7C90" w:rsidRDefault="00C94F61" w:rsidP="00FB7C90">
      <w:pPr>
        <w:spacing w:line="360" w:lineRule="auto"/>
        <w:ind w:firstLine="708"/>
        <w:jc w:val="both"/>
        <w:rPr>
          <w:rFonts w:ascii="Times New Roman" w:hAnsi="Times New Roman" w:cs="Times New Roman"/>
          <w:lang w:val="es-ES"/>
        </w:rPr>
      </w:pPr>
      <w:r w:rsidRPr="00C94F61">
        <w:rPr>
          <w:rFonts w:ascii="Times New Roman" w:hAnsi="Times New Roman" w:cs="Times New Roman"/>
          <w:lang w:val="es-ES"/>
        </w:rPr>
        <w:t xml:space="preserve">In </w:t>
      </w:r>
      <w:proofErr w:type="spellStart"/>
      <w:r w:rsidRPr="00C94F61">
        <w:rPr>
          <w:rFonts w:ascii="Times New Roman" w:hAnsi="Times New Roman" w:cs="Times New Roman"/>
          <w:lang w:val="es-ES"/>
        </w:rPr>
        <w:t>other</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words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developing</w:t>
      </w:r>
      <w:proofErr w:type="spellEnd"/>
      <w:r w:rsidRPr="00C94F61">
        <w:rPr>
          <w:rFonts w:ascii="Times New Roman" w:hAnsi="Times New Roman" w:cs="Times New Roman"/>
          <w:lang w:val="es-ES"/>
        </w:rPr>
        <w:t xml:space="preserve"> a </w:t>
      </w:r>
      <w:proofErr w:type="spellStart"/>
      <w:r w:rsidRPr="00C94F61">
        <w:rPr>
          <w:rFonts w:ascii="Times New Roman" w:hAnsi="Times New Roman" w:cs="Times New Roman"/>
          <w:lang w:val="es-ES"/>
        </w:rPr>
        <w:t>teaching</w:t>
      </w:r>
      <w:proofErr w:type="spellEnd"/>
      <w:r w:rsidRPr="00C94F61">
        <w:rPr>
          <w:rFonts w:ascii="Times New Roman" w:hAnsi="Times New Roman" w:cs="Times New Roman"/>
          <w:lang w:val="es-ES"/>
        </w:rPr>
        <w:t xml:space="preserve"> </w:t>
      </w:r>
      <w:r w:rsidRPr="00FF43FD">
        <w:rPr>
          <w:rFonts w:ascii="Times New Roman" w:hAnsi="Times New Roman" w:cs="Times New Roman"/>
          <w:i/>
          <w:lang w:val="es-ES"/>
        </w:rPr>
        <w:t>ethos</w:t>
      </w:r>
      <w:r w:rsidRPr="00C94F61">
        <w:rPr>
          <w:rFonts w:ascii="Times New Roman" w:hAnsi="Times New Roman" w:cs="Times New Roman"/>
          <w:lang w:val="es-ES"/>
        </w:rPr>
        <w:t xml:space="preserve"> and </w:t>
      </w:r>
      <w:proofErr w:type="spellStart"/>
      <w:r w:rsidRPr="00C94F61">
        <w:rPr>
          <w:rFonts w:ascii="Times New Roman" w:hAnsi="Times New Roman" w:cs="Times New Roman"/>
          <w:lang w:val="es-ES"/>
        </w:rPr>
        <w:t>ethics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is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based</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not</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only</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on</w:t>
      </w:r>
      <w:proofErr w:type="spellEnd"/>
      <w:r w:rsidRPr="00C94F61">
        <w:rPr>
          <w:rFonts w:ascii="Times New Roman" w:hAnsi="Times New Roman" w:cs="Times New Roman"/>
          <w:lang w:val="es-ES"/>
        </w:rPr>
        <w:t xml:space="preserve"> positive </w:t>
      </w:r>
      <w:proofErr w:type="spellStart"/>
      <w:r w:rsidRPr="00C94F61">
        <w:rPr>
          <w:rFonts w:ascii="Times New Roman" w:hAnsi="Times New Roman" w:cs="Times New Roman"/>
          <w:lang w:val="es-ES"/>
        </w:rPr>
        <w:t>attitudes</w:t>
      </w:r>
      <w:proofErr w:type="spellEnd"/>
      <w:r w:rsidRPr="00C94F61">
        <w:rPr>
          <w:rFonts w:ascii="Times New Roman" w:hAnsi="Times New Roman" w:cs="Times New Roman"/>
          <w:lang w:val="es-ES"/>
        </w:rPr>
        <w:t xml:space="preserve"> and </w:t>
      </w:r>
      <w:proofErr w:type="spellStart"/>
      <w:r w:rsidRPr="00C94F61">
        <w:rPr>
          <w:rFonts w:ascii="Times New Roman" w:hAnsi="Times New Roman" w:cs="Times New Roman"/>
          <w:lang w:val="es-ES"/>
        </w:rPr>
        <w:t>values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but</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also</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must</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include</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other</w:t>
      </w:r>
      <w:proofErr w:type="spellEnd"/>
      <w:r w:rsidRPr="00C94F61">
        <w:rPr>
          <w:rFonts w:ascii="Times New Roman" w:hAnsi="Times New Roman" w:cs="Times New Roman"/>
          <w:lang w:val="es-ES"/>
        </w:rPr>
        <w:t xml:space="preserve"> crucial </w:t>
      </w:r>
      <w:proofErr w:type="spellStart"/>
      <w:r w:rsidRPr="00C94F61">
        <w:rPr>
          <w:rFonts w:ascii="Times New Roman" w:hAnsi="Times New Roman" w:cs="Times New Roman"/>
          <w:lang w:val="es-ES"/>
        </w:rPr>
        <w:t>elements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such</w:t>
      </w:r>
      <w:proofErr w:type="spellEnd"/>
      <w:r w:rsidR="00FB7C90" w:rsidRPr="008C0CBB">
        <w:rPr>
          <w:rFonts w:ascii="Times New Roman" w:hAnsi="Times New Roman" w:cs="Times New Roman"/>
          <w:lang w:val="es-ES"/>
        </w:rPr>
        <w:t xml:space="preserve"> as active </w:t>
      </w:r>
      <w:proofErr w:type="spellStart"/>
      <w:r w:rsidR="00FB7C90" w:rsidRPr="008C0CBB">
        <w:rPr>
          <w:rFonts w:ascii="Times New Roman" w:hAnsi="Times New Roman" w:cs="Times New Roman"/>
          <w:lang w:val="es-ES"/>
        </w:rPr>
        <w:t>listening</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empathy</w:t>
      </w:r>
      <w:proofErr w:type="spellEnd"/>
      <w:r w:rsidR="00FB7C90" w:rsidRPr="008C0CBB">
        <w:rPr>
          <w:rFonts w:ascii="Times New Roman" w:hAnsi="Times New Roman" w:cs="Times New Roman"/>
          <w:lang w:val="es-ES"/>
        </w:rPr>
        <w:t xml:space="preserve"> and </w:t>
      </w:r>
      <w:proofErr w:type="spellStart"/>
      <w:r w:rsidR="00FB7C90" w:rsidRPr="008C0CBB">
        <w:rPr>
          <w:rFonts w:ascii="Times New Roman" w:hAnsi="Times New Roman" w:cs="Times New Roman"/>
          <w:lang w:val="es-ES"/>
        </w:rPr>
        <w:t>mediation</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which</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together</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contribute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to</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consolidation</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meaningful</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learning</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environments</w:t>
      </w:r>
      <w:proofErr w:type="spellEnd"/>
      <w:r w:rsidR="00FB7C90" w:rsidRPr="008C0CBB">
        <w:rPr>
          <w:rFonts w:ascii="Times New Roman" w:hAnsi="Times New Roman" w:cs="Times New Roman"/>
          <w:lang w:val="es-ES"/>
        </w:rPr>
        <w:t xml:space="preserve">. In </w:t>
      </w:r>
      <w:proofErr w:type="spellStart"/>
      <w:r w:rsidR="00FB7C90" w:rsidRPr="008C0CBB">
        <w:rPr>
          <w:rFonts w:ascii="Times New Roman" w:hAnsi="Times New Roman" w:cs="Times New Roman"/>
          <w:lang w:val="es-ES"/>
        </w:rPr>
        <w:t>this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sense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it</w:t>
      </w:r>
      <w:proofErr w:type="spellEnd"/>
      <w:r w:rsidR="00FB7C90" w:rsidRPr="008C0CBB">
        <w:rPr>
          <w:rFonts w:ascii="Times New Roman" w:hAnsi="Times New Roman" w:cs="Times New Roman"/>
          <w:lang w:val="es-ES"/>
        </w:rPr>
        <w:t xml:space="preserve"> can be </w:t>
      </w:r>
      <w:proofErr w:type="spellStart"/>
      <w:r w:rsidR="00FB7C90" w:rsidRPr="008C0CBB">
        <w:rPr>
          <w:rFonts w:ascii="Times New Roman" w:hAnsi="Times New Roman" w:cs="Times New Roman"/>
          <w:lang w:val="es-ES"/>
        </w:rPr>
        <w:t>stated</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that</w:t>
      </w:r>
      <w:proofErr w:type="spellEnd"/>
      <w:r w:rsidR="00FB7C90" w:rsidRPr="008C0CBB">
        <w:rPr>
          <w:rFonts w:ascii="Times New Roman" w:hAnsi="Times New Roman" w:cs="Times New Roman"/>
          <w:lang w:val="es-ES"/>
        </w:rPr>
        <w:t xml:space="preserve"> active </w:t>
      </w:r>
      <w:proofErr w:type="spellStart"/>
      <w:r w:rsidR="00FB7C90" w:rsidRPr="008C0CBB">
        <w:rPr>
          <w:rFonts w:ascii="Times New Roman" w:hAnsi="Times New Roman" w:cs="Times New Roman"/>
          <w:lang w:val="es-ES"/>
        </w:rPr>
        <w:t>listening</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within</w:t>
      </w:r>
      <w:proofErr w:type="spellEnd"/>
      <w:r w:rsidR="00FB7C90" w:rsidRPr="008C0CBB">
        <w:rPr>
          <w:rFonts w:ascii="Times New Roman" w:hAnsi="Times New Roman" w:cs="Times New Roman"/>
          <w:lang w:val="es-ES"/>
        </w:rPr>
        <w:t xml:space="preserve"> a </w:t>
      </w:r>
      <w:proofErr w:type="spellStart"/>
      <w:r w:rsidR="00FB7C90" w:rsidRPr="008C0CBB">
        <w:rPr>
          <w:rFonts w:ascii="Times New Roman" w:hAnsi="Times New Roman" w:cs="Times New Roman"/>
          <w:lang w:val="es-ES"/>
        </w:rPr>
        <w:t>climate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trust and </w:t>
      </w:r>
      <w:proofErr w:type="spellStart"/>
      <w:r w:rsidR="00FB7C90" w:rsidRPr="008C0CBB">
        <w:rPr>
          <w:rFonts w:ascii="Times New Roman" w:hAnsi="Times New Roman" w:cs="Times New Roman"/>
          <w:lang w:val="es-ES"/>
        </w:rPr>
        <w:t>respect</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favors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participation</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exchange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opinions</w:t>
      </w:r>
      <w:proofErr w:type="spellEnd"/>
      <w:r w:rsidR="00FB7C90" w:rsidRPr="008C0CBB">
        <w:rPr>
          <w:rFonts w:ascii="Times New Roman" w:hAnsi="Times New Roman" w:cs="Times New Roman"/>
          <w:lang w:val="es-ES"/>
        </w:rPr>
        <w:t xml:space="preserve"> and </w:t>
      </w:r>
      <w:proofErr w:type="spellStart"/>
      <w:r w:rsidR="00FB7C90" w:rsidRPr="008C0CBB">
        <w:rPr>
          <w:rFonts w:ascii="Times New Roman" w:hAnsi="Times New Roman" w:cs="Times New Roman"/>
          <w:lang w:val="es-ES"/>
        </w:rPr>
        <w:t>points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view</w:t>
      </w:r>
      <w:proofErr w:type="spellEnd"/>
      <w:r w:rsidR="00FB7C90" w:rsidRPr="008C0CBB">
        <w:rPr>
          <w:rFonts w:ascii="Times New Roman" w:hAnsi="Times New Roman" w:cs="Times New Roman"/>
          <w:lang w:val="es-ES"/>
        </w:rPr>
        <w:t xml:space="preserve">, and, as a </w:t>
      </w:r>
      <w:proofErr w:type="spellStart"/>
      <w:r w:rsidR="00FB7C90" w:rsidRPr="008C0CBB">
        <w:rPr>
          <w:rFonts w:ascii="Times New Roman" w:hAnsi="Times New Roman" w:cs="Times New Roman"/>
          <w:lang w:val="es-ES"/>
        </w:rPr>
        <w:t>result</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collaborative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construction</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knowledge</w:t>
      </w:r>
      <w:proofErr w:type="spellEnd"/>
      <w:r w:rsidR="00FB7C90" w:rsidRPr="008C0CBB">
        <w:rPr>
          <w:rFonts w:ascii="Times New Roman" w:hAnsi="Times New Roman" w:cs="Times New Roman"/>
          <w:lang w:val="es-ES"/>
        </w:rPr>
        <w:t>.</w:t>
      </w:r>
    </w:p>
    <w:p w14:paraId="437BC1D0" w14:textId="77777777" w:rsidR="00FB7C90" w:rsidRDefault="00FB7C90" w:rsidP="00FB7C90">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course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empathy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also</w:t>
      </w:r>
      <w:proofErr w:type="spellEnd"/>
      <w:r>
        <w:rPr>
          <w:rFonts w:ascii="Times New Roman" w:hAnsi="Times New Roman" w:cs="Times New Roman"/>
          <w:lang w:val="es-ES"/>
        </w:rPr>
        <w:t xml:space="preserve"> a crucial </w:t>
      </w:r>
      <w:proofErr w:type="spellStart"/>
      <w:r>
        <w:rPr>
          <w:rFonts w:ascii="Times New Roman" w:hAnsi="Times New Roman" w:cs="Times New Roman"/>
          <w:lang w:val="es-ES"/>
        </w:rPr>
        <w:t>element</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any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educational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since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allows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understand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students</w:t>
      </w:r>
      <w:proofErr w:type="spellEnd"/>
      <w:r>
        <w:rPr>
          <w:rFonts w:ascii="Times New Roman" w:hAnsi="Times New Roman" w:cs="Times New Roman"/>
          <w:lang w:val="es-ES"/>
        </w:rPr>
        <w:t xml:space="preserve"> and, at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same</w:t>
      </w:r>
      <w:proofErr w:type="spellEnd"/>
      <w:r>
        <w:rPr>
          <w:rFonts w:ascii="Times New Roman" w:hAnsi="Times New Roman" w:cs="Times New Roman"/>
          <w:lang w:val="es-ES"/>
        </w:rPr>
        <w:t xml:space="preserve"> time, </w:t>
      </w:r>
      <w:proofErr w:type="spellStart"/>
      <w:r>
        <w:rPr>
          <w:rFonts w:ascii="Times New Roman" w:hAnsi="Times New Roman" w:cs="Times New Roman"/>
          <w:lang w:val="es-ES"/>
        </w:rPr>
        <w:t>act</w:t>
      </w:r>
      <w:proofErr w:type="spellEnd"/>
      <w:r>
        <w:rPr>
          <w:rFonts w:ascii="Times New Roman" w:hAnsi="Times New Roman" w:cs="Times New Roman"/>
          <w:lang w:val="es-ES"/>
        </w:rPr>
        <w:t xml:space="preserve"> as a mediator in </w:t>
      </w:r>
      <w:proofErr w:type="spellStart"/>
      <w:r>
        <w:rPr>
          <w:rFonts w:ascii="Times New Roman" w:hAnsi="Times New Roman" w:cs="Times New Roman"/>
          <w:lang w:val="es-ES"/>
        </w:rPr>
        <w:t>conflict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situations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placing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himself</w:t>
      </w:r>
      <w:proofErr w:type="spellEnd"/>
      <w:r>
        <w:rPr>
          <w:rFonts w:ascii="Times New Roman" w:hAnsi="Times New Roman" w:cs="Times New Roman"/>
          <w:lang w:val="es-ES"/>
        </w:rPr>
        <w:t xml:space="preserve"> at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level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student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becomes</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model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follow</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attitudes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habits</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practices</w:t>
      </w:r>
      <w:proofErr w:type="spellEnd"/>
      <w:r>
        <w:rPr>
          <w:rFonts w:ascii="Times New Roman" w:hAnsi="Times New Roman" w:cs="Times New Roman"/>
          <w:lang w:val="es-ES"/>
        </w:rPr>
        <w:t xml:space="preserve">, so he </w:t>
      </w:r>
      <w:proofErr w:type="spellStart"/>
      <w:r>
        <w:rPr>
          <w:rFonts w:ascii="Times New Roman" w:hAnsi="Times New Roman" w:cs="Times New Roman"/>
          <w:lang w:val="es-ES"/>
        </w:rPr>
        <w:t>must</w:t>
      </w:r>
      <w:proofErr w:type="spellEnd"/>
      <w:r>
        <w:rPr>
          <w:rFonts w:ascii="Times New Roman" w:hAnsi="Times New Roman" w:cs="Times New Roman"/>
          <w:lang w:val="es-ES"/>
        </w:rPr>
        <w:t xml:space="preserve"> be </w:t>
      </w:r>
      <w:proofErr w:type="spellStart"/>
      <w:r>
        <w:rPr>
          <w:rFonts w:ascii="Times New Roman" w:hAnsi="Times New Roman" w:cs="Times New Roman"/>
          <w:lang w:val="es-ES"/>
        </w:rPr>
        <w:t>aware</w:t>
      </w:r>
      <w:proofErr w:type="spellEnd"/>
      <w:r>
        <w:rPr>
          <w:rFonts w:ascii="Times New Roman" w:hAnsi="Times New Roman" w:cs="Times New Roman"/>
          <w:lang w:val="es-ES"/>
        </w:rPr>
        <w:t xml:space="preserve"> and </w:t>
      </w:r>
      <w:proofErr w:type="spellStart"/>
      <w:r>
        <w:rPr>
          <w:rFonts w:ascii="Times New Roman" w:hAnsi="Times New Roman" w:cs="Times New Roman"/>
          <w:lang w:val="es-ES"/>
        </w:rPr>
        <w:t>responsible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invite </w:t>
      </w:r>
      <w:proofErr w:type="spellStart"/>
      <w:r>
        <w:rPr>
          <w:rFonts w:ascii="Times New Roman" w:hAnsi="Times New Roman" w:cs="Times New Roman"/>
          <w:lang w:val="es-ES"/>
        </w:rPr>
        <w:t>all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participants</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teaching-learning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process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build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harmonious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spaces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trust and </w:t>
      </w:r>
      <w:proofErr w:type="spellStart"/>
      <w:r>
        <w:rPr>
          <w:rFonts w:ascii="Times New Roman" w:hAnsi="Times New Roman" w:cs="Times New Roman"/>
          <w:lang w:val="es-ES"/>
        </w:rPr>
        <w:t>collaboration</w:t>
      </w:r>
      <w:proofErr w:type="spellEnd"/>
      <w:r>
        <w:rPr>
          <w:rFonts w:ascii="Times New Roman" w:hAnsi="Times New Roman" w:cs="Times New Roman"/>
          <w:lang w:val="es-ES"/>
        </w:rPr>
        <w:t>.</w:t>
      </w:r>
    </w:p>
    <w:p w14:paraId="7DC724B9" w14:textId="00B0B5F3" w:rsidR="00FB7C90" w:rsidRDefault="00C94F61" w:rsidP="00FB7C90">
      <w:pPr>
        <w:spacing w:line="360" w:lineRule="auto"/>
        <w:ind w:firstLine="708"/>
        <w:jc w:val="both"/>
        <w:rPr>
          <w:rFonts w:ascii="Times New Roman" w:hAnsi="Times New Roman" w:cs="Times New Roman"/>
          <w:lang w:val="es-ES"/>
        </w:rPr>
      </w:pPr>
      <w:proofErr w:type="spellStart"/>
      <w:r w:rsidRPr="00C94F61">
        <w:rPr>
          <w:rFonts w:ascii="Times New Roman" w:hAnsi="Times New Roman" w:cs="Times New Roman"/>
          <w:lang w:val="es-ES"/>
        </w:rPr>
        <w:t>Regarding</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the</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results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of</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this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study</w:t>
      </w:r>
      <w:proofErr w:type="spellEnd"/>
      <w:r w:rsidRPr="00C94F61">
        <w:rPr>
          <w:rFonts w:ascii="Times New Roman" w:hAnsi="Times New Roman" w:cs="Times New Roman"/>
          <w:lang w:val="es-ES"/>
        </w:rPr>
        <w:t xml:space="preserve">, a </w:t>
      </w:r>
      <w:proofErr w:type="spellStart"/>
      <w:r w:rsidRPr="00C94F61">
        <w:rPr>
          <w:rFonts w:ascii="Times New Roman" w:hAnsi="Times New Roman" w:cs="Times New Roman"/>
          <w:lang w:val="es-ES"/>
        </w:rPr>
        <w:t>significant</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majority</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of</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surveyed</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teachers</w:t>
      </w:r>
      <w:proofErr w:type="spellEnd"/>
      <w:r w:rsidRPr="00C94F61">
        <w:rPr>
          <w:rFonts w:ascii="Times New Roman" w:hAnsi="Times New Roman" w:cs="Times New Roman"/>
          <w:lang w:val="es-ES"/>
        </w:rPr>
        <w:t xml:space="preserve"> (86.7%) </w:t>
      </w:r>
      <w:proofErr w:type="spellStart"/>
      <w:r w:rsidRPr="00C94F61">
        <w:rPr>
          <w:rFonts w:ascii="Times New Roman" w:hAnsi="Times New Roman" w:cs="Times New Roman"/>
          <w:lang w:val="es-ES"/>
        </w:rPr>
        <w:t>agree</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completely</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that</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beyond</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class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preparation</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it</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is</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essential</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to</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attend</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to</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their</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conduct</w:t>
      </w:r>
      <w:proofErr w:type="spellEnd"/>
      <w:r w:rsidRPr="00C94F61">
        <w:rPr>
          <w:rFonts w:ascii="Times New Roman" w:hAnsi="Times New Roman" w:cs="Times New Roman"/>
          <w:lang w:val="es-ES"/>
        </w:rPr>
        <w:t xml:space="preserve"> and performance in </w:t>
      </w:r>
      <w:proofErr w:type="spellStart"/>
      <w:r w:rsidRPr="00C94F61">
        <w:rPr>
          <w:rFonts w:ascii="Times New Roman" w:hAnsi="Times New Roman" w:cs="Times New Roman"/>
          <w:lang w:val="es-ES"/>
        </w:rPr>
        <w:t>the</w:t>
      </w:r>
      <w:proofErr w:type="spellEnd"/>
      <w:r w:rsidRPr="00C94F61">
        <w:rPr>
          <w:rFonts w:ascii="Times New Roman" w:hAnsi="Times New Roman" w:cs="Times New Roman"/>
          <w:lang w:val="es-ES"/>
        </w:rPr>
        <w:t xml:space="preserve"> </w:t>
      </w:r>
      <w:proofErr w:type="spellStart"/>
      <w:r w:rsidRPr="00C94F61">
        <w:rPr>
          <w:rFonts w:ascii="Times New Roman" w:hAnsi="Times New Roman" w:cs="Times New Roman"/>
          <w:lang w:val="es-ES"/>
        </w:rPr>
        <w:t>classroom</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that</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is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their</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behavior</w:t>
      </w:r>
      <w:proofErr w:type="spellEnd"/>
      <w:r w:rsidR="00FB7C90" w:rsidRPr="008C0CBB">
        <w:rPr>
          <w:rFonts w:ascii="Times New Roman" w:hAnsi="Times New Roman" w:cs="Times New Roman"/>
          <w:lang w:val="es-ES"/>
        </w:rPr>
        <w:t xml:space="preserve"> and performance in </w:t>
      </w:r>
      <w:proofErr w:type="spellStart"/>
      <w:r w:rsidR="00FB7C90" w:rsidRPr="008C0CBB">
        <w:rPr>
          <w:rFonts w:ascii="Times New Roman" w:hAnsi="Times New Roman" w:cs="Times New Roman"/>
          <w:lang w:val="es-ES"/>
        </w:rPr>
        <w:t>front</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students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Furthermore</w:t>
      </w:r>
      <w:proofErr w:type="spellEnd"/>
      <w:r w:rsidR="00FB7C90" w:rsidRPr="008C0CBB">
        <w:rPr>
          <w:rFonts w:ascii="Times New Roman" w:hAnsi="Times New Roman" w:cs="Times New Roman"/>
          <w:lang w:val="es-ES"/>
        </w:rPr>
        <w:t xml:space="preserve">, a </w:t>
      </w:r>
      <w:proofErr w:type="spellStart"/>
      <w:r w:rsidR="00FB7C90" w:rsidRPr="008C0CBB">
        <w:rPr>
          <w:rFonts w:ascii="Times New Roman" w:hAnsi="Times New Roman" w:cs="Times New Roman"/>
          <w:lang w:val="es-ES"/>
        </w:rPr>
        <w:t>point</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consensus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present</w:t>
      </w:r>
      <w:proofErr w:type="spellEnd"/>
      <w:r w:rsidR="00FB7C90" w:rsidRPr="008C0CBB">
        <w:rPr>
          <w:rFonts w:ascii="Times New Roman" w:hAnsi="Times New Roman" w:cs="Times New Roman"/>
          <w:lang w:val="es-ES"/>
        </w:rPr>
        <w:t xml:space="preserve"> in 91.7% </w:t>
      </w:r>
      <w:proofErr w:type="spellStart"/>
      <w:r w:rsidR="00FB7C90" w:rsidRPr="008C0CBB">
        <w:rPr>
          <w:rFonts w:ascii="Times New Roman" w:hAnsi="Times New Roman" w:cs="Times New Roman"/>
          <w:lang w:val="es-ES"/>
        </w:rPr>
        <w:t>of</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the</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participants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is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that</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teaching</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ethics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is</w:t>
      </w:r>
      <w:proofErr w:type="spellEnd"/>
      <w:r w:rsidR="00FB7C90" w:rsidRPr="008C0CBB">
        <w:rPr>
          <w:rFonts w:ascii="Times New Roman" w:hAnsi="Times New Roman" w:cs="Times New Roman"/>
          <w:lang w:val="es-ES"/>
        </w:rPr>
        <w:t xml:space="preserve"> </w:t>
      </w:r>
      <w:proofErr w:type="spellStart"/>
      <w:r w:rsidR="00FB7C90" w:rsidRPr="008C0CBB">
        <w:rPr>
          <w:rFonts w:ascii="Times New Roman" w:hAnsi="Times New Roman" w:cs="Times New Roman"/>
          <w:lang w:val="es-ES"/>
        </w:rPr>
        <w:t>essential</w:t>
      </w:r>
      <w:proofErr w:type="spellEnd"/>
      <w:r w:rsidR="00FB7C90" w:rsidRPr="008C0CBB">
        <w:rPr>
          <w:rFonts w:ascii="Times New Roman" w:hAnsi="Times New Roman" w:cs="Times New Roman"/>
          <w:lang w:val="es-ES"/>
        </w:rPr>
        <w:t xml:space="preserve"> in </w:t>
      </w:r>
      <w:proofErr w:type="spellStart"/>
      <w:r w:rsidR="00FB7C90" w:rsidRPr="008C0CBB">
        <w:rPr>
          <w:rFonts w:ascii="Times New Roman" w:hAnsi="Times New Roman" w:cs="Times New Roman"/>
          <w:lang w:val="es-ES"/>
        </w:rPr>
        <w:t>education</w:t>
      </w:r>
      <w:proofErr w:type="spellEnd"/>
      <w:r w:rsidR="00FB7C90" w:rsidRPr="008C0CBB">
        <w:rPr>
          <w:rFonts w:ascii="Times New Roman" w:hAnsi="Times New Roman" w:cs="Times New Roman"/>
          <w:lang w:val="es-ES"/>
        </w:rPr>
        <w:t>.</w:t>
      </w:r>
    </w:p>
    <w:p w14:paraId="5BD8B714" w14:textId="77777777" w:rsidR="00FB7C90" w:rsidRDefault="00FB7C90" w:rsidP="00FB7C90">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most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aspects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field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need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include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9D7B61">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evaluation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criteria</w:t>
      </w:r>
      <w:proofErr w:type="spellEnd"/>
      <w:r w:rsidRPr="008C0CBB">
        <w:rPr>
          <w:rFonts w:ascii="Times New Roman" w:hAnsi="Times New Roman" w:cs="Times New Roman"/>
          <w:lang w:val="es-ES"/>
        </w:rPr>
        <w:t xml:space="preserve"> in competitive </w:t>
      </w:r>
      <w:proofErr w:type="spellStart"/>
      <w:r w:rsidRPr="008C0CBB">
        <w:rPr>
          <w:rFonts w:ascii="Times New Roman" w:hAnsi="Times New Roman" w:cs="Times New Roman"/>
          <w:lang w:val="es-ES"/>
        </w:rPr>
        <w:t>examinations</w:t>
      </w:r>
      <w:proofErr w:type="spellEnd"/>
      <w:r w:rsidRPr="008C0CBB">
        <w:rPr>
          <w:rFonts w:ascii="Times New Roman" w:hAnsi="Times New Roman" w:cs="Times New Roman"/>
          <w:lang w:val="es-ES"/>
        </w:rPr>
        <w:t xml:space="preserve"> stands </w:t>
      </w:r>
      <w:proofErr w:type="spellStart"/>
      <w:r w:rsidRPr="008C0CBB">
        <w:rPr>
          <w:rFonts w:ascii="Times New Roman" w:hAnsi="Times New Roman" w:cs="Times New Roman"/>
          <w:lang w:val="es-ES"/>
        </w:rPr>
        <w:t>out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moment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crucial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select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staff </w:t>
      </w:r>
      <w:proofErr w:type="spellStart"/>
      <w:r w:rsidRPr="008C0CBB">
        <w:rPr>
          <w:rFonts w:ascii="Times New Roman" w:hAnsi="Times New Roman" w:cs="Times New Roman"/>
          <w:lang w:val="es-ES"/>
        </w:rPr>
        <w:t>who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courses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represents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challenge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develop</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methodology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allows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aspects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be </w:t>
      </w:r>
      <w:proofErr w:type="spellStart"/>
      <w:r w:rsidRPr="008C0CBB">
        <w:rPr>
          <w:rFonts w:ascii="Times New Roman" w:hAnsi="Times New Roman" w:cs="Times New Roman"/>
          <w:lang w:val="es-ES"/>
        </w:rPr>
        <w:t>objectively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evaluated</w:t>
      </w:r>
      <w:proofErr w:type="spellEnd"/>
      <w:r w:rsidRPr="008C0CBB">
        <w:rPr>
          <w:rFonts w:ascii="Times New Roman" w:hAnsi="Times New Roman" w:cs="Times New Roman"/>
          <w:lang w:val="es-ES"/>
        </w:rPr>
        <w:t>.</w:t>
      </w:r>
    </w:p>
    <w:p w14:paraId="23F46D6F" w14:textId="77777777" w:rsidR="00FB7C90" w:rsidRDefault="00FB7C90" w:rsidP="00FB7C90">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lastRenderedPageBreak/>
        <w:t>Furthermore</w:t>
      </w:r>
      <w:proofErr w:type="spellEnd"/>
      <w:r>
        <w:rPr>
          <w:rFonts w:ascii="Times New Roman" w:hAnsi="Times New Roman" w:cs="Times New Roman"/>
          <w:lang w:val="es-ES"/>
        </w:rPr>
        <w:t xml:space="preserve">, a </w:t>
      </w:r>
      <w:proofErr w:type="spellStart"/>
      <w:r>
        <w:rPr>
          <w:rFonts w:ascii="Times New Roman" w:hAnsi="Times New Roman" w:cs="Times New Roman"/>
          <w:lang w:val="es-ES"/>
        </w:rPr>
        <w:t>significant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number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respondents</w:t>
      </w:r>
      <w:proofErr w:type="spellEnd"/>
      <w:r>
        <w:rPr>
          <w:rFonts w:ascii="Times New Roman" w:hAnsi="Times New Roman" w:cs="Times New Roman"/>
          <w:lang w:val="es-ES"/>
        </w:rPr>
        <w:t xml:space="preserve"> (40%) </w:t>
      </w:r>
      <w:proofErr w:type="spellStart"/>
      <w:r>
        <w:rPr>
          <w:rFonts w:ascii="Times New Roman" w:hAnsi="Times New Roman" w:cs="Times New Roman"/>
          <w:lang w:val="es-ES"/>
        </w:rPr>
        <w:t>mentioned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ongoing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education</w:t>
      </w:r>
      <w:proofErr w:type="spellEnd"/>
      <w:r>
        <w:rPr>
          <w:rFonts w:ascii="Times New Roman" w:hAnsi="Times New Roman" w:cs="Times New Roman"/>
          <w:lang w:val="es-ES"/>
        </w:rPr>
        <w:t xml:space="preserve"> and training </w:t>
      </w:r>
      <w:proofErr w:type="spellStart"/>
      <w:r>
        <w:rPr>
          <w:rFonts w:ascii="Times New Roman" w:hAnsi="Times New Roman" w:cs="Times New Roman"/>
          <w:lang w:val="es-ES"/>
        </w:rPr>
        <w:t>activities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ethics</w:t>
      </w:r>
      <w:proofErr w:type="spellEnd"/>
      <w:r>
        <w:rPr>
          <w:rFonts w:ascii="Times New Roman" w:hAnsi="Times New Roman" w:cs="Times New Roman"/>
          <w:lang w:val="es-ES"/>
        </w:rPr>
        <w:t xml:space="preserve"> as a </w:t>
      </w:r>
      <w:proofErr w:type="spellStart"/>
      <w:r>
        <w:rPr>
          <w:rFonts w:ascii="Times New Roman" w:hAnsi="Times New Roman" w:cs="Times New Roman"/>
          <w:lang w:val="es-ES"/>
        </w:rPr>
        <w:t>key</w:t>
      </w:r>
      <w:proofErr w:type="spellEnd"/>
      <w:r>
        <w:rPr>
          <w:rFonts w:ascii="Times New Roman" w:hAnsi="Times New Roman" w:cs="Times New Roman"/>
          <w:lang w:val="es-ES"/>
        </w:rPr>
        <w:t xml:space="preserve"> factor in </w:t>
      </w:r>
      <w:proofErr w:type="spellStart"/>
      <w:r>
        <w:rPr>
          <w:rFonts w:ascii="Times New Roman" w:hAnsi="Times New Roman" w:cs="Times New Roman"/>
          <w:lang w:val="es-ES"/>
        </w:rPr>
        <w:t>promoting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teaching</w:t>
      </w:r>
      <w:proofErr w:type="spellEnd"/>
      <w:r>
        <w:rPr>
          <w:rFonts w:ascii="Times New Roman" w:hAnsi="Times New Roman" w:cs="Times New Roman"/>
          <w:lang w:val="es-ES"/>
        </w:rPr>
        <w:t xml:space="preserve"> </w:t>
      </w:r>
      <w:r w:rsidRPr="009D7B61">
        <w:rPr>
          <w:rFonts w:ascii="Times New Roman" w:hAnsi="Times New Roman" w:cs="Times New Roman"/>
          <w:i/>
          <w:iCs/>
          <w:lang w:val="es-ES"/>
        </w:rPr>
        <w:t xml:space="preserve">ethos </w:t>
      </w:r>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signals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opportunity</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institutions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rethink</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planning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w:t>
      </w:r>
      <w:proofErr w:type="spellEnd"/>
      <w:r w:rsidRPr="008C0CBB">
        <w:rPr>
          <w:rFonts w:ascii="Times New Roman" w:hAnsi="Times New Roman" w:cs="Times New Roman"/>
          <w:lang w:val="es-ES"/>
        </w:rPr>
        <w:t xml:space="preserve"> training and </w:t>
      </w:r>
      <w:proofErr w:type="spellStart"/>
      <w:r w:rsidRPr="008C0CBB">
        <w:rPr>
          <w:rFonts w:ascii="Times New Roman" w:hAnsi="Times New Roman" w:cs="Times New Roman"/>
          <w:lang w:val="es-ES"/>
        </w:rPr>
        <w:t>updating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courses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including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relevant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such</w:t>
      </w:r>
      <w:proofErr w:type="spellEnd"/>
      <w:r w:rsidRPr="008C0CBB">
        <w:rPr>
          <w:rFonts w:ascii="Times New Roman" w:hAnsi="Times New Roman" w:cs="Times New Roman"/>
          <w:lang w:val="es-ES"/>
        </w:rPr>
        <w:t xml:space="preserve"> as human </w:t>
      </w:r>
      <w:proofErr w:type="spellStart"/>
      <w:r w:rsidRPr="008C0CBB">
        <w:rPr>
          <w:rFonts w:ascii="Times New Roman" w:hAnsi="Times New Roman" w:cs="Times New Roman"/>
          <w:lang w:val="es-ES"/>
        </w:rPr>
        <w:t>rights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gender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equality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promote</w:t>
      </w:r>
      <w:proofErr w:type="spellEnd"/>
      <w:r w:rsidRPr="008C0CBB">
        <w:rPr>
          <w:rFonts w:ascii="Times New Roman" w:hAnsi="Times New Roman" w:cs="Times New Roman"/>
          <w:lang w:val="es-ES"/>
        </w:rPr>
        <w:t xml:space="preserve"> comprehensive training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w:t>
      </w:r>
    </w:p>
    <w:p w14:paraId="7316F5C4" w14:textId="77777777" w:rsidR="00FB7C90" w:rsidRDefault="00FB7C90" w:rsidP="00FB7C90">
      <w:pPr>
        <w:spacing w:line="360" w:lineRule="auto"/>
        <w:ind w:firstLine="708"/>
        <w:jc w:val="both"/>
        <w:rPr>
          <w:rFonts w:ascii="Times New Roman" w:hAnsi="Times New Roman" w:cs="Times New Roman"/>
          <w:lang w:val="es-ES"/>
        </w:rPr>
      </w:pPr>
      <w:proofErr w:type="spellStart"/>
      <w:r w:rsidRPr="008C0CBB">
        <w:rPr>
          <w:rFonts w:ascii="Times New Roman" w:hAnsi="Times New Roman" w:cs="Times New Roman"/>
          <w:lang w:val="es-ES"/>
        </w:rPr>
        <w:t>Regarding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elements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participating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consider</w:t>
      </w:r>
      <w:proofErr w:type="spellEnd"/>
      <w:r w:rsidRPr="008C0CBB">
        <w:rPr>
          <w:rFonts w:ascii="Times New Roman" w:hAnsi="Times New Roman" w:cs="Times New Roman"/>
          <w:lang w:val="es-ES"/>
        </w:rPr>
        <w:t xml:space="preserve"> as a basis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building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r w:rsidRPr="009D7B61">
        <w:rPr>
          <w:rFonts w:ascii="Times New Roman" w:hAnsi="Times New Roman" w:cs="Times New Roman"/>
          <w:i/>
          <w:iCs/>
          <w:lang w:val="es-ES"/>
        </w:rPr>
        <w:t xml:space="preserve">ethos </w:t>
      </w:r>
      <w:r w:rsidRPr="008C0CBB">
        <w:rPr>
          <w:rFonts w:ascii="Times New Roman" w:hAnsi="Times New Roman" w:cs="Times New Roman"/>
          <w:lang w:val="es-ES"/>
        </w:rPr>
        <w:t xml:space="preserve">and </w:t>
      </w:r>
      <w:proofErr w:type="spellStart"/>
      <w:r w:rsidRPr="008C0CBB">
        <w:rPr>
          <w:rFonts w:ascii="Times New Roman" w:hAnsi="Times New Roman" w:cs="Times New Roman"/>
          <w:lang w:val="es-ES"/>
        </w:rPr>
        <w:t>ethics</w:t>
      </w:r>
      <w:proofErr w:type="spellEnd"/>
      <w:r w:rsidRPr="008C0CBB">
        <w:rPr>
          <w:rFonts w:ascii="Times New Roman" w:hAnsi="Times New Roman" w:cs="Times New Roman"/>
          <w:lang w:val="es-ES"/>
        </w:rPr>
        <w:t xml:space="preserve">, 90% </w:t>
      </w:r>
      <w:proofErr w:type="spellStart"/>
      <w:r w:rsidRPr="008C0CBB">
        <w:rPr>
          <w:rFonts w:ascii="Times New Roman" w:hAnsi="Times New Roman" w:cs="Times New Roman"/>
          <w:lang w:val="es-ES"/>
        </w:rPr>
        <w:t>categorized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essential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followed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empathy</w:t>
      </w:r>
      <w:proofErr w:type="spellEnd"/>
      <w:r w:rsidRPr="008C0CBB">
        <w:rPr>
          <w:rFonts w:ascii="Times New Roman" w:hAnsi="Times New Roman" w:cs="Times New Roman"/>
          <w:lang w:val="es-ES"/>
        </w:rPr>
        <w:t xml:space="preserve"> (63.3%),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 xml:space="preserve"> (48.3%) and </w:t>
      </w:r>
      <w:proofErr w:type="spellStart"/>
      <w:r w:rsidRPr="008C0CBB">
        <w:rPr>
          <w:rFonts w:ascii="Times New Roman" w:hAnsi="Times New Roman" w:cs="Times New Roman"/>
          <w:lang w:val="es-ES"/>
        </w:rPr>
        <w:t>mediation</w:t>
      </w:r>
      <w:proofErr w:type="spellEnd"/>
      <w:r w:rsidRPr="008C0CBB">
        <w:rPr>
          <w:rFonts w:ascii="Times New Roman" w:hAnsi="Times New Roman" w:cs="Times New Roman"/>
          <w:lang w:val="es-ES"/>
        </w:rPr>
        <w:t xml:space="preserve"> ( 26.7%).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data </w:t>
      </w:r>
      <w:proofErr w:type="spellStart"/>
      <w:r w:rsidRPr="008C0CBB">
        <w:rPr>
          <w:rFonts w:ascii="Times New Roman" w:hAnsi="Times New Roman" w:cs="Times New Roman"/>
          <w:lang w:val="es-ES"/>
        </w:rPr>
        <w:t>underline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values</w:t>
      </w:r>
      <w:proofErr w:type="spellEnd"/>
      <w:r w:rsidRPr="008C0CBB">
        <w:rPr>
          <w:rFonts w:ascii="Times New Roman" w:hAnsi="Times New Roman" w:cs="Times New Roman"/>
          <w:lang w:val="es-ES"/>
        </w:rPr>
        <w:t xml:space="preserve"> at </w:t>
      </w:r>
      <w:proofErr w:type="spellStart"/>
      <w:r w:rsidRPr="008C0CBB">
        <w:rPr>
          <w:rFonts w:ascii="Times New Roman" w:hAnsi="Times New Roman" w:cs="Times New Roman"/>
          <w:lang w:val="es-ES"/>
        </w:rPr>
        <w:t>all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educational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levels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suggests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possibility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incorporating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topic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curriculum</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supported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methodological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technical</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ethical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innovations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as </w:t>
      </w:r>
      <w:proofErr w:type="spellStart"/>
      <w:r w:rsidRPr="008C0CBB">
        <w:rPr>
          <w:rFonts w:ascii="Times New Roman" w:hAnsi="Times New Roman" w:cs="Times New Roman"/>
          <w:lang w:val="es-ES"/>
        </w:rPr>
        <w:t>part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continuing</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programs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for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both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teaching</w:t>
      </w:r>
      <w:proofErr w:type="spellEnd"/>
      <w:r w:rsidRPr="008C0CBB">
        <w:rPr>
          <w:rFonts w:ascii="Times New Roman" w:hAnsi="Times New Roman" w:cs="Times New Roman"/>
          <w:lang w:val="es-ES"/>
        </w:rPr>
        <w:t xml:space="preserve"> staff and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w:t>
      </w:r>
    </w:p>
    <w:p w14:paraId="52DF541E" w14:textId="77777777" w:rsidR="00FB7C90" w:rsidRDefault="00FB7C90" w:rsidP="00FB7C90">
      <w:pPr>
        <w:spacing w:line="360" w:lineRule="auto"/>
        <w:ind w:firstLine="708"/>
        <w:jc w:val="both"/>
        <w:rPr>
          <w:rFonts w:ascii="Times New Roman" w:hAnsi="Times New Roman" w:cs="Times New Roman"/>
          <w:lang w:val="es-ES"/>
        </w:rPr>
      </w:pPr>
      <w:r w:rsidRPr="008C0CBB">
        <w:rPr>
          <w:rFonts w:ascii="Times New Roman" w:hAnsi="Times New Roman" w:cs="Times New Roman"/>
          <w:lang w:val="es-ES"/>
        </w:rPr>
        <w:t xml:space="preserve">In </w:t>
      </w:r>
      <w:proofErr w:type="spellStart"/>
      <w:r w:rsidRPr="008C0CBB">
        <w:rPr>
          <w:rFonts w:ascii="Times New Roman" w:hAnsi="Times New Roman" w:cs="Times New Roman"/>
          <w:lang w:val="es-ES"/>
        </w:rPr>
        <w:t>addition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these</w:t>
      </w:r>
      <w:proofErr w:type="spellEnd"/>
      <w:r w:rsidRPr="008C0CBB">
        <w:rPr>
          <w:rFonts w:ascii="Times New Roman" w:hAnsi="Times New Roman" w:cs="Times New Roman"/>
          <w:lang w:val="es-ES"/>
        </w:rPr>
        <w:t xml:space="preserve"> training </w:t>
      </w:r>
      <w:proofErr w:type="spellStart"/>
      <w:r w:rsidRPr="008C0CBB">
        <w:rPr>
          <w:rFonts w:ascii="Times New Roman" w:hAnsi="Times New Roman" w:cs="Times New Roman"/>
          <w:lang w:val="es-ES"/>
        </w:rPr>
        <w:t>aspects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teachers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also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value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importance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active </w:t>
      </w:r>
      <w:proofErr w:type="spellStart"/>
      <w:r w:rsidRPr="008C0CBB">
        <w:rPr>
          <w:rFonts w:ascii="Times New Roman" w:hAnsi="Times New Roman" w:cs="Times New Roman"/>
          <w:lang w:val="es-ES"/>
        </w:rPr>
        <w:t>listening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when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addressing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students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doubts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concerns</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needs</w:t>
      </w:r>
      <w:proofErr w:type="spellEnd"/>
      <w:r w:rsidRPr="008C0CBB">
        <w:rPr>
          <w:rFonts w:ascii="Times New Roman" w:hAnsi="Times New Roman" w:cs="Times New Roman"/>
          <w:lang w:val="es-ES"/>
        </w:rPr>
        <w:t xml:space="preserve"> in </w:t>
      </w:r>
      <w:proofErr w:type="spellStart"/>
      <w:r w:rsidRPr="008C0CBB">
        <w:rPr>
          <w:rFonts w:ascii="Times New Roman" w:hAnsi="Times New Roman" w:cs="Times New Roman"/>
          <w:lang w:val="es-ES"/>
        </w:rPr>
        <w:t>an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empathetic</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manner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which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achieved</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by</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promoting</w:t>
      </w:r>
      <w:proofErr w:type="spellEnd"/>
      <w:r w:rsidRPr="008C0CBB">
        <w:rPr>
          <w:rFonts w:ascii="Times New Roman" w:hAnsi="Times New Roman" w:cs="Times New Roman"/>
          <w:lang w:val="es-ES"/>
        </w:rPr>
        <w:t xml:space="preserve"> dialogue and </w:t>
      </w:r>
      <w:proofErr w:type="spellStart"/>
      <w:r w:rsidRPr="008C0CBB">
        <w:rPr>
          <w:rFonts w:ascii="Times New Roman" w:hAnsi="Times New Roman" w:cs="Times New Roman"/>
          <w:lang w:val="es-ES"/>
        </w:rPr>
        <w:t>participation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through</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participatory</w:t>
      </w:r>
      <w:proofErr w:type="spellEnd"/>
      <w:r w:rsidRPr="008C0CBB">
        <w:rPr>
          <w:rFonts w:ascii="Times New Roman" w:hAnsi="Times New Roman" w:cs="Times New Roman"/>
          <w:lang w:val="es-ES"/>
        </w:rPr>
        <w:t xml:space="preserve"> and </w:t>
      </w:r>
      <w:proofErr w:type="spellStart"/>
      <w:r w:rsidRPr="008C0CBB">
        <w:rPr>
          <w:rFonts w:ascii="Times New Roman" w:hAnsi="Times New Roman" w:cs="Times New Roman"/>
          <w:lang w:val="es-ES"/>
        </w:rPr>
        <w:t>experiential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strategies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within</w:t>
      </w:r>
      <w:proofErr w:type="spellEnd"/>
      <w:r w:rsidRPr="008C0CBB">
        <w:rPr>
          <w:rFonts w:ascii="Times New Roman" w:hAnsi="Times New Roman" w:cs="Times New Roman"/>
          <w:lang w:val="es-ES"/>
        </w:rPr>
        <w:t xml:space="preserve"> a </w:t>
      </w:r>
      <w:proofErr w:type="spellStart"/>
      <w:r w:rsidRPr="008C0CBB">
        <w:rPr>
          <w:rFonts w:ascii="Times New Roman" w:hAnsi="Times New Roman" w:cs="Times New Roman"/>
          <w:lang w:val="es-ES"/>
        </w:rPr>
        <w:t>collaborative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learning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environment</w:t>
      </w:r>
      <w:proofErr w:type="spellEnd"/>
      <w:r w:rsidRPr="008C0CBB">
        <w:rPr>
          <w:rFonts w:ascii="Times New Roman" w:hAnsi="Times New Roman" w:cs="Times New Roman"/>
          <w:lang w:val="es-ES"/>
        </w:rPr>
        <w:t>.</w:t>
      </w:r>
    </w:p>
    <w:p w14:paraId="5CAADCBC" w14:textId="77777777" w:rsidR="00FB7C90" w:rsidRDefault="00FB7C90" w:rsidP="00FB7C90">
      <w:pPr>
        <w:spacing w:line="360" w:lineRule="auto"/>
        <w:ind w:firstLine="708"/>
        <w:jc w:val="both"/>
        <w:rPr>
          <w:rFonts w:ascii="Times New Roman" w:hAnsi="Times New Roman" w:cs="Times New Roman"/>
          <w:lang w:val="es-ES"/>
        </w:rPr>
      </w:pPr>
      <w:proofErr w:type="spellStart"/>
      <w:r>
        <w:rPr>
          <w:rFonts w:ascii="Times New Roman" w:hAnsi="Times New Roman" w:cs="Times New Roman"/>
          <w:lang w:val="es-ES"/>
        </w:rPr>
        <w:t>Finally</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regarding</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role as </w:t>
      </w:r>
      <w:proofErr w:type="spellStart"/>
      <w:r>
        <w:rPr>
          <w:rFonts w:ascii="Times New Roman" w:hAnsi="Times New Roman" w:cs="Times New Roman"/>
          <w:lang w:val="es-ES"/>
        </w:rPr>
        <w:t>mediators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all</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teachers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believe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that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mediation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an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inherent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part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functions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based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promotion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of</w:t>
      </w:r>
      <w:proofErr w:type="spellEnd"/>
      <w:r>
        <w:rPr>
          <w:rFonts w:ascii="Times New Roman" w:hAnsi="Times New Roman" w:cs="Times New Roman"/>
          <w:lang w:val="es-ES"/>
        </w:rPr>
        <w:t xml:space="preserve"> dialogue and </w:t>
      </w:r>
      <w:proofErr w:type="spellStart"/>
      <w:r>
        <w:rPr>
          <w:rFonts w:ascii="Times New Roman" w:hAnsi="Times New Roman" w:cs="Times New Roman"/>
          <w:lang w:val="es-ES"/>
        </w:rPr>
        <w:t>harmonious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coexistence</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well</w:t>
      </w:r>
      <w:proofErr w:type="spellEnd"/>
      <w:r>
        <w:rPr>
          <w:rFonts w:ascii="Times New Roman" w:hAnsi="Times New Roman" w:cs="Times New Roman"/>
          <w:lang w:val="es-ES"/>
        </w:rPr>
        <w:t xml:space="preserve"> as </w:t>
      </w:r>
      <w:proofErr w:type="spellStart"/>
      <w:r>
        <w:rPr>
          <w:rFonts w:ascii="Times New Roman" w:hAnsi="Times New Roman" w:cs="Times New Roman"/>
          <w:lang w:val="es-ES"/>
        </w:rPr>
        <w:t>their</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direct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participation</w:t>
      </w:r>
      <w:proofErr w:type="spellEnd"/>
      <w:r>
        <w:rPr>
          <w:rFonts w:ascii="Times New Roman" w:hAnsi="Times New Roman" w:cs="Times New Roman"/>
          <w:lang w:val="es-ES"/>
        </w:rPr>
        <w:t xml:space="preserve"> in </w:t>
      </w:r>
      <w:proofErr w:type="spellStart"/>
      <w:r>
        <w:rPr>
          <w:rFonts w:ascii="Times New Roman" w:hAnsi="Times New Roman" w:cs="Times New Roman"/>
          <w:lang w:val="es-ES"/>
        </w:rPr>
        <w:t>conflict</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resolution</w:t>
      </w:r>
      <w:proofErr w:type="spellEnd"/>
      <w:r>
        <w:rPr>
          <w:rFonts w:ascii="Times New Roman" w:hAnsi="Times New Roman" w:cs="Times New Roman"/>
          <w:lang w:val="es-ES"/>
        </w:rPr>
        <w:t xml:space="preserve"> and </w:t>
      </w:r>
      <w:proofErr w:type="spellStart"/>
      <w:r w:rsidRPr="008C0CBB">
        <w:rPr>
          <w:rFonts w:ascii="Times New Roman" w:hAnsi="Times New Roman" w:cs="Times New Roman"/>
          <w:lang w:val="es-ES"/>
        </w:rPr>
        <w:t>identification</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of</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institutional</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bodies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or</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mechanisms</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that</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contribute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to</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solving</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the</w:t>
      </w:r>
      <w:proofErr w:type="spellEnd"/>
      <w:r w:rsidRPr="008C0CBB">
        <w:rPr>
          <w:rFonts w:ascii="Times New Roman" w:hAnsi="Times New Roman" w:cs="Times New Roman"/>
          <w:lang w:val="es-ES"/>
        </w:rPr>
        <w:t xml:space="preserve"> </w:t>
      </w:r>
      <w:proofErr w:type="spellStart"/>
      <w:r w:rsidRPr="008C0CBB">
        <w:rPr>
          <w:rFonts w:ascii="Times New Roman" w:hAnsi="Times New Roman" w:cs="Times New Roman"/>
          <w:lang w:val="es-ES"/>
        </w:rPr>
        <w:t>difficulties</w:t>
      </w:r>
      <w:proofErr w:type="spellEnd"/>
      <w:r w:rsidRPr="008C0CBB">
        <w:rPr>
          <w:rFonts w:ascii="Times New Roman" w:hAnsi="Times New Roman" w:cs="Times New Roman"/>
          <w:lang w:val="es-ES"/>
        </w:rPr>
        <w:t>.</w:t>
      </w:r>
    </w:p>
    <w:p w14:paraId="1092EA97" w14:textId="5326918E" w:rsidR="00EE4D49" w:rsidRPr="00274723" w:rsidRDefault="00EE4D49" w:rsidP="00274723">
      <w:pPr>
        <w:spacing w:line="360" w:lineRule="auto"/>
        <w:jc w:val="both"/>
        <w:rPr>
          <w:rFonts w:ascii="Times New Roman" w:hAnsi="Times New Roman" w:cs="Times New Roman"/>
        </w:rPr>
      </w:pPr>
    </w:p>
    <w:p w14:paraId="4C9C764E" w14:textId="657DFFC4" w:rsidR="007F2E83" w:rsidRPr="00D36708" w:rsidRDefault="00BD59A1" w:rsidP="00D36708">
      <w:pPr>
        <w:spacing w:line="360" w:lineRule="auto"/>
        <w:jc w:val="center"/>
        <w:rPr>
          <w:rFonts w:ascii="Times New Roman" w:hAnsi="Times New Roman" w:cs="Times New Roman"/>
          <w:b/>
          <w:sz w:val="28"/>
          <w:szCs w:val="28"/>
        </w:rPr>
      </w:pPr>
      <w:r w:rsidRPr="00D36708">
        <w:rPr>
          <w:rFonts w:ascii="Times New Roman" w:hAnsi="Times New Roman" w:cs="Times New Roman"/>
          <w:b/>
          <w:sz w:val="28"/>
          <w:szCs w:val="28"/>
        </w:rPr>
        <w:t>Future lines of research</w:t>
      </w:r>
    </w:p>
    <w:p w14:paraId="0769B71F" w14:textId="1640CD39" w:rsidR="00FB7C90" w:rsidRPr="008C0CBB" w:rsidRDefault="00FB7C90" w:rsidP="00FB7C90">
      <w:pPr>
        <w:spacing w:line="360" w:lineRule="auto"/>
        <w:ind w:firstLine="708"/>
        <w:jc w:val="both"/>
        <w:rPr>
          <w:rFonts w:ascii="Times New Roman" w:hAnsi="Times New Roman" w:cs="Times New Roman"/>
        </w:rPr>
      </w:pPr>
      <w:r>
        <w:rPr>
          <w:rFonts w:ascii="Times New Roman" w:hAnsi="Times New Roman" w:cs="Times New Roman"/>
        </w:rPr>
        <w:t xml:space="preserve">In future research, </w:t>
      </w:r>
      <w:r w:rsidR="00C94F61" w:rsidRPr="00C94F61">
        <w:rPr>
          <w:rFonts w:ascii="Times New Roman" w:hAnsi="Times New Roman" w:cs="Times New Roman"/>
        </w:rPr>
        <w:t>the following aspects</w:t>
      </w:r>
      <w:r>
        <w:rPr>
          <w:rFonts w:ascii="Times New Roman" w:hAnsi="Times New Roman" w:cs="Times New Roman"/>
        </w:rPr>
        <w:t xml:space="preserve"> should be addressed:</w:t>
      </w:r>
    </w:p>
    <w:p w14:paraId="7DA2C6C5" w14:textId="4F0DC20C" w:rsidR="00FB7C90" w:rsidRPr="008C0CBB" w:rsidRDefault="001F6A1F" w:rsidP="00FB7C90">
      <w:pPr>
        <w:pStyle w:val="Prrafodelista"/>
        <w:numPr>
          <w:ilvl w:val="0"/>
          <w:numId w:val="9"/>
        </w:numPr>
        <w:spacing w:line="360" w:lineRule="auto"/>
        <w:jc w:val="both"/>
        <w:rPr>
          <w:rFonts w:ascii="Times New Roman" w:hAnsi="Times New Roman" w:cs="Times New Roman"/>
        </w:rPr>
      </w:pPr>
      <w:r w:rsidRPr="001F6A1F">
        <w:rPr>
          <w:rFonts w:ascii="Times New Roman" w:hAnsi="Times New Roman" w:cs="Times New Roman"/>
        </w:rPr>
        <w:t>Comparative analysis of ethics education for academics by educational level</w:t>
      </w:r>
      <w:r w:rsidR="00FB7C90" w:rsidRPr="008C0CBB">
        <w:rPr>
          <w:rFonts w:ascii="Times New Roman" w:hAnsi="Times New Roman" w:cs="Times New Roman"/>
        </w:rPr>
        <w:t>.</w:t>
      </w:r>
    </w:p>
    <w:p w14:paraId="68B081B4"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Evaluate the importance they give to the ethical dimension in their reflective teaching practice.</w:t>
      </w:r>
    </w:p>
    <w:p w14:paraId="566CC642"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 xml:space="preserve">Evaluate the appropriation of the elements of ethics and teaching </w:t>
      </w:r>
      <w:r w:rsidRPr="009D7B61">
        <w:rPr>
          <w:rFonts w:ascii="Times New Roman" w:hAnsi="Times New Roman" w:cs="Times New Roman"/>
          <w:i/>
          <w:iCs/>
        </w:rPr>
        <w:t xml:space="preserve">ethos </w:t>
      </w:r>
      <w:r w:rsidRPr="008C0CBB">
        <w:rPr>
          <w:rFonts w:ascii="Times New Roman" w:hAnsi="Times New Roman" w:cs="Times New Roman"/>
        </w:rPr>
        <w:t>.</w:t>
      </w:r>
    </w:p>
    <w:p w14:paraId="25FEB316" w14:textId="77777777" w:rsidR="00FB7C90" w:rsidRPr="008C0CBB" w:rsidRDefault="00FB7C90" w:rsidP="00FB7C90">
      <w:pPr>
        <w:pStyle w:val="Prrafodelista"/>
        <w:numPr>
          <w:ilvl w:val="0"/>
          <w:numId w:val="9"/>
        </w:numPr>
        <w:spacing w:line="360" w:lineRule="auto"/>
        <w:jc w:val="both"/>
        <w:rPr>
          <w:rFonts w:ascii="Times New Roman" w:hAnsi="Times New Roman" w:cs="Times New Roman"/>
        </w:rPr>
      </w:pPr>
      <w:r w:rsidRPr="008C0CBB">
        <w:rPr>
          <w:rFonts w:ascii="Times New Roman" w:hAnsi="Times New Roman" w:cs="Times New Roman"/>
        </w:rPr>
        <w:t>Evaluate the level of importance given to the development of virtues and values in students and for professional practice.</w:t>
      </w:r>
    </w:p>
    <w:p w14:paraId="383D4DB3" w14:textId="77777777" w:rsidR="00FB7C90" w:rsidRDefault="00FB7C90" w:rsidP="00BD03A3">
      <w:pPr>
        <w:spacing w:line="360" w:lineRule="auto"/>
        <w:jc w:val="both"/>
        <w:rPr>
          <w:rFonts w:ascii="Times New Roman" w:hAnsi="Times New Roman" w:cs="Times New Roman"/>
          <w:b/>
        </w:rPr>
      </w:pPr>
    </w:p>
    <w:p w14:paraId="5295D539" w14:textId="77777777" w:rsidR="00C51523" w:rsidRDefault="00C51523" w:rsidP="00BD03A3">
      <w:pPr>
        <w:spacing w:line="360" w:lineRule="auto"/>
        <w:jc w:val="both"/>
        <w:rPr>
          <w:rFonts w:ascii="Times New Roman" w:hAnsi="Times New Roman" w:cs="Times New Roman"/>
          <w:b/>
        </w:rPr>
      </w:pPr>
      <w:r>
        <w:rPr>
          <w:rFonts w:ascii="Times New Roman" w:hAnsi="Times New Roman" w:cs="Times New Roman"/>
          <w:b/>
        </w:rPr>
        <w:br/>
      </w:r>
    </w:p>
    <w:p w14:paraId="09AAD9AB" w14:textId="20C577E8" w:rsidR="00EE4D49" w:rsidRPr="00C51523" w:rsidRDefault="00BD59A1" w:rsidP="00C51523">
      <w:pPr>
        <w:spacing w:line="360" w:lineRule="auto"/>
        <w:jc w:val="center"/>
        <w:rPr>
          <w:rFonts w:ascii="Times New Roman" w:hAnsi="Times New Roman" w:cs="Times New Roman"/>
          <w:b/>
          <w:sz w:val="28"/>
          <w:szCs w:val="28"/>
        </w:rPr>
      </w:pPr>
      <w:r w:rsidRPr="00C51523">
        <w:rPr>
          <w:rFonts w:ascii="Times New Roman" w:hAnsi="Times New Roman" w:cs="Times New Roman"/>
          <w:b/>
          <w:sz w:val="28"/>
          <w:szCs w:val="28"/>
        </w:rPr>
        <w:lastRenderedPageBreak/>
        <w:t>Thanks</w:t>
      </w:r>
    </w:p>
    <w:p w14:paraId="5AFCE20D" w14:textId="0A12FE9F" w:rsidR="00EE4D49" w:rsidRDefault="00C471B7" w:rsidP="00FB7C90">
      <w:pPr>
        <w:spacing w:line="360" w:lineRule="auto"/>
        <w:ind w:firstLine="708"/>
        <w:jc w:val="both"/>
        <w:rPr>
          <w:rFonts w:ascii="Times New Roman" w:hAnsi="Times New Roman" w:cs="Times New Roman"/>
        </w:rPr>
      </w:pPr>
      <w:r>
        <w:rPr>
          <w:rFonts w:ascii="Times New Roman" w:hAnsi="Times New Roman" w:cs="Times New Roman"/>
        </w:rPr>
        <w:t>Thanks are extended to the faculty who kindly responded to the survey presented in this study, for their time and patience.</w:t>
      </w:r>
    </w:p>
    <w:p w14:paraId="54376BFA" w14:textId="50369DBB" w:rsidR="00B31098" w:rsidRDefault="00B31098" w:rsidP="00274723">
      <w:pPr>
        <w:spacing w:line="360" w:lineRule="auto"/>
        <w:rPr>
          <w:rFonts w:ascii="Times New Roman" w:hAnsi="Times New Roman" w:cs="Times New Roman"/>
        </w:rPr>
      </w:pPr>
    </w:p>
    <w:p w14:paraId="6F3DB19A" w14:textId="135CE767" w:rsidR="005C2887" w:rsidRPr="00C51523" w:rsidRDefault="00875BEC" w:rsidP="00C51523">
      <w:pPr>
        <w:spacing w:line="360" w:lineRule="auto"/>
        <w:rPr>
          <w:rFonts w:ascii="Calibri" w:hAnsi="Calibri" w:cs="Calibri"/>
          <w:b/>
          <w:sz w:val="28"/>
          <w:szCs w:val="28"/>
        </w:rPr>
      </w:pPr>
      <w:r w:rsidRPr="00C51523">
        <w:rPr>
          <w:rFonts w:ascii="Calibri" w:hAnsi="Calibri" w:cs="Calibri"/>
          <w:b/>
          <w:sz w:val="28"/>
          <w:szCs w:val="28"/>
        </w:rPr>
        <w:t>References</w:t>
      </w:r>
    </w:p>
    <w:p w14:paraId="0A96BC1C"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Diez Gutiérrez, E. J. (2020). </w:t>
      </w:r>
      <w:proofErr w:type="spellStart"/>
      <w:r w:rsidRPr="00BC51D4">
        <w:rPr>
          <w:rFonts w:ascii="Times New Roman" w:hAnsi="Times New Roman" w:cs="Times New Roman"/>
        </w:rPr>
        <w:t>Valores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transmitidos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en</w:t>
      </w:r>
      <w:proofErr w:type="spellEnd"/>
      <w:r w:rsidRPr="00BC51D4">
        <w:rPr>
          <w:rFonts w:ascii="Times New Roman" w:hAnsi="Times New Roman" w:cs="Times New Roman"/>
        </w:rPr>
        <w:t xml:space="preserve"> la </w:t>
      </w:r>
      <w:proofErr w:type="spellStart"/>
      <w:r w:rsidRPr="00BC51D4">
        <w:rPr>
          <w:rFonts w:ascii="Times New Roman" w:hAnsi="Times New Roman" w:cs="Times New Roman"/>
        </w:rPr>
        <w:t>formación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inicial</w:t>
      </w:r>
      <w:proofErr w:type="spellEnd"/>
      <w:r w:rsidRPr="00BC51D4">
        <w:rPr>
          <w:rFonts w:ascii="Times New Roman" w:hAnsi="Times New Roman" w:cs="Times New Roman"/>
        </w:rPr>
        <w:t xml:space="preserve"> del </w:t>
      </w:r>
      <w:proofErr w:type="spellStart"/>
      <w:r w:rsidRPr="00BC51D4">
        <w:rPr>
          <w:rFonts w:ascii="Times New Roman" w:hAnsi="Times New Roman" w:cs="Times New Roman"/>
        </w:rPr>
        <w:t>profesorado</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Educar</w:t>
      </w:r>
      <w:proofErr w:type="spellEnd"/>
      <w:r w:rsidRPr="00BC51D4">
        <w:rPr>
          <w:rFonts w:ascii="Times New Roman" w:hAnsi="Times New Roman" w:cs="Times New Roman"/>
        </w:rPr>
        <w:t xml:space="preserve">, </w:t>
      </w:r>
      <w:r w:rsidRPr="00BC51D4">
        <w:rPr>
          <w:rFonts w:ascii="Times New Roman" w:hAnsi="Times New Roman" w:cs="Times New Roman"/>
          <w:i/>
        </w:rPr>
        <w:t>56</w:t>
      </w:r>
      <w:r w:rsidRPr="00BC51D4">
        <w:rPr>
          <w:rFonts w:ascii="Times New Roman" w:hAnsi="Times New Roman" w:cs="Times New Roman"/>
        </w:rPr>
        <w:t xml:space="preserve">(1), 129-144. </w:t>
      </w:r>
      <w:r w:rsidRPr="00F70494">
        <w:rPr>
          <w:rFonts w:ascii="Times New Roman" w:hAnsi="Times New Roman" w:cs="Times New Roman"/>
        </w:rPr>
        <w:t>https://web.a.ebscohost.com/ehost/pdfviewer/pdfviewer?vid=14&amp;sid=2b446f29-f294-490f-b54a-15356ca9d411%40sdc-v-sessmgr01</w:t>
      </w:r>
      <w:r w:rsidRPr="00BC51D4">
        <w:rPr>
          <w:rFonts w:ascii="Times New Roman" w:hAnsi="Times New Roman" w:cs="Times New Roman"/>
        </w:rPr>
        <w:t xml:space="preserve"> </w:t>
      </w:r>
    </w:p>
    <w:p w14:paraId="53BB298E"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Fierro, C. y Carbajal, P. (2003). El </w:t>
      </w:r>
      <w:proofErr w:type="spellStart"/>
      <w:r w:rsidRPr="00BC51D4">
        <w:rPr>
          <w:rFonts w:ascii="Times New Roman" w:hAnsi="Times New Roman" w:cs="Times New Roman"/>
        </w:rPr>
        <w:t>docente</w:t>
      </w:r>
      <w:proofErr w:type="spellEnd"/>
      <w:r w:rsidRPr="00BC51D4">
        <w:rPr>
          <w:rFonts w:ascii="Times New Roman" w:hAnsi="Times New Roman" w:cs="Times New Roman"/>
        </w:rPr>
        <w:t xml:space="preserve"> y </w:t>
      </w:r>
      <w:proofErr w:type="spellStart"/>
      <w:r w:rsidRPr="00BC51D4">
        <w:rPr>
          <w:rFonts w:ascii="Times New Roman" w:hAnsi="Times New Roman" w:cs="Times New Roman"/>
        </w:rPr>
        <w:t>los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valores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desde</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su</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práctica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Sinéctica</w:t>
      </w:r>
      <w:proofErr w:type="spellEnd"/>
      <w:r w:rsidRPr="00BC51D4">
        <w:rPr>
          <w:rFonts w:ascii="Times New Roman" w:hAnsi="Times New Roman" w:cs="Times New Roman"/>
          <w:i/>
        </w:rPr>
        <w:t xml:space="preserve">, </w:t>
      </w:r>
      <w:r w:rsidRPr="00BC51D4">
        <w:rPr>
          <w:rFonts w:ascii="Times New Roman" w:hAnsi="Times New Roman" w:cs="Times New Roman"/>
        </w:rPr>
        <w:t>(22), 3-11</w:t>
      </w:r>
      <w:r>
        <w:rPr>
          <w:rFonts w:ascii="Times New Roman" w:hAnsi="Times New Roman" w:cs="Times New Roman"/>
        </w:rPr>
        <w:t>.</w:t>
      </w:r>
      <w:r w:rsidRPr="00BC51D4">
        <w:rPr>
          <w:rFonts w:ascii="Times New Roman" w:hAnsi="Times New Roman" w:cs="Times New Roman"/>
        </w:rPr>
        <w:t xml:space="preserve"> </w:t>
      </w:r>
      <w:r w:rsidRPr="00F70494">
        <w:rPr>
          <w:rFonts w:ascii="Times New Roman" w:hAnsi="Times New Roman" w:cs="Times New Roman"/>
        </w:rPr>
        <w:t>https://web.a.ebscohost.com/ehost/pdfviewer/pdfviewer?vid=7&amp;sid=8ace29c2-6417-4fb1-bb76-4054f3241799%40sessionmgr4007</w:t>
      </w:r>
      <w:r w:rsidRPr="00BC51D4">
        <w:rPr>
          <w:rFonts w:ascii="Times New Roman" w:hAnsi="Times New Roman" w:cs="Times New Roman"/>
        </w:rPr>
        <w:t xml:space="preserve"> </w:t>
      </w:r>
    </w:p>
    <w:p w14:paraId="4E360CF1"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García </w:t>
      </w:r>
      <w:bookmarkStart w:id="8" w:name="_Hlk163902979"/>
      <w:r w:rsidRPr="00BC51D4">
        <w:rPr>
          <w:rFonts w:ascii="Times New Roman" w:hAnsi="Times New Roman" w:cs="Times New Roman"/>
        </w:rPr>
        <w:t>López</w:t>
      </w:r>
      <w:bookmarkEnd w:id="8"/>
      <w:r w:rsidRPr="00BC51D4">
        <w:rPr>
          <w:rFonts w:ascii="Times New Roman" w:hAnsi="Times New Roman" w:cs="Times New Roman"/>
        </w:rPr>
        <w:t xml:space="preserve">, R., Gil, F., Fernández, R., Moliner, O. y Sales, A. (2006). El </w:t>
      </w:r>
      <w:proofErr w:type="spellStart"/>
      <w:r w:rsidRPr="00BC51D4">
        <w:rPr>
          <w:rFonts w:ascii="Times New Roman" w:hAnsi="Times New Roman" w:cs="Times New Roman"/>
        </w:rPr>
        <w:t>profesorado</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universitario</w:t>
      </w:r>
      <w:proofErr w:type="spellEnd"/>
      <w:r w:rsidRPr="00BC51D4">
        <w:rPr>
          <w:rFonts w:ascii="Times New Roman" w:hAnsi="Times New Roman" w:cs="Times New Roman"/>
        </w:rPr>
        <w:t xml:space="preserve"> ante la </w:t>
      </w:r>
      <w:proofErr w:type="spellStart"/>
      <w:r w:rsidRPr="00BC51D4">
        <w:rPr>
          <w:rFonts w:ascii="Times New Roman" w:hAnsi="Times New Roman" w:cs="Times New Roman"/>
        </w:rPr>
        <w:t>ética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profesional</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docente</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Revista</w:t>
      </w:r>
      <w:proofErr w:type="spellEnd"/>
      <w:r w:rsidRPr="00BC51D4">
        <w:rPr>
          <w:rFonts w:ascii="Times New Roman" w:hAnsi="Times New Roman" w:cs="Times New Roman"/>
          <w:i/>
        </w:rPr>
        <w:t xml:space="preserve"> Española de </w:t>
      </w:r>
      <w:proofErr w:type="spellStart"/>
      <w:r w:rsidRPr="00BC51D4">
        <w:rPr>
          <w:rFonts w:ascii="Times New Roman" w:hAnsi="Times New Roman" w:cs="Times New Roman"/>
          <w:i/>
        </w:rPr>
        <w:t>Pedagogía</w:t>
      </w:r>
      <w:proofErr w:type="spellEnd"/>
      <w:r w:rsidRPr="00BC51D4">
        <w:rPr>
          <w:rFonts w:ascii="Times New Roman" w:hAnsi="Times New Roman" w:cs="Times New Roman"/>
          <w:i/>
        </w:rPr>
        <w:t>,</w:t>
      </w:r>
      <w:r w:rsidRPr="00BC51D4">
        <w:rPr>
          <w:rFonts w:ascii="Times New Roman" w:hAnsi="Times New Roman" w:cs="Times New Roman"/>
        </w:rPr>
        <w:t xml:space="preserve"> </w:t>
      </w:r>
      <w:r w:rsidRPr="00BC51D4">
        <w:rPr>
          <w:rFonts w:ascii="Times New Roman" w:hAnsi="Times New Roman" w:cs="Times New Roman"/>
          <w:i/>
        </w:rPr>
        <w:t>64</w:t>
      </w:r>
      <w:r w:rsidRPr="00BC51D4">
        <w:rPr>
          <w:rFonts w:ascii="Times New Roman" w:hAnsi="Times New Roman" w:cs="Times New Roman"/>
        </w:rPr>
        <w:t xml:space="preserve">(235), 545-566. </w:t>
      </w:r>
      <w:r w:rsidRPr="00F70494">
        <w:rPr>
          <w:rFonts w:ascii="Times New Roman" w:hAnsi="Times New Roman" w:cs="Times New Roman"/>
        </w:rPr>
        <w:t>https://web.a.ebscohost.com/ehost/pdfviewer/pdfviewer?vid=4&amp;sid=7c298c3a-b2d5-4df2-a1d8-2a786041c47e%40sessionmgr4008</w:t>
      </w:r>
      <w:r w:rsidRPr="00BC51D4">
        <w:rPr>
          <w:rFonts w:ascii="Times New Roman" w:hAnsi="Times New Roman" w:cs="Times New Roman"/>
        </w:rPr>
        <w:t xml:space="preserve"> </w:t>
      </w:r>
    </w:p>
    <w:p w14:paraId="0A9B6A06"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García López, R., Jover, G. y </w:t>
      </w:r>
      <w:proofErr w:type="spellStart"/>
      <w:r w:rsidRPr="00BC51D4">
        <w:rPr>
          <w:rFonts w:ascii="Times New Roman" w:hAnsi="Times New Roman" w:cs="Times New Roman"/>
        </w:rPr>
        <w:t>Escámez</w:t>
      </w:r>
      <w:proofErr w:type="spellEnd"/>
      <w:r w:rsidRPr="00BC51D4">
        <w:rPr>
          <w:rFonts w:ascii="Times New Roman" w:hAnsi="Times New Roman" w:cs="Times New Roman"/>
        </w:rPr>
        <w:t xml:space="preserve">, J. (2010). </w:t>
      </w:r>
      <w:proofErr w:type="spellStart"/>
      <w:r w:rsidRPr="00BC51D4">
        <w:rPr>
          <w:rFonts w:ascii="Times New Roman" w:hAnsi="Times New Roman" w:cs="Times New Roman"/>
          <w:i/>
          <w:iCs/>
        </w:rPr>
        <w:t>Ética</w:t>
      </w:r>
      <w:proofErr w:type="spellEnd"/>
      <w:r w:rsidRPr="00BC51D4">
        <w:rPr>
          <w:rFonts w:ascii="Times New Roman" w:hAnsi="Times New Roman" w:cs="Times New Roman"/>
          <w:i/>
          <w:iCs/>
        </w:rPr>
        <w:t xml:space="preserve"> </w:t>
      </w:r>
      <w:proofErr w:type="spellStart"/>
      <w:r w:rsidRPr="00BC51D4">
        <w:rPr>
          <w:rFonts w:ascii="Times New Roman" w:hAnsi="Times New Roman" w:cs="Times New Roman"/>
          <w:i/>
          <w:iCs/>
        </w:rPr>
        <w:t>profesional</w:t>
      </w:r>
      <w:proofErr w:type="spellEnd"/>
      <w:r w:rsidRPr="00BC51D4">
        <w:rPr>
          <w:rFonts w:ascii="Times New Roman" w:hAnsi="Times New Roman" w:cs="Times New Roman"/>
          <w:i/>
          <w:iCs/>
        </w:rPr>
        <w:t xml:space="preserve"> </w:t>
      </w:r>
      <w:proofErr w:type="spellStart"/>
      <w:r w:rsidRPr="00BC51D4">
        <w:rPr>
          <w:rFonts w:ascii="Times New Roman" w:hAnsi="Times New Roman" w:cs="Times New Roman"/>
          <w:i/>
          <w:iCs/>
        </w:rPr>
        <w:t>docente</w:t>
      </w:r>
      <w:proofErr w:type="spellEnd"/>
      <w:r w:rsidRPr="00BC51D4">
        <w:rPr>
          <w:rFonts w:ascii="Times New Roman" w:hAnsi="Times New Roman" w:cs="Times New Roman"/>
        </w:rPr>
        <w:t xml:space="preserve">. Editorial </w:t>
      </w:r>
      <w:proofErr w:type="spellStart"/>
      <w:r w:rsidRPr="00BC51D4">
        <w:rPr>
          <w:rFonts w:ascii="Times New Roman" w:hAnsi="Times New Roman" w:cs="Times New Roman"/>
        </w:rPr>
        <w:t>Síntesis</w:t>
      </w:r>
      <w:proofErr w:type="spellEnd"/>
      <w:r w:rsidRPr="00BC51D4">
        <w:rPr>
          <w:rFonts w:ascii="Times New Roman" w:hAnsi="Times New Roman" w:cs="Times New Roman"/>
        </w:rPr>
        <w:t xml:space="preserve">.  </w:t>
      </w:r>
    </w:p>
    <w:p w14:paraId="073F0DF3" w14:textId="77777777" w:rsidR="00940CD2" w:rsidRPr="00BC51D4" w:rsidRDefault="00940CD2" w:rsidP="00940CD2">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Geng, Y., Gu, J., Zhu, X., Yang, M., Shi, D., Shang, J. and Zhao, F. (2020). Negative emotions and quality of life among adolescents: A moderated mediation model. </w:t>
      </w:r>
      <w:r w:rsidRPr="00BC51D4">
        <w:rPr>
          <w:rFonts w:ascii="Times New Roman" w:hAnsi="Times New Roman" w:cs="Times New Roman"/>
          <w:i/>
          <w:lang w:val="en-US"/>
        </w:rPr>
        <w:t>International Journal of Clinical and Health Psychology</w:t>
      </w:r>
      <w:r>
        <w:rPr>
          <w:rFonts w:ascii="Times New Roman" w:hAnsi="Times New Roman" w:cs="Times New Roman"/>
          <w:iCs/>
          <w:lang w:val="en-US"/>
        </w:rPr>
        <w:t xml:space="preserve"> </w:t>
      </w:r>
      <w:r w:rsidRPr="00F10B53">
        <w:rPr>
          <w:rFonts w:ascii="Times New Roman" w:hAnsi="Times New Roman" w:cs="Times New Roman"/>
          <w:i/>
          <w:lang w:val="en-US"/>
        </w:rPr>
        <w:t>20</w:t>
      </w:r>
      <w:r>
        <w:rPr>
          <w:rFonts w:ascii="Times New Roman" w:hAnsi="Times New Roman" w:cs="Times New Roman"/>
          <w:iCs/>
          <w:lang w:val="en-US"/>
        </w:rPr>
        <w:t>(2)</w:t>
      </w:r>
      <w:r w:rsidRPr="00BC51D4">
        <w:rPr>
          <w:rFonts w:ascii="Times New Roman" w:hAnsi="Times New Roman" w:cs="Times New Roman"/>
          <w:lang w:val="en-US"/>
        </w:rPr>
        <w:t xml:space="preserve">. doi:10.1016/j.ijchp.2020.02.001 </w:t>
      </w:r>
    </w:p>
    <w:p w14:paraId="1906C55F"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González-Noguera, T. y Guevara Rumbos, B. (2018). </w:t>
      </w:r>
      <w:proofErr w:type="spellStart"/>
      <w:r w:rsidRPr="00BC51D4">
        <w:rPr>
          <w:rFonts w:ascii="Times New Roman" w:hAnsi="Times New Roman" w:cs="Times New Roman"/>
        </w:rPr>
        <w:t>Responsabilidad</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ética</w:t>
      </w:r>
      <w:proofErr w:type="spellEnd"/>
      <w:r w:rsidRPr="00BC51D4">
        <w:rPr>
          <w:rFonts w:ascii="Times New Roman" w:hAnsi="Times New Roman" w:cs="Times New Roman"/>
        </w:rPr>
        <w:t xml:space="preserve"> del </w:t>
      </w:r>
      <w:proofErr w:type="spellStart"/>
      <w:r w:rsidRPr="00BC51D4">
        <w:rPr>
          <w:rFonts w:ascii="Times New Roman" w:hAnsi="Times New Roman" w:cs="Times New Roman"/>
        </w:rPr>
        <w:t>docente</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enfermería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el</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fomento</w:t>
      </w:r>
      <w:proofErr w:type="spellEnd"/>
      <w:r w:rsidRPr="00BC51D4">
        <w:rPr>
          <w:rFonts w:ascii="Times New Roman" w:hAnsi="Times New Roman" w:cs="Times New Roman"/>
        </w:rPr>
        <w:t xml:space="preserve"> de la </w:t>
      </w:r>
      <w:proofErr w:type="spellStart"/>
      <w:r w:rsidRPr="00BC51D4">
        <w:rPr>
          <w:rFonts w:ascii="Times New Roman" w:hAnsi="Times New Roman" w:cs="Times New Roman"/>
        </w:rPr>
        <w:t>calidad</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vida</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estudiantes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universitarios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iCs/>
        </w:rPr>
        <w:t>Duazary</w:t>
      </w:r>
      <w:proofErr w:type="spellEnd"/>
      <w:r w:rsidRPr="00BC51D4">
        <w:rPr>
          <w:rFonts w:ascii="Times New Roman" w:hAnsi="Times New Roman" w:cs="Times New Roman"/>
          <w:i/>
          <w:iCs/>
        </w:rPr>
        <w:t>.</w:t>
      </w:r>
      <w:r w:rsidRPr="00BC51D4">
        <w:rPr>
          <w:rFonts w:ascii="Times New Roman" w:hAnsi="Times New Roman" w:cs="Times New Roman"/>
        </w:rPr>
        <w:t xml:space="preserve"> </w:t>
      </w:r>
      <w:proofErr w:type="spellStart"/>
      <w:r w:rsidRPr="00BC51D4">
        <w:rPr>
          <w:rFonts w:ascii="Times New Roman" w:hAnsi="Times New Roman" w:cs="Times New Roman"/>
          <w:i/>
        </w:rPr>
        <w:t>Revista</w:t>
      </w:r>
      <w:proofErr w:type="spellEnd"/>
      <w:r w:rsidRPr="00BC51D4">
        <w:rPr>
          <w:rFonts w:ascii="Times New Roman" w:hAnsi="Times New Roman" w:cs="Times New Roman"/>
          <w:i/>
        </w:rPr>
        <w:t xml:space="preserve"> de la </w:t>
      </w:r>
      <w:proofErr w:type="spellStart"/>
      <w:r w:rsidRPr="00BC51D4">
        <w:rPr>
          <w:rFonts w:ascii="Times New Roman" w:hAnsi="Times New Roman" w:cs="Times New Roman"/>
          <w:i/>
        </w:rPr>
        <w:t>Facultad</w:t>
      </w:r>
      <w:proofErr w:type="spellEnd"/>
      <w:r w:rsidRPr="00BC51D4">
        <w:rPr>
          <w:rFonts w:ascii="Times New Roman" w:hAnsi="Times New Roman" w:cs="Times New Roman"/>
          <w:i/>
        </w:rPr>
        <w:t xml:space="preserve"> de </w:t>
      </w:r>
      <w:proofErr w:type="spellStart"/>
      <w:r w:rsidRPr="00BC51D4">
        <w:rPr>
          <w:rFonts w:ascii="Times New Roman" w:hAnsi="Times New Roman" w:cs="Times New Roman"/>
          <w:i/>
        </w:rPr>
        <w:t>Ciencias</w:t>
      </w:r>
      <w:proofErr w:type="spellEnd"/>
      <w:r w:rsidRPr="00BC51D4">
        <w:rPr>
          <w:rFonts w:ascii="Times New Roman" w:hAnsi="Times New Roman" w:cs="Times New Roman"/>
          <w:i/>
        </w:rPr>
        <w:t xml:space="preserve"> de la Salud</w:t>
      </w:r>
      <w:r w:rsidRPr="00BC51D4">
        <w:rPr>
          <w:rFonts w:ascii="Times New Roman" w:hAnsi="Times New Roman" w:cs="Times New Roman"/>
        </w:rPr>
        <w:t xml:space="preserve"> </w:t>
      </w:r>
      <w:r w:rsidRPr="00BC51D4">
        <w:rPr>
          <w:rFonts w:ascii="Times New Roman" w:hAnsi="Times New Roman" w:cs="Times New Roman"/>
          <w:i/>
        </w:rPr>
        <w:t>15</w:t>
      </w:r>
      <w:r w:rsidRPr="00BC51D4">
        <w:rPr>
          <w:rFonts w:ascii="Times New Roman" w:hAnsi="Times New Roman" w:cs="Times New Roman"/>
        </w:rPr>
        <w:t xml:space="preserve">(1), 87-93. doi:10.21676/2389783X.2102 </w:t>
      </w:r>
    </w:p>
    <w:p w14:paraId="33CE99CA" w14:textId="77777777" w:rsidR="00940CD2" w:rsidRPr="00BC51D4" w:rsidRDefault="00940CD2" w:rsidP="00940CD2">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Grigoropoulos, J. (2020). How Can Manifesting Leadership Skills Infused with Ethos, Empathy, and Compassion Better Prepare Students to Assume Leadership Roles? </w:t>
      </w:r>
      <w:r w:rsidRPr="00BC51D4">
        <w:rPr>
          <w:rFonts w:ascii="Times New Roman" w:hAnsi="Times New Roman" w:cs="Times New Roman"/>
          <w:i/>
          <w:lang w:val="en-US"/>
        </w:rPr>
        <w:t>International Journal of Progressive Education</w:t>
      </w:r>
      <w:r w:rsidRPr="00BC51D4">
        <w:rPr>
          <w:rFonts w:ascii="Times New Roman" w:hAnsi="Times New Roman" w:cs="Times New Roman"/>
          <w:lang w:val="en-US"/>
        </w:rPr>
        <w:t xml:space="preserve">, </w:t>
      </w:r>
      <w:r w:rsidRPr="00BC51D4">
        <w:rPr>
          <w:rFonts w:ascii="Times New Roman" w:hAnsi="Times New Roman" w:cs="Times New Roman"/>
          <w:i/>
          <w:lang w:val="en-US"/>
        </w:rPr>
        <w:t>16</w:t>
      </w:r>
      <w:r w:rsidRPr="00BC51D4">
        <w:rPr>
          <w:rFonts w:ascii="Times New Roman" w:hAnsi="Times New Roman" w:cs="Times New Roman"/>
          <w:lang w:val="en-US"/>
        </w:rPr>
        <w:t xml:space="preserve">(1), 54-66. </w:t>
      </w:r>
      <w:r w:rsidRPr="00F1583B">
        <w:rPr>
          <w:rFonts w:ascii="Times New Roman" w:hAnsi="Times New Roman" w:cs="Times New Roman"/>
          <w:lang w:val="en-US"/>
        </w:rPr>
        <w:t>https://files.eric.ed.gov/fulltext/EJ1245093.pdf</w:t>
      </w:r>
      <w:r w:rsidRPr="00BC51D4">
        <w:rPr>
          <w:rFonts w:ascii="Times New Roman" w:hAnsi="Times New Roman" w:cs="Times New Roman"/>
          <w:lang w:val="en-US"/>
        </w:rPr>
        <w:t xml:space="preserve"> </w:t>
      </w:r>
    </w:p>
    <w:p w14:paraId="17EEB0C7"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lastRenderedPageBreak/>
        <w:t xml:space="preserve">Hernández Sampieri, R., Fernández-Collado, C. y Baptista Lucio, P. (2006). </w:t>
      </w:r>
      <w:proofErr w:type="spellStart"/>
      <w:r w:rsidRPr="00BC51D4">
        <w:rPr>
          <w:rFonts w:ascii="Times New Roman" w:hAnsi="Times New Roman" w:cs="Times New Roman"/>
          <w:i/>
          <w:iCs/>
        </w:rPr>
        <w:t>Metodología</w:t>
      </w:r>
      <w:proofErr w:type="spellEnd"/>
      <w:r w:rsidRPr="00BC51D4">
        <w:rPr>
          <w:rFonts w:ascii="Times New Roman" w:hAnsi="Times New Roman" w:cs="Times New Roman"/>
          <w:i/>
          <w:iCs/>
        </w:rPr>
        <w:t xml:space="preserve"> de la </w:t>
      </w:r>
      <w:proofErr w:type="spellStart"/>
      <w:r w:rsidRPr="00BC51D4">
        <w:rPr>
          <w:rFonts w:ascii="Times New Roman" w:hAnsi="Times New Roman" w:cs="Times New Roman"/>
          <w:i/>
          <w:iCs/>
        </w:rPr>
        <w:t>investigación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McGrawn</w:t>
      </w:r>
      <w:proofErr w:type="spellEnd"/>
      <w:r w:rsidRPr="00BC51D4">
        <w:rPr>
          <w:rFonts w:ascii="Times New Roman" w:hAnsi="Times New Roman" w:cs="Times New Roman"/>
        </w:rPr>
        <w:t xml:space="preserve"> Hill.</w:t>
      </w:r>
    </w:p>
    <w:p w14:paraId="3B008654"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Inostroza Araya, L., Santander Ramírez, V. y Severino González, P. (2020). </w:t>
      </w:r>
      <w:proofErr w:type="spellStart"/>
      <w:r w:rsidRPr="00BC51D4">
        <w:rPr>
          <w:rFonts w:ascii="Times New Roman" w:hAnsi="Times New Roman" w:cs="Times New Roman"/>
        </w:rPr>
        <w:t>Ética</w:t>
      </w:r>
      <w:proofErr w:type="spellEnd"/>
      <w:r w:rsidRPr="00BC51D4">
        <w:rPr>
          <w:rFonts w:ascii="Times New Roman" w:hAnsi="Times New Roman" w:cs="Times New Roman"/>
        </w:rPr>
        <w:t xml:space="preserve"> y </w:t>
      </w:r>
      <w:proofErr w:type="spellStart"/>
      <w:r w:rsidRPr="00BC51D4">
        <w:rPr>
          <w:rFonts w:ascii="Times New Roman" w:hAnsi="Times New Roman" w:cs="Times New Roman"/>
        </w:rPr>
        <w:t>actitud</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hacia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los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valores</w:t>
      </w:r>
      <w:proofErr w:type="spellEnd"/>
      <w:r w:rsidRPr="00BC51D4">
        <w:rPr>
          <w:rFonts w:ascii="Times New Roman" w:hAnsi="Times New Roman" w:cs="Times New Roman"/>
        </w:rPr>
        <w:t xml:space="preserve"> que </w:t>
      </w:r>
      <w:proofErr w:type="spellStart"/>
      <w:r w:rsidRPr="00BC51D4">
        <w:rPr>
          <w:rFonts w:ascii="Times New Roman" w:hAnsi="Times New Roman" w:cs="Times New Roman"/>
        </w:rPr>
        <w:t>promueve</w:t>
      </w:r>
      <w:proofErr w:type="spellEnd"/>
      <w:r w:rsidRPr="00BC51D4">
        <w:rPr>
          <w:rFonts w:ascii="Times New Roman" w:hAnsi="Times New Roman" w:cs="Times New Roman"/>
        </w:rPr>
        <w:t xml:space="preserve"> la </w:t>
      </w:r>
      <w:proofErr w:type="spellStart"/>
      <w:r w:rsidRPr="00BC51D4">
        <w:rPr>
          <w:rFonts w:ascii="Times New Roman" w:hAnsi="Times New Roman" w:cs="Times New Roman"/>
        </w:rPr>
        <w:t>universidad</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Revista</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Lasallista</w:t>
      </w:r>
      <w:proofErr w:type="spellEnd"/>
      <w:r w:rsidRPr="00BC51D4">
        <w:rPr>
          <w:rFonts w:ascii="Times New Roman" w:hAnsi="Times New Roman" w:cs="Times New Roman"/>
          <w:i/>
        </w:rPr>
        <w:t xml:space="preserve"> de </w:t>
      </w:r>
      <w:proofErr w:type="spellStart"/>
      <w:r w:rsidRPr="00BC51D4">
        <w:rPr>
          <w:rFonts w:ascii="Times New Roman" w:hAnsi="Times New Roman" w:cs="Times New Roman"/>
          <w:i/>
        </w:rPr>
        <w:t>Investigación</w:t>
      </w:r>
      <w:proofErr w:type="spellEnd"/>
      <w:r w:rsidRPr="00BC51D4">
        <w:rPr>
          <w:rFonts w:ascii="Times New Roman" w:hAnsi="Times New Roman" w:cs="Times New Roman"/>
        </w:rPr>
        <w:t xml:space="preserve"> </w:t>
      </w:r>
      <w:r w:rsidRPr="00BC51D4">
        <w:rPr>
          <w:rFonts w:ascii="Times New Roman" w:hAnsi="Times New Roman" w:cs="Times New Roman"/>
          <w:i/>
        </w:rPr>
        <w:t>17</w:t>
      </w:r>
      <w:r w:rsidRPr="00BC51D4">
        <w:rPr>
          <w:rFonts w:ascii="Times New Roman" w:hAnsi="Times New Roman" w:cs="Times New Roman"/>
        </w:rPr>
        <w:t xml:space="preserve">(1), 291-300. </w:t>
      </w:r>
      <w:r w:rsidRPr="00F1583B">
        <w:rPr>
          <w:rFonts w:ascii="Times New Roman" w:hAnsi="Times New Roman" w:cs="Times New Roman"/>
        </w:rPr>
        <w:t>https://web.a.ebscohost.com/ehost/pdfviewer/pdfviewer?vid=11&amp;sid=2b446f29-f294-490f-b54a-15356ca9d411%40sdc-v-sessmgr01</w:t>
      </w:r>
      <w:r w:rsidRPr="00BC51D4">
        <w:rPr>
          <w:rFonts w:ascii="Times New Roman" w:hAnsi="Times New Roman" w:cs="Times New Roman"/>
        </w:rPr>
        <w:t xml:space="preserve"> </w:t>
      </w:r>
    </w:p>
    <w:p w14:paraId="1E2E1BA9" w14:textId="77777777" w:rsidR="00940CD2" w:rsidRPr="00BC51D4" w:rsidRDefault="00940CD2" w:rsidP="00940CD2">
      <w:pPr>
        <w:spacing w:line="360" w:lineRule="auto"/>
        <w:ind w:left="709" w:hanging="709"/>
        <w:jc w:val="both"/>
        <w:rPr>
          <w:rFonts w:ascii="Times New Roman" w:hAnsi="Times New Roman" w:cs="Times New Roman"/>
          <w:lang w:val="es-MX"/>
        </w:rPr>
      </w:pPr>
      <w:r w:rsidRPr="00BC51D4">
        <w:rPr>
          <w:rFonts w:ascii="Times New Roman" w:hAnsi="Times New Roman" w:cs="Times New Roman"/>
          <w:lang w:val="es-MX"/>
        </w:rPr>
        <w:t xml:space="preserve">Jiménez, N., Luque, M. y Chacín, N. (2005). Ética praxis educativa y práctica pedagógica </w:t>
      </w:r>
      <w:proofErr w:type="spellStart"/>
      <w:r w:rsidRPr="00BC51D4">
        <w:rPr>
          <w:rFonts w:ascii="Times New Roman" w:hAnsi="Times New Roman" w:cs="Times New Roman"/>
          <w:lang w:val="es-MX"/>
        </w:rPr>
        <w:t>deldocente</w:t>
      </w:r>
      <w:proofErr w:type="spellEnd"/>
      <w:r w:rsidRPr="00BC51D4">
        <w:rPr>
          <w:rFonts w:ascii="Times New Roman" w:hAnsi="Times New Roman" w:cs="Times New Roman"/>
          <w:lang w:val="es-MX"/>
        </w:rPr>
        <w:t xml:space="preserve"> universitario. </w:t>
      </w:r>
      <w:r w:rsidRPr="00BC51D4">
        <w:rPr>
          <w:rFonts w:ascii="Times New Roman" w:hAnsi="Times New Roman" w:cs="Times New Roman"/>
          <w:i/>
          <w:lang w:val="es-MX"/>
        </w:rPr>
        <w:t>Encuentro Educacional</w:t>
      </w:r>
      <w:r w:rsidRPr="00BC51D4">
        <w:rPr>
          <w:rFonts w:ascii="Times New Roman" w:hAnsi="Times New Roman" w:cs="Times New Roman"/>
          <w:lang w:val="es-MX"/>
        </w:rPr>
        <w:t xml:space="preserve">, </w:t>
      </w:r>
      <w:r w:rsidRPr="00BC51D4">
        <w:rPr>
          <w:rFonts w:ascii="Times New Roman" w:hAnsi="Times New Roman" w:cs="Times New Roman"/>
          <w:i/>
          <w:lang w:val="es-MX"/>
        </w:rPr>
        <w:t>12</w:t>
      </w:r>
      <w:r w:rsidRPr="00BC51D4">
        <w:rPr>
          <w:rFonts w:ascii="Times New Roman" w:hAnsi="Times New Roman" w:cs="Times New Roman"/>
          <w:lang w:val="es-MX"/>
        </w:rPr>
        <w:t xml:space="preserve">(2), 173-193. </w:t>
      </w:r>
      <w:r w:rsidRPr="00F1583B">
        <w:rPr>
          <w:rFonts w:ascii="Times New Roman" w:hAnsi="Times New Roman" w:cs="Times New Roman"/>
          <w:lang w:val="es-MX"/>
        </w:rPr>
        <w:t>https://produccioncientificaluz.org/index.php/encuentro/article/view/871/873</w:t>
      </w:r>
      <w:r w:rsidRPr="00BC51D4">
        <w:rPr>
          <w:rFonts w:ascii="Times New Roman" w:hAnsi="Times New Roman" w:cs="Times New Roman"/>
          <w:lang w:val="es-MX"/>
        </w:rPr>
        <w:t xml:space="preserve"> </w:t>
      </w:r>
    </w:p>
    <w:p w14:paraId="69E7DF62" w14:textId="77777777" w:rsidR="00940CD2" w:rsidRPr="00BC51D4" w:rsidRDefault="00940CD2" w:rsidP="00940CD2">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rPr>
        <w:t>Llorent</w:t>
      </w:r>
      <w:proofErr w:type="spellEnd"/>
      <w:r w:rsidRPr="00BC51D4">
        <w:rPr>
          <w:rFonts w:ascii="Times New Roman" w:hAnsi="Times New Roman" w:cs="Times New Roman"/>
        </w:rPr>
        <w:t xml:space="preserve">, V. J., González Gómez, A. L. y Zych, I. (2020). </w:t>
      </w:r>
      <w:r w:rsidRPr="00BC51D4">
        <w:rPr>
          <w:rFonts w:ascii="Times New Roman" w:hAnsi="Times New Roman" w:cs="Times New Roman"/>
          <w:lang w:val="en-US"/>
        </w:rPr>
        <w:t xml:space="preserve">Social and emotional competencies and empathy as predictors of literacy competence. </w:t>
      </w:r>
      <w:proofErr w:type="spellStart"/>
      <w:r w:rsidRPr="00BC51D4">
        <w:rPr>
          <w:rFonts w:ascii="Times New Roman" w:hAnsi="Times New Roman" w:cs="Times New Roman"/>
          <w:i/>
        </w:rPr>
        <w:t>Psicothema</w:t>
      </w:r>
      <w:proofErr w:type="spellEnd"/>
      <w:r w:rsidRPr="00BC51D4">
        <w:rPr>
          <w:rFonts w:ascii="Times New Roman" w:hAnsi="Times New Roman" w:cs="Times New Roman"/>
          <w:i/>
        </w:rPr>
        <w:t>, 32</w:t>
      </w:r>
      <w:r w:rsidRPr="00BC51D4">
        <w:rPr>
          <w:rFonts w:ascii="Times New Roman" w:hAnsi="Times New Roman" w:cs="Times New Roman"/>
        </w:rPr>
        <w:t xml:space="preserve">(1), 47-53. </w:t>
      </w:r>
      <w:r w:rsidRPr="00F1583B">
        <w:rPr>
          <w:rFonts w:ascii="Times New Roman" w:hAnsi="Times New Roman" w:cs="Times New Roman"/>
        </w:rPr>
        <w:t>https://web.a.ebscohost.com/ehost/pdfviewer/pdfviewer?vid=5&amp;sid=28605f89-74e4-472a-8eb5-60af226dcbf0%40sessionmgr4007</w:t>
      </w:r>
      <w:r w:rsidRPr="00BC51D4">
        <w:rPr>
          <w:rFonts w:ascii="Times New Roman" w:hAnsi="Times New Roman" w:cs="Times New Roman"/>
        </w:rPr>
        <w:t xml:space="preserve"> </w:t>
      </w:r>
    </w:p>
    <w:p w14:paraId="7F71AD41"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Marcell, J. and Barreto da Cruz, G. (2018). </w:t>
      </w:r>
      <w:r w:rsidRPr="00BC51D4">
        <w:rPr>
          <w:rFonts w:ascii="Times New Roman" w:hAnsi="Times New Roman" w:cs="Times New Roman"/>
          <w:lang w:val="en-US"/>
        </w:rPr>
        <w:t xml:space="preserve">Teaching Ethos of Reference Professors. </w:t>
      </w:r>
      <w:proofErr w:type="spellStart"/>
      <w:r w:rsidRPr="00BC51D4">
        <w:rPr>
          <w:rFonts w:ascii="Times New Roman" w:hAnsi="Times New Roman" w:cs="Times New Roman"/>
          <w:i/>
        </w:rPr>
        <w:t>Educação</w:t>
      </w:r>
      <w:proofErr w:type="spellEnd"/>
      <w:r w:rsidRPr="00BC51D4">
        <w:rPr>
          <w:rFonts w:ascii="Times New Roman" w:hAnsi="Times New Roman" w:cs="Times New Roman"/>
          <w:i/>
        </w:rPr>
        <w:t xml:space="preserve"> e </w:t>
      </w:r>
      <w:proofErr w:type="spellStart"/>
      <w:r w:rsidRPr="00BC51D4">
        <w:rPr>
          <w:rFonts w:ascii="Times New Roman" w:hAnsi="Times New Roman" w:cs="Times New Roman"/>
          <w:i/>
        </w:rPr>
        <w:t>Realidade</w:t>
      </w:r>
      <w:proofErr w:type="spellEnd"/>
      <w:r w:rsidRPr="00BC51D4">
        <w:rPr>
          <w:rFonts w:ascii="Times New Roman" w:hAnsi="Times New Roman" w:cs="Times New Roman"/>
        </w:rPr>
        <w:t xml:space="preserve">. </w:t>
      </w:r>
      <w:r w:rsidRPr="00BC51D4">
        <w:rPr>
          <w:rFonts w:ascii="Times New Roman" w:hAnsi="Times New Roman" w:cs="Times New Roman"/>
          <w:i/>
        </w:rPr>
        <w:t>43</w:t>
      </w:r>
      <w:r w:rsidRPr="00BC51D4">
        <w:rPr>
          <w:rFonts w:ascii="Times New Roman" w:hAnsi="Times New Roman" w:cs="Times New Roman"/>
        </w:rPr>
        <w:t xml:space="preserve">(1), 363-379. </w:t>
      </w:r>
      <w:r w:rsidRPr="00F1583B">
        <w:rPr>
          <w:rFonts w:ascii="Times New Roman" w:hAnsi="Times New Roman" w:cs="Times New Roman"/>
        </w:rPr>
        <w:t>https://web.a.ebscohost.com/ehost/pdfviewer/pdfviewer?vid=2&amp;sid=1706b4e5-de36-4fe5-a133-2ba718efa62f%40sessionmgr4008</w:t>
      </w:r>
      <w:r w:rsidRPr="00BC51D4">
        <w:rPr>
          <w:rFonts w:ascii="Times New Roman" w:hAnsi="Times New Roman" w:cs="Times New Roman"/>
        </w:rPr>
        <w:t xml:space="preserve"> </w:t>
      </w:r>
    </w:p>
    <w:p w14:paraId="4710A414"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Martins Candeias, E. and Martins Bartolo, S. (2016). </w:t>
      </w:r>
      <w:r w:rsidRPr="00BC51D4">
        <w:rPr>
          <w:rFonts w:ascii="Times New Roman" w:hAnsi="Times New Roman" w:cs="Times New Roman"/>
          <w:lang w:val="en-US"/>
        </w:rPr>
        <w:t xml:space="preserve">The gravitation of the ethics of care in mediation: social intervention and school education in schools. </w:t>
      </w:r>
      <w:proofErr w:type="spellStart"/>
      <w:r w:rsidRPr="00BC51D4">
        <w:rPr>
          <w:rFonts w:ascii="Times New Roman" w:hAnsi="Times New Roman" w:cs="Times New Roman"/>
          <w:i/>
        </w:rPr>
        <w:t>Poiésis</w:t>
      </w:r>
      <w:proofErr w:type="spellEnd"/>
      <w:r w:rsidRPr="00BC51D4">
        <w:rPr>
          <w:rFonts w:ascii="Times New Roman" w:hAnsi="Times New Roman" w:cs="Times New Roman"/>
          <w:i/>
        </w:rPr>
        <w:t>, 10</w:t>
      </w:r>
      <w:r w:rsidRPr="00BC51D4">
        <w:rPr>
          <w:rFonts w:ascii="Times New Roman" w:hAnsi="Times New Roman" w:cs="Times New Roman"/>
        </w:rPr>
        <w:t xml:space="preserve">(18), 371-388. doi:10.19177/prppge.v10e182016371-388 </w:t>
      </w:r>
    </w:p>
    <w:p w14:paraId="64736AB4" w14:textId="77777777" w:rsidR="00940CD2" w:rsidRPr="00BC51D4" w:rsidRDefault="00940CD2" w:rsidP="00940CD2">
      <w:pPr>
        <w:spacing w:line="360" w:lineRule="auto"/>
        <w:ind w:left="709" w:hanging="709"/>
        <w:jc w:val="both"/>
        <w:rPr>
          <w:rFonts w:ascii="Times New Roman" w:hAnsi="Times New Roman" w:cs="Times New Roman"/>
          <w:lang w:val="en-US"/>
        </w:rPr>
      </w:pPr>
      <w:r w:rsidRPr="00BC51D4">
        <w:rPr>
          <w:rFonts w:ascii="Times New Roman" w:hAnsi="Times New Roman" w:cs="Times New Roman"/>
        </w:rPr>
        <w:t xml:space="preserve">Metzger, M. L. and </w:t>
      </w:r>
      <w:proofErr w:type="spellStart"/>
      <w:r w:rsidRPr="00BC51D4">
        <w:rPr>
          <w:rFonts w:ascii="Times New Roman" w:hAnsi="Times New Roman" w:cs="Times New Roman"/>
        </w:rPr>
        <w:t>Duening</w:t>
      </w:r>
      <w:proofErr w:type="spellEnd"/>
      <w:r w:rsidRPr="00BC51D4">
        <w:rPr>
          <w:rFonts w:ascii="Times New Roman" w:hAnsi="Times New Roman" w:cs="Times New Roman"/>
        </w:rPr>
        <w:t xml:space="preserve">, T. N. (2020). </w:t>
      </w:r>
      <w:r w:rsidRPr="00BC51D4">
        <w:rPr>
          <w:rFonts w:ascii="Times New Roman" w:hAnsi="Times New Roman" w:cs="Times New Roman"/>
          <w:lang w:val="en-US"/>
        </w:rPr>
        <w:t xml:space="preserve">Exploring the use of virtues to facilitate identity construction among management students. </w:t>
      </w:r>
      <w:r w:rsidRPr="00BC51D4">
        <w:rPr>
          <w:rFonts w:ascii="Times New Roman" w:hAnsi="Times New Roman" w:cs="Times New Roman"/>
          <w:i/>
          <w:lang w:val="en-US"/>
        </w:rPr>
        <w:t>European Management Journal</w:t>
      </w:r>
      <w:r w:rsidRPr="00BC51D4">
        <w:rPr>
          <w:rFonts w:ascii="Times New Roman" w:hAnsi="Times New Roman" w:cs="Times New Roman"/>
          <w:lang w:val="en-US"/>
        </w:rPr>
        <w:t xml:space="preserve">, </w:t>
      </w:r>
      <w:r w:rsidRPr="00BC51D4">
        <w:rPr>
          <w:rFonts w:ascii="Times New Roman" w:hAnsi="Times New Roman" w:cs="Times New Roman"/>
          <w:i/>
          <w:lang w:val="en-US"/>
        </w:rPr>
        <w:t>39</w:t>
      </w:r>
      <w:r w:rsidRPr="00BC51D4">
        <w:rPr>
          <w:rFonts w:ascii="Times New Roman" w:hAnsi="Times New Roman" w:cs="Times New Roman"/>
          <w:lang w:val="en-US"/>
        </w:rPr>
        <w:t xml:space="preserve">(1), 1-9. doi:10.1016/j.emj.2020.08.005 </w:t>
      </w:r>
    </w:p>
    <w:p w14:paraId="3AD17A9F" w14:textId="77777777" w:rsidR="00940CD2" w:rsidRPr="00BC51D4" w:rsidRDefault="00940CD2" w:rsidP="00940CD2">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lang w:val="en-US"/>
        </w:rPr>
        <w:t>Munné</w:t>
      </w:r>
      <w:proofErr w:type="spellEnd"/>
      <w:r w:rsidRPr="00BC51D4">
        <w:rPr>
          <w:rFonts w:ascii="Times New Roman" w:hAnsi="Times New Roman" w:cs="Times New Roman"/>
          <w:lang w:val="en-US"/>
        </w:rPr>
        <w:t>, M. y Mac-</w:t>
      </w:r>
      <w:proofErr w:type="spellStart"/>
      <w:r w:rsidRPr="00BC51D4">
        <w:rPr>
          <w:rFonts w:ascii="Times New Roman" w:hAnsi="Times New Roman" w:cs="Times New Roman"/>
          <w:lang w:val="en-US"/>
        </w:rPr>
        <w:t>Cragh</w:t>
      </w:r>
      <w:proofErr w:type="spellEnd"/>
      <w:r w:rsidRPr="00BC51D4">
        <w:rPr>
          <w:rFonts w:ascii="Times New Roman" w:hAnsi="Times New Roman" w:cs="Times New Roman"/>
          <w:lang w:val="en-US"/>
        </w:rPr>
        <w:t xml:space="preserve">, P. (2006). </w:t>
      </w:r>
      <w:r w:rsidRPr="00BC51D4">
        <w:rPr>
          <w:rFonts w:ascii="Times New Roman" w:hAnsi="Times New Roman" w:cs="Times New Roman"/>
          <w:i/>
          <w:iCs/>
        </w:rPr>
        <w:t xml:space="preserve">Los 10 </w:t>
      </w:r>
      <w:proofErr w:type="spellStart"/>
      <w:r w:rsidRPr="00BC51D4">
        <w:rPr>
          <w:rFonts w:ascii="Times New Roman" w:hAnsi="Times New Roman" w:cs="Times New Roman"/>
          <w:i/>
          <w:iCs/>
        </w:rPr>
        <w:t>principios</w:t>
      </w:r>
      <w:proofErr w:type="spellEnd"/>
      <w:r w:rsidRPr="00BC51D4">
        <w:rPr>
          <w:rFonts w:ascii="Times New Roman" w:hAnsi="Times New Roman" w:cs="Times New Roman"/>
          <w:i/>
          <w:iCs/>
        </w:rPr>
        <w:t xml:space="preserve"> de la </w:t>
      </w:r>
      <w:proofErr w:type="spellStart"/>
      <w:r w:rsidRPr="00BC51D4">
        <w:rPr>
          <w:rFonts w:ascii="Times New Roman" w:hAnsi="Times New Roman" w:cs="Times New Roman"/>
          <w:i/>
          <w:iCs/>
        </w:rPr>
        <w:t>cultura</w:t>
      </w:r>
      <w:proofErr w:type="spellEnd"/>
      <w:r w:rsidRPr="00BC51D4">
        <w:rPr>
          <w:rFonts w:ascii="Times New Roman" w:hAnsi="Times New Roman" w:cs="Times New Roman"/>
          <w:i/>
          <w:iCs/>
        </w:rPr>
        <w:t xml:space="preserve"> de la </w:t>
      </w:r>
      <w:proofErr w:type="spellStart"/>
      <w:r w:rsidRPr="00BC51D4">
        <w:rPr>
          <w:rFonts w:ascii="Times New Roman" w:hAnsi="Times New Roman" w:cs="Times New Roman"/>
          <w:i/>
          <w:iCs/>
        </w:rPr>
        <w:t>mediación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Graó</w:t>
      </w:r>
      <w:proofErr w:type="spellEnd"/>
      <w:r w:rsidRPr="00BC51D4">
        <w:rPr>
          <w:rFonts w:ascii="Times New Roman" w:hAnsi="Times New Roman" w:cs="Times New Roman"/>
        </w:rPr>
        <w:t>.</w:t>
      </w:r>
    </w:p>
    <w:p w14:paraId="1159E993"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Muñoz Proto, C., </w:t>
      </w:r>
      <w:proofErr w:type="spellStart"/>
      <w:r w:rsidRPr="00BC51D4">
        <w:rPr>
          <w:rFonts w:ascii="Times New Roman" w:hAnsi="Times New Roman" w:cs="Times New Roman"/>
        </w:rPr>
        <w:t>Ancapichún</w:t>
      </w:r>
      <w:proofErr w:type="spellEnd"/>
      <w:r w:rsidRPr="00BC51D4">
        <w:rPr>
          <w:rFonts w:ascii="Times New Roman" w:hAnsi="Times New Roman" w:cs="Times New Roman"/>
        </w:rPr>
        <w:t xml:space="preserve"> Hernández, A. y </w:t>
      </w:r>
      <w:proofErr w:type="spellStart"/>
      <w:r w:rsidRPr="00BC51D4">
        <w:rPr>
          <w:rFonts w:ascii="Times New Roman" w:hAnsi="Times New Roman" w:cs="Times New Roman"/>
        </w:rPr>
        <w:t>Squella</w:t>
      </w:r>
      <w:proofErr w:type="spellEnd"/>
      <w:r w:rsidRPr="00BC51D4">
        <w:rPr>
          <w:rFonts w:ascii="Times New Roman" w:hAnsi="Times New Roman" w:cs="Times New Roman"/>
        </w:rPr>
        <w:t xml:space="preserve"> Soto, R. (2020). El </w:t>
      </w:r>
      <w:proofErr w:type="spellStart"/>
      <w:r w:rsidRPr="00BC51D4">
        <w:rPr>
          <w:rFonts w:ascii="Times New Roman" w:hAnsi="Times New Roman" w:cs="Times New Roman"/>
        </w:rPr>
        <w:t>proceso</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diseño</w:t>
      </w:r>
      <w:proofErr w:type="spellEnd"/>
      <w:r w:rsidRPr="00BC51D4">
        <w:rPr>
          <w:rFonts w:ascii="Times New Roman" w:hAnsi="Times New Roman" w:cs="Times New Roman"/>
        </w:rPr>
        <w:t xml:space="preserve"> de un </w:t>
      </w:r>
      <w:proofErr w:type="spellStart"/>
      <w:r w:rsidRPr="00BC51D4">
        <w:rPr>
          <w:rFonts w:ascii="Times New Roman" w:hAnsi="Times New Roman" w:cs="Times New Roman"/>
        </w:rPr>
        <w:t>estudio</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narrativo</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sobre</w:t>
      </w:r>
      <w:proofErr w:type="spellEnd"/>
      <w:r w:rsidRPr="00BC51D4">
        <w:rPr>
          <w:rFonts w:ascii="Times New Roman" w:hAnsi="Times New Roman" w:cs="Times New Roman"/>
        </w:rPr>
        <w:t xml:space="preserve"> no </w:t>
      </w:r>
      <w:proofErr w:type="spellStart"/>
      <w:r w:rsidRPr="00BC51D4">
        <w:rPr>
          <w:rFonts w:ascii="Times New Roman" w:hAnsi="Times New Roman" w:cs="Times New Roman"/>
        </w:rPr>
        <w:t>violencia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centrado</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en</w:t>
      </w:r>
      <w:proofErr w:type="spellEnd"/>
      <w:r w:rsidRPr="00BC51D4">
        <w:rPr>
          <w:rFonts w:ascii="Times New Roman" w:hAnsi="Times New Roman" w:cs="Times New Roman"/>
        </w:rPr>
        <w:t xml:space="preserve"> la </w:t>
      </w:r>
      <w:proofErr w:type="spellStart"/>
      <w:r w:rsidRPr="00BC51D4">
        <w:rPr>
          <w:rFonts w:ascii="Times New Roman" w:hAnsi="Times New Roman" w:cs="Times New Roman"/>
        </w:rPr>
        <w:t>escucha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Desafíos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éticos</w:t>
      </w:r>
      <w:proofErr w:type="spellEnd"/>
      <w:r w:rsidRPr="00BC51D4">
        <w:rPr>
          <w:rFonts w:ascii="Times New Roman" w:hAnsi="Times New Roman" w:cs="Times New Roman"/>
        </w:rPr>
        <w:t>, socio-</w:t>
      </w:r>
      <w:proofErr w:type="spellStart"/>
      <w:r w:rsidRPr="00BC51D4">
        <w:rPr>
          <w:rFonts w:ascii="Times New Roman" w:hAnsi="Times New Roman" w:cs="Times New Roman"/>
        </w:rPr>
        <w:t>históricos</w:t>
      </w:r>
      <w:proofErr w:type="spellEnd"/>
      <w:r w:rsidRPr="00BC51D4">
        <w:rPr>
          <w:rFonts w:ascii="Times New Roman" w:hAnsi="Times New Roman" w:cs="Times New Roman"/>
        </w:rPr>
        <w:t xml:space="preserve"> y </w:t>
      </w:r>
      <w:proofErr w:type="spellStart"/>
      <w:r w:rsidRPr="00BC51D4">
        <w:rPr>
          <w:rFonts w:ascii="Times New Roman" w:hAnsi="Times New Roman" w:cs="Times New Roman"/>
        </w:rPr>
        <w:t>metodológicos</w:t>
      </w:r>
      <w:proofErr w:type="spellEnd"/>
      <w:r w:rsidRPr="00BC51D4">
        <w:rPr>
          <w:rFonts w:ascii="Times New Roman" w:hAnsi="Times New Roman" w:cs="Times New Roman"/>
        </w:rPr>
        <w:t xml:space="preserve"> del </w:t>
      </w:r>
      <w:proofErr w:type="spellStart"/>
      <w:r w:rsidRPr="00BC51D4">
        <w:rPr>
          <w:rFonts w:ascii="Times New Roman" w:hAnsi="Times New Roman" w:cs="Times New Roman"/>
        </w:rPr>
        <w:t>trabajo</w:t>
      </w:r>
      <w:proofErr w:type="spellEnd"/>
      <w:r w:rsidRPr="00BC51D4">
        <w:rPr>
          <w:rFonts w:ascii="Times New Roman" w:hAnsi="Times New Roman" w:cs="Times New Roman"/>
        </w:rPr>
        <w:t xml:space="preserve"> con </w:t>
      </w:r>
      <w:proofErr w:type="spellStart"/>
      <w:r w:rsidRPr="00BC51D4">
        <w:rPr>
          <w:rFonts w:ascii="Times New Roman" w:hAnsi="Times New Roman" w:cs="Times New Roman"/>
        </w:rPr>
        <w:t>relatos</w:t>
      </w:r>
      <w:proofErr w:type="spellEnd"/>
      <w:r w:rsidRPr="00BC51D4">
        <w:rPr>
          <w:rFonts w:ascii="Times New Roman" w:hAnsi="Times New Roman" w:cs="Times New Roman"/>
        </w:rPr>
        <w:t xml:space="preserve"> de lucha social </w:t>
      </w:r>
      <w:proofErr w:type="spellStart"/>
      <w:r w:rsidRPr="00BC51D4">
        <w:rPr>
          <w:rFonts w:ascii="Times New Roman" w:hAnsi="Times New Roman" w:cs="Times New Roman"/>
        </w:rPr>
        <w:t>en</w:t>
      </w:r>
      <w:proofErr w:type="spellEnd"/>
      <w:r w:rsidRPr="00BC51D4">
        <w:rPr>
          <w:rFonts w:ascii="Times New Roman" w:hAnsi="Times New Roman" w:cs="Times New Roman"/>
        </w:rPr>
        <w:t xml:space="preserve"> Chile. </w:t>
      </w:r>
      <w:proofErr w:type="spellStart"/>
      <w:r w:rsidRPr="00BC51D4">
        <w:rPr>
          <w:rFonts w:ascii="Times New Roman" w:hAnsi="Times New Roman" w:cs="Times New Roman"/>
          <w:i/>
        </w:rPr>
        <w:t>Empiria</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Revista</w:t>
      </w:r>
      <w:proofErr w:type="spellEnd"/>
      <w:r w:rsidRPr="00BC51D4">
        <w:rPr>
          <w:rFonts w:ascii="Times New Roman" w:hAnsi="Times New Roman" w:cs="Times New Roman"/>
          <w:i/>
        </w:rPr>
        <w:t xml:space="preserve"> de </w:t>
      </w:r>
      <w:proofErr w:type="spellStart"/>
      <w:r w:rsidRPr="00BC51D4">
        <w:rPr>
          <w:rFonts w:ascii="Times New Roman" w:hAnsi="Times New Roman" w:cs="Times New Roman"/>
          <w:i/>
        </w:rPr>
        <w:t>Metodología</w:t>
      </w:r>
      <w:proofErr w:type="spellEnd"/>
      <w:r w:rsidRPr="00BC51D4">
        <w:rPr>
          <w:rFonts w:ascii="Times New Roman" w:hAnsi="Times New Roman" w:cs="Times New Roman"/>
          <w:i/>
        </w:rPr>
        <w:t xml:space="preserve"> de </w:t>
      </w:r>
      <w:proofErr w:type="spellStart"/>
      <w:r w:rsidRPr="00BC51D4">
        <w:rPr>
          <w:rFonts w:ascii="Times New Roman" w:hAnsi="Times New Roman" w:cs="Times New Roman"/>
          <w:i/>
        </w:rPr>
        <w:t>Ciencias</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Sociales</w:t>
      </w:r>
      <w:proofErr w:type="spellEnd"/>
      <w:r w:rsidRPr="00BC51D4">
        <w:rPr>
          <w:rFonts w:ascii="Times New Roman" w:hAnsi="Times New Roman" w:cs="Times New Roman"/>
          <w:iCs/>
        </w:rPr>
        <w:t>,</w:t>
      </w:r>
      <w:r w:rsidRPr="00BC51D4">
        <w:rPr>
          <w:rFonts w:ascii="Times New Roman" w:hAnsi="Times New Roman" w:cs="Times New Roman"/>
        </w:rPr>
        <w:t xml:space="preserve"> (45), 143-163. </w:t>
      </w:r>
      <w:r w:rsidRPr="00F1583B">
        <w:rPr>
          <w:rFonts w:ascii="Times New Roman" w:hAnsi="Times New Roman" w:cs="Times New Roman"/>
        </w:rPr>
        <w:t>https://web.b.ebscohost.com/ehost/pdfviewer/pdfviewer?vid=3&amp;sid=80ced6c8-6948-4c8d-aae5-27e220ff5083%40sessionmgr103</w:t>
      </w:r>
      <w:r w:rsidRPr="00BC51D4">
        <w:rPr>
          <w:rFonts w:ascii="Times New Roman" w:hAnsi="Times New Roman" w:cs="Times New Roman"/>
        </w:rPr>
        <w:t xml:space="preserve"> </w:t>
      </w:r>
    </w:p>
    <w:p w14:paraId="41626EA4" w14:textId="77777777" w:rsidR="00940CD2" w:rsidRPr="00BC51D4" w:rsidRDefault="00940CD2" w:rsidP="00940CD2">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rPr>
        <w:lastRenderedPageBreak/>
        <w:t>Naciones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Unidas</w:t>
      </w:r>
      <w:proofErr w:type="spellEnd"/>
      <w:r w:rsidRPr="00BC51D4">
        <w:rPr>
          <w:rFonts w:ascii="Times New Roman" w:hAnsi="Times New Roman" w:cs="Times New Roman"/>
        </w:rPr>
        <w:t xml:space="preserve"> (1948). </w:t>
      </w:r>
      <w:proofErr w:type="spellStart"/>
      <w:r w:rsidRPr="00BC51D4">
        <w:rPr>
          <w:rFonts w:ascii="Times New Roman" w:hAnsi="Times New Roman" w:cs="Times New Roman"/>
        </w:rPr>
        <w:t>Declaración</w:t>
      </w:r>
      <w:proofErr w:type="spellEnd"/>
      <w:r w:rsidRPr="00BC51D4">
        <w:rPr>
          <w:rFonts w:ascii="Times New Roman" w:hAnsi="Times New Roman" w:cs="Times New Roman"/>
        </w:rPr>
        <w:t xml:space="preserve"> Universal de </w:t>
      </w:r>
      <w:proofErr w:type="spellStart"/>
      <w:r w:rsidRPr="00BC51D4">
        <w:rPr>
          <w:rFonts w:ascii="Times New Roman" w:hAnsi="Times New Roman" w:cs="Times New Roman"/>
        </w:rPr>
        <w:t>los</w:t>
      </w:r>
      <w:proofErr w:type="spellEnd"/>
      <w:r w:rsidRPr="00BC51D4">
        <w:rPr>
          <w:rFonts w:ascii="Times New Roman" w:hAnsi="Times New Roman" w:cs="Times New Roman"/>
        </w:rPr>
        <w:t xml:space="preserve"> Derechos Humanos. ONU.</w:t>
      </w:r>
      <w:r w:rsidRPr="00BC51D4">
        <w:t xml:space="preserve"> </w:t>
      </w:r>
      <w:r w:rsidRPr="00F1583B">
        <w:rPr>
          <w:rFonts w:ascii="Times New Roman" w:hAnsi="Times New Roman" w:cs="Times New Roman"/>
        </w:rPr>
        <w:t>https://www.un.org/es/about-us/universal-declaration-of-human-rights</w:t>
      </w:r>
      <w:r w:rsidRPr="00BC51D4">
        <w:rPr>
          <w:rFonts w:ascii="Times New Roman" w:hAnsi="Times New Roman" w:cs="Times New Roman"/>
        </w:rPr>
        <w:t xml:space="preserve"> </w:t>
      </w:r>
    </w:p>
    <w:p w14:paraId="783B52EE" w14:textId="77777777" w:rsidR="00940CD2" w:rsidRPr="00BC51D4" w:rsidRDefault="00940CD2" w:rsidP="00940CD2">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Nelson, J. (2008). Exploring diversity through ethos in initial teacher education. </w:t>
      </w:r>
      <w:r w:rsidRPr="00BC51D4">
        <w:rPr>
          <w:rFonts w:ascii="Times New Roman" w:hAnsi="Times New Roman" w:cs="Times New Roman"/>
          <w:i/>
          <w:lang w:val="en-US"/>
        </w:rPr>
        <w:t>Teaching and Teacher Education</w:t>
      </w:r>
      <w:r w:rsidRPr="00BC51D4">
        <w:rPr>
          <w:rFonts w:ascii="Times New Roman" w:hAnsi="Times New Roman" w:cs="Times New Roman"/>
          <w:lang w:val="en-US"/>
        </w:rPr>
        <w:t xml:space="preserve">, </w:t>
      </w:r>
      <w:r w:rsidRPr="00BC51D4">
        <w:rPr>
          <w:rFonts w:ascii="Times New Roman" w:hAnsi="Times New Roman" w:cs="Times New Roman"/>
          <w:i/>
          <w:lang w:val="en-US"/>
        </w:rPr>
        <w:t>24</w:t>
      </w:r>
      <w:r w:rsidRPr="00BC51D4">
        <w:rPr>
          <w:rFonts w:ascii="Times New Roman" w:hAnsi="Times New Roman" w:cs="Times New Roman"/>
          <w:lang w:val="en-US"/>
        </w:rPr>
        <w:t>(7), 1729-1738. doi:10.1016/j.tate.2008.02.014</w:t>
      </w:r>
    </w:p>
    <w:p w14:paraId="16E96DFF" w14:textId="77777777" w:rsidR="00940CD2" w:rsidRPr="00BC51D4" w:rsidRDefault="00940CD2" w:rsidP="00940CD2">
      <w:pPr>
        <w:spacing w:line="360" w:lineRule="auto"/>
        <w:ind w:left="709" w:hanging="709"/>
        <w:jc w:val="both"/>
        <w:rPr>
          <w:rFonts w:ascii="Times New Roman" w:hAnsi="Times New Roman" w:cs="Times New Roman"/>
        </w:rPr>
      </w:pPr>
      <w:proofErr w:type="spellStart"/>
      <w:r w:rsidRPr="00BC51D4">
        <w:rPr>
          <w:rFonts w:ascii="Times New Roman" w:hAnsi="Times New Roman" w:cs="Times New Roman"/>
          <w:lang w:val="en-US"/>
        </w:rPr>
        <w:t>Nosei</w:t>
      </w:r>
      <w:proofErr w:type="spellEnd"/>
      <w:r w:rsidRPr="00BC51D4">
        <w:rPr>
          <w:rFonts w:ascii="Times New Roman" w:hAnsi="Times New Roman" w:cs="Times New Roman"/>
          <w:lang w:val="en-US"/>
        </w:rPr>
        <w:t xml:space="preserve">, C. (2004). Rol </w:t>
      </w:r>
      <w:proofErr w:type="spellStart"/>
      <w:r w:rsidRPr="00BC51D4">
        <w:rPr>
          <w:rFonts w:ascii="Times New Roman" w:hAnsi="Times New Roman" w:cs="Times New Roman"/>
          <w:lang w:val="en-US"/>
        </w:rPr>
        <w:t>docente</w:t>
      </w:r>
      <w:proofErr w:type="spellEnd"/>
      <w:r w:rsidRPr="00BC51D4">
        <w:rPr>
          <w:rFonts w:ascii="Times New Roman" w:hAnsi="Times New Roman" w:cs="Times New Roman"/>
          <w:lang w:val="en-US"/>
        </w:rPr>
        <w:t xml:space="preserve"> y </w:t>
      </w:r>
      <w:proofErr w:type="spellStart"/>
      <w:r w:rsidRPr="00BC51D4">
        <w:rPr>
          <w:rFonts w:ascii="Times New Roman" w:hAnsi="Times New Roman" w:cs="Times New Roman"/>
          <w:lang w:val="en-US"/>
        </w:rPr>
        <w:t>su</w:t>
      </w:r>
      <w:proofErr w:type="spellEnd"/>
      <w:r w:rsidRPr="00BC51D4">
        <w:rPr>
          <w:rFonts w:ascii="Times New Roman" w:hAnsi="Times New Roman" w:cs="Times New Roman"/>
          <w:lang w:val="en-US"/>
        </w:rPr>
        <w:t xml:space="preserve"> </w:t>
      </w:r>
      <w:proofErr w:type="spellStart"/>
      <w:r w:rsidRPr="00BC51D4">
        <w:rPr>
          <w:rFonts w:ascii="Times New Roman" w:hAnsi="Times New Roman" w:cs="Times New Roman"/>
          <w:lang w:val="en-US"/>
        </w:rPr>
        <w:t>importancia</w:t>
      </w:r>
      <w:proofErr w:type="spellEnd"/>
      <w:r w:rsidRPr="00BC51D4">
        <w:rPr>
          <w:rFonts w:ascii="Times New Roman" w:hAnsi="Times New Roman" w:cs="Times New Roman"/>
          <w:lang w:val="en-US"/>
        </w:rPr>
        <w:t xml:space="preserve"> social. </w:t>
      </w:r>
      <w:r w:rsidRPr="00BC51D4">
        <w:rPr>
          <w:rFonts w:ascii="Times New Roman" w:hAnsi="Times New Roman" w:cs="Times New Roman"/>
          <w:i/>
          <w:lang w:val="en-US"/>
        </w:rPr>
        <w:t xml:space="preserve">Praxis </w:t>
      </w:r>
      <w:proofErr w:type="spellStart"/>
      <w:r w:rsidRPr="00BC51D4">
        <w:rPr>
          <w:rFonts w:ascii="Times New Roman" w:hAnsi="Times New Roman" w:cs="Times New Roman"/>
          <w:i/>
          <w:lang w:val="en-US"/>
        </w:rPr>
        <w:t>Educativa</w:t>
      </w:r>
      <w:proofErr w:type="spellEnd"/>
      <w:r w:rsidRPr="00BC51D4">
        <w:rPr>
          <w:rFonts w:ascii="Times New Roman" w:hAnsi="Times New Roman" w:cs="Times New Roman"/>
          <w:lang w:val="en-US"/>
        </w:rPr>
        <w:t xml:space="preserve">, </w:t>
      </w:r>
      <w:r w:rsidRPr="00BC51D4">
        <w:rPr>
          <w:rFonts w:ascii="Times New Roman" w:hAnsi="Times New Roman" w:cs="Times New Roman"/>
          <w:i/>
          <w:lang w:val="en-US"/>
        </w:rPr>
        <w:t>8</w:t>
      </w:r>
      <w:r w:rsidRPr="00BC51D4">
        <w:rPr>
          <w:rFonts w:ascii="Times New Roman" w:hAnsi="Times New Roman" w:cs="Times New Roman"/>
          <w:lang w:val="en-US"/>
        </w:rPr>
        <w:t xml:space="preserve">(8), 50-54. </w:t>
      </w:r>
      <w:r w:rsidRPr="00F1583B">
        <w:rPr>
          <w:rFonts w:ascii="Times New Roman" w:hAnsi="Times New Roman" w:cs="Times New Roman"/>
          <w:lang w:val="en-US"/>
        </w:rPr>
        <w:t>https://web.a.ebscohost.com/ehost/pdfview</w:t>
      </w:r>
      <w:r w:rsidRPr="00F1583B">
        <w:rPr>
          <w:rFonts w:ascii="Times New Roman" w:hAnsi="Times New Roman" w:cs="Times New Roman"/>
        </w:rPr>
        <w:t>er/pdfviewer?vid=6&amp;sid=1706b4e5-de36-4fe5-a133-2ba718efa62f%40sessionmgr4008</w:t>
      </w:r>
      <w:r w:rsidRPr="00BC51D4">
        <w:rPr>
          <w:rFonts w:ascii="Times New Roman" w:hAnsi="Times New Roman" w:cs="Times New Roman"/>
        </w:rPr>
        <w:t xml:space="preserve"> </w:t>
      </w:r>
    </w:p>
    <w:p w14:paraId="142D9B18"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Parra Villena, A., Morales Hernández, A. J. y </w:t>
      </w:r>
      <w:proofErr w:type="spellStart"/>
      <w:r w:rsidRPr="00BC51D4">
        <w:rPr>
          <w:rFonts w:ascii="Times New Roman" w:hAnsi="Times New Roman" w:cs="Times New Roman"/>
        </w:rPr>
        <w:t>Caurín</w:t>
      </w:r>
      <w:proofErr w:type="spellEnd"/>
      <w:r w:rsidRPr="00BC51D4">
        <w:rPr>
          <w:rFonts w:ascii="Times New Roman" w:hAnsi="Times New Roman" w:cs="Times New Roman"/>
        </w:rPr>
        <w:t xml:space="preserve"> Alonso, C. (2020). La </w:t>
      </w:r>
      <w:proofErr w:type="spellStart"/>
      <w:r w:rsidRPr="00BC51D4">
        <w:rPr>
          <w:rFonts w:ascii="Times New Roman" w:hAnsi="Times New Roman" w:cs="Times New Roman"/>
        </w:rPr>
        <w:t>solidaridad</w:t>
      </w:r>
      <w:proofErr w:type="spellEnd"/>
      <w:r w:rsidRPr="00BC51D4">
        <w:rPr>
          <w:rFonts w:ascii="Times New Roman" w:hAnsi="Times New Roman" w:cs="Times New Roman"/>
        </w:rPr>
        <w:t xml:space="preserve"> y la </w:t>
      </w:r>
      <w:proofErr w:type="spellStart"/>
      <w:r w:rsidRPr="00BC51D4">
        <w:rPr>
          <w:rFonts w:ascii="Times New Roman" w:hAnsi="Times New Roman" w:cs="Times New Roman"/>
        </w:rPr>
        <w:t>sostenibilidad</w:t>
      </w:r>
      <w:proofErr w:type="spellEnd"/>
      <w:r w:rsidRPr="00BC51D4">
        <w:rPr>
          <w:rFonts w:ascii="Times New Roman" w:hAnsi="Times New Roman" w:cs="Times New Roman"/>
        </w:rPr>
        <w:t xml:space="preserve"> a </w:t>
      </w:r>
      <w:proofErr w:type="spellStart"/>
      <w:r w:rsidRPr="00BC51D4">
        <w:rPr>
          <w:rFonts w:ascii="Times New Roman" w:hAnsi="Times New Roman" w:cs="Times New Roman"/>
        </w:rPr>
        <w:t>través</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los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docentes</w:t>
      </w:r>
      <w:proofErr w:type="spellEnd"/>
      <w:r w:rsidRPr="00BC51D4">
        <w:rPr>
          <w:rFonts w:ascii="Times New Roman" w:hAnsi="Times New Roman" w:cs="Times New Roman"/>
        </w:rPr>
        <w:t xml:space="preserve"> con </w:t>
      </w:r>
      <w:proofErr w:type="spellStart"/>
      <w:r w:rsidRPr="00BC51D4">
        <w:rPr>
          <w:rFonts w:ascii="Times New Roman" w:hAnsi="Times New Roman" w:cs="Times New Roman"/>
        </w:rPr>
        <w:t>formación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mediación</w:t>
      </w:r>
      <w:proofErr w:type="spellEnd"/>
      <w:r w:rsidRPr="00BC51D4">
        <w:rPr>
          <w:rFonts w:ascii="Times New Roman" w:hAnsi="Times New Roman" w:cs="Times New Roman"/>
        </w:rPr>
        <w:t>: ¿</w:t>
      </w:r>
      <w:proofErr w:type="spellStart"/>
      <w:r w:rsidRPr="00BC51D4">
        <w:rPr>
          <w:rFonts w:ascii="Times New Roman" w:hAnsi="Times New Roman" w:cs="Times New Roman"/>
        </w:rPr>
        <w:t>una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realidad</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indisociable</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Didáctica</w:t>
      </w:r>
      <w:proofErr w:type="spellEnd"/>
      <w:r w:rsidRPr="00BC51D4">
        <w:rPr>
          <w:rFonts w:ascii="Times New Roman" w:hAnsi="Times New Roman" w:cs="Times New Roman"/>
          <w:i/>
        </w:rPr>
        <w:t xml:space="preserve"> de las </w:t>
      </w:r>
      <w:proofErr w:type="spellStart"/>
      <w:r w:rsidRPr="00BC51D4">
        <w:rPr>
          <w:rFonts w:ascii="Times New Roman" w:hAnsi="Times New Roman" w:cs="Times New Roman"/>
          <w:i/>
        </w:rPr>
        <w:t>Ciencias</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Experimentales</w:t>
      </w:r>
      <w:proofErr w:type="spellEnd"/>
      <w:r w:rsidRPr="00BC51D4">
        <w:rPr>
          <w:rFonts w:ascii="Times New Roman" w:hAnsi="Times New Roman" w:cs="Times New Roman"/>
          <w:i/>
        </w:rPr>
        <w:t xml:space="preserve"> y </w:t>
      </w:r>
      <w:proofErr w:type="spellStart"/>
      <w:r w:rsidRPr="00BC51D4">
        <w:rPr>
          <w:rFonts w:ascii="Times New Roman" w:hAnsi="Times New Roman" w:cs="Times New Roman"/>
          <w:i/>
        </w:rPr>
        <w:t>Sociales</w:t>
      </w:r>
      <w:proofErr w:type="spellEnd"/>
      <w:r w:rsidRPr="00BC51D4">
        <w:rPr>
          <w:rFonts w:ascii="Times New Roman" w:hAnsi="Times New Roman" w:cs="Times New Roman"/>
          <w:i/>
        </w:rPr>
        <w:t xml:space="preserve">, </w:t>
      </w:r>
      <w:r w:rsidRPr="00BC51D4">
        <w:rPr>
          <w:rFonts w:ascii="Times New Roman" w:hAnsi="Times New Roman" w:cs="Times New Roman"/>
        </w:rPr>
        <w:t xml:space="preserve">(38), 61-79. doi:10.7203/DCES.38.13828 </w:t>
      </w:r>
    </w:p>
    <w:p w14:paraId="34A397D3"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Perea </w:t>
      </w:r>
      <w:bookmarkStart w:id="9" w:name="_Hlk163903114"/>
      <w:r w:rsidRPr="00BC51D4">
        <w:rPr>
          <w:rFonts w:ascii="Times New Roman" w:hAnsi="Times New Roman" w:cs="Times New Roman"/>
        </w:rPr>
        <w:t>Castaño</w:t>
      </w:r>
      <w:bookmarkEnd w:id="9"/>
      <w:r w:rsidRPr="00BC51D4">
        <w:rPr>
          <w:rFonts w:ascii="Times New Roman" w:hAnsi="Times New Roman" w:cs="Times New Roman"/>
        </w:rPr>
        <w:t xml:space="preserve">, E., Fernández Blanco, A. y Castañeda Asensio, E. (2012). </w:t>
      </w:r>
      <w:proofErr w:type="spellStart"/>
      <w:r w:rsidRPr="00BC51D4">
        <w:rPr>
          <w:rFonts w:ascii="Times New Roman" w:hAnsi="Times New Roman" w:cs="Times New Roman"/>
        </w:rPr>
        <w:t>Competencias</w:t>
      </w:r>
      <w:proofErr w:type="spellEnd"/>
      <w:r w:rsidRPr="00BC51D4">
        <w:rPr>
          <w:rFonts w:ascii="Times New Roman" w:hAnsi="Times New Roman" w:cs="Times New Roman"/>
        </w:rPr>
        <w:t xml:space="preserve"> para la </w:t>
      </w:r>
      <w:proofErr w:type="spellStart"/>
      <w:r w:rsidRPr="00BC51D4">
        <w:rPr>
          <w:rFonts w:ascii="Times New Roman" w:hAnsi="Times New Roman" w:cs="Times New Roman"/>
        </w:rPr>
        <w:t>tutoría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experiencia</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formación</w:t>
      </w:r>
      <w:proofErr w:type="spellEnd"/>
      <w:r w:rsidRPr="00BC51D4">
        <w:rPr>
          <w:rFonts w:ascii="Times New Roman" w:hAnsi="Times New Roman" w:cs="Times New Roman"/>
        </w:rPr>
        <w:t xml:space="preserve"> con </w:t>
      </w:r>
      <w:proofErr w:type="spellStart"/>
      <w:r w:rsidRPr="00BC51D4">
        <w:rPr>
          <w:rFonts w:ascii="Times New Roman" w:hAnsi="Times New Roman" w:cs="Times New Roman"/>
        </w:rPr>
        <w:t>profesores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Universitarios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Revista</w:t>
      </w:r>
      <w:proofErr w:type="spellEnd"/>
      <w:r w:rsidRPr="00BC51D4">
        <w:rPr>
          <w:rFonts w:ascii="Times New Roman" w:hAnsi="Times New Roman" w:cs="Times New Roman"/>
          <w:i/>
        </w:rPr>
        <w:t xml:space="preserve"> de </w:t>
      </w:r>
      <w:proofErr w:type="spellStart"/>
      <w:r w:rsidRPr="00BC51D4">
        <w:rPr>
          <w:rFonts w:ascii="Times New Roman" w:hAnsi="Times New Roman" w:cs="Times New Roman"/>
          <w:i/>
        </w:rPr>
        <w:t>Docencia</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Universitaria</w:t>
      </w:r>
      <w:proofErr w:type="spellEnd"/>
      <w:r w:rsidRPr="00BC51D4">
        <w:rPr>
          <w:rFonts w:ascii="Times New Roman" w:hAnsi="Times New Roman" w:cs="Times New Roman"/>
        </w:rPr>
        <w:t xml:space="preserve">, </w:t>
      </w:r>
      <w:r w:rsidRPr="00BC51D4">
        <w:rPr>
          <w:rFonts w:ascii="Times New Roman" w:hAnsi="Times New Roman" w:cs="Times New Roman"/>
          <w:i/>
        </w:rPr>
        <w:t>10</w:t>
      </w:r>
      <w:r w:rsidRPr="00BC51D4">
        <w:rPr>
          <w:rFonts w:ascii="Times New Roman" w:hAnsi="Times New Roman" w:cs="Times New Roman"/>
        </w:rPr>
        <w:t xml:space="preserve">(2), 193-2010. </w:t>
      </w:r>
      <w:r w:rsidRPr="00F1583B">
        <w:rPr>
          <w:rFonts w:ascii="Times New Roman" w:hAnsi="Times New Roman" w:cs="Times New Roman"/>
        </w:rPr>
        <w:t>https://web.b.ebscohost.com/ehost/pdfviewer/pdfviewer?vid=8&amp;sid=80ced6c8-6948-4c8d-aae5-27e220ff5083%40sessionmgr103</w:t>
      </w:r>
      <w:r w:rsidRPr="00BC51D4">
        <w:rPr>
          <w:rFonts w:ascii="Times New Roman" w:hAnsi="Times New Roman" w:cs="Times New Roman"/>
        </w:rPr>
        <w:t xml:space="preserve"> </w:t>
      </w:r>
    </w:p>
    <w:p w14:paraId="030444A9"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Reyes Sánchez, G., Guevara Burgos, J. I. y Bonne </w:t>
      </w:r>
      <w:proofErr w:type="spellStart"/>
      <w:r w:rsidRPr="00BC51D4">
        <w:rPr>
          <w:rFonts w:ascii="Times New Roman" w:hAnsi="Times New Roman" w:cs="Times New Roman"/>
        </w:rPr>
        <w:t>Galí</w:t>
      </w:r>
      <w:proofErr w:type="spellEnd"/>
      <w:r w:rsidRPr="00BC51D4">
        <w:rPr>
          <w:rFonts w:ascii="Times New Roman" w:hAnsi="Times New Roman" w:cs="Times New Roman"/>
        </w:rPr>
        <w:t xml:space="preserve">, N. M. (2017). </w:t>
      </w:r>
      <w:proofErr w:type="spellStart"/>
      <w:r w:rsidRPr="00BC51D4">
        <w:rPr>
          <w:rFonts w:ascii="Times New Roman" w:hAnsi="Times New Roman" w:cs="Times New Roman"/>
        </w:rPr>
        <w:t>Formación</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valores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en</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futuros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docentes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ecuatorianos</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i/>
        </w:rPr>
        <w:t>Medisan</w:t>
      </w:r>
      <w:proofErr w:type="spellEnd"/>
      <w:r w:rsidRPr="00BC51D4">
        <w:rPr>
          <w:rFonts w:ascii="Times New Roman" w:hAnsi="Times New Roman" w:cs="Times New Roman"/>
        </w:rPr>
        <w:t xml:space="preserve"> </w:t>
      </w:r>
      <w:r w:rsidRPr="00BC51D4">
        <w:rPr>
          <w:rFonts w:ascii="Times New Roman" w:hAnsi="Times New Roman" w:cs="Times New Roman"/>
          <w:i/>
        </w:rPr>
        <w:t>21</w:t>
      </w:r>
      <w:r w:rsidRPr="00BC51D4">
        <w:rPr>
          <w:rFonts w:ascii="Times New Roman" w:hAnsi="Times New Roman" w:cs="Times New Roman"/>
        </w:rPr>
        <w:t xml:space="preserve">(4), 468-474. </w:t>
      </w:r>
      <w:r w:rsidRPr="00F1583B">
        <w:rPr>
          <w:rFonts w:ascii="Times New Roman" w:hAnsi="Times New Roman" w:cs="Times New Roman"/>
        </w:rPr>
        <w:t>https://web.a.ebscohost.com/ehost/pdfviewer/pdfviewer?vid=3&amp;sid=8e5544d1-80a2-4f73-a62b-8e40f33e1949%40sessionmgr4006</w:t>
      </w:r>
      <w:r w:rsidRPr="00BC51D4">
        <w:rPr>
          <w:rFonts w:ascii="Times New Roman" w:hAnsi="Times New Roman" w:cs="Times New Roman"/>
        </w:rPr>
        <w:t xml:space="preserve"> </w:t>
      </w:r>
    </w:p>
    <w:p w14:paraId="55CAB40D" w14:textId="77777777" w:rsidR="00940CD2" w:rsidRPr="00BC51D4" w:rsidRDefault="00940CD2" w:rsidP="00940CD2">
      <w:pPr>
        <w:spacing w:line="360" w:lineRule="auto"/>
        <w:ind w:left="709" w:hanging="709"/>
        <w:jc w:val="both"/>
        <w:rPr>
          <w:rFonts w:ascii="Times New Roman" w:hAnsi="Times New Roman" w:cs="Times New Roman"/>
          <w:lang w:val="en-US"/>
        </w:rPr>
      </w:pPr>
      <w:r w:rsidRPr="00BC51D4">
        <w:rPr>
          <w:rFonts w:ascii="Times New Roman" w:hAnsi="Times New Roman" w:cs="Times New Roman"/>
        </w:rPr>
        <w:t xml:space="preserve">Rodríguez-Sedano, A., </w:t>
      </w:r>
      <w:proofErr w:type="spellStart"/>
      <w:r w:rsidRPr="00BC51D4">
        <w:rPr>
          <w:rFonts w:ascii="Times New Roman" w:hAnsi="Times New Roman" w:cs="Times New Roman"/>
        </w:rPr>
        <w:t>Rumayor</w:t>
      </w:r>
      <w:proofErr w:type="spellEnd"/>
      <w:r w:rsidRPr="00BC51D4">
        <w:rPr>
          <w:rFonts w:ascii="Times New Roman" w:hAnsi="Times New Roman" w:cs="Times New Roman"/>
        </w:rPr>
        <w:t xml:space="preserve">, M. and Costa Paris, A. (2011). </w:t>
      </w:r>
      <w:r w:rsidRPr="00BC51D4">
        <w:rPr>
          <w:rFonts w:ascii="Times New Roman" w:hAnsi="Times New Roman" w:cs="Times New Roman"/>
          <w:lang w:val="en-US"/>
        </w:rPr>
        <w:t xml:space="preserve">The formation of the professional ethos as a factor of integration through the virtues. </w:t>
      </w:r>
      <w:r w:rsidRPr="00BC51D4">
        <w:rPr>
          <w:rFonts w:ascii="Times New Roman" w:hAnsi="Times New Roman" w:cs="Times New Roman"/>
          <w:i/>
          <w:lang w:val="en-US"/>
        </w:rPr>
        <w:t>Procedia - Social and Behavioral Sciences</w:t>
      </w:r>
      <w:r w:rsidRPr="00BC51D4">
        <w:rPr>
          <w:rFonts w:ascii="Times New Roman" w:hAnsi="Times New Roman" w:cs="Times New Roman"/>
          <w:lang w:val="en-US"/>
        </w:rPr>
        <w:t xml:space="preserve">, </w:t>
      </w:r>
      <w:r w:rsidRPr="00BC51D4">
        <w:rPr>
          <w:rFonts w:ascii="Times New Roman" w:hAnsi="Times New Roman" w:cs="Times New Roman"/>
          <w:i/>
          <w:lang w:val="en-US"/>
        </w:rPr>
        <w:t>15</w:t>
      </w:r>
      <w:r w:rsidRPr="00BC51D4">
        <w:rPr>
          <w:rFonts w:ascii="Times New Roman" w:hAnsi="Times New Roman" w:cs="Times New Roman"/>
          <w:lang w:val="en-US"/>
        </w:rPr>
        <w:t>, 1661-1666. doi:10.1016/j.sbspro.2011.03.349</w:t>
      </w:r>
    </w:p>
    <w:p w14:paraId="5C6A3A74"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lang w:val="en-US"/>
        </w:rPr>
        <w:t xml:space="preserve">The Volunteer Management Report (2020). Elements of Active Listening. </w:t>
      </w:r>
      <w:r w:rsidRPr="00BC51D4">
        <w:rPr>
          <w:rFonts w:ascii="Times New Roman" w:hAnsi="Times New Roman" w:cs="Times New Roman"/>
        </w:rPr>
        <w:t>The Volunteer Management Report. doi:10.1002/vmr.31357</w:t>
      </w:r>
    </w:p>
    <w:p w14:paraId="72515BEA" w14:textId="77777777" w:rsidR="00940CD2" w:rsidRPr="00BC51D4" w:rsidRDefault="00940CD2" w:rsidP="00940CD2">
      <w:pPr>
        <w:spacing w:line="360" w:lineRule="auto"/>
        <w:ind w:left="709" w:hanging="709"/>
        <w:jc w:val="both"/>
        <w:rPr>
          <w:rFonts w:ascii="Times New Roman" w:hAnsi="Times New Roman" w:cs="Times New Roman"/>
        </w:rPr>
      </w:pPr>
      <w:r w:rsidRPr="00BC51D4">
        <w:rPr>
          <w:rFonts w:ascii="Times New Roman" w:hAnsi="Times New Roman" w:cs="Times New Roman"/>
        </w:rPr>
        <w:t xml:space="preserve">Velázquez Gómez, J. (2015). </w:t>
      </w:r>
      <w:proofErr w:type="spellStart"/>
      <w:r w:rsidRPr="00BC51D4">
        <w:rPr>
          <w:rFonts w:ascii="Times New Roman" w:hAnsi="Times New Roman" w:cs="Times New Roman"/>
          <w:i/>
        </w:rPr>
        <w:t>Reflexión</w:t>
      </w:r>
      <w:proofErr w:type="spellEnd"/>
      <w:r w:rsidRPr="00BC51D4">
        <w:rPr>
          <w:rFonts w:ascii="Times New Roman" w:hAnsi="Times New Roman" w:cs="Times New Roman"/>
          <w:i/>
        </w:rPr>
        <w:t xml:space="preserve"> del ethos </w:t>
      </w:r>
      <w:proofErr w:type="spellStart"/>
      <w:r w:rsidRPr="00BC51D4">
        <w:rPr>
          <w:rFonts w:ascii="Times New Roman" w:hAnsi="Times New Roman" w:cs="Times New Roman"/>
          <w:i/>
        </w:rPr>
        <w:t>docente</w:t>
      </w:r>
      <w:proofErr w:type="spellEnd"/>
      <w:r w:rsidRPr="00BC51D4">
        <w:rPr>
          <w:rFonts w:ascii="Times New Roman" w:hAnsi="Times New Roman" w:cs="Times New Roman"/>
          <w:i/>
        </w:rPr>
        <w:t xml:space="preserve"> para la </w:t>
      </w:r>
      <w:proofErr w:type="spellStart"/>
      <w:r w:rsidRPr="00BC51D4">
        <w:rPr>
          <w:rFonts w:ascii="Times New Roman" w:hAnsi="Times New Roman" w:cs="Times New Roman"/>
          <w:i/>
        </w:rPr>
        <w:t>resignificación</w:t>
      </w:r>
      <w:proofErr w:type="spellEnd"/>
      <w:r w:rsidRPr="00BC51D4">
        <w:rPr>
          <w:rFonts w:ascii="Times New Roman" w:hAnsi="Times New Roman" w:cs="Times New Roman"/>
          <w:i/>
        </w:rPr>
        <w:t xml:space="preserve"> de la </w:t>
      </w:r>
      <w:proofErr w:type="spellStart"/>
      <w:r w:rsidRPr="00BC51D4">
        <w:rPr>
          <w:rFonts w:ascii="Times New Roman" w:hAnsi="Times New Roman" w:cs="Times New Roman"/>
          <w:i/>
        </w:rPr>
        <w:t>práctica</w:t>
      </w:r>
      <w:proofErr w:type="spellEnd"/>
      <w:r w:rsidRPr="00BC51D4">
        <w:rPr>
          <w:rFonts w:ascii="Times New Roman" w:hAnsi="Times New Roman" w:cs="Times New Roman"/>
          <w:i/>
        </w:rPr>
        <w:t xml:space="preserve"> </w:t>
      </w:r>
      <w:proofErr w:type="spellStart"/>
      <w:r w:rsidRPr="00BC51D4">
        <w:rPr>
          <w:rFonts w:ascii="Times New Roman" w:hAnsi="Times New Roman" w:cs="Times New Roman"/>
          <w:i/>
        </w:rPr>
        <w:t>educativa</w:t>
      </w:r>
      <w:proofErr w:type="spellEnd"/>
      <w:r w:rsidRPr="00BC51D4">
        <w:rPr>
          <w:rFonts w:ascii="Times New Roman" w:hAnsi="Times New Roman" w:cs="Times New Roman"/>
        </w:rPr>
        <w:t xml:space="preserve"> (</w:t>
      </w:r>
      <w:proofErr w:type="spellStart"/>
      <w:r w:rsidRPr="00BC51D4">
        <w:rPr>
          <w:rFonts w:ascii="Times New Roman" w:hAnsi="Times New Roman" w:cs="Times New Roman"/>
        </w:rPr>
        <w:t>trabajo</w:t>
      </w:r>
      <w:proofErr w:type="spellEnd"/>
      <w:r w:rsidRPr="00BC51D4">
        <w:rPr>
          <w:rFonts w:ascii="Times New Roman" w:hAnsi="Times New Roman" w:cs="Times New Roman"/>
        </w:rPr>
        <w:t xml:space="preserve"> de </w:t>
      </w:r>
      <w:proofErr w:type="spellStart"/>
      <w:r w:rsidRPr="00BC51D4">
        <w:rPr>
          <w:rFonts w:ascii="Times New Roman" w:hAnsi="Times New Roman" w:cs="Times New Roman"/>
        </w:rPr>
        <w:t>grado</w:t>
      </w:r>
      <w:proofErr w:type="spellEnd"/>
      <w:r w:rsidRPr="00BC51D4">
        <w:rPr>
          <w:rFonts w:ascii="Times New Roman" w:hAnsi="Times New Roman" w:cs="Times New Roman"/>
        </w:rPr>
        <w:t xml:space="preserve">).  Universidad </w:t>
      </w:r>
      <w:proofErr w:type="spellStart"/>
      <w:r w:rsidRPr="00BC51D4">
        <w:rPr>
          <w:rFonts w:ascii="Times New Roman" w:hAnsi="Times New Roman" w:cs="Times New Roman"/>
        </w:rPr>
        <w:t>Autónoma</w:t>
      </w:r>
      <w:proofErr w:type="spellEnd"/>
      <w:r w:rsidRPr="00BC51D4">
        <w:rPr>
          <w:rFonts w:ascii="Times New Roman" w:hAnsi="Times New Roman" w:cs="Times New Roman"/>
        </w:rPr>
        <w:t xml:space="preserve"> del Estado de México. </w:t>
      </w:r>
      <w:r w:rsidRPr="00F1583B">
        <w:rPr>
          <w:rFonts w:ascii="Times New Roman" w:hAnsi="Times New Roman" w:cs="Times New Roman"/>
        </w:rPr>
        <w:t>http://ri.uaemex.mx/bitstream/handle/20.500.11799/95015/TESIS%20GABRIEL.pdf?sequence=1&amp;isAllowed=y</w:t>
      </w:r>
      <w:r w:rsidRPr="00BC51D4">
        <w:rPr>
          <w:rFonts w:ascii="Times New Roman" w:hAnsi="Times New Roman" w:cs="Times New Roman"/>
        </w:rPr>
        <w:t xml:space="preserve"> </w:t>
      </w:r>
    </w:p>
    <w:p w14:paraId="36400FCD" w14:textId="77777777" w:rsidR="00940CD2" w:rsidRPr="00BC51D4" w:rsidRDefault="00940CD2" w:rsidP="00940CD2">
      <w:pPr>
        <w:spacing w:line="360" w:lineRule="auto"/>
        <w:ind w:left="709" w:hanging="709"/>
        <w:jc w:val="both"/>
        <w:rPr>
          <w:rFonts w:ascii="Times New Roman" w:hAnsi="Times New Roman" w:cs="Times New Roman"/>
          <w:lang w:val="en-US"/>
        </w:rPr>
      </w:pPr>
      <w:r w:rsidRPr="00BC51D4">
        <w:rPr>
          <w:rFonts w:ascii="Times New Roman" w:hAnsi="Times New Roman" w:cs="Times New Roman"/>
          <w:lang w:val="en-US"/>
        </w:rPr>
        <w:t xml:space="preserve">Wagner, R. V. (2011). Empathy. En D. J. Christie (ed.), </w:t>
      </w:r>
      <w:r w:rsidRPr="00BC51D4">
        <w:rPr>
          <w:rFonts w:ascii="Times New Roman" w:hAnsi="Times New Roman" w:cs="Times New Roman"/>
          <w:i/>
          <w:lang w:val="en-US"/>
        </w:rPr>
        <w:t>Encyclopedia of Peace Psychology</w:t>
      </w:r>
      <w:r w:rsidRPr="00BC51D4">
        <w:rPr>
          <w:rFonts w:ascii="Times New Roman" w:hAnsi="Times New Roman" w:cs="Times New Roman"/>
          <w:lang w:val="en-US"/>
        </w:rPr>
        <w:t>. doi:10.1002/9780470672532.wbepp100</w:t>
      </w:r>
    </w:p>
    <w:p w14:paraId="3E50C501" w14:textId="0E728E3D" w:rsidR="00194801" w:rsidRPr="00C51523" w:rsidRDefault="00940CD2" w:rsidP="00C51523">
      <w:pPr>
        <w:spacing w:line="360" w:lineRule="auto"/>
        <w:ind w:left="709" w:hanging="709"/>
        <w:jc w:val="both"/>
        <w:rPr>
          <w:rFonts w:ascii="Times New Roman" w:hAnsi="Times New Roman" w:cs="Times New Roman"/>
        </w:rPr>
      </w:pPr>
      <w:r w:rsidRPr="001F3A76">
        <w:rPr>
          <w:rFonts w:ascii="Times New Roman" w:hAnsi="Times New Roman" w:cs="Times New Roman"/>
        </w:rPr>
        <w:lastRenderedPageBreak/>
        <w:t>Zachary</w:t>
      </w:r>
      <w:r w:rsidRPr="00BC51D4">
        <w:rPr>
          <w:rFonts w:ascii="Times New Roman" w:hAnsi="Times New Roman" w:cs="Times New Roman"/>
        </w:rPr>
        <w:t xml:space="preserve">, L. J. and Fischler, L. A. (2017). </w:t>
      </w:r>
      <w:r w:rsidRPr="00BC51D4">
        <w:rPr>
          <w:rFonts w:ascii="Times New Roman" w:hAnsi="Times New Roman" w:cs="Times New Roman"/>
          <w:lang w:val="en-US"/>
        </w:rPr>
        <w:t xml:space="preserve">Adopt strategies for listening actively. </w:t>
      </w:r>
      <w:r w:rsidRPr="00BC51D4">
        <w:rPr>
          <w:rFonts w:ascii="Times New Roman" w:hAnsi="Times New Roman" w:cs="Times New Roman"/>
          <w:i/>
        </w:rPr>
        <w:t xml:space="preserve">The Successful </w:t>
      </w:r>
      <w:proofErr w:type="spellStart"/>
      <w:r w:rsidRPr="00BC51D4">
        <w:rPr>
          <w:rFonts w:ascii="Times New Roman" w:hAnsi="Times New Roman" w:cs="Times New Roman"/>
          <w:i/>
        </w:rPr>
        <w:t>Registrer</w:t>
      </w:r>
      <w:proofErr w:type="spellEnd"/>
      <w:r w:rsidRPr="00BC51D4">
        <w:rPr>
          <w:rFonts w:ascii="Times New Roman" w:hAnsi="Times New Roman" w:cs="Times New Roman"/>
        </w:rPr>
        <w:t xml:space="preserve">, </w:t>
      </w:r>
      <w:r w:rsidRPr="00BC51D4">
        <w:rPr>
          <w:rFonts w:ascii="Times New Roman" w:hAnsi="Times New Roman" w:cs="Times New Roman"/>
          <w:i/>
        </w:rPr>
        <w:t>21</w:t>
      </w:r>
      <w:r w:rsidRPr="00BC51D4">
        <w:rPr>
          <w:rFonts w:ascii="Times New Roman" w:hAnsi="Times New Roman" w:cs="Times New Roman"/>
        </w:rPr>
        <w:t>(2), 9. doi:10.1002/tsr.30298</w:t>
      </w:r>
    </w:p>
    <w:p w14:paraId="67A35E4F" w14:textId="77777777" w:rsidR="00194801" w:rsidRDefault="00194801" w:rsidP="00BD03A3">
      <w:pPr>
        <w:spacing w:line="360" w:lineRule="auto"/>
        <w:rPr>
          <w:rFonts w:ascii="Times New Roman" w:hAnsi="Times New Roman" w:cs="Times New Roman"/>
          <w:b/>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94801" w:rsidRPr="00194801" w14:paraId="1FE2C197" w14:textId="77777777" w:rsidTr="00194801">
        <w:trPr>
          <w:jc w:val="center"/>
        </w:trPr>
        <w:tc>
          <w:tcPr>
            <w:tcW w:w="3045" w:type="dxa"/>
            <w:shd w:val="clear" w:color="auto" w:fill="auto"/>
            <w:tcMar>
              <w:top w:w="100" w:type="dxa"/>
              <w:left w:w="100" w:type="dxa"/>
              <w:bottom w:w="100" w:type="dxa"/>
              <w:right w:w="100" w:type="dxa"/>
            </w:tcMar>
          </w:tcPr>
          <w:p w14:paraId="2110DD6F" w14:textId="77777777" w:rsidR="00194801" w:rsidRPr="00194801" w:rsidRDefault="00194801" w:rsidP="00D5246B">
            <w:pPr>
              <w:pStyle w:val="Ttulo3"/>
              <w:widowControl w:val="0"/>
              <w:spacing w:before="0"/>
              <w:jc w:val="center"/>
              <w:rPr>
                <w:rFonts w:ascii="Times New Roman" w:hAnsi="Times New Roman" w:cs="Times New Roman"/>
                <w:color w:val="auto"/>
              </w:rPr>
            </w:pPr>
            <w:r w:rsidRPr="00194801">
              <w:rPr>
                <w:rFonts w:ascii="Times New Roman" w:hAnsi="Times New Roman" w:cs="Times New Roman"/>
                <w:color w:val="auto"/>
              </w:rPr>
              <w:t>Contribution Role</w:t>
            </w:r>
          </w:p>
        </w:tc>
        <w:tc>
          <w:tcPr>
            <w:tcW w:w="6315" w:type="dxa"/>
            <w:shd w:val="clear" w:color="auto" w:fill="auto"/>
            <w:tcMar>
              <w:top w:w="100" w:type="dxa"/>
              <w:left w:w="100" w:type="dxa"/>
              <w:bottom w:w="100" w:type="dxa"/>
              <w:right w:w="100" w:type="dxa"/>
            </w:tcMar>
          </w:tcPr>
          <w:p w14:paraId="1F0BB9C7" w14:textId="3BA9A8EA" w:rsidR="00194801" w:rsidRPr="00194801" w:rsidRDefault="00194801" w:rsidP="00194801">
            <w:pPr>
              <w:pStyle w:val="Ttulo3"/>
              <w:widowControl w:val="0"/>
              <w:spacing w:before="0"/>
              <w:rPr>
                <w:rFonts w:ascii="Times New Roman" w:hAnsi="Times New Roman" w:cs="Times New Roman"/>
                <w:color w:val="auto"/>
              </w:rPr>
            </w:pPr>
            <w:bookmarkStart w:id="10" w:name="_heading=h.3znysh7" w:colFirst="0" w:colLast="0"/>
            <w:bookmarkEnd w:id="10"/>
            <w:r>
              <w:rPr>
                <w:rFonts w:ascii="Times New Roman" w:hAnsi="Times New Roman" w:cs="Times New Roman"/>
                <w:color w:val="auto"/>
              </w:rPr>
              <w:t>Author(s)</w:t>
            </w:r>
          </w:p>
        </w:tc>
      </w:tr>
      <w:tr w:rsidR="00194801" w:rsidRPr="00194801" w14:paraId="6FE09B1B" w14:textId="77777777" w:rsidTr="00194801">
        <w:trPr>
          <w:jc w:val="center"/>
        </w:trPr>
        <w:tc>
          <w:tcPr>
            <w:tcW w:w="3045" w:type="dxa"/>
            <w:shd w:val="clear" w:color="auto" w:fill="auto"/>
            <w:tcMar>
              <w:top w:w="100" w:type="dxa"/>
              <w:left w:w="100" w:type="dxa"/>
              <w:bottom w:w="100" w:type="dxa"/>
              <w:right w:w="100" w:type="dxa"/>
            </w:tcMar>
          </w:tcPr>
          <w:p w14:paraId="59297D78"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Conceptualization</w:t>
            </w:r>
          </w:p>
        </w:tc>
        <w:tc>
          <w:tcPr>
            <w:tcW w:w="6315" w:type="dxa"/>
            <w:shd w:val="clear" w:color="auto" w:fill="auto"/>
            <w:tcMar>
              <w:top w:w="100" w:type="dxa"/>
              <w:left w:w="100" w:type="dxa"/>
              <w:bottom w:w="100" w:type="dxa"/>
              <w:right w:w="100" w:type="dxa"/>
            </w:tcMar>
          </w:tcPr>
          <w:p w14:paraId="70044BE6"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Gabriela Ruiz de la Torre</w:t>
            </w:r>
          </w:p>
        </w:tc>
      </w:tr>
      <w:tr w:rsidR="00194801" w:rsidRPr="00194801" w14:paraId="309A2C38" w14:textId="77777777" w:rsidTr="00194801">
        <w:trPr>
          <w:jc w:val="center"/>
        </w:trPr>
        <w:tc>
          <w:tcPr>
            <w:tcW w:w="3045" w:type="dxa"/>
            <w:shd w:val="clear" w:color="auto" w:fill="auto"/>
            <w:tcMar>
              <w:top w:w="100" w:type="dxa"/>
              <w:left w:w="100" w:type="dxa"/>
              <w:bottom w:w="100" w:type="dxa"/>
              <w:right w:w="100" w:type="dxa"/>
            </w:tcMar>
          </w:tcPr>
          <w:p w14:paraId="16AB5206"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Methodology</w:t>
            </w:r>
          </w:p>
        </w:tc>
        <w:tc>
          <w:tcPr>
            <w:tcW w:w="6315" w:type="dxa"/>
            <w:shd w:val="clear" w:color="auto" w:fill="auto"/>
            <w:tcMar>
              <w:top w:w="100" w:type="dxa"/>
              <w:left w:w="100" w:type="dxa"/>
              <w:bottom w:w="100" w:type="dxa"/>
              <w:right w:w="100" w:type="dxa"/>
            </w:tcMar>
          </w:tcPr>
          <w:p w14:paraId="69CE7638"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5F504308" w14:textId="77777777" w:rsidTr="00194801">
        <w:trPr>
          <w:jc w:val="center"/>
        </w:trPr>
        <w:tc>
          <w:tcPr>
            <w:tcW w:w="3045" w:type="dxa"/>
            <w:shd w:val="clear" w:color="auto" w:fill="auto"/>
            <w:tcMar>
              <w:top w:w="100" w:type="dxa"/>
              <w:left w:w="100" w:type="dxa"/>
              <w:bottom w:w="100" w:type="dxa"/>
              <w:right w:w="100" w:type="dxa"/>
            </w:tcMar>
          </w:tcPr>
          <w:p w14:paraId="259F2D12"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Software</w:t>
            </w:r>
          </w:p>
        </w:tc>
        <w:tc>
          <w:tcPr>
            <w:tcW w:w="6315" w:type="dxa"/>
            <w:shd w:val="clear" w:color="auto" w:fill="auto"/>
            <w:tcMar>
              <w:top w:w="100" w:type="dxa"/>
              <w:left w:w="100" w:type="dxa"/>
              <w:bottom w:w="100" w:type="dxa"/>
              <w:right w:w="100" w:type="dxa"/>
            </w:tcMar>
          </w:tcPr>
          <w:p w14:paraId="5FBC8BE9"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61BD3EB7" w14:textId="77777777" w:rsidTr="00194801">
        <w:trPr>
          <w:jc w:val="center"/>
        </w:trPr>
        <w:tc>
          <w:tcPr>
            <w:tcW w:w="3045" w:type="dxa"/>
            <w:shd w:val="clear" w:color="auto" w:fill="auto"/>
            <w:tcMar>
              <w:top w:w="100" w:type="dxa"/>
              <w:left w:w="100" w:type="dxa"/>
              <w:bottom w:w="100" w:type="dxa"/>
              <w:right w:w="100" w:type="dxa"/>
            </w:tcMar>
          </w:tcPr>
          <w:p w14:paraId="25287E7F"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Validation</w:t>
            </w:r>
          </w:p>
        </w:tc>
        <w:tc>
          <w:tcPr>
            <w:tcW w:w="6315" w:type="dxa"/>
            <w:shd w:val="clear" w:color="auto" w:fill="auto"/>
            <w:tcMar>
              <w:top w:w="100" w:type="dxa"/>
              <w:left w:w="100" w:type="dxa"/>
              <w:bottom w:w="100" w:type="dxa"/>
              <w:right w:w="100" w:type="dxa"/>
            </w:tcMar>
          </w:tcPr>
          <w:p w14:paraId="42E18BCE"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006472A0" w14:textId="77777777" w:rsidTr="00194801">
        <w:trPr>
          <w:jc w:val="center"/>
        </w:trPr>
        <w:tc>
          <w:tcPr>
            <w:tcW w:w="3045" w:type="dxa"/>
            <w:shd w:val="clear" w:color="auto" w:fill="auto"/>
            <w:tcMar>
              <w:top w:w="100" w:type="dxa"/>
              <w:left w:w="100" w:type="dxa"/>
              <w:bottom w:w="100" w:type="dxa"/>
              <w:right w:w="100" w:type="dxa"/>
            </w:tcMar>
          </w:tcPr>
          <w:p w14:paraId="341BED5D"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Formal Analysis</w:t>
            </w:r>
          </w:p>
        </w:tc>
        <w:tc>
          <w:tcPr>
            <w:tcW w:w="6315" w:type="dxa"/>
            <w:shd w:val="clear" w:color="auto" w:fill="auto"/>
            <w:tcMar>
              <w:top w:w="100" w:type="dxa"/>
              <w:left w:w="100" w:type="dxa"/>
              <w:bottom w:w="100" w:type="dxa"/>
              <w:right w:w="100" w:type="dxa"/>
            </w:tcMar>
          </w:tcPr>
          <w:p w14:paraId="47FAED0A"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4F6E088A" w14:textId="77777777" w:rsidTr="00194801">
        <w:trPr>
          <w:jc w:val="center"/>
        </w:trPr>
        <w:tc>
          <w:tcPr>
            <w:tcW w:w="3045" w:type="dxa"/>
            <w:shd w:val="clear" w:color="auto" w:fill="auto"/>
            <w:tcMar>
              <w:top w:w="100" w:type="dxa"/>
              <w:left w:w="100" w:type="dxa"/>
              <w:bottom w:w="100" w:type="dxa"/>
              <w:right w:w="100" w:type="dxa"/>
            </w:tcMar>
          </w:tcPr>
          <w:p w14:paraId="288E1D5F"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Investigation</w:t>
            </w:r>
          </w:p>
        </w:tc>
        <w:tc>
          <w:tcPr>
            <w:tcW w:w="6315" w:type="dxa"/>
            <w:shd w:val="clear" w:color="auto" w:fill="auto"/>
            <w:tcMar>
              <w:top w:w="100" w:type="dxa"/>
              <w:left w:w="100" w:type="dxa"/>
              <w:bottom w:w="100" w:type="dxa"/>
              <w:right w:w="100" w:type="dxa"/>
            </w:tcMar>
          </w:tcPr>
          <w:p w14:paraId="5DE5AEC1"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6B8B82E4" w14:textId="77777777" w:rsidTr="00194801">
        <w:trPr>
          <w:jc w:val="center"/>
        </w:trPr>
        <w:tc>
          <w:tcPr>
            <w:tcW w:w="3045" w:type="dxa"/>
            <w:shd w:val="clear" w:color="auto" w:fill="auto"/>
            <w:tcMar>
              <w:top w:w="100" w:type="dxa"/>
              <w:left w:w="100" w:type="dxa"/>
              <w:bottom w:w="100" w:type="dxa"/>
              <w:right w:w="100" w:type="dxa"/>
            </w:tcMar>
          </w:tcPr>
          <w:p w14:paraId="4B4A7B96"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Resources</w:t>
            </w:r>
          </w:p>
        </w:tc>
        <w:tc>
          <w:tcPr>
            <w:tcW w:w="6315" w:type="dxa"/>
            <w:shd w:val="clear" w:color="auto" w:fill="auto"/>
            <w:tcMar>
              <w:top w:w="100" w:type="dxa"/>
              <w:left w:w="100" w:type="dxa"/>
              <w:bottom w:w="100" w:type="dxa"/>
              <w:right w:w="100" w:type="dxa"/>
            </w:tcMar>
          </w:tcPr>
          <w:p w14:paraId="145A696F"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2C23BAB2" w14:textId="77777777" w:rsidTr="00194801">
        <w:trPr>
          <w:jc w:val="center"/>
        </w:trPr>
        <w:tc>
          <w:tcPr>
            <w:tcW w:w="3045" w:type="dxa"/>
            <w:shd w:val="clear" w:color="auto" w:fill="auto"/>
            <w:tcMar>
              <w:top w:w="100" w:type="dxa"/>
              <w:left w:w="100" w:type="dxa"/>
              <w:bottom w:w="100" w:type="dxa"/>
              <w:right w:w="100" w:type="dxa"/>
            </w:tcMar>
          </w:tcPr>
          <w:p w14:paraId="62294E2D"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Data curation</w:t>
            </w:r>
          </w:p>
        </w:tc>
        <w:tc>
          <w:tcPr>
            <w:tcW w:w="6315" w:type="dxa"/>
            <w:shd w:val="clear" w:color="auto" w:fill="auto"/>
            <w:tcMar>
              <w:top w:w="100" w:type="dxa"/>
              <w:left w:w="100" w:type="dxa"/>
              <w:bottom w:w="100" w:type="dxa"/>
              <w:right w:w="100" w:type="dxa"/>
            </w:tcMar>
          </w:tcPr>
          <w:p w14:paraId="1F055F3F"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María Luisa Sáenz Gallegos</w:t>
            </w:r>
          </w:p>
        </w:tc>
      </w:tr>
      <w:tr w:rsidR="00194801" w:rsidRPr="00194801" w14:paraId="020249B3" w14:textId="77777777" w:rsidTr="00194801">
        <w:trPr>
          <w:jc w:val="center"/>
        </w:trPr>
        <w:tc>
          <w:tcPr>
            <w:tcW w:w="3045" w:type="dxa"/>
            <w:shd w:val="clear" w:color="auto" w:fill="auto"/>
            <w:tcMar>
              <w:top w:w="100" w:type="dxa"/>
              <w:left w:w="100" w:type="dxa"/>
              <w:bottom w:w="100" w:type="dxa"/>
              <w:right w:w="100" w:type="dxa"/>
            </w:tcMar>
          </w:tcPr>
          <w:p w14:paraId="71BE0B17"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Writing - Preparation of the original draft</w:t>
            </w:r>
          </w:p>
        </w:tc>
        <w:tc>
          <w:tcPr>
            <w:tcW w:w="6315" w:type="dxa"/>
            <w:shd w:val="clear" w:color="auto" w:fill="auto"/>
            <w:tcMar>
              <w:top w:w="100" w:type="dxa"/>
              <w:left w:w="100" w:type="dxa"/>
              <w:bottom w:w="100" w:type="dxa"/>
              <w:right w:w="100" w:type="dxa"/>
            </w:tcMar>
          </w:tcPr>
          <w:p w14:paraId="2E2FFCCE"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Gabriela Ruiz de la Torre</w:t>
            </w:r>
          </w:p>
        </w:tc>
      </w:tr>
      <w:tr w:rsidR="00194801" w:rsidRPr="00194801" w14:paraId="117AD0F5" w14:textId="77777777" w:rsidTr="00194801">
        <w:trPr>
          <w:jc w:val="center"/>
        </w:trPr>
        <w:tc>
          <w:tcPr>
            <w:tcW w:w="3045" w:type="dxa"/>
            <w:shd w:val="clear" w:color="auto" w:fill="auto"/>
            <w:tcMar>
              <w:top w:w="100" w:type="dxa"/>
              <w:left w:w="100" w:type="dxa"/>
              <w:bottom w:w="100" w:type="dxa"/>
              <w:right w:w="100" w:type="dxa"/>
            </w:tcMar>
          </w:tcPr>
          <w:p w14:paraId="2CD209DB"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Writing - Review and editing</w:t>
            </w:r>
          </w:p>
        </w:tc>
        <w:tc>
          <w:tcPr>
            <w:tcW w:w="6315" w:type="dxa"/>
            <w:shd w:val="clear" w:color="auto" w:fill="auto"/>
            <w:tcMar>
              <w:top w:w="100" w:type="dxa"/>
              <w:left w:w="100" w:type="dxa"/>
              <w:bottom w:w="100" w:type="dxa"/>
              <w:right w:w="100" w:type="dxa"/>
            </w:tcMar>
          </w:tcPr>
          <w:p w14:paraId="396FCF91"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21814DF6" w14:textId="77777777" w:rsidTr="00194801">
        <w:trPr>
          <w:jc w:val="center"/>
        </w:trPr>
        <w:tc>
          <w:tcPr>
            <w:tcW w:w="3045" w:type="dxa"/>
            <w:shd w:val="clear" w:color="auto" w:fill="auto"/>
            <w:tcMar>
              <w:top w:w="100" w:type="dxa"/>
              <w:left w:w="100" w:type="dxa"/>
              <w:bottom w:w="100" w:type="dxa"/>
              <w:right w:w="100" w:type="dxa"/>
            </w:tcMar>
          </w:tcPr>
          <w:p w14:paraId="2FAF1455"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Display</w:t>
            </w:r>
          </w:p>
        </w:tc>
        <w:tc>
          <w:tcPr>
            <w:tcW w:w="6315" w:type="dxa"/>
            <w:shd w:val="clear" w:color="auto" w:fill="auto"/>
            <w:tcMar>
              <w:top w:w="100" w:type="dxa"/>
              <w:left w:w="100" w:type="dxa"/>
              <w:bottom w:w="100" w:type="dxa"/>
              <w:right w:w="100" w:type="dxa"/>
            </w:tcMar>
          </w:tcPr>
          <w:p w14:paraId="5ACDBABA"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5B3998D6" w14:textId="77777777" w:rsidTr="00194801">
        <w:trPr>
          <w:jc w:val="center"/>
        </w:trPr>
        <w:tc>
          <w:tcPr>
            <w:tcW w:w="3045" w:type="dxa"/>
            <w:shd w:val="clear" w:color="auto" w:fill="auto"/>
            <w:tcMar>
              <w:top w:w="100" w:type="dxa"/>
              <w:left w:w="100" w:type="dxa"/>
              <w:bottom w:w="100" w:type="dxa"/>
              <w:right w:w="100" w:type="dxa"/>
            </w:tcMar>
          </w:tcPr>
          <w:p w14:paraId="7898886B"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Supervision</w:t>
            </w:r>
          </w:p>
        </w:tc>
        <w:tc>
          <w:tcPr>
            <w:tcW w:w="6315" w:type="dxa"/>
            <w:shd w:val="clear" w:color="auto" w:fill="auto"/>
            <w:tcMar>
              <w:top w:w="100" w:type="dxa"/>
              <w:left w:w="100" w:type="dxa"/>
              <w:bottom w:w="100" w:type="dxa"/>
              <w:right w:w="100" w:type="dxa"/>
            </w:tcMar>
          </w:tcPr>
          <w:p w14:paraId="044B63A0"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0B39917F" w14:textId="77777777" w:rsidTr="00194801">
        <w:trPr>
          <w:jc w:val="center"/>
        </w:trPr>
        <w:tc>
          <w:tcPr>
            <w:tcW w:w="3045" w:type="dxa"/>
            <w:shd w:val="clear" w:color="auto" w:fill="auto"/>
            <w:tcMar>
              <w:top w:w="100" w:type="dxa"/>
              <w:left w:w="100" w:type="dxa"/>
              <w:bottom w:w="100" w:type="dxa"/>
              <w:right w:w="100" w:type="dxa"/>
            </w:tcMar>
          </w:tcPr>
          <w:p w14:paraId="4BA92DEC"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Project management</w:t>
            </w:r>
          </w:p>
        </w:tc>
        <w:tc>
          <w:tcPr>
            <w:tcW w:w="6315" w:type="dxa"/>
            <w:shd w:val="clear" w:color="auto" w:fill="auto"/>
            <w:tcMar>
              <w:top w:w="100" w:type="dxa"/>
              <w:left w:w="100" w:type="dxa"/>
              <w:bottom w:w="100" w:type="dxa"/>
              <w:right w:w="100" w:type="dxa"/>
            </w:tcMar>
          </w:tcPr>
          <w:p w14:paraId="040692C7"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r w:rsidR="00194801" w:rsidRPr="00194801" w14:paraId="5EBE4B04" w14:textId="77777777" w:rsidTr="00194801">
        <w:trPr>
          <w:jc w:val="center"/>
        </w:trPr>
        <w:tc>
          <w:tcPr>
            <w:tcW w:w="3045" w:type="dxa"/>
            <w:shd w:val="clear" w:color="auto" w:fill="auto"/>
            <w:tcMar>
              <w:top w:w="100" w:type="dxa"/>
              <w:left w:w="100" w:type="dxa"/>
              <w:bottom w:w="100" w:type="dxa"/>
              <w:right w:w="100" w:type="dxa"/>
            </w:tcMar>
          </w:tcPr>
          <w:p w14:paraId="3A8F6744"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Fund acquisition</w:t>
            </w:r>
          </w:p>
        </w:tc>
        <w:tc>
          <w:tcPr>
            <w:tcW w:w="6315" w:type="dxa"/>
            <w:shd w:val="clear" w:color="auto" w:fill="auto"/>
            <w:tcMar>
              <w:top w:w="100" w:type="dxa"/>
              <w:left w:w="100" w:type="dxa"/>
              <w:bottom w:w="100" w:type="dxa"/>
              <w:right w:w="100" w:type="dxa"/>
            </w:tcMar>
          </w:tcPr>
          <w:p w14:paraId="0DD9271D" w14:textId="77777777" w:rsidR="00194801" w:rsidRPr="00194801" w:rsidRDefault="00194801" w:rsidP="00D5246B">
            <w:pPr>
              <w:widowControl w:val="0"/>
              <w:rPr>
                <w:rFonts w:ascii="Times New Roman" w:hAnsi="Times New Roman" w:cs="Times New Roman"/>
              </w:rPr>
            </w:pPr>
            <w:r w:rsidRPr="00194801">
              <w:rPr>
                <w:rFonts w:ascii="Times New Roman" w:hAnsi="Times New Roman" w:cs="Times New Roman"/>
              </w:rPr>
              <w:t>Perla Araceli Barbosa Muñoz</w:t>
            </w:r>
          </w:p>
        </w:tc>
      </w:tr>
    </w:tbl>
    <w:p w14:paraId="417E3054" w14:textId="77777777" w:rsidR="00194801" w:rsidRPr="00BD03A3" w:rsidRDefault="00194801" w:rsidP="00BD03A3">
      <w:pPr>
        <w:spacing w:line="360" w:lineRule="auto"/>
        <w:rPr>
          <w:rFonts w:ascii="Times New Roman" w:hAnsi="Times New Roman" w:cs="Times New Roman"/>
          <w:b/>
        </w:rPr>
      </w:pPr>
    </w:p>
    <w:sectPr w:rsidR="00194801" w:rsidRPr="00BD03A3" w:rsidSect="0037385B">
      <w:headerReference w:type="default" r:id="rId18"/>
      <w:footerReference w:type="default" r:id="rId19"/>
      <w:pgSz w:w="12240" w:h="15840"/>
      <w:pgMar w:top="1276" w:right="1701" w:bottom="709" w:left="1701" w:header="142" w:footer="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FB35D" w14:textId="77777777" w:rsidR="000A4317" w:rsidRDefault="000A4317" w:rsidP="00460B01">
      <w:r>
        <w:separator/>
      </w:r>
    </w:p>
  </w:endnote>
  <w:endnote w:type="continuationSeparator" w:id="0">
    <w:p w14:paraId="7BDBFC62" w14:textId="77777777" w:rsidR="000A4317" w:rsidRDefault="000A4317" w:rsidP="0046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EBEC" w14:textId="3F57BE33" w:rsidR="00D5246B" w:rsidRDefault="00D5246B">
    <w:pPr>
      <w:pStyle w:val="Piedepgina"/>
    </w:pPr>
  </w:p>
  <w:p w14:paraId="66E8EA5F" w14:textId="190557CC" w:rsidR="00D5246B" w:rsidRDefault="00D5246B" w:rsidP="009937A3">
    <w:pPr>
      <w:pStyle w:val="Piedepgina"/>
    </w:pPr>
    <w:r>
      <w:t xml:space="preserve">            </w:t>
    </w:r>
    <w:r w:rsidRPr="002A3D98">
      <w:rPr>
        <w:noProof/>
        <w:lang w:val="es-MX" w:eastAsia="es-MX"/>
      </w:rPr>
      <w:drawing>
        <wp:inline distT="0" distB="0" distL="0" distR="0" wp14:anchorId="7BB28D50" wp14:editId="0BE43119">
          <wp:extent cx="1600200" cy="419100"/>
          <wp:effectExtent l="0" t="0" r="0" b="0"/>
          <wp:docPr id="683830002" name="Imagen 6838300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C0490">
      <w:rPr>
        <w:rFonts w:asciiTheme="majorHAnsi" w:hAnsiTheme="majorHAnsi" w:cstheme="majorHAnsi"/>
        <w:b/>
        <w:sz w:val="22"/>
        <w:szCs w:val="22"/>
      </w:rPr>
      <w:t>Vol. 14, No. 28 January – June 2024, e</w:t>
    </w:r>
    <w:r w:rsidR="005472BF">
      <w:rPr>
        <w:rFonts w:asciiTheme="majorHAnsi" w:hAnsiTheme="majorHAnsi" w:cstheme="majorHAnsi"/>
        <w:b/>
        <w:sz w:val="22"/>
        <w:szCs w:val="22"/>
      </w:rPr>
      <w:t>6</w:t>
    </w:r>
    <w:r w:rsidR="009937A3">
      <w:rPr>
        <w:rFonts w:asciiTheme="majorHAnsi" w:hAnsiTheme="majorHAnsi" w:cstheme="majorHAnsi"/>
        <w:b/>
        <w:sz w:val="22"/>
        <w:szCs w:val="22"/>
      </w:rPr>
      <w:t>80</w:t>
    </w:r>
    <w:r w:rsidR="009937A3">
      <w:rPr>
        <w:rFonts w:asciiTheme="majorHAnsi" w:hAnsiTheme="majorHAnsi" w:cstheme="majorHAnsi"/>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1F6B" w14:textId="77777777" w:rsidR="000A4317" w:rsidRDefault="000A4317" w:rsidP="00460B01">
      <w:r>
        <w:separator/>
      </w:r>
    </w:p>
  </w:footnote>
  <w:footnote w:type="continuationSeparator" w:id="0">
    <w:p w14:paraId="4BE9D348" w14:textId="77777777" w:rsidR="000A4317" w:rsidRDefault="000A4317" w:rsidP="00460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62C7" w14:textId="17C167AC" w:rsidR="00D5246B" w:rsidRDefault="00D5246B" w:rsidP="00525F52">
    <w:pPr>
      <w:pStyle w:val="Encabezado"/>
      <w:jc w:val="center"/>
    </w:pPr>
    <w:r w:rsidRPr="002A3D98">
      <w:rPr>
        <w:noProof/>
        <w:lang w:val="es-MX" w:eastAsia="es-MX"/>
      </w:rPr>
      <w:drawing>
        <wp:inline distT="0" distB="0" distL="0" distR="0" wp14:anchorId="71B2FD9C" wp14:editId="7AB8387D">
          <wp:extent cx="5397500" cy="635000"/>
          <wp:effectExtent l="0" t="0" r="0" b="0"/>
          <wp:docPr id="1218381998" name="Imagen 121838199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5549"/>
    <w:multiLevelType w:val="hybridMultilevel"/>
    <w:tmpl w:val="5080C3C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0133219A"/>
    <w:multiLevelType w:val="hybridMultilevel"/>
    <w:tmpl w:val="83E0D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4D7F85"/>
    <w:multiLevelType w:val="hybridMultilevel"/>
    <w:tmpl w:val="300CB91A"/>
    <w:lvl w:ilvl="0" w:tplc="069604B6">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7E35B9C"/>
    <w:multiLevelType w:val="hybridMultilevel"/>
    <w:tmpl w:val="300CB91A"/>
    <w:lvl w:ilvl="0" w:tplc="069604B6">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A3C0D3C"/>
    <w:multiLevelType w:val="hybridMultilevel"/>
    <w:tmpl w:val="D28CE9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7B6864"/>
    <w:multiLevelType w:val="hybridMultilevel"/>
    <w:tmpl w:val="27DEE9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7B32B3"/>
    <w:multiLevelType w:val="hybridMultilevel"/>
    <w:tmpl w:val="27C653C8"/>
    <w:lvl w:ilvl="0" w:tplc="2E3C2C1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72F4516"/>
    <w:multiLevelType w:val="hybridMultilevel"/>
    <w:tmpl w:val="9A10BD4E"/>
    <w:lvl w:ilvl="0" w:tplc="2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8A0850"/>
    <w:multiLevelType w:val="hybridMultilevel"/>
    <w:tmpl w:val="E1ECD618"/>
    <w:lvl w:ilvl="0" w:tplc="4F502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13276A"/>
    <w:multiLevelType w:val="hybridMultilevel"/>
    <w:tmpl w:val="3EAEF8A0"/>
    <w:lvl w:ilvl="0" w:tplc="0DCC85A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7FF1199A"/>
    <w:multiLevelType w:val="hybridMultilevel"/>
    <w:tmpl w:val="9A5A0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116197">
    <w:abstractNumId w:val="5"/>
  </w:num>
  <w:num w:numId="2" w16cid:durableId="697896395">
    <w:abstractNumId w:val="3"/>
  </w:num>
  <w:num w:numId="3" w16cid:durableId="1383165769">
    <w:abstractNumId w:val="6"/>
  </w:num>
  <w:num w:numId="4" w16cid:durableId="1136681346">
    <w:abstractNumId w:val="2"/>
  </w:num>
  <w:num w:numId="5" w16cid:durableId="134303654">
    <w:abstractNumId w:val="1"/>
  </w:num>
  <w:num w:numId="6" w16cid:durableId="1423867650">
    <w:abstractNumId w:val="10"/>
  </w:num>
  <w:num w:numId="7" w16cid:durableId="1726755954">
    <w:abstractNumId w:val="8"/>
  </w:num>
  <w:num w:numId="8" w16cid:durableId="1480338268">
    <w:abstractNumId w:val="9"/>
  </w:num>
  <w:num w:numId="9" w16cid:durableId="881206879">
    <w:abstractNumId w:val="4"/>
  </w:num>
  <w:num w:numId="10" w16cid:durableId="1202741376">
    <w:abstractNumId w:val="7"/>
  </w:num>
  <w:num w:numId="11" w16cid:durableId="190999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6B"/>
    <w:rsid w:val="000059F8"/>
    <w:rsid w:val="00031135"/>
    <w:rsid w:val="00046FF1"/>
    <w:rsid w:val="00052928"/>
    <w:rsid w:val="00052F88"/>
    <w:rsid w:val="00055DC5"/>
    <w:rsid w:val="0006219F"/>
    <w:rsid w:val="00062EFF"/>
    <w:rsid w:val="000706AC"/>
    <w:rsid w:val="00081EF5"/>
    <w:rsid w:val="00085430"/>
    <w:rsid w:val="0008651F"/>
    <w:rsid w:val="0009788B"/>
    <w:rsid w:val="000A2DF1"/>
    <w:rsid w:val="000A4317"/>
    <w:rsid w:val="000B1ED5"/>
    <w:rsid w:val="000B6D78"/>
    <w:rsid w:val="000C07E9"/>
    <w:rsid w:val="000C09EA"/>
    <w:rsid w:val="000C3432"/>
    <w:rsid w:val="000C7C9E"/>
    <w:rsid w:val="000D2FBA"/>
    <w:rsid w:val="000D71C5"/>
    <w:rsid w:val="000F7EFD"/>
    <w:rsid w:val="001044E1"/>
    <w:rsid w:val="00114038"/>
    <w:rsid w:val="001172D8"/>
    <w:rsid w:val="00120A9C"/>
    <w:rsid w:val="00125364"/>
    <w:rsid w:val="00141287"/>
    <w:rsid w:val="00150018"/>
    <w:rsid w:val="00155051"/>
    <w:rsid w:val="0016111A"/>
    <w:rsid w:val="001619B5"/>
    <w:rsid w:val="00163B88"/>
    <w:rsid w:val="00164A6B"/>
    <w:rsid w:val="00173C3D"/>
    <w:rsid w:val="00176C59"/>
    <w:rsid w:val="001775F4"/>
    <w:rsid w:val="00182737"/>
    <w:rsid w:val="00186788"/>
    <w:rsid w:val="00187569"/>
    <w:rsid w:val="001917E5"/>
    <w:rsid w:val="00194801"/>
    <w:rsid w:val="001B2EFF"/>
    <w:rsid w:val="001C2EC4"/>
    <w:rsid w:val="001C73FA"/>
    <w:rsid w:val="001D0582"/>
    <w:rsid w:val="001D0B94"/>
    <w:rsid w:val="001E3C87"/>
    <w:rsid w:val="001F1D02"/>
    <w:rsid w:val="001F37F0"/>
    <w:rsid w:val="001F3A76"/>
    <w:rsid w:val="001F6A1F"/>
    <w:rsid w:val="00200C2A"/>
    <w:rsid w:val="00205F51"/>
    <w:rsid w:val="002104DA"/>
    <w:rsid w:val="002225A8"/>
    <w:rsid w:val="002233CA"/>
    <w:rsid w:val="0022399F"/>
    <w:rsid w:val="00224ECB"/>
    <w:rsid w:val="00230EA6"/>
    <w:rsid w:val="00235D82"/>
    <w:rsid w:val="00236F05"/>
    <w:rsid w:val="002404BA"/>
    <w:rsid w:val="00240AB5"/>
    <w:rsid w:val="00245EE0"/>
    <w:rsid w:val="00252B30"/>
    <w:rsid w:val="002566C3"/>
    <w:rsid w:val="00256C16"/>
    <w:rsid w:val="00262403"/>
    <w:rsid w:val="00273770"/>
    <w:rsid w:val="00274723"/>
    <w:rsid w:val="00280037"/>
    <w:rsid w:val="00284DC1"/>
    <w:rsid w:val="00287D16"/>
    <w:rsid w:val="00291BBF"/>
    <w:rsid w:val="00294E64"/>
    <w:rsid w:val="00295883"/>
    <w:rsid w:val="002A3ADC"/>
    <w:rsid w:val="002A4A20"/>
    <w:rsid w:val="002B71AB"/>
    <w:rsid w:val="002C11CA"/>
    <w:rsid w:val="002C4EC5"/>
    <w:rsid w:val="002E2CC1"/>
    <w:rsid w:val="002E4E6A"/>
    <w:rsid w:val="002F72B4"/>
    <w:rsid w:val="00311DFB"/>
    <w:rsid w:val="00312143"/>
    <w:rsid w:val="00314402"/>
    <w:rsid w:val="003144CE"/>
    <w:rsid w:val="00316C34"/>
    <w:rsid w:val="003243E0"/>
    <w:rsid w:val="00324FCE"/>
    <w:rsid w:val="00330C4A"/>
    <w:rsid w:val="00330DC1"/>
    <w:rsid w:val="00332338"/>
    <w:rsid w:val="00341919"/>
    <w:rsid w:val="00346C92"/>
    <w:rsid w:val="00355BE7"/>
    <w:rsid w:val="00370930"/>
    <w:rsid w:val="0037179B"/>
    <w:rsid w:val="003732AF"/>
    <w:rsid w:val="0037385B"/>
    <w:rsid w:val="00380495"/>
    <w:rsid w:val="00382B71"/>
    <w:rsid w:val="003902D5"/>
    <w:rsid w:val="00397600"/>
    <w:rsid w:val="003A0241"/>
    <w:rsid w:val="003A3A1A"/>
    <w:rsid w:val="003A45FA"/>
    <w:rsid w:val="003B3634"/>
    <w:rsid w:val="003B6B45"/>
    <w:rsid w:val="003E4AB2"/>
    <w:rsid w:val="003F1483"/>
    <w:rsid w:val="003F24B4"/>
    <w:rsid w:val="003F3EA6"/>
    <w:rsid w:val="003F7572"/>
    <w:rsid w:val="00401116"/>
    <w:rsid w:val="00407AA8"/>
    <w:rsid w:val="00412DEF"/>
    <w:rsid w:val="00413614"/>
    <w:rsid w:val="0042091D"/>
    <w:rsid w:val="00424055"/>
    <w:rsid w:val="00424F62"/>
    <w:rsid w:val="00445521"/>
    <w:rsid w:val="00445E19"/>
    <w:rsid w:val="0044644D"/>
    <w:rsid w:val="00450952"/>
    <w:rsid w:val="00454384"/>
    <w:rsid w:val="00457C00"/>
    <w:rsid w:val="00460B01"/>
    <w:rsid w:val="00462BD6"/>
    <w:rsid w:val="004670E0"/>
    <w:rsid w:val="0047458B"/>
    <w:rsid w:val="00475E50"/>
    <w:rsid w:val="004815F6"/>
    <w:rsid w:val="004A4B8A"/>
    <w:rsid w:val="004B7E20"/>
    <w:rsid w:val="004C0B2F"/>
    <w:rsid w:val="004C1404"/>
    <w:rsid w:val="004C686A"/>
    <w:rsid w:val="004D7F96"/>
    <w:rsid w:val="004E2F4A"/>
    <w:rsid w:val="004E7797"/>
    <w:rsid w:val="004F5540"/>
    <w:rsid w:val="0052190F"/>
    <w:rsid w:val="00522562"/>
    <w:rsid w:val="00524EE9"/>
    <w:rsid w:val="0052533B"/>
    <w:rsid w:val="00525F52"/>
    <w:rsid w:val="00530E66"/>
    <w:rsid w:val="00534517"/>
    <w:rsid w:val="0054234D"/>
    <w:rsid w:val="00542621"/>
    <w:rsid w:val="005472BF"/>
    <w:rsid w:val="00551D61"/>
    <w:rsid w:val="0055558F"/>
    <w:rsid w:val="00563D2E"/>
    <w:rsid w:val="00564EDB"/>
    <w:rsid w:val="00567305"/>
    <w:rsid w:val="005832DB"/>
    <w:rsid w:val="005860B4"/>
    <w:rsid w:val="00591A66"/>
    <w:rsid w:val="005959D4"/>
    <w:rsid w:val="005977E2"/>
    <w:rsid w:val="005A3913"/>
    <w:rsid w:val="005A4E1C"/>
    <w:rsid w:val="005A4E9B"/>
    <w:rsid w:val="005B02D9"/>
    <w:rsid w:val="005B133F"/>
    <w:rsid w:val="005B1F40"/>
    <w:rsid w:val="005B6A66"/>
    <w:rsid w:val="005C154F"/>
    <w:rsid w:val="005C2887"/>
    <w:rsid w:val="005C3959"/>
    <w:rsid w:val="005C68FF"/>
    <w:rsid w:val="005D0255"/>
    <w:rsid w:val="005D0A3A"/>
    <w:rsid w:val="005D0B09"/>
    <w:rsid w:val="005D49B8"/>
    <w:rsid w:val="005D5043"/>
    <w:rsid w:val="005F180A"/>
    <w:rsid w:val="005F2722"/>
    <w:rsid w:val="006033C4"/>
    <w:rsid w:val="006113CF"/>
    <w:rsid w:val="00613A89"/>
    <w:rsid w:val="00616CEB"/>
    <w:rsid w:val="0062353D"/>
    <w:rsid w:val="00623542"/>
    <w:rsid w:val="00623E9D"/>
    <w:rsid w:val="006249D0"/>
    <w:rsid w:val="00630355"/>
    <w:rsid w:val="00631EAD"/>
    <w:rsid w:val="006366AB"/>
    <w:rsid w:val="006372F6"/>
    <w:rsid w:val="00640A0C"/>
    <w:rsid w:val="0064348A"/>
    <w:rsid w:val="006460EC"/>
    <w:rsid w:val="006625C5"/>
    <w:rsid w:val="00665BB7"/>
    <w:rsid w:val="00667DA0"/>
    <w:rsid w:val="00670401"/>
    <w:rsid w:val="00671B72"/>
    <w:rsid w:val="00677965"/>
    <w:rsid w:val="00680DBF"/>
    <w:rsid w:val="00687648"/>
    <w:rsid w:val="006936C0"/>
    <w:rsid w:val="0069447D"/>
    <w:rsid w:val="00696F4D"/>
    <w:rsid w:val="006A64B1"/>
    <w:rsid w:val="006B234E"/>
    <w:rsid w:val="006B6FB1"/>
    <w:rsid w:val="006C0414"/>
    <w:rsid w:val="006C203B"/>
    <w:rsid w:val="006C28D8"/>
    <w:rsid w:val="006D0000"/>
    <w:rsid w:val="006D1A4A"/>
    <w:rsid w:val="006E15D3"/>
    <w:rsid w:val="006E5E3F"/>
    <w:rsid w:val="006E5E94"/>
    <w:rsid w:val="006F00FA"/>
    <w:rsid w:val="007001B5"/>
    <w:rsid w:val="00704FAE"/>
    <w:rsid w:val="00716CC3"/>
    <w:rsid w:val="00725AAD"/>
    <w:rsid w:val="00726A8D"/>
    <w:rsid w:val="00730850"/>
    <w:rsid w:val="007371C3"/>
    <w:rsid w:val="007415FE"/>
    <w:rsid w:val="00743F2B"/>
    <w:rsid w:val="0075036C"/>
    <w:rsid w:val="00751FB2"/>
    <w:rsid w:val="007643EF"/>
    <w:rsid w:val="00764BEE"/>
    <w:rsid w:val="007668BF"/>
    <w:rsid w:val="007713AD"/>
    <w:rsid w:val="007719DC"/>
    <w:rsid w:val="007769BD"/>
    <w:rsid w:val="00782388"/>
    <w:rsid w:val="00784C44"/>
    <w:rsid w:val="00785500"/>
    <w:rsid w:val="00790B7C"/>
    <w:rsid w:val="00796239"/>
    <w:rsid w:val="007A2361"/>
    <w:rsid w:val="007A263B"/>
    <w:rsid w:val="007B0AF6"/>
    <w:rsid w:val="007B25AD"/>
    <w:rsid w:val="007B6D20"/>
    <w:rsid w:val="007C3260"/>
    <w:rsid w:val="007C70A5"/>
    <w:rsid w:val="007D7358"/>
    <w:rsid w:val="007E5E1C"/>
    <w:rsid w:val="007E7803"/>
    <w:rsid w:val="007F08C5"/>
    <w:rsid w:val="007F11FB"/>
    <w:rsid w:val="007F2E83"/>
    <w:rsid w:val="007F4B04"/>
    <w:rsid w:val="007F58B9"/>
    <w:rsid w:val="007F6B5C"/>
    <w:rsid w:val="007F78DC"/>
    <w:rsid w:val="00800D2D"/>
    <w:rsid w:val="00806500"/>
    <w:rsid w:val="00810385"/>
    <w:rsid w:val="008127E0"/>
    <w:rsid w:val="00815AE7"/>
    <w:rsid w:val="00825F65"/>
    <w:rsid w:val="00831117"/>
    <w:rsid w:val="00832ECE"/>
    <w:rsid w:val="008349F3"/>
    <w:rsid w:val="00835C61"/>
    <w:rsid w:val="00847488"/>
    <w:rsid w:val="0085163F"/>
    <w:rsid w:val="00857FAE"/>
    <w:rsid w:val="00860DEF"/>
    <w:rsid w:val="00861C88"/>
    <w:rsid w:val="00862E34"/>
    <w:rsid w:val="008639BF"/>
    <w:rsid w:val="008654D0"/>
    <w:rsid w:val="00875BEC"/>
    <w:rsid w:val="00882CE6"/>
    <w:rsid w:val="00894BCC"/>
    <w:rsid w:val="008A07C3"/>
    <w:rsid w:val="008A1058"/>
    <w:rsid w:val="008B0F70"/>
    <w:rsid w:val="008B4950"/>
    <w:rsid w:val="008B5BFF"/>
    <w:rsid w:val="008B5D38"/>
    <w:rsid w:val="008D2F73"/>
    <w:rsid w:val="008D2FDD"/>
    <w:rsid w:val="008D72A5"/>
    <w:rsid w:val="008D7B79"/>
    <w:rsid w:val="008E0950"/>
    <w:rsid w:val="008E46D5"/>
    <w:rsid w:val="008E5381"/>
    <w:rsid w:val="008E5654"/>
    <w:rsid w:val="00906A77"/>
    <w:rsid w:val="00912374"/>
    <w:rsid w:val="00912CB4"/>
    <w:rsid w:val="009249ED"/>
    <w:rsid w:val="00930B55"/>
    <w:rsid w:val="00933F71"/>
    <w:rsid w:val="00940CD2"/>
    <w:rsid w:val="009420B1"/>
    <w:rsid w:val="009441A2"/>
    <w:rsid w:val="00950C1F"/>
    <w:rsid w:val="00954F4A"/>
    <w:rsid w:val="009567D4"/>
    <w:rsid w:val="00966E5E"/>
    <w:rsid w:val="00971D54"/>
    <w:rsid w:val="00980E1E"/>
    <w:rsid w:val="0098160A"/>
    <w:rsid w:val="00982417"/>
    <w:rsid w:val="00986ED9"/>
    <w:rsid w:val="00992C1B"/>
    <w:rsid w:val="009937A3"/>
    <w:rsid w:val="009A1A82"/>
    <w:rsid w:val="009B6878"/>
    <w:rsid w:val="009C0F0C"/>
    <w:rsid w:val="009C1D64"/>
    <w:rsid w:val="009C3A06"/>
    <w:rsid w:val="009D03C0"/>
    <w:rsid w:val="009D0F95"/>
    <w:rsid w:val="009E38E2"/>
    <w:rsid w:val="009E7048"/>
    <w:rsid w:val="009F220B"/>
    <w:rsid w:val="009F508D"/>
    <w:rsid w:val="009F55B1"/>
    <w:rsid w:val="00A045A2"/>
    <w:rsid w:val="00A11107"/>
    <w:rsid w:val="00A1132E"/>
    <w:rsid w:val="00A14F1C"/>
    <w:rsid w:val="00A15470"/>
    <w:rsid w:val="00A223B2"/>
    <w:rsid w:val="00A24528"/>
    <w:rsid w:val="00A2581E"/>
    <w:rsid w:val="00A31A05"/>
    <w:rsid w:val="00A31DEB"/>
    <w:rsid w:val="00A36A49"/>
    <w:rsid w:val="00A36F99"/>
    <w:rsid w:val="00A37CCB"/>
    <w:rsid w:val="00A4086E"/>
    <w:rsid w:val="00A458C3"/>
    <w:rsid w:val="00A465FD"/>
    <w:rsid w:val="00A5427E"/>
    <w:rsid w:val="00A5477B"/>
    <w:rsid w:val="00A54906"/>
    <w:rsid w:val="00A5604D"/>
    <w:rsid w:val="00A563D7"/>
    <w:rsid w:val="00A60505"/>
    <w:rsid w:val="00A6187F"/>
    <w:rsid w:val="00A65881"/>
    <w:rsid w:val="00A66B27"/>
    <w:rsid w:val="00A75DFB"/>
    <w:rsid w:val="00A76044"/>
    <w:rsid w:val="00A77FF4"/>
    <w:rsid w:val="00AA599E"/>
    <w:rsid w:val="00AA693D"/>
    <w:rsid w:val="00AB0D77"/>
    <w:rsid w:val="00AB0E56"/>
    <w:rsid w:val="00AB0FDC"/>
    <w:rsid w:val="00AB458F"/>
    <w:rsid w:val="00AC186E"/>
    <w:rsid w:val="00AC26B7"/>
    <w:rsid w:val="00AC6DF7"/>
    <w:rsid w:val="00AD16DF"/>
    <w:rsid w:val="00AD5BF1"/>
    <w:rsid w:val="00AE10B4"/>
    <w:rsid w:val="00AE2AE8"/>
    <w:rsid w:val="00AE6AB7"/>
    <w:rsid w:val="00AF18EA"/>
    <w:rsid w:val="00AF7A86"/>
    <w:rsid w:val="00B0515A"/>
    <w:rsid w:val="00B067C3"/>
    <w:rsid w:val="00B27189"/>
    <w:rsid w:val="00B31098"/>
    <w:rsid w:val="00B3695F"/>
    <w:rsid w:val="00B40959"/>
    <w:rsid w:val="00B6202D"/>
    <w:rsid w:val="00B67628"/>
    <w:rsid w:val="00B85830"/>
    <w:rsid w:val="00BA33D7"/>
    <w:rsid w:val="00BA654F"/>
    <w:rsid w:val="00BA768B"/>
    <w:rsid w:val="00BB464A"/>
    <w:rsid w:val="00BB636D"/>
    <w:rsid w:val="00BC7EBE"/>
    <w:rsid w:val="00BD03A3"/>
    <w:rsid w:val="00BD18BD"/>
    <w:rsid w:val="00BD59A1"/>
    <w:rsid w:val="00BD683F"/>
    <w:rsid w:val="00BE1F9C"/>
    <w:rsid w:val="00BE4933"/>
    <w:rsid w:val="00BE5E6B"/>
    <w:rsid w:val="00BE6E1F"/>
    <w:rsid w:val="00BF3653"/>
    <w:rsid w:val="00C01039"/>
    <w:rsid w:val="00C06368"/>
    <w:rsid w:val="00C064CA"/>
    <w:rsid w:val="00C0684B"/>
    <w:rsid w:val="00C12331"/>
    <w:rsid w:val="00C13DCA"/>
    <w:rsid w:val="00C21A41"/>
    <w:rsid w:val="00C26423"/>
    <w:rsid w:val="00C26C37"/>
    <w:rsid w:val="00C31C0F"/>
    <w:rsid w:val="00C379DE"/>
    <w:rsid w:val="00C41C11"/>
    <w:rsid w:val="00C42631"/>
    <w:rsid w:val="00C44ADF"/>
    <w:rsid w:val="00C471B7"/>
    <w:rsid w:val="00C4783A"/>
    <w:rsid w:val="00C51523"/>
    <w:rsid w:val="00C62E22"/>
    <w:rsid w:val="00C64F88"/>
    <w:rsid w:val="00C72B32"/>
    <w:rsid w:val="00C802D0"/>
    <w:rsid w:val="00C94F61"/>
    <w:rsid w:val="00C97169"/>
    <w:rsid w:val="00CA6833"/>
    <w:rsid w:val="00CB094F"/>
    <w:rsid w:val="00CB4410"/>
    <w:rsid w:val="00CC18D2"/>
    <w:rsid w:val="00CC3267"/>
    <w:rsid w:val="00CC3576"/>
    <w:rsid w:val="00CC706F"/>
    <w:rsid w:val="00CD5AD5"/>
    <w:rsid w:val="00CD6B30"/>
    <w:rsid w:val="00CD6F7B"/>
    <w:rsid w:val="00CE0631"/>
    <w:rsid w:val="00CE1EB9"/>
    <w:rsid w:val="00CF3578"/>
    <w:rsid w:val="00CF413A"/>
    <w:rsid w:val="00CF6132"/>
    <w:rsid w:val="00D06708"/>
    <w:rsid w:val="00D10DA8"/>
    <w:rsid w:val="00D1546E"/>
    <w:rsid w:val="00D15F37"/>
    <w:rsid w:val="00D235BF"/>
    <w:rsid w:val="00D25101"/>
    <w:rsid w:val="00D300EC"/>
    <w:rsid w:val="00D3665D"/>
    <w:rsid w:val="00D36708"/>
    <w:rsid w:val="00D43288"/>
    <w:rsid w:val="00D47757"/>
    <w:rsid w:val="00D51F49"/>
    <w:rsid w:val="00D5246B"/>
    <w:rsid w:val="00D544DD"/>
    <w:rsid w:val="00D56B24"/>
    <w:rsid w:val="00D6559C"/>
    <w:rsid w:val="00D67F48"/>
    <w:rsid w:val="00D714D1"/>
    <w:rsid w:val="00D72BD0"/>
    <w:rsid w:val="00D75AD6"/>
    <w:rsid w:val="00D8658A"/>
    <w:rsid w:val="00D86DB9"/>
    <w:rsid w:val="00D918AC"/>
    <w:rsid w:val="00D93EB4"/>
    <w:rsid w:val="00DA38B7"/>
    <w:rsid w:val="00DA7B1E"/>
    <w:rsid w:val="00DB60AB"/>
    <w:rsid w:val="00DC75B2"/>
    <w:rsid w:val="00DD449B"/>
    <w:rsid w:val="00DD5CE0"/>
    <w:rsid w:val="00DE25B4"/>
    <w:rsid w:val="00DE3323"/>
    <w:rsid w:val="00DF01D8"/>
    <w:rsid w:val="00DF4F5B"/>
    <w:rsid w:val="00DF54B1"/>
    <w:rsid w:val="00E03C6C"/>
    <w:rsid w:val="00E15630"/>
    <w:rsid w:val="00E16279"/>
    <w:rsid w:val="00E24655"/>
    <w:rsid w:val="00E26275"/>
    <w:rsid w:val="00E3059A"/>
    <w:rsid w:val="00E33067"/>
    <w:rsid w:val="00E336F2"/>
    <w:rsid w:val="00E348CD"/>
    <w:rsid w:val="00E506A8"/>
    <w:rsid w:val="00E54AB3"/>
    <w:rsid w:val="00E65279"/>
    <w:rsid w:val="00E65F33"/>
    <w:rsid w:val="00E678A9"/>
    <w:rsid w:val="00E67FD8"/>
    <w:rsid w:val="00E73FF7"/>
    <w:rsid w:val="00E749CB"/>
    <w:rsid w:val="00E77ADC"/>
    <w:rsid w:val="00E810CC"/>
    <w:rsid w:val="00E82F8E"/>
    <w:rsid w:val="00E868DF"/>
    <w:rsid w:val="00E87429"/>
    <w:rsid w:val="00E90A79"/>
    <w:rsid w:val="00E94C06"/>
    <w:rsid w:val="00E951A0"/>
    <w:rsid w:val="00E95FD7"/>
    <w:rsid w:val="00EA0F56"/>
    <w:rsid w:val="00EA4995"/>
    <w:rsid w:val="00EA4CE8"/>
    <w:rsid w:val="00EB0F68"/>
    <w:rsid w:val="00EB725A"/>
    <w:rsid w:val="00EC369A"/>
    <w:rsid w:val="00EC4A4C"/>
    <w:rsid w:val="00EC60E0"/>
    <w:rsid w:val="00EC75C5"/>
    <w:rsid w:val="00ED2301"/>
    <w:rsid w:val="00ED2B20"/>
    <w:rsid w:val="00ED3EAC"/>
    <w:rsid w:val="00ED5420"/>
    <w:rsid w:val="00EE4D49"/>
    <w:rsid w:val="00EE6220"/>
    <w:rsid w:val="00EF0DF0"/>
    <w:rsid w:val="00EF3524"/>
    <w:rsid w:val="00EF597F"/>
    <w:rsid w:val="00F01DF8"/>
    <w:rsid w:val="00F0220B"/>
    <w:rsid w:val="00F033A3"/>
    <w:rsid w:val="00F10B53"/>
    <w:rsid w:val="00F13E7E"/>
    <w:rsid w:val="00F14B2D"/>
    <w:rsid w:val="00F1577B"/>
    <w:rsid w:val="00F1583B"/>
    <w:rsid w:val="00F216FF"/>
    <w:rsid w:val="00F25E9E"/>
    <w:rsid w:val="00F27E2E"/>
    <w:rsid w:val="00F307FF"/>
    <w:rsid w:val="00F31E6B"/>
    <w:rsid w:val="00F35634"/>
    <w:rsid w:val="00F43CD8"/>
    <w:rsid w:val="00F4549B"/>
    <w:rsid w:val="00F5145F"/>
    <w:rsid w:val="00F54D5A"/>
    <w:rsid w:val="00F65E56"/>
    <w:rsid w:val="00F70494"/>
    <w:rsid w:val="00F74564"/>
    <w:rsid w:val="00F751FC"/>
    <w:rsid w:val="00F75D20"/>
    <w:rsid w:val="00F817CD"/>
    <w:rsid w:val="00F85A61"/>
    <w:rsid w:val="00F87681"/>
    <w:rsid w:val="00F96745"/>
    <w:rsid w:val="00FA1CAD"/>
    <w:rsid w:val="00FA58E6"/>
    <w:rsid w:val="00FA7E22"/>
    <w:rsid w:val="00FB0A8A"/>
    <w:rsid w:val="00FB7C90"/>
    <w:rsid w:val="00FC0490"/>
    <w:rsid w:val="00FC63C6"/>
    <w:rsid w:val="00FC7DFD"/>
    <w:rsid w:val="00FD0BEF"/>
    <w:rsid w:val="00FD448C"/>
    <w:rsid w:val="00FD5671"/>
    <w:rsid w:val="00FE3AE1"/>
    <w:rsid w:val="00FF43FD"/>
    <w:rsid w:val="00FF57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CD96CF"/>
  <w14:defaultImageDpi w14:val="300"/>
  <w15:docId w15:val="{2085F9BC-CD0D-47FD-9FE7-CFCD80F4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68F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s-MX"/>
    </w:rPr>
  </w:style>
  <w:style w:type="paragraph" w:styleId="Ttulo3">
    <w:name w:val="heading 3"/>
    <w:basedOn w:val="Normal"/>
    <w:next w:val="Normal"/>
    <w:link w:val="Ttulo3Car"/>
    <w:uiPriority w:val="9"/>
    <w:semiHidden/>
    <w:unhideWhenUsed/>
    <w:qFormat/>
    <w:rsid w:val="00194801"/>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1E6B"/>
    <w:pPr>
      <w:ind w:left="720"/>
      <w:contextualSpacing/>
    </w:pPr>
  </w:style>
  <w:style w:type="character" w:styleId="Hipervnculo">
    <w:name w:val="Hyperlink"/>
    <w:basedOn w:val="Fuentedeprrafopredeter"/>
    <w:uiPriority w:val="99"/>
    <w:unhideWhenUsed/>
    <w:rsid w:val="00AC26B7"/>
    <w:rPr>
      <w:color w:val="0000FF" w:themeColor="hyperlink"/>
      <w:u w:val="single"/>
    </w:rPr>
  </w:style>
  <w:style w:type="paragraph" w:styleId="HTMLconformatoprevio">
    <w:name w:val="HTML Preformatted"/>
    <w:basedOn w:val="Normal"/>
    <w:link w:val="HTMLconformatoprevioCar"/>
    <w:uiPriority w:val="99"/>
    <w:unhideWhenUsed/>
    <w:rsid w:val="0093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930B55"/>
    <w:rPr>
      <w:rFonts w:ascii="Courier" w:hAnsi="Courier" w:cs="Courier"/>
      <w:sz w:val="20"/>
      <w:szCs w:val="20"/>
    </w:rPr>
  </w:style>
  <w:style w:type="paragraph" w:styleId="Encabezado">
    <w:name w:val="header"/>
    <w:basedOn w:val="Normal"/>
    <w:link w:val="EncabezadoCar"/>
    <w:uiPriority w:val="99"/>
    <w:unhideWhenUsed/>
    <w:rsid w:val="00460B01"/>
    <w:pPr>
      <w:tabs>
        <w:tab w:val="center" w:pos="4419"/>
        <w:tab w:val="right" w:pos="8838"/>
      </w:tabs>
    </w:pPr>
  </w:style>
  <w:style w:type="character" w:customStyle="1" w:styleId="EncabezadoCar">
    <w:name w:val="Encabezado Car"/>
    <w:basedOn w:val="Fuentedeprrafopredeter"/>
    <w:link w:val="Encabezado"/>
    <w:uiPriority w:val="99"/>
    <w:rsid w:val="00460B01"/>
  </w:style>
  <w:style w:type="paragraph" w:styleId="Piedepgina">
    <w:name w:val="footer"/>
    <w:basedOn w:val="Normal"/>
    <w:link w:val="PiedepginaCar"/>
    <w:uiPriority w:val="99"/>
    <w:unhideWhenUsed/>
    <w:rsid w:val="00460B01"/>
    <w:pPr>
      <w:tabs>
        <w:tab w:val="center" w:pos="4419"/>
        <w:tab w:val="right" w:pos="8838"/>
      </w:tabs>
    </w:pPr>
  </w:style>
  <w:style w:type="character" w:customStyle="1" w:styleId="PiedepginaCar">
    <w:name w:val="Pie de página Car"/>
    <w:basedOn w:val="Fuentedeprrafopredeter"/>
    <w:link w:val="Piedepgina"/>
    <w:uiPriority w:val="99"/>
    <w:rsid w:val="00460B01"/>
  </w:style>
  <w:style w:type="character" w:styleId="Textoennegrita">
    <w:name w:val="Strong"/>
    <w:basedOn w:val="Fuentedeprrafopredeter"/>
    <w:uiPriority w:val="22"/>
    <w:qFormat/>
    <w:rsid w:val="00A24528"/>
    <w:rPr>
      <w:b/>
      <w:bCs/>
    </w:rPr>
  </w:style>
  <w:style w:type="character" w:styleId="CitaHTML">
    <w:name w:val="HTML Cite"/>
    <w:basedOn w:val="Fuentedeprrafopredeter"/>
    <w:uiPriority w:val="99"/>
    <w:semiHidden/>
    <w:unhideWhenUsed/>
    <w:rsid w:val="00A24528"/>
    <w:rPr>
      <w:i/>
      <w:iCs/>
    </w:rPr>
  </w:style>
  <w:style w:type="paragraph" w:styleId="Textodeglobo">
    <w:name w:val="Balloon Text"/>
    <w:basedOn w:val="Normal"/>
    <w:link w:val="TextodegloboCar"/>
    <w:uiPriority w:val="99"/>
    <w:semiHidden/>
    <w:unhideWhenUsed/>
    <w:rsid w:val="00D10D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DA8"/>
    <w:rPr>
      <w:rFonts w:ascii="Segoe UI" w:hAnsi="Segoe UI" w:cs="Segoe UI"/>
      <w:sz w:val="18"/>
      <w:szCs w:val="18"/>
    </w:rPr>
  </w:style>
  <w:style w:type="character" w:customStyle="1" w:styleId="Ttulo1Car">
    <w:name w:val="Título 1 Car"/>
    <w:basedOn w:val="Fuentedeprrafopredeter"/>
    <w:link w:val="Ttulo1"/>
    <w:uiPriority w:val="9"/>
    <w:rsid w:val="005C68FF"/>
    <w:rPr>
      <w:rFonts w:asciiTheme="majorHAnsi" w:eastAsiaTheme="majorEastAsia" w:hAnsiTheme="majorHAnsi" w:cstheme="majorBidi"/>
      <w:color w:val="365F91" w:themeColor="accent1" w:themeShade="BF"/>
      <w:sz w:val="32"/>
      <w:szCs w:val="32"/>
      <w:lang w:val="en" w:eastAsia="es-MX"/>
    </w:rPr>
  </w:style>
  <w:style w:type="paragraph" w:styleId="Bibliografa">
    <w:name w:val="Bibliography"/>
    <w:basedOn w:val="Normal"/>
    <w:next w:val="Normal"/>
    <w:uiPriority w:val="37"/>
    <w:unhideWhenUsed/>
    <w:rsid w:val="005C68FF"/>
  </w:style>
  <w:style w:type="character" w:styleId="Hipervnculovisitado">
    <w:name w:val="FollowedHyperlink"/>
    <w:basedOn w:val="Fuentedeprrafopredeter"/>
    <w:uiPriority w:val="99"/>
    <w:semiHidden/>
    <w:unhideWhenUsed/>
    <w:rsid w:val="00C42631"/>
    <w:rPr>
      <w:color w:val="800080" w:themeColor="followedHyperlink"/>
      <w:u w:val="single"/>
    </w:rPr>
  </w:style>
  <w:style w:type="character" w:styleId="Refdecomentario">
    <w:name w:val="annotation reference"/>
    <w:basedOn w:val="Fuentedeprrafopredeter"/>
    <w:uiPriority w:val="99"/>
    <w:semiHidden/>
    <w:unhideWhenUsed/>
    <w:rsid w:val="00230EA6"/>
    <w:rPr>
      <w:sz w:val="16"/>
      <w:szCs w:val="16"/>
    </w:rPr>
  </w:style>
  <w:style w:type="paragraph" w:styleId="Textocomentario">
    <w:name w:val="annotation text"/>
    <w:basedOn w:val="Normal"/>
    <w:link w:val="TextocomentarioCar"/>
    <w:uiPriority w:val="99"/>
    <w:unhideWhenUsed/>
    <w:rsid w:val="00230EA6"/>
    <w:pPr>
      <w:spacing w:after="160"/>
    </w:pPr>
    <w:rPr>
      <w:rFonts w:eastAsiaTheme="minorHAns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230EA6"/>
    <w:rPr>
      <w:rFonts w:eastAsiaTheme="minorHAnsi"/>
      <w:kern w:val="2"/>
      <w:sz w:val="20"/>
      <w:szCs w:val="20"/>
      <w:lang w:val="en" w:eastAsia="en-US"/>
      <w14:ligatures w14:val="standardContextual"/>
    </w:rPr>
  </w:style>
  <w:style w:type="character" w:customStyle="1" w:styleId="y2iqfc">
    <w:name w:val="y2iqfc"/>
    <w:basedOn w:val="Fuentedeprrafopredeter"/>
    <w:rsid w:val="00847488"/>
  </w:style>
  <w:style w:type="character" w:customStyle="1" w:styleId="Mencinsinresolver1">
    <w:name w:val="Mención sin resolver1"/>
    <w:basedOn w:val="Fuentedeprrafopredeter"/>
    <w:uiPriority w:val="99"/>
    <w:semiHidden/>
    <w:unhideWhenUsed/>
    <w:rsid w:val="003243E0"/>
    <w:rPr>
      <w:color w:val="605E5C"/>
      <w:shd w:val="clear" w:color="auto" w:fill="E1DFDD"/>
    </w:rPr>
  </w:style>
  <w:style w:type="character" w:customStyle="1" w:styleId="Ttulo3Car">
    <w:name w:val="Título 3 Car"/>
    <w:basedOn w:val="Fuentedeprrafopredeter"/>
    <w:link w:val="Ttulo3"/>
    <w:uiPriority w:val="9"/>
    <w:semiHidden/>
    <w:rsid w:val="00194801"/>
    <w:rPr>
      <w:rFonts w:asciiTheme="majorHAnsi" w:eastAsiaTheme="majorEastAsia" w:hAnsiTheme="majorHAnsi" w:cstheme="majorBidi"/>
      <w:color w:val="243F60" w:themeColor="accent1" w:themeShade="7F"/>
    </w:rPr>
  </w:style>
  <w:style w:type="character" w:customStyle="1" w:styleId="value">
    <w:name w:val="value"/>
    <w:basedOn w:val="Fuentedeprrafopredeter"/>
    <w:rsid w:val="00547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895">
      <w:bodyDiv w:val="1"/>
      <w:marLeft w:val="0"/>
      <w:marRight w:val="0"/>
      <w:marTop w:val="0"/>
      <w:marBottom w:val="0"/>
      <w:divBdr>
        <w:top w:val="none" w:sz="0" w:space="0" w:color="auto"/>
        <w:left w:val="none" w:sz="0" w:space="0" w:color="auto"/>
        <w:bottom w:val="none" w:sz="0" w:space="0" w:color="auto"/>
        <w:right w:val="none" w:sz="0" w:space="0" w:color="auto"/>
      </w:divBdr>
    </w:div>
    <w:div w:id="11686127">
      <w:bodyDiv w:val="1"/>
      <w:marLeft w:val="0"/>
      <w:marRight w:val="0"/>
      <w:marTop w:val="0"/>
      <w:marBottom w:val="0"/>
      <w:divBdr>
        <w:top w:val="none" w:sz="0" w:space="0" w:color="auto"/>
        <w:left w:val="none" w:sz="0" w:space="0" w:color="auto"/>
        <w:bottom w:val="none" w:sz="0" w:space="0" w:color="auto"/>
        <w:right w:val="none" w:sz="0" w:space="0" w:color="auto"/>
      </w:divBdr>
    </w:div>
    <w:div w:id="18430440">
      <w:bodyDiv w:val="1"/>
      <w:marLeft w:val="0"/>
      <w:marRight w:val="0"/>
      <w:marTop w:val="0"/>
      <w:marBottom w:val="0"/>
      <w:divBdr>
        <w:top w:val="none" w:sz="0" w:space="0" w:color="auto"/>
        <w:left w:val="none" w:sz="0" w:space="0" w:color="auto"/>
        <w:bottom w:val="none" w:sz="0" w:space="0" w:color="auto"/>
        <w:right w:val="none" w:sz="0" w:space="0" w:color="auto"/>
      </w:divBdr>
    </w:div>
    <w:div w:id="26178718">
      <w:bodyDiv w:val="1"/>
      <w:marLeft w:val="0"/>
      <w:marRight w:val="0"/>
      <w:marTop w:val="0"/>
      <w:marBottom w:val="0"/>
      <w:divBdr>
        <w:top w:val="none" w:sz="0" w:space="0" w:color="auto"/>
        <w:left w:val="none" w:sz="0" w:space="0" w:color="auto"/>
        <w:bottom w:val="none" w:sz="0" w:space="0" w:color="auto"/>
        <w:right w:val="none" w:sz="0" w:space="0" w:color="auto"/>
      </w:divBdr>
    </w:div>
    <w:div w:id="26682425">
      <w:bodyDiv w:val="1"/>
      <w:marLeft w:val="0"/>
      <w:marRight w:val="0"/>
      <w:marTop w:val="0"/>
      <w:marBottom w:val="0"/>
      <w:divBdr>
        <w:top w:val="none" w:sz="0" w:space="0" w:color="auto"/>
        <w:left w:val="none" w:sz="0" w:space="0" w:color="auto"/>
        <w:bottom w:val="none" w:sz="0" w:space="0" w:color="auto"/>
        <w:right w:val="none" w:sz="0" w:space="0" w:color="auto"/>
      </w:divBdr>
    </w:div>
    <w:div w:id="70935827">
      <w:bodyDiv w:val="1"/>
      <w:marLeft w:val="0"/>
      <w:marRight w:val="0"/>
      <w:marTop w:val="0"/>
      <w:marBottom w:val="0"/>
      <w:divBdr>
        <w:top w:val="none" w:sz="0" w:space="0" w:color="auto"/>
        <w:left w:val="none" w:sz="0" w:space="0" w:color="auto"/>
        <w:bottom w:val="none" w:sz="0" w:space="0" w:color="auto"/>
        <w:right w:val="none" w:sz="0" w:space="0" w:color="auto"/>
      </w:divBdr>
    </w:div>
    <w:div w:id="79379100">
      <w:bodyDiv w:val="1"/>
      <w:marLeft w:val="0"/>
      <w:marRight w:val="0"/>
      <w:marTop w:val="0"/>
      <w:marBottom w:val="0"/>
      <w:divBdr>
        <w:top w:val="none" w:sz="0" w:space="0" w:color="auto"/>
        <w:left w:val="none" w:sz="0" w:space="0" w:color="auto"/>
        <w:bottom w:val="none" w:sz="0" w:space="0" w:color="auto"/>
        <w:right w:val="none" w:sz="0" w:space="0" w:color="auto"/>
      </w:divBdr>
    </w:div>
    <w:div w:id="92627293">
      <w:bodyDiv w:val="1"/>
      <w:marLeft w:val="0"/>
      <w:marRight w:val="0"/>
      <w:marTop w:val="0"/>
      <w:marBottom w:val="0"/>
      <w:divBdr>
        <w:top w:val="none" w:sz="0" w:space="0" w:color="auto"/>
        <w:left w:val="none" w:sz="0" w:space="0" w:color="auto"/>
        <w:bottom w:val="none" w:sz="0" w:space="0" w:color="auto"/>
        <w:right w:val="none" w:sz="0" w:space="0" w:color="auto"/>
      </w:divBdr>
    </w:div>
    <w:div w:id="103694414">
      <w:bodyDiv w:val="1"/>
      <w:marLeft w:val="0"/>
      <w:marRight w:val="0"/>
      <w:marTop w:val="0"/>
      <w:marBottom w:val="0"/>
      <w:divBdr>
        <w:top w:val="none" w:sz="0" w:space="0" w:color="auto"/>
        <w:left w:val="none" w:sz="0" w:space="0" w:color="auto"/>
        <w:bottom w:val="none" w:sz="0" w:space="0" w:color="auto"/>
        <w:right w:val="none" w:sz="0" w:space="0" w:color="auto"/>
      </w:divBdr>
    </w:div>
    <w:div w:id="105202429">
      <w:bodyDiv w:val="1"/>
      <w:marLeft w:val="0"/>
      <w:marRight w:val="0"/>
      <w:marTop w:val="0"/>
      <w:marBottom w:val="0"/>
      <w:divBdr>
        <w:top w:val="none" w:sz="0" w:space="0" w:color="auto"/>
        <w:left w:val="none" w:sz="0" w:space="0" w:color="auto"/>
        <w:bottom w:val="none" w:sz="0" w:space="0" w:color="auto"/>
        <w:right w:val="none" w:sz="0" w:space="0" w:color="auto"/>
      </w:divBdr>
    </w:div>
    <w:div w:id="108210098">
      <w:bodyDiv w:val="1"/>
      <w:marLeft w:val="0"/>
      <w:marRight w:val="0"/>
      <w:marTop w:val="0"/>
      <w:marBottom w:val="0"/>
      <w:divBdr>
        <w:top w:val="none" w:sz="0" w:space="0" w:color="auto"/>
        <w:left w:val="none" w:sz="0" w:space="0" w:color="auto"/>
        <w:bottom w:val="none" w:sz="0" w:space="0" w:color="auto"/>
        <w:right w:val="none" w:sz="0" w:space="0" w:color="auto"/>
      </w:divBdr>
    </w:div>
    <w:div w:id="150483185">
      <w:bodyDiv w:val="1"/>
      <w:marLeft w:val="0"/>
      <w:marRight w:val="0"/>
      <w:marTop w:val="0"/>
      <w:marBottom w:val="0"/>
      <w:divBdr>
        <w:top w:val="none" w:sz="0" w:space="0" w:color="auto"/>
        <w:left w:val="none" w:sz="0" w:space="0" w:color="auto"/>
        <w:bottom w:val="none" w:sz="0" w:space="0" w:color="auto"/>
        <w:right w:val="none" w:sz="0" w:space="0" w:color="auto"/>
      </w:divBdr>
    </w:div>
    <w:div w:id="195196335">
      <w:bodyDiv w:val="1"/>
      <w:marLeft w:val="0"/>
      <w:marRight w:val="0"/>
      <w:marTop w:val="0"/>
      <w:marBottom w:val="0"/>
      <w:divBdr>
        <w:top w:val="none" w:sz="0" w:space="0" w:color="auto"/>
        <w:left w:val="none" w:sz="0" w:space="0" w:color="auto"/>
        <w:bottom w:val="none" w:sz="0" w:space="0" w:color="auto"/>
        <w:right w:val="none" w:sz="0" w:space="0" w:color="auto"/>
      </w:divBdr>
    </w:div>
    <w:div w:id="207033328">
      <w:bodyDiv w:val="1"/>
      <w:marLeft w:val="0"/>
      <w:marRight w:val="0"/>
      <w:marTop w:val="0"/>
      <w:marBottom w:val="0"/>
      <w:divBdr>
        <w:top w:val="none" w:sz="0" w:space="0" w:color="auto"/>
        <w:left w:val="none" w:sz="0" w:space="0" w:color="auto"/>
        <w:bottom w:val="none" w:sz="0" w:space="0" w:color="auto"/>
        <w:right w:val="none" w:sz="0" w:space="0" w:color="auto"/>
      </w:divBdr>
    </w:div>
    <w:div w:id="231699735">
      <w:bodyDiv w:val="1"/>
      <w:marLeft w:val="0"/>
      <w:marRight w:val="0"/>
      <w:marTop w:val="0"/>
      <w:marBottom w:val="0"/>
      <w:divBdr>
        <w:top w:val="none" w:sz="0" w:space="0" w:color="auto"/>
        <w:left w:val="none" w:sz="0" w:space="0" w:color="auto"/>
        <w:bottom w:val="none" w:sz="0" w:space="0" w:color="auto"/>
        <w:right w:val="none" w:sz="0" w:space="0" w:color="auto"/>
      </w:divBdr>
    </w:div>
    <w:div w:id="238449357">
      <w:bodyDiv w:val="1"/>
      <w:marLeft w:val="0"/>
      <w:marRight w:val="0"/>
      <w:marTop w:val="0"/>
      <w:marBottom w:val="0"/>
      <w:divBdr>
        <w:top w:val="none" w:sz="0" w:space="0" w:color="auto"/>
        <w:left w:val="none" w:sz="0" w:space="0" w:color="auto"/>
        <w:bottom w:val="none" w:sz="0" w:space="0" w:color="auto"/>
        <w:right w:val="none" w:sz="0" w:space="0" w:color="auto"/>
      </w:divBdr>
    </w:div>
    <w:div w:id="243146906">
      <w:bodyDiv w:val="1"/>
      <w:marLeft w:val="0"/>
      <w:marRight w:val="0"/>
      <w:marTop w:val="0"/>
      <w:marBottom w:val="0"/>
      <w:divBdr>
        <w:top w:val="none" w:sz="0" w:space="0" w:color="auto"/>
        <w:left w:val="none" w:sz="0" w:space="0" w:color="auto"/>
        <w:bottom w:val="none" w:sz="0" w:space="0" w:color="auto"/>
        <w:right w:val="none" w:sz="0" w:space="0" w:color="auto"/>
      </w:divBdr>
    </w:div>
    <w:div w:id="250166927">
      <w:bodyDiv w:val="1"/>
      <w:marLeft w:val="0"/>
      <w:marRight w:val="0"/>
      <w:marTop w:val="0"/>
      <w:marBottom w:val="0"/>
      <w:divBdr>
        <w:top w:val="none" w:sz="0" w:space="0" w:color="auto"/>
        <w:left w:val="none" w:sz="0" w:space="0" w:color="auto"/>
        <w:bottom w:val="none" w:sz="0" w:space="0" w:color="auto"/>
        <w:right w:val="none" w:sz="0" w:space="0" w:color="auto"/>
      </w:divBdr>
    </w:div>
    <w:div w:id="274408794">
      <w:bodyDiv w:val="1"/>
      <w:marLeft w:val="0"/>
      <w:marRight w:val="0"/>
      <w:marTop w:val="0"/>
      <w:marBottom w:val="0"/>
      <w:divBdr>
        <w:top w:val="none" w:sz="0" w:space="0" w:color="auto"/>
        <w:left w:val="none" w:sz="0" w:space="0" w:color="auto"/>
        <w:bottom w:val="none" w:sz="0" w:space="0" w:color="auto"/>
        <w:right w:val="none" w:sz="0" w:space="0" w:color="auto"/>
      </w:divBdr>
    </w:div>
    <w:div w:id="286858302">
      <w:bodyDiv w:val="1"/>
      <w:marLeft w:val="0"/>
      <w:marRight w:val="0"/>
      <w:marTop w:val="0"/>
      <w:marBottom w:val="0"/>
      <w:divBdr>
        <w:top w:val="none" w:sz="0" w:space="0" w:color="auto"/>
        <w:left w:val="none" w:sz="0" w:space="0" w:color="auto"/>
        <w:bottom w:val="none" w:sz="0" w:space="0" w:color="auto"/>
        <w:right w:val="none" w:sz="0" w:space="0" w:color="auto"/>
      </w:divBdr>
    </w:div>
    <w:div w:id="300691613">
      <w:bodyDiv w:val="1"/>
      <w:marLeft w:val="0"/>
      <w:marRight w:val="0"/>
      <w:marTop w:val="0"/>
      <w:marBottom w:val="0"/>
      <w:divBdr>
        <w:top w:val="none" w:sz="0" w:space="0" w:color="auto"/>
        <w:left w:val="none" w:sz="0" w:space="0" w:color="auto"/>
        <w:bottom w:val="none" w:sz="0" w:space="0" w:color="auto"/>
        <w:right w:val="none" w:sz="0" w:space="0" w:color="auto"/>
      </w:divBdr>
    </w:div>
    <w:div w:id="319429057">
      <w:bodyDiv w:val="1"/>
      <w:marLeft w:val="0"/>
      <w:marRight w:val="0"/>
      <w:marTop w:val="0"/>
      <w:marBottom w:val="0"/>
      <w:divBdr>
        <w:top w:val="none" w:sz="0" w:space="0" w:color="auto"/>
        <w:left w:val="none" w:sz="0" w:space="0" w:color="auto"/>
        <w:bottom w:val="none" w:sz="0" w:space="0" w:color="auto"/>
        <w:right w:val="none" w:sz="0" w:space="0" w:color="auto"/>
      </w:divBdr>
    </w:div>
    <w:div w:id="343484471">
      <w:bodyDiv w:val="1"/>
      <w:marLeft w:val="0"/>
      <w:marRight w:val="0"/>
      <w:marTop w:val="0"/>
      <w:marBottom w:val="0"/>
      <w:divBdr>
        <w:top w:val="none" w:sz="0" w:space="0" w:color="auto"/>
        <w:left w:val="none" w:sz="0" w:space="0" w:color="auto"/>
        <w:bottom w:val="none" w:sz="0" w:space="0" w:color="auto"/>
        <w:right w:val="none" w:sz="0" w:space="0" w:color="auto"/>
      </w:divBdr>
    </w:div>
    <w:div w:id="343941228">
      <w:bodyDiv w:val="1"/>
      <w:marLeft w:val="0"/>
      <w:marRight w:val="0"/>
      <w:marTop w:val="0"/>
      <w:marBottom w:val="0"/>
      <w:divBdr>
        <w:top w:val="none" w:sz="0" w:space="0" w:color="auto"/>
        <w:left w:val="none" w:sz="0" w:space="0" w:color="auto"/>
        <w:bottom w:val="none" w:sz="0" w:space="0" w:color="auto"/>
        <w:right w:val="none" w:sz="0" w:space="0" w:color="auto"/>
      </w:divBdr>
    </w:div>
    <w:div w:id="390155875">
      <w:bodyDiv w:val="1"/>
      <w:marLeft w:val="0"/>
      <w:marRight w:val="0"/>
      <w:marTop w:val="0"/>
      <w:marBottom w:val="0"/>
      <w:divBdr>
        <w:top w:val="none" w:sz="0" w:space="0" w:color="auto"/>
        <w:left w:val="none" w:sz="0" w:space="0" w:color="auto"/>
        <w:bottom w:val="none" w:sz="0" w:space="0" w:color="auto"/>
        <w:right w:val="none" w:sz="0" w:space="0" w:color="auto"/>
      </w:divBdr>
    </w:div>
    <w:div w:id="391126876">
      <w:bodyDiv w:val="1"/>
      <w:marLeft w:val="0"/>
      <w:marRight w:val="0"/>
      <w:marTop w:val="0"/>
      <w:marBottom w:val="0"/>
      <w:divBdr>
        <w:top w:val="none" w:sz="0" w:space="0" w:color="auto"/>
        <w:left w:val="none" w:sz="0" w:space="0" w:color="auto"/>
        <w:bottom w:val="none" w:sz="0" w:space="0" w:color="auto"/>
        <w:right w:val="none" w:sz="0" w:space="0" w:color="auto"/>
      </w:divBdr>
    </w:div>
    <w:div w:id="429472368">
      <w:bodyDiv w:val="1"/>
      <w:marLeft w:val="0"/>
      <w:marRight w:val="0"/>
      <w:marTop w:val="0"/>
      <w:marBottom w:val="0"/>
      <w:divBdr>
        <w:top w:val="none" w:sz="0" w:space="0" w:color="auto"/>
        <w:left w:val="none" w:sz="0" w:space="0" w:color="auto"/>
        <w:bottom w:val="none" w:sz="0" w:space="0" w:color="auto"/>
        <w:right w:val="none" w:sz="0" w:space="0" w:color="auto"/>
      </w:divBdr>
    </w:div>
    <w:div w:id="475533648">
      <w:bodyDiv w:val="1"/>
      <w:marLeft w:val="0"/>
      <w:marRight w:val="0"/>
      <w:marTop w:val="0"/>
      <w:marBottom w:val="0"/>
      <w:divBdr>
        <w:top w:val="none" w:sz="0" w:space="0" w:color="auto"/>
        <w:left w:val="none" w:sz="0" w:space="0" w:color="auto"/>
        <w:bottom w:val="none" w:sz="0" w:space="0" w:color="auto"/>
        <w:right w:val="none" w:sz="0" w:space="0" w:color="auto"/>
      </w:divBdr>
    </w:div>
    <w:div w:id="478157495">
      <w:bodyDiv w:val="1"/>
      <w:marLeft w:val="0"/>
      <w:marRight w:val="0"/>
      <w:marTop w:val="0"/>
      <w:marBottom w:val="0"/>
      <w:divBdr>
        <w:top w:val="none" w:sz="0" w:space="0" w:color="auto"/>
        <w:left w:val="none" w:sz="0" w:space="0" w:color="auto"/>
        <w:bottom w:val="none" w:sz="0" w:space="0" w:color="auto"/>
        <w:right w:val="none" w:sz="0" w:space="0" w:color="auto"/>
      </w:divBdr>
    </w:div>
    <w:div w:id="480968837">
      <w:bodyDiv w:val="1"/>
      <w:marLeft w:val="0"/>
      <w:marRight w:val="0"/>
      <w:marTop w:val="0"/>
      <w:marBottom w:val="0"/>
      <w:divBdr>
        <w:top w:val="none" w:sz="0" w:space="0" w:color="auto"/>
        <w:left w:val="none" w:sz="0" w:space="0" w:color="auto"/>
        <w:bottom w:val="none" w:sz="0" w:space="0" w:color="auto"/>
        <w:right w:val="none" w:sz="0" w:space="0" w:color="auto"/>
      </w:divBdr>
    </w:div>
    <w:div w:id="486481995">
      <w:bodyDiv w:val="1"/>
      <w:marLeft w:val="0"/>
      <w:marRight w:val="0"/>
      <w:marTop w:val="0"/>
      <w:marBottom w:val="0"/>
      <w:divBdr>
        <w:top w:val="none" w:sz="0" w:space="0" w:color="auto"/>
        <w:left w:val="none" w:sz="0" w:space="0" w:color="auto"/>
        <w:bottom w:val="none" w:sz="0" w:space="0" w:color="auto"/>
        <w:right w:val="none" w:sz="0" w:space="0" w:color="auto"/>
      </w:divBdr>
    </w:div>
    <w:div w:id="514005085">
      <w:bodyDiv w:val="1"/>
      <w:marLeft w:val="0"/>
      <w:marRight w:val="0"/>
      <w:marTop w:val="0"/>
      <w:marBottom w:val="0"/>
      <w:divBdr>
        <w:top w:val="none" w:sz="0" w:space="0" w:color="auto"/>
        <w:left w:val="none" w:sz="0" w:space="0" w:color="auto"/>
        <w:bottom w:val="none" w:sz="0" w:space="0" w:color="auto"/>
        <w:right w:val="none" w:sz="0" w:space="0" w:color="auto"/>
      </w:divBdr>
    </w:div>
    <w:div w:id="521549560">
      <w:bodyDiv w:val="1"/>
      <w:marLeft w:val="0"/>
      <w:marRight w:val="0"/>
      <w:marTop w:val="0"/>
      <w:marBottom w:val="0"/>
      <w:divBdr>
        <w:top w:val="none" w:sz="0" w:space="0" w:color="auto"/>
        <w:left w:val="none" w:sz="0" w:space="0" w:color="auto"/>
        <w:bottom w:val="none" w:sz="0" w:space="0" w:color="auto"/>
        <w:right w:val="none" w:sz="0" w:space="0" w:color="auto"/>
      </w:divBdr>
    </w:div>
    <w:div w:id="526721352">
      <w:bodyDiv w:val="1"/>
      <w:marLeft w:val="0"/>
      <w:marRight w:val="0"/>
      <w:marTop w:val="0"/>
      <w:marBottom w:val="0"/>
      <w:divBdr>
        <w:top w:val="none" w:sz="0" w:space="0" w:color="auto"/>
        <w:left w:val="none" w:sz="0" w:space="0" w:color="auto"/>
        <w:bottom w:val="none" w:sz="0" w:space="0" w:color="auto"/>
        <w:right w:val="none" w:sz="0" w:space="0" w:color="auto"/>
      </w:divBdr>
    </w:div>
    <w:div w:id="535042450">
      <w:bodyDiv w:val="1"/>
      <w:marLeft w:val="0"/>
      <w:marRight w:val="0"/>
      <w:marTop w:val="0"/>
      <w:marBottom w:val="0"/>
      <w:divBdr>
        <w:top w:val="none" w:sz="0" w:space="0" w:color="auto"/>
        <w:left w:val="none" w:sz="0" w:space="0" w:color="auto"/>
        <w:bottom w:val="none" w:sz="0" w:space="0" w:color="auto"/>
        <w:right w:val="none" w:sz="0" w:space="0" w:color="auto"/>
      </w:divBdr>
    </w:div>
    <w:div w:id="542715274">
      <w:bodyDiv w:val="1"/>
      <w:marLeft w:val="0"/>
      <w:marRight w:val="0"/>
      <w:marTop w:val="0"/>
      <w:marBottom w:val="0"/>
      <w:divBdr>
        <w:top w:val="none" w:sz="0" w:space="0" w:color="auto"/>
        <w:left w:val="none" w:sz="0" w:space="0" w:color="auto"/>
        <w:bottom w:val="none" w:sz="0" w:space="0" w:color="auto"/>
        <w:right w:val="none" w:sz="0" w:space="0" w:color="auto"/>
      </w:divBdr>
    </w:div>
    <w:div w:id="556287193">
      <w:bodyDiv w:val="1"/>
      <w:marLeft w:val="0"/>
      <w:marRight w:val="0"/>
      <w:marTop w:val="0"/>
      <w:marBottom w:val="0"/>
      <w:divBdr>
        <w:top w:val="none" w:sz="0" w:space="0" w:color="auto"/>
        <w:left w:val="none" w:sz="0" w:space="0" w:color="auto"/>
        <w:bottom w:val="none" w:sz="0" w:space="0" w:color="auto"/>
        <w:right w:val="none" w:sz="0" w:space="0" w:color="auto"/>
      </w:divBdr>
    </w:div>
    <w:div w:id="559874351">
      <w:bodyDiv w:val="1"/>
      <w:marLeft w:val="0"/>
      <w:marRight w:val="0"/>
      <w:marTop w:val="0"/>
      <w:marBottom w:val="0"/>
      <w:divBdr>
        <w:top w:val="none" w:sz="0" w:space="0" w:color="auto"/>
        <w:left w:val="none" w:sz="0" w:space="0" w:color="auto"/>
        <w:bottom w:val="none" w:sz="0" w:space="0" w:color="auto"/>
        <w:right w:val="none" w:sz="0" w:space="0" w:color="auto"/>
      </w:divBdr>
    </w:div>
    <w:div w:id="570653657">
      <w:bodyDiv w:val="1"/>
      <w:marLeft w:val="0"/>
      <w:marRight w:val="0"/>
      <w:marTop w:val="0"/>
      <w:marBottom w:val="0"/>
      <w:divBdr>
        <w:top w:val="none" w:sz="0" w:space="0" w:color="auto"/>
        <w:left w:val="none" w:sz="0" w:space="0" w:color="auto"/>
        <w:bottom w:val="none" w:sz="0" w:space="0" w:color="auto"/>
        <w:right w:val="none" w:sz="0" w:space="0" w:color="auto"/>
      </w:divBdr>
    </w:div>
    <w:div w:id="573901614">
      <w:bodyDiv w:val="1"/>
      <w:marLeft w:val="0"/>
      <w:marRight w:val="0"/>
      <w:marTop w:val="0"/>
      <w:marBottom w:val="0"/>
      <w:divBdr>
        <w:top w:val="none" w:sz="0" w:space="0" w:color="auto"/>
        <w:left w:val="none" w:sz="0" w:space="0" w:color="auto"/>
        <w:bottom w:val="none" w:sz="0" w:space="0" w:color="auto"/>
        <w:right w:val="none" w:sz="0" w:space="0" w:color="auto"/>
      </w:divBdr>
    </w:div>
    <w:div w:id="634915469">
      <w:bodyDiv w:val="1"/>
      <w:marLeft w:val="0"/>
      <w:marRight w:val="0"/>
      <w:marTop w:val="0"/>
      <w:marBottom w:val="0"/>
      <w:divBdr>
        <w:top w:val="none" w:sz="0" w:space="0" w:color="auto"/>
        <w:left w:val="none" w:sz="0" w:space="0" w:color="auto"/>
        <w:bottom w:val="none" w:sz="0" w:space="0" w:color="auto"/>
        <w:right w:val="none" w:sz="0" w:space="0" w:color="auto"/>
      </w:divBdr>
    </w:div>
    <w:div w:id="654912824">
      <w:bodyDiv w:val="1"/>
      <w:marLeft w:val="0"/>
      <w:marRight w:val="0"/>
      <w:marTop w:val="0"/>
      <w:marBottom w:val="0"/>
      <w:divBdr>
        <w:top w:val="none" w:sz="0" w:space="0" w:color="auto"/>
        <w:left w:val="none" w:sz="0" w:space="0" w:color="auto"/>
        <w:bottom w:val="none" w:sz="0" w:space="0" w:color="auto"/>
        <w:right w:val="none" w:sz="0" w:space="0" w:color="auto"/>
      </w:divBdr>
    </w:div>
    <w:div w:id="657658669">
      <w:bodyDiv w:val="1"/>
      <w:marLeft w:val="0"/>
      <w:marRight w:val="0"/>
      <w:marTop w:val="0"/>
      <w:marBottom w:val="0"/>
      <w:divBdr>
        <w:top w:val="none" w:sz="0" w:space="0" w:color="auto"/>
        <w:left w:val="none" w:sz="0" w:space="0" w:color="auto"/>
        <w:bottom w:val="none" w:sz="0" w:space="0" w:color="auto"/>
        <w:right w:val="none" w:sz="0" w:space="0" w:color="auto"/>
      </w:divBdr>
      <w:divsChild>
        <w:div w:id="876746084">
          <w:marLeft w:val="0"/>
          <w:marRight w:val="0"/>
          <w:marTop w:val="0"/>
          <w:marBottom w:val="0"/>
          <w:divBdr>
            <w:top w:val="none" w:sz="0" w:space="0" w:color="auto"/>
            <w:left w:val="none" w:sz="0" w:space="0" w:color="auto"/>
            <w:bottom w:val="none" w:sz="0" w:space="0" w:color="auto"/>
            <w:right w:val="none" w:sz="0" w:space="0" w:color="auto"/>
          </w:divBdr>
        </w:div>
        <w:div w:id="868106006">
          <w:marLeft w:val="0"/>
          <w:marRight w:val="0"/>
          <w:marTop w:val="0"/>
          <w:marBottom w:val="0"/>
          <w:divBdr>
            <w:top w:val="none" w:sz="0" w:space="0" w:color="auto"/>
            <w:left w:val="none" w:sz="0" w:space="0" w:color="auto"/>
            <w:bottom w:val="none" w:sz="0" w:space="0" w:color="auto"/>
            <w:right w:val="none" w:sz="0" w:space="0" w:color="auto"/>
          </w:divBdr>
        </w:div>
        <w:div w:id="1402486101">
          <w:marLeft w:val="0"/>
          <w:marRight w:val="0"/>
          <w:marTop w:val="0"/>
          <w:marBottom w:val="0"/>
          <w:divBdr>
            <w:top w:val="none" w:sz="0" w:space="0" w:color="auto"/>
            <w:left w:val="none" w:sz="0" w:space="0" w:color="auto"/>
            <w:bottom w:val="none" w:sz="0" w:space="0" w:color="auto"/>
            <w:right w:val="none" w:sz="0" w:space="0" w:color="auto"/>
          </w:divBdr>
        </w:div>
        <w:div w:id="312876374">
          <w:marLeft w:val="0"/>
          <w:marRight w:val="0"/>
          <w:marTop w:val="0"/>
          <w:marBottom w:val="0"/>
          <w:divBdr>
            <w:top w:val="none" w:sz="0" w:space="0" w:color="auto"/>
            <w:left w:val="none" w:sz="0" w:space="0" w:color="auto"/>
            <w:bottom w:val="none" w:sz="0" w:space="0" w:color="auto"/>
            <w:right w:val="none" w:sz="0" w:space="0" w:color="auto"/>
          </w:divBdr>
        </w:div>
        <w:div w:id="1896042270">
          <w:marLeft w:val="0"/>
          <w:marRight w:val="0"/>
          <w:marTop w:val="0"/>
          <w:marBottom w:val="0"/>
          <w:divBdr>
            <w:top w:val="none" w:sz="0" w:space="0" w:color="auto"/>
            <w:left w:val="none" w:sz="0" w:space="0" w:color="auto"/>
            <w:bottom w:val="none" w:sz="0" w:space="0" w:color="auto"/>
            <w:right w:val="none" w:sz="0" w:space="0" w:color="auto"/>
          </w:divBdr>
        </w:div>
        <w:div w:id="1356417908">
          <w:marLeft w:val="0"/>
          <w:marRight w:val="0"/>
          <w:marTop w:val="0"/>
          <w:marBottom w:val="0"/>
          <w:divBdr>
            <w:top w:val="none" w:sz="0" w:space="0" w:color="auto"/>
            <w:left w:val="none" w:sz="0" w:space="0" w:color="auto"/>
            <w:bottom w:val="none" w:sz="0" w:space="0" w:color="auto"/>
            <w:right w:val="none" w:sz="0" w:space="0" w:color="auto"/>
          </w:divBdr>
        </w:div>
        <w:div w:id="1221597343">
          <w:marLeft w:val="0"/>
          <w:marRight w:val="0"/>
          <w:marTop w:val="0"/>
          <w:marBottom w:val="0"/>
          <w:divBdr>
            <w:top w:val="none" w:sz="0" w:space="0" w:color="auto"/>
            <w:left w:val="none" w:sz="0" w:space="0" w:color="auto"/>
            <w:bottom w:val="none" w:sz="0" w:space="0" w:color="auto"/>
            <w:right w:val="none" w:sz="0" w:space="0" w:color="auto"/>
          </w:divBdr>
        </w:div>
        <w:div w:id="189146572">
          <w:marLeft w:val="0"/>
          <w:marRight w:val="0"/>
          <w:marTop w:val="0"/>
          <w:marBottom w:val="0"/>
          <w:divBdr>
            <w:top w:val="none" w:sz="0" w:space="0" w:color="auto"/>
            <w:left w:val="none" w:sz="0" w:space="0" w:color="auto"/>
            <w:bottom w:val="none" w:sz="0" w:space="0" w:color="auto"/>
            <w:right w:val="none" w:sz="0" w:space="0" w:color="auto"/>
          </w:divBdr>
        </w:div>
      </w:divsChild>
    </w:div>
    <w:div w:id="674766408">
      <w:bodyDiv w:val="1"/>
      <w:marLeft w:val="0"/>
      <w:marRight w:val="0"/>
      <w:marTop w:val="0"/>
      <w:marBottom w:val="0"/>
      <w:divBdr>
        <w:top w:val="none" w:sz="0" w:space="0" w:color="auto"/>
        <w:left w:val="none" w:sz="0" w:space="0" w:color="auto"/>
        <w:bottom w:val="none" w:sz="0" w:space="0" w:color="auto"/>
        <w:right w:val="none" w:sz="0" w:space="0" w:color="auto"/>
      </w:divBdr>
    </w:div>
    <w:div w:id="685864760">
      <w:bodyDiv w:val="1"/>
      <w:marLeft w:val="0"/>
      <w:marRight w:val="0"/>
      <w:marTop w:val="0"/>
      <w:marBottom w:val="0"/>
      <w:divBdr>
        <w:top w:val="none" w:sz="0" w:space="0" w:color="auto"/>
        <w:left w:val="none" w:sz="0" w:space="0" w:color="auto"/>
        <w:bottom w:val="none" w:sz="0" w:space="0" w:color="auto"/>
        <w:right w:val="none" w:sz="0" w:space="0" w:color="auto"/>
      </w:divBdr>
    </w:div>
    <w:div w:id="692998898">
      <w:bodyDiv w:val="1"/>
      <w:marLeft w:val="0"/>
      <w:marRight w:val="0"/>
      <w:marTop w:val="0"/>
      <w:marBottom w:val="0"/>
      <w:divBdr>
        <w:top w:val="none" w:sz="0" w:space="0" w:color="auto"/>
        <w:left w:val="none" w:sz="0" w:space="0" w:color="auto"/>
        <w:bottom w:val="none" w:sz="0" w:space="0" w:color="auto"/>
        <w:right w:val="none" w:sz="0" w:space="0" w:color="auto"/>
      </w:divBdr>
    </w:div>
    <w:div w:id="693653637">
      <w:bodyDiv w:val="1"/>
      <w:marLeft w:val="0"/>
      <w:marRight w:val="0"/>
      <w:marTop w:val="0"/>
      <w:marBottom w:val="0"/>
      <w:divBdr>
        <w:top w:val="none" w:sz="0" w:space="0" w:color="auto"/>
        <w:left w:val="none" w:sz="0" w:space="0" w:color="auto"/>
        <w:bottom w:val="none" w:sz="0" w:space="0" w:color="auto"/>
        <w:right w:val="none" w:sz="0" w:space="0" w:color="auto"/>
      </w:divBdr>
    </w:div>
    <w:div w:id="720207861">
      <w:bodyDiv w:val="1"/>
      <w:marLeft w:val="0"/>
      <w:marRight w:val="0"/>
      <w:marTop w:val="0"/>
      <w:marBottom w:val="0"/>
      <w:divBdr>
        <w:top w:val="none" w:sz="0" w:space="0" w:color="auto"/>
        <w:left w:val="none" w:sz="0" w:space="0" w:color="auto"/>
        <w:bottom w:val="none" w:sz="0" w:space="0" w:color="auto"/>
        <w:right w:val="none" w:sz="0" w:space="0" w:color="auto"/>
      </w:divBdr>
    </w:div>
    <w:div w:id="733087642">
      <w:bodyDiv w:val="1"/>
      <w:marLeft w:val="0"/>
      <w:marRight w:val="0"/>
      <w:marTop w:val="0"/>
      <w:marBottom w:val="0"/>
      <w:divBdr>
        <w:top w:val="none" w:sz="0" w:space="0" w:color="auto"/>
        <w:left w:val="none" w:sz="0" w:space="0" w:color="auto"/>
        <w:bottom w:val="none" w:sz="0" w:space="0" w:color="auto"/>
        <w:right w:val="none" w:sz="0" w:space="0" w:color="auto"/>
      </w:divBdr>
    </w:div>
    <w:div w:id="758991852">
      <w:bodyDiv w:val="1"/>
      <w:marLeft w:val="0"/>
      <w:marRight w:val="0"/>
      <w:marTop w:val="0"/>
      <w:marBottom w:val="0"/>
      <w:divBdr>
        <w:top w:val="none" w:sz="0" w:space="0" w:color="auto"/>
        <w:left w:val="none" w:sz="0" w:space="0" w:color="auto"/>
        <w:bottom w:val="none" w:sz="0" w:space="0" w:color="auto"/>
        <w:right w:val="none" w:sz="0" w:space="0" w:color="auto"/>
      </w:divBdr>
    </w:div>
    <w:div w:id="763497767">
      <w:bodyDiv w:val="1"/>
      <w:marLeft w:val="0"/>
      <w:marRight w:val="0"/>
      <w:marTop w:val="0"/>
      <w:marBottom w:val="0"/>
      <w:divBdr>
        <w:top w:val="none" w:sz="0" w:space="0" w:color="auto"/>
        <w:left w:val="none" w:sz="0" w:space="0" w:color="auto"/>
        <w:bottom w:val="none" w:sz="0" w:space="0" w:color="auto"/>
        <w:right w:val="none" w:sz="0" w:space="0" w:color="auto"/>
      </w:divBdr>
    </w:div>
    <w:div w:id="791947064">
      <w:bodyDiv w:val="1"/>
      <w:marLeft w:val="0"/>
      <w:marRight w:val="0"/>
      <w:marTop w:val="0"/>
      <w:marBottom w:val="0"/>
      <w:divBdr>
        <w:top w:val="none" w:sz="0" w:space="0" w:color="auto"/>
        <w:left w:val="none" w:sz="0" w:space="0" w:color="auto"/>
        <w:bottom w:val="none" w:sz="0" w:space="0" w:color="auto"/>
        <w:right w:val="none" w:sz="0" w:space="0" w:color="auto"/>
      </w:divBdr>
    </w:div>
    <w:div w:id="858741520">
      <w:bodyDiv w:val="1"/>
      <w:marLeft w:val="0"/>
      <w:marRight w:val="0"/>
      <w:marTop w:val="0"/>
      <w:marBottom w:val="0"/>
      <w:divBdr>
        <w:top w:val="none" w:sz="0" w:space="0" w:color="auto"/>
        <w:left w:val="none" w:sz="0" w:space="0" w:color="auto"/>
        <w:bottom w:val="none" w:sz="0" w:space="0" w:color="auto"/>
        <w:right w:val="none" w:sz="0" w:space="0" w:color="auto"/>
      </w:divBdr>
    </w:div>
    <w:div w:id="861866463">
      <w:bodyDiv w:val="1"/>
      <w:marLeft w:val="0"/>
      <w:marRight w:val="0"/>
      <w:marTop w:val="0"/>
      <w:marBottom w:val="0"/>
      <w:divBdr>
        <w:top w:val="none" w:sz="0" w:space="0" w:color="auto"/>
        <w:left w:val="none" w:sz="0" w:space="0" w:color="auto"/>
        <w:bottom w:val="none" w:sz="0" w:space="0" w:color="auto"/>
        <w:right w:val="none" w:sz="0" w:space="0" w:color="auto"/>
      </w:divBdr>
    </w:div>
    <w:div w:id="870144039">
      <w:bodyDiv w:val="1"/>
      <w:marLeft w:val="0"/>
      <w:marRight w:val="0"/>
      <w:marTop w:val="0"/>
      <w:marBottom w:val="0"/>
      <w:divBdr>
        <w:top w:val="none" w:sz="0" w:space="0" w:color="auto"/>
        <w:left w:val="none" w:sz="0" w:space="0" w:color="auto"/>
        <w:bottom w:val="none" w:sz="0" w:space="0" w:color="auto"/>
        <w:right w:val="none" w:sz="0" w:space="0" w:color="auto"/>
      </w:divBdr>
    </w:div>
    <w:div w:id="879901885">
      <w:bodyDiv w:val="1"/>
      <w:marLeft w:val="0"/>
      <w:marRight w:val="0"/>
      <w:marTop w:val="0"/>
      <w:marBottom w:val="0"/>
      <w:divBdr>
        <w:top w:val="none" w:sz="0" w:space="0" w:color="auto"/>
        <w:left w:val="none" w:sz="0" w:space="0" w:color="auto"/>
        <w:bottom w:val="none" w:sz="0" w:space="0" w:color="auto"/>
        <w:right w:val="none" w:sz="0" w:space="0" w:color="auto"/>
      </w:divBdr>
    </w:div>
    <w:div w:id="946542020">
      <w:bodyDiv w:val="1"/>
      <w:marLeft w:val="0"/>
      <w:marRight w:val="0"/>
      <w:marTop w:val="0"/>
      <w:marBottom w:val="0"/>
      <w:divBdr>
        <w:top w:val="none" w:sz="0" w:space="0" w:color="auto"/>
        <w:left w:val="none" w:sz="0" w:space="0" w:color="auto"/>
        <w:bottom w:val="none" w:sz="0" w:space="0" w:color="auto"/>
        <w:right w:val="none" w:sz="0" w:space="0" w:color="auto"/>
      </w:divBdr>
    </w:div>
    <w:div w:id="959653449">
      <w:bodyDiv w:val="1"/>
      <w:marLeft w:val="0"/>
      <w:marRight w:val="0"/>
      <w:marTop w:val="0"/>
      <w:marBottom w:val="0"/>
      <w:divBdr>
        <w:top w:val="none" w:sz="0" w:space="0" w:color="auto"/>
        <w:left w:val="none" w:sz="0" w:space="0" w:color="auto"/>
        <w:bottom w:val="none" w:sz="0" w:space="0" w:color="auto"/>
        <w:right w:val="none" w:sz="0" w:space="0" w:color="auto"/>
      </w:divBdr>
    </w:div>
    <w:div w:id="964122014">
      <w:bodyDiv w:val="1"/>
      <w:marLeft w:val="0"/>
      <w:marRight w:val="0"/>
      <w:marTop w:val="0"/>
      <w:marBottom w:val="0"/>
      <w:divBdr>
        <w:top w:val="none" w:sz="0" w:space="0" w:color="auto"/>
        <w:left w:val="none" w:sz="0" w:space="0" w:color="auto"/>
        <w:bottom w:val="none" w:sz="0" w:space="0" w:color="auto"/>
        <w:right w:val="none" w:sz="0" w:space="0" w:color="auto"/>
      </w:divBdr>
    </w:div>
    <w:div w:id="1004043558">
      <w:bodyDiv w:val="1"/>
      <w:marLeft w:val="0"/>
      <w:marRight w:val="0"/>
      <w:marTop w:val="0"/>
      <w:marBottom w:val="0"/>
      <w:divBdr>
        <w:top w:val="none" w:sz="0" w:space="0" w:color="auto"/>
        <w:left w:val="none" w:sz="0" w:space="0" w:color="auto"/>
        <w:bottom w:val="none" w:sz="0" w:space="0" w:color="auto"/>
        <w:right w:val="none" w:sz="0" w:space="0" w:color="auto"/>
      </w:divBdr>
    </w:div>
    <w:div w:id="1017274653">
      <w:bodyDiv w:val="1"/>
      <w:marLeft w:val="0"/>
      <w:marRight w:val="0"/>
      <w:marTop w:val="0"/>
      <w:marBottom w:val="0"/>
      <w:divBdr>
        <w:top w:val="none" w:sz="0" w:space="0" w:color="auto"/>
        <w:left w:val="none" w:sz="0" w:space="0" w:color="auto"/>
        <w:bottom w:val="none" w:sz="0" w:space="0" w:color="auto"/>
        <w:right w:val="none" w:sz="0" w:space="0" w:color="auto"/>
      </w:divBdr>
    </w:div>
    <w:div w:id="1020165631">
      <w:bodyDiv w:val="1"/>
      <w:marLeft w:val="0"/>
      <w:marRight w:val="0"/>
      <w:marTop w:val="0"/>
      <w:marBottom w:val="0"/>
      <w:divBdr>
        <w:top w:val="none" w:sz="0" w:space="0" w:color="auto"/>
        <w:left w:val="none" w:sz="0" w:space="0" w:color="auto"/>
        <w:bottom w:val="none" w:sz="0" w:space="0" w:color="auto"/>
        <w:right w:val="none" w:sz="0" w:space="0" w:color="auto"/>
      </w:divBdr>
    </w:div>
    <w:div w:id="1025248477">
      <w:bodyDiv w:val="1"/>
      <w:marLeft w:val="0"/>
      <w:marRight w:val="0"/>
      <w:marTop w:val="0"/>
      <w:marBottom w:val="0"/>
      <w:divBdr>
        <w:top w:val="none" w:sz="0" w:space="0" w:color="auto"/>
        <w:left w:val="none" w:sz="0" w:space="0" w:color="auto"/>
        <w:bottom w:val="none" w:sz="0" w:space="0" w:color="auto"/>
        <w:right w:val="none" w:sz="0" w:space="0" w:color="auto"/>
      </w:divBdr>
    </w:div>
    <w:div w:id="1026520711">
      <w:bodyDiv w:val="1"/>
      <w:marLeft w:val="0"/>
      <w:marRight w:val="0"/>
      <w:marTop w:val="0"/>
      <w:marBottom w:val="0"/>
      <w:divBdr>
        <w:top w:val="none" w:sz="0" w:space="0" w:color="auto"/>
        <w:left w:val="none" w:sz="0" w:space="0" w:color="auto"/>
        <w:bottom w:val="none" w:sz="0" w:space="0" w:color="auto"/>
        <w:right w:val="none" w:sz="0" w:space="0" w:color="auto"/>
      </w:divBdr>
    </w:div>
    <w:div w:id="1040863929">
      <w:bodyDiv w:val="1"/>
      <w:marLeft w:val="0"/>
      <w:marRight w:val="0"/>
      <w:marTop w:val="0"/>
      <w:marBottom w:val="0"/>
      <w:divBdr>
        <w:top w:val="none" w:sz="0" w:space="0" w:color="auto"/>
        <w:left w:val="none" w:sz="0" w:space="0" w:color="auto"/>
        <w:bottom w:val="none" w:sz="0" w:space="0" w:color="auto"/>
        <w:right w:val="none" w:sz="0" w:space="0" w:color="auto"/>
      </w:divBdr>
    </w:div>
    <w:div w:id="1054349937">
      <w:bodyDiv w:val="1"/>
      <w:marLeft w:val="0"/>
      <w:marRight w:val="0"/>
      <w:marTop w:val="0"/>
      <w:marBottom w:val="0"/>
      <w:divBdr>
        <w:top w:val="none" w:sz="0" w:space="0" w:color="auto"/>
        <w:left w:val="none" w:sz="0" w:space="0" w:color="auto"/>
        <w:bottom w:val="none" w:sz="0" w:space="0" w:color="auto"/>
        <w:right w:val="none" w:sz="0" w:space="0" w:color="auto"/>
      </w:divBdr>
    </w:div>
    <w:div w:id="1056658116">
      <w:bodyDiv w:val="1"/>
      <w:marLeft w:val="0"/>
      <w:marRight w:val="0"/>
      <w:marTop w:val="0"/>
      <w:marBottom w:val="0"/>
      <w:divBdr>
        <w:top w:val="none" w:sz="0" w:space="0" w:color="auto"/>
        <w:left w:val="none" w:sz="0" w:space="0" w:color="auto"/>
        <w:bottom w:val="none" w:sz="0" w:space="0" w:color="auto"/>
        <w:right w:val="none" w:sz="0" w:space="0" w:color="auto"/>
      </w:divBdr>
    </w:div>
    <w:div w:id="1060635794">
      <w:bodyDiv w:val="1"/>
      <w:marLeft w:val="0"/>
      <w:marRight w:val="0"/>
      <w:marTop w:val="0"/>
      <w:marBottom w:val="0"/>
      <w:divBdr>
        <w:top w:val="none" w:sz="0" w:space="0" w:color="auto"/>
        <w:left w:val="none" w:sz="0" w:space="0" w:color="auto"/>
        <w:bottom w:val="none" w:sz="0" w:space="0" w:color="auto"/>
        <w:right w:val="none" w:sz="0" w:space="0" w:color="auto"/>
      </w:divBdr>
    </w:div>
    <w:div w:id="1072854930">
      <w:bodyDiv w:val="1"/>
      <w:marLeft w:val="0"/>
      <w:marRight w:val="0"/>
      <w:marTop w:val="0"/>
      <w:marBottom w:val="0"/>
      <w:divBdr>
        <w:top w:val="none" w:sz="0" w:space="0" w:color="auto"/>
        <w:left w:val="none" w:sz="0" w:space="0" w:color="auto"/>
        <w:bottom w:val="none" w:sz="0" w:space="0" w:color="auto"/>
        <w:right w:val="none" w:sz="0" w:space="0" w:color="auto"/>
      </w:divBdr>
    </w:div>
    <w:div w:id="1089157613">
      <w:bodyDiv w:val="1"/>
      <w:marLeft w:val="0"/>
      <w:marRight w:val="0"/>
      <w:marTop w:val="0"/>
      <w:marBottom w:val="0"/>
      <w:divBdr>
        <w:top w:val="none" w:sz="0" w:space="0" w:color="auto"/>
        <w:left w:val="none" w:sz="0" w:space="0" w:color="auto"/>
        <w:bottom w:val="none" w:sz="0" w:space="0" w:color="auto"/>
        <w:right w:val="none" w:sz="0" w:space="0" w:color="auto"/>
      </w:divBdr>
    </w:div>
    <w:div w:id="1099910239">
      <w:bodyDiv w:val="1"/>
      <w:marLeft w:val="0"/>
      <w:marRight w:val="0"/>
      <w:marTop w:val="0"/>
      <w:marBottom w:val="0"/>
      <w:divBdr>
        <w:top w:val="none" w:sz="0" w:space="0" w:color="auto"/>
        <w:left w:val="none" w:sz="0" w:space="0" w:color="auto"/>
        <w:bottom w:val="none" w:sz="0" w:space="0" w:color="auto"/>
        <w:right w:val="none" w:sz="0" w:space="0" w:color="auto"/>
      </w:divBdr>
    </w:div>
    <w:div w:id="1113016305">
      <w:bodyDiv w:val="1"/>
      <w:marLeft w:val="0"/>
      <w:marRight w:val="0"/>
      <w:marTop w:val="0"/>
      <w:marBottom w:val="0"/>
      <w:divBdr>
        <w:top w:val="none" w:sz="0" w:space="0" w:color="auto"/>
        <w:left w:val="none" w:sz="0" w:space="0" w:color="auto"/>
        <w:bottom w:val="none" w:sz="0" w:space="0" w:color="auto"/>
        <w:right w:val="none" w:sz="0" w:space="0" w:color="auto"/>
      </w:divBdr>
    </w:div>
    <w:div w:id="1114061662">
      <w:bodyDiv w:val="1"/>
      <w:marLeft w:val="0"/>
      <w:marRight w:val="0"/>
      <w:marTop w:val="0"/>
      <w:marBottom w:val="0"/>
      <w:divBdr>
        <w:top w:val="none" w:sz="0" w:space="0" w:color="auto"/>
        <w:left w:val="none" w:sz="0" w:space="0" w:color="auto"/>
        <w:bottom w:val="none" w:sz="0" w:space="0" w:color="auto"/>
        <w:right w:val="none" w:sz="0" w:space="0" w:color="auto"/>
      </w:divBdr>
    </w:div>
    <w:div w:id="1128550443">
      <w:bodyDiv w:val="1"/>
      <w:marLeft w:val="0"/>
      <w:marRight w:val="0"/>
      <w:marTop w:val="0"/>
      <w:marBottom w:val="0"/>
      <w:divBdr>
        <w:top w:val="none" w:sz="0" w:space="0" w:color="auto"/>
        <w:left w:val="none" w:sz="0" w:space="0" w:color="auto"/>
        <w:bottom w:val="none" w:sz="0" w:space="0" w:color="auto"/>
        <w:right w:val="none" w:sz="0" w:space="0" w:color="auto"/>
      </w:divBdr>
    </w:div>
    <w:div w:id="1138837424">
      <w:bodyDiv w:val="1"/>
      <w:marLeft w:val="0"/>
      <w:marRight w:val="0"/>
      <w:marTop w:val="0"/>
      <w:marBottom w:val="0"/>
      <w:divBdr>
        <w:top w:val="none" w:sz="0" w:space="0" w:color="auto"/>
        <w:left w:val="none" w:sz="0" w:space="0" w:color="auto"/>
        <w:bottom w:val="none" w:sz="0" w:space="0" w:color="auto"/>
        <w:right w:val="none" w:sz="0" w:space="0" w:color="auto"/>
      </w:divBdr>
    </w:div>
    <w:div w:id="1140459565">
      <w:bodyDiv w:val="1"/>
      <w:marLeft w:val="0"/>
      <w:marRight w:val="0"/>
      <w:marTop w:val="0"/>
      <w:marBottom w:val="0"/>
      <w:divBdr>
        <w:top w:val="none" w:sz="0" w:space="0" w:color="auto"/>
        <w:left w:val="none" w:sz="0" w:space="0" w:color="auto"/>
        <w:bottom w:val="none" w:sz="0" w:space="0" w:color="auto"/>
        <w:right w:val="none" w:sz="0" w:space="0" w:color="auto"/>
      </w:divBdr>
    </w:div>
    <w:div w:id="1188251464">
      <w:bodyDiv w:val="1"/>
      <w:marLeft w:val="0"/>
      <w:marRight w:val="0"/>
      <w:marTop w:val="0"/>
      <w:marBottom w:val="0"/>
      <w:divBdr>
        <w:top w:val="none" w:sz="0" w:space="0" w:color="auto"/>
        <w:left w:val="none" w:sz="0" w:space="0" w:color="auto"/>
        <w:bottom w:val="none" w:sz="0" w:space="0" w:color="auto"/>
        <w:right w:val="none" w:sz="0" w:space="0" w:color="auto"/>
      </w:divBdr>
    </w:div>
    <w:div w:id="1198196860">
      <w:bodyDiv w:val="1"/>
      <w:marLeft w:val="0"/>
      <w:marRight w:val="0"/>
      <w:marTop w:val="0"/>
      <w:marBottom w:val="0"/>
      <w:divBdr>
        <w:top w:val="none" w:sz="0" w:space="0" w:color="auto"/>
        <w:left w:val="none" w:sz="0" w:space="0" w:color="auto"/>
        <w:bottom w:val="none" w:sz="0" w:space="0" w:color="auto"/>
        <w:right w:val="none" w:sz="0" w:space="0" w:color="auto"/>
      </w:divBdr>
    </w:div>
    <w:div w:id="1220365204">
      <w:bodyDiv w:val="1"/>
      <w:marLeft w:val="0"/>
      <w:marRight w:val="0"/>
      <w:marTop w:val="0"/>
      <w:marBottom w:val="0"/>
      <w:divBdr>
        <w:top w:val="none" w:sz="0" w:space="0" w:color="auto"/>
        <w:left w:val="none" w:sz="0" w:space="0" w:color="auto"/>
        <w:bottom w:val="none" w:sz="0" w:space="0" w:color="auto"/>
        <w:right w:val="none" w:sz="0" w:space="0" w:color="auto"/>
      </w:divBdr>
    </w:div>
    <w:div w:id="1248885443">
      <w:bodyDiv w:val="1"/>
      <w:marLeft w:val="0"/>
      <w:marRight w:val="0"/>
      <w:marTop w:val="0"/>
      <w:marBottom w:val="0"/>
      <w:divBdr>
        <w:top w:val="none" w:sz="0" w:space="0" w:color="auto"/>
        <w:left w:val="none" w:sz="0" w:space="0" w:color="auto"/>
        <w:bottom w:val="none" w:sz="0" w:space="0" w:color="auto"/>
        <w:right w:val="none" w:sz="0" w:space="0" w:color="auto"/>
      </w:divBdr>
    </w:div>
    <w:div w:id="1264606825">
      <w:bodyDiv w:val="1"/>
      <w:marLeft w:val="0"/>
      <w:marRight w:val="0"/>
      <w:marTop w:val="0"/>
      <w:marBottom w:val="0"/>
      <w:divBdr>
        <w:top w:val="none" w:sz="0" w:space="0" w:color="auto"/>
        <w:left w:val="none" w:sz="0" w:space="0" w:color="auto"/>
        <w:bottom w:val="none" w:sz="0" w:space="0" w:color="auto"/>
        <w:right w:val="none" w:sz="0" w:space="0" w:color="auto"/>
      </w:divBdr>
    </w:div>
    <w:div w:id="1287736925">
      <w:bodyDiv w:val="1"/>
      <w:marLeft w:val="0"/>
      <w:marRight w:val="0"/>
      <w:marTop w:val="0"/>
      <w:marBottom w:val="0"/>
      <w:divBdr>
        <w:top w:val="none" w:sz="0" w:space="0" w:color="auto"/>
        <w:left w:val="none" w:sz="0" w:space="0" w:color="auto"/>
        <w:bottom w:val="none" w:sz="0" w:space="0" w:color="auto"/>
        <w:right w:val="none" w:sz="0" w:space="0" w:color="auto"/>
      </w:divBdr>
    </w:div>
    <w:div w:id="1302884871">
      <w:bodyDiv w:val="1"/>
      <w:marLeft w:val="0"/>
      <w:marRight w:val="0"/>
      <w:marTop w:val="0"/>
      <w:marBottom w:val="0"/>
      <w:divBdr>
        <w:top w:val="none" w:sz="0" w:space="0" w:color="auto"/>
        <w:left w:val="none" w:sz="0" w:space="0" w:color="auto"/>
        <w:bottom w:val="none" w:sz="0" w:space="0" w:color="auto"/>
        <w:right w:val="none" w:sz="0" w:space="0" w:color="auto"/>
      </w:divBdr>
    </w:div>
    <w:div w:id="1303197576">
      <w:bodyDiv w:val="1"/>
      <w:marLeft w:val="0"/>
      <w:marRight w:val="0"/>
      <w:marTop w:val="0"/>
      <w:marBottom w:val="0"/>
      <w:divBdr>
        <w:top w:val="none" w:sz="0" w:space="0" w:color="auto"/>
        <w:left w:val="none" w:sz="0" w:space="0" w:color="auto"/>
        <w:bottom w:val="none" w:sz="0" w:space="0" w:color="auto"/>
        <w:right w:val="none" w:sz="0" w:space="0" w:color="auto"/>
      </w:divBdr>
    </w:div>
    <w:div w:id="1311982444">
      <w:bodyDiv w:val="1"/>
      <w:marLeft w:val="0"/>
      <w:marRight w:val="0"/>
      <w:marTop w:val="0"/>
      <w:marBottom w:val="0"/>
      <w:divBdr>
        <w:top w:val="none" w:sz="0" w:space="0" w:color="auto"/>
        <w:left w:val="none" w:sz="0" w:space="0" w:color="auto"/>
        <w:bottom w:val="none" w:sz="0" w:space="0" w:color="auto"/>
        <w:right w:val="none" w:sz="0" w:space="0" w:color="auto"/>
      </w:divBdr>
    </w:div>
    <w:div w:id="1339694750">
      <w:bodyDiv w:val="1"/>
      <w:marLeft w:val="0"/>
      <w:marRight w:val="0"/>
      <w:marTop w:val="0"/>
      <w:marBottom w:val="0"/>
      <w:divBdr>
        <w:top w:val="none" w:sz="0" w:space="0" w:color="auto"/>
        <w:left w:val="none" w:sz="0" w:space="0" w:color="auto"/>
        <w:bottom w:val="none" w:sz="0" w:space="0" w:color="auto"/>
        <w:right w:val="none" w:sz="0" w:space="0" w:color="auto"/>
      </w:divBdr>
    </w:div>
    <w:div w:id="1345353545">
      <w:bodyDiv w:val="1"/>
      <w:marLeft w:val="0"/>
      <w:marRight w:val="0"/>
      <w:marTop w:val="0"/>
      <w:marBottom w:val="0"/>
      <w:divBdr>
        <w:top w:val="none" w:sz="0" w:space="0" w:color="auto"/>
        <w:left w:val="none" w:sz="0" w:space="0" w:color="auto"/>
        <w:bottom w:val="none" w:sz="0" w:space="0" w:color="auto"/>
        <w:right w:val="none" w:sz="0" w:space="0" w:color="auto"/>
      </w:divBdr>
    </w:div>
    <w:div w:id="1352031055">
      <w:bodyDiv w:val="1"/>
      <w:marLeft w:val="0"/>
      <w:marRight w:val="0"/>
      <w:marTop w:val="0"/>
      <w:marBottom w:val="0"/>
      <w:divBdr>
        <w:top w:val="none" w:sz="0" w:space="0" w:color="auto"/>
        <w:left w:val="none" w:sz="0" w:space="0" w:color="auto"/>
        <w:bottom w:val="none" w:sz="0" w:space="0" w:color="auto"/>
        <w:right w:val="none" w:sz="0" w:space="0" w:color="auto"/>
      </w:divBdr>
    </w:div>
    <w:div w:id="1354725026">
      <w:bodyDiv w:val="1"/>
      <w:marLeft w:val="0"/>
      <w:marRight w:val="0"/>
      <w:marTop w:val="0"/>
      <w:marBottom w:val="0"/>
      <w:divBdr>
        <w:top w:val="none" w:sz="0" w:space="0" w:color="auto"/>
        <w:left w:val="none" w:sz="0" w:space="0" w:color="auto"/>
        <w:bottom w:val="none" w:sz="0" w:space="0" w:color="auto"/>
        <w:right w:val="none" w:sz="0" w:space="0" w:color="auto"/>
      </w:divBdr>
    </w:div>
    <w:div w:id="1358384800">
      <w:bodyDiv w:val="1"/>
      <w:marLeft w:val="0"/>
      <w:marRight w:val="0"/>
      <w:marTop w:val="0"/>
      <w:marBottom w:val="0"/>
      <w:divBdr>
        <w:top w:val="none" w:sz="0" w:space="0" w:color="auto"/>
        <w:left w:val="none" w:sz="0" w:space="0" w:color="auto"/>
        <w:bottom w:val="none" w:sz="0" w:space="0" w:color="auto"/>
        <w:right w:val="none" w:sz="0" w:space="0" w:color="auto"/>
      </w:divBdr>
    </w:div>
    <w:div w:id="1377386104">
      <w:bodyDiv w:val="1"/>
      <w:marLeft w:val="0"/>
      <w:marRight w:val="0"/>
      <w:marTop w:val="0"/>
      <w:marBottom w:val="0"/>
      <w:divBdr>
        <w:top w:val="none" w:sz="0" w:space="0" w:color="auto"/>
        <w:left w:val="none" w:sz="0" w:space="0" w:color="auto"/>
        <w:bottom w:val="none" w:sz="0" w:space="0" w:color="auto"/>
        <w:right w:val="none" w:sz="0" w:space="0" w:color="auto"/>
      </w:divBdr>
    </w:div>
    <w:div w:id="1419400350">
      <w:bodyDiv w:val="1"/>
      <w:marLeft w:val="0"/>
      <w:marRight w:val="0"/>
      <w:marTop w:val="0"/>
      <w:marBottom w:val="0"/>
      <w:divBdr>
        <w:top w:val="none" w:sz="0" w:space="0" w:color="auto"/>
        <w:left w:val="none" w:sz="0" w:space="0" w:color="auto"/>
        <w:bottom w:val="none" w:sz="0" w:space="0" w:color="auto"/>
        <w:right w:val="none" w:sz="0" w:space="0" w:color="auto"/>
      </w:divBdr>
    </w:div>
    <w:div w:id="1419787828">
      <w:bodyDiv w:val="1"/>
      <w:marLeft w:val="0"/>
      <w:marRight w:val="0"/>
      <w:marTop w:val="0"/>
      <w:marBottom w:val="0"/>
      <w:divBdr>
        <w:top w:val="none" w:sz="0" w:space="0" w:color="auto"/>
        <w:left w:val="none" w:sz="0" w:space="0" w:color="auto"/>
        <w:bottom w:val="none" w:sz="0" w:space="0" w:color="auto"/>
        <w:right w:val="none" w:sz="0" w:space="0" w:color="auto"/>
      </w:divBdr>
    </w:div>
    <w:div w:id="1420322377">
      <w:bodyDiv w:val="1"/>
      <w:marLeft w:val="0"/>
      <w:marRight w:val="0"/>
      <w:marTop w:val="0"/>
      <w:marBottom w:val="0"/>
      <w:divBdr>
        <w:top w:val="none" w:sz="0" w:space="0" w:color="auto"/>
        <w:left w:val="none" w:sz="0" w:space="0" w:color="auto"/>
        <w:bottom w:val="none" w:sz="0" w:space="0" w:color="auto"/>
        <w:right w:val="none" w:sz="0" w:space="0" w:color="auto"/>
      </w:divBdr>
    </w:div>
    <w:div w:id="1427388372">
      <w:bodyDiv w:val="1"/>
      <w:marLeft w:val="0"/>
      <w:marRight w:val="0"/>
      <w:marTop w:val="0"/>
      <w:marBottom w:val="0"/>
      <w:divBdr>
        <w:top w:val="none" w:sz="0" w:space="0" w:color="auto"/>
        <w:left w:val="none" w:sz="0" w:space="0" w:color="auto"/>
        <w:bottom w:val="none" w:sz="0" w:space="0" w:color="auto"/>
        <w:right w:val="none" w:sz="0" w:space="0" w:color="auto"/>
      </w:divBdr>
    </w:div>
    <w:div w:id="1435634434">
      <w:bodyDiv w:val="1"/>
      <w:marLeft w:val="0"/>
      <w:marRight w:val="0"/>
      <w:marTop w:val="0"/>
      <w:marBottom w:val="0"/>
      <w:divBdr>
        <w:top w:val="none" w:sz="0" w:space="0" w:color="auto"/>
        <w:left w:val="none" w:sz="0" w:space="0" w:color="auto"/>
        <w:bottom w:val="none" w:sz="0" w:space="0" w:color="auto"/>
        <w:right w:val="none" w:sz="0" w:space="0" w:color="auto"/>
      </w:divBdr>
    </w:div>
    <w:div w:id="1435977185">
      <w:bodyDiv w:val="1"/>
      <w:marLeft w:val="0"/>
      <w:marRight w:val="0"/>
      <w:marTop w:val="0"/>
      <w:marBottom w:val="0"/>
      <w:divBdr>
        <w:top w:val="none" w:sz="0" w:space="0" w:color="auto"/>
        <w:left w:val="none" w:sz="0" w:space="0" w:color="auto"/>
        <w:bottom w:val="none" w:sz="0" w:space="0" w:color="auto"/>
        <w:right w:val="none" w:sz="0" w:space="0" w:color="auto"/>
      </w:divBdr>
    </w:div>
    <w:div w:id="1458135422">
      <w:bodyDiv w:val="1"/>
      <w:marLeft w:val="0"/>
      <w:marRight w:val="0"/>
      <w:marTop w:val="0"/>
      <w:marBottom w:val="0"/>
      <w:divBdr>
        <w:top w:val="none" w:sz="0" w:space="0" w:color="auto"/>
        <w:left w:val="none" w:sz="0" w:space="0" w:color="auto"/>
        <w:bottom w:val="none" w:sz="0" w:space="0" w:color="auto"/>
        <w:right w:val="none" w:sz="0" w:space="0" w:color="auto"/>
      </w:divBdr>
    </w:div>
    <w:div w:id="1469319061">
      <w:bodyDiv w:val="1"/>
      <w:marLeft w:val="0"/>
      <w:marRight w:val="0"/>
      <w:marTop w:val="0"/>
      <w:marBottom w:val="0"/>
      <w:divBdr>
        <w:top w:val="none" w:sz="0" w:space="0" w:color="auto"/>
        <w:left w:val="none" w:sz="0" w:space="0" w:color="auto"/>
        <w:bottom w:val="none" w:sz="0" w:space="0" w:color="auto"/>
        <w:right w:val="none" w:sz="0" w:space="0" w:color="auto"/>
      </w:divBdr>
    </w:div>
    <w:div w:id="1479615871">
      <w:bodyDiv w:val="1"/>
      <w:marLeft w:val="0"/>
      <w:marRight w:val="0"/>
      <w:marTop w:val="0"/>
      <w:marBottom w:val="0"/>
      <w:divBdr>
        <w:top w:val="none" w:sz="0" w:space="0" w:color="auto"/>
        <w:left w:val="none" w:sz="0" w:space="0" w:color="auto"/>
        <w:bottom w:val="none" w:sz="0" w:space="0" w:color="auto"/>
        <w:right w:val="none" w:sz="0" w:space="0" w:color="auto"/>
      </w:divBdr>
    </w:div>
    <w:div w:id="1481580274">
      <w:bodyDiv w:val="1"/>
      <w:marLeft w:val="0"/>
      <w:marRight w:val="0"/>
      <w:marTop w:val="0"/>
      <w:marBottom w:val="0"/>
      <w:divBdr>
        <w:top w:val="none" w:sz="0" w:space="0" w:color="auto"/>
        <w:left w:val="none" w:sz="0" w:space="0" w:color="auto"/>
        <w:bottom w:val="none" w:sz="0" w:space="0" w:color="auto"/>
        <w:right w:val="none" w:sz="0" w:space="0" w:color="auto"/>
      </w:divBdr>
    </w:div>
    <w:div w:id="1492135488">
      <w:bodyDiv w:val="1"/>
      <w:marLeft w:val="0"/>
      <w:marRight w:val="0"/>
      <w:marTop w:val="0"/>
      <w:marBottom w:val="0"/>
      <w:divBdr>
        <w:top w:val="none" w:sz="0" w:space="0" w:color="auto"/>
        <w:left w:val="none" w:sz="0" w:space="0" w:color="auto"/>
        <w:bottom w:val="none" w:sz="0" w:space="0" w:color="auto"/>
        <w:right w:val="none" w:sz="0" w:space="0" w:color="auto"/>
      </w:divBdr>
    </w:div>
    <w:div w:id="1492212188">
      <w:bodyDiv w:val="1"/>
      <w:marLeft w:val="0"/>
      <w:marRight w:val="0"/>
      <w:marTop w:val="0"/>
      <w:marBottom w:val="0"/>
      <w:divBdr>
        <w:top w:val="none" w:sz="0" w:space="0" w:color="auto"/>
        <w:left w:val="none" w:sz="0" w:space="0" w:color="auto"/>
        <w:bottom w:val="none" w:sz="0" w:space="0" w:color="auto"/>
        <w:right w:val="none" w:sz="0" w:space="0" w:color="auto"/>
      </w:divBdr>
    </w:div>
    <w:div w:id="1492452266">
      <w:bodyDiv w:val="1"/>
      <w:marLeft w:val="0"/>
      <w:marRight w:val="0"/>
      <w:marTop w:val="0"/>
      <w:marBottom w:val="0"/>
      <w:divBdr>
        <w:top w:val="none" w:sz="0" w:space="0" w:color="auto"/>
        <w:left w:val="none" w:sz="0" w:space="0" w:color="auto"/>
        <w:bottom w:val="none" w:sz="0" w:space="0" w:color="auto"/>
        <w:right w:val="none" w:sz="0" w:space="0" w:color="auto"/>
      </w:divBdr>
    </w:div>
    <w:div w:id="1492678225">
      <w:bodyDiv w:val="1"/>
      <w:marLeft w:val="0"/>
      <w:marRight w:val="0"/>
      <w:marTop w:val="0"/>
      <w:marBottom w:val="0"/>
      <w:divBdr>
        <w:top w:val="none" w:sz="0" w:space="0" w:color="auto"/>
        <w:left w:val="none" w:sz="0" w:space="0" w:color="auto"/>
        <w:bottom w:val="none" w:sz="0" w:space="0" w:color="auto"/>
        <w:right w:val="none" w:sz="0" w:space="0" w:color="auto"/>
      </w:divBdr>
    </w:div>
    <w:div w:id="1493259427">
      <w:bodyDiv w:val="1"/>
      <w:marLeft w:val="0"/>
      <w:marRight w:val="0"/>
      <w:marTop w:val="0"/>
      <w:marBottom w:val="0"/>
      <w:divBdr>
        <w:top w:val="none" w:sz="0" w:space="0" w:color="auto"/>
        <w:left w:val="none" w:sz="0" w:space="0" w:color="auto"/>
        <w:bottom w:val="none" w:sz="0" w:space="0" w:color="auto"/>
        <w:right w:val="none" w:sz="0" w:space="0" w:color="auto"/>
      </w:divBdr>
    </w:div>
    <w:div w:id="1496074432">
      <w:bodyDiv w:val="1"/>
      <w:marLeft w:val="0"/>
      <w:marRight w:val="0"/>
      <w:marTop w:val="0"/>
      <w:marBottom w:val="0"/>
      <w:divBdr>
        <w:top w:val="none" w:sz="0" w:space="0" w:color="auto"/>
        <w:left w:val="none" w:sz="0" w:space="0" w:color="auto"/>
        <w:bottom w:val="none" w:sz="0" w:space="0" w:color="auto"/>
        <w:right w:val="none" w:sz="0" w:space="0" w:color="auto"/>
      </w:divBdr>
    </w:div>
    <w:div w:id="1524631971">
      <w:bodyDiv w:val="1"/>
      <w:marLeft w:val="0"/>
      <w:marRight w:val="0"/>
      <w:marTop w:val="0"/>
      <w:marBottom w:val="0"/>
      <w:divBdr>
        <w:top w:val="none" w:sz="0" w:space="0" w:color="auto"/>
        <w:left w:val="none" w:sz="0" w:space="0" w:color="auto"/>
        <w:bottom w:val="none" w:sz="0" w:space="0" w:color="auto"/>
        <w:right w:val="none" w:sz="0" w:space="0" w:color="auto"/>
      </w:divBdr>
    </w:div>
    <w:div w:id="1527718203">
      <w:bodyDiv w:val="1"/>
      <w:marLeft w:val="0"/>
      <w:marRight w:val="0"/>
      <w:marTop w:val="0"/>
      <w:marBottom w:val="0"/>
      <w:divBdr>
        <w:top w:val="none" w:sz="0" w:space="0" w:color="auto"/>
        <w:left w:val="none" w:sz="0" w:space="0" w:color="auto"/>
        <w:bottom w:val="none" w:sz="0" w:space="0" w:color="auto"/>
        <w:right w:val="none" w:sz="0" w:space="0" w:color="auto"/>
      </w:divBdr>
    </w:div>
    <w:div w:id="1544977237">
      <w:bodyDiv w:val="1"/>
      <w:marLeft w:val="0"/>
      <w:marRight w:val="0"/>
      <w:marTop w:val="0"/>
      <w:marBottom w:val="0"/>
      <w:divBdr>
        <w:top w:val="none" w:sz="0" w:space="0" w:color="auto"/>
        <w:left w:val="none" w:sz="0" w:space="0" w:color="auto"/>
        <w:bottom w:val="none" w:sz="0" w:space="0" w:color="auto"/>
        <w:right w:val="none" w:sz="0" w:space="0" w:color="auto"/>
      </w:divBdr>
    </w:div>
    <w:div w:id="1552961663">
      <w:bodyDiv w:val="1"/>
      <w:marLeft w:val="0"/>
      <w:marRight w:val="0"/>
      <w:marTop w:val="0"/>
      <w:marBottom w:val="0"/>
      <w:divBdr>
        <w:top w:val="none" w:sz="0" w:space="0" w:color="auto"/>
        <w:left w:val="none" w:sz="0" w:space="0" w:color="auto"/>
        <w:bottom w:val="none" w:sz="0" w:space="0" w:color="auto"/>
        <w:right w:val="none" w:sz="0" w:space="0" w:color="auto"/>
      </w:divBdr>
    </w:div>
    <w:div w:id="1553345515">
      <w:bodyDiv w:val="1"/>
      <w:marLeft w:val="0"/>
      <w:marRight w:val="0"/>
      <w:marTop w:val="0"/>
      <w:marBottom w:val="0"/>
      <w:divBdr>
        <w:top w:val="none" w:sz="0" w:space="0" w:color="auto"/>
        <w:left w:val="none" w:sz="0" w:space="0" w:color="auto"/>
        <w:bottom w:val="none" w:sz="0" w:space="0" w:color="auto"/>
        <w:right w:val="none" w:sz="0" w:space="0" w:color="auto"/>
      </w:divBdr>
    </w:div>
    <w:div w:id="1563759496">
      <w:bodyDiv w:val="1"/>
      <w:marLeft w:val="0"/>
      <w:marRight w:val="0"/>
      <w:marTop w:val="0"/>
      <w:marBottom w:val="0"/>
      <w:divBdr>
        <w:top w:val="none" w:sz="0" w:space="0" w:color="auto"/>
        <w:left w:val="none" w:sz="0" w:space="0" w:color="auto"/>
        <w:bottom w:val="none" w:sz="0" w:space="0" w:color="auto"/>
        <w:right w:val="none" w:sz="0" w:space="0" w:color="auto"/>
      </w:divBdr>
    </w:div>
    <w:div w:id="1579097969">
      <w:bodyDiv w:val="1"/>
      <w:marLeft w:val="0"/>
      <w:marRight w:val="0"/>
      <w:marTop w:val="0"/>
      <w:marBottom w:val="0"/>
      <w:divBdr>
        <w:top w:val="none" w:sz="0" w:space="0" w:color="auto"/>
        <w:left w:val="none" w:sz="0" w:space="0" w:color="auto"/>
        <w:bottom w:val="none" w:sz="0" w:space="0" w:color="auto"/>
        <w:right w:val="none" w:sz="0" w:space="0" w:color="auto"/>
      </w:divBdr>
    </w:div>
    <w:div w:id="1616668687">
      <w:bodyDiv w:val="1"/>
      <w:marLeft w:val="0"/>
      <w:marRight w:val="0"/>
      <w:marTop w:val="0"/>
      <w:marBottom w:val="0"/>
      <w:divBdr>
        <w:top w:val="none" w:sz="0" w:space="0" w:color="auto"/>
        <w:left w:val="none" w:sz="0" w:space="0" w:color="auto"/>
        <w:bottom w:val="none" w:sz="0" w:space="0" w:color="auto"/>
        <w:right w:val="none" w:sz="0" w:space="0" w:color="auto"/>
      </w:divBdr>
    </w:div>
    <w:div w:id="1618678059">
      <w:bodyDiv w:val="1"/>
      <w:marLeft w:val="0"/>
      <w:marRight w:val="0"/>
      <w:marTop w:val="0"/>
      <w:marBottom w:val="0"/>
      <w:divBdr>
        <w:top w:val="none" w:sz="0" w:space="0" w:color="auto"/>
        <w:left w:val="none" w:sz="0" w:space="0" w:color="auto"/>
        <w:bottom w:val="none" w:sz="0" w:space="0" w:color="auto"/>
        <w:right w:val="none" w:sz="0" w:space="0" w:color="auto"/>
      </w:divBdr>
    </w:div>
    <w:div w:id="1618683427">
      <w:bodyDiv w:val="1"/>
      <w:marLeft w:val="0"/>
      <w:marRight w:val="0"/>
      <w:marTop w:val="0"/>
      <w:marBottom w:val="0"/>
      <w:divBdr>
        <w:top w:val="none" w:sz="0" w:space="0" w:color="auto"/>
        <w:left w:val="none" w:sz="0" w:space="0" w:color="auto"/>
        <w:bottom w:val="none" w:sz="0" w:space="0" w:color="auto"/>
        <w:right w:val="none" w:sz="0" w:space="0" w:color="auto"/>
      </w:divBdr>
    </w:div>
    <w:div w:id="1631201558">
      <w:bodyDiv w:val="1"/>
      <w:marLeft w:val="0"/>
      <w:marRight w:val="0"/>
      <w:marTop w:val="0"/>
      <w:marBottom w:val="0"/>
      <w:divBdr>
        <w:top w:val="none" w:sz="0" w:space="0" w:color="auto"/>
        <w:left w:val="none" w:sz="0" w:space="0" w:color="auto"/>
        <w:bottom w:val="none" w:sz="0" w:space="0" w:color="auto"/>
        <w:right w:val="none" w:sz="0" w:space="0" w:color="auto"/>
      </w:divBdr>
    </w:div>
    <w:div w:id="1635209783">
      <w:bodyDiv w:val="1"/>
      <w:marLeft w:val="0"/>
      <w:marRight w:val="0"/>
      <w:marTop w:val="0"/>
      <w:marBottom w:val="0"/>
      <w:divBdr>
        <w:top w:val="none" w:sz="0" w:space="0" w:color="auto"/>
        <w:left w:val="none" w:sz="0" w:space="0" w:color="auto"/>
        <w:bottom w:val="none" w:sz="0" w:space="0" w:color="auto"/>
        <w:right w:val="none" w:sz="0" w:space="0" w:color="auto"/>
      </w:divBdr>
    </w:div>
    <w:div w:id="1642031584">
      <w:bodyDiv w:val="1"/>
      <w:marLeft w:val="0"/>
      <w:marRight w:val="0"/>
      <w:marTop w:val="0"/>
      <w:marBottom w:val="0"/>
      <w:divBdr>
        <w:top w:val="none" w:sz="0" w:space="0" w:color="auto"/>
        <w:left w:val="none" w:sz="0" w:space="0" w:color="auto"/>
        <w:bottom w:val="none" w:sz="0" w:space="0" w:color="auto"/>
        <w:right w:val="none" w:sz="0" w:space="0" w:color="auto"/>
      </w:divBdr>
    </w:div>
    <w:div w:id="1655644704">
      <w:bodyDiv w:val="1"/>
      <w:marLeft w:val="0"/>
      <w:marRight w:val="0"/>
      <w:marTop w:val="0"/>
      <w:marBottom w:val="0"/>
      <w:divBdr>
        <w:top w:val="none" w:sz="0" w:space="0" w:color="auto"/>
        <w:left w:val="none" w:sz="0" w:space="0" w:color="auto"/>
        <w:bottom w:val="none" w:sz="0" w:space="0" w:color="auto"/>
        <w:right w:val="none" w:sz="0" w:space="0" w:color="auto"/>
      </w:divBdr>
    </w:div>
    <w:div w:id="1661344812">
      <w:bodyDiv w:val="1"/>
      <w:marLeft w:val="0"/>
      <w:marRight w:val="0"/>
      <w:marTop w:val="0"/>
      <w:marBottom w:val="0"/>
      <w:divBdr>
        <w:top w:val="none" w:sz="0" w:space="0" w:color="auto"/>
        <w:left w:val="none" w:sz="0" w:space="0" w:color="auto"/>
        <w:bottom w:val="none" w:sz="0" w:space="0" w:color="auto"/>
        <w:right w:val="none" w:sz="0" w:space="0" w:color="auto"/>
      </w:divBdr>
    </w:div>
    <w:div w:id="1665937294">
      <w:bodyDiv w:val="1"/>
      <w:marLeft w:val="0"/>
      <w:marRight w:val="0"/>
      <w:marTop w:val="0"/>
      <w:marBottom w:val="0"/>
      <w:divBdr>
        <w:top w:val="none" w:sz="0" w:space="0" w:color="auto"/>
        <w:left w:val="none" w:sz="0" w:space="0" w:color="auto"/>
        <w:bottom w:val="none" w:sz="0" w:space="0" w:color="auto"/>
        <w:right w:val="none" w:sz="0" w:space="0" w:color="auto"/>
      </w:divBdr>
    </w:div>
    <w:div w:id="1686441518">
      <w:bodyDiv w:val="1"/>
      <w:marLeft w:val="0"/>
      <w:marRight w:val="0"/>
      <w:marTop w:val="0"/>
      <w:marBottom w:val="0"/>
      <w:divBdr>
        <w:top w:val="none" w:sz="0" w:space="0" w:color="auto"/>
        <w:left w:val="none" w:sz="0" w:space="0" w:color="auto"/>
        <w:bottom w:val="none" w:sz="0" w:space="0" w:color="auto"/>
        <w:right w:val="none" w:sz="0" w:space="0" w:color="auto"/>
      </w:divBdr>
    </w:div>
    <w:div w:id="1690641421">
      <w:bodyDiv w:val="1"/>
      <w:marLeft w:val="0"/>
      <w:marRight w:val="0"/>
      <w:marTop w:val="0"/>
      <w:marBottom w:val="0"/>
      <w:divBdr>
        <w:top w:val="none" w:sz="0" w:space="0" w:color="auto"/>
        <w:left w:val="none" w:sz="0" w:space="0" w:color="auto"/>
        <w:bottom w:val="none" w:sz="0" w:space="0" w:color="auto"/>
        <w:right w:val="none" w:sz="0" w:space="0" w:color="auto"/>
      </w:divBdr>
    </w:div>
    <w:div w:id="1691026799">
      <w:bodyDiv w:val="1"/>
      <w:marLeft w:val="0"/>
      <w:marRight w:val="0"/>
      <w:marTop w:val="0"/>
      <w:marBottom w:val="0"/>
      <w:divBdr>
        <w:top w:val="none" w:sz="0" w:space="0" w:color="auto"/>
        <w:left w:val="none" w:sz="0" w:space="0" w:color="auto"/>
        <w:bottom w:val="none" w:sz="0" w:space="0" w:color="auto"/>
        <w:right w:val="none" w:sz="0" w:space="0" w:color="auto"/>
      </w:divBdr>
    </w:div>
    <w:div w:id="1710646641">
      <w:bodyDiv w:val="1"/>
      <w:marLeft w:val="0"/>
      <w:marRight w:val="0"/>
      <w:marTop w:val="0"/>
      <w:marBottom w:val="0"/>
      <w:divBdr>
        <w:top w:val="none" w:sz="0" w:space="0" w:color="auto"/>
        <w:left w:val="none" w:sz="0" w:space="0" w:color="auto"/>
        <w:bottom w:val="none" w:sz="0" w:space="0" w:color="auto"/>
        <w:right w:val="none" w:sz="0" w:space="0" w:color="auto"/>
      </w:divBdr>
    </w:div>
    <w:div w:id="1719863575">
      <w:bodyDiv w:val="1"/>
      <w:marLeft w:val="0"/>
      <w:marRight w:val="0"/>
      <w:marTop w:val="0"/>
      <w:marBottom w:val="0"/>
      <w:divBdr>
        <w:top w:val="none" w:sz="0" w:space="0" w:color="auto"/>
        <w:left w:val="none" w:sz="0" w:space="0" w:color="auto"/>
        <w:bottom w:val="none" w:sz="0" w:space="0" w:color="auto"/>
        <w:right w:val="none" w:sz="0" w:space="0" w:color="auto"/>
      </w:divBdr>
    </w:div>
    <w:div w:id="1721973613">
      <w:bodyDiv w:val="1"/>
      <w:marLeft w:val="0"/>
      <w:marRight w:val="0"/>
      <w:marTop w:val="0"/>
      <w:marBottom w:val="0"/>
      <w:divBdr>
        <w:top w:val="none" w:sz="0" w:space="0" w:color="auto"/>
        <w:left w:val="none" w:sz="0" w:space="0" w:color="auto"/>
        <w:bottom w:val="none" w:sz="0" w:space="0" w:color="auto"/>
        <w:right w:val="none" w:sz="0" w:space="0" w:color="auto"/>
      </w:divBdr>
    </w:div>
    <w:div w:id="1724593792">
      <w:bodyDiv w:val="1"/>
      <w:marLeft w:val="0"/>
      <w:marRight w:val="0"/>
      <w:marTop w:val="0"/>
      <w:marBottom w:val="0"/>
      <w:divBdr>
        <w:top w:val="none" w:sz="0" w:space="0" w:color="auto"/>
        <w:left w:val="none" w:sz="0" w:space="0" w:color="auto"/>
        <w:bottom w:val="none" w:sz="0" w:space="0" w:color="auto"/>
        <w:right w:val="none" w:sz="0" w:space="0" w:color="auto"/>
      </w:divBdr>
    </w:div>
    <w:div w:id="1730104282">
      <w:bodyDiv w:val="1"/>
      <w:marLeft w:val="0"/>
      <w:marRight w:val="0"/>
      <w:marTop w:val="0"/>
      <w:marBottom w:val="0"/>
      <w:divBdr>
        <w:top w:val="none" w:sz="0" w:space="0" w:color="auto"/>
        <w:left w:val="none" w:sz="0" w:space="0" w:color="auto"/>
        <w:bottom w:val="none" w:sz="0" w:space="0" w:color="auto"/>
        <w:right w:val="none" w:sz="0" w:space="0" w:color="auto"/>
      </w:divBdr>
    </w:div>
    <w:div w:id="1748728031">
      <w:bodyDiv w:val="1"/>
      <w:marLeft w:val="0"/>
      <w:marRight w:val="0"/>
      <w:marTop w:val="0"/>
      <w:marBottom w:val="0"/>
      <w:divBdr>
        <w:top w:val="none" w:sz="0" w:space="0" w:color="auto"/>
        <w:left w:val="none" w:sz="0" w:space="0" w:color="auto"/>
        <w:bottom w:val="none" w:sz="0" w:space="0" w:color="auto"/>
        <w:right w:val="none" w:sz="0" w:space="0" w:color="auto"/>
      </w:divBdr>
    </w:div>
    <w:div w:id="1754012229">
      <w:bodyDiv w:val="1"/>
      <w:marLeft w:val="0"/>
      <w:marRight w:val="0"/>
      <w:marTop w:val="0"/>
      <w:marBottom w:val="0"/>
      <w:divBdr>
        <w:top w:val="none" w:sz="0" w:space="0" w:color="auto"/>
        <w:left w:val="none" w:sz="0" w:space="0" w:color="auto"/>
        <w:bottom w:val="none" w:sz="0" w:space="0" w:color="auto"/>
        <w:right w:val="none" w:sz="0" w:space="0" w:color="auto"/>
      </w:divBdr>
    </w:div>
    <w:div w:id="1760826501">
      <w:bodyDiv w:val="1"/>
      <w:marLeft w:val="0"/>
      <w:marRight w:val="0"/>
      <w:marTop w:val="0"/>
      <w:marBottom w:val="0"/>
      <w:divBdr>
        <w:top w:val="none" w:sz="0" w:space="0" w:color="auto"/>
        <w:left w:val="none" w:sz="0" w:space="0" w:color="auto"/>
        <w:bottom w:val="none" w:sz="0" w:space="0" w:color="auto"/>
        <w:right w:val="none" w:sz="0" w:space="0" w:color="auto"/>
      </w:divBdr>
    </w:div>
    <w:div w:id="1790272143">
      <w:bodyDiv w:val="1"/>
      <w:marLeft w:val="0"/>
      <w:marRight w:val="0"/>
      <w:marTop w:val="0"/>
      <w:marBottom w:val="0"/>
      <w:divBdr>
        <w:top w:val="none" w:sz="0" w:space="0" w:color="auto"/>
        <w:left w:val="none" w:sz="0" w:space="0" w:color="auto"/>
        <w:bottom w:val="none" w:sz="0" w:space="0" w:color="auto"/>
        <w:right w:val="none" w:sz="0" w:space="0" w:color="auto"/>
      </w:divBdr>
    </w:div>
    <w:div w:id="1812938191">
      <w:bodyDiv w:val="1"/>
      <w:marLeft w:val="0"/>
      <w:marRight w:val="0"/>
      <w:marTop w:val="0"/>
      <w:marBottom w:val="0"/>
      <w:divBdr>
        <w:top w:val="none" w:sz="0" w:space="0" w:color="auto"/>
        <w:left w:val="none" w:sz="0" w:space="0" w:color="auto"/>
        <w:bottom w:val="none" w:sz="0" w:space="0" w:color="auto"/>
        <w:right w:val="none" w:sz="0" w:space="0" w:color="auto"/>
      </w:divBdr>
    </w:div>
    <w:div w:id="1822303787">
      <w:bodyDiv w:val="1"/>
      <w:marLeft w:val="0"/>
      <w:marRight w:val="0"/>
      <w:marTop w:val="0"/>
      <w:marBottom w:val="0"/>
      <w:divBdr>
        <w:top w:val="none" w:sz="0" w:space="0" w:color="auto"/>
        <w:left w:val="none" w:sz="0" w:space="0" w:color="auto"/>
        <w:bottom w:val="none" w:sz="0" w:space="0" w:color="auto"/>
        <w:right w:val="none" w:sz="0" w:space="0" w:color="auto"/>
      </w:divBdr>
    </w:div>
    <w:div w:id="1835995643">
      <w:bodyDiv w:val="1"/>
      <w:marLeft w:val="0"/>
      <w:marRight w:val="0"/>
      <w:marTop w:val="0"/>
      <w:marBottom w:val="0"/>
      <w:divBdr>
        <w:top w:val="none" w:sz="0" w:space="0" w:color="auto"/>
        <w:left w:val="none" w:sz="0" w:space="0" w:color="auto"/>
        <w:bottom w:val="none" w:sz="0" w:space="0" w:color="auto"/>
        <w:right w:val="none" w:sz="0" w:space="0" w:color="auto"/>
      </w:divBdr>
    </w:div>
    <w:div w:id="1841197066">
      <w:bodyDiv w:val="1"/>
      <w:marLeft w:val="0"/>
      <w:marRight w:val="0"/>
      <w:marTop w:val="0"/>
      <w:marBottom w:val="0"/>
      <w:divBdr>
        <w:top w:val="none" w:sz="0" w:space="0" w:color="auto"/>
        <w:left w:val="none" w:sz="0" w:space="0" w:color="auto"/>
        <w:bottom w:val="none" w:sz="0" w:space="0" w:color="auto"/>
        <w:right w:val="none" w:sz="0" w:space="0" w:color="auto"/>
      </w:divBdr>
    </w:div>
    <w:div w:id="1852798408">
      <w:bodyDiv w:val="1"/>
      <w:marLeft w:val="0"/>
      <w:marRight w:val="0"/>
      <w:marTop w:val="0"/>
      <w:marBottom w:val="0"/>
      <w:divBdr>
        <w:top w:val="none" w:sz="0" w:space="0" w:color="auto"/>
        <w:left w:val="none" w:sz="0" w:space="0" w:color="auto"/>
        <w:bottom w:val="none" w:sz="0" w:space="0" w:color="auto"/>
        <w:right w:val="none" w:sz="0" w:space="0" w:color="auto"/>
      </w:divBdr>
    </w:div>
    <w:div w:id="1855605204">
      <w:bodyDiv w:val="1"/>
      <w:marLeft w:val="0"/>
      <w:marRight w:val="0"/>
      <w:marTop w:val="0"/>
      <w:marBottom w:val="0"/>
      <w:divBdr>
        <w:top w:val="none" w:sz="0" w:space="0" w:color="auto"/>
        <w:left w:val="none" w:sz="0" w:space="0" w:color="auto"/>
        <w:bottom w:val="none" w:sz="0" w:space="0" w:color="auto"/>
        <w:right w:val="none" w:sz="0" w:space="0" w:color="auto"/>
      </w:divBdr>
    </w:div>
    <w:div w:id="1857423594">
      <w:bodyDiv w:val="1"/>
      <w:marLeft w:val="0"/>
      <w:marRight w:val="0"/>
      <w:marTop w:val="0"/>
      <w:marBottom w:val="0"/>
      <w:divBdr>
        <w:top w:val="none" w:sz="0" w:space="0" w:color="auto"/>
        <w:left w:val="none" w:sz="0" w:space="0" w:color="auto"/>
        <w:bottom w:val="none" w:sz="0" w:space="0" w:color="auto"/>
        <w:right w:val="none" w:sz="0" w:space="0" w:color="auto"/>
      </w:divBdr>
    </w:div>
    <w:div w:id="1863784208">
      <w:bodyDiv w:val="1"/>
      <w:marLeft w:val="0"/>
      <w:marRight w:val="0"/>
      <w:marTop w:val="0"/>
      <w:marBottom w:val="0"/>
      <w:divBdr>
        <w:top w:val="none" w:sz="0" w:space="0" w:color="auto"/>
        <w:left w:val="none" w:sz="0" w:space="0" w:color="auto"/>
        <w:bottom w:val="none" w:sz="0" w:space="0" w:color="auto"/>
        <w:right w:val="none" w:sz="0" w:space="0" w:color="auto"/>
      </w:divBdr>
    </w:div>
    <w:div w:id="1883443840">
      <w:bodyDiv w:val="1"/>
      <w:marLeft w:val="0"/>
      <w:marRight w:val="0"/>
      <w:marTop w:val="0"/>
      <w:marBottom w:val="0"/>
      <w:divBdr>
        <w:top w:val="none" w:sz="0" w:space="0" w:color="auto"/>
        <w:left w:val="none" w:sz="0" w:space="0" w:color="auto"/>
        <w:bottom w:val="none" w:sz="0" w:space="0" w:color="auto"/>
        <w:right w:val="none" w:sz="0" w:space="0" w:color="auto"/>
      </w:divBdr>
    </w:div>
    <w:div w:id="1883856494">
      <w:bodyDiv w:val="1"/>
      <w:marLeft w:val="0"/>
      <w:marRight w:val="0"/>
      <w:marTop w:val="0"/>
      <w:marBottom w:val="0"/>
      <w:divBdr>
        <w:top w:val="none" w:sz="0" w:space="0" w:color="auto"/>
        <w:left w:val="none" w:sz="0" w:space="0" w:color="auto"/>
        <w:bottom w:val="none" w:sz="0" w:space="0" w:color="auto"/>
        <w:right w:val="none" w:sz="0" w:space="0" w:color="auto"/>
      </w:divBdr>
    </w:div>
    <w:div w:id="1890922806">
      <w:bodyDiv w:val="1"/>
      <w:marLeft w:val="0"/>
      <w:marRight w:val="0"/>
      <w:marTop w:val="0"/>
      <w:marBottom w:val="0"/>
      <w:divBdr>
        <w:top w:val="none" w:sz="0" w:space="0" w:color="auto"/>
        <w:left w:val="none" w:sz="0" w:space="0" w:color="auto"/>
        <w:bottom w:val="none" w:sz="0" w:space="0" w:color="auto"/>
        <w:right w:val="none" w:sz="0" w:space="0" w:color="auto"/>
      </w:divBdr>
    </w:div>
    <w:div w:id="1920285692">
      <w:bodyDiv w:val="1"/>
      <w:marLeft w:val="0"/>
      <w:marRight w:val="0"/>
      <w:marTop w:val="0"/>
      <w:marBottom w:val="0"/>
      <w:divBdr>
        <w:top w:val="none" w:sz="0" w:space="0" w:color="auto"/>
        <w:left w:val="none" w:sz="0" w:space="0" w:color="auto"/>
        <w:bottom w:val="none" w:sz="0" w:space="0" w:color="auto"/>
        <w:right w:val="none" w:sz="0" w:space="0" w:color="auto"/>
      </w:divBdr>
    </w:div>
    <w:div w:id="1932547925">
      <w:bodyDiv w:val="1"/>
      <w:marLeft w:val="0"/>
      <w:marRight w:val="0"/>
      <w:marTop w:val="0"/>
      <w:marBottom w:val="0"/>
      <w:divBdr>
        <w:top w:val="none" w:sz="0" w:space="0" w:color="auto"/>
        <w:left w:val="none" w:sz="0" w:space="0" w:color="auto"/>
        <w:bottom w:val="none" w:sz="0" w:space="0" w:color="auto"/>
        <w:right w:val="none" w:sz="0" w:space="0" w:color="auto"/>
      </w:divBdr>
    </w:div>
    <w:div w:id="1953434332">
      <w:bodyDiv w:val="1"/>
      <w:marLeft w:val="0"/>
      <w:marRight w:val="0"/>
      <w:marTop w:val="0"/>
      <w:marBottom w:val="0"/>
      <w:divBdr>
        <w:top w:val="none" w:sz="0" w:space="0" w:color="auto"/>
        <w:left w:val="none" w:sz="0" w:space="0" w:color="auto"/>
        <w:bottom w:val="none" w:sz="0" w:space="0" w:color="auto"/>
        <w:right w:val="none" w:sz="0" w:space="0" w:color="auto"/>
      </w:divBdr>
    </w:div>
    <w:div w:id="1959683801">
      <w:bodyDiv w:val="1"/>
      <w:marLeft w:val="0"/>
      <w:marRight w:val="0"/>
      <w:marTop w:val="0"/>
      <w:marBottom w:val="0"/>
      <w:divBdr>
        <w:top w:val="none" w:sz="0" w:space="0" w:color="auto"/>
        <w:left w:val="none" w:sz="0" w:space="0" w:color="auto"/>
        <w:bottom w:val="none" w:sz="0" w:space="0" w:color="auto"/>
        <w:right w:val="none" w:sz="0" w:space="0" w:color="auto"/>
      </w:divBdr>
    </w:div>
    <w:div w:id="1965385618">
      <w:bodyDiv w:val="1"/>
      <w:marLeft w:val="0"/>
      <w:marRight w:val="0"/>
      <w:marTop w:val="0"/>
      <w:marBottom w:val="0"/>
      <w:divBdr>
        <w:top w:val="none" w:sz="0" w:space="0" w:color="auto"/>
        <w:left w:val="none" w:sz="0" w:space="0" w:color="auto"/>
        <w:bottom w:val="none" w:sz="0" w:space="0" w:color="auto"/>
        <w:right w:val="none" w:sz="0" w:space="0" w:color="auto"/>
      </w:divBdr>
    </w:div>
    <w:div w:id="1965695534">
      <w:bodyDiv w:val="1"/>
      <w:marLeft w:val="0"/>
      <w:marRight w:val="0"/>
      <w:marTop w:val="0"/>
      <w:marBottom w:val="0"/>
      <w:divBdr>
        <w:top w:val="none" w:sz="0" w:space="0" w:color="auto"/>
        <w:left w:val="none" w:sz="0" w:space="0" w:color="auto"/>
        <w:bottom w:val="none" w:sz="0" w:space="0" w:color="auto"/>
        <w:right w:val="none" w:sz="0" w:space="0" w:color="auto"/>
      </w:divBdr>
    </w:div>
    <w:div w:id="2089034599">
      <w:bodyDiv w:val="1"/>
      <w:marLeft w:val="0"/>
      <w:marRight w:val="0"/>
      <w:marTop w:val="0"/>
      <w:marBottom w:val="0"/>
      <w:divBdr>
        <w:top w:val="none" w:sz="0" w:space="0" w:color="auto"/>
        <w:left w:val="none" w:sz="0" w:space="0" w:color="auto"/>
        <w:bottom w:val="none" w:sz="0" w:space="0" w:color="auto"/>
        <w:right w:val="none" w:sz="0" w:space="0" w:color="auto"/>
      </w:divBdr>
    </w:div>
    <w:div w:id="2100905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Nos04</b:Tag>
    <b:SourceType>JournalArticle</b:SourceType>
    <b:Guid>{FD56F892-0191-4B96-A7CB-DB5EE7F3CC9E}</b:Guid>
    <b:Title>Rol docente y su importancia social</b:Title>
    <b:Year>2004</b:Year>
    <b:Author>
      <b:Author>
        <b:NameList>
          <b:Person>
            <b:Last>Nosei</b:Last>
            <b:First>Cristina</b:First>
          </b:Person>
        </b:NameList>
      </b:Author>
    </b:Author>
    <b:JournalName>PRAXIS EDUCATIVA</b:JournalName>
    <b:Pages>50-54</b:Pages>
    <b:URL>https://web.a.ebscohost.com/ehost/pdfviewer/pdfviewer?vid=6&amp;sid=1706b4e5-de36-4fe5-a133-2ba718efa62f%40sessionmgr4008</b:URL>
    <b:RefOrder>1</b:RefOrder>
  </b:Source>
  <b:Source>
    <b:Tag>Vel15</b:Tag>
    <b:SourceType>Misc</b:SourceType>
    <b:Guid>{3AECB272-2FBE-4CE1-B656-32BFCA823745}</b:Guid>
    <b:Title>Reflexión del ethos docente para la resignificación de la práctica educativa</b:Title>
    <b:Year>2015</b:Year>
    <b:PublicationTitle>Tesis</b:PublicationTitle>
    <b:Author>
      <b:Author>
        <b:NameList>
          <b:Person>
            <b:Last>Velázquez Gómez</b:Last>
            <b:First>Juan Gabriel</b:First>
          </b:Person>
        </b:NameList>
      </b:Author>
    </b:Author>
    <b:URL>http://ri.uaemex.mx/bitstream/handle/20.500.11799/95015/TESIS%20GABRIEL.pdf?sequence=1&amp;isAllowed=y )</b:URL>
    <b:RefOrder>2</b:RefOrder>
  </b:Source>
  <b:Source>
    <b:Tag>Jim05</b:Tag>
    <b:SourceType>JournalArticle</b:SourceType>
    <b:Guid>{A87A7527-86F1-42ED-8D87-3DE1837CF459}</b:Guid>
    <b:Title>Ética praxis educativa y práctica pedagógica</b:Title>
    <b:Year>2005</b:Year>
    <b:JournalName>Encuentro Educacional</b:JournalName>
    <b:Pages>173-193</b:Pages>
    <b:URL>http://bdigital.ula.ve/storage/pdf/educa/v12n2/articulo5.pdf</b:URL>
    <b:Author>
      <b:Author>
        <b:NameList>
          <b:Person>
            <b:Last>Jiménez</b:Last>
            <b:First>Nayibes</b:First>
          </b:Person>
          <b:Person>
            <b:Last>Luque</b:Last>
            <b:First>Marlene</b:First>
          </b:Person>
          <b:Person>
            <b:Last>Chacín</b:Last>
            <b:First>Nelly</b:First>
          </b:Person>
        </b:NameList>
      </b:Author>
    </b:Author>
    <b:RefOrder>3</b:RefOrder>
  </b:Source>
  <b:Source>
    <b:Tag>Gri20</b:Tag>
    <b:SourceType>JournalArticle</b:SourceType>
    <b:Guid>{C5C760AB-952D-4205-A2D8-7150E09D0FCE}</b:Guid>
    <b:Title>How Can Manifesting Leadership Skills Infused with Ethos, Empathy, and Compassion Better Prepare Students to Assume Leadership Roles?</b:Title>
    <b:JournalName>International Journal of Progressive Education</b:JournalName>
    <b:Year>2020</b:Year>
    <b:Pages>54-66</b:Pages>
    <b:Author>
      <b:Author>
        <b:NameList>
          <b:Person>
            <b:Last>Grigoropoulos</b:Last>
            <b:First>Jenny E</b:First>
          </b:Person>
        </b:NameList>
      </b:Author>
    </b:Author>
    <b:URL>https://files.eric.ed.gov/fulltext/EJ1245093.pdf</b:URL>
    <b:RefOrder>4</b:RefOrder>
  </b:Source>
  <b:Source>
    <b:Tag>Mar</b:Tag>
    <b:SourceType>JournalArticle</b:SourceType>
    <b:Guid>{179F210F-0587-42B1-9294-53D7ECA61DDD}</b:Guid>
    <b:Title>Teaching Ethos of Reference Professors</b:Title>
    <b:Author>
      <b:Author>
        <b:NameList>
          <b:Person>
            <b:Last>Marcell</b:Last>
            <b:First>Jules</b:First>
          </b:Person>
          <b:Person>
            <b:Last>Barreto da Cruz</b:Last>
            <b:First>Giseli</b:First>
          </b:Person>
        </b:NameList>
      </b:Author>
    </b:Author>
    <b:URL>https://web.a.ebscohost.com/ehost/pdfviewer/pdfviewer?vid=2&amp;sid=1706b4e5-de36-4fe5-a133-2ba718efa62f%40sessionmgr4008</b:URL>
    <b:JournalName>Educação e Realidade</b:JournalName>
    <b:Year>2018</b:Year>
    <b:RefOrder>5</b:RefOrder>
  </b:Source>
  <b:Source>
    <b:Tag>Gar06</b:Tag>
    <b:SourceType>JournalArticle</b:SourceType>
    <b:Guid>{3D013A09-D07E-4024-808C-58406C5F68FF}</b:Guid>
    <b:Title>El profesorado universitario ante la ética profesional docente</b:Title>
    <b:JournalName>Revista Española de Pedagogía</b:JournalName>
    <b:Year>2006</b:Year>
    <b:Pages>545-566</b:Pages>
    <b:URL>https://web.a.ebscohost.com/ehost/pdfviewer/pdfviewer?vid=4&amp;sid=7c298c3a-b2d5-4df2-a1d8-2a786041c47e%40sessionmgr4008</b:URL>
    <b:Author>
      <b:Author>
        <b:NameList>
          <b:Person>
            <b:Last>García López</b:Last>
            <b:First>Rafaela</b:First>
          </b:Person>
          <b:Person>
            <b:Last>Gil</b:Last>
            <b:First>Fernando</b:First>
          </b:Person>
          <b:Person>
            <b:Last>Ferrández</b:Last>
            <b:First>Reina</b:First>
          </b:Person>
          <b:Person>
            <b:Last>Moliner</b:Last>
            <b:First>Odet</b:First>
          </b:Person>
          <b:Person>
            <b:Last>Sales</b:Last>
            <b:First>Auxiliadora</b:First>
          </b:Person>
        </b:NameList>
      </b:Author>
    </b:Author>
    <b:RefOrder>8</b:RefOrder>
  </b:Source>
  <b:Source>
    <b:Tag>Gon18</b:Tag>
    <b:SourceType>JournalArticle</b:SourceType>
    <b:Guid>{5AB91286-231C-4F02-8945-F012CDEE70E5}</b:Guid>
    <b:Title>Responsabilidad ética del docente de enfermería en el fomento de la calidad de vida de estudiantes universitarios.</b:Title>
    <b:JournalName>Duazary. Revista de la Facultad de Ciencias de la Salud</b:JournalName>
    <b:Year>2018</b:Year>
    <b:Pages>87-93</b:Pages>
    <b:Author>
      <b:Author>
        <b:NameList>
          <b:Person>
            <b:Last>González-Noguera</b:Last>
            <b:First>Tatiana</b:First>
          </b:Person>
          <b:Person>
            <b:Last>Guevara Rumbos</b:Last>
            <b:First>Berta</b:First>
          </b:Person>
        </b:NameList>
      </b:Author>
    </b:Author>
    <b:URL>http://dx.doi.org/10.21676/2389783X.2102</b:URL>
    <b:DOI>10.21676/2389783X.2102</b:DOI>
    <b:RefOrder>9</b:RefOrder>
  </b:Source>
  <b:Source>
    <b:Tag>San11</b:Tag>
    <b:SourceType>JournalArticle</b:SourceType>
    <b:Guid>{813CA7E3-6333-449A-BE4C-D6E5D1B37CE4}</b:Guid>
    <b:Title>Reseña de: Ética profesional docente de Rafaela García</b:Title>
    <b:JournalName>Revista Española de Pedagogía</b:JournalName>
    <b:Year>2011</b:Year>
    <b:Pages>177-179</b:Pages>
    <b:PublicationTitle>Revista Española de Pedagogía</b:PublicationTitle>
    <b:URL>https://web.a.ebscohost.com/ehost/pdfviewer/pdfviewer?vid=3&amp;sid=8e5544d1-80a2-4f73-a62b-8e40f33e1949%40sessionmgr4006</b:URL>
    <b:Author>
      <b:Author>
        <b:NameList>
          <b:Person>
            <b:Last>Sanz Ponce</b:Last>
            <b:First>Roberto</b:First>
          </b:Person>
        </b:NameList>
      </b:Author>
    </b:Author>
    <b:RefOrder>10</b:RefOrder>
  </b:Source>
  <b:Source>
    <b:Tag>Rey17</b:Tag>
    <b:SourceType>JournalArticle</b:SourceType>
    <b:Guid>{F0E1EEDD-1EE2-4EC8-B52A-FF011325289B}</b:Guid>
    <b:Title>Formación de Valores en futuros docentes ecuatorianos</b:Title>
    <b:JournalName>MEDISAN</b:JournalName>
    <b:Year>2017</b:Year>
    <b:Pages>468-474</b:Pages>
    <b:URL>https://web.a.ebscohost.com/ehost/pdfviewer/pdfviewer?vid=3&amp;sid=8e5544d1-80a2-4f73-a62b-8e40f33e1949%40sessionmgr4006</b:URL>
    <b:Author>
      <b:Author>
        <b:NameList>
          <b:Person>
            <b:Last>Reyes Sánchez</b:Last>
            <b:First>Gertrudis</b:First>
          </b:Person>
          <b:Person>
            <b:Last>Guevara Burgos</b:Last>
            <b:Middle>Irene</b:Middle>
            <b:First>Juanita</b:First>
          </b:Person>
          <b:Person>
            <b:Last>Bonne Galí</b:Last>
            <b:Middle>María</b:Middle>
            <b:First>Nitza</b:First>
          </b:Person>
        </b:NameList>
      </b:Author>
    </b:Author>
    <b:RefOrder>11</b:RefOrder>
  </b:Source>
  <b:Source>
    <b:Tag>MarcadorDePosición1</b:Tag>
    <b:SourceType>JournalArticle</b:SourceType>
    <b:Guid>{8B7151F3-C252-4368-9AE5-8E2F49866B9C}</b:Guid>
    <b:Title>El docente y los valores desde su práctica</b:Title>
    <b:JournalName>Sinéctica</b:JournalName>
    <b:Year>2003</b:Year>
    <b:Pages>3-11</b:Pages>
    <b:URL>https://web.a.ebscohost.com/ehost/pdfviewer/pdfviewer?vid=7&amp;sid=8ace29c2-6417-4fb1-bb76-4054f3241799%40sessionmgr4007</b:URL>
    <b:Author>
      <b:Author>
        <b:NameList>
          <b:Person>
            <b:Last>Fierro</b:Last>
            <b:First>Cecilia</b:First>
          </b:Person>
          <b:Person>
            <b:Last>Carbajal</b:Last>
            <b:First>Patricia</b:First>
          </b:Person>
        </b:NameList>
      </b:Author>
    </b:Author>
    <b:RefOrder>12</b:RefOrder>
  </b:Source>
  <b:Source>
    <b:Tag>Ino20</b:Tag>
    <b:SourceType>JournalArticle</b:SourceType>
    <b:Guid>{114403E9-D602-419E-A583-0A90C3B33EAF}</b:Guid>
    <b:Title>Ética y actitud hacia los valores que promueve la universidad</b:Title>
    <b:JournalName>Revista Lasallista de investigación</b:JournalName>
    <b:Year>2020</b:Year>
    <b:Pages>291-300</b:Pages>
    <b:URL>https://web.a.ebscohost.com/ehost/pdfviewer/pdfviewer?vid=11&amp;sid=2b446f29-f294-490f-b54a-15356ca9d411%40sdc-v-sessmgr01</b:URL>
    <b:Author>
      <b:Author>
        <b:NameList>
          <b:Person>
            <b:Last>Inostroza Araya</b:Last>
            <b:First>Liza</b:First>
          </b:Person>
          <b:Person>
            <b:Last>Santander Ramírez</b:Last>
            <b:First>Valentín</b:First>
          </b:Person>
          <b:Person>
            <b:Last>Severino González</b:Last>
            <b:First>Pedro</b:First>
          </b:Person>
        </b:NameList>
      </b:Author>
    </b:Author>
    <b:RefOrder>13</b:RefOrder>
  </b:Source>
  <b:Source>
    <b:Tag>Die20</b:Tag>
    <b:SourceType>JournalArticle</b:SourceType>
    <b:Guid>{E0D6AAD0-7238-4672-9B78-9B6F0D54D2C6}</b:Guid>
    <b:Title>Valores transmitidos en la formación inicial del profesorado</b:Title>
    <b:JournalName>Educar</b:JournalName>
    <b:Year>2020</b:Year>
    <b:Pages>129-144</b:Pages>
    <b:Author>
      <b:Author>
        <b:NameList>
          <b:Person>
            <b:Last>Diez Gutiérrez</b:Last>
            <b:Middle>Javier</b:Middle>
            <b:First>Enrique</b:First>
          </b:Person>
        </b:NameList>
      </b:Author>
    </b:Author>
    <b:URL>https://web.a.ebscohost.com/ehost/pdfviewer/pdfviewer?vid=14&amp;sid=2b446f29-f294-490f-b54a-15356ca9d411%40sdc-v-sessmgr01</b:URL>
    <b:RefOrder>14</b:RefOrder>
  </b:Source>
  <b:Source>
    <b:Tag>Met20</b:Tag>
    <b:SourceType>JournalArticle</b:SourceType>
    <b:Guid>{2FDBA4D4-1377-48A6-BE1F-7344B4CA1CAC}</b:Guid>
    <b:Title>Exploring the use of virtues to facilitate identity construction among management students</b:Title>
    <b:JournalName>European Management Journal</b:JournalName>
    <b:Year>2020</b:Year>
    <b:Author>
      <b:Author>
        <b:NameList>
          <b:Person>
            <b:Last>Metzger</b:Last>
            <b:Middle>L</b:Middle>
            <b:First>Matthews</b:First>
          </b:Person>
          <b:Person>
            <b:Last>Duening</b:Last>
            <b:Middle>N</b:Middle>
            <b:First>Thomas</b:First>
          </b:Person>
        </b:NameList>
      </b:Author>
    </b:Author>
    <b:URL>https://doi.org/10.1016/j.emj.2020.08.005</b:URL>
    <b:DOI>10.1016/j.emj.2020.08.005</b:DOI>
    <b:Pages>1-9</b:Pages>
    <b:RefOrder>15</b:RefOrder>
  </b:Source>
  <b:Source>
    <b:Tag>Muñ20</b:Tag>
    <b:SourceType>JournalArticle</b:SourceType>
    <b:Guid>{EEC04300-1C2E-455D-A51C-4197316E0475}</b:Guid>
    <b:Title>El proceso de diseño de un estudio narrativo sobre no violencia centrado en la escucha. Desafíos éticos, socio-históricos y metodológicos del trabajo con relatos de lucha social en Chile.</b:Title>
    <b:JournalName>Empiria. Revista de Metodología de Ciencias Sociales</b:JournalName>
    <b:Year>2020</b:Year>
    <b:Pages>143-163</b:Pages>
    <b:Author>
      <b:Author>
        <b:NameList>
          <b:Person>
            <b:Last>Muñoz Proto</b:Last>
            <b:First>Carolina</b:First>
          </b:Person>
          <b:Person>
            <b:Last>Ancapichún Hernández</b:Last>
            <b:First>Alejandro</b:First>
          </b:Person>
          <b:Person>
            <b:Last>Squella Soto</b:Last>
            <b:First>René</b:First>
          </b:Person>
        </b:NameList>
      </b:Author>
    </b:Author>
    <b:URL>https://web.b.ebscohost.com/ehost/pdfviewer/pdfviewer?vid=3&amp;sid=80ced6c8-6948-4c8d-aae5-27e220ff5083%40sessionmgr103</b:URL>
    <b:RefOrder>16</b:RefOrder>
  </b:Source>
  <b:Source>
    <b:Tag>Per12</b:Tag>
    <b:SourceType>JournalArticle</b:SourceType>
    <b:Guid>{167FEE44-664D-4AF6-8937-23500BA31D30}</b:Guid>
    <b:Title>Competencias para la tutoría: experiencia de formación con profesores Universitarios</b:Title>
    <b:JournalName>Revista de Docencia Universitaria</b:JournalName>
    <b:Year>2012</b:Year>
    <b:Pages>193-2010</b:Pages>
    <b:URL>https://web.b.ebscohost.com/ehost/pdfviewer/pdfviewer?vid=8&amp;sid=80ced6c8-6948-4c8d-aae5-27e220ff5083%40sessionmgr103</b:URL>
    <b:Author>
      <b:Author>
        <b:NameList>
          <b:Person>
            <b:Last>Perea Castaño</b:Last>
            <b:First>Enrique</b:First>
          </b:Person>
          <b:Person>
            <b:Last>Fernández Blanco</b:Last>
            <b:First>Ascensión</b:First>
          </b:Person>
          <b:Person>
            <b:Last>Castañeda Asensio</b:Last>
            <b:First>Eva</b:First>
          </b:Person>
        </b:NameList>
      </b:Author>
    </b:Author>
    <b:RefOrder>17</b:RefOrder>
  </b:Source>
  <b:Source>
    <b:Tag>The20</b:Tag>
    <b:SourceType>JournalArticle</b:SourceType>
    <b:Guid>{9649850C-E8D7-4AF2-91DF-CD921C31B0FF}</b:Guid>
    <b:Author>
      <b:Author>
        <b:Corporate>The Volunteer Management Report</b:Corporate>
      </b:Author>
    </b:Author>
    <b:Title>Elements of Active Listening</b:Title>
    <b:JournalName>The Volunteer Management Report</b:JournalName>
    <b:Year>2020</b:Year>
    <b:URL>https://doi.org/10.1002/vmr.31357</b:URL>
    <b:DOI>10.1002/vmr.31357</b:DOI>
    <b:RefOrder>18</b:RefOrder>
  </b:Source>
  <b:Source>
    <b:Tag>Zac17</b:Tag>
    <b:SourceType>JournalArticle</b:SourceType>
    <b:Guid>{CA722DCE-20BC-467A-9FB2-56B3391A6060}</b:Guid>
    <b:Title>Adopt strategies for listening actively</b:Title>
    <b:JournalName>The Successful Registrar</b:JournalName>
    <b:Year>2017</b:Year>
    <b:Author>
      <b:Author>
        <b:NameList>
          <b:Person>
            <b:Last>Zachary</b:Last>
            <b:Middle>J</b:Middle>
            <b:First>L</b:First>
          </b:Person>
          <b:Person>
            <b:Last>Fischler</b:Last>
            <b:Middle>A</b:Middle>
            <b:First>L</b:First>
          </b:Person>
        </b:NameList>
      </b:Author>
    </b:Author>
    <b:URL>Zachary, L.J. and Fischler, L.A. (2017), Adopt strategies for https://doi.org/10.1002/tsr.30298</b:URL>
    <b:DOI>10.1002/tsr.30298</b:DOI>
    <b:RefOrder>19</b:RefOrder>
  </b:Source>
  <b:Source>
    <b:Tag>Llo20</b:Tag>
    <b:SourceType>JournalArticle</b:SourceType>
    <b:Guid>{9A4C96C4-8CE7-419A-9ED1-57D63D080669}</b:Guid>
    <b:Title>Social and emotional competencies and empathy as predictors of literacy competence</b:Title>
    <b:JournalName>Psicothema</b:JournalName>
    <b:Year>2020</b:Year>
    <b:Pages>47-53</b:Pages>
    <b:Author>
      <b:Author>
        <b:NameList>
          <b:Person>
            <b:Last>Llorent</b:Last>
            <b:Middle>J</b:Middle>
            <b:First>Vicente</b:First>
          </b:Person>
          <b:Person>
            <b:Last>González Gómez</b:Last>
            <b:Middle>L</b:Middle>
            <b:First>Antonio</b:First>
          </b:Person>
          <b:Person>
            <b:Last>Zych</b:Last>
            <b:First>Izabela</b:First>
          </b:Person>
        </b:NameList>
      </b:Author>
    </b:Author>
    <b:URL>https://web.a.ebscohost.com/ehost/pdfviewer/pdfviewer?vid=5&amp;sid=28605f89-74e4-472a-8eb5-60af226dcbf0%40sessionmgr4007</b:URL>
    <b:RefOrder>20</b:RefOrder>
  </b:Source>
  <b:Source>
    <b:Tag>Wag11</b:Tag>
    <b:SourceType>BookSection</b:SourceType>
    <b:Guid>{F0E42783-03A4-4A6F-87F5-ECC625DDEB60}</b:Guid>
    <b:Title>Empathy</b:Title>
    <b:Year>2011</b:Year>
    <b:URL>https://doi.org/10.1002/9780470672532.wbepp100</b:URL>
    <b:DOI>10.1002/9780470672532.wbepp100</b:DOI>
    <b:BookTitle>Encyclopedia of Peace Psychology</b:BookTitle>
    <b:Author>
      <b:Author>
        <b:NameList>
          <b:Person>
            <b:Last>Wagner</b:Last>
            <b:Middle>V</b:Middle>
            <b:First>R</b:First>
          </b:Person>
        </b:NameList>
      </b:Author>
      <b:Editor>
        <b:NameList>
          <b:Person>
            <b:Last>Christie</b:Last>
            <b:Middle>J</b:Middle>
            <b:First>D</b:First>
          </b:Person>
        </b:NameList>
      </b:Editor>
    </b:Author>
    <b:RefOrder>21</b:RefOrder>
  </b:Source>
  <b:Source>
    <b:Tag>Mar16</b:Tag>
    <b:SourceType>JournalArticle</b:SourceType>
    <b:Guid>{5356BC29-BAC6-4A32-B391-C37A7CE42450}</b:Guid>
    <b:Title>The gravitation of the ethics of care in mediation: social intervention and school education in schools</b:Title>
    <b:Year>2016</b:Year>
    <b:Pages>371-388</b:Pages>
    <b:JournalName>Poiésis</b:JournalName>
    <b:Author>
      <b:Author>
        <b:NameList>
          <b:Person>
            <b:Last>Martins Candeias</b:Last>
            <b:First>Ernesto</b:First>
          </b:Person>
          <b:Person>
            <b:Last>Martins Bartolo</b:Last>
            <b:First>Susana</b:First>
          </b:Person>
        </b:NameList>
      </b:Author>
    </b:Author>
    <b:URL>https://web.b.ebscohost.com/ehost/pdfviewer/pdfviewer?vid=4&amp;sid=dadf4f51-3b66-44fa-8202-83642613fa08%40pdc-v-sessmgr04</b:URL>
    <b:DOI>10.19177/prppge.v10e182016371-388</b:DOI>
    <b:RefOrder>22</b:RefOrder>
  </b:Source>
  <b:Source>
    <b:Tag>Par20</b:Tag>
    <b:SourceType>JournalArticle</b:SourceType>
    <b:Guid>{DE33DF36-71DB-4FA7-B3F0-59B84FEAB937}</b:Guid>
    <b:Title>La solidaridad y la sostenibilidad a través de los docentes con formación en mediación: ¿Una realidad indisociable?</b:Title>
    <b:JournalName>Didáctica de las Ciencis Experimentales y Sociales</b:JournalName>
    <b:Year>2020</b:Year>
    <b:Pages>61-79</b:Pages>
    <b:Author>
      <b:Author>
        <b:NameList>
          <b:Person>
            <b:Last>Parra Villena</b:Last>
            <b:First>Arantxa</b:First>
          </b:Person>
          <b:Person>
            <b:Last>Morales Hernández</b:Last>
            <b:Middle>José</b:Middle>
            <b:First>Antonio</b:First>
          </b:Person>
          <b:Person>
            <b:Last>Caurín Alonso</b:Last>
            <b:First>Carlos</b:First>
          </b:Person>
        </b:NameList>
      </b:Author>
    </b:Author>
    <b:URL>https://ojs.uv.es/index.php/dces/article/view/13828</b:URL>
    <b:DOI>10.7203/DCES.38.13828</b:DOI>
    <b:RefOrder>23</b:RefOrder>
  </b:Source>
  <b:Source>
    <b:Tag>Gen20</b:Tag>
    <b:SourceType>JournalArticle</b:SourceType>
    <b:Guid>{DE121A55-1976-4B63-8F47-0B8EFAA2F402}</b:Guid>
    <b:Title>Negative emotions and quality of life among adolescents: A moderated mediation model</b:Title>
    <b:JournalName>International Journal of Clinical and Health Psychology</b:JournalName>
    <b:Year>2020</b:Year>
    <b:Pages>118-125</b:Pages>
    <b:Author>
      <b:Author>
        <b:NameList>
          <b:Person>
            <b:Last>Geng</b:Last>
            <b:First>Yaoguo</b:First>
          </b:Person>
          <b:Person>
            <b:Last>Gu</b:Last>
            <b:First>Jingjing</b:First>
          </b:Person>
          <b:Person>
            <b:Last>Zhu</b:Last>
            <b:First>Xueli</b:First>
          </b:Person>
          <b:Person>
            <b:Last>Yang</b:Last>
            <b:First>Minqi</b:First>
          </b:Person>
          <b:Person>
            <b:Last>Shi</b:Last>
            <b:First>Dan</b:First>
          </b:Person>
          <b:Person>
            <b:Last>Shang</b:Last>
            <b:First>Jing</b:First>
          </b:Person>
          <b:Person>
            <b:Last>Zhao</b:Last>
            <b:First>Fengqing</b:First>
          </b:Person>
        </b:NameList>
      </b:Author>
    </b:Author>
    <b:DOI>10.1016/j.ijchp.2020.02.001</b:DOI>
    <b:RefOrder>24</b:RefOrder>
  </b:Source>
  <b:Source>
    <b:Tag>Nel08</b:Tag>
    <b:SourceType>JournalArticle</b:SourceType>
    <b:Guid>{D0BA0343-2A10-4565-A47E-FFDA067E8E79}</b:Guid>
    <b:JournalName>Teaching and Teacher Education</b:JournalName>
    <b:Year>2008</b:Year>
    <b:Author>
      <b:Author>
        <b:NameList>
          <b:Person>
            <b:Last>Nelson</b:Last>
            <b:First>James</b:First>
          </b:Person>
        </b:NameList>
      </b:Author>
    </b:Author>
    <b:Title>Exploring diversity through ethos in initial teacher education</b:Title>
    <b:DOI>10.1016/j.tate.2008.02.014</b:DOI>
    <b:RefOrder>6</b:RefOrder>
  </b:Source>
  <b:Source>
    <b:Tag>Rod01</b:Tag>
    <b:SourceType>JournalArticle</b:SourceType>
    <b:Guid>{6B60DA81-4C45-4B27-A99D-7DB908AB4C8A}</b:Guid>
    <b:Title>The formation of the professional ethos as a factor of integration through the virtues</b:Title>
    <b:JournalName>Procedia - Social and Behavioral Sciences</b:JournalName>
    <b:Year>2011</b:Year>
    <b:Pages>1661-1666</b:Pages>
    <b:Author>
      <b:Author>
        <b:NameList>
          <b:Person>
            <b:Last>Rodríguez-Sedano</b:Last>
            <b:First>Alfredo</b:First>
          </b:Person>
          <b:Person>
            <b:Last>Rumayor</b:Last>
            <b:First>Miguel</b:First>
          </b:Person>
          <b:Person>
            <b:Last>Costa Paris</b:Last>
            <b:First>Ana</b:First>
          </b:Person>
        </b:NameList>
      </b:Author>
    </b:Author>
    <b:URL>https://www.sciencedirect.com/science/article/pii/S1877042811005283</b:URL>
    <b:DOI>10.1016/j.sbspro.2011.03.349</b:DOI>
    <b:RefOrder>7</b:RefOrder>
  </b:Source>
  <b:Source>
    <b:Tag>Mun06</b:Tag>
    <b:SourceType>Book</b:SourceType>
    <b:Guid>{CF314153-66B0-4F6F-8B64-6EB120DD6807}</b:Guid>
    <b:Title>Los 10 principios de la cultura de la mediación</b:Title>
    <b:Year>2006</b:Year>
    <b:City>Barcelona</b:City>
    <b:Publisher>Graó</b:Publisher>
    <b:Author>
      <b:Author>
        <b:NameList>
          <b:Person>
            <b:Last>Munné</b:Last>
            <b:First>María</b:First>
          </b:Person>
          <b:Person>
            <b:Last>Mac-Cragh</b:Last>
            <b:First>Pilar</b:First>
          </b:Person>
        </b:NameList>
      </b:Author>
    </b:Author>
    <b:RefOrder>25</b:RefOrder>
  </b:Source>
</b:Sources>
</file>

<file path=customXml/itemProps1.xml><?xml version="1.0" encoding="utf-8"?>
<ds:datastoreItem xmlns:ds="http://schemas.openxmlformats.org/officeDocument/2006/customXml" ds:itemID="{A7389D67-577D-49E9-9F3A-7512B2F4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9412</Words>
  <Characters>51772</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upn161</Company>
  <LinksUpToDate>false</LinksUpToDate>
  <CharactersWithSpaces>61062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Fidel Gabriel Ruiz</dc:creator>
  <cp:keywords/>
  <dc:description/>
  <cp:lastModifiedBy>Gustavo Toledo</cp:lastModifiedBy>
  <cp:revision>4</cp:revision>
  <cp:lastPrinted>2024-06-27T20:56:00Z</cp:lastPrinted>
  <dcterms:created xsi:type="dcterms:W3CDTF">2024-06-08T23:43:00Z</dcterms:created>
  <dcterms:modified xsi:type="dcterms:W3CDTF">2024-06-27T20:56:00Z</dcterms:modified>
</cp:coreProperties>
</file>