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BC3A2" w14:textId="337B17F6" w:rsidR="00CC7E8E" w:rsidRPr="00877387" w:rsidRDefault="00877387" w:rsidP="006A6CE3">
      <w:pPr>
        <w:spacing w:before="240" w:after="46" w:line="360" w:lineRule="auto"/>
        <w:ind w:left="38" w:right="28"/>
        <w:contextualSpacing/>
        <w:jc w:val="right"/>
        <w:rPr>
          <w:rFonts w:ascii="Times New Roman" w:hAnsi="Times New Roman"/>
          <w:b/>
          <w:bCs/>
          <w:i/>
          <w:iCs/>
          <w:szCs w:val="24"/>
        </w:rPr>
      </w:pPr>
      <w:r w:rsidRPr="00877387">
        <w:rPr>
          <w:rFonts w:ascii="Times New Roman" w:hAnsi="Times New Roman"/>
          <w:b/>
          <w:bCs/>
          <w:i/>
          <w:iCs/>
          <w:szCs w:val="24"/>
        </w:rPr>
        <w:t>https://doi.org/10.23913/ride.v11i22.867</w:t>
      </w:r>
    </w:p>
    <w:p w14:paraId="4A10D29A" w14:textId="0575C6CD" w:rsidR="00CC7E8E" w:rsidRDefault="006A6CE3" w:rsidP="006A6CE3">
      <w:pPr>
        <w:spacing w:before="240" w:after="46" w:line="360" w:lineRule="auto"/>
        <w:ind w:left="38" w:right="28"/>
        <w:contextualSpacing/>
        <w:jc w:val="right"/>
        <w:rPr>
          <w:rFonts w:ascii="Times New Roman" w:hAnsi="Times New Roman" w:cs="Times New Roman"/>
          <w:b/>
          <w:sz w:val="32"/>
          <w:szCs w:val="32"/>
        </w:rPr>
      </w:pPr>
      <w:r w:rsidRPr="00D8194E">
        <w:rPr>
          <w:rFonts w:ascii="Times New Roman" w:hAnsi="Times New Roman"/>
          <w:b/>
          <w:bCs/>
          <w:i/>
          <w:iCs/>
          <w:szCs w:val="24"/>
        </w:rPr>
        <w:t>Artículos científicos</w:t>
      </w:r>
    </w:p>
    <w:p w14:paraId="1CF48D98" w14:textId="7E5CD2D3" w:rsidR="00D4508F" w:rsidRPr="006A6CE3" w:rsidRDefault="0055689F" w:rsidP="006A6CE3">
      <w:pPr>
        <w:spacing w:after="46" w:line="276" w:lineRule="auto"/>
        <w:ind w:left="38" w:right="28"/>
        <w:contextualSpacing/>
        <w:jc w:val="right"/>
        <w:rPr>
          <w:rFonts w:ascii="Calibri" w:eastAsia="Times New Roman" w:hAnsi="Calibri" w:cs="Calibri"/>
          <w:b/>
          <w:sz w:val="36"/>
          <w:szCs w:val="36"/>
        </w:rPr>
      </w:pPr>
      <w:r w:rsidRPr="006A6CE3">
        <w:rPr>
          <w:rFonts w:ascii="Calibri" w:eastAsia="Times New Roman" w:hAnsi="Calibri" w:cs="Calibri"/>
          <w:b/>
          <w:sz w:val="36"/>
          <w:szCs w:val="36"/>
        </w:rPr>
        <w:t>Análisis del aspecto</w:t>
      </w:r>
      <w:r w:rsidR="00B53A5B" w:rsidRPr="006A6CE3">
        <w:rPr>
          <w:rFonts w:ascii="Calibri" w:eastAsia="Times New Roman" w:hAnsi="Calibri" w:cs="Calibri"/>
          <w:b/>
          <w:sz w:val="36"/>
          <w:szCs w:val="36"/>
        </w:rPr>
        <w:t xml:space="preserve"> </w:t>
      </w:r>
      <w:r w:rsidR="00692FFE" w:rsidRPr="006A6CE3">
        <w:rPr>
          <w:rFonts w:ascii="Calibri" w:eastAsia="Times New Roman" w:hAnsi="Calibri" w:cs="Calibri"/>
          <w:b/>
          <w:sz w:val="36"/>
          <w:szCs w:val="36"/>
        </w:rPr>
        <w:t>e</w:t>
      </w:r>
      <w:r w:rsidR="00625385" w:rsidRPr="006A6CE3">
        <w:rPr>
          <w:rFonts w:ascii="Calibri" w:eastAsia="Times New Roman" w:hAnsi="Calibri" w:cs="Calibri"/>
          <w:b/>
          <w:sz w:val="36"/>
          <w:szCs w:val="36"/>
        </w:rPr>
        <w:t>ducativo-</w:t>
      </w:r>
      <w:r w:rsidR="009C1606" w:rsidRPr="006A6CE3">
        <w:rPr>
          <w:rFonts w:ascii="Calibri" w:eastAsia="Times New Roman" w:hAnsi="Calibri" w:cs="Calibri"/>
          <w:b/>
          <w:sz w:val="36"/>
          <w:szCs w:val="36"/>
        </w:rPr>
        <w:t>artístico</w:t>
      </w:r>
      <w:r w:rsidR="00BD7F3B" w:rsidRPr="006A6CE3">
        <w:rPr>
          <w:rFonts w:ascii="Calibri" w:eastAsia="Times New Roman" w:hAnsi="Calibri" w:cs="Calibri"/>
          <w:b/>
          <w:sz w:val="36"/>
          <w:szCs w:val="36"/>
        </w:rPr>
        <w:t xml:space="preserve"> </w:t>
      </w:r>
      <w:r w:rsidRPr="006A6CE3">
        <w:rPr>
          <w:rFonts w:ascii="Calibri" w:eastAsia="Times New Roman" w:hAnsi="Calibri" w:cs="Calibri"/>
          <w:b/>
          <w:sz w:val="36"/>
          <w:szCs w:val="36"/>
        </w:rPr>
        <w:t xml:space="preserve">de </w:t>
      </w:r>
      <w:r w:rsidR="009C1606" w:rsidRPr="006A6CE3">
        <w:rPr>
          <w:rFonts w:ascii="Calibri" w:eastAsia="Times New Roman" w:hAnsi="Calibri" w:cs="Calibri"/>
          <w:b/>
          <w:sz w:val="36"/>
          <w:szCs w:val="36"/>
        </w:rPr>
        <w:t>C</w:t>
      </w:r>
      <w:r w:rsidRPr="006A6CE3">
        <w:rPr>
          <w:rFonts w:ascii="Calibri" w:eastAsia="Times New Roman" w:hAnsi="Calibri" w:cs="Calibri"/>
          <w:b/>
          <w:sz w:val="36"/>
          <w:szCs w:val="36"/>
        </w:rPr>
        <w:t xml:space="preserve">laudio </w:t>
      </w:r>
      <w:r w:rsidR="009C1606" w:rsidRPr="006A6CE3">
        <w:rPr>
          <w:rFonts w:ascii="Calibri" w:eastAsia="Times New Roman" w:hAnsi="Calibri" w:cs="Calibri"/>
          <w:b/>
          <w:sz w:val="36"/>
          <w:szCs w:val="36"/>
        </w:rPr>
        <w:t>V</w:t>
      </w:r>
      <w:r w:rsidRPr="006A6CE3">
        <w:rPr>
          <w:rFonts w:ascii="Calibri" w:eastAsia="Times New Roman" w:hAnsi="Calibri" w:cs="Calibri"/>
          <w:b/>
          <w:sz w:val="36"/>
          <w:szCs w:val="36"/>
        </w:rPr>
        <w:t xml:space="preserve">ásquez a través de la psicología del color en </w:t>
      </w:r>
      <w:r w:rsidR="00455607" w:rsidRPr="006A6CE3">
        <w:rPr>
          <w:rFonts w:ascii="Calibri" w:eastAsia="Times New Roman" w:hAnsi="Calibri" w:cs="Calibri"/>
          <w:b/>
          <w:sz w:val="36"/>
          <w:szCs w:val="36"/>
        </w:rPr>
        <w:t>once</w:t>
      </w:r>
      <w:r w:rsidRPr="006A6CE3">
        <w:rPr>
          <w:rFonts w:ascii="Calibri" w:eastAsia="Times New Roman" w:hAnsi="Calibri" w:cs="Calibri"/>
          <w:b/>
          <w:sz w:val="36"/>
          <w:szCs w:val="36"/>
        </w:rPr>
        <w:t xml:space="preserve"> pinturas de su creación en el periodo de 1987 a 1994</w:t>
      </w:r>
    </w:p>
    <w:p w14:paraId="70241BEA" w14:textId="77777777" w:rsidR="00455607" w:rsidRPr="006A6CE3" w:rsidRDefault="00455607" w:rsidP="006A6CE3">
      <w:pPr>
        <w:spacing w:after="46" w:line="276" w:lineRule="auto"/>
        <w:ind w:left="38" w:right="28"/>
        <w:contextualSpacing/>
        <w:jc w:val="right"/>
        <w:rPr>
          <w:rFonts w:ascii="Calibri" w:eastAsia="Times New Roman" w:hAnsi="Calibri" w:cs="Calibri"/>
          <w:b/>
          <w:sz w:val="36"/>
          <w:szCs w:val="36"/>
        </w:rPr>
      </w:pPr>
    </w:p>
    <w:p w14:paraId="3A9253AD" w14:textId="222A34AD" w:rsidR="00BD7F3B" w:rsidRPr="003A71B1" w:rsidRDefault="0055689F" w:rsidP="006A6CE3">
      <w:pPr>
        <w:spacing w:line="276" w:lineRule="auto"/>
        <w:ind w:left="11" w:hanging="11"/>
        <w:contextualSpacing/>
        <w:jc w:val="right"/>
        <w:rPr>
          <w:rFonts w:ascii="Calibri" w:eastAsia="Times New Roman" w:hAnsi="Calibri" w:cs="Calibri"/>
          <w:b/>
          <w:i/>
          <w:iCs/>
          <w:sz w:val="28"/>
          <w:szCs w:val="28"/>
          <w:lang w:val="en-US"/>
        </w:rPr>
      </w:pPr>
      <w:r w:rsidRPr="003A71B1">
        <w:rPr>
          <w:rFonts w:ascii="Calibri" w:eastAsia="Times New Roman" w:hAnsi="Calibri" w:cs="Calibri"/>
          <w:b/>
          <w:i/>
          <w:iCs/>
          <w:sz w:val="28"/>
          <w:szCs w:val="28"/>
          <w:lang w:val="en-US"/>
        </w:rPr>
        <w:t xml:space="preserve">Analysis of the artistic educational aspect of </w:t>
      </w:r>
      <w:r w:rsidR="009C1606" w:rsidRPr="003A71B1">
        <w:rPr>
          <w:rFonts w:ascii="Calibri" w:eastAsia="Times New Roman" w:hAnsi="Calibri" w:cs="Calibri"/>
          <w:b/>
          <w:i/>
          <w:iCs/>
          <w:sz w:val="28"/>
          <w:szCs w:val="28"/>
          <w:lang w:val="en-US"/>
        </w:rPr>
        <w:t>C</w:t>
      </w:r>
      <w:r w:rsidRPr="003A71B1">
        <w:rPr>
          <w:rFonts w:ascii="Calibri" w:eastAsia="Times New Roman" w:hAnsi="Calibri" w:cs="Calibri"/>
          <w:b/>
          <w:i/>
          <w:iCs/>
          <w:sz w:val="28"/>
          <w:szCs w:val="28"/>
          <w:lang w:val="en-US"/>
        </w:rPr>
        <w:t xml:space="preserve">laudio </w:t>
      </w:r>
      <w:r w:rsidR="009C1606" w:rsidRPr="003A71B1">
        <w:rPr>
          <w:rFonts w:ascii="Calibri" w:eastAsia="Times New Roman" w:hAnsi="Calibri" w:cs="Calibri"/>
          <w:b/>
          <w:i/>
          <w:iCs/>
          <w:sz w:val="28"/>
          <w:szCs w:val="28"/>
          <w:lang w:val="en-US"/>
        </w:rPr>
        <w:t>V</w:t>
      </w:r>
      <w:r w:rsidRPr="003A71B1">
        <w:rPr>
          <w:rFonts w:ascii="Calibri" w:eastAsia="Times New Roman" w:hAnsi="Calibri" w:cs="Calibri"/>
          <w:b/>
          <w:i/>
          <w:iCs/>
          <w:sz w:val="28"/>
          <w:szCs w:val="28"/>
          <w:lang w:val="en-US"/>
        </w:rPr>
        <w:t>ásquez through the psychology of color in 11 paints of its creation in the period from 1987 to 1994</w:t>
      </w:r>
    </w:p>
    <w:p w14:paraId="4833A631" w14:textId="007B7B60" w:rsidR="006A6CE3" w:rsidRPr="003A71B1" w:rsidRDefault="006A6CE3" w:rsidP="006A6CE3">
      <w:pPr>
        <w:spacing w:line="276" w:lineRule="auto"/>
        <w:ind w:left="11" w:hanging="11"/>
        <w:contextualSpacing/>
        <w:jc w:val="right"/>
        <w:rPr>
          <w:rFonts w:ascii="Calibri" w:eastAsia="Times New Roman" w:hAnsi="Calibri" w:cs="Calibri"/>
          <w:b/>
          <w:i/>
          <w:iCs/>
          <w:sz w:val="28"/>
          <w:szCs w:val="28"/>
          <w:lang w:val="en-US"/>
        </w:rPr>
      </w:pPr>
    </w:p>
    <w:p w14:paraId="1C38AFA0" w14:textId="7C7D09BE" w:rsidR="006A6CE3" w:rsidRPr="006A6CE3" w:rsidRDefault="006A6CE3" w:rsidP="006A6CE3">
      <w:pPr>
        <w:spacing w:line="276" w:lineRule="auto"/>
        <w:ind w:left="11" w:hanging="11"/>
        <w:contextualSpacing/>
        <w:jc w:val="right"/>
        <w:rPr>
          <w:rFonts w:ascii="Calibri" w:eastAsia="Times New Roman" w:hAnsi="Calibri" w:cs="Calibri"/>
          <w:b/>
          <w:i/>
          <w:iCs/>
          <w:sz w:val="28"/>
          <w:szCs w:val="28"/>
        </w:rPr>
      </w:pPr>
      <w:proofErr w:type="spellStart"/>
      <w:r w:rsidRPr="006A6CE3">
        <w:rPr>
          <w:rFonts w:ascii="Calibri" w:eastAsia="Times New Roman" w:hAnsi="Calibri" w:cs="Calibri"/>
          <w:b/>
          <w:i/>
          <w:iCs/>
          <w:sz w:val="28"/>
          <w:szCs w:val="28"/>
        </w:rPr>
        <w:t>Análise</w:t>
      </w:r>
      <w:proofErr w:type="spellEnd"/>
      <w:r w:rsidRPr="006A6CE3">
        <w:rPr>
          <w:rFonts w:ascii="Calibri" w:eastAsia="Times New Roman" w:hAnsi="Calibri" w:cs="Calibri"/>
          <w:b/>
          <w:i/>
          <w:iCs/>
          <w:sz w:val="28"/>
          <w:szCs w:val="28"/>
        </w:rPr>
        <w:t xml:space="preserve"> da </w:t>
      </w:r>
      <w:proofErr w:type="spellStart"/>
      <w:r w:rsidRPr="006A6CE3">
        <w:rPr>
          <w:rFonts w:ascii="Calibri" w:eastAsia="Times New Roman" w:hAnsi="Calibri" w:cs="Calibri"/>
          <w:b/>
          <w:i/>
          <w:iCs/>
          <w:sz w:val="28"/>
          <w:szCs w:val="28"/>
        </w:rPr>
        <w:t>vertente</w:t>
      </w:r>
      <w:proofErr w:type="spellEnd"/>
      <w:r w:rsidRPr="006A6CE3">
        <w:rPr>
          <w:rFonts w:ascii="Calibri" w:eastAsia="Times New Roman" w:hAnsi="Calibri" w:cs="Calibri"/>
          <w:b/>
          <w:i/>
          <w:iCs/>
          <w:sz w:val="28"/>
          <w:szCs w:val="28"/>
        </w:rPr>
        <w:t xml:space="preserve"> educacional-artística de Claudio Vásquez </w:t>
      </w:r>
      <w:proofErr w:type="spellStart"/>
      <w:r w:rsidRPr="006A6CE3">
        <w:rPr>
          <w:rFonts w:ascii="Calibri" w:eastAsia="Times New Roman" w:hAnsi="Calibri" w:cs="Calibri"/>
          <w:b/>
          <w:i/>
          <w:iCs/>
          <w:sz w:val="28"/>
          <w:szCs w:val="28"/>
        </w:rPr>
        <w:t>através</w:t>
      </w:r>
      <w:proofErr w:type="spellEnd"/>
      <w:r w:rsidRPr="006A6CE3">
        <w:rPr>
          <w:rFonts w:ascii="Calibri" w:eastAsia="Times New Roman" w:hAnsi="Calibri" w:cs="Calibri"/>
          <w:b/>
          <w:i/>
          <w:iCs/>
          <w:sz w:val="28"/>
          <w:szCs w:val="28"/>
        </w:rPr>
        <w:t xml:space="preserve"> da </w:t>
      </w:r>
      <w:proofErr w:type="spellStart"/>
      <w:r w:rsidRPr="006A6CE3">
        <w:rPr>
          <w:rFonts w:ascii="Calibri" w:eastAsia="Times New Roman" w:hAnsi="Calibri" w:cs="Calibri"/>
          <w:b/>
          <w:i/>
          <w:iCs/>
          <w:sz w:val="28"/>
          <w:szCs w:val="28"/>
        </w:rPr>
        <w:t>psicologia</w:t>
      </w:r>
      <w:proofErr w:type="spellEnd"/>
      <w:r w:rsidRPr="006A6CE3">
        <w:rPr>
          <w:rFonts w:ascii="Calibri" w:eastAsia="Times New Roman" w:hAnsi="Calibri" w:cs="Calibri"/>
          <w:b/>
          <w:i/>
          <w:iCs/>
          <w:sz w:val="28"/>
          <w:szCs w:val="28"/>
        </w:rPr>
        <w:t xml:space="preserve"> da </w:t>
      </w:r>
      <w:proofErr w:type="spellStart"/>
      <w:r w:rsidRPr="006A6CE3">
        <w:rPr>
          <w:rFonts w:ascii="Calibri" w:eastAsia="Times New Roman" w:hAnsi="Calibri" w:cs="Calibri"/>
          <w:b/>
          <w:i/>
          <w:iCs/>
          <w:sz w:val="28"/>
          <w:szCs w:val="28"/>
        </w:rPr>
        <w:t>cor</w:t>
      </w:r>
      <w:proofErr w:type="spellEnd"/>
      <w:r w:rsidRPr="006A6CE3">
        <w:rPr>
          <w:rFonts w:ascii="Calibri" w:eastAsia="Times New Roman" w:hAnsi="Calibri" w:cs="Calibri"/>
          <w:b/>
          <w:i/>
          <w:iCs/>
          <w:sz w:val="28"/>
          <w:szCs w:val="28"/>
        </w:rPr>
        <w:t xml:space="preserve"> em </w:t>
      </w:r>
      <w:proofErr w:type="spellStart"/>
      <w:r w:rsidRPr="006A6CE3">
        <w:rPr>
          <w:rFonts w:ascii="Calibri" w:eastAsia="Times New Roman" w:hAnsi="Calibri" w:cs="Calibri"/>
          <w:b/>
          <w:i/>
          <w:iCs/>
          <w:sz w:val="28"/>
          <w:szCs w:val="28"/>
        </w:rPr>
        <w:t>onze</w:t>
      </w:r>
      <w:proofErr w:type="spellEnd"/>
      <w:r w:rsidRPr="006A6CE3">
        <w:rPr>
          <w:rFonts w:ascii="Calibri" w:eastAsia="Times New Roman" w:hAnsi="Calibri" w:cs="Calibri"/>
          <w:b/>
          <w:i/>
          <w:iCs/>
          <w:sz w:val="28"/>
          <w:szCs w:val="28"/>
        </w:rPr>
        <w:t xml:space="preserve"> pinturas de </w:t>
      </w:r>
      <w:proofErr w:type="spellStart"/>
      <w:r w:rsidRPr="006A6CE3">
        <w:rPr>
          <w:rFonts w:ascii="Calibri" w:eastAsia="Times New Roman" w:hAnsi="Calibri" w:cs="Calibri"/>
          <w:b/>
          <w:i/>
          <w:iCs/>
          <w:sz w:val="28"/>
          <w:szCs w:val="28"/>
        </w:rPr>
        <w:t>sua</w:t>
      </w:r>
      <w:proofErr w:type="spellEnd"/>
      <w:r w:rsidRPr="006A6CE3">
        <w:rPr>
          <w:rFonts w:ascii="Calibri" w:eastAsia="Times New Roman" w:hAnsi="Calibri" w:cs="Calibri"/>
          <w:b/>
          <w:i/>
          <w:iCs/>
          <w:sz w:val="28"/>
          <w:szCs w:val="28"/>
        </w:rPr>
        <w:t xml:space="preserve"> </w:t>
      </w:r>
      <w:proofErr w:type="spellStart"/>
      <w:r w:rsidRPr="006A6CE3">
        <w:rPr>
          <w:rFonts w:ascii="Calibri" w:eastAsia="Times New Roman" w:hAnsi="Calibri" w:cs="Calibri"/>
          <w:b/>
          <w:i/>
          <w:iCs/>
          <w:sz w:val="28"/>
          <w:szCs w:val="28"/>
        </w:rPr>
        <w:t>criação</w:t>
      </w:r>
      <w:proofErr w:type="spellEnd"/>
      <w:r w:rsidRPr="006A6CE3">
        <w:rPr>
          <w:rFonts w:ascii="Calibri" w:eastAsia="Times New Roman" w:hAnsi="Calibri" w:cs="Calibri"/>
          <w:b/>
          <w:i/>
          <w:iCs/>
          <w:sz w:val="28"/>
          <w:szCs w:val="28"/>
        </w:rPr>
        <w:t xml:space="preserve"> no período de 1987 a 1994</w:t>
      </w:r>
    </w:p>
    <w:p w14:paraId="344FC90F" w14:textId="77777777" w:rsidR="00455607" w:rsidRPr="006A6CE3" w:rsidRDefault="00455607" w:rsidP="00142572">
      <w:pPr>
        <w:spacing w:line="360" w:lineRule="auto"/>
        <w:contextualSpacing/>
        <w:rPr>
          <w:rFonts w:ascii="Times New Roman" w:hAnsi="Times New Roman" w:cs="Times New Roman"/>
          <w:szCs w:val="24"/>
        </w:rPr>
      </w:pPr>
    </w:p>
    <w:p w14:paraId="65836950" w14:textId="023370D1" w:rsidR="00142572" w:rsidRPr="006A6CE3" w:rsidRDefault="00142572" w:rsidP="006A6CE3">
      <w:pPr>
        <w:spacing w:line="276" w:lineRule="auto"/>
        <w:contextualSpacing/>
        <w:jc w:val="right"/>
        <w:rPr>
          <w:rFonts w:asciiTheme="minorHAnsi" w:hAnsiTheme="minorHAnsi" w:cstheme="minorHAnsi"/>
          <w:b/>
          <w:bCs/>
          <w:szCs w:val="24"/>
        </w:rPr>
      </w:pPr>
      <w:r w:rsidRPr="006A6CE3">
        <w:rPr>
          <w:rFonts w:asciiTheme="minorHAnsi" w:hAnsiTheme="minorHAnsi" w:cstheme="minorHAnsi"/>
          <w:b/>
          <w:bCs/>
          <w:szCs w:val="24"/>
        </w:rPr>
        <w:t>Claudio Rafael Vásquez Martínez</w:t>
      </w:r>
    </w:p>
    <w:p w14:paraId="427419AB" w14:textId="6B1E76FD" w:rsidR="00142572" w:rsidRPr="00BF220A" w:rsidRDefault="00142572" w:rsidP="006A6CE3">
      <w:pPr>
        <w:spacing w:line="276" w:lineRule="auto"/>
        <w:contextualSpacing/>
        <w:jc w:val="right"/>
        <w:rPr>
          <w:rFonts w:ascii="Times New Roman" w:hAnsi="Times New Roman" w:cs="Times New Roman"/>
          <w:szCs w:val="24"/>
        </w:rPr>
      </w:pPr>
      <w:r w:rsidRPr="00BF220A">
        <w:rPr>
          <w:rFonts w:ascii="Times New Roman" w:hAnsi="Times New Roman" w:cs="Times New Roman"/>
          <w:szCs w:val="24"/>
        </w:rPr>
        <w:t>Universidad de Guadalajara</w:t>
      </w:r>
      <w:r w:rsidR="006A6CE3">
        <w:rPr>
          <w:rFonts w:ascii="Times New Roman" w:hAnsi="Times New Roman" w:cs="Times New Roman"/>
          <w:szCs w:val="24"/>
        </w:rPr>
        <w:t>, México</w:t>
      </w:r>
    </w:p>
    <w:p w14:paraId="7B098238" w14:textId="6D2C84D2" w:rsidR="00142572" w:rsidRPr="006A6CE3" w:rsidRDefault="00142572" w:rsidP="006A6CE3">
      <w:pPr>
        <w:spacing w:line="276" w:lineRule="auto"/>
        <w:contextualSpacing/>
        <w:jc w:val="right"/>
        <w:rPr>
          <w:rFonts w:asciiTheme="minorHAnsi" w:hAnsiTheme="minorHAnsi" w:cstheme="minorHAnsi"/>
          <w:color w:val="FF0000"/>
          <w:szCs w:val="24"/>
        </w:rPr>
      </w:pPr>
      <w:r w:rsidRPr="006A6CE3">
        <w:rPr>
          <w:rFonts w:asciiTheme="minorHAnsi" w:hAnsiTheme="minorHAnsi" w:cstheme="minorHAnsi"/>
          <w:color w:val="FF0000"/>
          <w:szCs w:val="24"/>
        </w:rPr>
        <w:t>crvasquezm@gmail.com</w:t>
      </w:r>
    </w:p>
    <w:p w14:paraId="36D59B06" w14:textId="78435E33" w:rsidR="00142572" w:rsidRPr="00BF220A" w:rsidRDefault="00142572" w:rsidP="006A6CE3">
      <w:pPr>
        <w:spacing w:line="276" w:lineRule="auto"/>
        <w:contextualSpacing/>
        <w:jc w:val="right"/>
        <w:rPr>
          <w:rFonts w:ascii="Times New Roman" w:eastAsia="Times New Roman" w:hAnsi="Times New Roman" w:cs="Times New Roman"/>
          <w:color w:val="111111"/>
          <w:szCs w:val="24"/>
        </w:rPr>
      </w:pPr>
      <w:r w:rsidRPr="006A6CE3">
        <w:rPr>
          <w:rFonts w:ascii="Times New Roman" w:eastAsia="Times New Roman" w:hAnsi="Times New Roman" w:cs="Times New Roman"/>
          <w:szCs w:val="24"/>
        </w:rPr>
        <w:t>https://orcid.org/0000-0001-6383-270X</w:t>
      </w:r>
    </w:p>
    <w:p w14:paraId="5858B375" w14:textId="77777777" w:rsidR="006A6CE3" w:rsidRDefault="006A6CE3" w:rsidP="006A6CE3">
      <w:pPr>
        <w:spacing w:line="276" w:lineRule="auto"/>
        <w:contextualSpacing/>
        <w:jc w:val="right"/>
        <w:rPr>
          <w:rFonts w:ascii="Times New Roman" w:hAnsi="Times New Roman" w:cs="Times New Roman"/>
          <w:szCs w:val="24"/>
        </w:rPr>
      </w:pPr>
    </w:p>
    <w:p w14:paraId="676495A8" w14:textId="60272238" w:rsidR="00142572" w:rsidRPr="006A6CE3" w:rsidRDefault="00142572" w:rsidP="006A6CE3">
      <w:pPr>
        <w:spacing w:line="276" w:lineRule="auto"/>
        <w:contextualSpacing/>
        <w:jc w:val="right"/>
        <w:rPr>
          <w:rFonts w:asciiTheme="minorHAnsi" w:hAnsiTheme="minorHAnsi" w:cstheme="minorHAnsi"/>
          <w:b/>
          <w:bCs/>
          <w:szCs w:val="24"/>
        </w:rPr>
      </w:pPr>
      <w:r w:rsidRPr="006A6CE3">
        <w:rPr>
          <w:rFonts w:asciiTheme="minorHAnsi" w:hAnsiTheme="minorHAnsi" w:cstheme="minorHAnsi"/>
          <w:b/>
          <w:bCs/>
          <w:szCs w:val="24"/>
        </w:rPr>
        <w:t xml:space="preserve">Felipe </w:t>
      </w:r>
      <w:proofErr w:type="spellStart"/>
      <w:r w:rsidRPr="006A6CE3">
        <w:rPr>
          <w:rFonts w:asciiTheme="minorHAnsi" w:hAnsiTheme="minorHAnsi" w:cstheme="minorHAnsi"/>
          <w:b/>
          <w:bCs/>
          <w:szCs w:val="24"/>
        </w:rPr>
        <w:t>Anastacio</w:t>
      </w:r>
      <w:proofErr w:type="spellEnd"/>
      <w:r w:rsidRPr="006A6CE3">
        <w:rPr>
          <w:rFonts w:asciiTheme="minorHAnsi" w:hAnsiTheme="minorHAnsi" w:cstheme="minorHAnsi"/>
          <w:b/>
          <w:bCs/>
          <w:szCs w:val="24"/>
        </w:rPr>
        <w:t xml:space="preserve"> González </w:t>
      </w:r>
      <w:proofErr w:type="spellStart"/>
      <w:r w:rsidRPr="006A6CE3">
        <w:rPr>
          <w:rFonts w:asciiTheme="minorHAnsi" w:hAnsiTheme="minorHAnsi" w:cstheme="minorHAnsi"/>
          <w:b/>
          <w:bCs/>
          <w:szCs w:val="24"/>
        </w:rPr>
        <w:t>González</w:t>
      </w:r>
      <w:proofErr w:type="spellEnd"/>
    </w:p>
    <w:p w14:paraId="3BA9189C" w14:textId="089FE5C7" w:rsidR="00142572" w:rsidRPr="00BF220A" w:rsidRDefault="00142572" w:rsidP="006A6CE3">
      <w:pPr>
        <w:spacing w:line="276" w:lineRule="auto"/>
        <w:contextualSpacing/>
        <w:jc w:val="right"/>
        <w:rPr>
          <w:rFonts w:ascii="Times New Roman" w:hAnsi="Times New Roman" w:cs="Times New Roman"/>
          <w:szCs w:val="24"/>
        </w:rPr>
      </w:pPr>
      <w:r w:rsidRPr="00BF220A">
        <w:rPr>
          <w:rFonts w:ascii="Times New Roman" w:hAnsi="Times New Roman" w:cs="Times New Roman"/>
          <w:szCs w:val="24"/>
        </w:rPr>
        <w:t>Universidad Autónoma de Tamaulipas</w:t>
      </w:r>
      <w:r w:rsidR="006A6CE3">
        <w:rPr>
          <w:rFonts w:ascii="Times New Roman" w:hAnsi="Times New Roman" w:cs="Times New Roman"/>
          <w:szCs w:val="24"/>
        </w:rPr>
        <w:t>, México</w:t>
      </w:r>
    </w:p>
    <w:p w14:paraId="6121F3EF" w14:textId="23065263" w:rsidR="00142572" w:rsidRPr="006A6CE3" w:rsidRDefault="00142572" w:rsidP="006A6CE3">
      <w:pPr>
        <w:spacing w:line="276" w:lineRule="auto"/>
        <w:contextualSpacing/>
        <w:jc w:val="right"/>
        <w:rPr>
          <w:rFonts w:asciiTheme="minorHAnsi" w:hAnsiTheme="minorHAnsi" w:cstheme="minorHAnsi"/>
          <w:color w:val="FF0000"/>
          <w:szCs w:val="24"/>
        </w:rPr>
      </w:pPr>
      <w:r w:rsidRPr="006A6CE3">
        <w:rPr>
          <w:rFonts w:asciiTheme="minorHAnsi" w:hAnsiTheme="minorHAnsi" w:cstheme="minorHAnsi"/>
          <w:color w:val="FF0000"/>
          <w:szCs w:val="24"/>
        </w:rPr>
        <w:t>felgonzale@docentes.uat.edu.mx</w:t>
      </w:r>
    </w:p>
    <w:p w14:paraId="6E97FACD" w14:textId="30BB45AC" w:rsidR="00142572" w:rsidRPr="003A71B1" w:rsidRDefault="00142572" w:rsidP="006A6CE3">
      <w:pPr>
        <w:spacing w:line="276" w:lineRule="auto"/>
        <w:contextualSpacing/>
        <w:jc w:val="right"/>
        <w:rPr>
          <w:rFonts w:ascii="Times New Roman" w:eastAsia="Times New Roman" w:hAnsi="Times New Roman" w:cs="Times New Roman"/>
          <w:color w:val="111111"/>
          <w:szCs w:val="24"/>
        </w:rPr>
      </w:pPr>
      <w:r w:rsidRPr="003A71B1">
        <w:rPr>
          <w:rFonts w:ascii="Times New Roman" w:hAnsi="Times New Roman" w:cs="Times New Roman"/>
          <w:szCs w:val="24"/>
          <w:bdr w:val="none" w:sz="0" w:space="0" w:color="auto" w:frame="1"/>
          <w:shd w:val="clear" w:color="auto" w:fill="FFFFFF"/>
        </w:rPr>
        <w:t>https</w:t>
      </w:r>
      <w:r w:rsidRPr="006A6CE3">
        <w:rPr>
          <w:rFonts w:ascii="Times New Roman" w:eastAsia="Times New Roman" w:hAnsi="Times New Roman" w:cs="Times New Roman"/>
          <w:szCs w:val="24"/>
        </w:rPr>
        <w:t>://</w:t>
      </w:r>
      <w:r w:rsidRPr="006A6CE3">
        <w:rPr>
          <w:rFonts w:ascii="Times New Roman" w:eastAsia="Times New Roman" w:hAnsi="Times New Roman" w:cs="Times New Roman"/>
        </w:rPr>
        <w:t>orcid</w:t>
      </w:r>
      <w:r w:rsidRPr="006A6CE3">
        <w:rPr>
          <w:rFonts w:ascii="Times New Roman" w:eastAsia="Times New Roman" w:hAnsi="Times New Roman" w:cs="Times New Roman"/>
          <w:szCs w:val="24"/>
        </w:rPr>
        <w:t>.org/0000</w:t>
      </w:r>
      <w:r w:rsidRPr="003A71B1">
        <w:rPr>
          <w:rFonts w:ascii="Times New Roman" w:hAnsi="Times New Roman" w:cs="Times New Roman"/>
          <w:szCs w:val="24"/>
          <w:bdr w:val="none" w:sz="0" w:space="0" w:color="auto" w:frame="1"/>
          <w:shd w:val="clear" w:color="auto" w:fill="FFFFFF"/>
        </w:rPr>
        <w:t>-0002-1410-8616</w:t>
      </w:r>
    </w:p>
    <w:p w14:paraId="2133BD80" w14:textId="77777777" w:rsidR="003A71B1" w:rsidRPr="00804917" w:rsidRDefault="003A71B1" w:rsidP="003A71B1">
      <w:pPr>
        <w:pStyle w:val="Ttulo3"/>
        <w:spacing w:after="0" w:line="360" w:lineRule="auto"/>
        <w:ind w:left="-5"/>
        <w:contextualSpacing/>
        <w:rPr>
          <w:rFonts w:asciiTheme="minorHAnsi" w:hAnsiTheme="minorHAnsi" w:cstheme="minorHAnsi"/>
          <w:b/>
          <w:sz w:val="24"/>
          <w:szCs w:val="24"/>
        </w:rPr>
      </w:pPr>
    </w:p>
    <w:p w14:paraId="40691EAE" w14:textId="10838937" w:rsidR="00E57629" w:rsidRPr="003A71B1" w:rsidRDefault="00470A28" w:rsidP="003A71B1">
      <w:pPr>
        <w:pStyle w:val="Ttulo3"/>
        <w:spacing w:after="0" w:line="360" w:lineRule="auto"/>
        <w:ind w:left="-5"/>
        <w:contextualSpacing/>
        <w:rPr>
          <w:rFonts w:asciiTheme="minorHAnsi" w:hAnsiTheme="minorHAnsi" w:cstheme="minorHAnsi"/>
          <w:b/>
          <w:szCs w:val="28"/>
        </w:rPr>
      </w:pPr>
      <w:r w:rsidRPr="003A71B1">
        <w:rPr>
          <w:rFonts w:asciiTheme="minorHAnsi" w:hAnsiTheme="minorHAnsi" w:cstheme="minorHAnsi"/>
          <w:b/>
          <w:szCs w:val="28"/>
        </w:rPr>
        <w:t>Resumen</w:t>
      </w:r>
    </w:p>
    <w:p w14:paraId="2BE8D7A2" w14:textId="59F4BF9B" w:rsidR="00625385" w:rsidRPr="00397924" w:rsidRDefault="00625385" w:rsidP="00625385">
      <w:pPr>
        <w:spacing w:line="360" w:lineRule="auto"/>
        <w:ind w:left="-5" w:right="70" w:firstLine="0"/>
        <w:contextualSpacing/>
        <w:rPr>
          <w:rFonts w:ascii="Times New Roman" w:hAnsi="Times New Roman" w:cs="Times New Roman"/>
          <w:color w:val="auto"/>
          <w:szCs w:val="24"/>
        </w:rPr>
      </w:pPr>
      <w:r w:rsidRPr="00397924">
        <w:rPr>
          <w:rFonts w:ascii="Times New Roman" w:hAnsi="Times New Roman" w:cs="Times New Roman"/>
          <w:color w:val="auto"/>
          <w:szCs w:val="24"/>
        </w:rPr>
        <w:t>El objeto de est</w:t>
      </w:r>
      <w:r>
        <w:rPr>
          <w:rFonts w:ascii="Times New Roman" w:hAnsi="Times New Roman" w:cs="Times New Roman"/>
          <w:color w:val="auto"/>
          <w:szCs w:val="24"/>
        </w:rPr>
        <w:t>a investigación</w:t>
      </w:r>
      <w:r w:rsidRPr="00397924">
        <w:rPr>
          <w:rFonts w:ascii="Times New Roman" w:hAnsi="Times New Roman" w:cs="Times New Roman"/>
          <w:color w:val="auto"/>
          <w:szCs w:val="24"/>
        </w:rPr>
        <w:t xml:space="preserve"> </w:t>
      </w:r>
      <w:r>
        <w:rPr>
          <w:rFonts w:ascii="Times New Roman" w:hAnsi="Times New Roman" w:cs="Times New Roman"/>
          <w:color w:val="auto"/>
          <w:szCs w:val="24"/>
        </w:rPr>
        <w:t>fue</w:t>
      </w:r>
      <w:r w:rsidRPr="00397924">
        <w:rPr>
          <w:rFonts w:ascii="Times New Roman" w:hAnsi="Times New Roman" w:cs="Times New Roman"/>
          <w:color w:val="auto"/>
          <w:szCs w:val="24"/>
        </w:rPr>
        <w:t xml:space="preserve"> analizar</w:t>
      </w:r>
      <w:r>
        <w:rPr>
          <w:rFonts w:ascii="Times New Roman" w:hAnsi="Times New Roman" w:cs="Times New Roman"/>
          <w:color w:val="auto"/>
          <w:szCs w:val="24"/>
        </w:rPr>
        <w:t xml:space="preserve"> —con base en </w:t>
      </w:r>
      <w:r w:rsidRPr="00397924">
        <w:rPr>
          <w:rFonts w:ascii="Times New Roman" w:hAnsi="Times New Roman" w:cs="Times New Roman"/>
          <w:color w:val="auto"/>
          <w:szCs w:val="24"/>
        </w:rPr>
        <w:t>la psicología del color</w:t>
      </w:r>
      <w:r>
        <w:rPr>
          <w:rFonts w:ascii="Times New Roman" w:hAnsi="Times New Roman" w:cs="Times New Roman"/>
          <w:color w:val="auto"/>
          <w:szCs w:val="24"/>
        </w:rPr>
        <w:t>—</w:t>
      </w:r>
      <w:r w:rsidRPr="00397924">
        <w:rPr>
          <w:rFonts w:ascii="Times New Roman" w:hAnsi="Times New Roman" w:cs="Times New Roman"/>
          <w:color w:val="auto"/>
          <w:szCs w:val="24"/>
        </w:rPr>
        <w:t xml:space="preserve"> el aspecto educativo</w:t>
      </w:r>
      <w:r>
        <w:rPr>
          <w:rFonts w:ascii="Times New Roman" w:hAnsi="Times New Roman" w:cs="Times New Roman"/>
          <w:color w:val="auto"/>
          <w:szCs w:val="24"/>
        </w:rPr>
        <w:t>-</w:t>
      </w:r>
      <w:r w:rsidRPr="00397924">
        <w:rPr>
          <w:rFonts w:ascii="Times New Roman" w:hAnsi="Times New Roman" w:cs="Times New Roman"/>
          <w:color w:val="auto"/>
          <w:szCs w:val="24"/>
        </w:rPr>
        <w:t>artístico de 11 pinturas</w:t>
      </w:r>
      <w:r>
        <w:rPr>
          <w:rFonts w:ascii="Times New Roman" w:hAnsi="Times New Roman" w:cs="Times New Roman"/>
          <w:color w:val="auto"/>
          <w:szCs w:val="24"/>
        </w:rPr>
        <w:t xml:space="preserve"> creadas por </w:t>
      </w:r>
      <w:r w:rsidRPr="00397924">
        <w:rPr>
          <w:rFonts w:ascii="Times New Roman" w:hAnsi="Times New Roman" w:cs="Times New Roman"/>
          <w:color w:val="auto"/>
          <w:szCs w:val="24"/>
        </w:rPr>
        <w:t>Claudio Vásquez</w:t>
      </w:r>
      <w:r w:rsidRPr="00E32AE7">
        <w:rPr>
          <w:rFonts w:ascii="Times New Roman" w:hAnsi="Times New Roman" w:cs="Times New Roman"/>
          <w:color w:val="auto"/>
          <w:szCs w:val="24"/>
        </w:rPr>
        <w:t xml:space="preserve"> </w:t>
      </w:r>
      <w:r>
        <w:rPr>
          <w:rFonts w:ascii="Times New Roman" w:hAnsi="Times New Roman" w:cs="Times New Roman"/>
          <w:color w:val="auto"/>
          <w:szCs w:val="24"/>
        </w:rPr>
        <w:t>entre 1987 y 1994</w:t>
      </w:r>
      <w:r w:rsidRPr="00397924">
        <w:rPr>
          <w:rFonts w:ascii="Times New Roman" w:hAnsi="Times New Roman" w:cs="Times New Roman"/>
          <w:color w:val="auto"/>
          <w:szCs w:val="24"/>
        </w:rPr>
        <w:t>.</w:t>
      </w:r>
      <w:r>
        <w:rPr>
          <w:rFonts w:ascii="Times New Roman" w:hAnsi="Times New Roman" w:cs="Times New Roman"/>
          <w:color w:val="auto"/>
          <w:szCs w:val="24"/>
        </w:rPr>
        <w:t xml:space="preserve"> </w:t>
      </w:r>
      <w:r w:rsidRPr="00397924">
        <w:rPr>
          <w:rFonts w:ascii="Times New Roman" w:hAnsi="Times New Roman" w:cs="Times New Roman"/>
          <w:color w:val="auto"/>
          <w:szCs w:val="24"/>
        </w:rPr>
        <w:t xml:space="preserve">Para cumplir con </w:t>
      </w:r>
      <w:r>
        <w:rPr>
          <w:rFonts w:ascii="Times New Roman" w:hAnsi="Times New Roman" w:cs="Times New Roman"/>
          <w:color w:val="auto"/>
          <w:szCs w:val="24"/>
        </w:rPr>
        <w:t>este</w:t>
      </w:r>
      <w:r w:rsidRPr="00397924">
        <w:rPr>
          <w:rFonts w:ascii="Times New Roman" w:hAnsi="Times New Roman" w:cs="Times New Roman"/>
          <w:color w:val="auto"/>
          <w:szCs w:val="24"/>
        </w:rPr>
        <w:t xml:space="preserve"> objetivo, </w:t>
      </w:r>
      <w:r>
        <w:rPr>
          <w:rFonts w:ascii="Times New Roman" w:hAnsi="Times New Roman" w:cs="Times New Roman"/>
          <w:color w:val="auto"/>
          <w:szCs w:val="24"/>
        </w:rPr>
        <w:t>e</w:t>
      </w:r>
      <w:r w:rsidRPr="00397924">
        <w:rPr>
          <w:rFonts w:ascii="Times New Roman" w:hAnsi="Times New Roman" w:cs="Times New Roman"/>
          <w:color w:val="auto"/>
          <w:szCs w:val="24"/>
        </w:rPr>
        <w:t>n primera instancia</w:t>
      </w:r>
      <w:r>
        <w:rPr>
          <w:rFonts w:ascii="Times New Roman" w:hAnsi="Times New Roman" w:cs="Times New Roman"/>
          <w:color w:val="auto"/>
          <w:szCs w:val="24"/>
        </w:rPr>
        <w:t>,</w:t>
      </w:r>
      <w:r w:rsidRPr="00397924">
        <w:rPr>
          <w:rFonts w:ascii="Times New Roman" w:hAnsi="Times New Roman" w:cs="Times New Roman"/>
          <w:color w:val="auto"/>
          <w:szCs w:val="24"/>
        </w:rPr>
        <w:t xml:space="preserve"> se aplicaron elementos del test de </w:t>
      </w:r>
      <w:proofErr w:type="spellStart"/>
      <w:r w:rsidRPr="00397924">
        <w:rPr>
          <w:rFonts w:ascii="Times New Roman" w:hAnsi="Times New Roman" w:cs="Times New Roman"/>
          <w:color w:val="auto"/>
          <w:szCs w:val="24"/>
        </w:rPr>
        <w:t>Lüscher</w:t>
      </w:r>
      <w:proofErr w:type="spellEnd"/>
      <w:r w:rsidRPr="00397924">
        <w:rPr>
          <w:rFonts w:ascii="Times New Roman" w:hAnsi="Times New Roman" w:cs="Times New Roman"/>
          <w:color w:val="auto"/>
          <w:szCs w:val="24"/>
        </w:rPr>
        <w:t xml:space="preserve"> (1982) a cada una de las pinturas para después </w:t>
      </w:r>
      <w:r>
        <w:rPr>
          <w:rFonts w:ascii="Times New Roman" w:hAnsi="Times New Roman" w:cs="Times New Roman"/>
          <w:color w:val="auto"/>
          <w:szCs w:val="24"/>
        </w:rPr>
        <w:t>generar</w:t>
      </w:r>
      <w:r w:rsidRPr="00397924">
        <w:rPr>
          <w:rFonts w:ascii="Times New Roman" w:hAnsi="Times New Roman" w:cs="Times New Roman"/>
          <w:color w:val="auto"/>
          <w:szCs w:val="24"/>
        </w:rPr>
        <w:t xml:space="preserve"> un análisis y una conclusión.</w:t>
      </w:r>
      <w:r>
        <w:rPr>
          <w:rFonts w:ascii="Times New Roman" w:hAnsi="Times New Roman" w:cs="Times New Roman"/>
          <w:color w:val="auto"/>
          <w:szCs w:val="24"/>
        </w:rPr>
        <w:t xml:space="preserve"> Esta </w:t>
      </w:r>
      <w:r w:rsidRPr="00397924">
        <w:rPr>
          <w:rFonts w:ascii="Times New Roman" w:hAnsi="Times New Roman" w:cs="Times New Roman"/>
          <w:color w:val="auto"/>
          <w:szCs w:val="24"/>
        </w:rPr>
        <w:t>investigación procur</w:t>
      </w:r>
      <w:r>
        <w:rPr>
          <w:rFonts w:ascii="Times New Roman" w:hAnsi="Times New Roman" w:cs="Times New Roman"/>
          <w:color w:val="auto"/>
          <w:szCs w:val="24"/>
        </w:rPr>
        <w:t>ó</w:t>
      </w:r>
      <w:r w:rsidRPr="00397924">
        <w:rPr>
          <w:rFonts w:ascii="Times New Roman" w:hAnsi="Times New Roman" w:cs="Times New Roman"/>
          <w:color w:val="auto"/>
          <w:szCs w:val="24"/>
        </w:rPr>
        <w:t xml:space="preserve"> descubrir el qué de las situaciones</w:t>
      </w:r>
      <w:r>
        <w:rPr>
          <w:rFonts w:ascii="Times New Roman" w:hAnsi="Times New Roman" w:cs="Times New Roman"/>
          <w:color w:val="auto"/>
          <w:szCs w:val="24"/>
        </w:rPr>
        <w:t>,</w:t>
      </w:r>
      <w:r w:rsidRPr="00397924">
        <w:rPr>
          <w:rFonts w:ascii="Times New Roman" w:hAnsi="Times New Roman" w:cs="Times New Roman"/>
          <w:color w:val="auto"/>
          <w:szCs w:val="24"/>
        </w:rPr>
        <w:t xml:space="preserve"> ya que </w:t>
      </w:r>
      <w:r w:rsidR="00B728BC">
        <w:rPr>
          <w:rFonts w:ascii="Times New Roman" w:hAnsi="Times New Roman" w:cs="Times New Roman"/>
          <w:color w:val="auto"/>
          <w:szCs w:val="24"/>
        </w:rPr>
        <w:t xml:space="preserve">se </w:t>
      </w:r>
      <w:r w:rsidRPr="00397924">
        <w:rPr>
          <w:rFonts w:ascii="Times New Roman" w:hAnsi="Times New Roman" w:cs="Times New Roman"/>
          <w:color w:val="auto"/>
          <w:szCs w:val="24"/>
        </w:rPr>
        <w:t>utiliz</w:t>
      </w:r>
      <w:r>
        <w:rPr>
          <w:rFonts w:ascii="Times New Roman" w:hAnsi="Times New Roman" w:cs="Times New Roman"/>
          <w:color w:val="auto"/>
          <w:szCs w:val="24"/>
        </w:rPr>
        <w:t>ó</w:t>
      </w:r>
      <w:r w:rsidRPr="00397924">
        <w:rPr>
          <w:rFonts w:ascii="Times New Roman" w:hAnsi="Times New Roman" w:cs="Times New Roman"/>
          <w:color w:val="auto"/>
          <w:szCs w:val="24"/>
        </w:rPr>
        <w:t xml:space="preserve"> la técnica de análisis</w:t>
      </w:r>
      <w:r>
        <w:rPr>
          <w:rFonts w:ascii="Times New Roman" w:hAnsi="Times New Roman" w:cs="Times New Roman"/>
          <w:color w:val="auto"/>
          <w:szCs w:val="24"/>
        </w:rPr>
        <w:t xml:space="preserve"> para</w:t>
      </w:r>
      <w:r w:rsidRPr="00397924">
        <w:rPr>
          <w:rFonts w:ascii="Times New Roman" w:hAnsi="Times New Roman" w:cs="Times New Roman"/>
          <w:color w:val="auto"/>
          <w:szCs w:val="24"/>
        </w:rPr>
        <w:t xml:space="preserve"> determinar un objeto de exploración o una situación concreta </w:t>
      </w:r>
      <w:r>
        <w:rPr>
          <w:rFonts w:ascii="Times New Roman" w:hAnsi="Times New Roman" w:cs="Times New Roman"/>
          <w:color w:val="auto"/>
          <w:szCs w:val="24"/>
        </w:rPr>
        <w:t>para</w:t>
      </w:r>
      <w:r w:rsidRPr="00397924">
        <w:rPr>
          <w:rFonts w:ascii="Times New Roman" w:hAnsi="Times New Roman" w:cs="Times New Roman"/>
          <w:color w:val="auto"/>
          <w:szCs w:val="24"/>
        </w:rPr>
        <w:t xml:space="preserve"> señala</w:t>
      </w:r>
      <w:r>
        <w:rPr>
          <w:rFonts w:ascii="Times New Roman" w:hAnsi="Times New Roman" w:cs="Times New Roman"/>
          <w:color w:val="auto"/>
          <w:szCs w:val="24"/>
        </w:rPr>
        <w:t>r</w:t>
      </w:r>
      <w:r w:rsidRPr="00397924">
        <w:rPr>
          <w:rFonts w:ascii="Times New Roman" w:hAnsi="Times New Roman" w:cs="Times New Roman"/>
          <w:color w:val="auto"/>
          <w:szCs w:val="24"/>
        </w:rPr>
        <w:t xml:space="preserve"> sus características y propiedades.</w:t>
      </w:r>
      <w:r>
        <w:rPr>
          <w:rFonts w:ascii="Times New Roman" w:hAnsi="Times New Roman" w:cs="Times New Roman"/>
          <w:color w:val="auto"/>
          <w:szCs w:val="24"/>
        </w:rPr>
        <w:t xml:space="preserve"> Como conclusión se puede indicar que en las</w:t>
      </w:r>
      <w:r w:rsidRPr="00397924">
        <w:rPr>
          <w:rFonts w:ascii="Times New Roman" w:hAnsi="Times New Roman" w:cs="Times New Roman"/>
          <w:color w:val="auto"/>
          <w:szCs w:val="24"/>
        </w:rPr>
        <w:t xml:space="preserve"> </w:t>
      </w:r>
      <w:r>
        <w:rPr>
          <w:rFonts w:ascii="Times New Roman" w:hAnsi="Times New Roman" w:cs="Times New Roman"/>
          <w:color w:val="auto"/>
          <w:szCs w:val="24"/>
        </w:rPr>
        <w:t>obras</w:t>
      </w:r>
      <w:r w:rsidRPr="00397924">
        <w:rPr>
          <w:rFonts w:ascii="Times New Roman" w:hAnsi="Times New Roman" w:cs="Times New Roman"/>
          <w:color w:val="auto"/>
          <w:szCs w:val="24"/>
        </w:rPr>
        <w:t xml:space="preserve"> </w:t>
      </w:r>
      <w:r>
        <w:rPr>
          <w:rFonts w:ascii="Times New Roman" w:hAnsi="Times New Roman" w:cs="Times New Roman"/>
          <w:color w:val="auto"/>
          <w:szCs w:val="24"/>
        </w:rPr>
        <w:t xml:space="preserve">estudiadas </w:t>
      </w:r>
      <w:r w:rsidRPr="00397924">
        <w:rPr>
          <w:rFonts w:ascii="Times New Roman" w:hAnsi="Times New Roman" w:cs="Times New Roman"/>
          <w:color w:val="auto"/>
          <w:szCs w:val="24"/>
        </w:rPr>
        <w:lastRenderedPageBreak/>
        <w:t xml:space="preserve">sobresalen </w:t>
      </w:r>
      <w:r>
        <w:rPr>
          <w:rFonts w:ascii="Times New Roman" w:hAnsi="Times New Roman" w:cs="Times New Roman"/>
          <w:color w:val="auto"/>
          <w:szCs w:val="24"/>
        </w:rPr>
        <w:t>los</w:t>
      </w:r>
      <w:r w:rsidRPr="00397924">
        <w:rPr>
          <w:rFonts w:ascii="Times New Roman" w:hAnsi="Times New Roman" w:cs="Times New Roman"/>
          <w:color w:val="auto"/>
          <w:szCs w:val="24"/>
        </w:rPr>
        <w:t xml:space="preserve"> color</w:t>
      </w:r>
      <w:r>
        <w:rPr>
          <w:rFonts w:ascii="Times New Roman" w:hAnsi="Times New Roman" w:cs="Times New Roman"/>
          <w:color w:val="auto"/>
          <w:szCs w:val="24"/>
        </w:rPr>
        <w:t>es</w:t>
      </w:r>
      <w:r w:rsidRPr="00397924">
        <w:rPr>
          <w:rFonts w:ascii="Times New Roman" w:hAnsi="Times New Roman" w:cs="Times New Roman"/>
          <w:color w:val="auto"/>
          <w:szCs w:val="24"/>
        </w:rPr>
        <w:t xml:space="preserve"> verde y azul, </w:t>
      </w:r>
      <w:r>
        <w:rPr>
          <w:rFonts w:ascii="Times New Roman" w:hAnsi="Times New Roman" w:cs="Times New Roman"/>
          <w:color w:val="auto"/>
          <w:szCs w:val="24"/>
        </w:rPr>
        <w:t xml:space="preserve">lo que muestra </w:t>
      </w:r>
      <w:r w:rsidRPr="00397924">
        <w:rPr>
          <w:rFonts w:ascii="Times New Roman" w:hAnsi="Times New Roman" w:cs="Times New Roman"/>
          <w:color w:val="auto"/>
          <w:szCs w:val="24"/>
        </w:rPr>
        <w:t>aspectos educativos de Claudio Vásquez</w:t>
      </w:r>
      <w:r>
        <w:rPr>
          <w:rFonts w:ascii="Times New Roman" w:hAnsi="Times New Roman" w:cs="Times New Roman"/>
          <w:color w:val="auto"/>
          <w:szCs w:val="24"/>
        </w:rPr>
        <w:t xml:space="preserve"> que </w:t>
      </w:r>
      <w:r w:rsidRPr="00397924">
        <w:rPr>
          <w:rFonts w:ascii="Times New Roman" w:hAnsi="Times New Roman" w:cs="Times New Roman"/>
          <w:color w:val="auto"/>
          <w:szCs w:val="24"/>
        </w:rPr>
        <w:t xml:space="preserve">se </w:t>
      </w:r>
      <w:r>
        <w:rPr>
          <w:rFonts w:ascii="Times New Roman" w:hAnsi="Times New Roman" w:cs="Times New Roman"/>
          <w:color w:val="auto"/>
          <w:szCs w:val="24"/>
        </w:rPr>
        <w:t>asocian</w:t>
      </w:r>
      <w:r w:rsidRPr="00397924">
        <w:rPr>
          <w:rFonts w:ascii="Times New Roman" w:hAnsi="Times New Roman" w:cs="Times New Roman"/>
          <w:color w:val="auto"/>
          <w:szCs w:val="24"/>
        </w:rPr>
        <w:t xml:space="preserve"> con una adecuada sensibilidad y comprensión, lo cual influye en una autoestima alta</w:t>
      </w:r>
      <w:r>
        <w:rPr>
          <w:rFonts w:ascii="Times New Roman" w:hAnsi="Times New Roman" w:cs="Times New Roman"/>
          <w:color w:val="auto"/>
          <w:szCs w:val="24"/>
        </w:rPr>
        <w:t xml:space="preserve">. Asimismo, </w:t>
      </w:r>
      <w:r w:rsidRPr="00397924">
        <w:rPr>
          <w:rFonts w:ascii="Times New Roman" w:hAnsi="Times New Roman" w:cs="Times New Roman"/>
          <w:color w:val="auto"/>
          <w:szCs w:val="24"/>
        </w:rPr>
        <w:t>tiende a buscar cosas nuevas que le den satisfacción</w:t>
      </w:r>
      <w:r>
        <w:rPr>
          <w:rFonts w:ascii="Times New Roman" w:hAnsi="Times New Roman" w:cs="Times New Roman"/>
          <w:color w:val="auto"/>
          <w:szCs w:val="24"/>
        </w:rPr>
        <w:t>,</w:t>
      </w:r>
      <w:r w:rsidRPr="00397924">
        <w:rPr>
          <w:rFonts w:ascii="Times New Roman" w:hAnsi="Times New Roman" w:cs="Times New Roman"/>
          <w:color w:val="auto"/>
          <w:szCs w:val="24"/>
        </w:rPr>
        <w:t xml:space="preserve"> pero que no traigan consigo incomodidad o perturbación en lo corporal.</w:t>
      </w:r>
    </w:p>
    <w:p w14:paraId="0667D2FF" w14:textId="6BA2E60C" w:rsidR="000362BE" w:rsidRDefault="00582D4A" w:rsidP="002E2852">
      <w:pPr>
        <w:spacing w:line="360" w:lineRule="auto"/>
        <w:contextualSpacing/>
        <w:rPr>
          <w:rFonts w:ascii="Times New Roman" w:hAnsi="Times New Roman" w:cs="Times New Roman"/>
          <w:color w:val="auto"/>
          <w:szCs w:val="24"/>
          <w:lang w:val="es-ES_tradnl"/>
        </w:rPr>
      </w:pPr>
      <w:r w:rsidRPr="003A71B1">
        <w:rPr>
          <w:rFonts w:asciiTheme="minorHAnsi" w:hAnsiTheme="minorHAnsi" w:cstheme="minorHAnsi"/>
          <w:b/>
          <w:sz w:val="28"/>
          <w:szCs w:val="28"/>
        </w:rPr>
        <w:t xml:space="preserve">Palabras </w:t>
      </w:r>
      <w:r w:rsidR="00455607" w:rsidRPr="003A71B1">
        <w:rPr>
          <w:rFonts w:asciiTheme="minorHAnsi" w:hAnsiTheme="minorHAnsi" w:cstheme="minorHAnsi"/>
          <w:b/>
          <w:sz w:val="28"/>
          <w:szCs w:val="28"/>
        </w:rPr>
        <w:t>c</w:t>
      </w:r>
      <w:r w:rsidRPr="003A71B1">
        <w:rPr>
          <w:rFonts w:asciiTheme="minorHAnsi" w:hAnsiTheme="minorHAnsi" w:cstheme="minorHAnsi"/>
          <w:b/>
          <w:sz w:val="28"/>
          <w:szCs w:val="28"/>
        </w:rPr>
        <w:t>lave:</w:t>
      </w:r>
      <w:r w:rsidR="00455607">
        <w:rPr>
          <w:rFonts w:ascii="Times New Roman" w:hAnsi="Times New Roman" w:cs="Times New Roman"/>
          <w:b/>
          <w:color w:val="auto"/>
          <w:sz w:val="32"/>
          <w:szCs w:val="32"/>
          <w:lang w:val="es-ES_tradnl"/>
        </w:rPr>
        <w:t xml:space="preserve"> </w:t>
      </w:r>
      <w:r w:rsidR="00455607" w:rsidRPr="00397924">
        <w:rPr>
          <w:rFonts w:ascii="Times New Roman" w:hAnsi="Times New Roman" w:cs="Times New Roman"/>
          <w:color w:val="auto"/>
          <w:szCs w:val="24"/>
          <w:lang w:val="es-ES_tradnl"/>
        </w:rPr>
        <w:t>creación</w:t>
      </w:r>
      <w:r w:rsidR="00455607">
        <w:rPr>
          <w:rFonts w:ascii="Times New Roman" w:hAnsi="Times New Roman" w:cs="Times New Roman"/>
          <w:color w:val="auto"/>
          <w:szCs w:val="24"/>
          <w:lang w:val="es-ES_tradnl"/>
        </w:rPr>
        <w:t>,</w:t>
      </w:r>
      <w:r w:rsidR="00455607" w:rsidRPr="00397924">
        <w:rPr>
          <w:rFonts w:ascii="Times New Roman" w:hAnsi="Times New Roman" w:cs="Times New Roman"/>
          <w:color w:val="auto"/>
          <w:szCs w:val="24"/>
          <w:lang w:val="es-ES_tradnl"/>
        </w:rPr>
        <w:t xml:space="preserve"> educativo, psicología del color.</w:t>
      </w:r>
    </w:p>
    <w:p w14:paraId="63603FBC" w14:textId="7E7A065B" w:rsidR="003A71B1" w:rsidRDefault="003A71B1" w:rsidP="002E2852">
      <w:pPr>
        <w:spacing w:line="360" w:lineRule="auto"/>
        <w:contextualSpacing/>
        <w:rPr>
          <w:rFonts w:ascii="Times New Roman" w:hAnsi="Times New Roman" w:cs="Times New Roman"/>
          <w:color w:val="auto"/>
          <w:szCs w:val="24"/>
          <w:lang w:val="es-ES_tradnl"/>
        </w:rPr>
      </w:pPr>
    </w:p>
    <w:p w14:paraId="555CA96B" w14:textId="469F67B3" w:rsidR="00455607" w:rsidRPr="003A71B1" w:rsidRDefault="003A71B1" w:rsidP="003A71B1">
      <w:pPr>
        <w:spacing w:after="0" w:line="360" w:lineRule="auto"/>
        <w:contextualSpacing/>
        <w:rPr>
          <w:rFonts w:asciiTheme="minorHAnsi" w:hAnsiTheme="minorHAnsi" w:cstheme="minorHAnsi"/>
          <w:b/>
          <w:sz w:val="28"/>
          <w:szCs w:val="28"/>
        </w:rPr>
      </w:pPr>
      <w:proofErr w:type="spellStart"/>
      <w:r w:rsidRPr="003A71B1">
        <w:rPr>
          <w:rFonts w:asciiTheme="minorHAnsi" w:hAnsiTheme="minorHAnsi" w:cstheme="minorHAnsi"/>
          <w:b/>
          <w:sz w:val="28"/>
          <w:szCs w:val="28"/>
        </w:rPr>
        <w:t>Abstract</w:t>
      </w:r>
      <w:proofErr w:type="spellEnd"/>
    </w:p>
    <w:p w14:paraId="609B2F61" w14:textId="77777777" w:rsidR="003A71B1" w:rsidRPr="00857A99" w:rsidRDefault="003A71B1" w:rsidP="003A71B1">
      <w:pPr>
        <w:spacing w:after="0" w:line="360" w:lineRule="auto"/>
        <w:contextualSpacing/>
        <w:rPr>
          <w:rFonts w:ascii="Times New Roman" w:hAnsi="Times New Roman" w:cs="Times New Roman"/>
          <w:color w:val="auto"/>
          <w:szCs w:val="24"/>
          <w:lang w:val="en-US"/>
        </w:rPr>
      </w:pPr>
      <w:r w:rsidRPr="00857A99">
        <w:rPr>
          <w:rFonts w:ascii="Times New Roman" w:hAnsi="Times New Roman" w:cs="Times New Roman"/>
          <w:color w:val="auto"/>
          <w:szCs w:val="24"/>
          <w:lang w:val="en-US"/>
        </w:rPr>
        <w:t xml:space="preserve">The purpose of this research was to analyze - based on the psychology of color - the educational-artistic aspect of 11 paintings created by Claudio Vásquez between 1987 and 1994. To meet this objective, in the first instance, elements of the </w:t>
      </w:r>
      <w:proofErr w:type="spellStart"/>
      <w:r w:rsidRPr="00857A99">
        <w:rPr>
          <w:rFonts w:ascii="Times New Roman" w:hAnsi="Times New Roman" w:cs="Times New Roman"/>
          <w:color w:val="auto"/>
          <w:szCs w:val="24"/>
          <w:lang w:val="en-US"/>
        </w:rPr>
        <w:t>Lüscher</w:t>
      </w:r>
      <w:proofErr w:type="spellEnd"/>
      <w:r w:rsidRPr="00857A99">
        <w:rPr>
          <w:rFonts w:ascii="Times New Roman" w:hAnsi="Times New Roman" w:cs="Times New Roman"/>
          <w:color w:val="auto"/>
          <w:szCs w:val="24"/>
          <w:lang w:val="en-US"/>
        </w:rPr>
        <w:t xml:space="preserve"> test were applied (1982) to each of the paintings to later generate an analysis and a conclusion. This investigation tried to discover </w:t>
      </w:r>
      <w:proofErr w:type="gramStart"/>
      <w:r w:rsidRPr="00857A99">
        <w:rPr>
          <w:rFonts w:ascii="Times New Roman" w:hAnsi="Times New Roman" w:cs="Times New Roman"/>
          <w:color w:val="auto"/>
          <w:szCs w:val="24"/>
          <w:lang w:val="en-US"/>
        </w:rPr>
        <w:t>the what</w:t>
      </w:r>
      <w:proofErr w:type="gramEnd"/>
      <w:r w:rsidRPr="00857A99">
        <w:rPr>
          <w:rFonts w:ascii="Times New Roman" w:hAnsi="Times New Roman" w:cs="Times New Roman"/>
          <w:color w:val="auto"/>
          <w:szCs w:val="24"/>
          <w:lang w:val="en-US"/>
        </w:rPr>
        <w:t xml:space="preserve"> of the situations, since the analysis technique was used to determine an object of exploration or a concrete situation to indicate its characteristics and properties. As a conclusion, it can be indicated that green and blue colors stand out in the works studied, which shows educational aspects of Claudio Vásquez that are associated with adequate sensitivity and understanding, which influences high self-esteem. Also, he tends to look for new things that give him satisfaction, but that do not bring discomfort or disturbance in the body.</w:t>
      </w:r>
    </w:p>
    <w:p w14:paraId="6C5A05F5" w14:textId="5700A26E" w:rsidR="003A71B1" w:rsidRPr="00857A99" w:rsidRDefault="003A71B1" w:rsidP="003A71B1">
      <w:pPr>
        <w:spacing w:after="0" w:line="360" w:lineRule="auto"/>
        <w:contextualSpacing/>
        <w:rPr>
          <w:rFonts w:ascii="Times New Roman" w:hAnsi="Times New Roman" w:cs="Times New Roman"/>
          <w:color w:val="auto"/>
          <w:szCs w:val="24"/>
          <w:lang w:val="en-US"/>
        </w:rPr>
      </w:pPr>
      <w:r w:rsidRPr="00857A99">
        <w:rPr>
          <w:rFonts w:asciiTheme="minorHAnsi" w:hAnsiTheme="minorHAnsi" w:cstheme="minorHAnsi"/>
          <w:b/>
          <w:sz w:val="28"/>
          <w:szCs w:val="28"/>
          <w:lang w:val="en-US"/>
        </w:rPr>
        <w:t>Keywords:</w:t>
      </w:r>
      <w:r w:rsidRPr="003A71B1">
        <w:rPr>
          <w:rFonts w:ascii="Times New Roman" w:eastAsia="Times New Roman" w:hAnsi="Times New Roman" w:cs="Times New Roman"/>
          <w:b/>
          <w:color w:val="auto"/>
          <w:sz w:val="32"/>
          <w:szCs w:val="32"/>
          <w:lang w:val="en"/>
        </w:rPr>
        <w:t xml:space="preserve"> </w:t>
      </w:r>
      <w:r w:rsidRPr="00857A99">
        <w:rPr>
          <w:rFonts w:ascii="Times New Roman" w:hAnsi="Times New Roman" w:cs="Times New Roman"/>
          <w:color w:val="auto"/>
          <w:szCs w:val="24"/>
          <w:lang w:val="en-US"/>
        </w:rPr>
        <w:t>creation, educational, psychology of color.</w:t>
      </w:r>
    </w:p>
    <w:p w14:paraId="4E643F9C" w14:textId="76E921DB" w:rsidR="003A71B1" w:rsidRPr="00857A99" w:rsidRDefault="003A71B1" w:rsidP="003A71B1">
      <w:pPr>
        <w:spacing w:after="0" w:line="360" w:lineRule="auto"/>
        <w:contextualSpacing/>
        <w:rPr>
          <w:rFonts w:ascii="Times New Roman" w:hAnsi="Times New Roman" w:cs="Times New Roman"/>
          <w:color w:val="auto"/>
          <w:szCs w:val="24"/>
          <w:lang w:val="en-US"/>
        </w:rPr>
      </w:pPr>
    </w:p>
    <w:p w14:paraId="68C4B4C2" w14:textId="37FA520A" w:rsidR="003A71B1" w:rsidRPr="003A71B1" w:rsidRDefault="003A71B1" w:rsidP="003A71B1">
      <w:pPr>
        <w:spacing w:after="0" w:line="360" w:lineRule="auto"/>
        <w:contextualSpacing/>
        <w:rPr>
          <w:rFonts w:asciiTheme="minorHAnsi" w:hAnsiTheme="minorHAnsi" w:cstheme="minorHAnsi"/>
          <w:b/>
          <w:sz w:val="28"/>
          <w:szCs w:val="28"/>
        </w:rPr>
      </w:pPr>
      <w:r w:rsidRPr="003A71B1">
        <w:rPr>
          <w:rFonts w:asciiTheme="minorHAnsi" w:hAnsiTheme="minorHAnsi" w:cstheme="minorHAnsi"/>
          <w:b/>
          <w:sz w:val="28"/>
          <w:szCs w:val="28"/>
        </w:rPr>
        <w:t>Resumo</w:t>
      </w:r>
    </w:p>
    <w:p w14:paraId="627C0443" w14:textId="77777777" w:rsidR="003A71B1" w:rsidRPr="003A71B1" w:rsidRDefault="003A71B1" w:rsidP="003A71B1">
      <w:pPr>
        <w:spacing w:after="0" w:line="360" w:lineRule="auto"/>
        <w:contextualSpacing/>
        <w:rPr>
          <w:rFonts w:ascii="Times New Roman" w:hAnsi="Times New Roman" w:cs="Times New Roman"/>
          <w:color w:val="auto"/>
          <w:szCs w:val="24"/>
        </w:rPr>
      </w:pPr>
      <w:r w:rsidRPr="003A71B1">
        <w:rPr>
          <w:rFonts w:ascii="Times New Roman" w:hAnsi="Times New Roman" w:cs="Times New Roman"/>
          <w:color w:val="auto"/>
          <w:szCs w:val="24"/>
        </w:rPr>
        <w:t xml:space="preserve">O objetivo </w:t>
      </w:r>
      <w:proofErr w:type="spellStart"/>
      <w:r w:rsidRPr="003A71B1">
        <w:rPr>
          <w:rFonts w:ascii="Times New Roman" w:hAnsi="Times New Roman" w:cs="Times New Roman"/>
          <w:color w:val="auto"/>
          <w:szCs w:val="24"/>
        </w:rPr>
        <w:t>desta</w:t>
      </w:r>
      <w:proofErr w:type="spellEnd"/>
      <w:r w:rsidRPr="003A71B1">
        <w:rPr>
          <w:rFonts w:ascii="Times New Roman" w:hAnsi="Times New Roman" w:cs="Times New Roman"/>
          <w:color w:val="auto"/>
          <w:szCs w:val="24"/>
        </w:rPr>
        <w:t xml:space="preserve"> pesquisa </w:t>
      </w:r>
      <w:proofErr w:type="spellStart"/>
      <w:r w:rsidRPr="003A71B1">
        <w:rPr>
          <w:rFonts w:ascii="Times New Roman" w:hAnsi="Times New Roman" w:cs="Times New Roman"/>
          <w:color w:val="auto"/>
          <w:szCs w:val="24"/>
        </w:rPr>
        <w:t>foi</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analisar</w:t>
      </w:r>
      <w:proofErr w:type="spellEnd"/>
      <w:r w:rsidRPr="003A71B1">
        <w:rPr>
          <w:rFonts w:ascii="Times New Roman" w:hAnsi="Times New Roman" w:cs="Times New Roman"/>
          <w:color w:val="auto"/>
          <w:szCs w:val="24"/>
        </w:rPr>
        <w:t xml:space="preserve"> - </w:t>
      </w:r>
      <w:proofErr w:type="spellStart"/>
      <w:r w:rsidRPr="003A71B1">
        <w:rPr>
          <w:rFonts w:ascii="Times New Roman" w:hAnsi="Times New Roman" w:cs="Times New Roman"/>
          <w:color w:val="auto"/>
          <w:szCs w:val="24"/>
        </w:rPr>
        <w:t>com</w:t>
      </w:r>
      <w:proofErr w:type="spellEnd"/>
      <w:r w:rsidRPr="003A71B1">
        <w:rPr>
          <w:rFonts w:ascii="Times New Roman" w:hAnsi="Times New Roman" w:cs="Times New Roman"/>
          <w:color w:val="auto"/>
          <w:szCs w:val="24"/>
        </w:rPr>
        <w:t xml:space="preserve"> base </w:t>
      </w:r>
      <w:proofErr w:type="spellStart"/>
      <w:r w:rsidRPr="003A71B1">
        <w:rPr>
          <w:rFonts w:ascii="Times New Roman" w:hAnsi="Times New Roman" w:cs="Times New Roman"/>
          <w:color w:val="auto"/>
          <w:szCs w:val="24"/>
        </w:rPr>
        <w:t>na</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psicologia</w:t>
      </w:r>
      <w:proofErr w:type="spellEnd"/>
      <w:r w:rsidRPr="003A71B1">
        <w:rPr>
          <w:rFonts w:ascii="Times New Roman" w:hAnsi="Times New Roman" w:cs="Times New Roman"/>
          <w:color w:val="auto"/>
          <w:szCs w:val="24"/>
        </w:rPr>
        <w:t xml:space="preserve"> da </w:t>
      </w:r>
      <w:proofErr w:type="spellStart"/>
      <w:r w:rsidRPr="003A71B1">
        <w:rPr>
          <w:rFonts w:ascii="Times New Roman" w:hAnsi="Times New Roman" w:cs="Times New Roman"/>
          <w:color w:val="auto"/>
          <w:szCs w:val="24"/>
        </w:rPr>
        <w:t>cor</w:t>
      </w:r>
      <w:proofErr w:type="spellEnd"/>
      <w:r w:rsidRPr="003A71B1">
        <w:rPr>
          <w:rFonts w:ascii="Times New Roman" w:hAnsi="Times New Roman" w:cs="Times New Roman"/>
          <w:color w:val="auto"/>
          <w:szCs w:val="24"/>
        </w:rPr>
        <w:t xml:space="preserve"> - o aspecto artístico-educacional de 11 pinturas realizadas por Claudio Vásquez entre 1987 e 1994. Para atender a </w:t>
      </w:r>
      <w:proofErr w:type="spellStart"/>
      <w:r w:rsidRPr="003A71B1">
        <w:rPr>
          <w:rFonts w:ascii="Times New Roman" w:hAnsi="Times New Roman" w:cs="Times New Roman"/>
          <w:color w:val="auto"/>
          <w:szCs w:val="24"/>
        </w:rPr>
        <w:t>esse</w:t>
      </w:r>
      <w:proofErr w:type="spellEnd"/>
      <w:r w:rsidRPr="003A71B1">
        <w:rPr>
          <w:rFonts w:ascii="Times New Roman" w:hAnsi="Times New Roman" w:cs="Times New Roman"/>
          <w:color w:val="auto"/>
          <w:szCs w:val="24"/>
        </w:rPr>
        <w:t xml:space="preserve"> objetivo, em </w:t>
      </w:r>
      <w:proofErr w:type="spellStart"/>
      <w:r w:rsidRPr="003A71B1">
        <w:rPr>
          <w:rFonts w:ascii="Times New Roman" w:hAnsi="Times New Roman" w:cs="Times New Roman"/>
          <w:color w:val="auto"/>
          <w:szCs w:val="24"/>
        </w:rPr>
        <w:t>primeira</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instância</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foram</w:t>
      </w:r>
      <w:proofErr w:type="spellEnd"/>
      <w:r w:rsidRPr="003A71B1">
        <w:rPr>
          <w:rFonts w:ascii="Times New Roman" w:hAnsi="Times New Roman" w:cs="Times New Roman"/>
          <w:color w:val="auto"/>
          <w:szCs w:val="24"/>
        </w:rPr>
        <w:t xml:space="preserve"> aplicados elementos do teste de </w:t>
      </w:r>
      <w:proofErr w:type="spellStart"/>
      <w:r w:rsidRPr="003A71B1">
        <w:rPr>
          <w:rFonts w:ascii="Times New Roman" w:hAnsi="Times New Roman" w:cs="Times New Roman"/>
          <w:color w:val="auto"/>
          <w:szCs w:val="24"/>
        </w:rPr>
        <w:t>Lüscher</w:t>
      </w:r>
      <w:proofErr w:type="spellEnd"/>
      <w:r w:rsidRPr="003A71B1">
        <w:rPr>
          <w:rFonts w:ascii="Times New Roman" w:hAnsi="Times New Roman" w:cs="Times New Roman"/>
          <w:color w:val="auto"/>
          <w:szCs w:val="24"/>
        </w:rPr>
        <w:t xml:space="preserve"> (1982) a cada </w:t>
      </w:r>
      <w:proofErr w:type="spellStart"/>
      <w:r w:rsidRPr="003A71B1">
        <w:rPr>
          <w:rFonts w:ascii="Times New Roman" w:hAnsi="Times New Roman" w:cs="Times New Roman"/>
          <w:color w:val="auto"/>
          <w:szCs w:val="24"/>
        </w:rPr>
        <w:t>uma</w:t>
      </w:r>
      <w:proofErr w:type="spellEnd"/>
      <w:r w:rsidRPr="003A71B1">
        <w:rPr>
          <w:rFonts w:ascii="Times New Roman" w:hAnsi="Times New Roman" w:cs="Times New Roman"/>
          <w:color w:val="auto"/>
          <w:szCs w:val="24"/>
        </w:rPr>
        <w:t xml:space="preserve"> das pinturas para posteriormente </w:t>
      </w:r>
      <w:proofErr w:type="spellStart"/>
      <w:r w:rsidRPr="003A71B1">
        <w:rPr>
          <w:rFonts w:ascii="Times New Roman" w:hAnsi="Times New Roman" w:cs="Times New Roman"/>
          <w:color w:val="auto"/>
          <w:szCs w:val="24"/>
        </w:rPr>
        <w:t>gerar</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uma</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análise</w:t>
      </w:r>
      <w:proofErr w:type="spellEnd"/>
      <w:r w:rsidRPr="003A71B1">
        <w:rPr>
          <w:rFonts w:ascii="Times New Roman" w:hAnsi="Times New Roman" w:cs="Times New Roman"/>
          <w:color w:val="auto"/>
          <w:szCs w:val="24"/>
        </w:rPr>
        <w:t xml:space="preserve"> e </w:t>
      </w:r>
      <w:proofErr w:type="spellStart"/>
      <w:r w:rsidRPr="003A71B1">
        <w:rPr>
          <w:rFonts w:ascii="Times New Roman" w:hAnsi="Times New Roman" w:cs="Times New Roman"/>
          <w:color w:val="auto"/>
          <w:szCs w:val="24"/>
        </w:rPr>
        <w:t>uma</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conclusão</w:t>
      </w:r>
      <w:proofErr w:type="spellEnd"/>
      <w:r w:rsidRPr="003A71B1">
        <w:rPr>
          <w:rFonts w:ascii="Times New Roman" w:hAnsi="Times New Roman" w:cs="Times New Roman"/>
          <w:color w:val="auto"/>
          <w:szCs w:val="24"/>
        </w:rPr>
        <w:t xml:space="preserve">. Esta pesquisa </w:t>
      </w:r>
      <w:proofErr w:type="spellStart"/>
      <w:r w:rsidRPr="003A71B1">
        <w:rPr>
          <w:rFonts w:ascii="Times New Roman" w:hAnsi="Times New Roman" w:cs="Times New Roman"/>
          <w:color w:val="auto"/>
          <w:szCs w:val="24"/>
        </w:rPr>
        <w:t>buscou</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descobrir</w:t>
      </w:r>
      <w:proofErr w:type="spellEnd"/>
      <w:r w:rsidRPr="003A71B1">
        <w:rPr>
          <w:rFonts w:ascii="Times New Roman" w:hAnsi="Times New Roman" w:cs="Times New Roman"/>
          <w:color w:val="auto"/>
          <w:szCs w:val="24"/>
        </w:rPr>
        <w:t xml:space="preserve"> o </w:t>
      </w:r>
      <w:proofErr w:type="spellStart"/>
      <w:r w:rsidRPr="003A71B1">
        <w:rPr>
          <w:rFonts w:ascii="Times New Roman" w:hAnsi="Times New Roman" w:cs="Times New Roman"/>
          <w:color w:val="auto"/>
          <w:szCs w:val="24"/>
        </w:rPr>
        <w:t>quê</w:t>
      </w:r>
      <w:proofErr w:type="spellEnd"/>
      <w:r w:rsidRPr="003A71B1">
        <w:rPr>
          <w:rFonts w:ascii="Times New Roman" w:hAnsi="Times New Roman" w:cs="Times New Roman"/>
          <w:color w:val="auto"/>
          <w:szCs w:val="24"/>
        </w:rPr>
        <w:t xml:space="preserve"> das </w:t>
      </w:r>
      <w:proofErr w:type="spellStart"/>
      <w:r w:rsidRPr="003A71B1">
        <w:rPr>
          <w:rFonts w:ascii="Times New Roman" w:hAnsi="Times New Roman" w:cs="Times New Roman"/>
          <w:color w:val="auto"/>
          <w:szCs w:val="24"/>
        </w:rPr>
        <w:t>situações</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uma</w:t>
      </w:r>
      <w:proofErr w:type="spellEnd"/>
      <w:r w:rsidRPr="003A71B1">
        <w:rPr>
          <w:rFonts w:ascii="Times New Roman" w:hAnsi="Times New Roman" w:cs="Times New Roman"/>
          <w:color w:val="auto"/>
          <w:szCs w:val="24"/>
        </w:rPr>
        <w:t xml:space="preserve"> vez que a técnica de </w:t>
      </w:r>
      <w:proofErr w:type="spellStart"/>
      <w:r w:rsidRPr="003A71B1">
        <w:rPr>
          <w:rFonts w:ascii="Times New Roman" w:hAnsi="Times New Roman" w:cs="Times New Roman"/>
          <w:color w:val="auto"/>
          <w:szCs w:val="24"/>
        </w:rPr>
        <w:t>análise</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foi</w:t>
      </w:r>
      <w:proofErr w:type="spellEnd"/>
      <w:r w:rsidRPr="003A71B1">
        <w:rPr>
          <w:rFonts w:ascii="Times New Roman" w:hAnsi="Times New Roman" w:cs="Times New Roman"/>
          <w:color w:val="auto"/>
          <w:szCs w:val="24"/>
        </w:rPr>
        <w:t xml:space="preserve"> utilizada para determinar </w:t>
      </w:r>
      <w:proofErr w:type="spellStart"/>
      <w:r w:rsidRPr="003A71B1">
        <w:rPr>
          <w:rFonts w:ascii="Times New Roman" w:hAnsi="Times New Roman" w:cs="Times New Roman"/>
          <w:color w:val="auto"/>
          <w:szCs w:val="24"/>
        </w:rPr>
        <w:t>um</w:t>
      </w:r>
      <w:proofErr w:type="spellEnd"/>
      <w:r w:rsidRPr="003A71B1">
        <w:rPr>
          <w:rFonts w:ascii="Times New Roman" w:hAnsi="Times New Roman" w:cs="Times New Roman"/>
          <w:color w:val="auto"/>
          <w:szCs w:val="24"/>
        </w:rPr>
        <w:t xml:space="preserve"> objeto de </w:t>
      </w:r>
      <w:proofErr w:type="spellStart"/>
      <w:r w:rsidRPr="003A71B1">
        <w:rPr>
          <w:rFonts w:ascii="Times New Roman" w:hAnsi="Times New Roman" w:cs="Times New Roman"/>
          <w:color w:val="auto"/>
          <w:szCs w:val="24"/>
        </w:rPr>
        <w:t>exploração</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ou</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uma</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situação</w:t>
      </w:r>
      <w:proofErr w:type="spellEnd"/>
      <w:r w:rsidRPr="003A71B1">
        <w:rPr>
          <w:rFonts w:ascii="Times New Roman" w:hAnsi="Times New Roman" w:cs="Times New Roman"/>
          <w:color w:val="auto"/>
          <w:szCs w:val="24"/>
        </w:rPr>
        <w:t xml:space="preserve"> específica para indicar </w:t>
      </w:r>
      <w:proofErr w:type="spellStart"/>
      <w:r w:rsidRPr="003A71B1">
        <w:rPr>
          <w:rFonts w:ascii="Times New Roman" w:hAnsi="Times New Roman" w:cs="Times New Roman"/>
          <w:color w:val="auto"/>
          <w:szCs w:val="24"/>
        </w:rPr>
        <w:t>suas</w:t>
      </w:r>
      <w:proofErr w:type="spellEnd"/>
      <w:r w:rsidRPr="003A71B1">
        <w:rPr>
          <w:rFonts w:ascii="Times New Roman" w:hAnsi="Times New Roman" w:cs="Times New Roman"/>
          <w:color w:val="auto"/>
          <w:szCs w:val="24"/>
        </w:rPr>
        <w:t xml:space="preserve"> características </w:t>
      </w:r>
      <w:proofErr w:type="gramStart"/>
      <w:r w:rsidRPr="003A71B1">
        <w:rPr>
          <w:rFonts w:ascii="Times New Roman" w:hAnsi="Times New Roman" w:cs="Times New Roman"/>
          <w:color w:val="auto"/>
          <w:szCs w:val="24"/>
        </w:rPr>
        <w:t>e</w:t>
      </w:r>
      <w:proofErr w:type="gramEnd"/>
      <w:r w:rsidRPr="003A71B1">
        <w:rPr>
          <w:rFonts w:ascii="Times New Roman" w:hAnsi="Times New Roman" w:cs="Times New Roman"/>
          <w:color w:val="auto"/>
          <w:szCs w:val="24"/>
        </w:rPr>
        <w:t xml:space="preserve"> propriedades. Como </w:t>
      </w:r>
      <w:proofErr w:type="spellStart"/>
      <w:r w:rsidRPr="003A71B1">
        <w:rPr>
          <w:rFonts w:ascii="Times New Roman" w:hAnsi="Times New Roman" w:cs="Times New Roman"/>
          <w:color w:val="auto"/>
          <w:szCs w:val="24"/>
        </w:rPr>
        <w:t>conclusão</w:t>
      </w:r>
      <w:proofErr w:type="spellEnd"/>
      <w:r w:rsidRPr="003A71B1">
        <w:rPr>
          <w:rFonts w:ascii="Times New Roman" w:hAnsi="Times New Roman" w:cs="Times New Roman"/>
          <w:color w:val="auto"/>
          <w:szCs w:val="24"/>
        </w:rPr>
        <w:t xml:space="preserve">, pode-se </w:t>
      </w:r>
      <w:proofErr w:type="spellStart"/>
      <w:r w:rsidRPr="003A71B1">
        <w:rPr>
          <w:rFonts w:ascii="Times New Roman" w:hAnsi="Times New Roman" w:cs="Times New Roman"/>
          <w:color w:val="auto"/>
          <w:szCs w:val="24"/>
        </w:rPr>
        <w:t>apontar</w:t>
      </w:r>
      <w:proofErr w:type="spellEnd"/>
      <w:r w:rsidRPr="003A71B1">
        <w:rPr>
          <w:rFonts w:ascii="Times New Roman" w:hAnsi="Times New Roman" w:cs="Times New Roman"/>
          <w:color w:val="auto"/>
          <w:szCs w:val="24"/>
        </w:rPr>
        <w:t xml:space="preserve"> que as </w:t>
      </w:r>
      <w:proofErr w:type="spellStart"/>
      <w:r w:rsidRPr="003A71B1">
        <w:rPr>
          <w:rFonts w:ascii="Times New Roman" w:hAnsi="Times New Roman" w:cs="Times New Roman"/>
          <w:color w:val="auto"/>
          <w:szCs w:val="24"/>
        </w:rPr>
        <w:t>cores</w:t>
      </w:r>
      <w:proofErr w:type="spellEnd"/>
      <w:r w:rsidRPr="003A71B1">
        <w:rPr>
          <w:rFonts w:ascii="Times New Roman" w:hAnsi="Times New Roman" w:cs="Times New Roman"/>
          <w:color w:val="auto"/>
          <w:szCs w:val="24"/>
        </w:rPr>
        <w:t xml:space="preserve"> verde </w:t>
      </w:r>
      <w:proofErr w:type="gramStart"/>
      <w:r w:rsidRPr="003A71B1">
        <w:rPr>
          <w:rFonts w:ascii="Times New Roman" w:hAnsi="Times New Roman" w:cs="Times New Roman"/>
          <w:color w:val="auto"/>
          <w:szCs w:val="24"/>
        </w:rPr>
        <w:t>e</w:t>
      </w:r>
      <w:proofErr w:type="gramEnd"/>
      <w:r w:rsidRPr="003A71B1">
        <w:rPr>
          <w:rFonts w:ascii="Times New Roman" w:hAnsi="Times New Roman" w:cs="Times New Roman"/>
          <w:color w:val="auto"/>
          <w:szCs w:val="24"/>
        </w:rPr>
        <w:t xml:space="preserve"> azul se </w:t>
      </w:r>
      <w:proofErr w:type="spellStart"/>
      <w:r w:rsidRPr="003A71B1">
        <w:rPr>
          <w:rFonts w:ascii="Times New Roman" w:hAnsi="Times New Roman" w:cs="Times New Roman"/>
          <w:color w:val="auto"/>
          <w:szCs w:val="24"/>
        </w:rPr>
        <w:t>destacam</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nas</w:t>
      </w:r>
      <w:proofErr w:type="spellEnd"/>
      <w:r w:rsidRPr="003A71B1">
        <w:rPr>
          <w:rFonts w:ascii="Times New Roman" w:hAnsi="Times New Roman" w:cs="Times New Roman"/>
          <w:color w:val="auto"/>
          <w:szCs w:val="24"/>
        </w:rPr>
        <w:t xml:space="preserve"> obras </w:t>
      </w:r>
      <w:proofErr w:type="spellStart"/>
      <w:r w:rsidRPr="003A71B1">
        <w:rPr>
          <w:rFonts w:ascii="Times New Roman" w:hAnsi="Times New Roman" w:cs="Times New Roman"/>
          <w:color w:val="auto"/>
          <w:szCs w:val="24"/>
        </w:rPr>
        <w:t>estudadas</w:t>
      </w:r>
      <w:proofErr w:type="spellEnd"/>
      <w:r w:rsidRPr="003A71B1">
        <w:rPr>
          <w:rFonts w:ascii="Times New Roman" w:hAnsi="Times New Roman" w:cs="Times New Roman"/>
          <w:color w:val="auto"/>
          <w:szCs w:val="24"/>
        </w:rPr>
        <w:t xml:space="preserve">, o que </w:t>
      </w:r>
      <w:proofErr w:type="spellStart"/>
      <w:r w:rsidRPr="003A71B1">
        <w:rPr>
          <w:rFonts w:ascii="Times New Roman" w:hAnsi="Times New Roman" w:cs="Times New Roman"/>
          <w:color w:val="auto"/>
          <w:szCs w:val="24"/>
        </w:rPr>
        <w:t>mostra</w:t>
      </w:r>
      <w:proofErr w:type="spellEnd"/>
      <w:r w:rsidRPr="003A71B1">
        <w:rPr>
          <w:rFonts w:ascii="Times New Roman" w:hAnsi="Times New Roman" w:cs="Times New Roman"/>
          <w:color w:val="auto"/>
          <w:szCs w:val="24"/>
        </w:rPr>
        <w:t xml:space="preserve"> aspectos </w:t>
      </w:r>
      <w:proofErr w:type="spellStart"/>
      <w:r w:rsidRPr="003A71B1">
        <w:rPr>
          <w:rFonts w:ascii="Times New Roman" w:hAnsi="Times New Roman" w:cs="Times New Roman"/>
          <w:color w:val="auto"/>
          <w:szCs w:val="24"/>
        </w:rPr>
        <w:t>educacionais</w:t>
      </w:r>
      <w:proofErr w:type="spellEnd"/>
      <w:r w:rsidRPr="003A71B1">
        <w:rPr>
          <w:rFonts w:ascii="Times New Roman" w:hAnsi="Times New Roman" w:cs="Times New Roman"/>
          <w:color w:val="auto"/>
          <w:szCs w:val="24"/>
        </w:rPr>
        <w:t xml:space="preserve"> de Claudio Vásquez que </w:t>
      </w:r>
      <w:proofErr w:type="spellStart"/>
      <w:r w:rsidRPr="003A71B1">
        <w:rPr>
          <w:rFonts w:ascii="Times New Roman" w:hAnsi="Times New Roman" w:cs="Times New Roman"/>
          <w:color w:val="auto"/>
          <w:szCs w:val="24"/>
        </w:rPr>
        <w:t>estão</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associados</w:t>
      </w:r>
      <w:proofErr w:type="spellEnd"/>
      <w:r w:rsidRPr="003A71B1">
        <w:rPr>
          <w:rFonts w:ascii="Times New Roman" w:hAnsi="Times New Roman" w:cs="Times New Roman"/>
          <w:color w:val="auto"/>
          <w:szCs w:val="24"/>
        </w:rPr>
        <w:t xml:space="preserve"> à </w:t>
      </w:r>
      <w:proofErr w:type="spellStart"/>
      <w:r w:rsidRPr="003A71B1">
        <w:rPr>
          <w:rFonts w:ascii="Times New Roman" w:hAnsi="Times New Roman" w:cs="Times New Roman"/>
          <w:color w:val="auto"/>
          <w:szCs w:val="24"/>
        </w:rPr>
        <w:t>sensibilidade</w:t>
      </w:r>
      <w:proofErr w:type="spellEnd"/>
      <w:r w:rsidRPr="003A71B1">
        <w:rPr>
          <w:rFonts w:ascii="Times New Roman" w:hAnsi="Times New Roman" w:cs="Times New Roman"/>
          <w:color w:val="auto"/>
          <w:szCs w:val="24"/>
        </w:rPr>
        <w:t xml:space="preserve"> e </w:t>
      </w:r>
      <w:proofErr w:type="spellStart"/>
      <w:r w:rsidRPr="003A71B1">
        <w:rPr>
          <w:rFonts w:ascii="Times New Roman" w:hAnsi="Times New Roman" w:cs="Times New Roman"/>
          <w:color w:val="auto"/>
          <w:szCs w:val="24"/>
        </w:rPr>
        <w:t>compreensão</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adequadas</w:t>
      </w:r>
      <w:proofErr w:type="spellEnd"/>
      <w:r w:rsidRPr="003A71B1">
        <w:rPr>
          <w:rFonts w:ascii="Times New Roman" w:hAnsi="Times New Roman" w:cs="Times New Roman"/>
          <w:color w:val="auto"/>
          <w:szCs w:val="24"/>
        </w:rPr>
        <w:t xml:space="preserve">, que </w:t>
      </w:r>
      <w:proofErr w:type="spellStart"/>
      <w:r w:rsidRPr="003A71B1">
        <w:rPr>
          <w:rFonts w:ascii="Times New Roman" w:hAnsi="Times New Roman" w:cs="Times New Roman"/>
          <w:color w:val="auto"/>
          <w:szCs w:val="24"/>
        </w:rPr>
        <w:t>influenciam</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na</w:t>
      </w:r>
      <w:proofErr w:type="spellEnd"/>
      <w:r w:rsidRPr="003A71B1">
        <w:rPr>
          <w:rFonts w:ascii="Times New Roman" w:hAnsi="Times New Roman" w:cs="Times New Roman"/>
          <w:color w:val="auto"/>
          <w:szCs w:val="24"/>
        </w:rPr>
        <w:t xml:space="preserve"> alta </w:t>
      </w:r>
      <w:r w:rsidRPr="003A71B1">
        <w:rPr>
          <w:rFonts w:ascii="Times New Roman" w:hAnsi="Times New Roman" w:cs="Times New Roman"/>
          <w:color w:val="auto"/>
          <w:szCs w:val="24"/>
        </w:rPr>
        <w:lastRenderedPageBreak/>
        <w:t xml:space="preserve">autoestima. </w:t>
      </w:r>
      <w:proofErr w:type="spellStart"/>
      <w:r w:rsidRPr="003A71B1">
        <w:rPr>
          <w:rFonts w:ascii="Times New Roman" w:hAnsi="Times New Roman" w:cs="Times New Roman"/>
          <w:color w:val="auto"/>
          <w:szCs w:val="24"/>
        </w:rPr>
        <w:t>Além</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disso</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você</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tende</w:t>
      </w:r>
      <w:proofErr w:type="spellEnd"/>
      <w:r w:rsidRPr="003A71B1">
        <w:rPr>
          <w:rFonts w:ascii="Times New Roman" w:hAnsi="Times New Roman" w:cs="Times New Roman"/>
          <w:color w:val="auto"/>
          <w:szCs w:val="24"/>
        </w:rPr>
        <w:t xml:space="preserve"> a procurar </w:t>
      </w:r>
      <w:proofErr w:type="spellStart"/>
      <w:r w:rsidRPr="003A71B1">
        <w:rPr>
          <w:rFonts w:ascii="Times New Roman" w:hAnsi="Times New Roman" w:cs="Times New Roman"/>
          <w:color w:val="auto"/>
          <w:szCs w:val="24"/>
        </w:rPr>
        <w:t>coisas</w:t>
      </w:r>
      <w:proofErr w:type="spellEnd"/>
      <w:r w:rsidRPr="003A71B1">
        <w:rPr>
          <w:rFonts w:ascii="Times New Roman" w:hAnsi="Times New Roman" w:cs="Times New Roman"/>
          <w:color w:val="auto"/>
          <w:szCs w:val="24"/>
        </w:rPr>
        <w:t xml:space="preserve"> novas que </w:t>
      </w:r>
      <w:proofErr w:type="spellStart"/>
      <w:r w:rsidRPr="003A71B1">
        <w:rPr>
          <w:rFonts w:ascii="Times New Roman" w:hAnsi="Times New Roman" w:cs="Times New Roman"/>
          <w:color w:val="auto"/>
          <w:szCs w:val="24"/>
        </w:rPr>
        <w:t>lhe</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dêem</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satisfação</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mas</w:t>
      </w:r>
      <w:proofErr w:type="spellEnd"/>
      <w:r w:rsidRPr="003A71B1">
        <w:rPr>
          <w:rFonts w:ascii="Times New Roman" w:hAnsi="Times New Roman" w:cs="Times New Roman"/>
          <w:color w:val="auto"/>
          <w:szCs w:val="24"/>
        </w:rPr>
        <w:t xml:space="preserve"> que </w:t>
      </w:r>
      <w:proofErr w:type="spellStart"/>
      <w:r w:rsidRPr="003A71B1">
        <w:rPr>
          <w:rFonts w:ascii="Times New Roman" w:hAnsi="Times New Roman" w:cs="Times New Roman"/>
          <w:color w:val="auto"/>
          <w:szCs w:val="24"/>
        </w:rPr>
        <w:t>não</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tragam</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desconforto</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ou</w:t>
      </w:r>
      <w:proofErr w:type="spellEnd"/>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perturbação</w:t>
      </w:r>
      <w:proofErr w:type="spellEnd"/>
      <w:r w:rsidRPr="003A71B1">
        <w:rPr>
          <w:rFonts w:ascii="Times New Roman" w:hAnsi="Times New Roman" w:cs="Times New Roman"/>
          <w:color w:val="auto"/>
          <w:szCs w:val="24"/>
        </w:rPr>
        <w:t xml:space="preserve"> para o </w:t>
      </w:r>
      <w:proofErr w:type="spellStart"/>
      <w:r w:rsidRPr="003A71B1">
        <w:rPr>
          <w:rFonts w:ascii="Times New Roman" w:hAnsi="Times New Roman" w:cs="Times New Roman"/>
          <w:color w:val="auto"/>
          <w:szCs w:val="24"/>
        </w:rPr>
        <w:t>corpo</w:t>
      </w:r>
      <w:proofErr w:type="spellEnd"/>
      <w:r w:rsidRPr="003A71B1">
        <w:rPr>
          <w:rFonts w:ascii="Times New Roman" w:hAnsi="Times New Roman" w:cs="Times New Roman"/>
          <w:color w:val="auto"/>
          <w:szCs w:val="24"/>
        </w:rPr>
        <w:t>.</w:t>
      </w:r>
    </w:p>
    <w:p w14:paraId="192A2187" w14:textId="4ABC5BC6" w:rsidR="003A71B1" w:rsidRPr="003A71B1" w:rsidRDefault="003A71B1" w:rsidP="003A71B1">
      <w:pPr>
        <w:spacing w:after="0" w:line="360" w:lineRule="auto"/>
        <w:contextualSpacing/>
        <w:rPr>
          <w:rFonts w:ascii="Times New Roman" w:hAnsi="Times New Roman" w:cs="Times New Roman"/>
          <w:color w:val="auto"/>
          <w:szCs w:val="24"/>
        </w:rPr>
      </w:pPr>
      <w:proofErr w:type="spellStart"/>
      <w:r w:rsidRPr="003A71B1">
        <w:rPr>
          <w:rFonts w:asciiTheme="minorHAnsi" w:hAnsiTheme="minorHAnsi" w:cstheme="minorHAnsi"/>
          <w:b/>
          <w:sz w:val="28"/>
          <w:szCs w:val="28"/>
        </w:rPr>
        <w:t>Palavras</w:t>
      </w:r>
      <w:proofErr w:type="spellEnd"/>
      <w:r w:rsidRPr="003A71B1">
        <w:rPr>
          <w:rFonts w:asciiTheme="minorHAnsi" w:hAnsiTheme="minorHAnsi" w:cstheme="minorHAnsi"/>
          <w:b/>
          <w:sz w:val="28"/>
          <w:szCs w:val="28"/>
        </w:rPr>
        <w:t>-chave:</w:t>
      </w:r>
      <w:r w:rsidRPr="003A71B1">
        <w:rPr>
          <w:rFonts w:ascii="Times New Roman" w:hAnsi="Times New Roman" w:cs="Times New Roman"/>
          <w:color w:val="auto"/>
          <w:szCs w:val="24"/>
        </w:rPr>
        <w:t xml:space="preserve"> </w:t>
      </w:r>
      <w:proofErr w:type="spellStart"/>
      <w:r w:rsidRPr="003A71B1">
        <w:rPr>
          <w:rFonts w:ascii="Times New Roman" w:hAnsi="Times New Roman" w:cs="Times New Roman"/>
          <w:color w:val="auto"/>
          <w:szCs w:val="24"/>
        </w:rPr>
        <w:t>criação</w:t>
      </w:r>
      <w:proofErr w:type="spellEnd"/>
      <w:r w:rsidRPr="003A71B1">
        <w:rPr>
          <w:rFonts w:ascii="Times New Roman" w:hAnsi="Times New Roman" w:cs="Times New Roman"/>
          <w:color w:val="auto"/>
          <w:szCs w:val="24"/>
        </w:rPr>
        <w:t xml:space="preserve">, educacional, </w:t>
      </w:r>
      <w:proofErr w:type="spellStart"/>
      <w:r w:rsidRPr="003A71B1">
        <w:rPr>
          <w:rFonts w:ascii="Times New Roman" w:hAnsi="Times New Roman" w:cs="Times New Roman"/>
          <w:color w:val="auto"/>
          <w:szCs w:val="24"/>
        </w:rPr>
        <w:t>psicologia</w:t>
      </w:r>
      <w:proofErr w:type="spellEnd"/>
      <w:r w:rsidRPr="003A71B1">
        <w:rPr>
          <w:rFonts w:ascii="Times New Roman" w:hAnsi="Times New Roman" w:cs="Times New Roman"/>
          <w:color w:val="auto"/>
          <w:szCs w:val="24"/>
        </w:rPr>
        <w:t xml:space="preserve"> da </w:t>
      </w:r>
      <w:proofErr w:type="spellStart"/>
      <w:r w:rsidRPr="003A71B1">
        <w:rPr>
          <w:rFonts w:ascii="Times New Roman" w:hAnsi="Times New Roman" w:cs="Times New Roman"/>
          <w:color w:val="auto"/>
          <w:szCs w:val="24"/>
        </w:rPr>
        <w:t>cor</w:t>
      </w:r>
      <w:proofErr w:type="spellEnd"/>
      <w:r w:rsidRPr="003A71B1">
        <w:rPr>
          <w:rFonts w:ascii="Times New Roman" w:hAnsi="Times New Roman" w:cs="Times New Roman"/>
          <w:color w:val="auto"/>
          <w:szCs w:val="24"/>
        </w:rPr>
        <w:t>.</w:t>
      </w:r>
    </w:p>
    <w:p w14:paraId="07553B12" w14:textId="62F6FC1C" w:rsidR="003A71B1" w:rsidRPr="00FB4771" w:rsidRDefault="003A71B1" w:rsidP="003A71B1">
      <w:pPr>
        <w:pStyle w:val="HTMLconformatoprevio"/>
        <w:shd w:val="clear" w:color="auto" w:fill="FFFFFF"/>
        <w:rPr>
          <w:rFonts w:ascii="Times New Roman" w:hAnsi="Times New Roman"/>
          <w:color w:val="000000"/>
          <w:sz w:val="24"/>
        </w:rPr>
      </w:pPr>
      <w:r w:rsidRPr="00FB4771">
        <w:rPr>
          <w:rFonts w:ascii="Times New Roman" w:hAnsi="Times New Roman"/>
          <w:b/>
          <w:color w:val="000000"/>
          <w:sz w:val="24"/>
        </w:rPr>
        <w:t>Fecha Recepción:</w:t>
      </w:r>
      <w:r w:rsidRPr="00FB4771">
        <w:rPr>
          <w:rFonts w:ascii="Times New Roman" w:hAnsi="Times New Roman"/>
          <w:color w:val="000000"/>
          <w:sz w:val="24"/>
        </w:rPr>
        <w:t xml:space="preserve"> </w:t>
      </w:r>
      <w:proofErr w:type="gramStart"/>
      <w:r w:rsidRPr="00FB4771">
        <w:rPr>
          <w:rFonts w:ascii="Times New Roman" w:hAnsi="Times New Roman"/>
          <w:color w:val="000000"/>
          <w:sz w:val="24"/>
        </w:rPr>
        <w:t>Ju</w:t>
      </w:r>
      <w:r>
        <w:rPr>
          <w:rFonts w:ascii="Times New Roman" w:hAnsi="Times New Roman"/>
          <w:color w:val="000000"/>
          <w:sz w:val="24"/>
        </w:rPr>
        <w:t>n</w:t>
      </w:r>
      <w:r w:rsidRPr="00FB4771">
        <w:rPr>
          <w:rFonts w:ascii="Times New Roman" w:hAnsi="Times New Roman"/>
          <w:color w:val="000000"/>
          <w:sz w:val="24"/>
        </w:rPr>
        <w:t>io</w:t>
      </w:r>
      <w:proofErr w:type="gramEnd"/>
      <w:r w:rsidRPr="00FB4771">
        <w:rPr>
          <w:rFonts w:ascii="Times New Roman" w:hAnsi="Times New Roman"/>
          <w:color w:val="000000"/>
          <w:sz w:val="24"/>
        </w:rPr>
        <w:t xml:space="preserve"> 2020                               </w:t>
      </w:r>
      <w:r w:rsidRPr="00FB4771">
        <w:rPr>
          <w:rFonts w:ascii="Times New Roman" w:hAnsi="Times New Roman"/>
          <w:b/>
          <w:color w:val="000000"/>
          <w:sz w:val="24"/>
        </w:rPr>
        <w:t>Fecha Aceptación:</w:t>
      </w:r>
      <w:r w:rsidRPr="00FB4771">
        <w:rPr>
          <w:rFonts w:ascii="Times New Roman" w:hAnsi="Times New Roman"/>
          <w:color w:val="000000"/>
          <w:sz w:val="24"/>
        </w:rPr>
        <w:t xml:space="preserve"> </w:t>
      </w:r>
      <w:r>
        <w:rPr>
          <w:rFonts w:ascii="Times New Roman" w:hAnsi="Times New Roman"/>
          <w:color w:val="000000"/>
          <w:sz w:val="24"/>
        </w:rPr>
        <w:t>Febrero</w:t>
      </w:r>
      <w:r w:rsidRPr="00FB4771">
        <w:rPr>
          <w:rFonts w:ascii="Times New Roman" w:hAnsi="Times New Roman"/>
          <w:color w:val="000000"/>
          <w:sz w:val="24"/>
        </w:rPr>
        <w:t xml:space="preserve"> 2021</w:t>
      </w:r>
    </w:p>
    <w:p w14:paraId="7F2D6F6F" w14:textId="6BC7E2F3" w:rsidR="003A71B1" w:rsidRPr="003A71B1" w:rsidRDefault="005F7965" w:rsidP="003A71B1">
      <w:pPr>
        <w:spacing w:line="360" w:lineRule="auto"/>
        <w:contextualSpacing/>
        <w:rPr>
          <w:rFonts w:ascii="Times New Roman" w:hAnsi="Times New Roman" w:cs="Times New Roman"/>
          <w:b/>
          <w:color w:val="auto"/>
          <w:sz w:val="32"/>
          <w:szCs w:val="32"/>
        </w:rPr>
      </w:pPr>
      <w:r>
        <w:rPr>
          <w:noProof/>
        </w:rPr>
        <w:pict w14:anchorId="6482C1E4">
          <v:rect id="_x0000_i1025" style="width:441.9pt;height:.05pt" o:hralign="center" o:hrstd="t" o:hr="t" fillcolor="#a0a0a0" stroked="f"/>
        </w:pict>
      </w:r>
    </w:p>
    <w:p w14:paraId="440AA723" w14:textId="5EDC3F3E" w:rsidR="00411DBF" w:rsidRPr="00397924" w:rsidRDefault="00DF393A" w:rsidP="003A71B1">
      <w:pPr>
        <w:pStyle w:val="Ttulo1"/>
        <w:spacing w:after="0" w:line="360" w:lineRule="auto"/>
        <w:ind w:left="-5"/>
        <w:contextualSpacing/>
        <w:jc w:val="center"/>
        <w:rPr>
          <w:rFonts w:ascii="Times New Roman" w:hAnsi="Times New Roman" w:cs="Times New Roman"/>
          <w:b/>
          <w:color w:val="auto"/>
          <w:sz w:val="32"/>
          <w:szCs w:val="32"/>
        </w:rPr>
      </w:pPr>
      <w:r w:rsidRPr="00397924">
        <w:rPr>
          <w:rFonts w:ascii="Times New Roman" w:hAnsi="Times New Roman" w:cs="Times New Roman"/>
          <w:b/>
          <w:color w:val="auto"/>
          <w:sz w:val="32"/>
          <w:szCs w:val="32"/>
        </w:rPr>
        <w:t>Introducción</w:t>
      </w:r>
      <w:r w:rsidR="00455607">
        <w:rPr>
          <w:rFonts w:ascii="Times New Roman" w:hAnsi="Times New Roman" w:cs="Times New Roman"/>
          <w:b/>
          <w:color w:val="auto"/>
          <w:sz w:val="32"/>
          <w:szCs w:val="32"/>
        </w:rPr>
        <w:t xml:space="preserve"> </w:t>
      </w:r>
    </w:p>
    <w:p w14:paraId="0BD224C6" w14:textId="1D679173" w:rsidR="00D91F3E" w:rsidRDefault="00D91F3E" w:rsidP="00D91F3E">
      <w:pPr>
        <w:spacing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El</w:t>
      </w:r>
      <w:r w:rsidR="00DF393A" w:rsidRPr="00397924">
        <w:rPr>
          <w:rFonts w:ascii="Times New Roman" w:hAnsi="Times New Roman" w:cs="Times New Roman"/>
          <w:color w:val="auto"/>
          <w:szCs w:val="24"/>
        </w:rPr>
        <w:t xml:space="preserve"> arte </w:t>
      </w:r>
      <w:r w:rsidR="0079257E">
        <w:rPr>
          <w:rFonts w:ascii="Times New Roman" w:hAnsi="Times New Roman" w:cs="Times New Roman"/>
          <w:color w:val="auto"/>
          <w:szCs w:val="24"/>
        </w:rPr>
        <w:t xml:space="preserve">en sus distintas manifestaciones (pintura, poesía, literatura, etc.) </w:t>
      </w:r>
      <w:r>
        <w:rPr>
          <w:rFonts w:ascii="Times New Roman" w:hAnsi="Times New Roman" w:cs="Times New Roman"/>
          <w:color w:val="auto"/>
          <w:szCs w:val="24"/>
        </w:rPr>
        <w:t>es una forma de simbolización que usa el ser humano no solo para intentar generar</w:t>
      </w:r>
      <w:r w:rsidR="00DF393A" w:rsidRPr="00397924">
        <w:rPr>
          <w:rFonts w:ascii="Times New Roman" w:hAnsi="Times New Roman" w:cs="Times New Roman"/>
          <w:color w:val="auto"/>
          <w:szCs w:val="24"/>
        </w:rPr>
        <w:t xml:space="preserve"> </w:t>
      </w:r>
      <w:r>
        <w:rPr>
          <w:rFonts w:ascii="Times New Roman" w:hAnsi="Times New Roman" w:cs="Times New Roman"/>
          <w:color w:val="auto"/>
          <w:szCs w:val="24"/>
        </w:rPr>
        <w:t xml:space="preserve">en los espectadores una diversidad de </w:t>
      </w:r>
      <w:r w:rsidR="00675F47" w:rsidRPr="00397924">
        <w:rPr>
          <w:rFonts w:ascii="Times New Roman" w:hAnsi="Times New Roman" w:cs="Times New Roman"/>
          <w:color w:val="auto"/>
          <w:szCs w:val="24"/>
        </w:rPr>
        <w:t>emociones</w:t>
      </w:r>
      <w:r w:rsidR="00675F47">
        <w:rPr>
          <w:rFonts w:ascii="Times New Roman" w:hAnsi="Times New Roman" w:cs="Times New Roman"/>
          <w:color w:val="auto"/>
          <w:szCs w:val="24"/>
        </w:rPr>
        <w:t xml:space="preserve">, </w:t>
      </w:r>
      <w:r>
        <w:rPr>
          <w:rFonts w:ascii="Times New Roman" w:hAnsi="Times New Roman" w:cs="Times New Roman"/>
          <w:color w:val="auto"/>
          <w:szCs w:val="24"/>
        </w:rPr>
        <w:t xml:space="preserve">sino también para expresar sus pensamientos, de ahí que </w:t>
      </w:r>
      <w:r w:rsidR="0079257E">
        <w:rPr>
          <w:rFonts w:ascii="Times New Roman" w:hAnsi="Times New Roman" w:cs="Times New Roman"/>
          <w:color w:val="auto"/>
          <w:szCs w:val="24"/>
        </w:rPr>
        <w:t>el análisis de las obras</w:t>
      </w:r>
      <w:r>
        <w:rPr>
          <w:rFonts w:ascii="Times New Roman" w:hAnsi="Times New Roman" w:cs="Times New Roman"/>
          <w:color w:val="auto"/>
          <w:szCs w:val="24"/>
        </w:rPr>
        <w:t xml:space="preserve"> </w:t>
      </w:r>
      <w:r w:rsidR="0079257E">
        <w:rPr>
          <w:rFonts w:ascii="Times New Roman" w:hAnsi="Times New Roman" w:cs="Times New Roman"/>
          <w:color w:val="auto"/>
          <w:szCs w:val="24"/>
        </w:rPr>
        <w:t xml:space="preserve">de un artista sea un procedimiento valioso </w:t>
      </w:r>
      <w:r>
        <w:rPr>
          <w:rFonts w:ascii="Times New Roman" w:hAnsi="Times New Roman" w:cs="Times New Roman"/>
          <w:color w:val="auto"/>
          <w:szCs w:val="24"/>
        </w:rPr>
        <w:t xml:space="preserve">para </w:t>
      </w:r>
      <w:r w:rsidR="0079257E">
        <w:rPr>
          <w:rFonts w:ascii="Times New Roman" w:hAnsi="Times New Roman" w:cs="Times New Roman"/>
          <w:color w:val="auto"/>
          <w:szCs w:val="24"/>
        </w:rPr>
        <w:t xml:space="preserve">procurar </w:t>
      </w:r>
      <w:r>
        <w:rPr>
          <w:rFonts w:ascii="Times New Roman" w:hAnsi="Times New Roman" w:cs="Times New Roman"/>
          <w:color w:val="auto"/>
          <w:szCs w:val="24"/>
        </w:rPr>
        <w:t xml:space="preserve">descifrar </w:t>
      </w:r>
      <w:r w:rsidR="0079257E">
        <w:rPr>
          <w:rFonts w:ascii="Times New Roman" w:hAnsi="Times New Roman" w:cs="Times New Roman"/>
          <w:color w:val="auto"/>
          <w:szCs w:val="24"/>
        </w:rPr>
        <w:t>su</w:t>
      </w:r>
      <w:r>
        <w:rPr>
          <w:rFonts w:ascii="Times New Roman" w:hAnsi="Times New Roman" w:cs="Times New Roman"/>
          <w:color w:val="auto"/>
          <w:szCs w:val="24"/>
        </w:rPr>
        <w:t xml:space="preserve"> personalidad</w:t>
      </w:r>
      <w:r w:rsidR="00E655F4">
        <w:rPr>
          <w:rFonts w:ascii="Times New Roman" w:hAnsi="Times New Roman" w:cs="Times New Roman"/>
          <w:color w:val="auto"/>
          <w:szCs w:val="24"/>
        </w:rPr>
        <w:t>,</w:t>
      </w:r>
      <w:r>
        <w:rPr>
          <w:rFonts w:ascii="Times New Roman" w:hAnsi="Times New Roman" w:cs="Times New Roman"/>
          <w:color w:val="auto"/>
          <w:szCs w:val="24"/>
        </w:rPr>
        <w:t xml:space="preserve"> </w:t>
      </w:r>
      <w:r w:rsidR="00E655F4" w:rsidRPr="00397924">
        <w:rPr>
          <w:rFonts w:ascii="Times New Roman" w:hAnsi="Times New Roman" w:cs="Times New Roman"/>
          <w:color w:val="auto"/>
          <w:szCs w:val="24"/>
        </w:rPr>
        <w:t xml:space="preserve">sus temores, </w:t>
      </w:r>
      <w:r w:rsidR="00E655F4">
        <w:rPr>
          <w:rFonts w:ascii="Times New Roman" w:hAnsi="Times New Roman" w:cs="Times New Roman"/>
          <w:color w:val="auto"/>
          <w:szCs w:val="24"/>
        </w:rPr>
        <w:t xml:space="preserve">sus </w:t>
      </w:r>
      <w:r w:rsidR="00E655F4" w:rsidRPr="00397924">
        <w:rPr>
          <w:rFonts w:ascii="Times New Roman" w:hAnsi="Times New Roman" w:cs="Times New Roman"/>
          <w:color w:val="auto"/>
          <w:szCs w:val="24"/>
        </w:rPr>
        <w:t xml:space="preserve">dudas, </w:t>
      </w:r>
      <w:r w:rsidR="00E655F4">
        <w:rPr>
          <w:rFonts w:ascii="Times New Roman" w:hAnsi="Times New Roman" w:cs="Times New Roman"/>
          <w:color w:val="auto"/>
          <w:szCs w:val="24"/>
        </w:rPr>
        <w:t xml:space="preserve">sus </w:t>
      </w:r>
      <w:r w:rsidR="00E655F4" w:rsidRPr="00397924">
        <w:rPr>
          <w:rFonts w:ascii="Times New Roman" w:hAnsi="Times New Roman" w:cs="Times New Roman"/>
          <w:color w:val="auto"/>
          <w:szCs w:val="24"/>
        </w:rPr>
        <w:t>ilusiones</w:t>
      </w:r>
      <w:r w:rsidR="00E655F4">
        <w:rPr>
          <w:rFonts w:ascii="Times New Roman" w:hAnsi="Times New Roman" w:cs="Times New Roman"/>
          <w:color w:val="auto"/>
          <w:szCs w:val="24"/>
        </w:rPr>
        <w:t xml:space="preserve"> </w:t>
      </w:r>
      <w:r w:rsidR="0079257E">
        <w:rPr>
          <w:rFonts w:ascii="Times New Roman" w:hAnsi="Times New Roman" w:cs="Times New Roman"/>
          <w:color w:val="auto"/>
          <w:szCs w:val="24"/>
        </w:rPr>
        <w:t>y</w:t>
      </w:r>
      <w:r w:rsidR="00E655F4">
        <w:rPr>
          <w:rFonts w:ascii="Times New Roman" w:hAnsi="Times New Roman" w:cs="Times New Roman"/>
          <w:color w:val="auto"/>
          <w:szCs w:val="24"/>
        </w:rPr>
        <w:t>, en definitiva,</w:t>
      </w:r>
      <w:r w:rsidR="0079257E">
        <w:rPr>
          <w:rFonts w:ascii="Times New Roman" w:hAnsi="Times New Roman" w:cs="Times New Roman"/>
          <w:color w:val="auto"/>
          <w:szCs w:val="24"/>
        </w:rPr>
        <w:t xml:space="preserve"> </w:t>
      </w:r>
      <w:r w:rsidR="00B728BC">
        <w:rPr>
          <w:rFonts w:ascii="Times New Roman" w:hAnsi="Times New Roman" w:cs="Times New Roman"/>
          <w:color w:val="auto"/>
          <w:szCs w:val="24"/>
        </w:rPr>
        <w:t xml:space="preserve">su </w:t>
      </w:r>
      <w:r w:rsidR="0079257E">
        <w:rPr>
          <w:rFonts w:ascii="Times New Roman" w:hAnsi="Times New Roman" w:cs="Times New Roman"/>
          <w:color w:val="auto"/>
          <w:szCs w:val="24"/>
        </w:rPr>
        <w:t>manera de concebir el mundo (</w:t>
      </w:r>
      <w:r w:rsidR="0079257E" w:rsidRPr="00397924">
        <w:rPr>
          <w:rFonts w:ascii="Times New Roman" w:hAnsi="Times New Roman" w:cs="Times New Roman"/>
          <w:color w:val="auto"/>
          <w:szCs w:val="24"/>
        </w:rPr>
        <w:t>Jiménez</w:t>
      </w:r>
      <w:r w:rsidR="0079257E">
        <w:rPr>
          <w:rFonts w:ascii="Times New Roman" w:hAnsi="Times New Roman" w:cs="Times New Roman"/>
          <w:color w:val="auto"/>
          <w:szCs w:val="24"/>
        </w:rPr>
        <w:t>,</w:t>
      </w:r>
      <w:r w:rsidR="0079257E" w:rsidRPr="00397924">
        <w:rPr>
          <w:rFonts w:ascii="Times New Roman" w:hAnsi="Times New Roman" w:cs="Times New Roman"/>
          <w:color w:val="auto"/>
          <w:szCs w:val="24"/>
        </w:rPr>
        <w:t xml:space="preserve"> 2002</w:t>
      </w:r>
      <w:r w:rsidR="0079257E">
        <w:rPr>
          <w:rFonts w:ascii="Times New Roman" w:hAnsi="Times New Roman" w:cs="Times New Roman"/>
          <w:color w:val="auto"/>
          <w:szCs w:val="24"/>
        </w:rPr>
        <w:t xml:space="preserve">). </w:t>
      </w:r>
    </w:p>
    <w:p w14:paraId="54B1BAD3" w14:textId="3A39C87C" w:rsidR="00317047" w:rsidRDefault="00640545" w:rsidP="00317047">
      <w:pPr>
        <w:spacing w:line="360" w:lineRule="auto"/>
        <w:ind w:left="-5" w:right="70" w:firstLine="713"/>
        <w:contextualSpacing/>
        <w:rPr>
          <w:rFonts w:ascii="Times New Roman" w:hAnsi="Times New Roman" w:cs="Times New Roman"/>
          <w:color w:val="auto"/>
          <w:szCs w:val="24"/>
        </w:rPr>
      </w:pPr>
      <w:r w:rsidRPr="00E32AE7">
        <w:rPr>
          <w:rFonts w:ascii="Times New Roman" w:hAnsi="Times New Roman" w:cs="Times New Roman"/>
          <w:color w:val="auto"/>
          <w:szCs w:val="24"/>
        </w:rPr>
        <w:t xml:space="preserve">Por ese motivo, el presente trabajo se ha </w:t>
      </w:r>
      <w:r w:rsidR="00317047">
        <w:rPr>
          <w:rFonts w:ascii="Times New Roman" w:hAnsi="Times New Roman" w:cs="Times New Roman"/>
          <w:color w:val="auto"/>
          <w:szCs w:val="24"/>
        </w:rPr>
        <w:t xml:space="preserve">enfocado en el análisis </w:t>
      </w:r>
      <w:r w:rsidRPr="00E32AE7">
        <w:rPr>
          <w:rFonts w:ascii="Times New Roman" w:hAnsi="Times New Roman" w:cs="Times New Roman"/>
          <w:color w:val="auto"/>
          <w:szCs w:val="24"/>
        </w:rPr>
        <w:t xml:space="preserve">—mediante la psicología del color— </w:t>
      </w:r>
      <w:r w:rsidR="00317047">
        <w:rPr>
          <w:rFonts w:ascii="Times New Roman" w:hAnsi="Times New Roman" w:cs="Times New Roman"/>
          <w:color w:val="auto"/>
          <w:szCs w:val="24"/>
        </w:rPr>
        <w:t>de once</w:t>
      </w:r>
      <w:r w:rsidRPr="00E32AE7">
        <w:rPr>
          <w:rFonts w:ascii="Times New Roman" w:hAnsi="Times New Roman" w:cs="Times New Roman"/>
          <w:color w:val="auto"/>
          <w:szCs w:val="24"/>
        </w:rPr>
        <w:t xml:space="preserve"> pinturas </w:t>
      </w:r>
      <w:r w:rsidR="00317047">
        <w:rPr>
          <w:rFonts w:ascii="Times New Roman" w:hAnsi="Times New Roman" w:cs="Times New Roman"/>
          <w:color w:val="auto"/>
          <w:szCs w:val="24"/>
        </w:rPr>
        <w:t>de</w:t>
      </w:r>
      <w:r w:rsidRPr="00E32AE7">
        <w:rPr>
          <w:rFonts w:ascii="Times New Roman" w:hAnsi="Times New Roman" w:cs="Times New Roman"/>
          <w:color w:val="auto"/>
          <w:szCs w:val="24"/>
        </w:rPr>
        <w:t xml:space="preserve"> Claudio Rafael Vásquez Martínez </w:t>
      </w:r>
      <w:r w:rsidR="00E77F3C" w:rsidRPr="00E32AE7">
        <w:rPr>
          <w:rFonts w:ascii="Times New Roman" w:hAnsi="Times New Roman" w:cs="Times New Roman"/>
          <w:color w:val="auto"/>
          <w:szCs w:val="24"/>
        </w:rPr>
        <w:t xml:space="preserve">con el fin de </w:t>
      </w:r>
      <w:r w:rsidRPr="00E32AE7">
        <w:rPr>
          <w:rFonts w:ascii="Times New Roman" w:hAnsi="Times New Roman" w:cs="Times New Roman"/>
          <w:color w:val="auto"/>
          <w:szCs w:val="24"/>
        </w:rPr>
        <w:t xml:space="preserve">descubrir </w:t>
      </w:r>
      <w:r w:rsidR="00E77F3C" w:rsidRPr="00E32AE7">
        <w:rPr>
          <w:rFonts w:ascii="Times New Roman" w:hAnsi="Times New Roman" w:cs="Times New Roman"/>
          <w:color w:val="auto"/>
          <w:szCs w:val="24"/>
        </w:rPr>
        <w:t xml:space="preserve">su </w:t>
      </w:r>
      <w:r w:rsidRPr="00E32AE7">
        <w:rPr>
          <w:rFonts w:ascii="Times New Roman" w:hAnsi="Times New Roman" w:cs="Times New Roman"/>
          <w:color w:val="auto"/>
          <w:szCs w:val="24"/>
        </w:rPr>
        <w:t xml:space="preserve">aporte </w:t>
      </w:r>
      <w:r w:rsidR="00E77F3C" w:rsidRPr="00E32AE7">
        <w:rPr>
          <w:rFonts w:ascii="Times New Roman" w:hAnsi="Times New Roman" w:cs="Times New Roman"/>
          <w:color w:val="auto"/>
          <w:szCs w:val="24"/>
        </w:rPr>
        <w:t>educativo</w:t>
      </w:r>
      <w:r w:rsidRPr="00E32AE7">
        <w:rPr>
          <w:rFonts w:ascii="Times New Roman" w:hAnsi="Times New Roman" w:cs="Times New Roman"/>
          <w:color w:val="auto"/>
          <w:szCs w:val="24"/>
        </w:rPr>
        <w:t>-</w:t>
      </w:r>
      <w:r w:rsidR="00E77F3C" w:rsidRPr="00E32AE7">
        <w:rPr>
          <w:rFonts w:ascii="Times New Roman" w:hAnsi="Times New Roman" w:cs="Times New Roman"/>
          <w:color w:val="auto"/>
          <w:szCs w:val="24"/>
        </w:rPr>
        <w:t>artístico</w:t>
      </w:r>
      <w:r w:rsidRPr="00E32AE7">
        <w:rPr>
          <w:rFonts w:ascii="Times New Roman" w:hAnsi="Times New Roman" w:cs="Times New Roman"/>
          <w:color w:val="auto"/>
          <w:szCs w:val="24"/>
        </w:rPr>
        <w:t>.</w:t>
      </w:r>
      <w:r w:rsidR="00E77F3C" w:rsidRPr="00E32AE7">
        <w:rPr>
          <w:rFonts w:ascii="Times New Roman" w:hAnsi="Times New Roman" w:cs="Times New Roman"/>
          <w:color w:val="auto"/>
          <w:szCs w:val="24"/>
        </w:rPr>
        <w:t xml:space="preserve"> </w:t>
      </w:r>
      <w:r w:rsidR="00317047" w:rsidRPr="00397924">
        <w:rPr>
          <w:rFonts w:ascii="Times New Roman" w:hAnsi="Times New Roman" w:cs="Times New Roman"/>
          <w:color w:val="auto"/>
          <w:szCs w:val="24"/>
        </w:rPr>
        <w:t xml:space="preserve">La naturaleza del color es un área que se </w:t>
      </w:r>
      <w:r w:rsidR="00317047">
        <w:rPr>
          <w:rFonts w:ascii="Times New Roman" w:hAnsi="Times New Roman" w:cs="Times New Roman"/>
          <w:color w:val="auto"/>
          <w:szCs w:val="24"/>
        </w:rPr>
        <w:t>centra</w:t>
      </w:r>
      <w:r w:rsidR="00317047" w:rsidRPr="00397924">
        <w:rPr>
          <w:rFonts w:ascii="Times New Roman" w:hAnsi="Times New Roman" w:cs="Times New Roman"/>
          <w:color w:val="auto"/>
          <w:szCs w:val="24"/>
        </w:rPr>
        <w:t xml:space="preserve"> </w:t>
      </w:r>
      <w:r w:rsidR="00317047">
        <w:rPr>
          <w:rFonts w:ascii="Times New Roman" w:hAnsi="Times New Roman" w:cs="Times New Roman"/>
          <w:color w:val="auto"/>
          <w:szCs w:val="24"/>
        </w:rPr>
        <w:t>en</w:t>
      </w:r>
      <w:r w:rsidR="00317047" w:rsidRPr="00397924">
        <w:rPr>
          <w:rFonts w:ascii="Times New Roman" w:hAnsi="Times New Roman" w:cs="Times New Roman"/>
          <w:color w:val="auto"/>
          <w:szCs w:val="24"/>
        </w:rPr>
        <w:t xml:space="preserve"> examinar el resultado de las diferentes tonalidades de </w:t>
      </w:r>
      <w:r w:rsidR="00317047">
        <w:rPr>
          <w:rFonts w:ascii="Times New Roman" w:hAnsi="Times New Roman" w:cs="Times New Roman"/>
          <w:color w:val="auto"/>
          <w:szCs w:val="24"/>
        </w:rPr>
        <w:t xml:space="preserve">la </w:t>
      </w:r>
      <w:r w:rsidR="00317047" w:rsidRPr="00397924">
        <w:rPr>
          <w:rFonts w:ascii="Times New Roman" w:hAnsi="Times New Roman" w:cs="Times New Roman"/>
          <w:color w:val="auto"/>
          <w:szCs w:val="24"/>
        </w:rPr>
        <w:t xml:space="preserve">luz y </w:t>
      </w:r>
      <w:r w:rsidR="00317047">
        <w:rPr>
          <w:rFonts w:ascii="Times New Roman" w:hAnsi="Times New Roman" w:cs="Times New Roman"/>
          <w:color w:val="auto"/>
          <w:szCs w:val="24"/>
        </w:rPr>
        <w:t xml:space="preserve">el </w:t>
      </w:r>
      <w:r w:rsidR="00317047" w:rsidRPr="00397924">
        <w:rPr>
          <w:rFonts w:ascii="Times New Roman" w:hAnsi="Times New Roman" w:cs="Times New Roman"/>
          <w:color w:val="auto"/>
          <w:szCs w:val="24"/>
        </w:rPr>
        <w:t xml:space="preserve">color </w:t>
      </w:r>
      <w:r w:rsidR="00317047">
        <w:rPr>
          <w:rFonts w:ascii="Times New Roman" w:hAnsi="Times New Roman" w:cs="Times New Roman"/>
          <w:color w:val="auto"/>
          <w:szCs w:val="24"/>
        </w:rPr>
        <w:t>para conocer su vínculo con</w:t>
      </w:r>
      <w:r w:rsidR="00317047" w:rsidRPr="00397924">
        <w:rPr>
          <w:rFonts w:ascii="Times New Roman" w:hAnsi="Times New Roman" w:cs="Times New Roman"/>
          <w:color w:val="auto"/>
          <w:szCs w:val="24"/>
        </w:rPr>
        <w:t xml:space="preserve"> los acontecimientos psíquicos </w:t>
      </w:r>
      <w:r w:rsidR="00317047">
        <w:rPr>
          <w:rFonts w:ascii="Times New Roman" w:hAnsi="Times New Roman" w:cs="Times New Roman"/>
          <w:color w:val="auto"/>
          <w:szCs w:val="24"/>
        </w:rPr>
        <w:t xml:space="preserve">que pueden generar. En palabras de </w:t>
      </w:r>
      <w:r w:rsidR="00317047" w:rsidRPr="00397924">
        <w:rPr>
          <w:rFonts w:ascii="Times New Roman" w:hAnsi="Times New Roman" w:cs="Times New Roman"/>
          <w:color w:val="auto"/>
          <w:szCs w:val="24"/>
        </w:rPr>
        <w:t xml:space="preserve">Gómez </w:t>
      </w:r>
      <w:r w:rsidR="00317047">
        <w:rPr>
          <w:rFonts w:ascii="Times New Roman" w:hAnsi="Times New Roman" w:cs="Times New Roman"/>
          <w:color w:val="auto"/>
          <w:szCs w:val="24"/>
        </w:rPr>
        <w:t>(</w:t>
      </w:r>
      <w:r w:rsidR="00317047" w:rsidRPr="00397924">
        <w:rPr>
          <w:rFonts w:ascii="Times New Roman" w:hAnsi="Times New Roman" w:cs="Times New Roman"/>
          <w:color w:val="auto"/>
          <w:szCs w:val="24"/>
        </w:rPr>
        <w:t>2016</w:t>
      </w:r>
      <w:r w:rsidR="00317047">
        <w:rPr>
          <w:rFonts w:ascii="Times New Roman" w:hAnsi="Times New Roman" w:cs="Times New Roman"/>
          <w:color w:val="auto"/>
          <w:szCs w:val="24"/>
        </w:rPr>
        <w:t xml:space="preserve">), </w:t>
      </w:r>
      <w:r w:rsidR="00317047" w:rsidRPr="00397924">
        <w:rPr>
          <w:rFonts w:ascii="Times New Roman" w:hAnsi="Times New Roman" w:cs="Times New Roman"/>
          <w:color w:val="auto"/>
          <w:szCs w:val="24"/>
        </w:rPr>
        <w:t xml:space="preserve">se puede afirmar que el ser humano se ve influenciado tanto de manera positiva como negativa </w:t>
      </w:r>
      <w:r w:rsidR="00317047">
        <w:rPr>
          <w:rFonts w:ascii="Times New Roman" w:hAnsi="Times New Roman" w:cs="Times New Roman"/>
          <w:color w:val="auto"/>
          <w:szCs w:val="24"/>
        </w:rPr>
        <w:t>por</w:t>
      </w:r>
      <w:r w:rsidR="00317047" w:rsidRPr="00397924">
        <w:rPr>
          <w:rFonts w:ascii="Times New Roman" w:hAnsi="Times New Roman" w:cs="Times New Roman"/>
          <w:color w:val="auto"/>
          <w:szCs w:val="24"/>
        </w:rPr>
        <w:t xml:space="preserve"> </w:t>
      </w:r>
      <w:r w:rsidR="00317047">
        <w:rPr>
          <w:rFonts w:ascii="Times New Roman" w:hAnsi="Times New Roman" w:cs="Times New Roman"/>
          <w:color w:val="auto"/>
          <w:szCs w:val="24"/>
        </w:rPr>
        <w:t xml:space="preserve">la </w:t>
      </w:r>
      <w:r w:rsidR="00317047" w:rsidRPr="00397924">
        <w:rPr>
          <w:rFonts w:ascii="Times New Roman" w:hAnsi="Times New Roman" w:cs="Times New Roman"/>
          <w:color w:val="auto"/>
          <w:szCs w:val="24"/>
        </w:rPr>
        <w:t xml:space="preserve">forma física, psicológica y emocional </w:t>
      </w:r>
      <w:r w:rsidR="00317047">
        <w:rPr>
          <w:rFonts w:ascii="Times New Roman" w:hAnsi="Times New Roman" w:cs="Times New Roman"/>
          <w:color w:val="auto"/>
          <w:szCs w:val="24"/>
        </w:rPr>
        <w:t>de</w:t>
      </w:r>
      <w:r w:rsidR="00317047" w:rsidRPr="00397924">
        <w:rPr>
          <w:rFonts w:ascii="Times New Roman" w:hAnsi="Times New Roman" w:cs="Times New Roman"/>
          <w:color w:val="auto"/>
          <w:szCs w:val="24"/>
        </w:rPr>
        <w:t xml:space="preserve"> los colores que ve a su alrededor (Gómez, 2016).</w:t>
      </w:r>
      <w:r w:rsidR="00317047">
        <w:rPr>
          <w:rFonts w:ascii="Times New Roman" w:hAnsi="Times New Roman" w:cs="Times New Roman"/>
          <w:color w:val="auto"/>
          <w:szCs w:val="24"/>
        </w:rPr>
        <w:t xml:space="preserve"> </w:t>
      </w:r>
    </w:p>
    <w:p w14:paraId="6493B7A4" w14:textId="36C321D9" w:rsidR="00640545" w:rsidRPr="00E32AE7" w:rsidRDefault="00317047" w:rsidP="00E32AE7">
      <w:pPr>
        <w:spacing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Asimismo</w:t>
      </w:r>
      <w:r w:rsidR="00640545" w:rsidRPr="00E32AE7">
        <w:rPr>
          <w:rFonts w:ascii="Times New Roman" w:hAnsi="Times New Roman" w:cs="Times New Roman"/>
          <w:color w:val="auto"/>
          <w:szCs w:val="24"/>
        </w:rPr>
        <w:t xml:space="preserve">, vale señalar que en la creación artística es preciso trascender los patrones convencionales para </w:t>
      </w:r>
      <w:proofErr w:type="gramStart"/>
      <w:r w:rsidR="00640545" w:rsidRPr="00E32AE7">
        <w:rPr>
          <w:rFonts w:ascii="Times New Roman" w:hAnsi="Times New Roman" w:cs="Times New Roman"/>
          <w:color w:val="auto"/>
          <w:szCs w:val="24"/>
        </w:rPr>
        <w:t>encontrar  diferentes</w:t>
      </w:r>
      <w:proofErr w:type="gramEnd"/>
      <w:r w:rsidR="00640545" w:rsidRPr="00E32AE7">
        <w:rPr>
          <w:rFonts w:ascii="Times New Roman" w:hAnsi="Times New Roman" w:cs="Times New Roman"/>
          <w:color w:val="auto"/>
          <w:szCs w:val="24"/>
        </w:rPr>
        <w:t xml:space="preserve"> sentidos que se sustentan en la variedad y en la cantidad de ideas nuevas (</w:t>
      </w:r>
      <w:proofErr w:type="spellStart"/>
      <w:r w:rsidR="00640545" w:rsidRPr="00E32AE7">
        <w:rPr>
          <w:rFonts w:ascii="Times New Roman" w:hAnsi="Times New Roman" w:cs="Times New Roman"/>
          <w:color w:val="auto"/>
          <w:szCs w:val="24"/>
        </w:rPr>
        <w:t>Botetano</w:t>
      </w:r>
      <w:proofErr w:type="spellEnd"/>
      <w:r w:rsidR="00640545" w:rsidRPr="00E32AE7">
        <w:rPr>
          <w:rFonts w:ascii="Times New Roman" w:hAnsi="Times New Roman" w:cs="Times New Roman"/>
          <w:color w:val="auto"/>
          <w:szCs w:val="24"/>
        </w:rPr>
        <w:t xml:space="preserve">, 2014). Esto sucede porque el resultado del proceso artístico no consiste solo en la búsqueda del placer mediante formas de expresión, sino que también se consolida en la transmisión de información a través de metodologías que logran convertirse en conocimiento. Es decir, lo abstracto, lo concreto y las diferentes técnicas usadas por el artista pueden </w:t>
      </w:r>
      <w:r w:rsidR="00E32AE7" w:rsidRPr="00E32AE7">
        <w:rPr>
          <w:rFonts w:ascii="Times New Roman" w:hAnsi="Times New Roman" w:cs="Times New Roman"/>
          <w:color w:val="auto"/>
          <w:szCs w:val="24"/>
        </w:rPr>
        <w:t xml:space="preserve">producir en </w:t>
      </w:r>
      <w:r w:rsidR="00640545" w:rsidRPr="00E32AE7">
        <w:rPr>
          <w:rFonts w:ascii="Times New Roman" w:hAnsi="Times New Roman" w:cs="Times New Roman"/>
          <w:color w:val="auto"/>
          <w:szCs w:val="24"/>
        </w:rPr>
        <w:t xml:space="preserve">el </w:t>
      </w:r>
      <w:r w:rsidR="00E32AE7" w:rsidRPr="00E32AE7">
        <w:rPr>
          <w:rFonts w:ascii="Times New Roman" w:hAnsi="Times New Roman" w:cs="Times New Roman"/>
          <w:color w:val="auto"/>
          <w:szCs w:val="24"/>
        </w:rPr>
        <w:t>espectador</w:t>
      </w:r>
      <w:r w:rsidR="00640545" w:rsidRPr="00E32AE7">
        <w:rPr>
          <w:rFonts w:ascii="Times New Roman" w:hAnsi="Times New Roman" w:cs="Times New Roman"/>
          <w:color w:val="auto"/>
          <w:szCs w:val="24"/>
        </w:rPr>
        <w:t xml:space="preserve"> nuevas y variadas realidades.</w:t>
      </w:r>
      <w:r w:rsidR="00E32AE7" w:rsidRPr="00E32AE7">
        <w:rPr>
          <w:rFonts w:ascii="Times New Roman" w:hAnsi="Times New Roman" w:cs="Times New Roman"/>
          <w:color w:val="auto"/>
          <w:szCs w:val="24"/>
        </w:rPr>
        <w:t xml:space="preserve"> Esto </w:t>
      </w:r>
      <w:r w:rsidR="00640545" w:rsidRPr="00E32AE7">
        <w:rPr>
          <w:rFonts w:ascii="Times New Roman" w:hAnsi="Times New Roman" w:cs="Times New Roman"/>
          <w:color w:val="auto"/>
          <w:szCs w:val="24"/>
        </w:rPr>
        <w:t>permite comprender al artista como un ser que busca la libertad de expresión, la verdad y las realidades del conocimiento a través de la educación visual</w:t>
      </w:r>
      <w:r w:rsidR="00E32AE7" w:rsidRPr="00E32AE7">
        <w:rPr>
          <w:rFonts w:ascii="Times New Roman" w:hAnsi="Times New Roman" w:cs="Times New Roman"/>
          <w:color w:val="auto"/>
          <w:szCs w:val="24"/>
        </w:rPr>
        <w:t>.</w:t>
      </w:r>
    </w:p>
    <w:p w14:paraId="6EF7C9D3" w14:textId="50942259" w:rsidR="00A576FF" w:rsidRDefault="00761ECA" w:rsidP="00A576FF">
      <w:pPr>
        <w:spacing w:after="108"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Claudio Rafael Vásquez Martínez nac</w:t>
      </w:r>
      <w:r w:rsidR="00E32AE7">
        <w:rPr>
          <w:rFonts w:ascii="Times New Roman" w:hAnsi="Times New Roman" w:cs="Times New Roman"/>
          <w:color w:val="auto"/>
          <w:szCs w:val="24"/>
        </w:rPr>
        <w:t>ió</w:t>
      </w:r>
      <w:r w:rsidRPr="00397924">
        <w:rPr>
          <w:rFonts w:ascii="Times New Roman" w:hAnsi="Times New Roman" w:cs="Times New Roman"/>
          <w:color w:val="auto"/>
          <w:szCs w:val="24"/>
        </w:rPr>
        <w:t xml:space="preserve"> el 22 de mayo de 1957 en la ciudad de Marinilla, Antioquia </w:t>
      </w:r>
      <w:r>
        <w:rPr>
          <w:rFonts w:ascii="Times New Roman" w:hAnsi="Times New Roman" w:cs="Times New Roman"/>
          <w:color w:val="auto"/>
          <w:szCs w:val="24"/>
        </w:rPr>
        <w:t>(</w:t>
      </w:r>
      <w:r w:rsidRPr="00397924">
        <w:rPr>
          <w:rFonts w:ascii="Times New Roman" w:hAnsi="Times New Roman" w:cs="Times New Roman"/>
          <w:color w:val="auto"/>
          <w:szCs w:val="24"/>
        </w:rPr>
        <w:t>República de Colombia</w:t>
      </w:r>
      <w:r>
        <w:rPr>
          <w:rFonts w:ascii="Times New Roman" w:hAnsi="Times New Roman" w:cs="Times New Roman"/>
          <w:color w:val="auto"/>
          <w:szCs w:val="24"/>
        </w:rPr>
        <w:t>),</w:t>
      </w:r>
      <w:r w:rsidRPr="00397924">
        <w:rPr>
          <w:rFonts w:ascii="Times New Roman" w:hAnsi="Times New Roman" w:cs="Times New Roman"/>
          <w:color w:val="auto"/>
          <w:szCs w:val="24"/>
        </w:rPr>
        <w:t xml:space="preserve"> donde vivió hasta 1987.</w:t>
      </w:r>
      <w:r>
        <w:rPr>
          <w:rFonts w:ascii="Times New Roman" w:hAnsi="Times New Roman" w:cs="Times New Roman"/>
          <w:color w:val="auto"/>
          <w:szCs w:val="24"/>
        </w:rPr>
        <w:t xml:space="preserve"> En 1988 </w:t>
      </w:r>
      <w:r w:rsidR="00E32AE7">
        <w:rPr>
          <w:rFonts w:ascii="Times New Roman" w:hAnsi="Times New Roman" w:cs="Times New Roman"/>
          <w:color w:val="auto"/>
          <w:szCs w:val="24"/>
        </w:rPr>
        <w:t xml:space="preserve">se radicó </w:t>
      </w:r>
      <w:r>
        <w:rPr>
          <w:rFonts w:ascii="Times New Roman" w:hAnsi="Times New Roman" w:cs="Times New Roman"/>
          <w:color w:val="auto"/>
          <w:szCs w:val="24"/>
        </w:rPr>
        <w:t xml:space="preserve">en México debido </w:t>
      </w:r>
      <w:r w:rsidRPr="00397924">
        <w:rPr>
          <w:rFonts w:ascii="Times New Roman" w:hAnsi="Times New Roman" w:cs="Times New Roman"/>
          <w:color w:val="auto"/>
          <w:szCs w:val="24"/>
        </w:rPr>
        <w:t xml:space="preserve">a los </w:t>
      </w:r>
      <w:r>
        <w:rPr>
          <w:rFonts w:ascii="Times New Roman" w:hAnsi="Times New Roman" w:cs="Times New Roman"/>
          <w:color w:val="auto"/>
          <w:szCs w:val="24"/>
        </w:rPr>
        <w:t>conflictos</w:t>
      </w:r>
      <w:r w:rsidRPr="00397924">
        <w:rPr>
          <w:rFonts w:ascii="Times New Roman" w:hAnsi="Times New Roman" w:cs="Times New Roman"/>
          <w:color w:val="auto"/>
          <w:szCs w:val="24"/>
        </w:rPr>
        <w:t xml:space="preserve"> políticos y sociales </w:t>
      </w:r>
      <w:r>
        <w:rPr>
          <w:rFonts w:ascii="Times New Roman" w:hAnsi="Times New Roman" w:cs="Times New Roman"/>
          <w:color w:val="auto"/>
          <w:szCs w:val="24"/>
        </w:rPr>
        <w:t xml:space="preserve">de su país, donde en medio de una </w:t>
      </w:r>
      <w:r w:rsidRPr="00397924">
        <w:rPr>
          <w:rFonts w:ascii="Times New Roman" w:hAnsi="Times New Roman" w:cs="Times New Roman"/>
          <w:color w:val="auto"/>
          <w:szCs w:val="24"/>
        </w:rPr>
        <w:lastRenderedPageBreak/>
        <w:t>guerra sin fin</w:t>
      </w:r>
      <w:r>
        <w:rPr>
          <w:rFonts w:ascii="Times New Roman" w:hAnsi="Times New Roman" w:cs="Times New Roman"/>
          <w:color w:val="auto"/>
          <w:szCs w:val="24"/>
        </w:rPr>
        <w:t xml:space="preserve"> de guerrillas y </w:t>
      </w:r>
      <w:r w:rsidRPr="00397924">
        <w:rPr>
          <w:rFonts w:ascii="Times New Roman" w:hAnsi="Times New Roman" w:cs="Times New Roman"/>
          <w:color w:val="auto"/>
          <w:szCs w:val="24"/>
        </w:rPr>
        <w:t>narcotráfico</w:t>
      </w:r>
      <w:r>
        <w:rPr>
          <w:rFonts w:ascii="Times New Roman" w:hAnsi="Times New Roman" w:cs="Times New Roman"/>
          <w:color w:val="auto"/>
          <w:szCs w:val="24"/>
        </w:rPr>
        <w:t xml:space="preserve"> varios de sus colegas </w:t>
      </w:r>
      <w:r w:rsidR="00E32AE7">
        <w:rPr>
          <w:rFonts w:ascii="Times New Roman" w:hAnsi="Times New Roman" w:cs="Times New Roman"/>
          <w:color w:val="auto"/>
          <w:szCs w:val="24"/>
        </w:rPr>
        <w:t>fueron</w:t>
      </w:r>
      <w:r>
        <w:rPr>
          <w:rFonts w:ascii="Times New Roman" w:hAnsi="Times New Roman" w:cs="Times New Roman"/>
          <w:color w:val="auto"/>
          <w:szCs w:val="24"/>
        </w:rPr>
        <w:t xml:space="preserve"> asesinados por adoptar una posición crítica frente los crímenes cometidos por la narcoguerrilla </w:t>
      </w:r>
      <w:r w:rsidRPr="00397924">
        <w:rPr>
          <w:rFonts w:ascii="Times New Roman" w:hAnsi="Times New Roman" w:cs="Times New Roman"/>
          <w:color w:val="auto"/>
          <w:szCs w:val="24"/>
        </w:rPr>
        <w:t>(Benítez, 2009)</w:t>
      </w:r>
      <w:r>
        <w:rPr>
          <w:rFonts w:ascii="Times New Roman" w:hAnsi="Times New Roman" w:cs="Times New Roman"/>
          <w:color w:val="auto"/>
          <w:szCs w:val="24"/>
        </w:rPr>
        <w:t>.</w:t>
      </w:r>
      <w:r w:rsidRPr="00397924">
        <w:rPr>
          <w:rFonts w:ascii="Times New Roman" w:hAnsi="Times New Roman" w:cs="Times New Roman"/>
          <w:color w:val="auto"/>
          <w:szCs w:val="24"/>
        </w:rPr>
        <w:t xml:space="preserve"> </w:t>
      </w:r>
    </w:p>
    <w:p w14:paraId="1C9C85B5" w14:textId="403C3683" w:rsidR="00E77F3C" w:rsidRDefault="00B728BC" w:rsidP="00E77F3C">
      <w:pPr>
        <w:spacing w:after="108"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S</w:t>
      </w:r>
      <w:r w:rsidR="00033E77">
        <w:rPr>
          <w:rFonts w:ascii="Times New Roman" w:hAnsi="Times New Roman" w:cs="Times New Roman"/>
          <w:color w:val="auto"/>
          <w:szCs w:val="24"/>
        </w:rPr>
        <w:t xml:space="preserve">u obra pictórica </w:t>
      </w:r>
      <w:r w:rsidR="00A576FF">
        <w:rPr>
          <w:rFonts w:ascii="Times New Roman" w:hAnsi="Times New Roman" w:cs="Times New Roman"/>
          <w:color w:val="auto"/>
          <w:szCs w:val="24"/>
        </w:rPr>
        <w:t xml:space="preserve">está constituida por </w:t>
      </w:r>
      <w:r w:rsidR="00033E77" w:rsidRPr="00397924">
        <w:rPr>
          <w:rFonts w:ascii="Times New Roman" w:hAnsi="Times New Roman" w:cs="Times New Roman"/>
          <w:color w:val="auto"/>
          <w:szCs w:val="24"/>
        </w:rPr>
        <w:t xml:space="preserve">paisajes </w:t>
      </w:r>
      <w:r w:rsidR="00A576FF">
        <w:rPr>
          <w:rFonts w:ascii="Times New Roman" w:hAnsi="Times New Roman" w:cs="Times New Roman"/>
          <w:color w:val="auto"/>
          <w:szCs w:val="24"/>
        </w:rPr>
        <w:t xml:space="preserve">terapéuticos —creados </w:t>
      </w:r>
      <w:r w:rsidR="00E77F3C">
        <w:rPr>
          <w:rFonts w:ascii="Times New Roman" w:hAnsi="Times New Roman" w:cs="Times New Roman"/>
          <w:color w:val="auto"/>
          <w:szCs w:val="24"/>
        </w:rPr>
        <w:t>al</w:t>
      </w:r>
      <w:r w:rsidR="00A576FF" w:rsidRPr="00397924">
        <w:rPr>
          <w:rFonts w:ascii="Times New Roman" w:hAnsi="Times New Roman" w:cs="Times New Roman"/>
          <w:color w:val="auto"/>
          <w:szCs w:val="24"/>
        </w:rPr>
        <w:t xml:space="preserve"> óleo y </w:t>
      </w:r>
      <w:r w:rsidR="00E77F3C">
        <w:rPr>
          <w:rFonts w:ascii="Times New Roman" w:hAnsi="Times New Roman" w:cs="Times New Roman"/>
          <w:color w:val="auto"/>
          <w:szCs w:val="24"/>
        </w:rPr>
        <w:t xml:space="preserve">en </w:t>
      </w:r>
      <w:r w:rsidR="00A576FF" w:rsidRPr="00397924">
        <w:rPr>
          <w:rFonts w:ascii="Times New Roman" w:hAnsi="Times New Roman" w:cs="Times New Roman"/>
          <w:color w:val="auto"/>
          <w:szCs w:val="24"/>
        </w:rPr>
        <w:t>acuarela</w:t>
      </w:r>
      <w:r w:rsidR="00A576FF">
        <w:rPr>
          <w:rFonts w:ascii="Times New Roman" w:hAnsi="Times New Roman" w:cs="Times New Roman"/>
          <w:color w:val="auto"/>
          <w:szCs w:val="24"/>
        </w:rPr>
        <w:t>—  que invitan a la serenidad,</w:t>
      </w:r>
      <w:r w:rsidR="00A576FF" w:rsidRPr="00397924">
        <w:rPr>
          <w:rFonts w:ascii="Times New Roman" w:hAnsi="Times New Roman" w:cs="Times New Roman"/>
          <w:color w:val="auto"/>
          <w:szCs w:val="24"/>
        </w:rPr>
        <w:t xml:space="preserve"> la tranquilidad</w:t>
      </w:r>
      <w:r w:rsidR="00A576FF">
        <w:rPr>
          <w:rFonts w:ascii="Times New Roman" w:hAnsi="Times New Roman" w:cs="Times New Roman"/>
          <w:color w:val="auto"/>
          <w:szCs w:val="24"/>
        </w:rPr>
        <w:t xml:space="preserve"> y el </w:t>
      </w:r>
      <w:r w:rsidR="00033E77" w:rsidRPr="00397924">
        <w:rPr>
          <w:rFonts w:ascii="Times New Roman" w:hAnsi="Times New Roman" w:cs="Times New Roman"/>
          <w:color w:val="auto"/>
          <w:szCs w:val="24"/>
        </w:rPr>
        <w:t>rescate ecológico (</w:t>
      </w:r>
      <w:r w:rsidR="00E77F3C" w:rsidRPr="00397924">
        <w:rPr>
          <w:rFonts w:ascii="Times New Roman" w:hAnsi="Times New Roman" w:cs="Times New Roman"/>
          <w:color w:val="auto"/>
          <w:szCs w:val="24"/>
        </w:rPr>
        <w:t>Reyes</w:t>
      </w:r>
      <w:r w:rsidR="00625385">
        <w:rPr>
          <w:rFonts w:ascii="Times New Roman" w:hAnsi="Times New Roman" w:cs="Times New Roman"/>
          <w:color w:val="auto"/>
          <w:szCs w:val="24"/>
        </w:rPr>
        <w:t>,</w:t>
      </w:r>
      <w:r w:rsidR="00E77F3C" w:rsidRPr="00397924">
        <w:rPr>
          <w:rFonts w:ascii="Times New Roman" w:hAnsi="Times New Roman" w:cs="Times New Roman"/>
          <w:color w:val="auto"/>
          <w:szCs w:val="24"/>
        </w:rPr>
        <w:t xml:space="preserve"> 2006</w:t>
      </w:r>
      <w:r w:rsidR="00625385">
        <w:rPr>
          <w:rFonts w:ascii="Times New Roman" w:hAnsi="Times New Roman" w:cs="Times New Roman"/>
          <w:color w:val="auto"/>
          <w:szCs w:val="24"/>
        </w:rPr>
        <w:t xml:space="preserve">; </w:t>
      </w:r>
      <w:r w:rsidR="00625385" w:rsidRPr="00397924">
        <w:rPr>
          <w:rFonts w:ascii="Times New Roman" w:hAnsi="Times New Roman" w:cs="Times New Roman"/>
          <w:color w:val="auto"/>
          <w:szCs w:val="24"/>
        </w:rPr>
        <w:t xml:space="preserve">Vásquez, </w:t>
      </w:r>
      <w:r w:rsidR="00625385" w:rsidRPr="00625385">
        <w:rPr>
          <w:rFonts w:ascii="Times New Roman" w:hAnsi="Times New Roman" w:cs="Times New Roman"/>
          <w:color w:val="auto"/>
          <w:szCs w:val="24"/>
        </w:rPr>
        <w:t xml:space="preserve">11 de enero de </w:t>
      </w:r>
      <w:r w:rsidR="00625385" w:rsidRPr="00397924">
        <w:rPr>
          <w:rFonts w:ascii="Times New Roman" w:hAnsi="Times New Roman" w:cs="Times New Roman"/>
          <w:color w:val="auto"/>
          <w:szCs w:val="24"/>
        </w:rPr>
        <w:t>2000</w:t>
      </w:r>
      <w:r w:rsidR="00E77F3C">
        <w:rPr>
          <w:rFonts w:ascii="Times New Roman" w:hAnsi="Times New Roman" w:cs="Times New Roman"/>
          <w:color w:val="auto"/>
          <w:szCs w:val="24"/>
        </w:rPr>
        <w:t>).</w:t>
      </w:r>
      <w:r w:rsidR="00033E77">
        <w:rPr>
          <w:rFonts w:ascii="Times New Roman" w:hAnsi="Times New Roman" w:cs="Times New Roman"/>
          <w:color w:val="auto"/>
          <w:szCs w:val="24"/>
        </w:rPr>
        <w:t xml:space="preserve"> </w:t>
      </w:r>
      <w:r w:rsidR="00E32AE7">
        <w:rPr>
          <w:rFonts w:ascii="Times New Roman" w:hAnsi="Times New Roman" w:cs="Times New Roman"/>
          <w:color w:val="auto"/>
          <w:szCs w:val="24"/>
        </w:rPr>
        <w:t>Este autor, d</w:t>
      </w:r>
      <w:r w:rsidR="007849E8">
        <w:rPr>
          <w:rFonts w:ascii="Times New Roman" w:hAnsi="Times New Roman" w:cs="Times New Roman"/>
          <w:color w:val="auto"/>
          <w:szCs w:val="24"/>
        </w:rPr>
        <w:t xml:space="preserve">e hecho, </w:t>
      </w:r>
      <w:r w:rsidR="007849E8" w:rsidRPr="00397924">
        <w:rPr>
          <w:rFonts w:ascii="Times New Roman" w:hAnsi="Times New Roman" w:cs="Times New Roman"/>
          <w:color w:val="auto"/>
          <w:szCs w:val="24"/>
        </w:rPr>
        <w:t xml:space="preserve">considera </w:t>
      </w:r>
      <w:r w:rsidR="007849E8">
        <w:rPr>
          <w:rFonts w:ascii="Times New Roman" w:hAnsi="Times New Roman" w:cs="Times New Roman"/>
          <w:color w:val="auto"/>
          <w:szCs w:val="24"/>
        </w:rPr>
        <w:t xml:space="preserve">a </w:t>
      </w:r>
      <w:r w:rsidR="007849E8" w:rsidRPr="00397924">
        <w:rPr>
          <w:rFonts w:ascii="Times New Roman" w:hAnsi="Times New Roman" w:cs="Times New Roman"/>
          <w:color w:val="auto"/>
          <w:szCs w:val="24"/>
        </w:rPr>
        <w:t xml:space="preserve">la pintura como filosofía de vida que desarrolla </w:t>
      </w:r>
      <w:r w:rsidR="007849E8">
        <w:rPr>
          <w:rFonts w:ascii="Times New Roman" w:hAnsi="Times New Roman" w:cs="Times New Roman"/>
          <w:color w:val="auto"/>
          <w:szCs w:val="24"/>
        </w:rPr>
        <w:t xml:space="preserve">mediante </w:t>
      </w:r>
      <w:r w:rsidR="007849E8" w:rsidRPr="00397924">
        <w:rPr>
          <w:rFonts w:ascii="Times New Roman" w:hAnsi="Times New Roman" w:cs="Times New Roman"/>
          <w:color w:val="auto"/>
          <w:szCs w:val="24"/>
        </w:rPr>
        <w:t>nuevos códigos psicológicos</w:t>
      </w:r>
      <w:r w:rsidR="007849E8">
        <w:rPr>
          <w:rFonts w:ascii="Times New Roman" w:hAnsi="Times New Roman" w:cs="Times New Roman"/>
          <w:color w:val="auto"/>
          <w:szCs w:val="24"/>
        </w:rPr>
        <w:t xml:space="preserve"> </w:t>
      </w:r>
      <w:r w:rsidR="00640545">
        <w:rPr>
          <w:rFonts w:ascii="Times New Roman" w:hAnsi="Times New Roman" w:cs="Times New Roman"/>
          <w:color w:val="auto"/>
          <w:szCs w:val="24"/>
        </w:rPr>
        <w:t>(</w:t>
      </w:r>
      <w:r w:rsidR="00640545" w:rsidRPr="00397924">
        <w:rPr>
          <w:rFonts w:ascii="Times New Roman" w:hAnsi="Times New Roman" w:cs="Times New Roman"/>
          <w:color w:val="auto"/>
          <w:szCs w:val="24"/>
        </w:rPr>
        <w:t>Gómez</w:t>
      </w:r>
      <w:r w:rsidR="00640545">
        <w:rPr>
          <w:rFonts w:ascii="Times New Roman" w:hAnsi="Times New Roman" w:cs="Times New Roman"/>
          <w:color w:val="auto"/>
          <w:szCs w:val="24"/>
        </w:rPr>
        <w:t>,</w:t>
      </w:r>
      <w:r w:rsidR="00640545" w:rsidRPr="00397924">
        <w:rPr>
          <w:rFonts w:ascii="Times New Roman" w:hAnsi="Times New Roman" w:cs="Times New Roman"/>
          <w:color w:val="auto"/>
          <w:szCs w:val="24"/>
        </w:rPr>
        <w:t xml:space="preserve"> 2006)</w:t>
      </w:r>
      <w:r w:rsidR="00640545">
        <w:rPr>
          <w:rFonts w:ascii="Times New Roman" w:hAnsi="Times New Roman" w:cs="Times New Roman"/>
          <w:color w:val="auto"/>
          <w:szCs w:val="24"/>
        </w:rPr>
        <w:t xml:space="preserve"> </w:t>
      </w:r>
      <w:r w:rsidR="007849E8" w:rsidRPr="00397924">
        <w:rPr>
          <w:rFonts w:ascii="Times New Roman" w:hAnsi="Times New Roman" w:cs="Times New Roman"/>
          <w:color w:val="auto"/>
          <w:szCs w:val="24"/>
        </w:rPr>
        <w:t>para que la gente se dé cuenta de la importancia de conservar la ecología</w:t>
      </w:r>
      <w:r w:rsidR="007849E8">
        <w:rPr>
          <w:rFonts w:ascii="Times New Roman" w:hAnsi="Times New Roman" w:cs="Times New Roman"/>
          <w:color w:val="auto"/>
          <w:szCs w:val="24"/>
        </w:rPr>
        <w:t xml:space="preserve"> (</w:t>
      </w:r>
      <w:r w:rsidR="007849E8" w:rsidRPr="00397924">
        <w:rPr>
          <w:rFonts w:ascii="Times New Roman" w:hAnsi="Times New Roman" w:cs="Times New Roman"/>
          <w:color w:val="auto"/>
          <w:szCs w:val="24"/>
        </w:rPr>
        <w:t>Vásquez</w:t>
      </w:r>
      <w:r w:rsidR="007849E8">
        <w:rPr>
          <w:rFonts w:ascii="Times New Roman" w:hAnsi="Times New Roman" w:cs="Times New Roman"/>
          <w:color w:val="auto"/>
          <w:szCs w:val="24"/>
        </w:rPr>
        <w:t>,</w:t>
      </w:r>
      <w:r w:rsidR="007849E8" w:rsidRPr="00397924">
        <w:rPr>
          <w:rFonts w:ascii="Times New Roman" w:hAnsi="Times New Roman" w:cs="Times New Roman"/>
          <w:color w:val="auto"/>
          <w:szCs w:val="24"/>
        </w:rPr>
        <w:t xml:space="preserve"> </w:t>
      </w:r>
      <w:r w:rsidR="00625385" w:rsidRPr="00625385">
        <w:rPr>
          <w:rFonts w:ascii="Times New Roman" w:hAnsi="Times New Roman" w:cs="Times New Roman"/>
          <w:color w:val="auto"/>
          <w:szCs w:val="24"/>
        </w:rPr>
        <w:t xml:space="preserve">2 de febrero de </w:t>
      </w:r>
      <w:r w:rsidR="007849E8" w:rsidRPr="00397924">
        <w:rPr>
          <w:rFonts w:ascii="Times New Roman" w:hAnsi="Times New Roman" w:cs="Times New Roman"/>
          <w:color w:val="auto"/>
          <w:szCs w:val="24"/>
        </w:rPr>
        <w:t xml:space="preserve">2008). </w:t>
      </w:r>
      <w:r w:rsidR="00E77F3C">
        <w:rPr>
          <w:rFonts w:ascii="Times New Roman" w:hAnsi="Times New Roman" w:cs="Times New Roman"/>
          <w:color w:val="auto"/>
          <w:szCs w:val="24"/>
        </w:rPr>
        <w:t xml:space="preserve">Esta concepción de la vida fue inspirada por el pensamiento de </w:t>
      </w:r>
      <w:r w:rsidR="00E77F3C" w:rsidRPr="00397924">
        <w:rPr>
          <w:rFonts w:ascii="Times New Roman" w:hAnsi="Times New Roman" w:cs="Times New Roman"/>
          <w:color w:val="auto"/>
          <w:szCs w:val="24"/>
        </w:rPr>
        <w:t>Frankl (1991)</w:t>
      </w:r>
      <w:r w:rsidR="00E77F3C">
        <w:rPr>
          <w:rFonts w:ascii="Times New Roman" w:hAnsi="Times New Roman" w:cs="Times New Roman"/>
          <w:color w:val="auto"/>
          <w:szCs w:val="24"/>
        </w:rPr>
        <w:t xml:space="preserve"> y</w:t>
      </w:r>
      <w:r w:rsidR="00E77F3C" w:rsidRPr="00397924">
        <w:rPr>
          <w:rFonts w:ascii="Times New Roman" w:hAnsi="Times New Roman" w:cs="Times New Roman"/>
          <w:color w:val="auto"/>
          <w:szCs w:val="24"/>
        </w:rPr>
        <w:t xml:space="preserve"> su visión positiva ante las adversidades.</w:t>
      </w:r>
      <w:r w:rsidR="00E77F3C">
        <w:rPr>
          <w:rFonts w:ascii="Times New Roman" w:hAnsi="Times New Roman" w:cs="Times New Roman"/>
          <w:color w:val="auto"/>
          <w:szCs w:val="24"/>
        </w:rPr>
        <w:t xml:space="preserve"> </w:t>
      </w:r>
    </w:p>
    <w:p w14:paraId="28353F63" w14:textId="77777777" w:rsidR="00E77F3C" w:rsidRDefault="00E77F3C" w:rsidP="00E77F3C">
      <w:pPr>
        <w:spacing w:after="108"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S</w:t>
      </w:r>
      <w:r w:rsidR="00A576FF" w:rsidRPr="00397924">
        <w:rPr>
          <w:rFonts w:ascii="Times New Roman" w:hAnsi="Times New Roman" w:cs="Times New Roman"/>
          <w:color w:val="auto"/>
          <w:szCs w:val="24"/>
        </w:rPr>
        <w:t>u filosofía e inspiración</w:t>
      </w:r>
      <w:r>
        <w:rPr>
          <w:rFonts w:ascii="Times New Roman" w:hAnsi="Times New Roman" w:cs="Times New Roman"/>
          <w:color w:val="auto"/>
          <w:szCs w:val="24"/>
        </w:rPr>
        <w:t>, por tanto, se enfocan en intentar dejar un legado a las</w:t>
      </w:r>
      <w:r w:rsidRPr="00397924">
        <w:rPr>
          <w:rFonts w:ascii="Times New Roman" w:hAnsi="Times New Roman" w:cs="Times New Roman"/>
          <w:color w:val="auto"/>
          <w:szCs w:val="24"/>
        </w:rPr>
        <w:t xml:space="preserve"> futuras generaciones </w:t>
      </w:r>
      <w:r>
        <w:rPr>
          <w:rFonts w:ascii="Times New Roman" w:hAnsi="Times New Roman" w:cs="Times New Roman"/>
          <w:color w:val="auto"/>
          <w:szCs w:val="24"/>
        </w:rPr>
        <w:t xml:space="preserve">de </w:t>
      </w:r>
      <w:r w:rsidR="00A576FF" w:rsidRPr="00397924">
        <w:rPr>
          <w:rFonts w:ascii="Times New Roman" w:hAnsi="Times New Roman" w:cs="Times New Roman"/>
          <w:color w:val="auto"/>
          <w:szCs w:val="24"/>
        </w:rPr>
        <w:t>materiales registrables con visión positiva</w:t>
      </w:r>
      <w:r>
        <w:rPr>
          <w:rFonts w:ascii="Times New Roman" w:hAnsi="Times New Roman" w:cs="Times New Roman"/>
          <w:color w:val="auto"/>
          <w:szCs w:val="24"/>
        </w:rPr>
        <w:t xml:space="preserve">, los cuales se encuentran </w:t>
      </w:r>
      <w:r w:rsidR="00A576FF" w:rsidRPr="00397924">
        <w:rPr>
          <w:rFonts w:ascii="Times New Roman" w:hAnsi="Times New Roman" w:cs="Times New Roman"/>
          <w:color w:val="auto"/>
          <w:szCs w:val="24"/>
        </w:rPr>
        <w:t>en la</w:t>
      </w:r>
      <w:r>
        <w:rPr>
          <w:rFonts w:ascii="Times New Roman" w:hAnsi="Times New Roman" w:cs="Times New Roman"/>
          <w:color w:val="auto"/>
          <w:szCs w:val="24"/>
        </w:rPr>
        <w:t>s</w:t>
      </w:r>
      <w:r w:rsidR="00A576FF" w:rsidRPr="00397924">
        <w:rPr>
          <w:rFonts w:ascii="Times New Roman" w:hAnsi="Times New Roman" w:cs="Times New Roman"/>
          <w:color w:val="auto"/>
          <w:szCs w:val="24"/>
        </w:rPr>
        <w:t xml:space="preserve"> biblioteca</w:t>
      </w:r>
      <w:r>
        <w:rPr>
          <w:rFonts w:ascii="Times New Roman" w:hAnsi="Times New Roman" w:cs="Times New Roman"/>
          <w:color w:val="auto"/>
          <w:szCs w:val="24"/>
        </w:rPr>
        <w:t>s</w:t>
      </w:r>
      <w:r w:rsidR="00A576FF" w:rsidRPr="00397924">
        <w:rPr>
          <w:rFonts w:ascii="Times New Roman" w:hAnsi="Times New Roman" w:cs="Times New Roman"/>
          <w:color w:val="auto"/>
          <w:szCs w:val="24"/>
        </w:rPr>
        <w:t xml:space="preserve"> </w:t>
      </w:r>
      <w:r>
        <w:rPr>
          <w:rFonts w:ascii="Times New Roman" w:hAnsi="Times New Roman" w:cs="Times New Roman"/>
          <w:color w:val="auto"/>
          <w:szCs w:val="24"/>
        </w:rPr>
        <w:t xml:space="preserve">de </w:t>
      </w:r>
      <w:r w:rsidR="00A576FF" w:rsidRPr="00397924">
        <w:rPr>
          <w:rFonts w:ascii="Times New Roman" w:hAnsi="Times New Roman" w:cs="Times New Roman"/>
          <w:color w:val="auto"/>
          <w:szCs w:val="24"/>
        </w:rPr>
        <w:t xml:space="preserve">la </w:t>
      </w:r>
      <w:r>
        <w:rPr>
          <w:rFonts w:ascii="Times New Roman" w:hAnsi="Times New Roman" w:cs="Times New Roman"/>
          <w:color w:val="auto"/>
          <w:szCs w:val="24"/>
        </w:rPr>
        <w:t>Universidad de Guadalajara</w:t>
      </w:r>
      <w:r w:rsidR="00A576FF" w:rsidRPr="00397924">
        <w:rPr>
          <w:rFonts w:ascii="Times New Roman" w:hAnsi="Times New Roman" w:cs="Times New Roman"/>
          <w:color w:val="auto"/>
          <w:szCs w:val="24"/>
        </w:rPr>
        <w:t xml:space="preserve">, </w:t>
      </w:r>
      <w:r>
        <w:rPr>
          <w:rFonts w:ascii="Times New Roman" w:hAnsi="Times New Roman" w:cs="Times New Roman"/>
          <w:color w:val="auto"/>
          <w:szCs w:val="24"/>
        </w:rPr>
        <w:t>d</w:t>
      </w:r>
      <w:r w:rsidR="00A576FF" w:rsidRPr="00397924">
        <w:rPr>
          <w:rFonts w:ascii="Times New Roman" w:hAnsi="Times New Roman" w:cs="Times New Roman"/>
          <w:color w:val="auto"/>
          <w:szCs w:val="24"/>
        </w:rPr>
        <w:t>el Congreso de Estados Unidos de América</w:t>
      </w:r>
      <w:r>
        <w:rPr>
          <w:rFonts w:ascii="Times New Roman" w:hAnsi="Times New Roman" w:cs="Times New Roman"/>
          <w:color w:val="auto"/>
          <w:szCs w:val="24"/>
        </w:rPr>
        <w:t xml:space="preserve"> y</w:t>
      </w:r>
      <w:r w:rsidR="00A576FF" w:rsidRPr="00397924">
        <w:rPr>
          <w:rFonts w:ascii="Times New Roman" w:hAnsi="Times New Roman" w:cs="Times New Roman"/>
          <w:color w:val="auto"/>
          <w:szCs w:val="24"/>
        </w:rPr>
        <w:t xml:space="preserve"> del Banco de la República de Colombia en Bogotá. </w:t>
      </w:r>
    </w:p>
    <w:p w14:paraId="4C4FD5F3" w14:textId="5F956D4A" w:rsidR="007849E8" w:rsidRDefault="00E77F3C" w:rsidP="007849E8">
      <w:pPr>
        <w:spacing w:after="108"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Claudio Vásquez es licenciado en educación por la Univers</w:t>
      </w:r>
      <w:r w:rsidR="007849E8">
        <w:rPr>
          <w:rFonts w:ascii="Times New Roman" w:hAnsi="Times New Roman" w:cs="Times New Roman"/>
          <w:color w:val="auto"/>
          <w:szCs w:val="24"/>
        </w:rPr>
        <w:t>idad de San Buenaventura (1981); asimismo,</w:t>
      </w:r>
      <w:r w:rsidRPr="00397924">
        <w:rPr>
          <w:rFonts w:ascii="Times New Roman" w:hAnsi="Times New Roman" w:cs="Times New Roman"/>
          <w:color w:val="auto"/>
          <w:szCs w:val="24"/>
        </w:rPr>
        <w:t xml:space="preserve"> cuenta con una maestría </w:t>
      </w:r>
      <w:r w:rsidR="007849E8">
        <w:rPr>
          <w:rFonts w:ascii="Times New Roman" w:hAnsi="Times New Roman" w:cs="Times New Roman"/>
          <w:color w:val="auto"/>
          <w:szCs w:val="24"/>
        </w:rPr>
        <w:t xml:space="preserve">y un doctorado </w:t>
      </w:r>
      <w:r w:rsidRPr="00397924">
        <w:rPr>
          <w:rFonts w:ascii="Times New Roman" w:hAnsi="Times New Roman" w:cs="Times New Roman"/>
          <w:color w:val="auto"/>
          <w:szCs w:val="24"/>
        </w:rPr>
        <w:t xml:space="preserve">en educación, </w:t>
      </w:r>
      <w:r w:rsidR="007849E8">
        <w:rPr>
          <w:rFonts w:ascii="Times New Roman" w:hAnsi="Times New Roman" w:cs="Times New Roman"/>
          <w:color w:val="auto"/>
          <w:szCs w:val="24"/>
        </w:rPr>
        <w:t xml:space="preserve">así como </w:t>
      </w:r>
      <w:r w:rsidRPr="00397924">
        <w:rPr>
          <w:rFonts w:ascii="Times New Roman" w:hAnsi="Times New Roman" w:cs="Times New Roman"/>
          <w:color w:val="auto"/>
          <w:szCs w:val="24"/>
        </w:rPr>
        <w:t xml:space="preserve">otros postgrados en relaciones industriales y matemáticas (Vásquez, 1999). </w:t>
      </w:r>
      <w:r w:rsidR="007849E8">
        <w:rPr>
          <w:rFonts w:ascii="Times New Roman" w:hAnsi="Times New Roman" w:cs="Times New Roman"/>
          <w:color w:val="auto"/>
          <w:szCs w:val="24"/>
        </w:rPr>
        <w:t>Además, e</w:t>
      </w:r>
      <w:r w:rsidR="007849E8" w:rsidRPr="00397924">
        <w:rPr>
          <w:rFonts w:ascii="Times New Roman" w:hAnsi="Times New Roman" w:cs="Times New Roman"/>
          <w:color w:val="auto"/>
          <w:szCs w:val="24"/>
        </w:rPr>
        <w:t xml:space="preserve">s maestro distinguido con el título </w:t>
      </w:r>
      <w:r w:rsidR="007849E8" w:rsidRPr="007849E8">
        <w:rPr>
          <w:rFonts w:ascii="Times New Roman" w:hAnsi="Times New Roman" w:cs="Times New Roman"/>
          <w:i/>
          <w:color w:val="auto"/>
          <w:szCs w:val="24"/>
        </w:rPr>
        <w:t>honoris causa</w:t>
      </w:r>
      <w:r w:rsidR="007849E8" w:rsidRPr="00397924">
        <w:rPr>
          <w:rFonts w:ascii="Times New Roman" w:hAnsi="Times New Roman" w:cs="Times New Roman"/>
          <w:color w:val="auto"/>
          <w:szCs w:val="24"/>
        </w:rPr>
        <w:t xml:space="preserve"> </w:t>
      </w:r>
      <w:r w:rsidR="007849E8">
        <w:rPr>
          <w:rFonts w:ascii="Times New Roman" w:hAnsi="Times New Roman" w:cs="Times New Roman"/>
          <w:color w:val="auto"/>
          <w:szCs w:val="24"/>
        </w:rPr>
        <w:t>por la Universidad de</w:t>
      </w:r>
      <w:r w:rsidR="007849E8" w:rsidRPr="00397924">
        <w:rPr>
          <w:rFonts w:ascii="Times New Roman" w:hAnsi="Times New Roman" w:cs="Times New Roman"/>
          <w:color w:val="auto"/>
          <w:szCs w:val="24"/>
        </w:rPr>
        <w:t xml:space="preserve"> Bamberg </w:t>
      </w:r>
      <w:r w:rsidR="007849E8">
        <w:rPr>
          <w:rFonts w:ascii="Times New Roman" w:hAnsi="Times New Roman" w:cs="Times New Roman"/>
          <w:color w:val="auto"/>
          <w:szCs w:val="24"/>
        </w:rPr>
        <w:t>(</w:t>
      </w:r>
      <w:r w:rsidR="007849E8" w:rsidRPr="00397924">
        <w:rPr>
          <w:rFonts w:ascii="Times New Roman" w:hAnsi="Times New Roman" w:cs="Times New Roman"/>
          <w:color w:val="auto"/>
          <w:szCs w:val="24"/>
        </w:rPr>
        <w:t>Alemania</w:t>
      </w:r>
      <w:r w:rsidR="007849E8">
        <w:rPr>
          <w:rFonts w:ascii="Times New Roman" w:hAnsi="Times New Roman" w:cs="Times New Roman"/>
          <w:color w:val="auto"/>
          <w:szCs w:val="24"/>
        </w:rPr>
        <w:t>).</w:t>
      </w:r>
    </w:p>
    <w:p w14:paraId="01F44D10" w14:textId="77777777" w:rsidR="007849E8" w:rsidRDefault="00E77F3C" w:rsidP="007849E8">
      <w:pPr>
        <w:spacing w:after="108"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Es profesor en los </w:t>
      </w:r>
      <w:r w:rsidR="007849E8">
        <w:rPr>
          <w:rFonts w:ascii="Times New Roman" w:hAnsi="Times New Roman" w:cs="Times New Roman"/>
          <w:color w:val="auto"/>
          <w:szCs w:val="24"/>
        </w:rPr>
        <w:t>cinco</w:t>
      </w:r>
      <w:r w:rsidRPr="00397924">
        <w:rPr>
          <w:rFonts w:ascii="Times New Roman" w:hAnsi="Times New Roman" w:cs="Times New Roman"/>
          <w:color w:val="auto"/>
          <w:szCs w:val="24"/>
        </w:rPr>
        <w:t xml:space="preserve"> continentes sobre pintura y </w:t>
      </w:r>
      <w:r w:rsidR="007849E8" w:rsidRPr="00397924">
        <w:rPr>
          <w:rFonts w:ascii="Times New Roman" w:hAnsi="Times New Roman" w:cs="Times New Roman"/>
          <w:color w:val="auto"/>
          <w:szCs w:val="24"/>
        </w:rPr>
        <w:t>educaci</w:t>
      </w:r>
      <w:r w:rsidR="007849E8">
        <w:rPr>
          <w:rFonts w:ascii="Times New Roman" w:hAnsi="Times New Roman" w:cs="Times New Roman"/>
          <w:color w:val="auto"/>
          <w:szCs w:val="24"/>
        </w:rPr>
        <w:t>ón</w:t>
      </w:r>
      <w:r w:rsidRPr="00397924">
        <w:rPr>
          <w:rFonts w:ascii="Times New Roman" w:hAnsi="Times New Roman" w:cs="Times New Roman"/>
          <w:color w:val="auto"/>
          <w:szCs w:val="24"/>
        </w:rPr>
        <w:t>.</w:t>
      </w:r>
      <w:r w:rsidR="007849E8">
        <w:rPr>
          <w:rFonts w:ascii="Times New Roman" w:hAnsi="Times New Roman" w:cs="Times New Roman"/>
          <w:color w:val="auto"/>
          <w:szCs w:val="24"/>
        </w:rPr>
        <w:t xml:space="preserve"> De hecho, h</w:t>
      </w:r>
      <w:r w:rsidRPr="00397924">
        <w:rPr>
          <w:rFonts w:ascii="Times New Roman" w:hAnsi="Times New Roman" w:cs="Times New Roman"/>
          <w:color w:val="auto"/>
          <w:szCs w:val="24"/>
        </w:rPr>
        <w:t>a sido asesor universitario en Australia, Inglaterra, Alemania, China, Japón, Corea, Finlandia, Estados Unidos de América</w:t>
      </w:r>
      <w:r w:rsidR="007849E8">
        <w:rPr>
          <w:rFonts w:ascii="Times New Roman" w:hAnsi="Times New Roman" w:cs="Times New Roman"/>
          <w:color w:val="auto"/>
          <w:szCs w:val="24"/>
        </w:rPr>
        <w:t xml:space="preserve"> y</w:t>
      </w:r>
      <w:r w:rsidRPr="00397924">
        <w:rPr>
          <w:rFonts w:ascii="Times New Roman" w:hAnsi="Times New Roman" w:cs="Times New Roman"/>
          <w:color w:val="auto"/>
          <w:szCs w:val="24"/>
        </w:rPr>
        <w:t xml:space="preserve"> </w:t>
      </w:r>
      <w:r w:rsidR="007849E8">
        <w:rPr>
          <w:rFonts w:ascii="Times New Roman" w:hAnsi="Times New Roman" w:cs="Times New Roman"/>
          <w:color w:val="auto"/>
          <w:szCs w:val="24"/>
        </w:rPr>
        <w:t>Sudá</w:t>
      </w:r>
      <w:r w:rsidRPr="00397924">
        <w:rPr>
          <w:rFonts w:ascii="Times New Roman" w:hAnsi="Times New Roman" w:cs="Times New Roman"/>
          <w:color w:val="auto"/>
          <w:szCs w:val="24"/>
        </w:rPr>
        <w:t>frica. Ha realizado importantes contribuciones en la rama de educación a distancia</w:t>
      </w:r>
      <w:r w:rsidR="007849E8">
        <w:rPr>
          <w:rFonts w:ascii="Times New Roman" w:hAnsi="Times New Roman" w:cs="Times New Roman"/>
          <w:color w:val="auto"/>
          <w:szCs w:val="24"/>
        </w:rPr>
        <w:t xml:space="preserve">, y ha viajado </w:t>
      </w:r>
      <w:r w:rsidRPr="00397924">
        <w:rPr>
          <w:rFonts w:ascii="Times New Roman" w:hAnsi="Times New Roman" w:cs="Times New Roman"/>
          <w:color w:val="auto"/>
          <w:szCs w:val="24"/>
        </w:rPr>
        <w:t xml:space="preserve">por los cinco continentes para estudiar la metodología de la pintura (Ortiz, 2004). </w:t>
      </w:r>
    </w:p>
    <w:p w14:paraId="7621C657" w14:textId="62E07012" w:rsidR="00E77F3C" w:rsidRPr="00397924" w:rsidRDefault="007849E8" w:rsidP="007849E8">
      <w:pPr>
        <w:spacing w:after="108"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Realiza una exposición permanente de 531 pinturas en </w:t>
      </w:r>
      <w:r>
        <w:rPr>
          <w:rFonts w:ascii="Times New Roman" w:hAnsi="Times New Roman" w:cs="Times New Roman"/>
          <w:color w:val="auto"/>
          <w:szCs w:val="24"/>
        </w:rPr>
        <w:t xml:space="preserve">la </w:t>
      </w:r>
      <w:r w:rsidRPr="00397924">
        <w:rPr>
          <w:rFonts w:ascii="Times New Roman" w:hAnsi="Times New Roman" w:cs="Times New Roman"/>
          <w:color w:val="auto"/>
          <w:szCs w:val="24"/>
        </w:rPr>
        <w:t>Editorial Papiro</w:t>
      </w:r>
      <w:r>
        <w:rPr>
          <w:rFonts w:ascii="Times New Roman" w:hAnsi="Times New Roman" w:cs="Times New Roman"/>
          <w:color w:val="auto"/>
          <w:szCs w:val="24"/>
        </w:rPr>
        <w:t xml:space="preserve"> y d</w:t>
      </w:r>
      <w:r w:rsidRPr="00397924">
        <w:rPr>
          <w:rFonts w:ascii="Times New Roman" w:hAnsi="Times New Roman" w:cs="Times New Roman"/>
          <w:color w:val="auto"/>
          <w:szCs w:val="24"/>
        </w:rPr>
        <w:t xml:space="preserve">esde 2001 </w:t>
      </w:r>
      <w:r>
        <w:rPr>
          <w:rFonts w:ascii="Times New Roman" w:hAnsi="Times New Roman" w:cs="Times New Roman"/>
          <w:color w:val="auto"/>
          <w:szCs w:val="24"/>
        </w:rPr>
        <w:t>hasta la actualidad</w:t>
      </w:r>
      <w:r w:rsidRPr="00397924">
        <w:rPr>
          <w:rFonts w:ascii="Times New Roman" w:hAnsi="Times New Roman" w:cs="Times New Roman"/>
          <w:color w:val="auto"/>
          <w:szCs w:val="24"/>
        </w:rPr>
        <w:t xml:space="preserve"> es profesor investigador titular C del Centro Universitario de la Co</w:t>
      </w:r>
      <w:r>
        <w:rPr>
          <w:rFonts w:ascii="Times New Roman" w:hAnsi="Times New Roman" w:cs="Times New Roman"/>
          <w:color w:val="auto"/>
          <w:szCs w:val="24"/>
        </w:rPr>
        <w:t xml:space="preserve">sta en Puerto Vallarta, donde también </w:t>
      </w:r>
      <w:r w:rsidR="00E77F3C" w:rsidRPr="00397924">
        <w:rPr>
          <w:rFonts w:ascii="Times New Roman" w:hAnsi="Times New Roman" w:cs="Times New Roman"/>
          <w:color w:val="auto"/>
          <w:szCs w:val="24"/>
        </w:rPr>
        <w:t xml:space="preserve">es coordinador del </w:t>
      </w:r>
      <w:r w:rsidRPr="00397924">
        <w:rPr>
          <w:rFonts w:ascii="Times New Roman" w:hAnsi="Times New Roman" w:cs="Times New Roman"/>
          <w:color w:val="auto"/>
          <w:szCs w:val="24"/>
        </w:rPr>
        <w:t>taller de pintura educativa</w:t>
      </w:r>
      <w:r>
        <w:rPr>
          <w:rFonts w:ascii="Times New Roman" w:hAnsi="Times New Roman" w:cs="Times New Roman"/>
          <w:color w:val="auto"/>
          <w:szCs w:val="24"/>
        </w:rPr>
        <w:t>. H</w:t>
      </w:r>
      <w:r w:rsidR="00E77F3C" w:rsidRPr="00397924">
        <w:rPr>
          <w:rFonts w:ascii="Times New Roman" w:hAnsi="Times New Roman" w:cs="Times New Roman"/>
          <w:color w:val="auto"/>
          <w:szCs w:val="24"/>
        </w:rPr>
        <w:t xml:space="preserve">a publicado más de 150 libros sobre pintura paisajista y ha </w:t>
      </w:r>
      <w:r>
        <w:rPr>
          <w:rFonts w:ascii="Times New Roman" w:hAnsi="Times New Roman" w:cs="Times New Roman"/>
          <w:color w:val="auto"/>
          <w:szCs w:val="24"/>
        </w:rPr>
        <w:t>creado</w:t>
      </w:r>
      <w:r w:rsidR="00E77F3C" w:rsidRPr="00397924">
        <w:rPr>
          <w:rFonts w:ascii="Times New Roman" w:hAnsi="Times New Roman" w:cs="Times New Roman"/>
          <w:color w:val="auto"/>
          <w:szCs w:val="24"/>
        </w:rPr>
        <w:t xml:space="preserve"> más de 500 obras (Rodríguez, </w:t>
      </w:r>
      <w:r w:rsidR="00625385" w:rsidRPr="00625385">
        <w:rPr>
          <w:rFonts w:ascii="Times New Roman" w:hAnsi="Times New Roman" w:cs="Times New Roman"/>
          <w:color w:val="auto"/>
          <w:szCs w:val="24"/>
        </w:rPr>
        <w:t xml:space="preserve">20 de diciembre de </w:t>
      </w:r>
      <w:r w:rsidR="00E77F3C" w:rsidRPr="00397924">
        <w:rPr>
          <w:rFonts w:ascii="Times New Roman" w:hAnsi="Times New Roman" w:cs="Times New Roman"/>
          <w:color w:val="auto"/>
          <w:szCs w:val="24"/>
        </w:rPr>
        <w:t>2017).</w:t>
      </w:r>
      <w:r w:rsidR="00E77F3C">
        <w:rPr>
          <w:rFonts w:ascii="Times New Roman" w:hAnsi="Times New Roman" w:cs="Times New Roman"/>
          <w:color w:val="auto"/>
          <w:szCs w:val="24"/>
        </w:rPr>
        <w:t xml:space="preserve"> </w:t>
      </w:r>
    </w:p>
    <w:p w14:paraId="74C93E6A" w14:textId="73E62C05" w:rsidR="00761ECA" w:rsidRDefault="00761ECA" w:rsidP="002E2852">
      <w:pPr>
        <w:spacing w:line="360" w:lineRule="auto"/>
        <w:ind w:left="-5" w:right="70"/>
        <w:contextualSpacing/>
        <w:rPr>
          <w:rFonts w:ascii="Times New Roman" w:hAnsi="Times New Roman" w:cs="Times New Roman"/>
          <w:color w:val="auto"/>
          <w:szCs w:val="24"/>
        </w:rPr>
      </w:pPr>
    </w:p>
    <w:p w14:paraId="6033C0D0" w14:textId="3C78D549" w:rsidR="003A71B1" w:rsidRDefault="003A71B1" w:rsidP="002E2852">
      <w:pPr>
        <w:spacing w:line="360" w:lineRule="auto"/>
        <w:ind w:left="-5" w:right="70"/>
        <w:contextualSpacing/>
        <w:rPr>
          <w:rFonts w:ascii="Times New Roman" w:hAnsi="Times New Roman" w:cs="Times New Roman"/>
          <w:color w:val="auto"/>
          <w:szCs w:val="24"/>
        </w:rPr>
      </w:pPr>
    </w:p>
    <w:p w14:paraId="029B36AD" w14:textId="178D4691" w:rsidR="003A71B1" w:rsidRDefault="003A71B1" w:rsidP="002E2852">
      <w:pPr>
        <w:spacing w:line="360" w:lineRule="auto"/>
        <w:ind w:left="-5" w:right="70"/>
        <w:contextualSpacing/>
        <w:rPr>
          <w:rFonts w:ascii="Times New Roman" w:hAnsi="Times New Roman" w:cs="Times New Roman"/>
          <w:color w:val="auto"/>
          <w:szCs w:val="24"/>
        </w:rPr>
      </w:pPr>
    </w:p>
    <w:p w14:paraId="21D8F99A" w14:textId="1BEC5A05" w:rsidR="003A71B1" w:rsidRDefault="003A71B1" w:rsidP="002E2852">
      <w:pPr>
        <w:spacing w:line="360" w:lineRule="auto"/>
        <w:ind w:left="-5" w:right="70"/>
        <w:contextualSpacing/>
        <w:rPr>
          <w:rFonts w:ascii="Times New Roman" w:hAnsi="Times New Roman" w:cs="Times New Roman"/>
          <w:color w:val="auto"/>
          <w:szCs w:val="24"/>
        </w:rPr>
      </w:pPr>
    </w:p>
    <w:p w14:paraId="554639D2" w14:textId="77777777" w:rsidR="003A71B1" w:rsidRDefault="003A71B1" w:rsidP="002E2852">
      <w:pPr>
        <w:spacing w:line="360" w:lineRule="auto"/>
        <w:ind w:left="-5" w:right="70"/>
        <w:contextualSpacing/>
        <w:rPr>
          <w:rFonts w:ascii="Times New Roman" w:hAnsi="Times New Roman" w:cs="Times New Roman"/>
          <w:color w:val="auto"/>
          <w:szCs w:val="24"/>
        </w:rPr>
      </w:pPr>
    </w:p>
    <w:p w14:paraId="4FC52044" w14:textId="2000E4D1" w:rsidR="00E655F4" w:rsidRPr="00397924" w:rsidRDefault="00E655F4" w:rsidP="00E655F4">
      <w:pPr>
        <w:spacing w:line="360" w:lineRule="auto"/>
        <w:ind w:left="-5" w:right="70"/>
        <w:contextualSpacing/>
        <w:jc w:val="center"/>
        <w:rPr>
          <w:rFonts w:ascii="Times New Roman" w:hAnsi="Times New Roman" w:cs="Times New Roman"/>
          <w:b/>
          <w:color w:val="auto"/>
          <w:sz w:val="32"/>
          <w:szCs w:val="32"/>
        </w:rPr>
      </w:pPr>
      <w:r w:rsidRPr="00397924">
        <w:rPr>
          <w:rFonts w:ascii="Times New Roman" w:hAnsi="Times New Roman" w:cs="Times New Roman"/>
          <w:b/>
          <w:color w:val="auto"/>
          <w:sz w:val="32"/>
          <w:szCs w:val="32"/>
        </w:rPr>
        <w:lastRenderedPageBreak/>
        <w:t xml:space="preserve">Marco </w:t>
      </w:r>
      <w:r w:rsidR="00317047">
        <w:rPr>
          <w:rFonts w:ascii="Times New Roman" w:hAnsi="Times New Roman" w:cs="Times New Roman"/>
          <w:b/>
          <w:color w:val="auto"/>
          <w:sz w:val="32"/>
          <w:szCs w:val="32"/>
        </w:rPr>
        <w:t>t</w:t>
      </w:r>
      <w:r w:rsidRPr="00397924">
        <w:rPr>
          <w:rFonts w:ascii="Times New Roman" w:hAnsi="Times New Roman" w:cs="Times New Roman"/>
          <w:b/>
          <w:color w:val="auto"/>
          <w:sz w:val="32"/>
          <w:szCs w:val="32"/>
        </w:rPr>
        <w:t>eórico</w:t>
      </w:r>
      <w:r w:rsidR="00317047">
        <w:rPr>
          <w:rFonts w:ascii="Times New Roman" w:hAnsi="Times New Roman" w:cs="Times New Roman"/>
          <w:b/>
          <w:color w:val="auto"/>
          <w:sz w:val="32"/>
          <w:szCs w:val="32"/>
        </w:rPr>
        <w:t xml:space="preserve"> </w:t>
      </w:r>
    </w:p>
    <w:p w14:paraId="0D304DFD" w14:textId="1EBA5468" w:rsidR="00317047" w:rsidRDefault="00E655F4" w:rsidP="00317047">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Foucault (2017) </w:t>
      </w:r>
      <w:r w:rsidR="00317047">
        <w:rPr>
          <w:rFonts w:ascii="Times New Roman" w:hAnsi="Times New Roman" w:cs="Times New Roman"/>
          <w:color w:val="auto"/>
          <w:szCs w:val="24"/>
        </w:rPr>
        <w:t>explica</w:t>
      </w:r>
      <w:r w:rsidRPr="00397924">
        <w:rPr>
          <w:rFonts w:ascii="Times New Roman" w:hAnsi="Times New Roman" w:cs="Times New Roman"/>
          <w:color w:val="auto"/>
          <w:szCs w:val="24"/>
        </w:rPr>
        <w:t xml:space="preserve"> que “el discurso y la forma se desplazan uno en relación al otro. Además, observa que en el discurso y la figura tienen cada uno su modo de ser propio; pero mantienen relaciones complejas y encabalgadas”</w:t>
      </w:r>
      <w:r w:rsidR="00317047">
        <w:rPr>
          <w:rFonts w:ascii="Times New Roman" w:hAnsi="Times New Roman" w:cs="Times New Roman"/>
          <w:color w:val="auto"/>
          <w:szCs w:val="24"/>
        </w:rPr>
        <w:t xml:space="preserve"> (p. </w:t>
      </w:r>
      <w:r w:rsidR="004007D0">
        <w:rPr>
          <w:rFonts w:ascii="Times New Roman" w:hAnsi="Times New Roman" w:cs="Times New Roman"/>
          <w:color w:val="auto"/>
          <w:szCs w:val="24"/>
        </w:rPr>
        <w:t>2)</w:t>
      </w:r>
      <w:r w:rsidRPr="00397924">
        <w:rPr>
          <w:rFonts w:ascii="Times New Roman" w:hAnsi="Times New Roman" w:cs="Times New Roman"/>
          <w:color w:val="auto"/>
          <w:szCs w:val="24"/>
        </w:rPr>
        <w:t xml:space="preserve">. </w:t>
      </w:r>
      <w:bookmarkStart w:id="0" w:name="_Hlk519347792"/>
      <w:r w:rsidR="00317047">
        <w:rPr>
          <w:rFonts w:ascii="Times New Roman" w:hAnsi="Times New Roman" w:cs="Times New Roman"/>
          <w:color w:val="auto"/>
          <w:szCs w:val="24"/>
        </w:rPr>
        <w:t>Por ello, se puede señalar que l</w:t>
      </w:r>
      <w:r w:rsidRPr="00397924">
        <w:rPr>
          <w:rFonts w:ascii="Times New Roman" w:hAnsi="Times New Roman" w:cs="Times New Roman"/>
          <w:color w:val="auto"/>
          <w:szCs w:val="24"/>
        </w:rPr>
        <w:t xml:space="preserve">a disciplina artística es una de las expresiones más trascendentales de la vida del ser humano, </w:t>
      </w:r>
      <w:r w:rsidR="00317047">
        <w:rPr>
          <w:rFonts w:ascii="Times New Roman" w:hAnsi="Times New Roman" w:cs="Times New Roman"/>
          <w:color w:val="auto"/>
          <w:szCs w:val="24"/>
        </w:rPr>
        <w:t xml:space="preserve">ya que puede funcionar como un </w:t>
      </w:r>
      <w:r w:rsidRPr="00397924">
        <w:rPr>
          <w:rFonts w:ascii="Times New Roman" w:hAnsi="Times New Roman" w:cs="Times New Roman"/>
          <w:color w:val="auto"/>
          <w:szCs w:val="24"/>
        </w:rPr>
        <w:t xml:space="preserve">eje principal en la mejora y </w:t>
      </w:r>
      <w:r w:rsidR="00F07C87">
        <w:rPr>
          <w:rFonts w:ascii="Times New Roman" w:hAnsi="Times New Roman" w:cs="Times New Roman"/>
          <w:color w:val="auto"/>
          <w:szCs w:val="24"/>
        </w:rPr>
        <w:t xml:space="preserve">en </w:t>
      </w:r>
      <w:r w:rsidR="00317047">
        <w:rPr>
          <w:rFonts w:ascii="Times New Roman" w:hAnsi="Times New Roman" w:cs="Times New Roman"/>
          <w:color w:val="auto"/>
          <w:szCs w:val="24"/>
        </w:rPr>
        <w:t xml:space="preserve">el </w:t>
      </w:r>
      <w:r w:rsidRPr="00397924">
        <w:rPr>
          <w:rFonts w:ascii="Times New Roman" w:hAnsi="Times New Roman" w:cs="Times New Roman"/>
          <w:color w:val="auto"/>
          <w:szCs w:val="24"/>
        </w:rPr>
        <w:t>progreso del individuo a través del cual se manifiesta una perspectiva propia y proactiva que demuestra lo existente o irreal con distintas técnicas sonor</w:t>
      </w:r>
      <w:r w:rsidR="00317047">
        <w:rPr>
          <w:rFonts w:ascii="Times New Roman" w:hAnsi="Times New Roman" w:cs="Times New Roman"/>
          <w:color w:val="auto"/>
          <w:szCs w:val="24"/>
        </w:rPr>
        <w:t>as</w:t>
      </w:r>
      <w:r w:rsidRPr="00397924">
        <w:rPr>
          <w:rFonts w:ascii="Times New Roman" w:hAnsi="Times New Roman" w:cs="Times New Roman"/>
          <w:color w:val="auto"/>
          <w:szCs w:val="24"/>
        </w:rPr>
        <w:t>, plástic</w:t>
      </w:r>
      <w:r w:rsidR="00317047">
        <w:rPr>
          <w:rFonts w:ascii="Times New Roman" w:hAnsi="Times New Roman" w:cs="Times New Roman"/>
          <w:color w:val="auto"/>
          <w:szCs w:val="24"/>
        </w:rPr>
        <w:t>as</w:t>
      </w:r>
      <w:r w:rsidRPr="00397924">
        <w:rPr>
          <w:rFonts w:ascii="Times New Roman" w:hAnsi="Times New Roman" w:cs="Times New Roman"/>
          <w:color w:val="auto"/>
          <w:szCs w:val="24"/>
        </w:rPr>
        <w:t xml:space="preserve"> o lingüístic</w:t>
      </w:r>
      <w:r w:rsidR="00317047">
        <w:rPr>
          <w:rFonts w:ascii="Times New Roman" w:hAnsi="Times New Roman" w:cs="Times New Roman"/>
          <w:color w:val="auto"/>
          <w:szCs w:val="24"/>
        </w:rPr>
        <w:t>as</w:t>
      </w:r>
      <w:r w:rsidRPr="00397924">
        <w:rPr>
          <w:rFonts w:ascii="Times New Roman" w:hAnsi="Times New Roman" w:cs="Times New Roman"/>
          <w:color w:val="auto"/>
          <w:szCs w:val="24"/>
        </w:rPr>
        <w:t xml:space="preserve"> (Adorno, 2004). Es</w:t>
      </w:r>
      <w:r w:rsidR="00317047">
        <w:rPr>
          <w:rFonts w:ascii="Times New Roman" w:hAnsi="Times New Roman" w:cs="Times New Roman"/>
          <w:color w:val="auto"/>
          <w:szCs w:val="24"/>
        </w:rPr>
        <w:t>, por ende,</w:t>
      </w:r>
      <w:r w:rsidRPr="00397924">
        <w:rPr>
          <w:rFonts w:ascii="Times New Roman" w:hAnsi="Times New Roman" w:cs="Times New Roman"/>
          <w:color w:val="auto"/>
          <w:szCs w:val="24"/>
        </w:rPr>
        <w:t xml:space="preserve"> </w:t>
      </w:r>
      <w:bookmarkStart w:id="1" w:name="_Hlk519347708"/>
      <w:r w:rsidRPr="00397924">
        <w:rPr>
          <w:rFonts w:ascii="Times New Roman" w:hAnsi="Times New Roman" w:cs="Times New Roman"/>
          <w:color w:val="auto"/>
          <w:szCs w:val="24"/>
        </w:rPr>
        <w:t>“una respuesta a la vida. Ser artista es emprender una manera riesgosa de vivir, es adoptar una de las mayores formas de libertad, es no hacer concesiones. En cuanto a la pintura, es una forma de amor, de transmitir los años en arte” (Berni, 1971</w:t>
      </w:r>
      <w:r w:rsidR="00317047">
        <w:rPr>
          <w:rFonts w:ascii="Times New Roman" w:hAnsi="Times New Roman" w:cs="Times New Roman"/>
          <w:color w:val="auto"/>
          <w:szCs w:val="24"/>
        </w:rPr>
        <w:t>, p.</w:t>
      </w:r>
      <w:r w:rsidR="004007D0">
        <w:rPr>
          <w:rFonts w:ascii="Times New Roman" w:hAnsi="Times New Roman" w:cs="Times New Roman"/>
          <w:color w:val="auto"/>
          <w:szCs w:val="24"/>
        </w:rPr>
        <w:t xml:space="preserve"> 5</w:t>
      </w:r>
      <w:r w:rsidRPr="00397924">
        <w:rPr>
          <w:rFonts w:ascii="Times New Roman" w:hAnsi="Times New Roman" w:cs="Times New Roman"/>
          <w:color w:val="auto"/>
          <w:szCs w:val="24"/>
        </w:rPr>
        <w:t>).</w:t>
      </w:r>
      <w:bookmarkEnd w:id="0"/>
      <w:bookmarkEnd w:id="1"/>
    </w:p>
    <w:p w14:paraId="71225885" w14:textId="1F449F61" w:rsidR="00F07C87" w:rsidRDefault="00317047" w:rsidP="00317047">
      <w:pPr>
        <w:spacing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 xml:space="preserve">En </w:t>
      </w:r>
      <w:r w:rsidR="00F07C87">
        <w:rPr>
          <w:rFonts w:ascii="Times New Roman" w:hAnsi="Times New Roman" w:cs="Times New Roman"/>
          <w:color w:val="auto"/>
          <w:szCs w:val="24"/>
        </w:rPr>
        <w:t xml:space="preserve">efecto, con la </w:t>
      </w:r>
      <w:r w:rsidR="00E655F4" w:rsidRPr="00397924">
        <w:rPr>
          <w:rFonts w:ascii="Times New Roman" w:hAnsi="Times New Roman" w:cs="Times New Roman"/>
          <w:color w:val="auto"/>
          <w:szCs w:val="24"/>
        </w:rPr>
        <w:t>pintura</w:t>
      </w:r>
      <w:r w:rsidR="00F07C87">
        <w:rPr>
          <w:rFonts w:ascii="Times New Roman" w:hAnsi="Times New Roman" w:cs="Times New Roman"/>
          <w:color w:val="auto"/>
          <w:szCs w:val="24"/>
        </w:rPr>
        <w:t xml:space="preserve"> </w:t>
      </w:r>
      <w:r w:rsidR="00E655F4" w:rsidRPr="00397924">
        <w:rPr>
          <w:rFonts w:ascii="Times New Roman" w:hAnsi="Times New Roman" w:cs="Times New Roman"/>
          <w:color w:val="auto"/>
          <w:szCs w:val="24"/>
        </w:rPr>
        <w:t xml:space="preserve">se puede plasmar una visión del arte y del mundo donde cada artista </w:t>
      </w:r>
      <w:r>
        <w:rPr>
          <w:rFonts w:ascii="Times New Roman" w:hAnsi="Times New Roman" w:cs="Times New Roman"/>
          <w:color w:val="auto"/>
          <w:szCs w:val="24"/>
        </w:rPr>
        <w:t xml:space="preserve">proyecta </w:t>
      </w:r>
      <w:r w:rsidR="00E655F4" w:rsidRPr="00397924">
        <w:rPr>
          <w:rFonts w:ascii="Times New Roman" w:hAnsi="Times New Roman" w:cs="Times New Roman"/>
          <w:color w:val="auto"/>
          <w:szCs w:val="24"/>
        </w:rPr>
        <w:t xml:space="preserve">su propia esencia gracias a su técnica y estilo propio. </w:t>
      </w:r>
      <w:r w:rsidR="00F07C87">
        <w:rPr>
          <w:rFonts w:ascii="Times New Roman" w:hAnsi="Times New Roman" w:cs="Times New Roman"/>
          <w:color w:val="auto"/>
          <w:szCs w:val="24"/>
        </w:rPr>
        <w:t xml:space="preserve">De este modo, intenta </w:t>
      </w:r>
      <w:r w:rsidR="00E655F4" w:rsidRPr="00397924">
        <w:rPr>
          <w:rFonts w:ascii="Times New Roman" w:hAnsi="Times New Roman" w:cs="Times New Roman"/>
          <w:color w:val="auto"/>
          <w:szCs w:val="24"/>
        </w:rPr>
        <w:t xml:space="preserve">trascender </w:t>
      </w:r>
      <w:r w:rsidR="00F07C87">
        <w:rPr>
          <w:rFonts w:ascii="Times New Roman" w:hAnsi="Times New Roman" w:cs="Times New Roman"/>
          <w:color w:val="auto"/>
          <w:szCs w:val="24"/>
        </w:rPr>
        <w:t xml:space="preserve">sin decir una sola palabra, pues el </w:t>
      </w:r>
      <w:r w:rsidR="00E655F4" w:rsidRPr="00397924">
        <w:rPr>
          <w:rFonts w:ascii="Times New Roman" w:hAnsi="Times New Roman" w:cs="Times New Roman"/>
          <w:color w:val="auto"/>
          <w:szCs w:val="24"/>
        </w:rPr>
        <w:t xml:space="preserve">lienzo </w:t>
      </w:r>
      <w:r w:rsidR="00F07C87">
        <w:rPr>
          <w:rFonts w:ascii="Times New Roman" w:hAnsi="Times New Roman" w:cs="Times New Roman"/>
          <w:color w:val="auto"/>
          <w:szCs w:val="24"/>
        </w:rPr>
        <w:t xml:space="preserve">funge como un mecanismo discursivo que invita a </w:t>
      </w:r>
      <w:r w:rsidR="00E655F4" w:rsidRPr="00397924">
        <w:rPr>
          <w:rFonts w:ascii="Times New Roman" w:hAnsi="Times New Roman" w:cs="Times New Roman"/>
          <w:color w:val="auto"/>
          <w:szCs w:val="24"/>
        </w:rPr>
        <w:t xml:space="preserve">reflexionar y </w:t>
      </w:r>
      <w:r w:rsidR="00F07C87">
        <w:rPr>
          <w:rFonts w:ascii="Times New Roman" w:hAnsi="Times New Roman" w:cs="Times New Roman"/>
          <w:color w:val="auto"/>
          <w:szCs w:val="24"/>
        </w:rPr>
        <w:t xml:space="preserve">a </w:t>
      </w:r>
      <w:r w:rsidR="00E655F4" w:rsidRPr="00397924">
        <w:rPr>
          <w:rFonts w:ascii="Times New Roman" w:hAnsi="Times New Roman" w:cs="Times New Roman"/>
          <w:color w:val="auto"/>
          <w:szCs w:val="24"/>
        </w:rPr>
        <w:t>analizar el mundo desde otra perspectiva (</w:t>
      </w:r>
      <w:r w:rsidR="00CE1726">
        <w:rPr>
          <w:rFonts w:ascii="Times New Roman" w:hAnsi="Times New Roman" w:cs="Times New Roman"/>
          <w:color w:val="auto"/>
          <w:szCs w:val="24"/>
        </w:rPr>
        <w:t xml:space="preserve">García </w:t>
      </w:r>
      <w:r w:rsidR="00E655F4" w:rsidRPr="00397924">
        <w:rPr>
          <w:rFonts w:ascii="Times New Roman" w:hAnsi="Times New Roman" w:cs="Times New Roman"/>
          <w:color w:val="auto"/>
          <w:szCs w:val="24"/>
        </w:rPr>
        <w:t>Morales, 2012).</w:t>
      </w:r>
      <w:r w:rsidR="00E655F4">
        <w:rPr>
          <w:rFonts w:ascii="Times New Roman" w:hAnsi="Times New Roman" w:cs="Times New Roman"/>
          <w:color w:val="auto"/>
          <w:szCs w:val="24"/>
        </w:rPr>
        <w:t xml:space="preserve"> </w:t>
      </w:r>
    </w:p>
    <w:p w14:paraId="2FE941D1" w14:textId="062A9863" w:rsidR="00F07C87" w:rsidRDefault="00E655F4" w:rsidP="00F07C87">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Uno de los estilos que genera impacto en la sociedad es el imaginativo, </w:t>
      </w:r>
      <w:r w:rsidR="00F07C87">
        <w:rPr>
          <w:rFonts w:ascii="Times New Roman" w:hAnsi="Times New Roman" w:cs="Times New Roman"/>
          <w:color w:val="auto"/>
          <w:szCs w:val="24"/>
        </w:rPr>
        <w:t xml:space="preserve">el cual se enfoca </w:t>
      </w:r>
      <w:r w:rsidRPr="00397924">
        <w:rPr>
          <w:rFonts w:ascii="Times New Roman" w:hAnsi="Times New Roman" w:cs="Times New Roman"/>
          <w:color w:val="auto"/>
          <w:szCs w:val="24"/>
        </w:rPr>
        <w:t xml:space="preserve">generalmente </w:t>
      </w:r>
      <w:r w:rsidR="00F07C87">
        <w:rPr>
          <w:rFonts w:ascii="Times New Roman" w:hAnsi="Times New Roman" w:cs="Times New Roman"/>
          <w:color w:val="auto"/>
          <w:szCs w:val="24"/>
        </w:rPr>
        <w:t>en</w:t>
      </w:r>
      <w:r w:rsidRPr="00397924">
        <w:rPr>
          <w:rFonts w:ascii="Times New Roman" w:hAnsi="Times New Roman" w:cs="Times New Roman"/>
          <w:color w:val="auto"/>
          <w:szCs w:val="24"/>
        </w:rPr>
        <w:t xml:space="preserve"> los problemas sociales actuales</w:t>
      </w:r>
      <w:r w:rsidR="00F07C87">
        <w:rPr>
          <w:rFonts w:ascii="Times New Roman" w:hAnsi="Times New Roman" w:cs="Times New Roman"/>
          <w:color w:val="auto"/>
          <w:szCs w:val="24"/>
        </w:rPr>
        <w:t xml:space="preserve"> relacionados</w:t>
      </w:r>
      <w:r w:rsidRPr="00397924">
        <w:rPr>
          <w:rFonts w:ascii="Times New Roman" w:hAnsi="Times New Roman" w:cs="Times New Roman"/>
          <w:color w:val="auto"/>
          <w:szCs w:val="24"/>
        </w:rPr>
        <w:t xml:space="preserve">, </w:t>
      </w:r>
      <w:r w:rsidR="00F07C87">
        <w:rPr>
          <w:rFonts w:ascii="Times New Roman" w:hAnsi="Times New Roman" w:cs="Times New Roman"/>
          <w:color w:val="auto"/>
          <w:szCs w:val="24"/>
        </w:rPr>
        <w:t>por ejemplo, con</w:t>
      </w:r>
      <w:r w:rsidRPr="00397924">
        <w:rPr>
          <w:rFonts w:ascii="Times New Roman" w:hAnsi="Times New Roman" w:cs="Times New Roman"/>
          <w:color w:val="auto"/>
          <w:szCs w:val="24"/>
        </w:rPr>
        <w:t xml:space="preserve"> lo educativo, </w:t>
      </w:r>
      <w:r w:rsidR="00F07C87">
        <w:rPr>
          <w:rFonts w:ascii="Times New Roman" w:hAnsi="Times New Roman" w:cs="Times New Roman"/>
          <w:color w:val="auto"/>
          <w:szCs w:val="24"/>
        </w:rPr>
        <w:t xml:space="preserve">área en la cual se promueve </w:t>
      </w:r>
      <w:r w:rsidRPr="00397924">
        <w:rPr>
          <w:rFonts w:ascii="Times New Roman" w:hAnsi="Times New Roman" w:cs="Times New Roman"/>
          <w:color w:val="auto"/>
          <w:szCs w:val="24"/>
        </w:rPr>
        <w:t xml:space="preserve">el pensamiento lógico, </w:t>
      </w:r>
      <w:r w:rsidR="00F07C87">
        <w:rPr>
          <w:rFonts w:ascii="Times New Roman" w:hAnsi="Times New Roman" w:cs="Times New Roman"/>
          <w:color w:val="auto"/>
          <w:szCs w:val="24"/>
        </w:rPr>
        <w:t xml:space="preserve">aunque a veces se deja de lado </w:t>
      </w:r>
      <w:r w:rsidRPr="00397924">
        <w:rPr>
          <w:rFonts w:ascii="Times New Roman" w:hAnsi="Times New Roman" w:cs="Times New Roman"/>
          <w:color w:val="auto"/>
          <w:szCs w:val="24"/>
        </w:rPr>
        <w:t xml:space="preserve">la creatividad, la imaginación, la curiosidad y la empatía, </w:t>
      </w:r>
      <w:r w:rsidR="00F07C87">
        <w:rPr>
          <w:rFonts w:ascii="Times New Roman" w:hAnsi="Times New Roman" w:cs="Times New Roman"/>
          <w:color w:val="auto"/>
          <w:szCs w:val="24"/>
        </w:rPr>
        <w:t>elementos esenciales para</w:t>
      </w:r>
      <w:r w:rsidRPr="00397924">
        <w:rPr>
          <w:rFonts w:ascii="Times New Roman" w:hAnsi="Times New Roman" w:cs="Times New Roman"/>
          <w:color w:val="auto"/>
          <w:szCs w:val="24"/>
        </w:rPr>
        <w:t xml:space="preserve"> potenciar algunos talentos. </w:t>
      </w:r>
      <w:r w:rsidR="00F07C87">
        <w:rPr>
          <w:rFonts w:ascii="Times New Roman" w:hAnsi="Times New Roman" w:cs="Times New Roman"/>
          <w:color w:val="auto"/>
          <w:szCs w:val="24"/>
        </w:rPr>
        <w:t xml:space="preserve">Por eso, se considera que </w:t>
      </w:r>
      <w:r w:rsidRPr="00397924">
        <w:rPr>
          <w:rFonts w:ascii="Times New Roman" w:hAnsi="Times New Roman" w:cs="Times New Roman"/>
          <w:color w:val="auto"/>
          <w:szCs w:val="24"/>
        </w:rPr>
        <w:t xml:space="preserve">las disciplinas artísticas </w:t>
      </w:r>
      <w:r w:rsidR="00F07C87">
        <w:rPr>
          <w:rFonts w:ascii="Times New Roman" w:hAnsi="Times New Roman" w:cs="Times New Roman"/>
          <w:color w:val="auto"/>
          <w:szCs w:val="24"/>
        </w:rPr>
        <w:t>constituyen</w:t>
      </w:r>
      <w:r w:rsidRPr="00397924">
        <w:rPr>
          <w:rFonts w:ascii="Times New Roman" w:hAnsi="Times New Roman" w:cs="Times New Roman"/>
          <w:color w:val="auto"/>
          <w:szCs w:val="24"/>
        </w:rPr>
        <w:t xml:space="preserve"> una excelente </w:t>
      </w:r>
      <w:r w:rsidR="00F07C87">
        <w:rPr>
          <w:rFonts w:ascii="Times New Roman" w:hAnsi="Times New Roman" w:cs="Times New Roman"/>
          <w:color w:val="auto"/>
          <w:szCs w:val="24"/>
        </w:rPr>
        <w:t>estrategia para</w:t>
      </w:r>
      <w:r w:rsidRPr="00397924">
        <w:rPr>
          <w:rFonts w:ascii="Times New Roman" w:hAnsi="Times New Roman" w:cs="Times New Roman"/>
          <w:color w:val="auto"/>
          <w:szCs w:val="24"/>
        </w:rPr>
        <w:t xml:space="preserve"> activar el hemisferio derecho</w:t>
      </w:r>
      <w:r w:rsidR="00B728BC">
        <w:rPr>
          <w:rFonts w:ascii="Times New Roman" w:hAnsi="Times New Roman" w:cs="Times New Roman"/>
          <w:color w:val="auto"/>
          <w:szCs w:val="24"/>
        </w:rPr>
        <w:t xml:space="preserve"> del cerebro</w:t>
      </w:r>
      <w:sdt>
        <w:sdtPr>
          <w:rPr>
            <w:rFonts w:ascii="Times New Roman" w:hAnsi="Times New Roman" w:cs="Times New Roman"/>
            <w:color w:val="auto"/>
            <w:szCs w:val="24"/>
          </w:rPr>
          <w:id w:val="1187245845"/>
          <w:citation/>
        </w:sdtPr>
        <w:sdtEndPr/>
        <w:sdtContent>
          <w:r w:rsidRPr="00397924">
            <w:rPr>
              <w:rFonts w:ascii="Times New Roman" w:hAnsi="Times New Roman" w:cs="Times New Roman"/>
              <w:noProof/>
              <w:color w:val="auto"/>
              <w:szCs w:val="24"/>
            </w:rPr>
            <w:t xml:space="preserve"> (Botetano, 2014)</w:t>
          </w:r>
        </w:sdtContent>
      </w:sdt>
      <w:r w:rsidRPr="00397924">
        <w:rPr>
          <w:rFonts w:ascii="Times New Roman" w:hAnsi="Times New Roman" w:cs="Times New Roman"/>
          <w:color w:val="auto"/>
          <w:szCs w:val="24"/>
        </w:rPr>
        <w:t xml:space="preserve">, </w:t>
      </w:r>
      <w:r w:rsidR="00F07C87">
        <w:rPr>
          <w:rFonts w:ascii="Times New Roman" w:hAnsi="Times New Roman" w:cs="Times New Roman"/>
          <w:color w:val="auto"/>
          <w:szCs w:val="24"/>
        </w:rPr>
        <w:t>lo que permite vincular a</w:t>
      </w:r>
      <w:r w:rsidRPr="00397924">
        <w:rPr>
          <w:rFonts w:ascii="Times New Roman" w:hAnsi="Times New Roman" w:cs="Times New Roman"/>
          <w:color w:val="auto"/>
          <w:szCs w:val="24"/>
        </w:rPr>
        <w:t xml:space="preserve"> los sentimientos con la reflexión, acción significativa</w:t>
      </w:r>
      <w:r w:rsidR="00F07C87">
        <w:rPr>
          <w:rFonts w:ascii="Times New Roman" w:hAnsi="Times New Roman" w:cs="Times New Roman"/>
          <w:color w:val="auto"/>
          <w:szCs w:val="24"/>
        </w:rPr>
        <w:t xml:space="preserve"> que se convierte en un </w:t>
      </w:r>
      <w:r w:rsidRPr="00397924">
        <w:rPr>
          <w:rFonts w:ascii="Times New Roman" w:hAnsi="Times New Roman" w:cs="Times New Roman"/>
          <w:color w:val="auto"/>
          <w:szCs w:val="24"/>
        </w:rPr>
        <w:t>aliado estratégico de lo educativo</w:t>
      </w:r>
      <w:r w:rsidR="00591D7A">
        <w:rPr>
          <w:rFonts w:ascii="Times New Roman" w:hAnsi="Times New Roman" w:cs="Times New Roman"/>
          <w:color w:val="auto"/>
          <w:szCs w:val="24"/>
        </w:rPr>
        <w:t xml:space="preserve"> (Cotes, 27 de </w:t>
      </w:r>
      <w:r w:rsidR="00591D7A" w:rsidRPr="00A06291">
        <w:rPr>
          <w:rFonts w:ascii="Times New Roman" w:hAnsi="Times New Roman" w:cs="Times New Roman"/>
          <w:color w:val="auto"/>
          <w:szCs w:val="24"/>
        </w:rPr>
        <w:t xml:space="preserve">enero </w:t>
      </w:r>
      <w:r w:rsidR="00591D7A">
        <w:rPr>
          <w:rFonts w:ascii="Times New Roman" w:hAnsi="Times New Roman" w:cs="Times New Roman"/>
          <w:color w:val="auto"/>
          <w:szCs w:val="24"/>
        </w:rPr>
        <w:t>de 2018)</w:t>
      </w:r>
      <w:r w:rsidRPr="00397924">
        <w:rPr>
          <w:rFonts w:ascii="Times New Roman" w:hAnsi="Times New Roman" w:cs="Times New Roman"/>
          <w:color w:val="auto"/>
          <w:szCs w:val="24"/>
        </w:rPr>
        <w:t xml:space="preserve">. </w:t>
      </w:r>
      <w:bookmarkStart w:id="2" w:name="_Hlk519348207"/>
    </w:p>
    <w:p w14:paraId="2D1E03E1" w14:textId="77777777" w:rsidR="00EF6171" w:rsidRDefault="00EF6171" w:rsidP="00EF6171">
      <w:pPr>
        <w:spacing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En este contexto, l</w:t>
      </w:r>
      <w:r w:rsidR="00E655F4" w:rsidRPr="00397924">
        <w:rPr>
          <w:rFonts w:ascii="Times New Roman" w:hAnsi="Times New Roman" w:cs="Times New Roman"/>
          <w:color w:val="auto"/>
          <w:szCs w:val="24"/>
        </w:rPr>
        <w:t>a pintura educativa</w:t>
      </w:r>
      <w:r w:rsidR="00F07C87">
        <w:rPr>
          <w:rFonts w:ascii="Times New Roman" w:hAnsi="Times New Roman" w:cs="Times New Roman"/>
          <w:color w:val="auto"/>
          <w:szCs w:val="24"/>
        </w:rPr>
        <w:t xml:space="preserve"> </w:t>
      </w:r>
      <w:r w:rsidR="00E655F4" w:rsidRPr="00397924">
        <w:rPr>
          <w:rFonts w:ascii="Times New Roman" w:hAnsi="Times New Roman" w:cs="Times New Roman"/>
          <w:color w:val="auto"/>
          <w:szCs w:val="24"/>
        </w:rPr>
        <w:t xml:space="preserve">es </w:t>
      </w:r>
      <w:r w:rsidR="00F07C87">
        <w:rPr>
          <w:rFonts w:ascii="Times New Roman" w:hAnsi="Times New Roman" w:cs="Times New Roman"/>
          <w:color w:val="auto"/>
          <w:szCs w:val="24"/>
        </w:rPr>
        <w:t>entendida</w:t>
      </w:r>
      <w:r w:rsidR="00E655F4" w:rsidRPr="00397924">
        <w:rPr>
          <w:rFonts w:ascii="Times New Roman" w:hAnsi="Times New Roman" w:cs="Times New Roman"/>
          <w:color w:val="auto"/>
          <w:szCs w:val="24"/>
        </w:rPr>
        <w:t xml:space="preserve"> como un recurso didáctico</w:t>
      </w:r>
      <w:r w:rsidR="00917572">
        <w:rPr>
          <w:rFonts w:ascii="Times New Roman" w:hAnsi="Times New Roman" w:cs="Times New Roman"/>
          <w:color w:val="auto"/>
          <w:szCs w:val="24"/>
        </w:rPr>
        <w:t xml:space="preserve"> que sirve para </w:t>
      </w:r>
      <w:r w:rsidR="00E655F4" w:rsidRPr="00397924">
        <w:rPr>
          <w:rFonts w:ascii="Times New Roman" w:hAnsi="Times New Roman" w:cs="Times New Roman"/>
          <w:color w:val="auto"/>
          <w:szCs w:val="24"/>
        </w:rPr>
        <w:t xml:space="preserve">fomentar en la persona una pedagogía emancipadora, </w:t>
      </w:r>
      <w:r w:rsidR="00917572">
        <w:rPr>
          <w:rFonts w:ascii="Times New Roman" w:hAnsi="Times New Roman" w:cs="Times New Roman"/>
          <w:color w:val="auto"/>
          <w:szCs w:val="24"/>
        </w:rPr>
        <w:t xml:space="preserve">pues funciona </w:t>
      </w:r>
      <w:r w:rsidR="00E655F4" w:rsidRPr="00397924">
        <w:rPr>
          <w:rFonts w:ascii="Times New Roman" w:hAnsi="Times New Roman" w:cs="Times New Roman"/>
          <w:color w:val="auto"/>
          <w:szCs w:val="24"/>
        </w:rPr>
        <w:t xml:space="preserve">como retroalimentación </w:t>
      </w:r>
      <w:r w:rsidR="00917572">
        <w:rPr>
          <w:rFonts w:ascii="Times New Roman" w:hAnsi="Times New Roman" w:cs="Times New Roman"/>
          <w:color w:val="auto"/>
          <w:szCs w:val="24"/>
        </w:rPr>
        <w:t>para</w:t>
      </w:r>
      <w:r w:rsidR="00E655F4" w:rsidRPr="00397924">
        <w:rPr>
          <w:rFonts w:ascii="Times New Roman" w:hAnsi="Times New Roman" w:cs="Times New Roman"/>
          <w:color w:val="auto"/>
          <w:szCs w:val="24"/>
        </w:rPr>
        <w:t xml:space="preserve"> crear una nueva forma de conocimiento y aprendizaje significativo</w:t>
      </w:r>
      <w:bookmarkEnd w:id="2"/>
      <w:r w:rsidR="00E655F4" w:rsidRPr="00397924">
        <w:rPr>
          <w:rFonts w:ascii="Times New Roman" w:hAnsi="Times New Roman" w:cs="Times New Roman"/>
          <w:color w:val="auto"/>
          <w:szCs w:val="24"/>
        </w:rPr>
        <w:t xml:space="preserve">. </w:t>
      </w:r>
      <w:r w:rsidR="00917572">
        <w:rPr>
          <w:rFonts w:ascii="Times New Roman" w:hAnsi="Times New Roman" w:cs="Times New Roman"/>
          <w:color w:val="auto"/>
          <w:szCs w:val="24"/>
        </w:rPr>
        <w:t>E</w:t>
      </w:r>
      <w:r w:rsidR="00E655F4" w:rsidRPr="00397924">
        <w:rPr>
          <w:rFonts w:ascii="Times New Roman" w:hAnsi="Times New Roman" w:cs="Times New Roman"/>
          <w:color w:val="auto"/>
          <w:szCs w:val="24"/>
        </w:rPr>
        <w:t xml:space="preserve">se mensaje que trae consigo la obra se percibe de manera subjetiva según el receptor, </w:t>
      </w:r>
      <w:r w:rsidR="00917572">
        <w:rPr>
          <w:rFonts w:ascii="Times New Roman" w:hAnsi="Times New Roman" w:cs="Times New Roman"/>
          <w:color w:val="auto"/>
          <w:szCs w:val="24"/>
        </w:rPr>
        <w:t>de ahí que</w:t>
      </w:r>
      <w:r w:rsidR="00E655F4" w:rsidRPr="00397924">
        <w:rPr>
          <w:rFonts w:ascii="Times New Roman" w:hAnsi="Times New Roman" w:cs="Times New Roman"/>
          <w:color w:val="auto"/>
          <w:szCs w:val="24"/>
        </w:rPr>
        <w:t xml:space="preserve"> la respuesta </w:t>
      </w:r>
      <w:r w:rsidR="00917572">
        <w:rPr>
          <w:rFonts w:ascii="Times New Roman" w:hAnsi="Times New Roman" w:cs="Times New Roman"/>
          <w:color w:val="auto"/>
          <w:szCs w:val="24"/>
        </w:rPr>
        <w:t xml:space="preserve">y </w:t>
      </w:r>
      <w:r w:rsidR="00917572" w:rsidRPr="00397924">
        <w:rPr>
          <w:rFonts w:ascii="Times New Roman" w:hAnsi="Times New Roman" w:cs="Times New Roman"/>
          <w:color w:val="auto"/>
          <w:szCs w:val="24"/>
        </w:rPr>
        <w:t xml:space="preserve">el aprendizaje </w:t>
      </w:r>
      <w:r w:rsidR="00917572">
        <w:rPr>
          <w:rFonts w:ascii="Times New Roman" w:hAnsi="Times New Roman" w:cs="Times New Roman"/>
          <w:color w:val="auto"/>
          <w:szCs w:val="24"/>
        </w:rPr>
        <w:t>generados sean</w:t>
      </w:r>
      <w:r w:rsidR="00E655F4" w:rsidRPr="00397924">
        <w:rPr>
          <w:rFonts w:ascii="Times New Roman" w:hAnsi="Times New Roman" w:cs="Times New Roman"/>
          <w:color w:val="auto"/>
          <w:szCs w:val="24"/>
        </w:rPr>
        <w:t xml:space="preserve"> diferente</w:t>
      </w:r>
      <w:r w:rsidR="00917572">
        <w:rPr>
          <w:rFonts w:ascii="Times New Roman" w:hAnsi="Times New Roman" w:cs="Times New Roman"/>
          <w:color w:val="auto"/>
          <w:szCs w:val="24"/>
        </w:rPr>
        <w:t>s en cada caso</w:t>
      </w:r>
      <w:r w:rsidR="00E655F4" w:rsidRPr="00397924">
        <w:rPr>
          <w:rFonts w:ascii="Times New Roman" w:hAnsi="Times New Roman" w:cs="Times New Roman"/>
          <w:color w:val="auto"/>
          <w:szCs w:val="24"/>
        </w:rPr>
        <w:t xml:space="preserve">. </w:t>
      </w:r>
    </w:p>
    <w:p w14:paraId="0678627B" w14:textId="65933AA3" w:rsidR="00EF6171" w:rsidRDefault="00E655F4" w:rsidP="00EF6171">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Los colores juegan un papel importante en esta variedad de </w:t>
      </w:r>
      <w:r w:rsidR="00EF6171" w:rsidRPr="00397924">
        <w:rPr>
          <w:rFonts w:ascii="Times New Roman" w:hAnsi="Times New Roman" w:cs="Times New Roman"/>
          <w:color w:val="auto"/>
          <w:szCs w:val="24"/>
        </w:rPr>
        <w:t>percepcion</w:t>
      </w:r>
      <w:r w:rsidR="00EF6171">
        <w:rPr>
          <w:rFonts w:ascii="Times New Roman" w:hAnsi="Times New Roman" w:cs="Times New Roman"/>
          <w:color w:val="auto"/>
          <w:szCs w:val="24"/>
        </w:rPr>
        <w:t>es</w:t>
      </w:r>
      <w:r w:rsidRPr="00397924">
        <w:rPr>
          <w:rFonts w:ascii="Times New Roman" w:hAnsi="Times New Roman" w:cs="Times New Roman"/>
          <w:color w:val="auto"/>
          <w:szCs w:val="24"/>
        </w:rPr>
        <w:t xml:space="preserve">, ya que los gustos o </w:t>
      </w:r>
      <w:r w:rsidR="00EF6171">
        <w:rPr>
          <w:rFonts w:ascii="Times New Roman" w:hAnsi="Times New Roman" w:cs="Times New Roman"/>
          <w:color w:val="auto"/>
          <w:szCs w:val="24"/>
        </w:rPr>
        <w:t xml:space="preserve">las </w:t>
      </w:r>
      <w:r w:rsidRPr="00397924">
        <w:rPr>
          <w:rFonts w:ascii="Times New Roman" w:hAnsi="Times New Roman" w:cs="Times New Roman"/>
          <w:color w:val="auto"/>
          <w:szCs w:val="24"/>
        </w:rPr>
        <w:t xml:space="preserve">aficiones </w:t>
      </w:r>
      <w:r w:rsidR="00EF6171">
        <w:rPr>
          <w:rFonts w:ascii="Times New Roman" w:hAnsi="Times New Roman" w:cs="Times New Roman"/>
          <w:color w:val="auto"/>
          <w:szCs w:val="24"/>
        </w:rPr>
        <w:t>de</w:t>
      </w:r>
      <w:r w:rsidRPr="00397924">
        <w:rPr>
          <w:rFonts w:ascii="Times New Roman" w:hAnsi="Times New Roman" w:cs="Times New Roman"/>
          <w:color w:val="auto"/>
          <w:szCs w:val="24"/>
        </w:rPr>
        <w:t xml:space="preserve"> cada persona determinar</w:t>
      </w:r>
      <w:r w:rsidR="00EF6171">
        <w:rPr>
          <w:rFonts w:ascii="Times New Roman" w:hAnsi="Times New Roman" w:cs="Times New Roman"/>
          <w:color w:val="auto"/>
          <w:szCs w:val="24"/>
        </w:rPr>
        <w:t xml:space="preserve">án </w:t>
      </w:r>
      <w:r w:rsidRPr="00397924">
        <w:rPr>
          <w:rFonts w:ascii="Times New Roman" w:hAnsi="Times New Roman" w:cs="Times New Roman"/>
          <w:color w:val="auto"/>
          <w:szCs w:val="24"/>
        </w:rPr>
        <w:t>las sensaciones o emociones que se generen en ella. De acuerdo con Cotes (</w:t>
      </w:r>
      <w:r w:rsidR="00591D7A">
        <w:rPr>
          <w:rFonts w:ascii="Times New Roman" w:hAnsi="Times New Roman" w:cs="Times New Roman"/>
          <w:color w:val="auto"/>
          <w:szCs w:val="24"/>
        </w:rPr>
        <w:t xml:space="preserve">27 de </w:t>
      </w:r>
      <w:r w:rsidR="00591D7A" w:rsidRPr="00A06291">
        <w:rPr>
          <w:rFonts w:ascii="Times New Roman" w:hAnsi="Times New Roman" w:cs="Times New Roman"/>
          <w:color w:val="auto"/>
          <w:szCs w:val="24"/>
        </w:rPr>
        <w:t xml:space="preserve">enero </w:t>
      </w:r>
      <w:r w:rsidR="00591D7A">
        <w:rPr>
          <w:rFonts w:ascii="Times New Roman" w:hAnsi="Times New Roman" w:cs="Times New Roman"/>
          <w:color w:val="auto"/>
          <w:szCs w:val="24"/>
        </w:rPr>
        <w:t>de 2018)</w:t>
      </w:r>
      <w:r w:rsidRPr="00397924">
        <w:rPr>
          <w:rFonts w:ascii="Times New Roman" w:hAnsi="Times New Roman" w:cs="Times New Roman"/>
          <w:color w:val="auto"/>
          <w:szCs w:val="24"/>
        </w:rPr>
        <w:t xml:space="preserve">, se cree que la mayoría de las </w:t>
      </w:r>
      <w:r w:rsidRPr="00397924">
        <w:rPr>
          <w:rFonts w:ascii="Times New Roman" w:hAnsi="Times New Roman" w:cs="Times New Roman"/>
          <w:color w:val="auto"/>
          <w:szCs w:val="24"/>
        </w:rPr>
        <w:lastRenderedPageBreak/>
        <w:t>personas tienen afinidad por ciertos colores debido a que buscan a través de ellos reacciones que se generan de manera inconsciente.</w:t>
      </w:r>
      <w:r>
        <w:rPr>
          <w:rFonts w:ascii="Times New Roman" w:hAnsi="Times New Roman" w:cs="Times New Roman"/>
          <w:color w:val="auto"/>
          <w:szCs w:val="24"/>
        </w:rPr>
        <w:t xml:space="preserve"> </w:t>
      </w:r>
      <w:r w:rsidRPr="00397924">
        <w:rPr>
          <w:rFonts w:ascii="Times New Roman" w:hAnsi="Times New Roman" w:cs="Times New Roman"/>
          <w:color w:val="auto"/>
          <w:szCs w:val="24"/>
        </w:rPr>
        <w:t xml:space="preserve">Esto mismo </w:t>
      </w:r>
      <w:r w:rsidR="00EF6171">
        <w:rPr>
          <w:rFonts w:ascii="Times New Roman" w:hAnsi="Times New Roman" w:cs="Times New Roman"/>
          <w:color w:val="auto"/>
          <w:szCs w:val="24"/>
        </w:rPr>
        <w:t>sucede</w:t>
      </w:r>
      <w:r w:rsidRPr="00397924">
        <w:rPr>
          <w:rFonts w:ascii="Times New Roman" w:hAnsi="Times New Roman" w:cs="Times New Roman"/>
          <w:color w:val="auto"/>
          <w:szCs w:val="24"/>
        </w:rPr>
        <w:t xml:space="preserve"> con el artista, </w:t>
      </w:r>
      <w:r w:rsidR="00EF6171">
        <w:rPr>
          <w:rFonts w:ascii="Times New Roman" w:hAnsi="Times New Roman" w:cs="Times New Roman"/>
          <w:color w:val="auto"/>
          <w:szCs w:val="24"/>
        </w:rPr>
        <w:t>quien en</w:t>
      </w:r>
      <w:r w:rsidRPr="00397924">
        <w:rPr>
          <w:rFonts w:ascii="Times New Roman" w:hAnsi="Times New Roman" w:cs="Times New Roman"/>
          <w:color w:val="auto"/>
          <w:szCs w:val="24"/>
        </w:rPr>
        <w:t xml:space="preserve"> sus obras</w:t>
      </w:r>
      <w:r w:rsidR="00EF6171">
        <w:rPr>
          <w:rFonts w:ascii="Times New Roman" w:hAnsi="Times New Roman" w:cs="Times New Roman"/>
          <w:color w:val="auto"/>
          <w:szCs w:val="24"/>
        </w:rPr>
        <w:t xml:space="preserve"> proyecta </w:t>
      </w:r>
      <w:r w:rsidRPr="00397924">
        <w:rPr>
          <w:rFonts w:ascii="Times New Roman" w:hAnsi="Times New Roman" w:cs="Times New Roman"/>
          <w:color w:val="auto"/>
          <w:szCs w:val="24"/>
        </w:rPr>
        <w:t>sus estados de ánimo</w:t>
      </w:r>
      <w:r w:rsidR="00EF6171">
        <w:rPr>
          <w:rFonts w:ascii="Times New Roman" w:hAnsi="Times New Roman" w:cs="Times New Roman"/>
          <w:color w:val="auto"/>
          <w:szCs w:val="24"/>
        </w:rPr>
        <w:t>, sus ideales, etc.</w:t>
      </w:r>
    </w:p>
    <w:p w14:paraId="0CA1FC31" w14:textId="77AEE758" w:rsidR="00EF6171" w:rsidRDefault="00E655F4" w:rsidP="00EF6171">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La intención</w:t>
      </w:r>
      <w:r w:rsidR="00EF6171">
        <w:rPr>
          <w:rFonts w:ascii="Times New Roman" w:hAnsi="Times New Roman" w:cs="Times New Roman"/>
          <w:color w:val="auto"/>
          <w:szCs w:val="24"/>
        </w:rPr>
        <w:t>, por tanto,</w:t>
      </w:r>
      <w:r w:rsidRPr="00397924">
        <w:rPr>
          <w:rFonts w:ascii="Times New Roman" w:hAnsi="Times New Roman" w:cs="Times New Roman"/>
          <w:color w:val="auto"/>
          <w:szCs w:val="24"/>
        </w:rPr>
        <w:t xml:space="preserve"> es un elemento fundamental en la pintura</w:t>
      </w:r>
      <w:r w:rsidR="00EF6171">
        <w:rPr>
          <w:rFonts w:ascii="Times New Roman" w:hAnsi="Times New Roman" w:cs="Times New Roman"/>
          <w:color w:val="auto"/>
          <w:szCs w:val="24"/>
        </w:rPr>
        <w:t>,</w:t>
      </w:r>
      <w:r w:rsidRPr="00397924">
        <w:rPr>
          <w:rFonts w:ascii="Times New Roman" w:hAnsi="Times New Roman" w:cs="Times New Roman"/>
          <w:color w:val="auto"/>
          <w:szCs w:val="24"/>
        </w:rPr>
        <w:t xml:space="preserve"> ya que </w:t>
      </w:r>
      <w:r w:rsidR="00EF6171">
        <w:rPr>
          <w:rFonts w:ascii="Times New Roman" w:hAnsi="Times New Roman" w:cs="Times New Roman"/>
          <w:color w:val="auto"/>
          <w:szCs w:val="24"/>
        </w:rPr>
        <w:t xml:space="preserve">orienta </w:t>
      </w:r>
      <w:r w:rsidRPr="00397924">
        <w:rPr>
          <w:rFonts w:ascii="Times New Roman" w:hAnsi="Times New Roman" w:cs="Times New Roman"/>
          <w:color w:val="auto"/>
          <w:szCs w:val="24"/>
        </w:rPr>
        <w:t xml:space="preserve">los trazos </w:t>
      </w:r>
      <w:r w:rsidR="00EF6171">
        <w:rPr>
          <w:rFonts w:ascii="Times New Roman" w:hAnsi="Times New Roman" w:cs="Times New Roman"/>
          <w:color w:val="auto"/>
          <w:szCs w:val="24"/>
        </w:rPr>
        <w:t xml:space="preserve">que marca el </w:t>
      </w:r>
      <w:r w:rsidRPr="00397924">
        <w:rPr>
          <w:rFonts w:ascii="Times New Roman" w:hAnsi="Times New Roman" w:cs="Times New Roman"/>
          <w:color w:val="auto"/>
          <w:szCs w:val="24"/>
        </w:rPr>
        <w:t xml:space="preserve">pincel sobre un lienzo para provocar una primera impresión teñida por la emoción, </w:t>
      </w:r>
      <w:r w:rsidR="00EF6171">
        <w:rPr>
          <w:rFonts w:ascii="Times New Roman" w:hAnsi="Times New Roman" w:cs="Times New Roman"/>
          <w:color w:val="auto"/>
          <w:szCs w:val="24"/>
        </w:rPr>
        <w:t xml:space="preserve">la cual </w:t>
      </w:r>
      <w:r w:rsidRPr="00397924">
        <w:rPr>
          <w:rFonts w:ascii="Times New Roman" w:hAnsi="Times New Roman" w:cs="Times New Roman"/>
          <w:color w:val="auto"/>
          <w:szCs w:val="24"/>
        </w:rPr>
        <w:t>no sería posible sin la sensibilidad que posee cada receptor</w:t>
      </w:r>
      <w:r w:rsidR="00EF6171">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EF6171">
        <w:rPr>
          <w:rFonts w:ascii="Times New Roman" w:hAnsi="Times New Roman" w:cs="Times New Roman"/>
          <w:color w:val="auto"/>
          <w:szCs w:val="24"/>
        </w:rPr>
        <w:t>Así, l</w:t>
      </w:r>
      <w:r w:rsidRPr="00397924">
        <w:rPr>
          <w:rFonts w:ascii="Times New Roman" w:hAnsi="Times New Roman" w:cs="Times New Roman"/>
          <w:color w:val="auto"/>
          <w:szCs w:val="24"/>
        </w:rPr>
        <w:t xml:space="preserve">a disciplina artística nace de la pasión y regresa transformada en obras. </w:t>
      </w:r>
      <w:r w:rsidR="00EF6171">
        <w:rPr>
          <w:rFonts w:ascii="Times New Roman" w:hAnsi="Times New Roman" w:cs="Times New Roman"/>
          <w:color w:val="auto"/>
          <w:szCs w:val="24"/>
        </w:rPr>
        <w:t>E</w:t>
      </w:r>
      <w:r w:rsidRPr="00397924">
        <w:rPr>
          <w:rFonts w:ascii="Times New Roman" w:hAnsi="Times New Roman" w:cs="Times New Roman"/>
          <w:color w:val="auto"/>
          <w:szCs w:val="24"/>
        </w:rPr>
        <w:t xml:space="preserve">ste proceso logra después espacios sociales, sistemáticas o particulares. La pasión tiene la característica de </w:t>
      </w:r>
      <w:r w:rsidR="00EF6171">
        <w:rPr>
          <w:rFonts w:ascii="Times New Roman" w:hAnsi="Times New Roman" w:cs="Times New Roman"/>
          <w:color w:val="auto"/>
          <w:szCs w:val="24"/>
        </w:rPr>
        <w:t>concretarse</w:t>
      </w:r>
      <w:r w:rsidRPr="00397924">
        <w:rPr>
          <w:rFonts w:ascii="Times New Roman" w:hAnsi="Times New Roman" w:cs="Times New Roman"/>
          <w:color w:val="auto"/>
          <w:szCs w:val="24"/>
        </w:rPr>
        <w:t xml:space="preserve"> en dos clases de acciones: las estéticas y/o artísticas, de </w:t>
      </w:r>
      <w:r w:rsidR="00EF6171">
        <w:rPr>
          <w:rFonts w:ascii="Times New Roman" w:hAnsi="Times New Roman" w:cs="Times New Roman"/>
          <w:color w:val="auto"/>
          <w:szCs w:val="24"/>
        </w:rPr>
        <w:t>las cuales</w:t>
      </w:r>
      <w:r w:rsidRPr="00397924">
        <w:rPr>
          <w:rFonts w:ascii="Times New Roman" w:hAnsi="Times New Roman" w:cs="Times New Roman"/>
          <w:color w:val="auto"/>
          <w:szCs w:val="24"/>
        </w:rPr>
        <w:t xml:space="preserve"> las primeras son necesarias. Es por lo anterior que ninguna pasión puede eludir el compromiso de adentrarse en la belleza y </w:t>
      </w:r>
      <w:r w:rsidR="00EF6171">
        <w:rPr>
          <w:rFonts w:ascii="Times New Roman" w:hAnsi="Times New Roman" w:cs="Times New Roman"/>
          <w:color w:val="auto"/>
          <w:szCs w:val="24"/>
        </w:rPr>
        <w:t xml:space="preserve">en </w:t>
      </w:r>
      <w:r w:rsidRPr="00397924">
        <w:rPr>
          <w:rFonts w:ascii="Times New Roman" w:hAnsi="Times New Roman" w:cs="Times New Roman"/>
          <w:color w:val="auto"/>
          <w:szCs w:val="24"/>
        </w:rPr>
        <w:t xml:space="preserve">demás cualidades estéticas del entorno, donde a la vez lo estético implica lo artístico, </w:t>
      </w:r>
      <w:r w:rsidR="00EF6171">
        <w:rPr>
          <w:rFonts w:ascii="Times New Roman" w:hAnsi="Times New Roman" w:cs="Times New Roman"/>
          <w:color w:val="auto"/>
          <w:szCs w:val="24"/>
        </w:rPr>
        <w:t>aunque</w:t>
      </w:r>
      <w:r w:rsidRPr="00397924">
        <w:rPr>
          <w:rFonts w:ascii="Times New Roman" w:hAnsi="Times New Roman" w:cs="Times New Roman"/>
          <w:color w:val="auto"/>
          <w:szCs w:val="24"/>
        </w:rPr>
        <w:t xml:space="preserve"> igualmente ocurre en sentido contrario, ya que es muy común que lo artístico </w:t>
      </w:r>
      <w:r w:rsidR="00EF6171">
        <w:rPr>
          <w:rFonts w:ascii="Times New Roman" w:hAnsi="Times New Roman" w:cs="Times New Roman"/>
          <w:color w:val="auto"/>
          <w:szCs w:val="24"/>
        </w:rPr>
        <w:t>abarque</w:t>
      </w:r>
      <w:r w:rsidRPr="00397924">
        <w:rPr>
          <w:rFonts w:ascii="Times New Roman" w:hAnsi="Times New Roman" w:cs="Times New Roman"/>
          <w:color w:val="auto"/>
          <w:szCs w:val="24"/>
        </w:rPr>
        <w:t xml:space="preserve"> lo estético, así como otras cosas más. Uno es parte de</w:t>
      </w:r>
      <w:r w:rsidR="00EF6171">
        <w:rPr>
          <w:rFonts w:ascii="Times New Roman" w:hAnsi="Times New Roman" w:cs="Times New Roman"/>
          <w:color w:val="auto"/>
          <w:szCs w:val="24"/>
        </w:rPr>
        <w:t>l otro,</w:t>
      </w:r>
      <w:r w:rsidRPr="00397924">
        <w:rPr>
          <w:rFonts w:ascii="Times New Roman" w:hAnsi="Times New Roman" w:cs="Times New Roman"/>
          <w:color w:val="auto"/>
          <w:szCs w:val="24"/>
        </w:rPr>
        <w:t xml:space="preserve"> </w:t>
      </w:r>
      <w:r w:rsidR="00EF6171">
        <w:rPr>
          <w:rFonts w:ascii="Times New Roman" w:hAnsi="Times New Roman" w:cs="Times New Roman"/>
          <w:color w:val="auto"/>
          <w:szCs w:val="24"/>
        </w:rPr>
        <w:t>p</w:t>
      </w:r>
      <w:r w:rsidRPr="00397924">
        <w:rPr>
          <w:rFonts w:ascii="Times New Roman" w:hAnsi="Times New Roman" w:cs="Times New Roman"/>
          <w:color w:val="auto"/>
          <w:szCs w:val="24"/>
        </w:rPr>
        <w:t xml:space="preserve">ero ni todo es arte ni estético aunque se presente como arte </w:t>
      </w:r>
      <w:sdt>
        <w:sdtPr>
          <w:rPr>
            <w:rFonts w:ascii="Times New Roman" w:hAnsi="Times New Roman" w:cs="Times New Roman"/>
            <w:color w:val="auto"/>
            <w:szCs w:val="24"/>
          </w:rPr>
          <w:id w:val="-52778056"/>
          <w:citation/>
        </w:sdtPr>
        <w:sdtEndPr/>
        <w:sdtContent>
          <w:r w:rsidRPr="00397924">
            <w:rPr>
              <w:rFonts w:ascii="Times New Roman" w:hAnsi="Times New Roman" w:cs="Times New Roman"/>
              <w:noProof/>
              <w:color w:val="auto"/>
              <w:szCs w:val="24"/>
            </w:rPr>
            <w:t>(Acha, 1988)</w:t>
          </w:r>
        </w:sdtContent>
      </w:sdt>
      <w:r w:rsidRPr="00397924">
        <w:rPr>
          <w:rFonts w:ascii="Times New Roman" w:hAnsi="Times New Roman" w:cs="Times New Roman"/>
          <w:color w:val="auto"/>
          <w:szCs w:val="24"/>
        </w:rPr>
        <w:t>.</w:t>
      </w:r>
    </w:p>
    <w:p w14:paraId="2EA302D6" w14:textId="77777777" w:rsidR="00185471" w:rsidRDefault="00EF6171" w:rsidP="00185471">
      <w:pPr>
        <w:spacing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E</w:t>
      </w:r>
      <w:r w:rsidR="00E655F4" w:rsidRPr="00397924">
        <w:rPr>
          <w:rFonts w:ascii="Times New Roman" w:hAnsi="Times New Roman" w:cs="Times New Roman"/>
          <w:color w:val="auto"/>
          <w:szCs w:val="24"/>
        </w:rPr>
        <w:t>l resultado del arte</w:t>
      </w:r>
      <w:r>
        <w:rPr>
          <w:rFonts w:ascii="Times New Roman" w:hAnsi="Times New Roman" w:cs="Times New Roman"/>
          <w:color w:val="auto"/>
          <w:szCs w:val="24"/>
        </w:rPr>
        <w:t>, entonces,</w:t>
      </w:r>
      <w:r w:rsidR="00E655F4" w:rsidRPr="00397924">
        <w:rPr>
          <w:rFonts w:ascii="Times New Roman" w:hAnsi="Times New Roman" w:cs="Times New Roman"/>
          <w:color w:val="auto"/>
          <w:szCs w:val="24"/>
        </w:rPr>
        <w:t xml:space="preserve"> </w:t>
      </w:r>
      <w:r>
        <w:rPr>
          <w:rFonts w:ascii="Times New Roman" w:hAnsi="Times New Roman" w:cs="Times New Roman"/>
          <w:color w:val="auto"/>
          <w:szCs w:val="24"/>
        </w:rPr>
        <w:t>demanda</w:t>
      </w:r>
      <w:r w:rsidR="00E655F4" w:rsidRPr="00397924">
        <w:rPr>
          <w:rFonts w:ascii="Times New Roman" w:hAnsi="Times New Roman" w:cs="Times New Roman"/>
          <w:color w:val="auto"/>
          <w:szCs w:val="24"/>
        </w:rPr>
        <w:t xml:space="preserve"> diferentes interpretaciones, </w:t>
      </w:r>
      <w:r w:rsidR="00185471">
        <w:rPr>
          <w:rFonts w:ascii="Times New Roman" w:hAnsi="Times New Roman" w:cs="Times New Roman"/>
          <w:color w:val="auto"/>
          <w:szCs w:val="24"/>
        </w:rPr>
        <w:t xml:space="preserve">las cuales se sustentan no solo en </w:t>
      </w:r>
      <w:r w:rsidR="00E655F4" w:rsidRPr="00397924">
        <w:rPr>
          <w:rFonts w:ascii="Times New Roman" w:hAnsi="Times New Roman" w:cs="Times New Roman"/>
          <w:color w:val="auto"/>
          <w:szCs w:val="24"/>
        </w:rPr>
        <w:t xml:space="preserve">un razonamiento </w:t>
      </w:r>
      <w:r w:rsidR="00185471">
        <w:rPr>
          <w:rFonts w:ascii="Times New Roman" w:hAnsi="Times New Roman" w:cs="Times New Roman"/>
          <w:color w:val="auto"/>
          <w:szCs w:val="24"/>
        </w:rPr>
        <w:t>basado en la</w:t>
      </w:r>
      <w:r w:rsidR="00E655F4" w:rsidRPr="00397924">
        <w:rPr>
          <w:rFonts w:ascii="Times New Roman" w:hAnsi="Times New Roman" w:cs="Times New Roman"/>
          <w:color w:val="auto"/>
          <w:szCs w:val="24"/>
        </w:rPr>
        <w:t xml:space="preserve"> imaginación</w:t>
      </w:r>
      <w:r w:rsidR="00185471">
        <w:rPr>
          <w:rFonts w:ascii="Times New Roman" w:hAnsi="Times New Roman" w:cs="Times New Roman"/>
          <w:color w:val="auto"/>
          <w:szCs w:val="24"/>
        </w:rPr>
        <w:t>, sino también en</w:t>
      </w:r>
      <w:r w:rsidR="00E655F4" w:rsidRPr="00397924">
        <w:rPr>
          <w:rFonts w:ascii="Times New Roman" w:hAnsi="Times New Roman" w:cs="Times New Roman"/>
          <w:color w:val="auto"/>
          <w:szCs w:val="24"/>
        </w:rPr>
        <w:t xml:space="preserve"> un bagaje acerca de las obras</w:t>
      </w:r>
      <w:r w:rsidR="00185471">
        <w:rPr>
          <w:rFonts w:ascii="Times New Roman" w:hAnsi="Times New Roman" w:cs="Times New Roman"/>
          <w:color w:val="auto"/>
          <w:szCs w:val="24"/>
        </w:rPr>
        <w:t>, pues</w:t>
      </w:r>
      <w:r w:rsidR="00E655F4" w:rsidRPr="00397924">
        <w:rPr>
          <w:rFonts w:ascii="Times New Roman" w:hAnsi="Times New Roman" w:cs="Times New Roman"/>
          <w:color w:val="auto"/>
          <w:szCs w:val="24"/>
        </w:rPr>
        <w:t xml:space="preserve"> </w:t>
      </w:r>
      <w:r w:rsidR="00185471">
        <w:rPr>
          <w:rFonts w:ascii="Times New Roman" w:hAnsi="Times New Roman" w:cs="Times New Roman"/>
          <w:color w:val="auto"/>
          <w:szCs w:val="24"/>
        </w:rPr>
        <w:t xml:space="preserve">el objetivo es hallar interpretaciones a partir </w:t>
      </w:r>
      <w:r w:rsidR="00E655F4" w:rsidRPr="00397924">
        <w:rPr>
          <w:rFonts w:ascii="Times New Roman" w:hAnsi="Times New Roman" w:cs="Times New Roman"/>
          <w:color w:val="auto"/>
          <w:szCs w:val="24"/>
        </w:rPr>
        <w:t>del punto de vista particular del observante</w:t>
      </w:r>
      <w:r w:rsidR="00185471">
        <w:rPr>
          <w:rFonts w:ascii="Times New Roman" w:hAnsi="Times New Roman" w:cs="Times New Roman"/>
          <w:color w:val="auto"/>
          <w:szCs w:val="24"/>
        </w:rPr>
        <w:t xml:space="preserve"> y</w:t>
      </w:r>
      <w:r w:rsidR="00E655F4" w:rsidRPr="00397924">
        <w:rPr>
          <w:rFonts w:ascii="Times New Roman" w:hAnsi="Times New Roman" w:cs="Times New Roman"/>
          <w:color w:val="auto"/>
          <w:szCs w:val="24"/>
        </w:rPr>
        <w:t xml:space="preserve"> del contexto de </w:t>
      </w:r>
      <w:r w:rsidR="00185471">
        <w:rPr>
          <w:rFonts w:ascii="Times New Roman" w:hAnsi="Times New Roman" w:cs="Times New Roman"/>
          <w:color w:val="auto"/>
          <w:szCs w:val="24"/>
        </w:rPr>
        <w:t>esa</w:t>
      </w:r>
      <w:r w:rsidR="00E655F4" w:rsidRPr="00397924">
        <w:rPr>
          <w:rFonts w:ascii="Times New Roman" w:hAnsi="Times New Roman" w:cs="Times New Roman"/>
          <w:color w:val="auto"/>
          <w:szCs w:val="24"/>
        </w:rPr>
        <w:t xml:space="preserve"> obra. </w:t>
      </w:r>
    </w:p>
    <w:p w14:paraId="01917B9F" w14:textId="77777777" w:rsidR="00185471" w:rsidRDefault="00185471" w:rsidP="00185471">
      <w:pPr>
        <w:spacing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Así</w:t>
      </w:r>
      <w:r w:rsidR="00E655F4" w:rsidRPr="00397924">
        <w:rPr>
          <w:rFonts w:ascii="Times New Roman" w:hAnsi="Times New Roman" w:cs="Times New Roman"/>
          <w:color w:val="auto"/>
          <w:szCs w:val="24"/>
        </w:rPr>
        <w:t xml:space="preserve"> surge esta necesidad de interpretar las obras, </w:t>
      </w:r>
      <w:r>
        <w:rPr>
          <w:rFonts w:ascii="Times New Roman" w:hAnsi="Times New Roman" w:cs="Times New Roman"/>
          <w:color w:val="auto"/>
          <w:szCs w:val="24"/>
        </w:rPr>
        <w:t>eje</w:t>
      </w:r>
      <w:r w:rsidR="00E655F4" w:rsidRPr="00397924">
        <w:rPr>
          <w:rFonts w:ascii="Times New Roman" w:hAnsi="Times New Roman" w:cs="Times New Roman"/>
          <w:color w:val="auto"/>
          <w:szCs w:val="24"/>
        </w:rPr>
        <w:t xml:space="preserve"> de la confusa y extensa manifestación cultural </w:t>
      </w:r>
      <w:r>
        <w:rPr>
          <w:rFonts w:ascii="Times New Roman" w:hAnsi="Times New Roman" w:cs="Times New Roman"/>
          <w:color w:val="auto"/>
          <w:szCs w:val="24"/>
        </w:rPr>
        <w:t xml:space="preserve">artística que intenta servir de </w:t>
      </w:r>
      <w:r w:rsidR="00E655F4" w:rsidRPr="00397924">
        <w:rPr>
          <w:rFonts w:ascii="Times New Roman" w:hAnsi="Times New Roman" w:cs="Times New Roman"/>
          <w:color w:val="auto"/>
          <w:szCs w:val="24"/>
        </w:rPr>
        <w:t xml:space="preserve">engrane principal entre el objeto y el sujeto que da forma a esta realidad. En la concepción personal se centra la conceptualización sensorial a través del arte observado, es decir, el consumo de las artes visuales </w:t>
      </w:r>
      <w:sdt>
        <w:sdtPr>
          <w:rPr>
            <w:rFonts w:ascii="Times New Roman" w:hAnsi="Times New Roman" w:cs="Times New Roman"/>
            <w:color w:val="auto"/>
            <w:szCs w:val="24"/>
          </w:rPr>
          <w:id w:val="-2042970227"/>
          <w:citation/>
        </w:sdtPr>
        <w:sdtEndPr/>
        <w:sdtContent>
          <w:r w:rsidR="00E655F4" w:rsidRPr="00397924">
            <w:rPr>
              <w:rFonts w:ascii="Times New Roman" w:hAnsi="Times New Roman" w:cs="Times New Roman"/>
              <w:noProof/>
              <w:color w:val="auto"/>
              <w:szCs w:val="24"/>
            </w:rPr>
            <w:t>(Acha, 1988)</w:t>
          </w:r>
        </w:sdtContent>
      </w:sdt>
      <w:r w:rsidR="00E655F4" w:rsidRPr="00397924">
        <w:rPr>
          <w:rFonts w:ascii="Times New Roman" w:hAnsi="Times New Roman" w:cs="Times New Roman"/>
          <w:color w:val="auto"/>
          <w:szCs w:val="24"/>
        </w:rPr>
        <w:t>.</w:t>
      </w:r>
    </w:p>
    <w:p w14:paraId="7503E874" w14:textId="02C12D15" w:rsidR="00185471" w:rsidRDefault="00E655F4" w:rsidP="00185471">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S</w:t>
      </w:r>
      <w:r w:rsidR="00185471">
        <w:rPr>
          <w:rFonts w:ascii="Times New Roman" w:hAnsi="Times New Roman" w:cs="Times New Roman"/>
          <w:color w:val="auto"/>
          <w:szCs w:val="24"/>
        </w:rPr>
        <w:t>o</w:t>
      </w:r>
      <w:r w:rsidRPr="00397924">
        <w:rPr>
          <w:rFonts w:ascii="Times New Roman" w:hAnsi="Times New Roman" w:cs="Times New Roman"/>
          <w:color w:val="auto"/>
          <w:szCs w:val="24"/>
        </w:rPr>
        <w:t xml:space="preserve">lo falta prestar atención a las pinturas para demonstrar que los códigos de su significado son innecesarios a la hora de revelar cómo la </w:t>
      </w:r>
      <w:r w:rsidR="00185471">
        <w:rPr>
          <w:rFonts w:ascii="Times New Roman" w:hAnsi="Times New Roman" w:cs="Times New Roman"/>
          <w:color w:val="auto"/>
          <w:szCs w:val="24"/>
        </w:rPr>
        <w:t>obra</w:t>
      </w:r>
      <w:r w:rsidRPr="00397924">
        <w:rPr>
          <w:rFonts w:ascii="Times New Roman" w:hAnsi="Times New Roman" w:cs="Times New Roman"/>
          <w:color w:val="auto"/>
          <w:szCs w:val="24"/>
        </w:rPr>
        <w:t xml:space="preserve"> logra poner al individuo en contacto con un mundo interior. Ambiciones, sentimientos, ilusiones y certezas son el elemento que anima </w:t>
      </w:r>
      <w:r w:rsidR="00185471">
        <w:rPr>
          <w:rFonts w:ascii="Times New Roman" w:hAnsi="Times New Roman" w:cs="Times New Roman"/>
          <w:color w:val="auto"/>
          <w:szCs w:val="24"/>
        </w:rPr>
        <w:t xml:space="preserve">a </w:t>
      </w:r>
      <w:r w:rsidRPr="00397924">
        <w:rPr>
          <w:rFonts w:ascii="Times New Roman" w:hAnsi="Times New Roman" w:cs="Times New Roman"/>
          <w:color w:val="auto"/>
          <w:szCs w:val="24"/>
        </w:rPr>
        <w:t xml:space="preserve">las obras de arte. Sin lo mencionado anteriormente, lo sombrío y caprichoso de los estados mentales no </w:t>
      </w:r>
      <w:r w:rsidR="00185471">
        <w:rPr>
          <w:rFonts w:ascii="Times New Roman" w:hAnsi="Times New Roman" w:cs="Times New Roman"/>
          <w:color w:val="auto"/>
          <w:szCs w:val="24"/>
        </w:rPr>
        <w:t>cabría en</w:t>
      </w:r>
      <w:r w:rsidRPr="00397924">
        <w:rPr>
          <w:rFonts w:ascii="Times New Roman" w:hAnsi="Times New Roman" w:cs="Times New Roman"/>
          <w:color w:val="auto"/>
          <w:szCs w:val="24"/>
        </w:rPr>
        <w:t xml:space="preserve"> las obras de pintura, conceptualizadas como arte, y no habría expresión alguna que el observador pudiera recibir</w:t>
      </w:r>
      <w:r w:rsidR="002035F3">
        <w:rPr>
          <w:rFonts w:ascii="Times New Roman" w:hAnsi="Times New Roman" w:cs="Times New Roman"/>
          <w:color w:val="auto"/>
          <w:szCs w:val="24"/>
        </w:rPr>
        <w:t xml:space="preserve"> (Pérez, 1997).</w:t>
      </w:r>
    </w:p>
    <w:p w14:paraId="35F106E5" w14:textId="77777777" w:rsidR="00185471" w:rsidRDefault="00185471" w:rsidP="00185471">
      <w:pPr>
        <w:spacing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 xml:space="preserve">En otras palabras, </w:t>
      </w:r>
      <w:r w:rsidR="00E655F4" w:rsidRPr="00397924">
        <w:rPr>
          <w:rFonts w:ascii="Times New Roman" w:hAnsi="Times New Roman" w:cs="Times New Roman"/>
          <w:color w:val="auto"/>
          <w:szCs w:val="24"/>
        </w:rPr>
        <w:t xml:space="preserve">el resultado del proceso artístico no es solo útil para el placer y </w:t>
      </w:r>
      <w:r>
        <w:rPr>
          <w:rFonts w:ascii="Times New Roman" w:hAnsi="Times New Roman" w:cs="Times New Roman"/>
          <w:color w:val="auto"/>
          <w:szCs w:val="24"/>
        </w:rPr>
        <w:t xml:space="preserve">para las </w:t>
      </w:r>
      <w:r w:rsidR="00E655F4" w:rsidRPr="00397924">
        <w:rPr>
          <w:rFonts w:ascii="Times New Roman" w:hAnsi="Times New Roman" w:cs="Times New Roman"/>
          <w:color w:val="auto"/>
          <w:szCs w:val="24"/>
        </w:rPr>
        <w:t xml:space="preserve">formas de expresión, </w:t>
      </w:r>
      <w:r>
        <w:rPr>
          <w:rFonts w:ascii="Times New Roman" w:hAnsi="Times New Roman" w:cs="Times New Roman"/>
          <w:color w:val="auto"/>
          <w:szCs w:val="24"/>
        </w:rPr>
        <w:t>pues</w:t>
      </w:r>
      <w:r w:rsidR="00E655F4" w:rsidRPr="00397924">
        <w:rPr>
          <w:rFonts w:ascii="Times New Roman" w:hAnsi="Times New Roman" w:cs="Times New Roman"/>
          <w:color w:val="auto"/>
          <w:szCs w:val="24"/>
        </w:rPr>
        <w:t xml:space="preserve"> </w:t>
      </w:r>
      <w:r>
        <w:rPr>
          <w:rFonts w:ascii="Times New Roman" w:hAnsi="Times New Roman" w:cs="Times New Roman"/>
          <w:color w:val="auto"/>
          <w:szCs w:val="24"/>
        </w:rPr>
        <w:t xml:space="preserve">también </w:t>
      </w:r>
      <w:r w:rsidR="00E655F4" w:rsidRPr="00397924">
        <w:rPr>
          <w:rFonts w:ascii="Times New Roman" w:hAnsi="Times New Roman" w:cs="Times New Roman"/>
          <w:color w:val="auto"/>
          <w:szCs w:val="24"/>
        </w:rPr>
        <w:t xml:space="preserve">se consolida en la transmisión de información que a través de metodologías pedagógicas logra convertirse en conocimiento. Lo abstracto, lo concreto y las diferentes técnicas usadas por el artista pueden dar pauta a </w:t>
      </w:r>
      <w:r w:rsidRPr="00397924">
        <w:rPr>
          <w:rFonts w:ascii="Times New Roman" w:hAnsi="Times New Roman" w:cs="Times New Roman"/>
          <w:color w:val="auto"/>
          <w:szCs w:val="24"/>
        </w:rPr>
        <w:t xml:space="preserve">múltiples </w:t>
      </w:r>
      <w:r w:rsidR="00E655F4" w:rsidRPr="00397924">
        <w:rPr>
          <w:rFonts w:ascii="Times New Roman" w:hAnsi="Times New Roman" w:cs="Times New Roman"/>
          <w:color w:val="auto"/>
          <w:szCs w:val="24"/>
        </w:rPr>
        <w:lastRenderedPageBreak/>
        <w:t xml:space="preserve">realidades </w:t>
      </w:r>
      <w:r>
        <w:rPr>
          <w:rFonts w:ascii="Times New Roman" w:hAnsi="Times New Roman" w:cs="Times New Roman"/>
          <w:color w:val="auto"/>
          <w:szCs w:val="24"/>
        </w:rPr>
        <w:t xml:space="preserve">que evocan </w:t>
      </w:r>
      <w:r w:rsidR="00E655F4" w:rsidRPr="00397924">
        <w:rPr>
          <w:rFonts w:ascii="Times New Roman" w:hAnsi="Times New Roman" w:cs="Times New Roman"/>
          <w:color w:val="auto"/>
          <w:szCs w:val="24"/>
        </w:rPr>
        <w:t>en el observante nuevas y variadas realidades</w:t>
      </w:r>
      <w:r>
        <w:rPr>
          <w:rFonts w:ascii="Times New Roman" w:hAnsi="Times New Roman" w:cs="Times New Roman"/>
          <w:color w:val="auto"/>
          <w:szCs w:val="24"/>
        </w:rPr>
        <w:t xml:space="preserve"> para </w:t>
      </w:r>
      <w:r w:rsidR="00E655F4" w:rsidRPr="00397924">
        <w:rPr>
          <w:rFonts w:ascii="Times New Roman" w:hAnsi="Times New Roman" w:cs="Times New Roman"/>
          <w:color w:val="auto"/>
          <w:szCs w:val="24"/>
        </w:rPr>
        <w:t xml:space="preserve">comprender cada obra, </w:t>
      </w:r>
      <w:r>
        <w:rPr>
          <w:rFonts w:ascii="Times New Roman" w:hAnsi="Times New Roman" w:cs="Times New Roman"/>
          <w:color w:val="auto"/>
          <w:szCs w:val="24"/>
        </w:rPr>
        <w:t xml:space="preserve">lo que da inicio a </w:t>
      </w:r>
      <w:r w:rsidR="00E655F4" w:rsidRPr="00397924">
        <w:rPr>
          <w:rFonts w:ascii="Times New Roman" w:hAnsi="Times New Roman" w:cs="Times New Roman"/>
          <w:color w:val="auto"/>
          <w:szCs w:val="24"/>
        </w:rPr>
        <w:t>la creación de verdades absolutas o relativas.</w:t>
      </w:r>
    </w:p>
    <w:p w14:paraId="4D678E91" w14:textId="77777777" w:rsidR="00FE0057" w:rsidRDefault="00E655F4" w:rsidP="00FE0057">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La pintura es universal y los colores plasmados entretejen el precepto de multidisciplinar. </w:t>
      </w:r>
      <w:r w:rsidR="00185471">
        <w:rPr>
          <w:rFonts w:ascii="Times New Roman" w:hAnsi="Times New Roman" w:cs="Times New Roman"/>
          <w:color w:val="auto"/>
          <w:szCs w:val="24"/>
        </w:rPr>
        <w:t>Esto sirve de apoyo para entender</w:t>
      </w:r>
      <w:r w:rsidRPr="00397924">
        <w:rPr>
          <w:rFonts w:ascii="Times New Roman" w:hAnsi="Times New Roman" w:cs="Times New Roman"/>
          <w:color w:val="auto"/>
          <w:szCs w:val="24"/>
        </w:rPr>
        <w:t xml:space="preserve"> al artista como un ser que busca la libertad de expresión, la verdad y las realidades del conocimiento a través de la educación visual.</w:t>
      </w:r>
      <w:r w:rsidR="00185471">
        <w:rPr>
          <w:rFonts w:ascii="Times New Roman" w:hAnsi="Times New Roman" w:cs="Times New Roman"/>
          <w:color w:val="auto"/>
          <w:szCs w:val="24"/>
        </w:rPr>
        <w:t xml:space="preserve"> </w:t>
      </w:r>
      <w:r w:rsidRPr="00397924">
        <w:rPr>
          <w:rFonts w:ascii="Times New Roman" w:hAnsi="Times New Roman" w:cs="Times New Roman"/>
          <w:color w:val="auto"/>
          <w:szCs w:val="24"/>
        </w:rPr>
        <w:t xml:space="preserve">Además, como lo propone Acha (1988), existe la necesidad de reinventar gradualmente la educación a través del arte. </w:t>
      </w:r>
      <w:r w:rsidR="00185471">
        <w:rPr>
          <w:rFonts w:ascii="Times New Roman" w:hAnsi="Times New Roman" w:cs="Times New Roman"/>
          <w:color w:val="auto"/>
          <w:szCs w:val="24"/>
        </w:rPr>
        <w:t xml:space="preserve">Por ello, resulta significativo </w:t>
      </w:r>
      <w:r w:rsidRPr="00397924">
        <w:rPr>
          <w:rFonts w:ascii="Times New Roman" w:hAnsi="Times New Roman" w:cs="Times New Roman"/>
          <w:color w:val="auto"/>
          <w:szCs w:val="24"/>
        </w:rPr>
        <w:t xml:space="preserve">comprender la obra del artista </w:t>
      </w:r>
      <w:r w:rsidR="00FE0057">
        <w:rPr>
          <w:rFonts w:ascii="Times New Roman" w:hAnsi="Times New Roman" w:cs="Times New Roman"/>
          <w:color w:val="auto"/>
          <w:szCs w:val="24"/>
        </w:rPr>
        <w:t xml:space="preserve">seleccionado </w:t>
      </w:r>
      <w:r w:rsidRPr="00397924">
        <w:rPr>
          <w:rFonts w:ascii="Times New Roman" w:hAnsi="Times New Roman" w:cs="Times New Roman"/>
          <w:color w:val="auto"/>
          <w:szCs w:val="24"/>
        </w:rPr>
        <w:t>en este estudio</w:t>
      </w:r>
      <w:r w:rsidR="00FE0057">
        <w:rPr>
          <w:rFonts w:ascii="Times New Roman" w:hAnsi="Times New Roman" w:cs="Times New Roman"/>
          <w:color w:val="auto"/>
          <w:szCs w:val="24"/>
        </w:rPr>
        <w:t>, pues los</w:t>
      </w:r>
      <w:r w:rsidRPr="00397924">
        <w:rPr>
          <w:rFonts w:ascii="Times New Roman" w:hAnsi="Times New Roman" w:cs="Times New Roman"/>
          <w:color w:val="auto"/>
          <w:szCs w:val="24"/>
        </w:rPr>
        <w:t xml:space="preserve"> </w:t>
      </w:r>
      <w:r w:rsidR="00FE0057">
        <w:rPr>
          <w:rFonts w:ascii="Times New Roman" w:hAnsi="Times New Roman" w:cs="Times New Roman"/>
          <w:color w:val="auto"/>
          <w:szCs w:val="24"/>
        </w:rPr>
        <w:t xml:space="preserve">aportes conseguidos </w:t>
      </w:r>
      <w:r w:rsidRPr="00397924">
        <w:rPr>
          <w:rFonts w:ascii="Times New Roman" w:hAnsi="Times New Roman" w:cs="Times New Roman"/>
          <w:color w:val="auto"/>
          <w:szCs w:val="24"/>
        </w:rPr>
        <w:t>influirán en gran medida en esta reinvención que es prioritaria; en este caso, desde la pintura.</w:t>
      </w:r>
    </w:p>
    <w:p w14:paraId="5538CCFD" w14:textId="77777777" w:rsidR="00FE0057" w:rsidRDefault="00E655F4" w:rsidP="00FE0057">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Sustentar que las pinturas expresan sentimientos no implica un estado emocional único del artista, sin embargo, se defiende el emotivismo estético sin una explicación de tipo estímulo-respuesta, ni la necesidad de que el artista se encuentre en un estado de ansiedad o tristeza cuando plasma estas emociones</w:t>
      </w:r>
      <w:r w:rsidR="00FE0057">
        <w:rPr>
          <w:rFonts w:ascii="Times New Roman" w:hAnsi="Times New Roman" w:cs="Times New Roman"/>
          <w:color w:val="auto"/>
          <w:szCs w:val="24"/>
        </w:rPr>
        <w:t>, aunque</w:t>
      </w:r>
      <w:r w:rsidRPr="00397924">
        <w:rPr>
          <w:rFonts w:ascii="Times New Roman" w:hAnsi="Times New Roman" w:cs="Times New Roman"/>
          <w:color w:val="auto"/>
          <w:szCs w:val="24"/>
        </w:rPr>
        <w:t xml:space="preserve"> s</w:t>
      </w:r>
      <w:r w:rsidR="00FE0057">
        <w:rPr>
          <w:rFonts w:ascii="Times New Roman" w:hAnsi="Times New Roman" w:cs="Times New Roman"/>
          <w:color w:val="auto"/>
          <w:szCs w:val="24"/>
        </w:rPr>
        <w:t>o</w:t>
      </w:r>
      <w:r w:rsidRPr="00397924">
        <w:rPr>
          <w:rFonts w:ascii="Times New Roman" w:hAnsi="Times New Roman" w:cs="Times New Roman"/>
          <w:color w:val="auto"/>
          <w:szCs w:val="24"/>
        </w:rPr>
        <w:t>lo a quien puede rescatar esas emociones frente a un cuadro le está permitido entenderlo.</w:t>
      </w:r>
    </w:p>
    <w:p w14:paraId="53A875EF" w14:textId="77777777" w:rsidR="00FE0057" w:rsidRDefault="00E655F4" w:rsidP="00FE0057">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Si bien muchas pinturas pueden apreciarse por lo que son, el disfrute de </w:t>
      </w:r>
      <w:r w:rsidR="00FE0057">
        <w:rPr>
          <w:rFonts w:ascii="Times New Roman" w:hAnsi="Times New Roman" w:cs="Times New Roman"/>
          <w:color w:val="auto"/>
          <w:szCs w:val="24"/>
        </w:rPr>
        <w:t>ellas</w:t>
      </w:r>
      <w:r w:rsidRPr="00397924">
        <w:rPr>
          <w:rFonts w:ascii="Times New Roman" w:hAnsi="Times New Roman" w:cs="Times New Roman"/>
          <w:color w:val="auto"/>
          <w:szCs w:val="24"/>
        </w:rPr>
        <w:t xml:space="preserve"> puede verse intensificado si se perfecciona la destreza visual. Los artistas pintan porque se sienten complacidos con ello, </w:t>
      </w:r>
      <w:r w:rsidR="00FE0057">
        <w:rPr>
          <w:rFonts w:ascii="Times New Roman" w:hAnsi="Times New Roman" w:cs="Times New Roman"/>
          <w:color w:val="auto"/>
          <w:szCs w:val="24"/>
        </w:rPr>
        <w:t xml:space="preserve">y </w:t>
      </w:r>
      <w:r w:rsidRPr="00397924">
        <w:rPr>
          <w:rFonts w:ascii="Times New Roman" w:hAnsi="Times New Roman" w:cs="Times New Roman"/>
          <w:color w:val="auto"/>
          <w:szCs w:val="24"/>
        </w:rPr>
        <w:t xml:space="preserve">se inspiran para establecer analogías con el mundo que los rodea </w:t>
      </w:r>
      <w:sdt>
        <w:sdtPr>
          <w:rPr>
            <w:rFonts w:ascii="Times New Roman" w:hAnsi="Times New Roman" w:cs="Times New Roman"/>
            <w:color w:val="auto"/>
            <w:szCs w:val="24"/>
          </w:rPr>
          <w:id w:val="-939902445"/>
          <w:citation/>
        </w:sdtPr>
        <w:sdtEndPr/>
        <w:sdtContent>
          <w:r w:rsidRPr="00397924">
            <w:rPr>
              <w:rFonts w:ascii="Times New Roman" w:hAnsi="Times New Roman" w:cs="Times New Roman"/>
              <w:noProof/>
              <w:color w:val="auto"/>
              <w:szCs w:val="24"/>
            </w:rPr>
            <w:t>(Rideal, 2014)</w:t>
          </w:r>
        </w:sdtContent>
      </w:sdt>
      <w:r w:rsidRPr="00397924">
        <w:rPr>
          <w:rFonts w:ascii="Times New Roman" w:hAnsi="Times New Roman" w:cs="Times New Roman"/>
          <w:color w:val="auto"/>
          <w:szCs w:val="24"/>
        </w:rPr>
        <w:t xml:space="preserve">. Es importante mencionar que en su gran mayoría las pinturas no ejercen el mismo impacto o nivel de asombro, ni todos los observadores disponen de </w:t>
      </w:r>
      <w:r w:rsidR="00FE0057">
        <w:rPr>
          <w:rFonts w:ascii="Times New Roman" w:hAnsi="Times New Roman" w:cs="Times New Roman"/>
          <w:color w:val="auto"/>
          <w:szCs w:val="24"/>
        </w:rPr>
        <w:t xml:space="preserve">un </w:t>
      </w:r>
      <w:r w:rsidRPr="00397924">
        <w:rPr>
          <w:rFonts w:ascii="Times New Roman" w:hAnsi="Times New Roman" w:cs="Times New Roman"/>
          <w:color w:val="auto"/>
          <w:szCs w:val="24"/>
        </w:rPr>
        <w:t>sentido interpretativo.</w:t>
      </w:r>
    </w:p>
    <w:p w14:paraId="46BBB785" w14:textId="7F94A166" w:rsidR="00FE0057" w:rsidRDefault="00E655F4" w:rsidP="00FE0057">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Todo esto depende de la capacidad de percepción, la cual se desarrolla a través del hemisferio derecho del cerebro</w:t>
      </w:r>
      <w:r w:rsidR="00FE0057">
        <w:rPr>
          <w:rFonts w:ascii="Times New Roman" w:hAnsi="Times New Roman" w:cs="Times New Roman"/>
          <w:color w:val="auto"/>
          <w:szCs w:val="24"/>
        </w:rPr>
        <w:t>. Al respecto, vale destacar que c</w:t>
      </w:r>
      <w:r w:rsidRPr="00397924">
        <w:rPr>
          <w:rFonts w:ascii="Times New Roman" w:hAnsi="Times New Roman" w:cs="Times New Roman"/>
          <w:color w:val="auto"/>
          <w:szCs w:val="24"/>
        </w:rPr>
        <w:t>ada mitad del cerebro procesa la información que absorbe de diferente forma</w:t>
      </w:r>
      <w:r w:rsidR="00FE0057">
        <w:rPr>
          <w:rFonts w:ascii="Times New Roman" w:hAnsi="Times New Roman" w:cs="Times New Roman"/>
          <w:color w:val="auto"/>
          <w:szCs w:val="24"/>
        </w:rPr>
        <w:t xml:space="preserve">, de ahí que existan </w:t>
      </w:r>
      <w:r w:rsidRPr="00397924">
        <w:rPr>
          <w:rFonts w:ascii="Times New Roman" w:hAnsi="Times New Roman" w:cs="Times New Roman"/>
          <w:color w:val="auto"/>
          <w:szCs w:val="24"/>
        </w:rPr>
        <w:t xml:space="preserve">distintas maneras de pensamiento agrupadas con cada hemisferio. </w:t>
      </w:r>
      <w:r w:rsidR="00FE0057">
        <w:rPr>
          <w:rFonts w:ascii="Times New Roman" w:hAnsi="Times New Roman" w:cs="Times New Roman"/>
          <w:color w:val="auto"/>
          <w:szCs w:val="24"/>
        </w:rPr>
        <w:t>Por ejemplo, e</w:t>
      </w:r>
      <w:r w:rsidRPr="00397924">
        <w:rPr>
          <w:rFonts w:ascii="Times New Roman" w:hAnsi="Times New Roman" w:cs="Times New Roman"/>
          <w:color w:val="auto"/>
          <w:szCs w:val="24"/>
        </w:rPr>
        <w:t xml:space="preserve">n la parte lógica </w:t>
      </w:r>
      <w:r w:rsidR="00FE0057">
        <w:rPr>
          <w:rFonts w:ascii="Times New Roman" w:hAnsi="Times New Roman" w:cs="Times New Roman"/>
          <w:color w:val="auto"/>
          <w:szCs w:val="24"/>
        </w:rPr>
        <w:t>—</w:t>
      </w:r>
      <w:r w:rsidRPr="00397924">
        <w:rPr>
          <w:rFonts w:ascii="Times New Roman" w:hAnsi="Times New Roman" w:cs="Times New Roman"/>
          <w:color w:val="auto"/>
          <w:szCs w:val="24"/>
        </w:rPr>
        <w:t>que corresponde al izquierdo (HI)</w:t>
      </w:r>
      <w:r w:rsidR="00FE0057">
        <w:rPr>
          <w:rFonts w:ascii="Times New Roman" w:hAnsi="Times New Roman" w:cs="Times New Roman"/>
          <w:color w:val="auto"/>
          <w:szCs w:val="24"/>
        </w:rPr>
        <w:t>—</w:t>
      </w:r>
      <w:r w:rsidRPr="00397924">
        <w:rPr>
          <w:rFonts w:ascii="Times New Roman" w:hAnsi="Times New Roman" w:cs="Times New Roman"/>
          <w:color w:val="auto"/>
          <w:szCs w:val="24"/>
        </w:rPr>
        <w:t xml:space="preserve"> se procesa la información de modo secuencial y lineal</w:t>
      </w:r>
      <w:r w:rsidR="00FE0057">
        <w:rPr>
          <w:rFonts w:ascii="Times New Roman" w:hAnsi="Times New Roman" w:cs="Times New Roman"/>
          <w:color w:val="auto"/>
          <w:szCs w:val="24"/>
        </w:rPr>
        <w:t>, mientras que en</w:t>
      </w:r>
      <w:r w:rsidRPr="00397924">
        <w:rPr>
          <w:rFonts w:ascii="Times New Roman" w:hAnsi="Times New Roman" w:cs="Times New Roman"/>
          <w:color w:val="auto"/>
          <w:szCs w:val="24"/>
        </w:rPr>
        <w:t xml:space="preserve"> el hemisferio derecho (HD) </w:t>
      </w:r>
      <w:r w:rsidR="008731C0">
        <w:rPr>
          <w:rFonts w:ascii="Times New Roman" w:hAnsi="Times New Roman" w:cs="Times New Roman"/>
          <w:color w:val="auto"/>
          <w:szCs w:val="24"/>
        </w:rPr>
        <w:t xml:space="preserve">se hace </w:t>
      </w:r>
      <w:r w:rsidR="00FE0057">
        <w:rPr>
          <w:rFonts w:ascii="Times New Roman" w:hAnsi="Times New Roman" w:cs="Times New Roman"/>
          <w:color w:val="auto"/>
          <w:szCs w:val="24"/>
        </w:rPr>
        <w:t xml:space="preserve">de manera </w:t>
      </w:r>
      <w:r w:rsidRPr="00397924">
        <w:rPr>
          <w:rFonts w:ascii="Times New Roman" w:hAnsi="Times New Roman" w:cs="Times New Roman"/>
          <w:color w:val="auto"/>
          <w:szCs w:val="24"/>
        </w:rPr>
        <w:t>holístic</w:t>
      </w:r>
      <w:r w:rsidR="00FE0057">
        <w:rPr>
          <w:rFonts w:ascii="Times New Roman" w:hAnsi="Times New Roman" w:cs="Times New Roman"/>
          <w:color w:val="auto"/>
          <w:szCs w:val="24"/>
        </w:rPr>
        <w:t>a</w:t>
      </w:r>
      <w:r w:rsidRPr="00397924">
        <w:rPr>
          <w:rFonts w:ascii="Times New Roman" w:hAnsi="Times New Roman" w:cs="Times New Roman"/>
          <w:color w:val="auto"/>
          <w:szCs w:val="24"/>
        </w:rPr>
        <w:t xml:space="preserve">, partiendo del todo para concebir los diferentes fragmentos que </w:t>
      </w:r>
      <w:r w:rsidR="00FE0057">
        <w:rPr>
          <w:rFonts w:ascii="Times New Roman" w:hAnsi="Times New Roman" w:cs="Times New Roman"/>
          <w:color w:val="auto"/>
          <w:szCs w:val="24"/>
        </w:rPr>
        <w:t xml:space="preserve">lo </w:t>
      </w:r>
      <w:r w:rsidRPr="00397924">
        <w:rPr>
          <w:rFonts w:ascii="Times New Roman" w:hAnsi="Times New Roman" w:cs="Times New Roman"/>
          <w:color w:val="auto"/>
          <w:szCs w:val="24"/>
        </w:rPr>
        <w:t xml:space="preserve">componen. El hemisferio holístico es automático </w:t>
      </w:r>
      <w:r w:rsidR="00FE0057">
        <w:rPr>
          <w:rFonts w:ascii="Times New Roman" w:hAnsi="Times New Roman" w:cs="Times New Roman"/>
          <w:color w:val="auto"/>
          <w:szCs w:val="24"/>
        </w:rPr>
        <w:t>—</w:t>
      </w:r>
      <w:r w:rsidRPr="00397924">
        <w:rPr>
          <w:rFonts w:ascii="Times New Roman" w:hAnsi="Times New Roman" w:cs="Times New Roman"/>
          <w:color w:val="auto"/>
          <w:szCs w:val="24"/>
        </w:rPr>
        <w:t>no lógico</w:t>
      </w:r>
      <w:r w:rsidR="00FE005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0057">
        <w:rPr>
          <w:rFonts w:ascii="Times New Roman" w:hAnsi="Times New Roman" w:cs="Times New Roman"/>
          <w:color w:val="auto"/>
          <w:szCs w:val="24"/>
        </w:rPr>
        <w:t xml:space="preserve">y </w:t>
      </w:r>
      <w:r w:rsidRPr="00397924">
        <w:rPr>
          <w:rFonts w:ascii="Times New Roman" w:hAnsi="Times New Roman" w:cs="Times New Roman"/>
          <w:color w:val="auto"/>
          <w:szCs w:val="24"/>
        </w:rPr>
        <w:t xml:space="preserve">trabaja con esquemas y emociones. Este </w:t>
      </w:r>
      <w:r w:rsidR="00FE0057">
        <w:rPr>
          <w:rFonts w:ascii="Times New Roman" w:hAnsi="Times New Roman" w:cs="Times New Roman"/>
          <w:color w:val="auto"/>
          <w:szCs w:val="24"/>
        </w:rPr>
        <w:t xml:space="preserve">emplea </w:t>
      </w:r>
      <w:r w:rsidRPr="00397924">
        <w:rPr>
          <w:rFonts w:ascii="Times New Roman" w:hAnsi="Times New Roman" w:cs="Times New Roman"/>
          <w:color w:val="auto"/>
          <w:szCs w:val="24"/>
        </w:rPr>
        <w:t>una forma de pensamiento contrario, discrepante en todo momento</w:t>
      </w:r>
      <w:r w:rsidR="00FE005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0057">
        <w:rPr>
          <w:rFonts w:ascii="Times New Roman" w:hAnsi="Times New Roman" w:cs="Times New Roman"/>
          <w:color w:val="auto"/>
          <w:szCs w:val="24"/>
        </w:rPr>
        <w:t>que crea</w:t>
      </w:r>
      <w:r w:rsidRPr="00397924">
        <w:rPr>
          <w:rFonts w:ascii="Times New Roman" w:hAnsi="Times New Roman" w:cs="Times New Roman"/>
          <w:color w:val="auto"/>
          <w:szCs w:val="24"/>
        </w:rPr>
        <w:t xml:space="preserve"> una diversidad y un gran número de ideas nuevas</w:t>
      </w:r>
      <w:r w:rsidR="00FE0057">
        <w:rPr>
          <w:rFonts w:ascii="Times New Roman" w:hAnsi="Times New Roman" w:cs="Times New Roman"/>
          <w:color w:val="auto"/>
          <w:szCs w:val="24"/>
        </w:rPr>
        <w:t xml:space="preserve"> que trascienden </w:t>
      </w:r>
      <w:r w:rsidRPr="00397924">
        <w:rPr>
          <w:rFonts w:ascii="Times New Roman" w:hAnsi="Times New Roman" w:cs="Times New Roman"/>
          <w:color w:val="auto"/>
          <w:szCs w:val="24"/>
        </w:rPr>
        <w:t>los esquemas supuestos</w:t>
      </w:r>
      <w:sdt>
        <w:sdtPr>
          <w:rPr>
            <w:rFonts w:ascii="Times New Roman" w:hAnsi="Times New Roman" w:cs="Times New Roman"/>
            <w:color w:val="auto"/>
            <w:szCs w:val="24"/>
          </w:rPr>
          <w:id w:val="-339000995"/>
          <w:citation/>
        </w:sdtPr>
        <w:sdtEndPr/>
        <w:sdtContent>
          <w:r w:rsidRPr="00397924">
            <w:rPr>
              <w:rFonts w:ascii="Times New Roman" w:hAnsi="Times New Roman" w:cs="Times New Roman"/>
              <w:noProof/>
              <w:color w:val="auto"/>
              <w:szCs w:val="24"/>
            </w:rPr>
            <w:t xml:space="preserve"> (Botetano, 2014)</w:t>
          </w:r>
        </w:sdtContent>
      </w:sdt>
      <w:r w:rsidR="00FE0057">
        <w:rPr>
          <w:rFonts w:ascii="Times New Roman" w:hAnsi="Times New Roman" w:cs="Times New Roman"/>
          <w:color w:val="auto"/>
          <w:szCs w:val="24"/>
        </w:rPr>
        <w:t xml:space="preserve">, de ahí </w:t>
      </w:r>
      <w:r w:rsidRPr="00397924">
        <w:rPr>
          <w:rFonts w:ascii="Times New Roman" w:hAnsi="Times New Roman" w:cs="Times New Roman"/>
          <w:color w:val="auto"/>
          <w:szCs w:val="24"/>
        </w:rPr>
        <w:t xml:space="preserve">la importancia de estimular </w:t>
      </w:r>
      <w:r w:rsidR="00FE0057" w:rsidRPr="00397924">
        <w:rPr>
          <w:rFonts w:ascii="Times New Roman" w:hAnsi="Times New Roman" w:cs="Times New Roman"/>
          <w:color w:val="auto"/>
          <w:szCs w:val="24"/>
        </w:rPr>
        <w:t xml:space="preserve">desde temprana edad </w:t>
      </w:r>
      <w:r w:rsidRPr="00397924">
        <w:rPr>
          <w:rFonts w:ascii="Times New Roman" w:hAnsi="Times New Roman" w:cs="Times New Roman"/>
          <w:color w:val="auto"/>
          <w:szCs w:val="24"/>
        </w:rPr>
        <w:t xml:space="preserve">la parte derecha del cerebro. </w:t>
      </w:r>
    </w:p>
    <w:p w14:paraId="4D56488B" w14:textId="77777777" w:rsidR="00FC564A" w:rsidRDefault="00E655F4" w:rsidP="00FC564A">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lastRenderedPageBreak/>
        <w:t>Los niños no nacen con conocimiento</w:t>
      </w:r>
      <w:r w:rsidR="00FC564A">
        <w:rPr>
          <w:rFonts w:ascii="Times New Roman" w:hAnsi="Times New Roman" w:cs="Times New Roman"/>
          <w:color w:val="auto"/>
          <w:szCs w:val="24"/>
        </w:rPr>
        <w:t xml:space="preserve">; </w:t>
      </w:r>
      <w:r w:rsidRPr="00397924">
        <w:rPr>
          <w:rFonts w:ascii="Times New Roman" w:hAnsi="Times New Roman" w:cs="Times New Roman"/>
          <w:color w:val="auto"/>
          <w:szCs w:val="24"/>
        </w:rPr>
        <w:t>cada individuo en su edad temprana tiene que desarrollar asiduamente sus propias maneras de comprensión y generar nuevos conocimientos con el paso del tiempo, de modo que cada acción temporal o conjetura representa</w:t>
      </w:r>
      <w:r w:rsidR="00FC564A">
        <w:rPr>
          <w:rFonts w:ascii="Times New Roman" w:hAnsi="Times New Roman" w:cs="Times New Roman"/>
          <w:color w:val="auto"/>
          <w:szCs w:val="24"/>
        </w:rPr>
        <w:t>n</w:t>
      </w:r>
      <w:r w:rsidRPr="00397924">
        <w:rPr>
          <w:rFonts w:ascii="Times New Roman" w:hAnsi="Times New Roman" w:cs="Times New Roman"/>
          <w:color w:val="auto"/>
          <w:szCs w:val="24"/>
        </w:rPr>
        <w:t xml:space="preserve"> en cada momento su deseo de dar sentido al mundo</w:t>
      </w:r>
      <w:r w:rsidR="00FC564A">
        <w:rPr>
          <w:rFonts w:ascii="Times New Roman" w:hAnsi="Times New Roman" w:cs="Times New Roman"/>
          <w:color w:val="auto"/>
          <w:szCs w:val="24"/>
        </w:rPr>
        <w:t xml:space="preserve"> </w:t>
      </w:r>
      <w:r w:rsidR="00FC564A" w:rsidRPr="00397924">
        <w:rPr>
          <w:rFonts w:ascii="Times New Roman" w:hAnsi="Times New Roman" w:cs="Times New Roman"/>
          <w:noProof/>
          <w:color w:val="auto"/>
          <w:szCs w:val="24"/>
        </w:rPr>
        <w:t>(Gardner, 1993)</w:t>
      </w:r>
      <w:r w:rsidRPr="00397924">
        <w:rPr>
          <w:rFonts w:ascii="Times New Roman" w:hAnsi="Times New Roman" w:cs="Times New Roman"/>
          <w:color w:val="auto"/>
          <w:szCs w:val="24"/>
        </w:rPr>
        <w:t>.</w:t>
      </w:r>
    </w:p>
    <w:p w14:paraId="1E7AE29C" w14:textId="24B20CB6" w:rsidR="00E655F4" w:rsidRDefault="00E655F4" w:rsidP="00FC564A">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El arte es un </w:t>
      </w:r>
      <w:r w:rsidR="00FC564A">
        <w:rPr>
          <w:rFonts w:ascii="Times New Roman" w:hAnsi="Times New Roman" w:cs="Times New Roman"/>
          <w:color w:val="auto"/>
          <w:szCs w:val="24"/>
        </w:rPr>
        <w:t>lenguaje visual, no de palabras.</w:t>
      </w:r>
      <w:r w:rsidRPr="00397924">
        <w:rPr>
          <w:rFonts w:ascii="Times New Roman" w:hAnsi="Times New Roman" w:cs="Times New Roman"/>
          <w:color w:val="auto"/>
          <w:szCs w:val="24"/>
        </w:rPr>
        <w:t xml:space="preserve"> </w:t>
      </w:r>
      <w:r w:rsidR="00FC564A">
        <w:rPr>
          <w:rFonts w:ascii="Times New Roman" w:hAnsi="Times New Roman" w:cs="Times New Roman"/>
          <w:color w:val="auto"/>
          <w:szCs w:val="24"/>
        </w:rPr>
        <w:t>P</w:t>
      </w:r>
      <w:r w:rsidRPr="00397924">
        <w:rPr>
          <w:rFonts w:ascii="Times New Roman" w:hAnsi="Times New Roman" w:cs="Times New Roman"/>
          <w:color w:val="auto"/>
          <w:szCs w:val="24"/>
        </w:rPr>
        <w:t>or eso</w:t>
      </w:r>
      <w:r w:rsidR="00FC564A">
        <w:rPr>
          <w:rFonts w:ascii="Times New Roman" w:hAnsi="Times New Roman" w:cs="Times New Roman"/>
          <w:color w:val="auto"/>
          <w:szCs w:val="24"/>
        </w:rPr>
        <w:t>,</w:t>
      </w:r>
      <w:r w:rsidRPr="00397924">
        <w:rPr>
          <w:rFonts w:ascii="Times New Roman" w:hAnsi="Times New Roman" w:cs="Times New Roman"/>
          <w:color w:val="auto"/>
          <w:szCs w:val="24"/>
        </w:rPr>
        <w:t xml:space="preserve"> las conclusiones que se basan en una comunicación verbal o escrita suponen un paralelo, pero no una verdadera equivalencia</w:t>
      </w:r>
      <w:r w:rsidR="00FC564A">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C564A">
        <w:rPr>
          <w:rFonts w:ascii="Times New Roman" w:hAnsi="Times New Roman" w:cs="Times New Roman"/>
          <w:color w:val="auto"/>
          <w:szCs w:val="24"/>
        </w:rPr>
        <w:t>E</w:t>
      </w:r>
      <w:r w:rsidRPr="00397924">
        <w:rPr>
          <w:rFonts w:ascii="Times New Roman" w:hAnsi="Times New Roman" w:cs="Times New Roman"/>
          <w:color w:val="auto"/>
          <w:szCs w:val="24"/>
        </w:rPr>
        <w:t>l arte se crea para el ojo; con palabras solo puede sugerirse” (</w:t>
      </w:r>
      <w:proofErr w:type="spellStart"/>
      <w:r w:rsidRPr="00397924">
        <w:rPr>
          <w:rFonts w:ascii="Times New Roman" w:hAnsi="Times New Roman" w:cs="Times New Roman"/>
          <w:color w:val="auto"/>
          <w:szCs w:val="24"/>
        </w:rPr>
        <w:t>Baldessari</w:t>
      </w:r>
      <w:proofErr w:type="spellEnd"/>
      <w:r w:rsidRPr="00397924">
        <w:rPr>
          <w:rFonts w:ascii="Times New Roman" w:hAnsi="Times New Roman" w:cs="Times New Roman"/>
          <w:color w:val="auto"/>
          <w:szCs w:val="24"/>
        </w:rPr>
        <w:t>, 2013</w:t>
      </w:r>
      <w:r w:rsidR="0085011B">
        <w:rPr>
          <w:rFonts w:ascii="Times New Roman" w:hAnsi="Times New Roman" w:cs="Times New Roman"/>
          <w:color w:val="auto"/>
          <w:szCs w:val="24"/>
        </w:rPr>
        <w:t xml:space="preserve">, p. </w:t>
      </w:r>
      <w:r w:rsidR="000E0F43">
        <w:rPr>
          <w:rFonts w:ascii="Times New Roman" w:hAnsi="Times New Roman" w:cs="Times New Roman"/>
          <w:color w:val="auto"/>
          <w:szCs w:val="24"/>
        </w:rPr>
        <w:t>1</w:t>
      </w:r>
      <w:r w:rsidR="0085011B">
        <w:rPr>
          <w:rFonts w:ascii="Times New Roman" w:hAnsi="Times New Roman" w:cs="Times New Roman"/>
          <w:color w:val="auto"/>
          <w:szCs w:val="24"/>
        </w:rPr>
        <w:t>6</w:t>
      </w:r>
      <w:r w:rsidR="00A8091D">
        <w:rPr>
          <w:rFonts w:ascii="Times New Roman" w:hAnsi="Times New Roman" w:cs="Times New Roman"/>
          <w:color w:val="auto"/>
          <w:szCs w:val="24"/>
        </w:rPr>
        <w:t>)</w:t>
      </w:r>
      <w:r w:rsidRPr="00397924">
        <w:rPr>
          <w:rFonts w:ascii="Times New Roman" w:hAnsi="Times New Roman" w:cs="Times New Roman"/>
          <w:color w:val="auto"/>
          <w:szCs w:val="24"/>
        </w:rPr>
        <w:t>. El artista conceptual Marcel Duchamp sostenía que la existencia de una obra de arte depende tanto del artista como del espectador. La belleza del arte está en la mirada de quien lo observa</w:t>
      </w:r>
      <w:r w:rsidR="00FC564A">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C564A">
        <w:rPr>
          <w:rFonts w:ascii="Times New Roman" w:hAnsi="Times New Roman" w:cs="Times New Roman"/>
          <w:color w:val="auto"/>
          <w:szCs w:val="24"/>
        </w:rPr>
        <w:t xml:space="preserve">De hecho, </w:t>
      </w:r>
      <w:r w:rsidRPr="00397924">
        <w:rPr>
          <w:rFonts w:ascii="Times New Roman" w:hAnsi="Times New Roman" w:cs="Times New Roman"/>
          <w:color w:val="auto"/>
          <w:szCs w:val="24"/>
        </w:rPr>
        <w:t xml:space="preserve">pensar y contemplar arte suele ser gratis, y puede resultar muy satisfactorio y gratificante </w:t>
      </w:r>
      <w:sdt>
        <w:sdtPr>
          <w:rPr>
            <w:rFonts w:ascii="Times New Roman" w:hAnsi="Times New Roman" w:cs="Times New Roman"/>
            <w:color w:val="auto"/>
            <w:szCs w:val="24"/>
          </w:rPr>
          <w:id w:val="1710288514"/>
          <w:citation/>
        </w:sdtPr>
        <w:sdtEndPr/>
        <w:sdtContent>
          <w:r w:rsidRPr="00397924">
            <w:rPr>
              <w:rFonts w:ascii="Times New Roman" w:hAnsi="Times New Roman" w:cs="Times New Roman"/>
              <w:noProof/>
              <w:color w:val="auto"/>
              <w:szCs w:val="24"/>
            </w:rPr>
            <w:t>(Rideal, 2014)</w:t>
          </w:r>
        </w:sdtContent>
      </w:sdt>
      <w:r w:rsidRPr="00397924">
        <w:rPr>
          <w:rFonts w:ascii="Times New Roman" w:hAnsi="Times New Roman" w:cs="Times New Roman"/>
          <w:color w:val="auto"/>
          <w:szCs w:val="24"/>
        </w:rPr>
        <w:t>.</w:t>
      </w:r>
    </w:p>
    <w:p w14:paraId="17BA76A2" w14:textId="77777777" w:rsidR="00E655F4" w:rsidRPr="003A71B1" w:rsidRDefault="00E655F4" w:rsidP="00E655F4">
      <w:pPr>
        <w:spacing w:line="360" w:lineRule="auto"/>
        <w:contextualSpacing/>
        <w:jc w:val="center"/>
        <w:rPr>
          <w:rFonts w:ascii="Times New Roman" w:hAnsi="Times New Roman" w:cs="Times New Roman"/>
          <w:b/>
          <w:color w:val="auto"/>
          <w:szCs w:val="24"/>
        </w:rPr>
      </w:pPr>
    </w:p>
    <w:p w14:paraId="6765F04D" w14:textId="4DDAD9E1" w:rsidR="00E655F4" w:rsidRPr="003A71B1" w:rsidRDefault="00E655F4" w:rsidP="00E655F4">
      <w:pPr>
        <w:spacing w:line="360" w:lineRule="auto"/>
        <w:contextualSpacing/>
        <w:jc w:val="center"/>
        <w:rPr>
          <w:rFonts w:ascii="Times New Roman" w:hAnsi="Times New Roman" w:cs="Times New Roman"/>
          <w:b/>
          <w:color w:val="auto"/>
          <w:sz w:val="28"/>
          <w:szCs w:val="28"/>
        </w:rPr>
      </w:pPr>
      <w:r w:rsidRPr="003A71B1">
        <w:rPr>
          <w:rFonts w:ascii="Times New Roman" w:hAnsi="Times New Roman" w:cs="Times New Roman"/>
          <w:b/>
          <w:color w:val="auto"/>
          <w:sz w:val="28"/>
          <w:szCs w:val="28"/>
        </w:rPr>
        <w:t>Propuesta teórica</w:t>
      </w:r>
      <w:r w:rsidR="00FC564A" w:rsidRPr="003A71B1">
        <w:rPr>
          <w:rFonts w:ascii="Times New Roman" w:hAnsi="Times New Roman" w:cs="Times New Roman"/>
          <w:b/>
          <w:color w:val="auto"/>
          <w:sz w:val="28"/>
          <w:szCs w:val="28"/>
        </w:rPr>
        <w:t>:</w:t>
      </w:r>
      <w:r w:rsidRPr="003A71B1">
        <w:rPr>
          <w:rFonts w:ascii="Times New Roman" w:hAnsi="Times New Roman" w:cs="Times New Roman"/>
          <w:b/>
          <w:color w:val="auto"/>
          <w:sz w:val="28"/>
          <w:szCs w:val="28"/>
        </w:rPr>
        <w:t xml:space="preserve"> psicológica del color según Max </w:t>
      </w:r>
      <w:proofErr w:type="spellStart"/>
      <w:r w:rsidRPr="003A71B1">
        <w:rPr>
          <w:rFonts w:ascii="Times New Roman" w:hAnsi="Times New Roman" w:cs="Times New Roman"/>
          <w:b/>
          <w:color w:val="auto"/>
          <w:sz w:val="28"/>
          <w:szCs w:val="28"/>
        </w:rPr>
        <w:t>Lüscher</w:t>
      </w:r>
      <w:proofErr w:type="spellEnd"/>
    </w:p>
    <w:p w14:paraId="5F9EECEF" w14:textId="77777777" w:rsidR="00D5798B" w:rsidRDefault="00E655F4" w:rsidP="00D5798B">
      <w:pPr>
        <w:spacing w:line="360" w:lineRule="auto"/>
        <w:ind w:firstLine="698"/>
        <w:contextualSpacing/>
        <w:rPr>
          <w:rFonts w:ascii="Times New Roman" w:hAnsi="Times New Roman" w:cs="Times New Roman"/>
          <w:color w:val="auto"/>
          <w:szCs w:val="24"/>
        </w:rPr>
      </w:pPr>
      <w:proofErr w:type="spellStart"/>
      <w:r w:rsidRPr="00397924">
        <w:rPr>
          <w:rFonts w:ascii="Times New Roman" w:hAnsi="Times New Roman" w:cs="Times New Roman"/>
          <w:color w:val="auto"/>
          <w:szCs w:val="24"/>
        </w:rPr>
        <w:t>Lüscher</w:t>
      </w:r>
      <w:proofErr w:type="spellEnd"/>
      <w:r w:rsidRPr="00397924">
        <w:rPr>
          <w:rFonts w:ascii="Times New Roman" w:hAnsi="Times New Roman" w:cs="Times New Roman"/>
          <w:color w:val="auto"/>
          <w:szCs w:val="24"/>
        </w:rPr>
        <w:t xml:space="preserve"> (1982) </w:t>
      </w:r>
      <w:r w:rsidR="00D5798B">
        <w:rPr>
          <w:rFonts w:ascii="Times New Roman" w:hAnsi="Times New Roman" w:cs="Times New Roman"/>
          <w:color w:val="auto"/>
          <w:szCs w:val="24"/>
        </w:rPr>
        <w:t>indica</w:t>
      </w:r>
      <w:r w:rsidRPr="00397924">
        <w:rPr>
          <w:rFonts w:ascii="Times New Roman" w:hAnsi="Times New Roman" w:cs="Times New Roman"/>
          <w:color w:val="auto"/>
          <w:szCs w:val="24"/>
        </w:rPr>
        <w:t xml:space="preserve"> que en el mundo artístico se observan cuatro colores psicológicos primarios</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los cuales </w:t>
      </w:r>
      <w:r w:rsidR="00D5798B">
        <w:rPr>
          <w:rFonts w:ascii="Times New Roman" w:hAnsi="Times New Roman" w:cs="Times New Roman"/>
          <w:color w:val="auto"/>
          <w:szCs w:val="24"/>
        </w:rPr>
        <w:t>se</w:t>
      </w:r>
      <w:r w:rsidRPr="00397924">
        <w:rPr>
          <w:rFonts w:ascii="Times New Roman" w:hAnsi="Times New Roman" w:cs="Times New Roman"/>
          <w:color w:val="auto"/>
          <w:szCs w:val="24"/>
        </w:rPr>
        <w:t xml:space="preserve"> </w:t>
      </w:r>
      <w:r w:rsidR="00D5798B">
        <w:rPr>
          <w:rFonts w:ascii="Times New Roman" w:hAnsi="Times New Roman" w:cs="Times New Roman"/>
          <w:color w:val="auto"/>
          <w:szCs w:val="24"/>
        </w:rPr>
        <w:t xml:space="preserve">dividen </w:t>
      </w:r>
      <w:r w:rsidRPr="00397924">
        <w:rPr>
          <w:rFonts w:ascii="Times New Roman" w:hAnsi="Times New Roman" w:cs="Times New Roman"/>
          <w:color w:val="auto"/>
          <w:szCs w:val="24"/>
        </w:rPr>
        <w:t>en dos grupos: heterónomos y autónomos</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D5798B">
        <w:rPr>
          <w:rFonts w:ascii="Times New Roman" w:hAnsi="Times New Roman" w:cs="Times New Roman"/>
          <w:color w:val="auto"/>
          <w:szCs w:val="24"/>
        </w:rPr>
        <w:t>L</w:t>
      </w:r>
      <w:r w:rsidRPr="00397924">
        <w:rPr>
          <w:rFonts w:ascii="Times New Roman" w:hAnsi="Times New Roman" w:cs="Times New Roman"/>
          <w:color w:val="auto"/>
          <w:szCs w:val="24"/>
        </w:rPr>
        <w:t xml:space="preserve">os primeros hacen referencia al azul y </w:t>
      </w:r>
      <w:r w:rsidR="00D5798B">
        <w:rPr>
          <w:rFonts w:ascii="Times New Roman" w:hAnsi="Times New Roman" w:cs="Times New Roman"/>
          <w:color w:val="auto"/>
          <w:szCs w:val="24"/>
        </w:rPr>
        <w:t xml:space="preserve">al </w:t>
      </w:r>
      <w:r w:rsidRPr="00397924">
        <w:rPr>
          <w:rFonts w:ascii="Times New Roman" w:hAnsi="Times New Roman" w:cs="Times New Roman"/>
          <w:color w:val="auto"/>
          <w:szCs w:val="24"/>
        </w:rPr>
        <w:t xml:space="preserve">amarillo, </w:t>
      </w:r>
      <w:r w:rsidR="00D5798B">
        <w:rPr>
          <w:rFonts w:ascii="Times New Roman" w:hAnsi="Times New Roman" w:cs="Times New Roman"/>
          <w:color w:val="auto"/>
          <w:szCs w:val="24"/>
        </w:rPr>
        <w:t xml:space="preserve">mientras que </w:t>
      </w:r>
      <w:r w:rsidRPr="00397924">
        <w:rPr>
          <w:rFonts w:ascii="Times New Roman" w:hAnsi="Times New Roman" w:cs="Times New Roman"/>
          <w:color w:val="auto"/>
          <w:szCs w:val="24"/>
        </w:rPr>
        <w:t>los segundos a</w:t>
      </w:r>
      <w:r w:rsidR="00D5798B">
        <w:rPr>
          <w:rFonts w:ascii="Times New Roman" w:hAnsi="Times New Roman" w:cs="Times New Roman"/>
          <w:color w:val="auto"/>
          <w:szCs w:val="24"/>
        </w:rPr>
        <w:t>l</w:t>
      </w:r>
      <w:r w:rsidRPr="00397924">
        <w:rPr>
          <w:rFonts w:ascii="Times New Roman" w:hAnsi="Times New Roman" w:cs="Times New Roman"/>
          <w:color w:val="auto"/>
          <w:szCs w:val="24"/>
        </w:rPr>
        <w:t xml:space="preserve"> rojo y </w:t>
      </w:r>
      <w:r w:rsidR="00D5798B">
        <w:rPr>
          <w:rFonts w:ascii="Times New Roman" w:hAnsi="Times New Roman" w:cs="Times New Roman"/>
          <w:color w:val="auto"/>
          <w:szCs w:val="24"/>
        </w:rPr>
        <w:t xml:space="preserve">al </w:t>
      </w:r>
      <w:r w:rsidRPr="00397924">
        <w:rPr>
          <w:rFonts w:ascii="Times New Roman" w:hAnsi="Times New Roman" w:cs="Times New Roman"/>
          <w:color w:val="auto"/>
          <w:szCs w:val="24"/>
        </w:rPr>
        <w:t>verde</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que simbolizan la acción y la polémica, así como la protección de la entidad</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D5798B">
        <w:rPr>
          <w:rFonts w:ascii="Times New Roman" w:hAnsi="Times New Roman" w:cs="Times New Roman"/>
          <w:color w:val="auto"/>
          <w:szCs w:val="24"/>
        </w:rPr>
        <w:t>E</w:t>
      </w:r>
      <w:r w:rsidRPr="00397924">
        <w:rPr>
          <w:rFonts w:ascii="Times New Roman" w:hAnsi="Times New Roman" w:cs="Times New Roman"/>
          <w:color w:val="auto"/>
          <w:szCs w:val="24"/>
        </w:rPr>
        <w:t>l rojo como acción externa dirigida a tomar y obtener</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y el verde como instinto de conservación</w:t>
      </w:r>
      <w:r w:rsidR="00D5798B">
        <w:rPr>
          <w:rFonts w:ascii="Times New Roman" w:hAnsi="Times New Roman" w:cs="Times New Roman"/>
          <w:color w:val="auto"/>
          <w:szCs w:val="24"/>
        </w:rPr>
        <w:t xml:space="preserve"> para</w:t>
      </w:r>
      <w:r w:rsidRPr="00397924">
        <w:rPr>
          <w:rFonts w:ascii="Times New Roman" w:hAnsi="Times New Roman" w:cs="Times New Roman"/>
          <w:color w:val="auto"/>
          <w:szCs w:val="24"/>
        </w:rPr>
        <w:t xml:space="preserve"> defenderse de las agresiones y subsistir</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D5798B">
        <w:rPr>
          <w:rFonts w:ascii="Times New Roman" w:hAnsi="Times New Roman" w:cs="Times New Roman"/>
          <w:color w:val="auto"/>
          <w:szCs w:val="24"/>
        </w:rPr>
        <w:t>T</w:t>
      </w:r>
      <w:r w:rsidRPr="00397924">
        <w:rPr>
          <w:rFonts w:ascii="Times New Roman" w:hAnsi="Times New Roman" w:cs="Times New Roman"/>
          <w:color w:val="auto"/>
          <w:szCs w:val="24"/>
        </w:rPr>
        <w:t xml:space="preserve">anto la defensa (verde) como el ataque (rojo) están controlados por </w:t>
      </w:r>
      <w:r w:rsidR="00D5798B">
        <w:rPr>
          <w:rFonts w:ascii="Times New Roman" w:hAnsi="Times New Roman" w:cs="Times New Roman"/>
          <w:color w:val="auto"/>
          <w:szCs w:val="24"/>
        </w:rPr>
        <w:t xml:space="preserve">el </w:t>
      </w:r>
      <w:r w:rsidRPr="00397924">
        <w:rPr>
          <w:rFonts w:ascii="Times New Roman" w:hAnsi="Times New Roman" w:cs="Times New Roman"/>
          <w:color w:val="auto"/>
          <w:szCs w:val="24"/>
        </w:rPr>
        <w:t>individuo</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y se llaman colores autónomos o auto</w:t>
      </w:r>
      <w:r w:rsidR="00D5798B">
        <w:rPr>
          <w:rFonts w:ascii="Times New Roman" w:hAnsi="Times New Roman" w:cs="Times New Roman"/>
          <w:color w:val="auto"/>
          <w:szCs w:val="24"/>
        </w:rPr>
        <w:t>r</w:t>
      </w:r>
      <w:r w:rsidRPr="00397924">
        <w:rPr>
          <w:rFonts w:ascii="Times New Roman" w:hAnsi="Times New Roman" w:cs="Times New Roman"/>
          <w:color w:val="auto"/>
          <w:szCs w:val="24"/>
        </w:rPr>
        <w:t>regulados.</w:t>
      </w:r>
    </w:p>
    <w:p w14:paraId="25251E84" w14:textId="77777777" w:rsidR="00D5798B" w:rsidRDefault="00E655F4" w:rsidP="00D5798B">
      <w:pPr>
        <w:spacing w:line="360" w:lineRule="auto"/>
        <w:ind w:firstLine="698"/>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El test de los colores de </w:t>
      </w:r>
      <w:proofErr w:type="spellStart"/>
      <w:r w:rsidRPr="00397924">
        <w:rPr>
          <w:rFonts w:ascii="Times New Roman" w:hAnsi="Times New Roman" w:cs="Times New Roman"/>
          <w:color w:val="auto"/>
          <w:szCs w:val="24"/>
        </w:rPr>
        <w:t>Lüscher</w:t>
      </w:r>
      <w:proofErr w:type="spellEnd"/>
      <w:r w:rsidRPr="00397924">
        <w:rPr>
          <w:rFonts w:ascii="Times New Roman" w:hAnsi="Times New Roman" w:cs="Times New Roman"/>
          <w:color w:val="auto"/>
          <w:szCs w:val="24"/>
        </w:rPr>
        <w:t xml:space="preserve"> (1982) ha sido muy utilizado por su fácil aplicación y su robusta estructura en el estudio de la personalidad; fue creado por Max </w:t>
      </w:r>
      <w:proofErr w:type="spellStart"/>
      <w:r w:rsidRPr="00397924">
        <w:rPr>
          <w:rFonts w:ascii="Times New Roman" w:hAnsi="Times New Roman" w:cs="Times New Roman"/>
          <w:color w:val="auto"/>
          <w:szCs w:val="24"/>
        </w:rPr>
        <w:t>Lüscher</w:t>
      </w:r>
      <w:proofErr w:type="spellEnd"/>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y su principal característica es la elección cromática como indicador de las facciones de personalidad</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D5798B">
        <w:rPr>
          <w:rFonts w:ascii="Times New Roman" w:hAnsi="Times New Roman" w:cs="Times New Roman"/>
          <w:color w:val="auto"/>
          <w:szCs w:val="24"/>
        </w:rPr>
        <w:t>El</w:t>
      </w:r>
      <w:r w:rsidRPr="00397924">
        <w:rPr>
          <w:rFonts w:ascii="Times New Roman" w:hAnsi="Times New Roman" w:cs="Times New Roman"/>
          <w:color w:val="auto"/>
          <w:szCs w:val="24"/>
        </w:rPr>
        <w:t xml:space="preserve"> instrumento consiste en presentar al evaluado una gama de colores ante los cuales debe mostrar su favoritismo</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D5798B">
        <w:rPr>
          <w:rFonts w:ascii="Times New Roman" w:hAnsi="Times New Roman" w:cs="Times New Roman"/>
          <w:color w:val="auto"/>
          <w:szCs w:val="24"/>
        </w:rPr>
        <w:t>D</w:t>
      </w:r>
      <w:r w:rsidRPr="00397924">
        <w:rPr>
          <w:rFonts w:ascii="Times New Roman" w:hAnsi="Times New Roman" w:cs="Times New Roman"/>
          <w:color w:val="auto"/>
          <w:szCs w:val="24"/>
        </w:rPr>
        <w:t>e esta forma</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la inclinación de un color y el rechazo de otros representan algo muy concluyente</w:t>
      </w:r>
      <w:r w:rsidR="00D5798B">
        <w:rPr>
          <w:rFonts w:ascii="Times New Roman" w:hAnsi="Times New Roman" w:cs="Times New Roman"/>
          <w:color w:val="auto"/>
          <w:szCs w:val="24"/>
        </w:rPr>
        <w:t>, pues</w:t>
      </w:r>
      <w:r w:rsidRPr="00397924">
        <w:rPr>
          <w:rFonts w:ascii="Times New Roman" w:hAnsi="Times New Roman" w:cs="Times New Roman"/>
          <w:color w:val="auto"/>
          <w:szCs w:val="24"/>
        </w:rPr>
        <w:t xml:space="preserve"> manifiestan un estado mental, de equilibrio glandular o bien las dos cosas</w:t>
      </w:r>
      <w:r w:rsidR="00D5798B">
        <w:rPr>
          <w:rFonts w:ascii="Times New Roman" w:hAnsi="Times New Roman" w:cs="Times New Roman"/>
          <w:color w:val="auto"/>
          <w:szCs w:val="24"/>
        </w:rPr>
        <w:t>.</w:t>
      </w:r>
      <w:r w:rsidRPr="00397924">
        <w:rPr>
          <w:rFonts w:ascii="Times New Roman" w:hAnsi="Times New Roman" w:cs="Times New Roman"/>
          <w:color w:val="auto"/>
          <w:szCs w:val="24"/>
        </w:rPr>
        <w:t xml:space="preserve"> </w:t>
      </w:r>
    </w:p>
    <w:p w14:paraId="4F326E89" w14:textId="77777777" w:rsidR="00D5798B" w:rsidRDefault="00D5798B" w:rsidP="00D5798B">
      <w:pPr>
        <w:spacing w:line="360" w:lineRule="auto"/>
        <w:ind w:firstLine="698"/>
        <w:contextualSpacing/>
        <w:rPr>
          <w:rFonts w:ascii="Times New Roman" w:hAnsi="Times New Roman" w:cs="Times New Roman"/>
          <w:color w:val="auto"/>
          <w:szCs w:val="24"/>
        </w:rPr>
      </w:pPr>
      <w:r>
        <w:rPr>
          <w:rFonts w:ascii="Times New Roman" w:hAnsi="Times New Roman" w:cs="Times New Roman"/>
          <w:color w:val="auto"/>
          <w:szCs w:val="24"/>
        </w:rPr>
        <w:t>Asimismo, e</w:t>
      </w:r>
      <w:r w:rsidR="00E655F4" w:rsidRPr="00397924">
        <w:rPr>
          <w:rFonts w:ascii="Times New Roman" w:hAnsi="Times New Roman" w:cs="Times New Roman"/>
          <w:color w:val="auto"/>
          <w:szCs w:val="24"/>
        </w:rPr>
        <w:t xml:space="preserve">s importante </w:t>
      </w:r>
      <w:r>
        <w:rPr>
          <w:rFonts w:ascii="Times New Roman" w:hAnsi="Times New Roman" w:cs="Times New Roman"/>
          <w:color w:val="auto"/>
          <w:szCs w:val="24"/>
        </w:rPr>
        <w:t>resaltar</w:t>
      </w:r>
      <w:r w:rsidR="00E655F4" w:rsidRPr="00397924">
        <w:rPr>
          <w:rFonts w:ascii="Times New Roman" w:hAnsi="Times New Roman" w:cs="Times New Roman"/>
          <w:color w:val="auto"/>
          <w:szCs w:val="24"/>
        </w:rPr>
        <w:t xml:space="preserve"> l</w:t>
      </w:r>
      <w:r>
        <w:rPr>
          <w:rFonts w:ascii="Times New Roman" w:hAnsi="Times New Roman" w:cs="Times New Roman"/>
          <w:color w:val="auto"/>
          <w:szCs w:val="24"/>
        </w:rPr>
        <w:t>a</w:t>
      </w:r>
      <w:r w:rsidR="00E655F4" w:rsidRPr="00397924">
        <w:rPr>
          <w:rFonts w:ascii="Times New Roman" w:hAnsi="Times New Roman" w:cs="Times New Roman"/>
          <w:color w:val="auto"/>
          <w:szCs w:val="24"/>
        </w:rPr>
        <w:t xml:space="preserve">s dos verdades de la teoría cromática de </w:t>
      </w:r>
      <w:proofErr w:type="spellStart"/>
      <w:r w:rsidR="00E655F4" w:rsidRPr="00397924">
        <w:rPr>
          <w:rFonts w:ascii="Times New Roman" w:hAnsi="Times New Roman" w:cs="Times New Roman"/>
          <w:color w:val="auto"/>
          <w:szCs w:val="24"/>
        </w:rPr>
        <w:t>Lüscher</w:t>
      </w:r>
      <w:proofErr w:type="spellEnd"/>
      <w:r w:rsidR="00E655F4" w:rsidRPr="00397924">
        <w:rPr>
          <w:rFonts w:ascii="Times New Roman" w:hAnsi="Times New Roman" w:cs="Times New Roman"/>
          <w:color w:val="auto"/>
          <w:szCs w:val="24"/>
        </w:rPr>
        <w:t xml:space="preserve"> (1982): a) cada tonalidad tiene su propio significado </w:t>
      </w:r>
      <w:proofErr w:type="spellStart"/>
      <w:r w:rsidR="00E655F4" w:rsidRPr="00397924">
        <w:rPr>
          <w:rFonts w:ascii="Times New Roman" w:hAnsi="Times New Roman" w:cs="Times New Roman"/>
          <w:color w:val="auto"/>
          <w:szCs w:val="24"/>
        </w:rPr>
        <w:t>sociopsicofisiológico</w:t>
      </w:r>
      <w:proofErr w:type="spellEnd"/>
      <w:r w:rsidR="00E655F4" w:rsidRPr="00397924">
        <w:rPr>
          <w:rFonts w:ascii="Times New Roman" w:hAnsi="Times New Roman" w:cs="Times New Roman"/>
          <w:color w:val="auto"/>
          <w:szCs w:val="24"/>
        </w:rPr>
        <w:t xml:space="preserve"> autónomo de elementos culturales y temporales,</w:t>
      </w:r>
      <w:r w:rsidR="00E655F4">
        <w:rPr>
          <w:rFonts w:ascii="Times New Roman" w:hAnsi="Times New Roman" w:cs="Times New Roman"/>
          <w:color w:val="auto"/>
          <w:szCs w:val="24"/>
        </w:rPr>
        <w:t xml:space="preserve"> </w:t>
      </w:r>
      <w:r>
        <w:rPr>
          <w:rFonts w:ascii="Times New Roman" w:hAnsi="Times New Roman" w:cs="Times New Roman"/>
          <w:color w:val="auto"/>
          <w:szCs w:val="24"/>
        </w:rPr>
        <w:t xml:space="preserve">y </w:t>
      </w:r>
      <w:r w:rsidR="00E655F4" w:rsidRPr="00397924">
        <w:rPr>
          <w:rFonts w:ascii="Times New Roman" w:hAnsi="Times New Roman" w:cs="Times New Roman"/>
          <w:color w:val="auto"/>
          <w:szCs w:val="24"/>
        </w:rPr>
        <w:t>b) cada individuo actúa de manera subjetiva al ver un color en su medioambiente (Aguirre, 2006).</w:t>
      </w:r>
      <w:r w:rsidR="00E655F4">
        <w:rPr>
          <w:rFonts w:ascii="Times New Roman" w:hAnsi="Times New Roman" w:cs="Times New Roman"/>
          <w:color w:val="auto"/>
          <w:szCs w:val="24"/>
        </w:rPr>
        <w:t xml:space="preserve"> </w:t>
      </w:r>
    </w:p>
    <w:p w14:paraId="6210ED5A" w14:textId="1F801510" w:rsidR="00E655F4" w:rsidRDefault="00E655F4" w:rsidP="00B30D97">
      <w:pPr>
        <w:spacing w:line="360" w:lineRule="auto"/>
        <w:ind w:firstLine="698"/>
        <w:contextualSpacing/>
        <w:rPr>
          <w:rFonts w:ascii="Times New Roman" w:hAnsi="Times New Roman" w:cs="Times New Roman"/>
          <w:color w:val="auto"/>
          <w:szCs w:val="24"/>
        </w:rPr>
      </w:pPr>
      <w:r w:rsidRPr="00397924">
        <w:rPr>
          <w:rFonts w:ascii="Times New Roman" w:hAnsi="Times New Roman" w:cs="Times New Roman"/>
          <w:color w:val="auto"/>
          <w:szCs w:val="24"/>
        </w:rPr>
        <w:lastRenderedPageBreak/>
        <w:t xml:space="preserve">La prueba completa de </w:t>
      </w:r>
      <w:proofErr w:type="spellStart"/>
      <w:r w:rsidRPr="00397924">
        <w:rPr>
          <w:rFonts w:ascii="Times New Roman" w:hAnsi="Times New Roman" w:cs="Times New Roman"/>
          <w:color w:val="auto"/>
          <w:szCs w:val="24"/>
        </w:rPr>
        <w:t>Lüscher</w:t>
      </w:r>
      <w:proofErr w:type="spellEnd"/>
      <w:r w:rsidRPr="00397924">
        <w:rPr>
          <w:rFonts w:ascii="Times New Roman" w:hAnsi="Times New Roman" w:cs="Times New Roman"/>
          <w:color w:val="auto"/>
          <w:szCs w:val="24"/>
        </w:rPr>
        <w:t xml:space="preserve"> brinda la oportunidad de conocer el contexto de la persona en su diversa interacción entre alma y cuerpo, haciendo hincapié en la dinámica de su carácter, los procesos de frustración y de resiliencia, el estado somático, las áreas de tensiones y lo que da a lugar el observar las áreas de “peligro” antes de la histeria </w:t>
      </w:r>
      <w:r w:rsidR="00B30D97" w:rsidRPr="00397924">
        <w:rPr>
          <w:rFonts w:ascii="Times New Roman" w:hAnsi="Times New Roman" w:cs="Times New Roman"/>
          <w:color w:val="auto"/>
          <w:szCs w:val="24"/>
        </w:rPr>
        <w:t>crónica</w:t>
      </w:r>
      <w:r w:rsidRPr="00397924">
        <w:rPr>
          <w:rFonts w:ascii="Times New Roman" w:hAnsi="Times New Roman" w:cs="Times New Roman"/>
          <w:color w:val="auto"/>
          <w:szCs w:val="24"/>
        </w:rPr>
        <w:t xml:space="preserve"> (Miño, 2011). Bustos y Devoto (2008) describen el significado de cada uno de los colores retomando a </w:t>
      </w:r>
      <w:proofErr w:type="spellStart"/>
      <w:r w:rsidRPr="00397924">
        <w:rPr>
          <w:rFonts w:ascii="Times New Roman" w:hAnsi="Times New Roman" w:cs="Times New Roman"/>
          <w:color w:val="auto"/>
          <w:szCs w:val="24"/>
        </w:rPr>
        <w:t>Lüscher</w:t>
      </w:r>
      <w:proofErr w:type="spellEnd"/>
      <w:r w:rsidRPr="00397924">
        <w:rPr>
          <w:rFonts w:ascii="Times New Roman" w:hAnsi="Times New Roman" w:cs="Times New Roman"/>
          <w:color w:val="auto"/>
          <w:szCs w:val="24"/>
        </w:rPr>
        <w:t>.</w:t>
      </w:r>
      <w:r>
        <w:rPr>
          <w:rFonts w:ascii="Times New Roman" w:hAnsi="Times New Roman" w:cs="Times New Roman"/>
          <w:color w:val="auto"/>
          <w:szCs w:val="24"/>
        </w:rPr>
        <w:t xml:space="preserve"> </w:t>
      </w:r>
    </w:p>
    <w:p w14:paraId="0FB4C24F" w14:textId="77777777" w:rsidR="00B30D97" w:rsidRPr="00397924" w:rsidRDefault="00B30D97" w:rsidP="00B30D97">
      <w:pPr>
        <w:spacing w:line="360" w:lineRule="auto"/>
        <w:ind w:firstLine="698"/>
        <w:contextualSpacing/>
        <w:rPr>
          <w:rFonts w:ascii="Times New Roman" w:hAnsi="Times New Roman" w:cs="Times New Roman"/>
          <w:color w:val="auto"/>
          <w:szCs w:val="24"/>
        </w:rPr>
      </w:pPr>
    </w:p>
    <w:p w14:paraId="3E6E8CD5" w14:textId="4D4E2F98" w:rsidR="00E655F4" w:rsidRPr="003A71B1" w:rsidRDefault="00E655F4" w:rsidP="003A71B1">
      <w:pPr>
        <w:spacing w:after="0" w:line="360" w:lineRule="auto"/>
        <w:ind w:left="-5" w:right="0"/>
        <w:contextualSpacing/>
        <w:jc w:val="center"/>
        <w:rPr>
          <w:rFonts w:ascii="Times New Roman" w:hAnsi="Times New Roman" w:cs="Times New Roman"/>
          <w:color w:val="auto"/>
          <w:sz w:val="28"/>
          <w:szCs w:val="28"/>
        </w:rPr>
      </w:pPr>
      <w:r w:rsidRPr="003A71B1">
        <w:rPr>
          <w:rFonts w:ascii="Times New Roman" w:hAnsi="Times New Roman" w:cs="Times New Roman"/>
          <w:b/>
          <w:color w:val="auto"/>
          <w:sz w:val="28"/>
          <w:szCs w:val="28"/>
        </w:rPr>
        <w:t xml:space="preserve">Gama de </w:t>
      </w:r>
      <w:r w:rsidR="00B30D97" w:rsidRPr="003A71B1">
        <w:rPr>
          <w:rFonts w:ascii="Times New Roman" w:hAnsi="Times New Roman" w:cs="Times New Roman"/>
          <w:b/>
          <w:color w:val="auto"/>
          <w:sz w:val="28"/>
          <w:szCs w:val="28"/>
        </w:rPr>
        <w:t xml:space="preserve">colores principales </w:t>
      </w:r>
      <w:r w:rsidRPr="003A71B1">
        <w:rPr>
          <w:rFonts w:ascii="Times New Roman" w:hAnsi="Times New Roman" w:cs="Times New Roman"/>
          <w:b/>
          <w:color w:val="auto"/>
          <w:sz w:val="28"/>
          <w:szCs w:val="28"/>
        </w:rPr>
        <w:t xml:space="preserve">de </w:t>
      </w:r>
      <w:proofErr w:type="spellStart"/>
      <w:r w:rsidRPr="003A71B1">
        <w:rPr>
          <w:rFonts w:ascii="Times New Roman" w:hAnsi="Times New Roman" w:cs="Times New Roman"/>
          <w:b/>
          <w:color w:val="auto"/>
          <w:sz w:val="28"/>
          <w:szCs w:val="28"/>
        </w:rPr>
        <w:t>Lüscher</w:t>
      </w:r>
      <w:proofErr w:type="spellEnd"/>
      <w:r w:rsidRPr="003A71B1">
        <w:rPr>
          <w:rFonts w:ascii="Times New Roman" w:hAnsi="Times New Roman" w:cs="Times New Roman"/>
          <w:b/>
          <w:color w:val="auto"/>
          <w:sz w:val="28"/>
          <w:szCs w:val="28"/>
        </w:rPr>
        <w:t xml:space="preserve"> </w:t>
      </w:r>
    </w:p>
    <w:p w14:paraId="321D99E0" w14:textId="3F613D05" w:rsidR="00E655F4" w:rsidRPr="00B30D97" w:rsidRDefault="00E655F4" w:rsidP="00B30D97">
      <w:pPr>
        <w:pStyle w:val="Prrafodelista"/>
        <w:numPr>
          <w:ilvl w:val="0"/>
          <w:numId w:val="3"/>
        </w:numPr>
        <w:spacing w:after="158" w:line="360" w:lineRule="auto"/>
        <w:ind w:right="0"/>
        <w:rPr>
          <w:rFonts w:ascii="Times New Roman" w:hAnsi="Times New Roman" w:cs="Times New Roman"/>
          <w:color w:val="auto"/>
          <w:szCs w:val="24"/>
        </w:rPr>
      </w:pPr>
      <w:r w:rsidRPr="00B30D97">
        <w:rPr>
          <w:rFonts w:ascii="Times New Roman" w:hAnsi="Times New Roman" w:cs="Times New Roman"/>
          <w:b/>
          <w:color w:val="auto"/>
          <w:szCs w:val="24"/>
        </w:rPr>
        <w:t>Azul (1):</w:t>
      </w:r>
      <w:r w:rsidRPr="00B30D97">
        <w:rPr>
          <w:rFonts w:ascii="Times New Roman" w:hAnsi="Times New Roman" w:cs="Times New Roman"/>
          <w:color w:val="auto"/>
          <w:szCs w:val="24"/>
        </w:rPr>
        <w:t xml:space="preserve"> Se relaciona con la etapa oral. Simboliza los vínculos intrínsecos, la integración y el sentimiento de pertenecer a un grupo social. </w:t>
      </w:r>
      <w:r w:rsidR="00B30D97">
        <w:rPr>
          <w:rFonts w:ascii="Times New Roman" w:hAnsi="Times New Roman" w:cs="Times New Roman"/>
          <w:color w:val="auto"/>
          <w:szCs w:val="24"/>
        </w:rPr>
        <w:t>También s</w:t>
      </w:r>
      <w:r w:rsidRPr="00B30D97">
        <w:rPr>
          <w:rFonts w:ascii="Times New Roman" w:hAnsi="Times New Roman" w:cs="Times New Roman"/>
          <w:color w:val="auto"/>
          <w:szCs w:val="24"/>
        </w:rPr>
        <w:t xml:space="preserve">e </w:t>
      </w:r>
      <w:r w:rsidR="00B30D97">
        <w:rPr>
          <w:rFonts w:ascii="Times New Roman" w:hAnsi="Times New Roman" w:cs="Times New Roman"/>
          <w:color w:val="auto"/>
          <w:szCs w:val="24"/>
        </w:rPr>
        <w:t>vincula</w:t>
      </w:r>
      <w:r w:rsidRPr="00B30D97">
        <w:rPr>
          <w:rFonts w:ascii="Times New Roman" w:hAnsi="Times New Roman" w:cs="Times New Roman"/>
          <w:color w:val="auto"/>
          <w:szCs w:val="24"/>
        </w:rPr>
        <w:t xml:space="preserve"> con el ser proactivo, la concentración, el descanso y la regeneración. En un grado de importancia alto, implica retroceso, inactividad y dependencia psicológica. Si es expulsado, impulsa el deseo de cortar los lazos, falta de voluntad y </w:t>
      </w:r>
      <w:r w:rsidR="00B30D97">
        <w:rPr>
          <w:rFonts w:ascii="Times New Roman" w:hAnsi="Times New Roman" w:cs="Times New Roman"/>
          <w:color w:val="auto"/>
          <w:szCs w:val="24"/>
        </w:rPr>
        <w:t xml:space="preserve">difícil </w:t>
      </w:r>
      <w:r w:rsidRPr="00B30D97">
        <w:rPr>
          <w:rFonts w:ascii="Times New Roman" w:hAnsi="Times New Roman" w:cs="Times New Roman"/>
          <w:color w:val="auto"/>
          <w:szCs w:val="24"/>
        </w:rPr>
        <w:t>concentra</w:t>
      </w:r>
      <w:r w:rsidR="00B30D97">
        <w:rPr>
          <w:rFonts w:ascii="Times New Roman" w:hAnsi="Times New Roman" w:cs="Times New Roman"/>
          <w:color w:val="auto"/>
          <w:szCs w:val="24"/>
        </w:rPr>
        <w:t>ción</w:t>
      </w:r>
      <w:r w:rsidRPr="00B30D97">
        <w:rPr>
          <w:rFonts w:ascii="Times New Roman" w:hAnsi="Times New Roman" w:cs="Times New Roman"/>
          <w:color w:val="auto"/>
          <w:szCs w:val="24"/>
        </w:rPr>
        <w:t xml:space="preserve">. </w:t>
      </w:r>
    </w:p>
    <w:p w14:paraId="34A4FFB1" w14:textId="38C1F1B9" w:rsidR="00E655F4" w:rsidRPr="00B30D97" w:rsidRDefault="00E655F4" w:rsidP="00B30D97">
      <w:pPr>
        <w:pStyle w:val="Prrafodelista"/>
        <w:numPr>
          <w:ilvl w:val="0"/>
          <w:numId w:val="3"/>
        </w:numPr>
        <w:spacing w:after="160" w:line="360" w:lineRule="auto"/>
        <w:ind w:right="0"/>
        <w:rPr>
          <w:rFonts w:ascii="Times New Roman" w:hAnsi="Times New Roman" w:cs="Times New Roman"/>
          <w:color w:val="auto"/>
          <w:szCs w:val="24"/>
        </w:rPr>
      </w:pPr>
      <w:r w:rsidRPr="00B30D97">
        <w:rPr>
          <w:rFonts w:ascii="Times New Roman" w:hAnsi="Times New Roman" w:cs="Times New Roman"/>
          <w:b/>
          <w:color w:val="auto"/>
          <w:szCs w:val="24"/>
        </w:rPr>
        <w:t>Verde (2):</w:t>
      </w:r>
      <w:r w:rsidRPr="00B30D97">
        <w:rPr>
          <w:rFonts w:ascii="Times New Roman" w:hAnsi="Times New Roman" w:cs="Times New Roman"/>
          <w:color w:val="auto"/>
          <w:szCs w:val="24"/>
        </w:rPr>
        <w:t xml:space="preserve"> Este color corresponde a la etapa anal y </w:t>
      </w:r>
      <w:r w:rsidR="00B30D97">
        <w:rPr>
          <w:rFonts w:ascii="Times New Roman" w:hAnsi="Times New Roman" w:cs="Times New Roman"/>
          <w:color w:val="auto"/>
          <w:szCs w:val="24"/>
        </w:rPr>
        <w:t xml:space="preserve">a </w:t>
      </w:r>
      <w:r w:rsidRPr="00B30D97">
        <w:rPr>
          <w:rFonts w:ascii="Times New Roman" w:hAnsi="Times New Roman" w:cs="Times New Roman"/>
          <w:color w:val="auto"/>
          <w:szCs w:val="24"/>
        </w:rPr>
        <w:t xml:space="preserve">la conceptualización de la realidad. Es la voz del </w:t>
      </w:r>
      <w:r w:rsidR="00B30D97">
        <w:rPr>
          <w:rFonts w:ascii="Times New Roman" w:hAnsi="Times New Roman" w:cs="Times New Roman"/>
          <w:color w:val="auto"/>
          <w:szCs w:val="24"/>
        </w:rPr>
        <w:t>y</w:t>
      </w:r>
      <w:r w:rsidRPr="00B30D97">
        <w:rPr>
          <w:rFonts w:ascii="Times New Roman" w:hAnsi="Times New Roman" w:cs="Times New Roman"/>
          <w:color w:val="auto"/>
          <w:szCs w:val="24"/>
        </w:rPr>
        <w:t xml:space="preserve">o, de la autoestima y la importancia de moralidad. También corresponde a la constancia, la restricción y la resistencia al cambio. Si su inclinación a este color es alta, indica rigidez, rigurosidad moral, egocentrismo y presunción. Si es rechazado, es índice de inseguridad y dificultad para ser constante. </w:t>
      </w:r>
    </w:p>
    <w:p w14:paraId="38F1F08F" w14:textId="4F2D26E7" w:rsidR="00E655F4" w:rsidRPr="00B30D97" w:rsidRDefault="00E655F4" w:rsidP="00B30D97">
      <w:pPr>
        <w:pStyle w:val="Prrafodelista"/>
        <w:numPr>
          <w:ilvl w:val="0"/>
          <w:numId w:val="3"/>
        </w:numPr>
        <w:spacing w:line="360" w:lineRule="auto"/>
        <w:ind w:right="70"/>
        <w:rPr>
          <w:rFonts w:ascii="Times New Roman" w:hAnsi="Times New Roman" w:cs="Times New Roman"/>
          <w:color w:val="auto"/>
          <w:szCs w:val="24"/>
        </w:rPr>
      </w:pPr>
      <w:r w:rsidRPr="00B30D97">
        <w:rPr>
          <w:rFonts w:ascii="Times New Roman" w:hAnsi="Times New Roman" w:cs="Times New Roman"/>
          <w:b/>
          <w:color w:val="auto"/>
          <w:szCs w:val="24"/>
        </w:rPr>
        <w:t>Rojo (3):</w:t>
      </w:r>
      <w:r w:rsidRPr="00B30D97">
        <w:rPr>
          <w:rFonts w:ascii="Times New Roman" w:hAnsi="Times New Roman" w:cs="Times New Roman"/>
          <w:color w:val="auto"/>
          <w:szCs w:val="24"/>
        </w:rPr>
        <w:t xml:space="preserve"> Tiene un efecto alentador en el sistema simpático. Se relaciona </w:t>
      </w:r>
      <w:r w:rsidR="00B30D97">
        <w:rPr>
          <w:rFonts w:ascii="Times New Roman" w:hAnsi="Times New Roman" w:cs="Times New Roman"/>
          <w:color w:val="auto"/>
          <w:szCs w:val="24"/>
        </w:rPr>
        <w:t>con</w:t>
      </w:r>
      <w:r w:rsidRPr="00B30D97">
        <w:rPr>
          <w:rFonts w:ascii="Times New Roman" w:hAnsi="Times New Roman" w:cs="Times New Roman"/>
          <w:color w:val="auto"/>
          <w:szCs w:val="24"/>
        </w:rPr>
        <w:t xml:space="preserve"> la etapa genital y </w:t>
      </w:r>
      <w:r w:rsidR="00B30D97">
        <w:rPr>
          <w:rFonts w:ascii="Times New Roman" w:hAnsi="Times New Roman" w:cs="Times New Roman"/>
          <w:color w:val="auto"/>
          <w:szCs w:val="24"/>
        </w:rPr>
        <w:t>el</w:t>
      </w:r>
      <w:r w:rsidRPr="00B30D97">
        <w:rPr>
          <w:rFonts w:ascii="Times New Roman" w:hAnsi="Times New Roman" w:cs="Times New Roman"/>
          <w:color w:val="auto"/>
          <w:szCs w:val="24"/>
        </w:rPr>
        <w:t xml:space="preserve"> principio del gozo. Es la energía vital y la libido. Se vincula con el entusiasmo y el deseo en todo ámbito. Se </w:t>
      </w:r>
      <w:r w:rsidR="00B30D97">
        <w:rPr>
          <w:rFonts w:ascii="Times New Roman" w:hAnsi="Times New Roman" w:cs="Times New Roman"/>
          <w:color w:val="auto"/>
          <w:szCs w:val="24"/>
        </w:rPr>
        <w:t>asocia</w:t>
      </w:r>
      <w:r w:rsidRPr="00B30D97">
        <w:rPr>
          <w:rFonts w:ascii="Times New Roman" w:hAnsi="Times New Roman" w:cs="Times New Roman"/>
          <w:color w:val="auto"/>
          <w:szCs w:val="24"/>
        </w:rPr>
        <w:t xml:space="preserve"> al impulso, la sexualidad y la competitividad. Si su inclinación a este color es alta, resulta en impulsividad, entusiasmo y provocación. Cuando es separado de un grupo social, indica abstención del deseo </w:t>
      </w:r>
      <w:r w:rsidR="00B30D97">
        <w:rPr>
          <w:rFonts w:ascii="Times New Roman" w:hAnsi="Times New Roman" w:cs="Times New Roman"/>
          <w:color w:val="auto"/>
          <w:szCs w:val="24"/>
        </w:rPr>
        <w:t>e</w:t>
      </w:r>
      <w:r w:rsidRPr="00B30D97">
        <w:rPr>
          <w:rFonts w:ascii="Times New Roman" w:hAnsi="Times New Roman" w:cs="Times New Roman"/>
          <w:color w:val="auto"/>
          <w:szCs w:val="24"/>
        </w:rPr>
        <w:t xml:space="preserve"> impotencia física. </w:t>
      </w:r>
    </w:p>
    <w:p w14:paraId="34A66DD3" w14:textId="123A5280" w:rsidR="00E655F4" w:rsidRPr="00B30D97" w:rsidRDefault="00E655F4" w:rsidP="00B30D97">
      <w:pPr>
        <w:pStyle w:val="Prrafodelista"/>
        <w:numPr>
          <w:ilvl w:val="0"/>
          <w:numId w:val="3"/>
        </w:numPr>
        <w:spacing w:line="360" w:lineRule="auto"/>
        <w:ind w:right="70"/>
        <w:rPr>
          <w:rFonts w:ascii="Times New Roman" w:hAnsi="Times New Roman" w:cs="Times New Roman"/>
          <w:color w:val="auto"/>
          <w:szCs w:val="24"/>
        </w:rPr>
      </w:pPr>
      <w:r w:rsidRPr="00B30D97">
        <w:rPr>
          <w:rFonts w:ascii="Times New Roman" w:hAnsi="Times New Roman" w:cs="Times New Roman"/>
          <w:b/>
          <w:color w:val="auto"/>
          <w:szCs w:val="24"/>
        </w:rPr>
        <w:t>Amarillo (4):</w:t>
      </w:r>
      <w:r w:rsidRPr="00B30D97">
        <w:rPr>
          <w:rFonts w:ascii="Times New Roman" w:hAnsi="Times New Roman" w:cs="Times New Roman"/>
          <w:color w:val="auto"/>
          <w:szCs w:val="24"/>
        </w:rPr>
        <w:t xml:space="preserve"> Este color principalmente se relaciona con el contorno visual; representa la utopía y lo absurdo. Corresponde con la liberación de las preocupaciones, aumenta el alivio y la alegría. La inclinación a esta tonalidad indica el deseo de descanso, de esperanza en un cambio y corrección del futuro. En su alta preferencia, involucra un deseo de escape junto a una actitud frívola y una habilidad inmadura al cambio. Si el sujeto es rechazado, implica desilusión, falta de confianza y suspicacia hacia su vida social. </w:t>
      </w:r>
    </w:p>
    <w:p w14:paraId="6FD00341" w14:textId="77777777" w:rsidR="00E655F4" w:rsidRPr="003A71B1" w:rsidRDefault="00E655F4" w:rsidP="003A71B1">
      <w:pPr>
        <w:spacing w:after="0" w:line="360" w:lineRule="auto"/>
        <w:ind w:left="-5" w:right="0"/>
        <w:contextualSpacing/>
        <w:jc w:val="center"/>
        <w:rPr>
          <w:rFonts w:ascii="Times New Roman" w:hAnsi="Times New Roman" w:cs="Times New Roman"/>
          <w:color w:val="auto"/>
          <w:sz w:val="28"/>
          <w:szCs w:val="28"/>
        </w:rPr>
      </w:pPr>
      <w:r w:rsidRPr="003A71B1">
        <w:rPr>
          <w:rFonts w:ascii="Times New Roman" w:hAnsi="Times New Roman" w:cs="Times New Roman"/>
          <w:b/>
          <w:color w:val="auto"/>
          <w:sz w:val="28"/>
          <w:szCs w:val="28"/>
        </w:rPr>
        <w:lastRenderedPageBreak/>
        <w:t xml:space="preserve">Los colores complementarios de </w:t>
      </w:r>
      <w:proofErr w:type="spellStart"/>
      <w:r w:rsidRPr="003A71B1">
        <w:rPr>
          <w:rFonts w:ascii="Times New Roman" w:hAnsi="Times New Roman" w:cs="Times New Roman"/>
          <w:b/>
          <w:color w:val="auto"/>
          <w:sz w:val="28"/>
          <w:szCs w:val="28"/>
        </w:rPr>
        <w:t>Lüscher</w:t>
      </w:r>
      <w:proofErr w:type="spellEnd"/>
      <w:r w:rsidRPr="003A71B1">
        <w:rPr>
          <w:rFonts w:ascii="Times New Roman" w:hAnsi="Times New Roman" w:cs="Times New Roman"/>
          <w:b/>
          <w:color w:val="auto"/>
          <w:sz w:val="28"/>
          <w:szCs w:val="28"/>
        </w:rPr>
        <w:t xml:space="preserve"> </w:t>
      </w:r>
    </w:p>
    <w:p w14:paraId="1A19B905" w14:textId="375F4046" w:rsidR="00E655F4" w:rsidRPr="00B30D97" w:rsidRDefault="00E655F4" w:rsidP="00B30D97">
      <w:pPr>
        <w:pStyle w:val="Prrafodelista"/>
        <w:numPr>
          <w:ilvl w:val="0"/>
          <w:numId w:val="4"/>
        </w:numPr>
        <w:spacing w:line="360" w:lineRule="auto"/>
        <w:ind w:right="70"/>
        <w:rPr>
          <w:rFonts w:ascii="Times New Roman" w:hAnsi="Times New Roman" w:cs="Times New Roman"/>
          <w:color w:val="auto"/>
          <w:szCs w:val="24"/>
        </w:rPr>
      </w:pPr>
      <w:r w:rsidRPr="00B30D97">
        <w:rPr>
          <w:rFonts w:ascii="Times New Roman" w:hAnsi="Times New Roman" w:cs="Times New Roman"/>
          <w:b/>
          <w:color w:val="auto"/>
          <w:szCs w:val="24"/>
        </w:rPr>
        <w:t>Violeta (5):</w:t>
      </w:r>
      <w:r w:rsidRPr="00B30D97">
        <w:rPr>
          <w:rFonts w:ascii="Times New Roman" w:hAnsi="Times New Roman" w:cs="Times New Roman"/>
          <w:color w:val="auto"/>
          <w:szCs w:val="24"/>
        </w:rPr>
        <w:t xml:space="preserve"> </w:t>
      </w:r>
      <w:r w:rsidR="00B30D97">
        <w:rPr>
          <w:rFonts w:ascii="Times New Roman" w:hAnsi="Times New Roman" w:cs="Times New Roman"/>
          <w:color w:val="auto"/>
          <w:szCs w:val="24"/>
        </w:rPr>
        <w:t>En cuanto a</w:t>
      </w:r>
      <w:r w:rsidRPr="00B30D97">
        <w:rPr>
          <w:rFonts w:ascii="Times New Roman" w:hAnsi="Times New Roman" w:cs="Times New Roman"/>
          <w:color w:val="auto"/>
          <w:szCs w:val="24"/>
        </w:rPr>
        <w:t xml:space="preserve"> lo sociopsicológico</w:t>
      </w:r>
      <w:r w:rsidR="00B30D97">
        <w:rPr>
          <w:rFonts w:ascii="Times New Roman" w:hAnsi="Times New Roman" w:cs="Times New Roman"/>
          <w:color w:val="auto"/>
          <w:szCs w:val="24"/>
        </w:rPr>
        <w:t>,</w:t>
      </w:r>
      <w:r w:rsidRPr="00B30D97">
        <w:rPr>
          <w:rFonts w:ascii="Times New Roman" w:hAnsi="Times New Roman" w:cs="Times New Roman"/>
          <w:color w:val="auto"/>
          <w:szCs w:val="24"/>
        </w:rPr>
        <w:t xml:space="preserve"> implica cambios en las emociones y persuasión por parte del sujeto. Corresponde con la evolución y la transformación. </w:t>
      </w:r>
      <w:r w:rsidR="00B30D97">
        <w:rPr>
          <w:rFonts w:ascii="Times New Roman" w:hAnsi="Times New Roman" w:cs="Times New Roman"/>
          <w:color w:val="auto"/>
          <w:szCs w:val="24"/>
        </w:rPr>
        <w:t>F</w:t>
      </w:r>
      <w:r w:rsidRPr="00B30D97">
        <w:rPr>
          <w:rFonts w:ascii="Times New Roman" w:hAnsi="Times New Roman" w:cs="Times New Roman"/>
          <w:color w:val="auto"/>
          <w:szCs w:val="24"/>
        </w:rPr>
        <w:t xml:space="preserve">recuentemente </w:t>
      </w:r>
      <w:r w:rsidR="00B30D97">
        <w:rPr>
          <w:rFonts w:ascii="Times New Roman" w:hAnsi="Times New Roman" w:cs="Times New Roman"/>
          <w:color w:val="auto"/>
          <w:szCs w:val="24"/>
        </w:rPr>
        <w:t xml:space="preserve">es </w:t>
      </w:r>
      <w:r w:rsidRPr="00B30D97">
        <w:rPr>
          <w:rFonts w:ascii="Times New Roman" w:hAnsi="Times New Roman" w:cs="Times New Roman"/>
          <w:color w:val="auto"/>
          <w:szCs w:val="24"/>
        </w:rPr>
        <w:t xml:space="preserve">catalogado como color favorito de homosexuales, preadolescentes, personas inmaduras, infantiles o con bajo nivel cognitivo. </w:t>
      </w:r>
      <w:r w:rsidR="00B30D97">
        <w:rPr>
          <w:rFonts w:ascii="Times New Roman" w:hAnsi="Times New Roman" w:cs="Times New Roman"/>
          <w:color w:val="auto"/>
          <w:szCs w:val="24"/>
        </w:rPr>
        <w:t xml:space="preserve">Su mayor preponderancia </w:t>
      </w:r>
      <w:r w:rsidRPr="00B30D97">
        <w:rPr>
          <w:rFonts w:ascii="Times New Roman" w:hAnsi="Times New Roman" w:cs="Times New Roman"/>
          <w:color w:val="auto"/>
          <w:szCs w:val="24"/>
        </w:rPr>
        <w:t>sobre los colores fundamentales</w:t>
      </w:r>
      <w:r w:rsidR="00B30D97">
        <w:rPr>
          <w:rFonts w:ascii="Times New Roman" w:hAnsi="Times New Roman" w:cs="Times New Roman"/>
          <w:color w:val="auto"/>
          <w:szCs w:val="24"/>
        </w:rPr>
        <w:t xml:space="preserve"> se vincula con </w:t>
      </w:r>
      <w:r w:rsidRPr="00B30D97">
        <w:rPr>
          <w:rFonts w:ascii="Times New Roman" w:hAnsi="Times New Roman" w:cs="Times New Roman"/>
          <w:color w:val="auto"/>
          <w:szCs w:val="24"/>
        </w:rPr>
        <w:t xml:space="preserve">facilidad de ser influenciado o directamente </w:t>
      </w:r>
      <w:r w:rsidR="00B30D97">
        <w:rPr>
          <w:rFonts w:ascii="Times New Roman" w:hAnsi="Times New Roman" w:cs="Times New Roman"/>
          <w:color w:val="auto"/>
          <w:szCs w:val="24"/>
        </w:rPr>
        <w:t xml:space="preserve">con </w:t>
      </w:r>
      <w:r w:rsidRPr="00B30D97">
        <w:rPr>
          <w:rFonts w:ascii="Times New Roman" w:hAnsi="Times New Roman" w:cs="Times New Roman"/>
          <w:color w:val="auto"/>
          <w:szCs w:val="24"/>
        </w:rPr>
        <w:t xml:space="preserve">rasgos irritables. </w:t>
      </w:r>
    </w:p>
    <w:p w14:paraId="67DBB793" w14:textId="4A95628D" w:rsidR="00E655F4" w:rsidRPr="00B30D97" w:rsidRDefault="00E655F4" w:rsidP="00B30D97">
      <w:pPr>
        <w:pStyle w:val="Prrafodelista"/>
        <w:numPr>
          <w:ilvl w:val="0"/>
          <w:numId w:val="4"/>
        </w:numPr>
        <w:spacing w:line="360" w:lineRule="auto"/>
        <w:ind w:right="70"/>
        <w:rPr>
          <w:rFonts w:ascii="Times New Roman" w:hAnsi="Times New Roman" w:cs="Times New Roman"/>
          <w:color w:val="auto"/>
          <w:szCs w:val="24"/>
        </w:rPr>
      </w:pPr>
      <w:r w:rsidRPr="00B30D97">
        <w:rPr>
          <w:rFonts w:ascii="Times New Roman" w:hAnsi="Times New Roman" w:cs="Times New Roman"/>
          <w:b/>
          <w:color w:val="auto"/>
          <w:szCs w:val="24"/>
        </w:rPr>
        <w:t>Café (6):</w:t>
      </w:r>
      <w:r w:rsidRPr="00B30D97">
        <w:rPr>
          <w:rFonts w:ascii="Times New Roman" w:hAnsi="Times New Roman" w:cs="Times New Roman"/>
          <w:color w:val="auto"/>
          <w:szCs w:val="24"/>
        </w:rPr>
        <w:t xml:space="preserve"> Se refiere a la escasez de dicha, por lo que (en cierta medida) es un color contraproducente. Cuando es preferido, siempre indica estrés y necesidad consciente de recuperar energía. Si es separado de un grupo social, revela dificultad para satisfacer las insuficiencias</w:t>
      </w:r>
      <w:r w:rsidR="00B30D97">
        <w:rPr>
          <w:rFonts w:ascii="Times New Roman" w:hAnsi="Times New Roman" w:cs="Times New Roman"/>
          <w:color w:val="auto"/>
          <w:szCs w:val="24"/>
        </w:rPr>
        <w:t xml:space="preserve"> corporales. Es un mundo irreal;</w:t>
      </w:r>
      <w:r w:rsidRPr="00B30D97">
        <w:rPr>
          <w:rFonts w:ascii="Times New Roman" w:hAnsi="Times New Roman" w:cs="Times New Roman"/>
          <w:color w:val="auto"/>
          <w:szCs w:val="24"/>
        </w:rPr>
        <w:t xml:space="preserve"> este color debe ser indiferente para el sujeto, pues una persona sana no prestaría atención especial a su cuerpo. </w:t>
      </w:r>
    </w:p>
    <w:p w14:paraId="731E7C88" w14:textId="5FF2A28C" w:rsidR="00E655F4" w:rsidRPr="00B30D97" w:rsidRDefault="00E655F4" w:rsidP="00B30D97">
      <w:pPr>
        <w:pStyle w:val="Prrafodelista"/>
        <w:numPr>
          <w:ilvl w:val="0"/>
          <w:numId w:val="4"/>
        </w:numPr>
        <w:spacing w:line="360" w:lineRule="auto"/>
        <w:ind w:right="70"/>
        <w:rPr>
          <w:rFonts w:ascii="Times New Roman" w:hAnsi="Times New Roman" w:cs="Times New Roman"/>
          <w:color w:val="auto"/>
          <w:szCs w:val="24"/>
        </w:rPr>
      </w:pPr>
      <w:r w:rsidRPr="00B30D97">
        <w:rPr>
          <w:rFonts w:ascii="Times New Roman" w:hAnsi="Times New Roman" w:cs="Times New Roman"/>
          <w:b/>
          <w:color w:val="auto"/>
          <w:szCs w:val="24"/>
        </w:rPr>
        <w:t>Negro (7):</w:t>
      </w:r>
      <w:r w:rsidRPr="00B30D97">
        <w:rPr>
          <w:rFonts w:ascii="Times New Roman" w:hAnsi="Times New Roman" w:cs="Times New Roman"/>
          <w:color w:val="auto"/>
          <w:szCs w:val="24"/>
        </w:rPr>
        <w:t xml:space="preserve"> Respecto a lo sociopsicológico, involucra obsesión, oposición, rechazo y terquedad agresora. Idealmente</w:t>
      </w:r>
      <w:r w:rsidR="00B30D97">
        <w:rPr>
          <w:rFonts w:ascii="Times New Roman" w:hAnsi="Times New Roman" w:cs="Times New Roman"/>
          <w:color w:val="auto"/>
          <w:szCs w:val="24"/>
        </w:rPr>
        <w:t>,</w:t>
      </w:r>
      <w:r w:rsidRPr="00B30D97">
        <w:rPr>
          <w:rFonts w:ascii="Times New Roman" w:hAnsi="Times New Roman" w:cs="Times New Roman"/>
          <w:color w:val="auto"/>
          <w:szCs w:val="24"/>
        </w:rPr>
        <w:t xml:space="preserve"> debe ser rechazado. Si es el color favorito, las tonalidades que lo anteceden pierden parcialmente su significado estructural. Es un color que suele poner nervioso de manera muy negativa a las características funcionales del color que acompaña. </w:t>
      </w:r>
    </w:p>
    <w:p w14:paraId="739C7074" w14:textId="53CADAC1" w:rsidR="00E655F4" w:rsidRPr="00B30D97" w:rsidRDefault="00E655F4" w:rsidP="00B30D97">
      <w:pPr>
        <w:pStyle w:val="Prrafodelista"/>
        <w:numPr>
          <w:ilvl w:val="0"/>
          <w:numId w:val="4"/>
        </w:numPr>
        <w:spacing w:line="360" w:lineRule="auto"/>
        <w:ind w:right="70"/>
        <w:rPr>
          <w:rFonts w:ascii="Times New Roman" w:hAnsi="Times New Roman" w:cs="Times New Roman"/>
          <w:color w:val="auto"/>
          <w:szCs w:val="24"/>
        </w:rPr>
      </w:pPr>
      <w:r w:rsidRPr="00B30D97">
        <w:rPr>
          <w:rFonts w:ascii="Times New Roman" w:hAnsi="Times New Roman" w:cs="Times New Roman"/>
          <w:b/>
          <w:color w:val="auto"/>
          <w:szCs w:val="24"/>
        </w:rPr>
        <w:t>Gris (8):</w:t>
      </w:r>
      <w:r w:rsidRPr="00B30D97">
        <w:rPr>
          <w:rFonts w:ascii="Times New Roman" w:hAnsi="Times New Roman" w:cs="Times New Roman"/>
          <w:color w:val="auto"/>
          <w:szCs w:val="24"/>
        </w:rPr>
        <w:t xml:space="preserve"> En su significado psicológico involucra protección ante la involucración y la reflexión; la persona pone una barrera entre sí y su vida interior, y entre </w:t>
      </w:r>
      <w:r w:rsidR="00B30D97">
        <w:rPr>
          <w:rFonts w:ascii="Times New Roman" w:hAnsi="Times New Roman" w:cs="Times New Roman"/>
          <w:color w:val="auto"/>
          <w:szCs w:val="24"/>
        </w:rPr>
        <w:t>e</w:t>
      </w:r>
      <w:r w:rsidRPr="00B30D97">
        <w:rPr>
          <w:rFonts w:ascii="Times New Roman" w:hAnsi="Times New Roman" w:cs="Times New Roman"/>
          <w:color w:val="auto"/>
          <w:szCs w:val="24"/>
        </w:rPr>
        <w:t xml:space="preserve">sta y el mundo. Tiene un carácter autoprotector. Involucra distanciamiento, bloqueo, enmascaramiento como defensa y evitación del vínculo afectivo. Si es el color preferido, indica agotamiento y tendencia psicosomática. </w:t>
      </w:r>
    </w:p>
    <w:p w14:paraId="53930681" w14:textId="0D7529DF" w:rsidR="00E655F4" w:rsidRPr="00B30D97" w:rsidRDefault="00E655F4" w:rsidP="00B30D97">
      <w:pPr>
        <w:pStyle w:val="Prrafodelista"/>
        <w:numPr>
          <w:ilvl w:val="0"/>
          <w:numId w:val="4"/>
        </w:numPr>
        <w:spacing w:line="360" w:lineRule="auto"/>
        <w:ind w:right="70"/>
        <w:rPr>
          <w:rFonts w:ascii="Times New Roman" w:hAnsi="Times New Roman" w:cs="Times New Roman"/>
          <w:color w:val="auto"/>
          <w:szCs w:val="24"/>
        </w:rPr>
      </w:pPr>
      <w:r w:rsidRPr="00B30D97">
        <w:rPr>
          <w:rFonts w:ascii="Times New Roman" w:hAnsi="Times New Roman" w:cs="Times New Roman"/>
          <w:b/>
          <w:color w:val="auto"/>
          <w:szCs w:val="24"/>
        </w:rPr>
        <w:t>Blanco (9):</w:t>
      </w:r>
      <w:r w:rsidRPr="00B30D97">
        <w:rPr>
          <w:rFonts w:ascii="Times New Roman" w:hAnsi="Times New Roman" w:cs="Times New Roman"/>
          <w:color w:val="auto"/>
          <w:szCs w:val="24"/>
        </w:rPr>
        <w:t xml:space="preserve"> Similar </w:t>
      </w:r>
      <w:r w:rsidR="00B30D97">
        <w:rPr>
          <w:rFonts w:ascii="Times New Roman" w:hAnsi="Times New Roman" w:cs="Times New Roman"/>
          <w:color w:val="auto"/>
          <w:szCs w:val="24"/>
        </w:rPr>
        <w:t>a</w:t>
      </w:r>
      <w:r w:rsidRPr="00B30D97">
        <w:rPr>
          <w:rFonts w:ascii="Times New Roman" w:hAnsi="Times New Roman" w:cs="Times New Roman"/>
          <w:color w:val="auto"/>
          <w:szCs w:val="24"/>
        </w:rPr>
        <w:t xml:space="preserve">l amarillo, implica desbloqueo de tensiones y consuelo en el plano funcional corporal, pero de manera más acentuada. En el plano mental, implica grandes deseos de independencia, escape y renovación en quienes lo eligen. </w:t>
      </w:r>
    </w:p>
    <w:p w14:paraId="7566480B" w14:textId="42FCF84F" w:rsidR="00E655F4" w:rsidRDefault="00E655F4" w:rsidP="003A71B1">
      <w:pPr>
        <w:spacing w:after="0" w:line="360" w:lineRule="auto"/>
        <w:ind w:left="-5" w:right="70"/>
        <w:contextualSpacing/>
        <w:rPr>
          <w:rFonts w:ascii="Times New Roman" w:hAnsi="Times New Roman" w:cs="Times New Roman"/>
          <w:color w:val="auto"/>
          <w:szCs w:val="24"/>
        </w:rPr>
      </w:pPr>
    </w:p>
    <w:p w14:paraId="7DCECBE8" w14:textId="017181FD" w:rsidR="003A71B1" w:rsidRDefault="003A71B1" w:rsidP="003A71B1">
      <w:pPr>
        <w:spacing w:after="0" w:line="360" w:lineRule="auto"/>
        <w:ind w:left="-5" w:right="70"/>
        <w:contextualSpacing/>
        <w:rPr>
          <w:rFonts w:ascii="Times New Roman" w:hAnsi="Times New Roman" w:cs="Times New Roman"/>
          <w:color w:val="auto"/>
          <w:szCs w:val="24"/>
        </w:rPr>
      </w:pPr>
    </w:p>
    <w:p w14:paraId="7A948060" w14:textId="2E0DEF4B" w:rsidR="003A71B1" w:rsidRDefault="003A71B1" w:rsidP="003A71B1">
      <w:pPr>
        <w:spacing w:after="0" w:line="360" w:lineRule="auto"/>
        <w:ind w:left="-5" w:right="70"/>
        <w:contextualSpacing/>
        <w:rPr>
          <w:rFonts w:ascii="Times New Roman" w:hAnsi="Times New Roman" w:cs="Times New Roman"/>
          <w:color w:val="auto"/>
          <w:szCs w:val="24"/>
        </w:rPr>
      </w:pPr>
    </w:p>
    <w:p w14:paraId="67A1DE65" w14:textId="47DDB3D7" w:rsidR="003A71B1" w:rsidRDefault="003A71B1" w:rsidP="003A71B1">
      <w:pPr>
        <w:spacing w:after="0" w:line="360" w:lineRule="auto"/>
        <w:ind w:left="-5" w:right="70"/>
        <w:contextualSpacing/>
        <w:rPr>
          <w:rFonts w:ascii="Times New Roman" w:hAnsi="Times New Roman" w:cs="Times New Roman"/>
          <w:color w:val="auto"/>
          <w:szCs w:val="24"/>
        </w:rPr>
      </w:pPr>
    </w:p>
    <w:p w14:paraId="1F490F35" w14:textId="77777777" w:rsidR="003A71B1" w:rsidRPr="00397924" w:rsidRDefault="003A71B1" w:rsidP="003A71B1">
      <w:pPr>
        <w:spacing w:after="0" w:line="360" w:lineRule="auto"/>
        <w:ind w:left="-5" w:right="70"/>
        <w:contextualSpacing/>
        <w:rPr>
          <w:rFonts w:ascii="Times New Roman" w:hAnsi="Times New Roman" w:cs="Times New Roman"/>
          <w:color w:val="auto"/>
          <w:szCs w:val="24"/>
        </w:rPr>
      </w:pPr>
    </w:p>
    <w:p w14:paraId="7883E6A6" w14:textId="66800993" w:rsidR="00411DBF" w:rsidRPr="003A71B1" w:rsidRDefault="00001574" w:rsidP="00F91F66">
      <w:pPr>
        <w:spacing w:after="194" w:line="360" w:lineRule="auto"/>
        <w:ind w:left="0" w:right="0" w:firstLine="0"/>
        <w:contextualSpacing/>
        <w:jc w:val="center"/>
        <w:rPr>
          <w:rFonts w:ascii="Times New Roman" w:hAnsi="Times New Roman" w:cs="Times New Roman"/>
          <w:b/>
          <w:color w:val="auto"/>
          <w:sz w:val="28"/>
          <w:szCs w:val="28"/>
        </w:rPr>
      </w:pPr>
      <w:r w:rsidRPr="003A71B1">
        <w:rPr>
          <w:rFonts w:ascii="Times New Roman" w:hAnsi="Times New Roman" w:cs="Times New Roman"/>
          <w:b/>
          <w:color w:val="auto"/>
          <w:sz w:val="28"/>
          <w:szCs w:val="28"/>
        </w:rPr>
        <w:lastRenderedPageBreak/>
        <w:t>Objeto de estudio</w:t>
      </w:r>
    </w:p>
    <w:p w14:paraId="4E4C4C71" w14:textId="77777777" w:rsidR="005739C1" w:rsidRDefault="008A7CFB" w:rsidP="005739C1">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El objeto de est</w:t>
      </w:r>
      <w:r w:rsidR="00E32AE7">
        <w:rPr>
          <w:rFonts w:ascii="Times New Roman" w:hAnsi="Times New Roman" w:cs="Times New Roman"/>
          <w:color w:val="auto"/>
          <w:szCs w:val="24"/>
        </w:rPr>
        <w:t>a investigación</w:t>
      </w:r>
      <w:r w:rsidRPr="00397924">
        <w:rPr>
          <w:rFonts w:ascii="Times New Roman" w:hAnsi="Times New Roman" w:cs="Times New Roman"/>
          <w:color w:val="auto"/>
          <w:szCs w:val="24"/>
        </w:rPr>
        <w:t xml:space="preserve"> </w:t>
      </w:r>
      <w:r w:rsidR="00E32AE7">
        <w:rPr>
          <w:rFonts w:ascii="Times New Roman" w:hAnsi="Times New Roman" w:cs="Times New Roman"/>
          <w:color w:val="auto"/>
          <w:szCs w:val="24"/>
        </w:rPr>
        <w:t>fue</w:t>
      </w:r>
      <w:r w:rsidRPr="00397924">
        <w:rPr>
          <w:rFonts w:ascii="Times New Roman" w:hAnsi="Times New Roman" w:cs="Times New Roman"/>
          <w:color w:val="auto"/>
          <w:szCs w:val="24"/>
        </w:rPr>
        <w:t xml:space="preserve"> analizar</w:t>
      </w:r>
      <w:r w:rsidR="00E32AE7">
        <w:rPr>
          <w:rFonts w:ascii="Times New Roman" w:hAnsi="Times New Roman" w:cs="Times New Roman"/>
          <w:color w:val="auto"/>
          <w:szCs w:val="24"/>
        </w:rPr>
        <w:t xml:space="preserve"> —con base en </w:t>
      </w:r>
      <w:r w:rsidR="00E32AE7" w:rsidRPr="00397924">
        <w:rPr>
          <w:rFonts w:ascii="Times New Roman" w:hAnsi="Times New Roman" w:cs="Times New Roman"/>
          <w:color w:val="auto"/>
          <w:szCs w:val="24"/>
        </w:rPr>
        <w:t>la psicología del color</w:t>
      </w:r>
      <w:r w:rsidR="00E32AE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001574" w:rsidRPr="00397924">
        <w:rPr>
          <w:rFonts w:ascii="Times New Roman" w:hAnsi="Times New Roman" w:cs="Times New Roman"/>
          <w:color w:val="auto"/>
          <w:szCs w:val="24"/>
        </w:rPr>
        <w:t>el aspecto educativo</w:t>
      </w:r>
      <w:r w:rsidR="00E32AE7">
        <w:rPr>
          <w:rFonts w:ascii="Times New Roman" w:hAnsi="Times New Roman" w:cs="Times New Roman"/>
          <w:color w:val="auto"/>
          <w:szCs w:val="24"/>
        </w:rPr>
        <w:t>-</w:t>
      </w:r>
      <w:r w:rsidR="00001574" w:rsidRPr="00397924">
        <w:rPr>
          <w:rFonts w:ascii="Times New Roman" w:hAnsi="Times New Roman" w:cs="Times New Roman"/>
          <w:color w:val="auto"/>
          <w:szCs w:val="24"/>
        </w:rPr>
        <w:t xml:space="preserve">artístico de </w:t>
      </w:r>
      <w:r w:rsidR="00E32AE7" w:rsidRPr="00397924">
        <w:rPr>
          <w:rFonts w:ascii="Times New Roman" w:hAnsi="Times New Roman" w:cs="Times New Roman"/>
          <w:color w:val="auto"/>
          <w:szCs w:val="24"/>
        </w:rPr>
        <w:t>11 pinturas</w:t>
      </w:r>
      <w:r w:rsidR="00E32AE7">
        <w:rPr>
          <w:rFonts w:ascii="Times New Roman" w:hAnsi="Times New Roman" w:cs="Times New Roman"/>
          <w:color w:val="auto"/>
          <w:szCs w:val="24"/>
        </w:rPr>
        <w:t xml:space="preserve"> </w:t>
      </w:r>
      <w:r w:rsidR="00E655F4">
        <w:rPr>
          <w:rFonts w:ascii="Times New Roman" w:hAnsi="Times New Roman" w:cs="Times New Roman"/>
          <w:color w:val="auto"/>
          <w:szCs w:val="24"/>
        </w:rPr>
        <w:t xml:space="preserve">creadas por </w:t>
      </w:r>
      <w:r w:rsidR="00DF393A" w:rsidRPr="00397924">
        <w:rPr>
          <w:rFonts w:ascii="Times New Roman" w:hAnsi="Times New Roman" w:cs="Times New Roman"/>
          <w:color w:val="auto"/>
          <w:szCs w:val="24"/>
        </w:rPr>
        <w:t>Claudio Vásquez</w:t>
      </w:r>
      <w:r w:rsidR="00E32AE7" w:rsidRPr="00E32AE7">
        <w:rPr>
          <w:rFonts w:ascii="Times New Roman" w:hAnsi="Times New Roman" w:cs="Times New Roman"/>
          <w:color w:val="auto"/>
          <w:szCs w:val="24"/>
        </w:rPr>
        <w:t xml:space="preserve"> </w:t>
      </w:r>
      <w:r w:rsidR="00E32AE7">
        <w:rPr>
          <w:rFonts w:ascii="Times New Roman" w:hAnsi="Times New Roman" w:cs="Times New Roman"/>
          <w:color w:val="auto"/>
          <w:szCs w:val="24"/>
        </w:rPr>
        <w:t>entre 1987 y 1994</w:t>
      </w:r>
      <w:r w:rsidR="00DF393A" w:rsidRPr="00397924">
        <w:rPr>
          <w:rFonts w:ascii="Times New Roman" w:hAnsi="Times New Roman" w:cs="Times New Roman"/>
          <w:color w:val="auto"/>
          <w:szCs w:val="24"/>
        </w:rPr>
        <w:t xml:space="preserve">. </w:t>
      </w:r>
      <w:r w:rsidR="00E32AE7">
        <w:rPr>
          <w:rFonts w:ascii="Times New Roman" w:hAnsi="Times New Roman" w:cs="Times New Roman"/>
          <w:color w:val="auto"/>
          <w:szCs w:val="24"/>
        </w:rPr>
        <w:t xml:space="preserve">Las obras </w:t>
      </w:r>
      <w:r w:rsidR="00E655F4">
        <w:rPr>
          <w:rFonts w:ascii="Times New Roman" w:hAnsi="Times New Roman" w:cs="Times New Roman"/>
          <w:color w:val="auto"/>
          <w:szCs w:val="24"/>
        </w:rPr>
        <w:t>fueron</w:t>
      </w:r>
      <w:r w:rsidR="00E32AE7">
        <w:rPr>
          <w:rFonts w:ascii="Times New Roman" w:hAnsi="Times New Roman" w:cs="Times New Roman"/>
          <w:color w:val="auto"/>
          <w:szCs w:val="24"/>
        </w:rPr>
        <w:t xml:space="preserve"> las siguientes: </w:t>
      </w:r>
      <w:r w:rsidR="00E32AE7" w:rsidRPr="00E655F4">
        <w:rPr>
          <w:rFonts w:ascii="Times New Roman" w:hAnsi="Times New Roman" w:cs="Times New Roman"/>
          <w:i/>
          <w:color w:val="auto"/>
          <w:szCs w:val="24"/>
        </w:rPr>
        <w:t>Montañas y lago</w:t>
      </w:r>
      <w:r w:rsidR="00E32AE7">
        <w:rPr>
          <w:rFonts w:ascii="Times New Roman" w:hAnsi="Times New Roman" w:cs="Times New Roman"/>
          <w:color w:val="auto"/>
          <w:szCs w:val="24"/>
        </w:rPr>
        <w:t xml:space="preserve"> (1987), </w:t>
      </w:r>
      <w:r w:rsidR="00D11EF6" w:rsidRPr="00E655F4">
        <w:rPr>
          <w:rFonts w:ascii="Times New Roman" w:hAnsi="Times New Roman" w:cs="Times New Roman"/>
          <w:i/>
          <w:color w:val="auto"/>
          <w:szCs w:val="24"/>
        </w:rPr>
        <w:t>Anochecer</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1988</w:t>
      </w:r>
      <w:r w:rsidR="00E655F4">
        <w:rPr>
          <w:rFonts w:ascii="Times New Roman" w:hAnsi="Times New Roman" w:cs="Times New Roman"/>
          <w:color w:val="auto"/>
          <w:szCs w:val="24"/>
        </w:rPr>
        <w:t xml:space="preserve">), </w:t>
      </w:r>
      <w:r w:rsidR="00D11EF6" w:rsidRPr="00E655F4">
        <w:rPr>
          <w:rFonts w:ascii="Times New Roman" w:hAnsi="Times New Roman" w:cs="Times New Roman"/>
          <w:i/>
          <w:color w:val="auto"/>
          <w:szCs w:val="24"/>
        </w:rPr>
        <w:t>Atardecer</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1988</w:t>
      </w:r>
      <w:r w:rsidR="00E655F4">
        <w:rPr>
          <w:rFonts w:ascii="Times New Roman" w:hAnsi="Times New Roman" w:cs="Times New Roman"/>
          <w:color w:val="auto"/>
          <w:szCs w:val="24"/>
        </w:rPr>
        <w:t xml:space="preserve">), </w:t>
      </w:r>
      <w:r w:rsidR="00D11EF6" w:rsidRPr="00E655F4">
        <w:rPr>
          <w:rFonts w:ascii="Times New Roman" w:hAnsi="Times New Roman" w:cs="Times New Roman"/>
          <w:i/>
          <w:color w:val="auto"/>
          <w:szCs w:val="24"/>
        </w:rPr>
        <w:t>Volcán</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1989</w:t>
      </w:r>
      <w:r w:rsidR="00E655F4">
        <w:rPr>
          <w:rFonts w:ascii="Times New Roman" w:hAnsi="Times New Roman" w:cs="Times New Roman"/>
          <w:color w:val="auto"/>
          <w:szCs w:val="24"/>
        </w:rPr>
        <w:t xml:space="preserve">), </w:t>
      </w:r>
      <w:r w:rsidR="00D11EF6" w:rsidRPr="00E655F4">
        <w:rPr>
          <w:rFonts w:ascii="Times New Roman" w:hAnsi="Times New Roman" w:cs="Times New Roman"/>
          <w:i/>
          <w:color w:val="auto"/>
          <w:szCs w:val="24"/>
        </w:rPr>
        <w:t>Montañas</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1989</w:t>
      </w:r>
      <w:r w:rsidR="00E655F4">
        <w:rPr>
          <w:rFonts w:ascii="Times New Roman" w:hAnsi="Times New Roman" w:cs="Times New Roman"/>
          <w:color w:val="auto"/>
          <w:szCs w:val="24"/>
        </w:rPr>
        <w:t xml:space="preserve">), </w:t>
      </w:r>
      <w:r w:rsidR="00A5493A" w:rsidRPr="00E655F4">
        <w:rPr>
          <w:rFonts w:ascii="Times New Roman" w:hAnsi="Times New Roman" w:cs="Times New Roman"/>
          <w:i/>
          <w:color w:val="auto"/>
          <w:szCs w:val="24"/>
        </w:rPr>
        <w:t>Montañas</w:t>
      </w:r>
      <w:r w:rsidR="00A5493A"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A5493A" w:rsidRPr="00397924">
        <w:rPr>
          <w:rFonts w:ascii="Times New Roman" w:hAnsi="Times New Roman" w:cs="Times New Roman"/>
          <w:color w:val="auto"/>
          <w:szCs w:val="24"/>
        </w:rPr>
        <w:t>1989bis)</w:t>
      </w:r>
      <w:r w:rsidR="00E655F4">
        <w:rPr>
          <w:rFonts w:ascii="Times New Roman" w:hAnsi="Times New Roman" w:cs="Times New Roman"/>
          <w:color w:val="auto"/>
          <w:szCs w:val="24"/>
        </w:rPr>
        <w:t xml:space="preserve">, </w:t>
      </w:r>
      <w:r w:rsidR="00D11EF6" w:rsidRPr="00E655F4">
        <w:rPr>
          <w:rFonts w:ascii="Times New Roman" w:hAnsi="Times New Roman" w:cs="Times New Roman"/>
          <w:i/>
          <w:color w:val="auto"/>
          <w:szCs w:val="24"/>
        </w:rPr>
        <w:t>Montañas</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1990</w:t>
      </w:r>
      <w:r w:rsidR="00E655F4">
        <w:rPr>
          <w:rFonts w:ascii="Times New Roman" w:hAnsi="Times New Roman" w:cs="Times New Roman"/>
          <w:color w:val="auto"/>
          <w:szCs w:val="24"/>
        </w:rPr>
        <w:t xml:space="preserve">) </w:t>
      </w:r>
      <w:r w:rsidR="00D11EF6" w:rsidRPr="00E655F4">
        <w:rPr>
          <w:rFonts w:ascii="Times New Roman" w:hAnsi="Times New Roman" w:cs="Times New Roman"/>
          <w:i/>
          <w:color w:val="auto"/>
          <w:szCs w:val="24"/>
        </w:rPr>
        <w:t>Cactus</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1991</w:t>
      </w:r>
      <w:r w:rsidR="00E655F4">
        <w:rPr>
          <w:rFonts w:ascii="Times New Roman" w:hAnsi="Times New Roman" w:cs="Times New Roman"/>
          <w:color w:val="auto"/>
          <w:szCs w:val="24"/>
        </w:rPr>
        <w:t xml:space="preserve">), </w:t>
      </w:r>
      <w:r w:rsidR="00D11EF6" w:rsidRPr="00E655F4">
        <w:rPr>
          <w:rFonts w:ascii="Times New Roman" w:hAnsi="Times New Roman" w:cs="Times New Roman"/>
          <w:i/>
          <w:color w:val="auto"/>
          <w:szCs w:val="24"/>
        </w:rPr>
        <w:t>Atardecer</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1992</w:t>
      </w:r>
      <w:r w:rsidR="00E655F4">
        <w:rPr>
          <w:rFonts w:ascii="Times New Roman" w:hAnsi="Times New Roman" w:cs="Times New Roman"/>
          <w:color w:val="auto"/>
          <w:szCs w:val="24"/>
        </w:rPr>
        <w:t xml:space="preserve">), y </w:t>
      </w:r>
      <w:r w:rsidR="00D11EF6" w:rsidRPr="00E655F4">
        <w:rPr>
          <w:rFonts w:ascii="Times New Roman" w:hAnsi="Times New Roman" w:cs="Times New Roman"/>
          <w:i/>
          <w:color w:val="auto"/>
          <w:szCs w:val="24"/>
        </w:rPr>
        <w:t>Amanecer</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1992</w:t>
      </w:r>
      <w:r w:rsidR="00E655F4">
        <w:rPr>
          <w:rFonts w:ascii="Times New Roman" w:hAnsi="Times New Roman" w:cs="Times New Roman"/>
          <w:color w:val="auto"/>
          <w:szCs w:val="24"/>
        </w:rPr>
        <w:t xml:space="preserve">), </w:t>
      </w:r>
      <w:r w:rsidR="00D11EF6" w:rsidRPr="00E655F4">
        <w:rPr>
          <w:rFonts w:ascii="Times New Roman" w:hAnsi="Times New Roman" w:cs="Times New Roman"/>
          <w:i/>
          <w:color w:val="auto"/>
          <w:szCs w:val="24"/>
        </w:rPr>
        <w:t>Montañas</w:t>
      </w:r>
      <w:r w:rsidR="00D11EF6" w:rsidRPr="00397924">
        <w:rPr>
          <w:rFonts w:ascii="Times New Roman" w:hAnsi="Times New Roman" w:cs="Times New Roman"/>
          <w:color w:val="auto"/>
          <w:szCs w:val="24"/>
        </w:rPr>
        <w:t xml:space="preserve"> </w:t>
      </w:r>
      <w:r w:rsidR="00E655F4">
        <w:rPr>
          <w:rFonts w:ascii="Times New Roman" w:hAnsi="Times New Roman" w:cs="Times New Roman"/>
          <w:color w:val="auto"/>
          <w:szCs w:val="24"/>
        </w:rPr>
        <w:t>(</w:t>
      </w:r>
      <w:r w:rsidR="00D11EF6" w:rsidRPr="00397924">
        <w:rPr>
          <w:rFonts w:ascii="Times New Roman" w:hAnsi="Times New Roman" w:cs="Times New Roman"/>
          <w:color w:val="auto"/>
          <w:szCs w:val="24"/>
        </w:rPr>
        <w:t>1994</w:t>
      </w:r>
      <w:r w:rsidR="00E655F4">
        <w:rPr>
          <w:rFonts w:ascii="Times New Roman" w:hAnsi="Times New Roman" w:cs="Times New Roman"/>
          <w:color w:val="auto"/>
          <w:szCs w:val="24"/>
        </w:rPr>
        <w:t>)</w:t>
      </w:r>
      <w:r w:rsidR="00A5493A" w:rsidRPr="00397924">
        <w:rPr>
          <w:rFonts w:ascii="Times New Roman" w:hAnsi="Times New Roman" w:cs="Times New Roman"/>
          <w:color w:val="auto"/>
          <w:szCs w:val="24"/>
        </w:rPr>
        <w:t>.</w:t>
      </w:r>
      <w:r w:rsidR="00D11EF6" w:rsidRPr="00397924">
        <w:rPr>
          <w:rFonts w:ascii="Times New Roman" w:hAnsi="Times New Roman" w:cs="Times New Roman"/>
          <w:color w:val="auto"/>
          <w:szCs w:val="24"/>
        </w:rPr>
        <w:t xml:space="preserve"> </w:t>
      </w:r>
    </w:p>
    <w:p w14:paraId="5D9FA009" w14:textId="4DC083E3" w:rsidR="005739C1" w:rsidRDefault="009A216E" w:rsidP="005739C1">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Para cumplir con </w:t>
      </w:r>
      <w:r w:rsidR="005739C1">
        <w:rPr>
          <w:rFonts w:ascii="Times New Roman" w:hAnsi="Times New Roman" w:cs="Times New Roman"/>
          <w:color w:val="auto"/>
          <w:szCs w:val="24"/>
        </w:rPr>
        <w:t>este</w:t>
      </w:r>
      <w:r w:rsidRPr="00397924">
        <w:rPr>
          <w:rFonts w:ascii="Times New Roman" w:hAnsi="Times New Roman" w:cs="Times New Roman"/>
          <w:color w:val="auto"/>
          <w:szCs w:val="24"/>
        </w:rPr>
        <w:t xml:space="preserve"> objetivo, se retomaron elementos del test de </w:t>
      </w:r>
      <w:proofErr w:type="spellStart"/>
      <w:r w:rsidRPr="00397924">
        <w:rPr>
          <w:rFonts w:ascii="Times New Roman" w:hAnsi="Times New Roman" w:cs="Times New Roman"/>
          <w:color w:val="auto"/>
          <w:szCs w:val="24"/>
        </w:rPr>
        <w:t>Lüscher</w:t>
      </w:r>
      <w:proofErr w:type="spellEnd"/>
      <w:r w:rsidRPr="00397924">
        <w:rPr>
          <w:rFonts w:ascii="Times New Roman" w:hAnsi="Times New Roman" w:cs="Times New Roman"/>
          <w:color w:val="auto"/>
          <w:szCs w:val="24"/>
        </w:rPr>
        <w:t xml:space="preserve"> como base para analizar las </w:t>
      </w:r>
      <w:r w:rsidR="005739C1">
        <w:rPr>
          <w:rFonts w:ascii="Times New Roman" w:hAnsi="Times New Roman" w:cs="Times New Roman"/>
          <w:color w:val="auto"/>
          <w:szCs w:val="24"/>
        </w:rPr>
        <w:t xml:space="preserve">referidas obras. </w:t>
      </w:r>
      <w:r w:rsidRPr="00397924">
        <w:rPr>
          <w:rFonts w:ascii="Times New Roman" w:hAnsi="Times New Roman" w:cs="Times New Roman"/>
          <w:color w:val="auto"/>
          <w:szCs w:val="24"/>
        </w:rPr>
        <w:t>En primera instancia</w:t>
      </w:r>
      <w:r w:rsidR="005739C1">
        <w:rPr>
          <w:rFonts w:ascii="Times New Roman" w:hAnsi="Times New Roman" w:cs="Times New Roman"/>
          <w:color w:val="auto"/>
          <w:szCs w:val="24"/>
        </w:rPr>
        <w:t>,</w:t>
      </w:r>
      <w:r w:rsidRPr="00397924">
        <w:rPr>
          <w:rFonts w:ascii="Times New Roman" w:hAnsi="Times New Roman" w:cs="Times New Roman"/>
          <w:color w:val="auto"/>
          <w:szCs w:val="24"/>
        </w:rPr>
        <w:t xml:space="preserve"> se aplicaron elementos del test de </w:t>
      </w:r>
      <w:proofErr w:type="spellStart"/>
      <w:r w:rsidRPr="00397924">
        <w:rPr>
          <w:rFonts w:ascii="Times New Roman" w:hAnsi="Times New Roman" w:cs="Times New Roman"/>
          <w:color w:val="auto"/>
          <w:szCs w:val="24"/>
        </w:rPr>
        <w:t>Lüscher</w:t>
      </w:r>
      <w:proofErr w:type="spellEnd"/>
      <w:r w:rsidR="00172819" w:rsidRPr="00397924">
        <w:rPr>
          <w:rFonts w:ascii="Times New Roman" w:hAnsi="Times New Roman" w:cs="Times New Roman"/>
          <w:color w:val="auto"/>
          <w:szCs w:val="24"/>
        </w:rPr>
        <w:t xml:space="preserve"> (1982)</w:t>
      </w:r>
      <w:r w:rsidRPr="00397924">
        <w:rPr>
          <w:rFonts w:ascii="Times New Roman" w:hAnsi="Times New Roman" w:cs="Times New Roman"/>
          <w:color w:val="auto"/>
          <w:szCs w:val="24"/>
        </w:rPr>
        <w:t xml:space="preserve"> a cada una de las pinturas para después </w:t>
      </w:r>
      <w:r w:rsidR="005739C1">
        <w:rPr>
          <w:rFonts w:ascii="Times New Roman" w:hAnsi="Times New Roman" w:cs="Times New Roman"/>
          <w:color w:val="auto"/>
          <w:szCs w:val="24"/>
        </w:rPr>
        <w:t>generar</w:t>
      </w:r>
      <w:r w:rsidRPr="00397924">
        <w:rPr>
          <w:rFonts w:ascii="Times New Roman" w:hAnsi="Times New Roman" w:cs="Times New Roman"/>
          <w:color w:val="auto"/>
          <w:szCs w:val="24"/>
        </w:rPr>
        <w:t xml:space="preserve"> un análisis y una conclusión.</w:t>
      </w:r>
      <w:r w:rsidR="00455607">
        <w:rPr>
          <w:rFonts w:ascii="Times New Roman" w:hAnsi="Times New Roman" w:cs="Times New Roman"/>
          <w:color w:val="auto"/>
          <w:szCs w:val="24"/>
        </w:rPr>
        <w:t xml:space="preserve"> </w:t>
      </w:r>
    </w:p>
    <w:p w14:paraId="1B3F5917" w14:textId="59220C51" w:rsidR="009A216E" w:rsidRPr="00397924" w:rsidRDefault="005739C1" w:rsidP="005739C1">
      <w:pPr>
        <w:spacing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Esta e</w:t>
      </w:r>
      <w:r w:rsidR="009A216E" w:rsidRPr="00397924">
        <w:rPr>
          <w:rFonts w:ascii="Times New Roman" w:hAnsi="Times New Roman" w:cs="Times New Roman"/>
          <w:color w:val="auto"/>
          <w:szCs w:val="24"/>
        </w:rPr>
        <w:t xml:space="preserve">s una investigación </w:t>
      </w:r>
      <w:r w:rsidR="00837343" w:rsidRPr="00397924">
        <w:rPr>
          <w:rFonts w:ascii="Times New Roman" w:hAnsi="Times New Roman" w:cs="Times New Roman"/>
          <w:color w:val="auto"/>
          <w:szCs w:val="24"/>
        </w:rPr>
        <w:t>que procura descubrir el qué de las situaciones</w:t>
      </w:r>
      <w:r>
        <w:rPr>
          <w:rFonts w:ascii="Times New Roman" w:hAnsi="Times New Roman" w:cs="Times New Roman"/>
          <w:color w:val="auto"/>
          <w:szCs w:val="24"/>
        </w:rPr>
        <w:t>,</w:t>
      </w:r>
      <w:r w:rsidR="00837343" w:rsidRPr="00397924">
        <w:rPr>
          <w:rFonts w:ascii="Times New Roman" w:hAnsi="Times New Roman" w:cs="Times New Roman"/>
          <w:color w:val="auto"/>
          <w:szCs w:val="24"/>
        </w:rPr>
        <w:t xml:space="preserve"> </w:t>
      </w:r>
      <w:r w:rsidR="009A216E" w:rsidRPr="00397924">
        <w:rPr>
          <w:rFonts w:ascii="Times New Roman" w:hAnsi="Times New Roman" w:cs="Times New Roman"/>
          <w:color w:val="auto"/>
          <w:szCs w:val="24"/>
        </w:rPr>
        <w:t xml:space="preserve">ya que utiliza </w:t>
      </w:r>
      <w:r w:rsidR="00837343" w:rsidRPr="00397924">
        <w:rPr>
          <w:rFonts w:ascii="Times New Roman" w:hAnsi="Times New Roman" w:cs="Times New Roman"/>
          <w:color w:val="auto"/>
          <w:szCs w:val="24"/>
        </w:rPr>
        <w:t>la técnica</w:t>
      </w:r>
      <w:r w:rsidR="009A216E" w:rsidRPr="00397924">
        <w:rPr>
          <w:rFonts w:ascii="Times New Roman" w:hAnsi="Times New Roman" w:cs="Times New Roman"/>
          <w:color w:val="auto"/>
          <w:szCs w:val="24"/>
        </w:rPr>
        <w:t xml:space="preserve"> de análisis</w:t>
      </w:r>
      <w:r>
        <w:rPr>
          <w:rFonts w:ascii="Times New Roman" w:hAnsi="Times New Roman" w:cs="Times New Roman"/>
          <w:color w:val="auto"/>
          <w:szCs w:val="24"/>
        </w:rPr>
        <w:t xml:space="preserve"> para</w:t>
      </w:r>
      <w:r w:rsidR="009A216E" w:rsidRPr="00397924">
        <w:rPr>
          <w:rFonts w:ascii="Times New Roman" w:hAnsi="Times New Roman" w:cs="Times New Roman"/>
          <w:color w:val="auto"/>
          <w:szCs w:val="24"/>
        </w:rPr>
        <w:t xml:space="preserve"> </w:t>
      </w:r>
      <w:r w:rsidR="00837343" w:rsidRPr="00397924">
        <w:rPr>
          <w:rFonts w:ascii="Times New Roman" w:hAnsi="Times New Roman" w:cs="Times New Roman"/>
          <w:color w:val="auto"/>
          <w:szCs w:val="24"/>
        </w:rPr>
        <w:t>determinar</w:t>
      </w:r>
      <w:r w:rsidR="009A216E" w:rsidRPr="00397924">
        <w:rPr>
          <w:rFonts w:ascii="Times New Roman" w:hAnsi="Times New Roman" w:cs="Times New Roman"/>
          <w:color w:val="auto"/>
          <w:szCs w:val="24"/>
        </w:rPr>
        <w:t xml:space="preserve"> un objeto de </w:t>
      </w:r>
      <w:r w:rsidR="00837343" w:rsidRPr="00397924">
        <w:rPr>
          <w:rFonts w:ascii="Times New Roman" w:hAnsi="Times New Roman" w:cs="Times New Roman"/>
          <w:color w:val="auto"/>
          <w:szCs w:val="24"/>
        </w:rPr>
        <w:t>exploración</w:t>
      </w:r>
      <w:r w:rsidR="009A216E" w:rsidRPr="00397924">
        <w:rPr>
          <w:rFonts w:ascii="Times New Roman" w:hAnsi="Times New Roman" w:cs="Times New Roman"/>
          <w:color w:val="auto"/>
          <w:szCs w:val="24"/>
        </w:rPr>
        <w:t xml:space="preserve"> o una situación concreta </w:t>
      </w:r>
      <w:r>
        <w:rPr>
          <w:rFonts w:ascii="Times New Roman" w:hAnsi="Times New Roman" w:cs="Times New Roman"/>
          <w:color w:val="auto"/>
          <w:szCs w:val="24"/>
        </w:rPr>
        <w:t>para</w:t>
      </w:r>
      <w:r w:rsidR="009A216E" w:rsidRPr="00397924">
        <w:rPr>
          <w:rFonts w:ascii="Times New Roman" w:hAnsi="Times New Roman" w:cs="Times New Roman"/>
          <w:color w:val="auto"/>
          <w:szCs w:val="24"/>
        </w:rPr>
        <w:t xml:space="preserve"> señala</w:t>
      </w:r>
      <w:r>
        <w:rPr>
          <w:rFonts w:ascii="Times New Roman" w:hAnsi="Times New Roman" w:cs="Times New Roman"/>
          <w:color w:val="auto"/>
          <w:szCs w:val="24"/>
        </w:rPr>
        <w:t>r</w:t>
      </w:r>
      <w:r w:rsidR="009A216E" w:rsidRPr="00397924">
        <w:rPr>
          <w:rFonts w:ascii="Times New Roman" w:hAnsi="Times New Roman" w:cs="Times New Roman"/>
          <w:color w:val="auto"/>
          <w:szCs w:val="24"/>
        </w:rPr>
        <w:t xml:space="preserve"> sus características y propiedades.</w:t>
      </w:r>
    </w:p>
    <w:p w14:paraId="4DDF49F3" w14:textId="0A24BFAE" w:rsidR="000C4F3F" w:rsidRDefault="000C4F3F" w:rsidP="002E2852">
      <w:pPr>
        <w:spacing w:after="205" w:line="360" w:lineRule="auto"/>
        <w:ind w:left="-5" w:right="70"/>
        <w:contextualSpacing/>
        <w:rPr>
          <w:rFonts w:ascii="Times New Roman" w:hAnsi="Times New Roman" w:cs="Times New Roman"/>
          <w:color w:val="auto"/>
          <w:szCs w:val="24"/>
        </w:rPr>
      </w:pPr>
    </w:p>
    <w:p w14:paraId="30BC1714" w14:textId="6304F30D" w:rsidR="00411DBF" w:rsidRDefault="00DF393A" w:rsidP="003A71B1">
      <w:pPr>
        <w:pStyle w:val="Ttulo1"/>
        <w:spacing w:after="0" w:line="360" w:lineRule="auto"/>
        <w:ind w:left="-5"/>
        <w:contextualSpacing/>
        <w:jc w:val="center"/>
        <w:rPr>
          <w:rFonts w:ascii="Times New Roman" w:hAnsi="Times New Roman" w:cs="Times New Roman"/>
          <w:b/>
          <w:color w:val="auto"/>
          <w:szCs w:val="28"/>
        </w:rPr>
      </w:pPr>
      <w:r w:rsidRPr="003A71B1">
        <w:rPr>
          <w:rFonts w:ascii="Times New Roman" w:hAnsi="Times New Roman" w:cs="Times New Roman"/>
          <w:b/>
          <w:color w:val="auto"/>
          <w:szCs w:val="28"/>
        </w:rPr>
        <w:t xml:space="preserve">Marco </w:t>
      </w:r>
      <w:r w:rsidR="005739C1" w:rsidRPr="003A71B1">
        <w:rPr>
          <w:rFonts w:ascii="Times New Roman" w:hAnsi="Times New Roman" w:cs="Times New Roman"/>
          <w:b/>
          <w:color w:val="auto"/>
          <w:szCs w:val="28"/>
        </w:rPr>
        <w:t>a</w:t>
      </w:r>
      <w:r w:rsidRPr="003A71B1">
        <w:rPr>
          <w:rFonts w:ascii="Times New Roman" w:hAnsi="Times New Roman" w:cs="Times New Roman"/>
          <w:b/>
          <w:color w:val="auto"/>
          <w:szCs w:val="28"/>
        </w:rPr>
        <w:t>nalítico</w:t>
      </w:r>
    </w:p>
    <w:p w14:paraId="4FED1CC7" w14:textId="77777777" w:rsidR="003A71B1" w:rsidRPr="003A71B1" w:rsidRDefault="003A71B1" w:rsidP="003A71B1">
      <w:pPr>
        <w:spacing w:after="0"/>
      </w:pPr>
    </w:p>
    <w:p w14:paraId="52B01BF8" w14:textId="77777777" w:rsidR="005739C1" w:rsidRPr="003A71B1" w:rsidRDefault="005739C1" w:rsidP="005739C1">
      <w:pPr>
        <w:spacing w:after="112" w:line="360" w:lineRule="auto"/>
        <w:ind w:right="70"/>
        <w:contextualSpacing/>
        <w:jc w:val="center"/>
        <w:rPr>
          <w:rFonts w:ascii="Times New Roman" w:hAnsi="Times New Roman" w:cs="Times New Roman"/>
          <w:color w:val="auto"/>
          <w:szCs w:val="32"/>
        </w:rPr>
      </w:pPr>
      <w:r w:rsidRPr="003A71B1">
        <w:rPr>
          <w:rFonts w:ascii="Times New Roman" w:hAnsi="Times New Roman" w:cs="Times New Roman"/>
          <w:b/>
          <w:bCs/>
          <w:color w:val="auto"/>
          <w:szCs w:val="32"/>
        </w:rPr>
        <w:t xml:space="preserve">Figura 1. </w:t>
      </w:r>
      <w:r w:rsidRPr="003A71B1">
        <w:rPr>
          <w:rFonts w:ascii="Times New Roman" w:hAnsi="Times New Roman" w:cs="Times New Roman"/>
          <w:color w:val="auto"/>
          <w:szCs w:val="32"/>
        </w:rPr>
        <w:t>Montañas y lago (1987)</w:t>
      </w:r>
    </w:p>
    <w:p w14:paraId="492DDD6C" w14:textId="77777777" w:rsidR="005739C1" w:rsidRPr="005739C1" w:rsidRDefault="005739C1" w:rsidP="003A71B1">
      <w:pPr>
        <w:spacing w:after="112" w:line="360" w:lineRule="auto"/>
        <w:ind w:right="70"/>
        <w:contextualSpacing/>
        <w:jc w:val="center"/>
        <w:rPr>
          <w:rFonts w:ascii="Times New Roman" w:hAnsi="Times New Roman" w:cs="Times New Roman"/>
          <w:color w:val="auto"/>
          <w:sz w:val="20"/>
          <w:szCs w:val="24"/>
        </w:rPr>
      </w:pPr>
      <w:r w:rsidRPr="005739C1">
        <w:rPr>
          <w:rFonts w:ascii="Times New Roman" w:hAnsi="Times New Roman" w:cs="Times New Roman"/>
          <w:noProof/>
          <w:color w:val="auto"/>
          <w:sz w:val="20"/>
          <w:szCs w:val="24"/>
        </w:rPr>
        <w:drawing>
          <wp:inline distT="0" distB="0" distL="0" distR="0" wp14:anchorId="795C8637" wp14:editId="6D95EEBA">
            <wp:extent cx="1861513" cy="2405149"/>
            <wp:effectExtent l="0" t="508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ntañas y lago 1987.jpg"/>
                    <pic:cNvPicPr/>
                  </pic:nvPicPr>
                  <pic:blipFill rotWithShape="1">
                    <a:blip r:embed="rId8" cstate="print">
                      <a:extLst>
                        <a:ext uri="{28A0092B-C50C-407E-A947-70E740481C1C}">
                          <a14:useLocalDpi xmlns:a14="http://schemas.microsoft.com/office/drawing/2010/main" val="0"/>
                        </a:ext>
                      </a:extLst>
                    </a:blip>
                    <a:srcRect l="6175" t="9063" r="4106" b="3995"/>
                    <a:stretch/>
                  </pic:blipFill>
                  <pic:spPr bwMode="auto">
                    <a:xfrm rot="16200000">
                      <a:off x="0" y="0"/>
                      <a:ext cx="1880819" cy="2430093"/>
                    </a:xfrm>
                    <a:prstGeom prst="rect">
                      <a:avLst/>
                    </a:prstGeom>
                    <a:ln>
                      <a:noFill/>
                    </a:ln>
                    <a:extLst>
                      <a:ext uri="{53640926-AAD7-44D8-BBD7-CCE9431645EC}">
                        <a14:shadowObscured xmlns:a14="http://schemas.microsoft.com/office/drawing/2010/main"/>
                      </a:ext>
                    </a:extLst>
                  </pic:spPr>
                </pic:pic>
              </a:graphicData>
            </a:graphic>
          </wp:inline>
        </w:drawing>
      </w:r>
    </w:p>
    <w:p w14:paraId="7F945A63" w14:textId="77777777" w:rsidR="005739C1" w:rsidRPr="00DD5953" w:rsidRDefault="005739C1" w:rsidP="005739C1">
      <w:pPr>
        <w:spacing w:after="112" w:line="360" w:lineRule="auto"/>
        <w:ind w:right="70"/>
        <w:contextualSpacing/>
        <w:jc w:val="center"/>
        <w:rPr>
          <w:rFonts w:ascii="Times New Roman" w:hAnsi="Times New Roman" w:cs="Times New Roman"/>
          <w:color w:val="auto"/>
          <w:szCs w:val="32"/>
        </w:rPr>
      </w:pPr>
      <w:r w:rsidRPr="00DD5953">
        <w:rPr>
          <w:rFonts w:ascii="Times New Roman" w:hAnsi="Times New Roman" w:cs="Times New Roman"/>
          <w:color w:val="auto"/>
          <w:szCs w:val="32"/>
        </w:rPr>
        <w:t>Fuente: Elaboración propia</w:t>
      </w:r>
    </w:p>
    <w:p w14:paraId="146F78F3" w14:textId="0009C844" w:rsidR="00411DBF" w:rsidRDefault="005739C1" w:rsidP="005739C1">
      <w:pPr>
        <w:spacing w:after="189"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En esta obra e</w:t>
      </w:r>
      <w:r w:rsidR="00DF393A" w:rsidRPr="00397924">
        <w:rPr>
          <w:rFonts w:ascii="Times New Roman" w:hAnsi="Times New Roman" w:cs="Times New Roman"/>
          <w:color w:val="auto"/>
          <w:szCs w:val="24"/>
        </w:rPr>
        <w:t xml:space="preserve">stán presentes los colores verde, azul, blanco, amarillo y café. En primer lugar, la combinación del azul y el verde puede significar, según </w:t>
      </w:r>
      <w:proofErr w:type="spellStart"/>
      <w:r w:rsidR="00DF393A" w:rsidRPr="00397924">
        <w:rPr>
          <w:rFonts w:ascii="Times New Roman" w:hAnsi="Times New Roman" w:cs="Times New Roman"/>
          <w:color w:val="auto"/>
          <w:szCs w:val="24"/>
        </w:rPr>
        <w:t>Lüscher</w:t>
      </w:r>
      <w:proofErr w:type="spellEnd"/>
      <w:r w:rsidR="00DF393A" w:rsidRPr="00397924">
        <w:rPr>
          <w:rFonts w:ascii="Times New Roman" w:hAnsi="Times New Roman" w:cs="Times New Roman"/>
          <w:color w:val="auto"/>
          <w:szCs w:val="24"/>
        </w:rPr>
        <w:t>, sensibilidad y comprensión</w:t>
      </w:r>
      <w:r w:rsidR="002475B4" w:rsidRPr="00397924">
        <w:rPr>
          <w:rFonts w:ascii="Times New Roman" w:hAnsi="Times New Roman" w:cs="Times New Roman"/>
          <w:color w:val="auto"/>
          <w:szCs w:val="24"/>
        </w:rPr>
        <w:t>,</w:t>
      </w:r>
      <w:r w:rsidR="00DF393A" w:rsidRPr="00397924">
        <w:rPr>
          <w:rFonts w:ascii="Times New Roman" w:hAnsi="Times New Roman" w:cs="Times New Roman"/>
          <w:color w:val="auto"/>
          <w:szCs w:val="24"/>
        </w:rPr>
        <w:t xml:space="preserve"> las cuales </w:t>
      </w:r>
      <w:r w:rsidR="001A225C" w:rsidRPr="00397924">
        <w:rPr>
          <w:rFonts w:ascii="Times New Roman" w:hAnsi="Times New Roman" w:cs="Times New Roman"/>
          <w:color w:val="auto"/>
          <w:szCs w:val="24"/>
        </w:rPr>
        <w:t>se encaminan</w:t>
      </w:r>
      <w:r w:rsidR="00DF393A" w:rsidRPr="00397924">
        <w:rPr>
          <w:rFonts w:ascii="Times New Roman" w:hAnsi="Times New Roman" w:cs="Times New Roman"/>
          <w:color w:val="auto"/>
          <w:szCs w:val="24"/>
        </w:rPr>
        <w:t xml:space="preserve"> a un </w:t>
      </w:r>
      <w:r w:rsidR="001A225C" w:rsidRPr="00397924">
        <w:rPr>
          <w:rFonts w:ascii="Times New Roman" w:hAnsi="Times New Roman" w:cs="Times New Roman"/>
          <w:color w:val="auto"/>
          <w:szCs w:val="24"/>
        </w:rPr>
        <w:t>aumento</w:t>
      </w:r>
      <w:r w:rsidR="00DF393A" w:rsidRPr="00397924">
        <w:rPr>
          <w:rFonts w:ascii="Times New Roman" w:hAnsi="Times New Roman" w:cs="Times New Roman"/>
          <w:color w:val="auto"/>
          <w:szCs w:val="24"/>
        </w:rPr>
        <w:t xml:space="preserve"> de la autoestima, </w:t>
      </w:r>
      <w:r w:rsidR="001A225C" w:rsidRPr="00397924">
        <w:rPr>
          <w:rFonts w:ascii="Times New Roman" w:hAnsi="Times New Roman" w:cs="Times New Roman"/>
          <w:color w:val="auto"/>
          <w:szCs w:val="24"/>
        </w:rPr>
        <w:t>incitando</w:t>
      </w:r>
      <w:r w:rsidR="00DF393A" w:rsidRPr="00397924">
        <w:rPr>
          <w:rFonts w:ascii="Times New Roman" w:hAnsi="Times New Roman" w:cs="Times New Roman"/>
          <w:color w:val="auto"/>
          <w:szCs w:val="24"/>
        </w:rPr>
        <w:t xml:space="preserve"> orden y método</w:t>
      </w:r>
      <w:r>
        <w:rPr>
          <w:rFonts w:ascii="Times New Roman" w:hAnsi="Times New Roman" w:cs="Times New Roman"/>
          <w:color w:val="auto"/>
          <w:szCs w:val="24"/>
        </w:rPr>
        <w:t>.</w:t>
      </w:r>
      <w:r w:rsidR="00DF393A" w:rsidRPr="00397924">
        <w:rPr>
          <w:rFonts w:ascii="Times New Roman" w:hAnsi="Times New Roman" w:cs="Times New Roman"/>
          <w:color w:val="auto"/>
          <w:szCs w:val="24"/>
        </w:rPr>
        <w:t xml:space="preserve"> </w:t>
      </w:r>
      <w:r>
        <w:rPr>
          <w:rFonts w:ascii="Times New Roman" w:hAnsi="Times New Roman" w:cs="Times New Roman"/>
          <w:color w:val="auto"/>
          <w:szCs w:val="24"/>
        </w:rPr>
        <w:t>L</w:t>
      </w:r>
      <w:r w:rsidR="00DF393A" w:rsidRPr="00397924">
        <w:rPr>
          <w:rFonts w:ascii="Times New Roman" w:hAnsi="Times New Roman" w:cs="Times New Roman"/>
          <w:color w:val="auto"/>
          <w:szCs w:val="24"/>
        </w:rPr>
        <w:t xml:space="preserve">a combinación amarillo-café indica que la persona </w:t>
      </w:r>
      <w:r w:rsidR="001D7773" w:rsidRPr="00397924">
        <w:rPr>
          <w:rFonts w:ascii="Times New Roman" w:hAnsi="Times New Roman" w:cs="Times New Roman"/>
          <w:color w:val="auto"/>
          <w:szCs w:val="24"/>
        </w:rPr>
        <w:t>requiere</w:t>
      </w:r>
      <w:r w:rsidR="00DF393A" w:rsidRPr="00397924">
        <w:rPr>
          <w:rFonts w:ascii="Times New Roman" w:hAnsi="Times New Roman" w:cs="Times New Roman"/>
          <w:color w:val="auto"/>
          <w:szCs w:val="24"/>
        </w:rPr>
        <w:t xml:space="preserve"> </w:t>
      </w:r>
      <w:r w:rsidR="001D7773" w:rsidRPr="00397924">
        <w:rPr>
          <w:rFonts w:ascii="Times New Roman" w:hAnsi="Times New Roman" w:cs="Times New Roman"/>
          <w:color w:val="auto"/>
          <w:szCs w:val="24"/>
        </w:rPr>
        <w:t>satisfacción</w:t>
      </w:r>
      <w:r w:rsidR="00DF393A" w:rsidRPr="00397924">
        <w:rPr>
          <w:rFonts w:ascii="Times New Roman" w:hAnsi="Times New Roman" w:cs="Times New Roman"/>
          <w:color w:val="auto"/>
          <w:szCs w:val="24"/>
        </w:rPr>
        <w:t xml:space="preserve"> </w:t>
      </w:r>
      <w:r w:rsidR="001D7773" w:rsidRPr="00397924">
        <w:rPr>
          <w:rFonts w:ascii="Times New Roman" w:hAnsi="Times New Roman" w:cs="Times New Roman"/>
          <w:color w:val="auto"/>
          <w:szCs w:val="24"/>
        </w:rPr>
        <w:t>física</w:t>
      </w:r>
      <w:r w:rsidR="00DF393A" w:rsidRPr="00397924">
        <w:rPr>
          <w:rFonts w:ascii="Times New Roman" w:hAnsi="Times New Roman" w:cs="Times New Roman"/>
          <w:color w:val="auto"/>
          <w:szCs w:val="24"/>
        </w:rPr>
        <w:t xml:space="preserve"> y encontrarse </w:t>
      </w:r>
      <w:r w:rsidR="00CB104D" w:rsidRPr="00397924">
        <w:rPr>
          <w:rFonts w:ascii="Times New Roman" w:hAnsi="Times New Roman" w:cs="Times New Roman"/>
          <w:color w:val="auto"/>
          <w:szCs w:val="24"/>
        </w:rPr>
        <w:t>independiente</w:t>
      </w:r>
      <w:r w:rsidR="00DF393A" w:rsidRPr="00397924">
        <w:rPr>
          <w:rFonts w:ascii="Times New Roman" w:hAnsi="Times New Roman" w:cs="Times New Roman"/>
          <w:color w:val="auto"/>
          <w:szCs w:val="24"/>
        </w:rPr>
        <w:t xml:space="preserve"> de </w:t>
      </w:r>
      <w:r w:rsidR="00CB104D" w:rsidRPr="00397924">
        <w:rPr>
          <w:rFonts w:ascii="Times New Roman" w:hAnsi="Times New Roman" w:cs="Times New Roman"/>
          <w:color w:val="auto"/>
          <w:szCs w:val="24"/>
        </w:rPr>
        <w:t>todo tipo de</w:t>
      </w:r>
      <w:r w:rsidR="00DF393A" w:rsidRPr="00397924">
        <w:rPr>
          <w:rFonts w:ascii="Times New Roman" w:hAnsi="Times New Roman" w:cs="Times New Roman"/>
          <w:color w:val="auto"/>
          <w:szCs w:val="24"/>
        </w:rPr>
        <w:t xml:space="preserve"> </w:t>
      </w:r>
      <w:r w:rsidR="00CB104D" w:rsidRPr="00397924">
        <w:rPr>
          <w:rFonts w:ascii="Times New Roman" w:hAnsi="Times New Roman" w:cs="Times New Roman"/>
          <w:color w:val="auto"/>
          <w:szCs w:val="24"/>
        </w:rPr>
        <w:t>dificultad</w:t>
      </w:r>
      <w:r w:rsidR="00DF393A" w:rsidRPr="00397924">
        <w:rPr>
          <w:rFonts w:ascii="Times New Roman" w:hAnsi="Times New Roman" w:cs="Times New Roman"/>
          <w:color w:val="auto"/>
          <w:szCs w:val="24"/>
        </w:rPr>
        <w:t xml:space="preserve"> o temor que le </w:t>
      </w:r>
      <w:r w:rsidR="00DF393A" w:rsidRPr="00397924">
        <w:rPr>
          <w:rFonts w:ascii="Times New Roman" w:hAnsi="Times New Roman" w:cs="Times New Roman"/>
          <w:color w:val="auto"/>
          <w:szCs w:val="24"/>
        </w:rPr>
        <w:lastRenderedPageBreak/>
        <w:t xml:space="preserve">produzca </w:t>
      </w:r>
      <w:r w:rsidR="005B1813" w:rsidRPr="00397924">
        <w:rPr>
          <w:rFonts w:ascii="Times New Roman" w:hAnsi="Times New Roman" w:cs="Times New Roman"/>
          <w:color w:val="auto"/>
          <w:szCs w:val="24"/>
        </w:rPr>
        <w:t>incertidumbre</w:t>
      </w:r>
      <w:r w:rsidR="00DF393A" w:rsidRPr="00397924">
        <w:rPr>
          <w:rFonts w:ascii="Times New Roman" w:hAnsi="Times New Roman" w:cs="Times New Roman"/>
          <w:color w:val="auto"/>
          <w:szCs w:val="24"/>
        </w:rPr>
        <w:t>; por último, el blanco refleja anhelo de libertad, escape y renovación.</w:t>
      </w:r>
      <w:r w:rsidR="00455607">
        <w:rPr>
          <w:rFonts w:ascii="Times New Roman" w:hAnsi="Times New Roman" w:cs="Times New Roman"/>
          <w:color w:val="auto"/>
          <w:szCs w:val="24"/>
        </w:rPr>
        <w:t xml:space="preserve"> </w:t>
      </w:r>
    </w:p>
    <w:p w14:paraId="12549027" w14:textId="77777777" w:rsidR="005739C1" w:rsidRPr="00397924" w:rsidRDefault="005739C1" w:rsidP="005739C1">
      <w:pPr>
        <w:spacing w:after="189" w:line="360" w:lineRule="auto"/>
        <w:ind w:left="-5" w:right="70" w:firstLine="713"/>
        <w:contextualSpacing/>
        <w:rPr>
          <w:rFonts w:ascii="Times New Roman" w:hAnsi="Times New Roman" w:cs="Times New Roman"/>
          <w:color w:val="auto"/>
          <w:szCs w:val="24"/>
        </w:rPr>
      </w:pPr>
    </w:p>
    <w:p w14:paraId="44E4BC22" w14:textId="4BEB76B9" w:rsidR="005739C1" w:rsidRPr="00DD5953" w:rsidRDefault="005739C1" w:rsidP="005739C1">
      <w:pPr>
        <w:spacing w:after="110" w:line="360" w:lineRule="auto"/>
        <w:ind w:right="70"/>
        <w:contextualSpacing/>
        <w:jc w:val="center"/>
        <w:rPr>
          <w:rFonts w:ascii="Times New Roman" w:hAnsi="Times New Roman" w:cs="Times New Roman"/>
          <w:color w:val="auto"/>
          <w:szCs w:val="32"/>
        </w:rPr>
      </w:pPr>
      <w:r w:rsidRPr="00DD5953">
        <w:rPr>
          <w:rFonts w:ascii="Times New Roman" w:hAnsi="Times New Roman" w:cs="Times New Roman"/>
          <w:b/>
          <w:bCs/>
          <w:color w:val="auto"/>
          <w:szCs w:val="32"/>
        </w:rPr>
        <w:t>Figura 2.</w:t>
      </w:r>
      <w:r w:rsidRPr="00DD5953">
        <w:rPr>
          <w:rFonts w:ascii="Times New Roman" w:hAnsi="Times New Roman" w:cs="Times New Roman"/>
          <w:color w:val="auto"/>
          <w:szCs w:val="32"/>
        </w:rPr>
        <w:t xml:space="preserve"> Anochecer (1988)</w:t>
      </w:r>
    </w:p>
    <w:p w14:paraId="16124DC3" w14:textId="77777777" w:rsidR="005739C1" w:rsidRPr="005739C1" w:rsidRDefault="005739C1" w:rsidP="00DD5953">
      <w:pPr>
        <w:spacing w:after="110" w:line="360" w:lineRule="auto"/>
        <w:ind w:right="70"/>
        <w:contextualSpacing/>
        <w:jc w:val="center"/>
        <w:rPr>
          <w:rFonts w:ascii="Times New Roman" w:hAnsi="Times New Roman" w:cs="Times New Roman"/>
          <w:color w:val="auto"/>
          <w:sz w:val="20"/>
          <w:szCs w:val="24"/>
        </w:rPr>
      </w:pPr>
      <w:r w:rsidRPr="005739C1">
        <w:rPr>
          <w:rFonts w:ascii="Times New Roman" w:hAnsi="Times New Roman" w:cs="Times New Roman"/>
          <w:noProof/>
          <w:color w:val="auto"/>
          <w:sz w:val="20"/>
          <w:szCs w:val="24"/>
        </w:rPr>
        <w:drawing>
          <wp:inline distT="0" distB="0" distL="0" distR="0" wp14:anchorId="7B45B519" wp14:editId="3C416B28">
            <wp:extent cx="1973918" cy="2633110"/>
            <wp:effectExtent l="0" t="5715" r="1905"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ochecer 1988.jpg"/>
                    <pic:cNvPicPr/>
                  </pic:nvPicPr>
                  <pic:blipFill rotWithShape="1">
                    <a:blip r:embed="rId9" cstate="print">
                      <a:extLst>
                        <a:ext uri="{28A0092B-C50C-407E-A947-70E740481C1C}">
                          <a14:useLocalDpi xmlns:a14="http://schemas.microsoft.com/office/drawing/2010/main" val="0"/>
                        </a:ext>
                      </a:extLst>
                    </a:blip>
                    <a:srcRect l="9527" t="6579" r="6284" b="9193"/>
                    <a:stretch/>
                  </pic:blipFill>
                  <pic:spPr bwMode="auto">
                    <a:xfrm rot="16200000">
                      <a:off x="0" y="0"/>
                      <a:ext cx="2002146" cy="2670765"/>
                    </a:xfrm>
                    <a:prstGeom prst="rect">
                      <a:avLst/>
                    </a:prstGeom>
                    <a:ln>
                      <a:noFill/>
                    </a:ln>
                    <a:extLst>
                      <a:ext uri="{53640926-AAD7-44D8-BBD7-CCE9431645EC}">
                        <a14:shadowObscured xmlns:a14="http://schemas.microsoft.com/office/drawing/2010/main"/>
                      </a:ext>
                    </a:extLst>
                  </pic:spPr>
                </pic:pic>
              </a:graphicData>
            </a:graphic>
          </wp:inline>
        </w:drawing>
      </w:r>
    </w:p>
    <w:p w14:paraId="573DDC9F" w14:textId="23367E3C" w:rsidR="005739C1" w:rsidRPr="00DD5953" w:rsidRDefault="005739C1" w:rsidP="00804917">
      <w:pPr>
        <w:spacing w:after="0" w:line="360" w:lineRule="auto"/>
        <w:ind w:right="70"/>
        <w:jc w:val="center"/>
        <w:rPr>
          <w:rFonts w:ascii="Times New Roman" w:hAnsi="Times New Roman" w:cs="Times New Roman"/>
          <w:color w:val="auto"/>
          <w:szCs w:val="32"/>
        </w:rPr>
      </w:pPr>
      <w:r w:rsidRPr="00DD5953">
        <w:rPr>
          <w:rFonts w:ascii="Times New Roman" w:hAnsi="Times New Roman" w:cs="Times New Roman"/>
          <w:color w:val="auto"/>
          <w:szCs w:val="32"/>
        </w:rPr>
        <w:t>Fuente: Elaboración propia</w:t>
      </w:r>
    </w:p>
    <w:p w14:paraId="24D70583" w14:textId="3A210CDB" w:rsidR="00411DBF" w:rsidRPr="00397924" w:rsidRDefault="00DF393A" w:rsidP="005739C1">
      <w:pPr>
        <w:spacing w:after="188"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Los colores utilizados en esta segunda obra son el azul, </w:t>
      </w:r>
      <w:r w:rsidR="005739C1">
        <w:rPr>
          <w:rFonts w:ascii="Times New Roman" w:hAnsi="Times New Roman" w:cs="Times New Roman"/>
          <w:color w:val="auto"/>
          <w:szCs w:val="24"/>
        </w:rPr>
        <w:t xml:space="preserve">el </w:t>
      </w:r>
      <w:r w:rsidRPr="00397924">
        <w:rPr>
          <w:rFonts w:ascii="Times New Roman" w:hAnsi="Times New Roman" w:cs="Times New Roman"/>
          <w:color w:val="auto"/>
          <w:szCs w:val="24"/>
        </w:rPr>
        <w:t xml:space="preserve">café, </w:t>
      </w:r>
      <w:r w:rsidR="005739C1">
        <w:rPr>
          <w:rFonts w:ascii="Times New Roman" w:hAnsi="Times New Roman" w:cs="Times New Roman"/>
          <w:color w:val="auto"/>
          <w:szCs w:val="24"/>
        </w:rPr>
        <w:t xml:space="preserve">el </w:t>
      </w:r>
      <w:r w:rsidRPr="00397924">
        <w:rPr>
          <w:rFonts w:ascii="Times New Roman" w:hAnsi="Times New Roman" w:cs="Times New Roman"/>
          <w:color w:val="auto"/>
          <w:szCs w:val="24"/>
        </w:rPr>
        <w:t>amar</w:t>
      </w:r>
      <w:r w:rsidR="002475B4" w:rsidRPr="00397924">
        <w:rPr>
          <w:rFonts w:ascii="Times New Roman" w:hAnsi="Times New Roman" w:cs="Times New Roman"/>
          <w:color w:val="auto"/>
          <w:szCs w:val="24"/>
        </w:rPr>
        <w:t xml:space="preserve">illo, </w:t>
      </w:r>
      <w:r w:rsidR="005739C1">
        <w:rPr>
          <w:rFonts w:ascii="Times New Roman" w:hAnsi="Times New Roman" w:cs="Times New Roman"/>
          <w:color w:val="auto"/>
          <w:szCs w:val="24"/>
        </w:rPr>
        <w:t xml:space="preserve">el </w:t>
      </w:r>
      <w:r w:rsidR="002475B4" w:rsidRPr="00397924">
        <w:rPr>
          <w:rFonts w:ascii="Times New Roman" w:hAnsi="Times New Roman" w:cs="Times New Roman"/>
          <w:color w:val="auto"/>
          <w:szCs w:val="24"/>
        </w:rPr>
        <w:t xml:space="preserve">rojo y </w:t>
      </w:r>
      <w:r w:rsidR="005739C1">
        <w:rPr>
          <w:rFonts w:ascii="Times New Roman" w:hAnsi="Times New Roman" w:cs="Times New Roman"/>
          <w:color w:val="auto"/>
          <w:szCs w:val="24"/>
        </w:rPr>
        <w:t xml:space="preserve">el </w:t>
      </w:r>
      <w:r w:rsidR="002475B4" w:rsidRPr="00397924">
        <w:rPr>
          <w:rFonts w:ascii="Times New Roman" w:hAnsi="Times New Roman" w:cs="Times New Roman"/>
          <w:color w:val="auto"/>
          <w:szCs w:val="24"/>
        </w:rPr>
        <w:t>blanco. Así pues, se tiene</w:t>
      </w:r>
      <w:r w:rsidRPr="00397924">
        <w:rPr>
          <w:rFonts w:ascii="Times New Roman" w:hAnsi="Times New Roman" w:cs="Times New Roman"/>
          <w:color w:val="auto"/>
          <w:szCs w:val="24"/>
        </w:rPr>
        <w:t xml:space="preserve"> que la combinación del azul y el café </w:t>
      </w:r>
      <w:r w:rsidR="005739C1">
        <w:rPr>
          <w:rFonts w:ascii="Times New Roman" w:hAnsi="Times New Roman" w:cs="Times New Roman"/>
          <w:color w:val="auto"/>
          <w:szCs w:val="24"/>
        </w:rPr>
        <w:t>indican un bienestar sensual o vínculo indolente.</w:t>
      </w:r>
      <w:r w:rsidRPr="00397924">
        <w:rPr>
          <w:rFonts w:ascii="Times New Roman" w:hAnsi="Times New Roman" w:cs="Times New Roman"/>
          <w:color w:val="auto"/>
          <w:szCs w:val="24"/>
        </w:rPr>
        <w:t xml:space="preserve"> </w:t>
      </w:r>
      <w:r w:rsidR="005739C1">
        <w:rPr>
          <w:rFonts w:ascii="Times New Roman" w:hAnsi="Times New Roman" w:cs="Times New Roman"/>
          <w:color w:val="auto"/>
          <w:szCs w:val="24"/>
        </w:rPr>
        <w:t>E</w:t>
      </w:r>
      <w:r w:rsidRPr="00397924">
        <w:rPr>
          <w:rFonts w:ascii="Times New Roman" w:hAnsi="Times New Roman" w:cs="Times New Roman"/>
          <w:color w:val="auto"/>
          <w:szCs w:val="24"/>
        </w:rPr>
        <w:t>l amarillo y el rojo en combinación pueden significar una actividad expansiva o el desarrollo de nuevos campos, es deci</w:t>
      </w:r>
      <w:r w:rsidR="005739C1">
        <w:rPr>
          <w:rFonts w:ascii="Times New Roman" w:hAnsi="Times New Roman" w:cs="Times New Roman"/>
          <w:color w:val="auto"/>
          <w:szCs w:val="24"/>
        </w:rPr>
        <w:t>r, se busca lo nuevo y lo que dé</w:t>
      </w:r>
      <w:r w:rsidRPr="00397924">
        <w:rPr>
          <w:rFonts w:ascii="Times New Roman" w:hAnsi="Times New Roman" w:cs="Times New Roman"/>
          <w:color w:val="auto"/>
          <w:szCs w:val="24"/>
        </w:rPr>
        <w:t xml:space="preserve"> satisfacción</w:t>
      </w:r>
      <w:r w:rsidR="005739C1">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5739C1">
        <w:rPr>
          <w:rFonts w:ascii="Times New Roman" w:hAnsi="Times New Roman" w:cs="Times New Roman"/>
          <w:color w:val="auto"/>
          <w:szCs w:val="24"/>
        </w:rPr>
        <w:t>E</w:t>
      </w:r>
      <w:r w:rsidRPr="00397924">
        <w:rPr>
          <w:rFonts w:ascii="Times New Roman" w:hAnsi="Times New Roman" w:cs="Times New Roman"/>
          <w:color w:val="auto"/>
          <w:szCs w:val="24"/>
        </w:rPr>
        <w:t xml:space="preserve">l blanco hace alusión </w:t>
      </w:r>
      <w:r w:rsidR="00397924" w:rsidRPr="00397924">
        <w:rPr>
          <w:rFonts w:ascii="Times New Roman" w:hAnsi="Times New Roman" w:cs="Times New Roman"/>
          <w:color w:val="auto"/>
          <w:szCs w:val="24"/>
        </w:rPr>
        <w:t>a la liberación</w:t>
      </w:r>
      <w:r w:rsidRPr="00397924">
        <w:rPr>
          <w:rFonts w:ascii="Times New Roman" w:hAnsi="Times New Roman" w:cs="Times New Roman"/>
          <w:color w:val="auto"/>
          <w:szCs w:val="24"/>
        </w:rPr>
        <w:t xml:space="preserve"> de tensiones y el </w:t>
      </w:r>
      <w:r w:rsidR="002C1ED9" w:rsidRPr="00397924">
        <w:rPr>
          <w:rFonts w:ascii="Times New Roman" w:hAnsi="Times New Roman" w:cs="Times New Roman"/>
          <w:color w:val="auto"/>
          <w:szCs w:val="24"/>
        </w:rPr>
        <w:t>consuelo</w:t>
      </w:r>
      <w:r w:rsidRPr="00397924">
        <w:rPr>
          <w:rFonts w:ascii="Times New Roman" w:hAnsi="Times New Roman" w:cs="Times New Roman"/>
          <w:color w:val="auto"/>
          <w:szCs w:val="24"/>
        </w:rPr>
        <w:t xml:space="preserve"> en el plano fisiológico.</w:t>
      </w:r>
      <w:r w:rsidR="00455607">
        <w:rPr>
          <w:rFonts w:ascii="Times New Roman" w:hAnsi="Times New Roman" w:cs="Times New Roman"/>
          <w:color w:val="auto"/>
          <w:szCs w:val="24"/>
        </w:rPr>
        <w:t xml:space="preserve"> </w:t>
      </w:r>
    </w:p>
    <w:p w14:paraId="20F6F365" w14:textId="77777777" w:rsidR="005739C1" w:rsidRDefault="005739C1" w:rsidP="00626F64">
      <w:pPr>
        <w:spacing w:after="0" w:line="360" w:lineRule="auto"/>
        <w:ind w:left="-5" w:right="70"/>
        <w:contextualSpacing/>
        <w:rPr>
          <w:rFonts w:ascii="Times New Roman" w:hAnsi="Times New Roman" w:cs="Times New Roman"/>
          <w:color w:val="auto"/>
          <w:szCs w:val="24"/>
        </w:rPr>
      </w:pPr>
    </w:p>
    <w:p w14:paraId="4DB2AFF0" w14:textId="6F202764" w:rsidR="005739C1" w:rsidRPr="00626F64" w:rsidRDefault="005739C1" w:rsidP="005739C1">
      <w:pPr>
        <w:spacing w:after="110" w:line="360" w:lineRule="auto"/>
        <w:ind w:right="70"/>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t>Figura 3.</w:t>
      </w:r>
      <w:r w:rsidRPr="00626F64">
        <w:rPr>
          <w:rFonts w:ascii="Times New Roman" w:hAnsi="Times New Roman" w:cs="Times New Roman"/>
          <w:color w:val="auto"/>
          <w:szCs w:val="32"/>
        </w:rPr>
        <w:t xml:space="preserve"> Atardecer (1988)</w:t>
      </w:r>
    </w:p>
    <w:p w14:paraId="5B146F6A" w14:textId="77777777" w:rsidR="005739C1" w:rsidRPr="005739C1" w:rsidRDefault="005739C1" w:rsidP="005739C1">
      <w:pPr>
        <w:spacing w:after="110" w:line="360" w:lineRule="auto"/>
        <w:ind w:left="709" w:right="70"/>
        <w:contextualSpacing/>
        <w:jc w:val="center"/>
        <w:rPr>
          <w:rFonts w:ascii="Times New Roman" w:hAnsi="Times New Roman" w:cs="Times New Roman"/>
          <w:color w:val="auto"/>
          <w:sz w:val="20"/>
          <w:szCs w:val="24"/>
        </w:rPr>
      </w:pPr>
      <w:r w:rsidRPr="005739C1">
        <w:rPr>
          <w:rFonts w:ascii="Times New Roman" w:hAnsi="Times New Roman" w:cs="Times New Roman"/>
          <w:noProof/>
          <w:color w:val="auto"/>
          <w:sz w:val="20"/>
          <w:szCs w:val="24"/>
        </w:rPr>
        <w:drawing>
          <wp:inline distT="0" distB="0" distL="0" distR="0" wp14:anchorId="24B820C1" wp14:editId="46CD468F">
            <wp:extent cx="1959715" cy="2543996"/>
            <wp:effectExtent l="0" t="635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ardecer 1988.jpg"/>
                    <pic:cNvPicPr/>
                  </pic:nvPicPr>
                  <pic:blipFill rotWithShape="1">
                    <a:blip r:embed="rId10" cstate="print">
                      <a:extLst>
                        <a:ext uri="{28A0092B-C50C-407E-A947-70E740481C1C}">
                          <a14:useLocalDpi xmlns:a14="http://schemas.microsoft.com/office/drawing/2010/main" val="0"/>
                        </a:ext>
                      </a:extLst>
                    </a:blip>
                    <a:srcRect l="3354" t="8575" r="5174" b="2366"/>
                    <a:stretch/>
                  </pic:blipFill>
                  <pic:spPr bwMode="auto">
                    <a:xfrm rot="16200000">
                      <a:off x="0" y="0"/>
                      <a:ext cx="1982684" cy="2573813"/>
                    </a:xfrm>
                    <a:prstGeom prst="rect">
                      <a:avLst/>
                    </a:prstGeom>
                    <a:ln>
                      <a:noFill/>
                    </a:ln>
                    <a:extLst>
                      <a:ext uri="{53640926-AAD7-44D8-BBD7-CCE9431645EC}">
                        <a14:shadowObscured xmlns:a14="http://schemas.microsoft.com/office/drawing/2010/main"/>
                      </a:ext>
                    </a:extLst>
                  </pic:spPr>
                </pic:pic>
              </a:graphicData>
            </a:graphic>
          </wp:inline>
        </w:drawing>
      </w:r>
    </w:p>
    <w:p w14:paraId="3A031E8F" w14:textId="77777777" w:rsidR="005739C1" w:rsidRPr="00626F64" w:rsidRDefault="005739C1" w:rsidP="005739C1">
      <w:pPr>
        <w:spacing w:after="112" w:line="360" w:lineRule="auto"/>
        <w:ind w:right="70"/>
        <w:jc w:val="center"/>
        <w:rPr>
          <w:rFonts w:ascii="Times New Roman" w:hAnsi="Times New Roman" w:cs="Times New Roman"/>
          <w:color w:val="auto"/>
          <w:szCs w:val="32"/>
        </w:rPr>
      </w:pPr>
      <w:r w:rsidRPr="00626F64">
        <w:rPr>
          <w:rFonts w:ascii="Times New Roman" w:hAnsi="Times New Roman" w:cs="Times New Roman"/>
          <w:color w:val="auto"/>
          <w:szCs w:val="32"/>
        </w:rPr>
        <w:t>Fuente: Elaboración propia</w:t>
      </w:r>
    </w:p>
    <w:p w14:paraId="4C18A980" w14:textId="77777777" w:rsidR="005739C1" w:rsidRDefault="005739C1" w:rsidP="002E2852">
      <w:pPr>
        <w:spacing w:after="186" w:line="360" w:lineRule="auto"/>
        <w:ind w:left="-5" w:right="70"/>
        <w:contextualSpacing/>
        <w:rPr>
          <w:rFonts w:ascii="Times New Roman" w:hAnsi="Times New Roman" w:cs="Times New Roman"/>
          <w:color w:val="auto"/>
          <w:szCs w:val="24"/>
        </w:rPr>
      </w:pPr>
    </w:p>
    <w:p w14:paraId="2C3D45D4" w14:textId="6D93EE2B" w:rsidR="00411DBF" w:rsidRPr="00397924" w:rsidRDefault="00DF393A" w:rsidP="005739C1">
      <w:pPr>
        <w:spacing w:after="186"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lastRenderedPageBreak/>
        <w:t>En esta tercera pintura el color predominante es el rojo</w:t>
      </w:r>
      <w:r w:rsidR="005739C1">
        <w:rPr>
          <w:rFonts w:ascii="Times New Roman" w:hAnsi="Times New Roman" w:cs="Times New Roman"/>
          <w:color w:val="auto"/>
          <w:szCs w:val="24"/>
        </w:rPr>
        <w:t>,</w:t>
      </w:r>
      <w:r w:rsidRPr="00397924">
        <w:rPr>
          <w:rFonts w:ascii="Times New Roman" w:hAnsi="Times New Roman" w:cs="Times New Roman"/>
          <w:color w:val="auto"/>
          <w:szCs w:val="24"/>
        </w:rPr>
        <w:t xml:space="preserve"> el cual está prese</w:t>
      </w:r>
      <w:r w:rsidR="005739C1">
        <w:rPr>
          <w:rFonts w:ascii="Times New Roman" w:hAnsi="Times New Roman" w:cs="Times New Roman"/>
          <w:color w:val="auto"/>
          <w:szCs w:val="24"/>
        </w:rPr>
        <w:t xml:space="preserve">nte junto al café y el amarillo. En tal sentido, </w:t>
      </w:r>
      <w:r w:rsidRPr="00397924">
        <w:rPr>
          <w:rFonts w:ascii="Times New Roman" w:hAnsi="Times New Roman" w:cs="Times New Roman"/>
          <w:color w:val="auto"/>
          <w:szCs w:val="24"/>
        </w:rPr>
        <w:t>la combinación del rojo y el café muestra</w:t>
      </w:r>
      <w:r w:rsidR="005739C1">
        <w:rPr>
          <w:rFonts w:ascii="Times New Roman" w:hAnsi="Times New Roman" w:cs="Times New Roman"/>
          <w:color w:val="auto"/>
          <w:szCs w:val="24"/>
        </w:rPr>
        <w:t>n</w:t>
      </w:r>
      <w:r w:rsidRPr="00397924">
        <w:rPr>
          <w:rFonts w:ascii="Times New Roman" w:hAnsi="Times New Roman" w:cs="Times New Roman"/>
          <w:color w:val="auto"/>
          <w:szCs w:val="24"/>
        </w:rPr>
        <w:t xml:space="preserve"> una satisfacción sensual o desenfreno, lo </w:t>
      </w:r>
      <w:r w:rsidR="005739C1">
        <w:rPr>
          <w:rFonts w:ascii="Times New Roman" w:hAnsi="Times New Roman" w:cs="Times New Roman"/>
          <w:color w:val="auto"/>
          <w:szCs w:val="24"/>
        </w:rPr>
        <w:t>que</w:t>
      </w:r>
      <w:r w:rsidRPr="00397924">
        <w:rPr>
          <w:rFonts w:ascii="Times New Roman" w:hAnsi="Times New Roman" w:cs="Times New Roman"/>
          <w:color w:val="auto"/>
          <w:szCs w:val="24"/>
        </w:rPr>
        <w:t xml:space="preserve"> quiere decir que la realización de las actividades se limita </w:t>
      </w:r>
      <w:r w:rsidR="00F01BD6">
        <w:rPr>
          <w:rFonts w:ascii="Times New Roman" w:hAnsi="Times New Roman" w:cs="Times New Roman"/>
          <w:color w:val="auto"/>
          <w:szCs w:val="24"/>
        </w:rPr>
        <w:t>a</w:t>
      </w:r>
      <w:r w:rsidRPr="00397924">
        <w:rPr>
          <w:rFonts w:ascii="Times New Roman" w:hAnsi="Times New Roman" w:cs="Times New Roman"/>
          <w:color w:val="auto"/>
          <w:szCs w:val="24"/>
        </w:rPr>
        <w:t>l hecho de que el cuerpo no debe ser perturbado ni incomodado de ningún modo</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01BD6">
        <w:rPr>
          <w:rFonts w:ascii="Times New Roman" w:hAnsi="Times New Roman" w:cs="Times New Roman"/>
          <w:color w:val="auto"/>
          <w:szCs w:val="24"/>
        </w:rPr>
        <w:t>P</w:t>
      </w:r>
      <w:r w:rsidRPr="00397924">
        <w:rPr>
          <w:rFonts w:ascii="Times New Roman" w:hAnsi="Times New Roman" w:cs="Times New Roman"/>
          <w:color w:val="auto"/>
          <w:szCs w:val="24"/>
        </w:rPr>
        <w:t>or otro lado</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la combinación del rojo y el amarillo denotan una actividad expansiva, es el </w:t>
      </w:r>
      <w:r w:rsidR="00CA28E5" w:rsidRPr="00397924">
        <w:rPr>
          <w:rFonts w:ascii="Times New Roman" w:hAnsi="Times New Roman" w:cs="Times New Roman"/>
          <w:color w:val="auto"/>
          <w:szCs w:val="24"/>
        </w:rPr>
        <w:t>agrado</w:t>
      </w:r>
      <w:r w:rsidRPr="00397924">
        <w:rPr>
          <w:rFonts w:ascii="Times New Roman" w:hAnsi="Times New Roman" w:cs="Times New Roman"/>
          <w:color w:val="auto"/>
          <w:szCs w:val="24"/>
        </w:rPr>
        <w:t xml:space="preserve"> de hacer la misma </w:t>
      </w:r>
      <w:r w:rsidR="00CA28E5" w:rsidRPr="00397924">
        <w:rPr>
          <w:rFonts w:ascii="Times New Roman" w:hAnsi="Times New Roman" w:cs="Times New Roman"/>
          <w:color w:val="auto"/>
          <w:szCs w:val="24"/>
        </w:rPr>
        <w:t>tarea</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siempre </w:t>
      </w:r>
      <w:r w:rsidR="00CA28E5" w:rsidRPr="00397924">
        <w:rPr>
          <w:rFonts w:ascii="Times New Roman" w:hAnsi="Times New Roman" w:cs="Times New Roman"/>
          <w:color w:val="auto"/>
          <w:szCs w:val="24"/>
        </w:rPr>
        <w:t>encaminada</w:t>
      </w:r>
      <w:r w:rsidRPr="00397924">
        <w:rPr>
          <w:rFonts w:ascii="Times New Roman" w:hAnsi="Times New Roman" w:cs="Times New Roman"/>
          <w:color w:val="auto"/>
          <w:szCs w:val="24"/>
        </w:rPr>
        <w:t xml:space="preserve"> hacia lo </w:t>
      </w:r>
      <w:r w:rsidR="00CA28E5" w:rsidRPr="00397924">
        <w:rPr>
          <w:rFonts w:ascii="Times New Roman" w:hAnsi="Times New Roman" w:cs="Times New Roman"/>
          <w:color w:val="auto"/>
          <w:szCs w:val="24"/>
        </w:rPr>
        <w:t>desconocido</w:t>
      </w:r>
      <w:r w:rsidRPr="00397924">
        <w:rPr>
          <w:rFonts w:ascii="Times New Roman" w:hAnsi="Times New Roman" w:cs="Times New Roman"/>
          <w:color w:val="auto"/>
          <w:szCs w:val="24"/>
        </w:rPr>
        <w:t xml:space="preserve">, hacia todo aquello que aún está por </w:t>
      </w:r>
      <w:r w:rsidR="00CA28E5" w:rsidRPr="00397924">
        <w:rPr>
          <w:rFonts w:ascii="Times New Roman" w:hAnsi="Times New Roman" w:cs="Times New Roman"/>
          <w:color w:val="auto"/>
          <w:szCs w:val="24"/>
        </w:rPr>
        <w:t>manifestarse</w:t>
      </w:r>
      <w:r w:rsidRPr="00397924">
        <w:rPr>
          <w:rFonts w:ascii="Times New Roman" w:hAnsi="Times New Roman" w:cs="Times New Roman"/>
          <w:color w:val="auto"/>
          <w:szCs w:val="24"/>
        </w:rPr>
        <w:t>.</w:t>
      </w:r>
      <w:r w:rsidR="00455607">
        <w:rPr>
          <w:rFonts w:ascii="Times New Roman" w:hAnsi="Times New Roman" w:cs="Times New Roman"/>
          <w:color w:val="auto"/>
          <w:szCs w:val="24"/>
        </w:rPr>
        <w:t xml:space="preserve"> </w:t>
      </w:r>
    </w:p>
    <w:p w14:paraId="5F24E86C" w14:textId="77777777" w:rsidR="00F01BD6" w:rsidRDefault="00F01BD6" w:rsidP="002E2852">
      <w:pPr>
        <w:spacing w:after="272" w:line="360" w:lineRule="auto"/>
        <w:ind w:left="-5" w:right="70"/>
        <w:contextualSpacing/>
        <w:rPr>
          <w:rFonts w:ascii="Times New Roman" w:hAnsi="Times New Roman" w:cs="Times New Roman"/>
          <w:color w:val="auto"/>
          <w:szCs w:val="24"/>
        </w:rPr>
      </w:pPr>
    </w:p>
    <w:p w14:paraId="1F59DECB" w14:textId="77777777" w:rsidR="00F01BD6" w:rsidRPr="00626F64" w:rsidRDefault="00F01BD6" w:rsidP="00F01BD6">
      <w:pPr>
        <w:spacing w:after="114" w:line="360" w:lineRule="auto"/>
        <w:ind w:right="70"/>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t xml:space="preserve">Figura 4. </w:t>
      </w:r>
      <w:r w:rsidRPr="00626F64">
        <w:rPr>
          <w:rFonts w:ascii="Times New Roman" w:hAnsi="Times New Roman" w:cs="Times New Roman"/>
          <w:color w:val="auto"/>
          <w:szCs w:val="32"/>
        </w:rPr>
        <w:t>Volcán (1989)</w:t>
      </w:r>
    </w:p>
    <w:p w14:paraId="55C4C67F" w14:textId="0D007800" w:rsidR="00F01BD6" w:rsidRPr="00F01BD6" w:rsidRDefault="00F01BD6" w:rsidP="00626F64">
      <w:pPr>
        <w:spacing w:after="110" w:line="360" w:lineRule="auto"/>
        <w:ind w:right="70"/>
        <w:contextualSpacing/>
        <w:jc w:val="center"/>
        <w:rPr>
          <w:rFonts w:ascii="Times New Roman" w:hAnsi="Times New Roman" w:cs="Times New Roman"/>
          <w:color w:val="auto"/>
          <w:sz w:val="20"/>
          <w:szCs w:val="24"/>
        </w:rPr>
      </w:pPr>
      <w:r w:rsidRPr="00F01BD6">
        <w:rPr>
          <w:rFonts w:ascii="Times New Roman" w:hAnsi="Times New Roman" w:cs="Times New Roman"/>
          <w:noProof/>
          <w:color w:val="auto"/>
          <w:sz w:val="20"/>
          <w:szCs w:val="24"/>
        </w:rPr>
        <w:drawing>
          <wp:inline distT="0" distB="0" distL="0" distR="0" wp14:anchorId="082283C6" wp14:editId="2F25F150">
            <wp:extent cx="2027496" cy="2590034"/>
            <wp:effectExtent l="4445"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olcán 1989.jpg"/>
                    <pic:cNvPicPr/>
                  </pic:nvPicPr>
                  <pic:blipFill rotWithShape="1">
                    <a:blip r:embed="rId11" cstate="print">
                      <a:extLst>
                        <a:ext uri="{28A0092B-C50C-407E-A947-70E740481C1C}">
                          <a14:useLocalDpi xmlns:a14="http://schemas.microsoft.com/office/drawing/2010/main" val="0"/>
                        </a:ext>
                      </a:extLst>
                    </a:blip>
                    <a:srcRect l="6013" t="6203" b="3750"/>
                    <a:stretch/>
                  </pic:blipFill>
                  <pic:spPr bwMode="auto">
                    <a:xfrm rot="16200000">
                      <a:off x="0" y="0"/>
                      <a:ext cx="2043392" cy="2610340"/>
                    </a:xfrm>
                    <a:prstGeom prst="rect">
                      <a:avLst/>
                    </a:prstGeom>
                    <a:ln>
                      <a:noFill/>
                    </a:ln>
                    <a:extLst>
                      <a:ext uri="{53640926-AAD7-44D8-BBD7-CCE9431645EC}">
                        <a14:shadowObscured xmlns:a14="http://schemas.microsoft.com/office/drawing/2010/main"/>
                      </a:ext>
                    </a:extLst>
                  </pic:spPr>
                </pic:pic>
              </a:graphicData>
            </a:graphic>
          </wp:inline>
        </w:drawing>
      </w:r>
    </w:p>
    <w:p w14:paraId="78FFCB2D" w14:textId="77777777" w:rsidR="00F01BD6" w:rsidRPr="00626F64" w:rsidRDefault="00F01BD6" w:rsidP="00804917">
      <w:pPr>
        <w:spacing w:after="0" w:line="360" w:lineRule="auto"/>
        <w:ind w:right="70"/>
        <w:jc w:val="center"/>
        <w:rPr>
          <w:rFonts w:ascii="Times New Roman" w:hAnsi="Times New Roman" w:cs="Times New Roman"/>
          <w:color w:val="auto"/>
          <w:szCs w:val="32"/>
        </w:rPr>
      </w:pPr>
      <w:r w:rsidRPr="00626F64">
        <w:rPr>
          <w:rFonts w:ascii="Times New Roman" w:hAnsi="Times New Roman" w:cs="Times New Roman"/>
          <w:color w:val="auto"/>
          <w:szCs w:val="32"/>
        </w:rPr>
        <w:t>Fuente: Elaboración propia</w:t>
      </w:r>
    </w:p>
    <w:p w14:paraId="09795D8D" w14:textId="3A8972C3" w:rsidR="00411DBF" w:rsidRPr="00397924" w:rsidRDefault="00DF393A" w:rsidP="00F01BD6">
      <w:pPr>
        <w:spacing w:after="183"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El color predominante </w:t>
      </w:r>
      <w:r w:rsidR="00F01BD6">
        <w:rPr>
          <w:rFonts w:ascii="Times New Roman" w:hAnsi="Times New Roman" w:cs="Times New Roman"/>
          <w:color w:val="auto"/>
          <w:szCs w:val="24"/>
        </w:rPr>
        <w:t>de esta pintura</w:t>
      </w:r>
      <w:r w:rsidRPr="00397924">
        <w:rPr>
          <w:rFonts w:ascii="Times New Roman" w:hAnsi="Times New Roman" w:cs="Times New Roman"/>
          <w:color w:val="auto"/>
          <w:szCs w:val="24"/>
        </w:rPr>
        <w:t xml:space="preserve"> es el verde, tanto en un tono intenso como en un tono leve</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01BD6">
        <w:rPr>
          <w:rFonts w:ascii="Times New Roman" w:hAnsi="Times New Roman" w:cs="Times New Roman"/>
          <w:color w:val="auto"/>
          <w:szCs w:val="24"/>
        </w:rPr>
        <w:t>Asimismo,</w:t>
      </w:r>
      <w:r w:rsidRPr="00397924">
        <w:rPr>
          <w:rFonts w:ascii="Times New Roman" w:hAnsi="Times New Roman" w:cs="Times New Roman"/>
          <w:color w:val="auto"/>
          <w:szCs w:val="24"/>
        </w:rPr>
        <w:t xml:space="preserve"> se </w:t>
      </w:r>
      <w:r w:rsidR="00F01BD6">
        <w:rPr>
          <w:rFonts w:ascii="Times New Roman" w:hAnsi="Times New Roman" w:cs="Times New Roman"/>
          <w:color w:val="auto"/>
          <w:szCs w:val="24"/>
        </w:rPr>
        <w:t>hallan</w:t>
      </w:r>
      <w:r w:rsidRPr="00397924">
        <w:rPr>
          <w:rFonts w:ascii="Times New Roman" w:hAnsi="Times New Roman" w:cs="Times New Roman"/>
          <w:color w:val="auto"/>
          <w:szCs w:val="24"/>
        </w:rPr>
        <w:t xml:space="preserve"> presente</w:t>
      </w:r>
      <w:r w:rsidR="00F01BD6">
        <w:rPr>
          <w:rFonts w:ascii="Times New Roman" w:hAnsi="Times New Roman" w:cs="Times New Roman"/>
          <w:color w:val="auto"/>
          <w:szCs w:val="24"/>
        </w:rPr>
        <w:t>s</w:t>
      </w:r>
      <w:r w:rsidRPr="00397924">
        <w:rPr>
          <w:rFonts w:ascii="Times New Roman" w:hAnsi="Times New Roman" w:cs="Times New Roman"/>
          <w:color w:val="auto"/>
          <w:szCs w:val="24"/>
        </w:rPr>
        <w:t xml:space="preserve"> el gris y el azul. Así, la combinación </w:t>
      </w:r>
      <w:r w:rsidR="00F02075" w:rsidRPr="00397924">
        <w:rPr>
          <w:rFonts w:ascii="Times New Roman" w:hAnsi="Times New Roman" w:cs="Times New Roman"/>
          <w:color w:val="auto"/>
          <w:szCs w:val="24"/>
        </w:rPr>
        <w:t>del verde</w:t>
      </w:r>
      <w:r w:rsidRPr="00397924">
        <w:rPr>
          <w:rFonts w:ascii="Times New Roman" w:hAnsi="Times New Roman" w:cs="Times New Roman"/>
          <w:color w:val="auto"/>
          <w:szCs w:val="24"/>
        </w:rPr>
        <w:t xml:space="preserve"> y el gris pueden indicar una superioridad defensiva, ya que la autoestima, la </w:t>
      </w:r>
      <w:r w:rsidR="00F02075" w:rsidRPr="00397924">
        <w:rPr>
          <w:rFonts w:ascii="Times New Roman" w:hAnsi="Times New Roman" w:cs="Times New Roman"/>
          <w:color w:val="auto"/>
          <w:szCs w:val="24"/>
        </w:rPr>
        <w:t>intensión</w:t>
      </w:r>
      <w:r w:rsidRPr="00397924">
        <w:rPr>
          <w:rFonts w:ascii="Times New Roman" w:hAnsi="Times New Roman" w:cs="Times New Roman"/>
          <w:color w:val="auto"/>
          <w:szCs w:val="24"/>
        </w:rPr>
        <w:t xml:space="preserve"> de impresionar y </w:t>
      </w:r>
      <w:r w:rsidR="00F02075" w:rsidRPr="00397924">
        <w:rPr>
          <w:rFonts w:ascii="Times New Roman" w:hAnsi="Times New Roman" w:cs="Times New Roman"/>
          <w:color w:val="auto"/>
          <w:szCs w:val="24"/>
        </w:rPr>
        <w:t xml:space="preserve">el pensamiento </w:t>
      </w:r>
      <w:r w:rsidRPr="00397924">
        <w:rPr>
          <w:rFonts w:ascii="Times New Roman" w:hAnsi="Times New Roman" w:cs="Times New Roman"/>
          <w:color w:val="auto"/>
          <w:szCs w:val="24"/>
        </w:rPr>
        <w:t xml:space="preserve">de prestigio se </w:t>
      </w:r>
      <w:r w:rsidR="00F02075" w:rsidRPr="00397924">
        <w:rPr>
          <w:rFonts w:ascii="Times New Roman" w:hAnsi="Times New Roman" w:cs="Times New Roman"/>
          <w:color w:val="auto"/>
          <w:szCs w:val="24"/>
        </w:rPr>
        <w:t>engrandecen</w:t>
      </w:r>
      <w:r w:rsidRPr="00397924">
        <w:rPr>
          <w:rFonts w:ascii="Times New Roman" w:hAnsi="Times New Roman" w:cs="Times New Roman"/>
          <w:color w:val="auto"/>
          <w:szCs w:val="24"/>
        </w:rPr>
        <w:t>; por otro lado, la combinación del verde y el azul hacen referen</w:t>
      </w:r>
      <w:r w:rsidR="00F01BD6">
        <w:rPr>
          <w:rFonts w:ascii="Times New Roman" w:hAnsi="Times New Roman" w:cs="Times New Roman"/>
          <w:color w:val="auto"/>
          <w:szCs w:val="24"/>
        </w:rPr>
        <w:t>cia a un control discriminativo.</w:t>
      </w:r>
      <w:r w:rsidRPr="00397924">
        <w:rPr>
          <w:rFonts w:ascii="Times New Roman" w:hAnsi="Times New Roman" w:cs="Times New Roman"/>
          <w:color w:val="auto"/>
          <w:szCs w:val="24"/>
        </w:rPr>
        <w:t xml:space="preserve"> </w:t>
      </w:r>
      <w:r w:rsidR="00F01BD6">
        <w:rPr>
          <w:rFonts w:ascii="Times New Roman" w:hAnsi="Times New Roman" w:cs="Times New Roman"/>
          <w:color w:val="auto"/>
          <w:szCs w:val="24"/>
        </w:rPr>
        <w:t>A</w:t>
      </w:r>
      <w:r w:rsidRPr="00397924">
        <w:rPr>
          <w:rFonts w:ascii="Times New Roman" w:hAnsi="Times New Roman" w:cs="Times New Roman"/>
          <w:color w:val="auto"/>
          <w:szCs w:val="24"/>
        </w:rPr>
        <w:t>sí</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la </w:t>
      </w:r>
      <w:r w:rsidR="00F02075" w:rsidRPr="00397924">
        <w:rPr>
          <w:rFonts w:ascii="Times New Roman" w:hAnsi="Times New Roman" w:cs="Times New Roman"/>
          <w:color w:val="auto"/>
          <w:szCs w:val="24"/>
        </w:rPr>
        <w:t>puntualidad</w:t>
      </w:r>
      <w:r w:rsidRPr="00397924">
        <w:rPr>
          <w:rFonts w:ascii="Times New Roman" w:hAnsi="Times New Roman" w:cs="Times New Roman"/>
          <w:color w:val="auto"/>
          <w:szCs w:val="24"/>
        </w:rPr>
        <w:t xml:space="preserve">, la </w:t>
      </w:r>
      <w:r w:rsidR="00F02075" w:rsidRPr="00397924">
        <w:rPr>
          <w:rFonts w:ascii="Times New Roman" w:hAnsi="Times New Roman" w:cs="Times New Roman"/>
          <w:color w:val="auto"/>
          <w:szCs w:val="24"/>
        </w:rPr>
        <w:t>razón</w:t>
      </w:r>
      <w:r w:rsidRPr="00397924">
        <w:rPr>
          <w:rFonts w:ascii="Times New Roman" w:hAnsi="Times New Roman" w:cs="Times New Roman"/>
          <w:color w:val="auto"/>
          <w:szCs w:val="24"/>
        </w:rPr>
        <w:t xml:space="preserve"> y la necesidad de </w:t>
      </w:r>
      <w:r w:rsidR="00F02075" w:rsidRPr="00397924">
        <w:rPr>
          <w:rFonts w:ascii="Times New Roman" w:hAnsi="Times New Roman" w:cs="Times New Roman"/>
          <w:color w:val="auto"/>
          <w:szCs w:val="24"/>
        </w:rPr>
        <w:t>manifestar</w:t>
      </w:r>
      <w:r w:rsidRPr="00397924">
        <w:rPr>
          <w:rFonts w:ascii="Times New Roman" w:hAnsi="Times New Roman" w:cs="Times New Roman"/>
          <w:color w:val="auto"/>
          <w:szCs w:val="24"/>
        </w:rPr>
        <w:t xml:space="preserve"> que se está en lo cierto toman </w:t>
      </w:r>
      <w:r w:rsidR="00F01BD6">
        <w:rPr>
          <w:rFonts w:ascii="Times New Roman" w:hAnsi="Times New Roman" w:cs="Times New Roman"/>
          <w:color w:val="auto"/>
          <w:szCs w:val="24"/>
        </w:rPr>
        <w:t>preponderancia</w:t>
      </w:r>
      <w:r w:rsidRPr="00397924">
        <w:rPr>
          <w:rFonts w:ascii="Times New Roman" w:hAnsi="Times New Roman" w:cs="Times New Roman"/>
          <w:color w:val="auto"/>
          <w:szCs w:val="24"/>
        </w:rPr>
        <w:t xml:space="preserve"> sobre la comprensión, el </w:t>
      </w:r>
      <w:r w:rsidR="00F02075" w:rsidRPr="00397924">
        <w:rPr>
          <w:rFonts w:ascii="Times New Roman" w:hAnsi="Times New Roman" w:cs="Times New Roman"/>
          <w:color w:val="auto"/>
          <w:szCs w:val="24"/>
        </w:rPr>
        <w:t>precepto</w:t>
      </w:r>
      <w:r w:rsidRPr="00397924">
        <w:rPr>
          <w:rFonts w:ascii="Times New Roman" w:hAnsi="Times New Roman" w:cs="Times New Roman"/>
          <w:color w:val="auto"/>
          <w:szCs w:val="24"/>
        </w:rPr>
        <w:t xml:space="preserve"> y el </w:t>
      </w:r>
      <w:r w:rsidR="00F02075" w:rsidRPr="00397924">
        <w:rPr>
          <w:rFonts w:ascii="Times New Roman" w:hAnsi="Times New Roman" w:cs="Times New Roman"/>
          <w:color w:val="auto"/>
          <w:szCs w:val="24"/>
        </w:rPr>
        <w:t>procedimiento</w:t>
      </w:r>
      <w:r w:rsidR="00F01BD6">
        <w:rPr>
          <w:rFonts w:ascii="Times New Roman" w:hAnsi="Times New Roman" w:cs="Times New Roman"/>
          <w:color w:val="auto"/>
          <w:szCs w:val="24"/>
        </w:rPr>
        <w:t>, que</w:t>
      </w:r>
      <w:r w:rsidRPr="00397924">
        <w:rPr>
          <w:rFonts w:ascii="Times New Roman" w:hAnsi="Times New Roman" w:cs="Times New Roman"/>
          <w:color w:val="auto"/>
          <w:szCs w:val="24"/>
        </w:rPr>
        <w:t xml:space="preserve"> están más orientados al </w:t>
      </w:r>
      <w:r w:rsidR="00F02075" w:rsidRPr="00397924">
        <w:rPr>
          <w:rFonts w:ascii="Times New Roman" w:hAnsi="Times New Roman" w:cs="Times New Roman"/>
          <w:color w:val="auto"/>
          <w:szCs w:val="24"/>
        </w:rPr>
        <w:t>aumento</w:t>
      </w:r>
      <w:r w:rsidRPr="00397924">
        <w:rPr>
          <w:rFonts w:ascii="Times New Roman" w:hAnsi="Times New Roman" w:cs="Times New Roman"/>
          <w:color w:val="auto"/>
          <w:szCs w:val="24"/>
        </w:rPr>
        <w:t xml:space="preserve"> de la autoestima.</w:t>
      </w:r>
      <w:r w:rsidR="00455607">
        <w:rPr>
          <w:rFonts w:ascii="Times New Roman" w:hAnsi="Times New Roman" w:cs="Times New Roman"/>
          <w:color w:val="auto"/>
          <w:szCs w:val="24"/>
        </w:rPr>
        <w:t xml:space="preserve"> </w:t>
      </w:r>
    </w:p>
    <w:p w14:paraId="460478A2" w14:textId="66085643" w:rsidR="00F01BD6" w:rsidRDefault="00F01BD6" w:rsidP="000529E5">
      <w:pPr>
        <w:spacing w:after="272" w:line="360" w:lineRule="auto"/>
        <w:ind w:left="-5" w:right="70"/>
        <w:contextualSpacing/>
        <w:rPr>
          <w:rFonts w:ascii="Times New Roman" w:hAnsi="Times New Roman" w:cs="Times New Roman"/>
          <w:color w:val="auto"/>
          <w:szCs w:val="24"/>
        </w:rPr>
      </w:pPr>
    </w:p>
    <w:p w14:paraId="68E2465E" w14:textId="4BB271EB" w:rsidR="00626F64" w:rsidRDefault="00626F64" w:rsidP="000529E5">
      <w:pPr>
        <w:spacing w:after="272" w:line="360" w:lineRule="auto"/>
        <w:ind w:left="-5" w:right="70"/>
        <w:contextualSpacing/>
        <w:rPr>
          <w:rFonts w:ascii="Times New Roman" w:hAnsi="Times New Roman" w:cs="Times New Roman"/>
          <w:color w:val="auto"/>
          <w:szCs w:val="24"/>
        </w:rPr>
      </w:pPr>
    </w:p>
    <w:p w14:paraId="17C9222F" w14:textId="1A312870" w:rsidR="00626F64" w:rsidRDefault="00626F64" w:rsidP="000529E5">
      <w:pPr>
        <w:spacing w:after="272" w:line="360" w:lineRule="auto"/>
        <w:ind w:left="-5" w:right="70"/>
        <w:contextualSpacing/>
        <w:rPr>
          <w:rFonts w:ascii="Times New Roman" w:hAnsi="Times New Roman" w:cs="Times New Roman"/>
          <w:color w:val="auto"/>
          <w:szCs w:val="24"/>
        </w:rPr>
      </w:pPr>
    </w:p>
    <w:p w14:paraId="6AE90F7A" w14:textId="0A039D68" w:rsidR="00626F64" w:rsidRDefault="00626F64" w:rsidP="000529E5">
      <w:pPr>
        <w:spacing w:after="272" w:line="360" w:lineRule="auto"/>
        <w:ind w:left="-5" w:right="70"/>
        <w:contextualSpacing/>
        <w:rPr>
          <w:rFonts w:ascii="Times New Roman" w:hAnsi="Times New Roman" w:cs="Times New Roman"/>
          <w:color w:val="auto"/>
          <w:szCs w:val="24"/>
        </w:rPr>
      </w:pPr>
    </w:p>
    <w:p w14:paraId="47BA496A" w14:textId="509F4EE8" w:rsidR="00626F64" w:rsidRDefault="00626F64" w:rsidP="000529E5">
      <w:pPr>
        <w:spacing w:after="272" w:line="360" w:lineRule="auto"/>
        <w:ind w:left="-5" w:right="70"/>
        <w:contextualSpacing/>
        <w:rPr>
          <w:rFonts w:ascii="Times New Roman" w:hAnsi="Times New Roman" w:cs="Times New Roman"/>
          <w:color w:val="auto"/>
          <w:szCs w:val="24"/>
        </w:rPr>
      </w:pPr>
    </w:p>
    <w:p w14:paraId="0AA30D99" w14:textId="77777777" w:rsidR="00626F64" w:rsidRDefault="00626F64" w:rsidP="000529E5">
      <w:pPr>
        <w:spacing w:after="272" w:line="360" w:lineRule="auto"/>
        <w:ind w:left="-5" w:right="70"/>
        <w:contextualSpacing/>
        <w:rPr>
          <w:rFonts w:ascii="Times New Roman" w:hAnsi="Times New Roman" w:cs="Times New Roman"/>
          <w:color w:val="auto"/>
          <w:szCs w:val="24"/>
        </w:rPr>
      </w:pPr>
    </w:p>
    <w:p w14:paraId="11D4FBFD" w14:textId="77777777" w:rsidR="00F01BD6" w:rsidRPr="00626F64" w:rsidRDefault="00F01BD6" w:rsidP="00F01BD6">
      <w:pPr>
        <w:spacing w:after="107" w:line="360" w:lineRule="auto"/>
        <w:ind w:right="70"/>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lastRenderedPageBreak/>
        <w:t>Figura 5.</w:t>
      </w:r>
      <w:r w:rsidRPr="00626F64">
        <w:rPr>
          <w:rFonts w:ascii="Times New Roman" w:hAnsi="Times New Roman" w:cs="Times New Roman"/>
          <w:color w:val="auto"/>
          <w:szCs w:val="32"/>
        </w:rPr>
        <w:t xml:space="preserve"> Montañas (1989)</w:t>
      </w:r>
    </w:p>
    <w:p w14:paraId="32D3CBCA" w14:textId="77777777" w:rsidR="00F01BD6" w:rsidRPr="00F01BD6" w:rsidRDefault="00F01BD6" w:rsidP="00626F64">
      <w:pPr>
        <w:spacing w:after="114" w:line="360" w:lineRule="auto"/>
        <w:ind w:right="70"/>
        <w:contextualSpacing/>
        <w:jc w:val="center"/>
        <w:rPr>
          <w:rFonts w:ascii="Times New Roman" w:hAnsi="Times New Roman" w:cs="Times New Roman"/>
          <w:color w:val="auto"/>
          <w:sz w:val="20"/>
          <w:szCs w:val="24"/>
        </w:rPr>
      </w:pPr>
      <w:r w:rsidRPr="00F01BD6">
        <w:rPr>
          <w:rFonts w:ascii="Times New Roman" w:hAnsi="Times New Roman" w:cs="Times New Roman"/>
          <w:noProof/>
          <w:color w:val="auto"/>
          <w:sz w:val="20"/>
          <w:szCs w:val="24"/>
        </w:rPr>
        <w:drawing>
          <wp:inline distT="0" distB="0" distL="0" distR="0" wp14:anchorId="16AECE7B" wp14:editId="4B340FEA">
            <wp:extent cx="2084576" cy="2703672"/>
            <wp:effectExtent l="0" t="4763" r="6668" b="6667"/>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ntañas 1989.jpg"/>
                    <pic:cNvPicPr/>
                  </pic:nvPicPr>
                  <pic:blipFill rotWithShape="1">
                    <a:blip r:embed="rId12" cstate="print">
                      <a:extLst>
                        <a:ext uri="{28A0092B-C50C-407E-A947-70E740481C1C}">
                          <a14:useLocalDpi xmlns:a14="http://schemas.microsoft.com/office/drawing/2010/main" val="0"/>
                        </a:ext>
                      </a:extLst>
                    </a:blip>
                    <a:srcRect l="2865" t="7765" r="7775" b="5310"/>
                    <a:stretch/>
                  </pic:blipFill>
                  <pic:spPr bwMode="auto">
                    <a:xfrm rot="16200000">
                      <a:off x="0" y="0"/>
                      <a:ext cx="2097331" cy="2720215"/>
                    </a:xfrm>
                    <a:prstGeom prst="rect">
                      <a:avLst/>
                    </a:prstGeom>
                    <a:ln>
                      <a:noFill/>
                    </a:ln>
                    <a:extLst>
                      <a:ext uri="{53640926-AAD7-44D8-BBD7-CCE9431645EC}">
                        <a14:shadowObscured xmlns:a14="http://schemas.microsoft.com/office/drawing/2010/main"/>
                      </a:ext>
                    </a:extLst>
                  </pic:spPr>
                </pic:pic>
              </a:graphicData>
            </a:graphic>
          </wp:inline>
        </w:drawing>
      </w:r>
    </w:p>
    <w:p w14:paraId="023DC4AD" w14:textId="1228C17E" w:rsidR="00F01BD6" w:rsidRPr="00626F64" w:rsidRDefault="00F01BD6" w:rsidP="00804917">
      <w:pPr>
        <w:spacing w:after="0" w:line="360" w:lineRule="auto"/>
        <w:ind w:right="70"/>
        <w:jc w:val="center"/>
        <w:rPr>
          <w:rFonts w:ascii="Times New Roman" w:hAnsi="Times New Roman" w:cs="Times New Roman"/>
          <w:color w:val="auto"/>
          <w:szCs w:val="32"/>
        </w:rPr>
      </w:pPr>
      <w:r w:rsidRPr="00626F64">
        <w:rPr>
          <w:rFonts w:ascii="Times New Roman" w:hAnsi="Times New Roman" w:cs="Times New Roman"/>
          <w:color w:val="auto"/>
          <w:szCs w:val="32"/>
        </w:rPr>
        <w:t xml:space="preserve">Fuente: Elaboración propia </w:t>
      </w:r>
    </w:p>
    <w:p w14:paraId="66D1853C" w14:textId="7D7515B1" w:rsidR="000529E5" w:rsidRDefault="000529E5" w:rsidP="00F01BD6">
      <w:pPr>
        <w:spacing w:after="188"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En esta obra se encuentran presentes los </w:t>
      </w:r>
      <w:r w:rsidR="00A14CA4" w:rsidRPr="00397924">
        <w:rPr>
          <w:rFonts w:ascii="Times New Roman" w:hAnsi="Times New Roman" w:cs="Times New Roman"/>
          <w:color w:val="auto"/>
          <w:szCs w:val="24"/>
        </w:rPr>
        <w:t>colores verdes</w:t>
      </w:r>
      <w:r w:rsidRPr="00397924">
        <w:rPr>
          <w:rFonts w:ascii="Times New Roman" w:hAnsi="Times New Roman" w:cs="Times New Roman"/>
          <w:color w:val="auto"/>
          <w:szCs w:val="24"/>
        </w:rPr>
        <w:t xml:space="preserve"> (en el bosque y </w:t>
      </w:r>
      <w:r w:rsidR="00F01BD6">
        <w:rPr>
          <w:rFonts w:ascii="Times New Roman" w:hAnsi="Times New Roman" w:cs="Times New Roman"/>
          <w:color w:val="auto"/>
          <w:szCs w:val="24"/>
        </w:rPr>
        <w:t xml:space="preserve">en </w:t>
      </w:r>
      <w:r w:rsidRPr="00397924">
        <w:rPr>
          <w:rFonts w:ascii="Times New Roman" w:hAnsi="Times New Roman" w:cs="Times New Roman"/>
          <w:color w:val="auto"/>
          <w:szCs w:val="24"/>
        </w:rPr>
        <w:t>la montaña)</w:t>
      </w:r>
      <w:r w:rsidR="00F01BD6">
        <w:rPr>
          <w:rFonts w:ascii="Times New Roman" w:hAnsi="Times New Roman" w:cs="Times New Roman"/>
          <w:color w:val="auto"/>
          <w:szCs w:val="24"/>
        </w:rPr>
        <w:t xml:space="preserve">, así como </w:t>
      </w:r>
      <w:r w:rsidRPr="00397924">
        <w:rPr>
          <w:rFonts w:ascii="Times New Roman" w:hAnsi="Times New Roman" w:cs="Times New Roman"/>
          <w:color w:val="auto"/>
          <w:szCs w:val="24"/>
        </w:rPr>
        <w:t xml:space="preserve">el gris (en el cielo y </w:t>
      </w:r>
      <w:r w:rsidR="00F01BD6">
        <w:rPr>
          <w:rFonts w:ascii="Times New Roman" w:hAnsi="Times New Roman" w:cs="Times New Roman"/>
          <w:color w:val="auto"/>
          <w:szCs w:val="24"/>
        </w:rPr>
        <w:t xml:space="preserve">en </w:t>
      </w:r>
      <w:r w:rsidRPr="00397924">
        <w:rPr>
          <w:rFonts w:ascii="Times New Roman" w:hAnsi="Times New Roman" w:cs="Times New Roman"/>
          <w:color w:val="auto"/>
          <w:szCs w:val="24"/>
        </w:rPr>
        <w:t>la luna)</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01BD6">
        <w:rPr>
          <w:rFonts w:ascii="Times New Roman" w:hAnsi="Times New Roman" w:cs="Times New Roman"/>
          <w:color w:val="auto"/>
          <w:szCs w:val="24"/>
        </w:rPr>
        <w:t>L</w:t>
      </w:r>
      <w:r w:rsidRPr="00397924">
        <w:rPr>
          <w:rFonts w:ascii="Times New Roman" w:hAnsi="Times New Roman" w:cs="Times New Roman"/>
          <w:color w:val="auto"/>
          <w:szCs w:val="24"/>
        </w:rPr>
        <w:t>a combinación del verde y el gris puede indicar un</w:t>
      </w:r>
      <w:r w:rsidR="00A14CA4" w:rsidRPr="00397924">
        <w:rPr>
          <w:rFonts w:ascii="Times New Roman" w:hAnsi="Times New Roman" w:cs="Times New Roman"/>
          <w:color w:val="auto"/>
          <w:szCs w:val="24"/>
        </w:rPr>
        <w:t>a</w:t>
      </w:r>
      <w:r w:rsidRPr="00397924">
        <w:rPr>
          <w:rFonts w:ascii="Times New Roman" w:hAnsi="Times New Roman" w:cs="Times New Roman"/>
          <w:color w:val="auto"/>
          <w:szCs w:val="24"/>
        </w:rPr>
        <w:t xml:space="preserve"> autorrea</w:t>
      </w:r>
      <w:r w:rsidR="00A14CA4" w:rsidRPr="00397924">
        <w:rPr>
          <w:rFonts w:ascii="Times New Roman" w:hAnsi="Times New Roman" w:cs="Times New Roman"/>
          <w:color w:val="auto"/>
          <w:szCs w:val="24"/>
        </w:rPr>
        <w:t>lización</w:t>
      </w:r>
      <w:r w:rsidRPr="00397924">
        <w:rPr>
          <w:rFonts w:ascii="Times New Roman" w:hAnsi="Times New Roman" w:cs="Times New Roman"/>
          <w:color w:val="auto"/>
          <w:szCs w:val="24"/>
        </w:rPr>
        <w:t xml:space="preserve"> superativ</w:t>
      </w:r>
      <w:r w:rsidR="00A14CA4" w:rsidRPr="00397924">
        <w:rPr>
          <w:rFonts w:ascii="Times New Roman" w:hAnsi="Times New Roman" w:cs="Times New Roman"/>
          <w:color w:val="auto"/>
          <w:szCs w:val="24"/>
        </w:rPr>
        <w:t>a</w:t>
      </w:r>
      <w:r w:rsidRPr="00397924">
        <w:rPr>
          <w:rFonts w:ascii="Times New Roman" w:hAnsi="Times New Roman" w:cs="Times New Roman"/>
          <w:color w:val="auto"/>
          <w:szCs w:val="24"/>
        </w:rPr>
        <w:t xml:space="preserve"> o </w:t>
      </w:r>
      <w:r w:rsidR="00A14CA4" w:rsidRPr="00397924">
        <w:rPr>
          <w:rFonts w:ascii="Times New Roman" w:hAnsi="Times New Roman" w:cs="Times New Roman"/>
          <w:color w:val="auto"/>
          <w:szCs w:val="24"/>
        </w:rPr>
        <w:t>supremacía</w:t>
      </w:r>
      <w:r w:rsidRPr="00397924">
        <w:rPr>
          <w:rFonts w:ascii="Times New Roman" w:hAnsi="Times New Roman" w:cs="Times New Roman"/>
          <w:color w:val="auto"/>
          <w:szCs w:val="24"/>
        </w:rPr>
        <w:t xml:space="preserve"> defensiva, donde la autoestima, junto con la necesidad de impresionar y </w:t>
      </w:r>
      <w:r w:rsidR="00A14CA4" w:rsidRPr="00397924">
        <w:rPr>
          <w:rFonts w:ascii="Times New Roman" w:hAnsi="Times New Roman" w:cs="Times New Roman"/>
          <w:color w:val="auto"/>
          <w:szCs w:val="24"/>
        </w:rPr>
        <w:t>el</w:t>
      </w:r>
      <w:r w:rsidRPr="00397924">
        <w:rPr>
          <w:rFonts w:ascii="Times New Roman" w:hAnsi="Times New Roman" w:cs="Times New Roman"/>
          <w:color w:val="auto"/>
          <w:szCs w:val="24"/>
        </w:rPr>
        <w:t xml:space="preserve"> </w:t>
      </w:r>
      <w:r w:rsidR="00A14CA4" w:rsidRPr="00397924">
        <w:rPr>
          <w:rFonts w:ascii="Times New Roman" w:hAnsi="Times New Roman" w:cs="Times New Roman"/>
          <w:color w:val="auto"/>
          <w:szCs w:val="24"/>
        </w:rPr>
        <w:t>conocimiento</w:t>
      </w:r>
      <w:r w:rsidRPr="00397924">
        <w:rPr>
          <w:rFonts w:ascii="Times New Roman" w:hAnsi="Times New Roman" w:cs="Times New Roman"/>
          <w:color w:val="auto"/>
          <w:szCs w:val="24"/>
        </w:rPr>
        <w:t xml:space="preserve"> de prestigio</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se </w:t>
      </w:r>
      <w:r w:rsidR="00A14CA4" w:rsidRPr="00397924">
        <w:rPr>
          <w:rFonts w:ascii="Times New Roman" w:hAnsi="Times New Roman" w:cs="Times New Roman"/>
          <w:color w:val="auto"/>
          <w:szCs w:val="24"/>
        </w:rPr>
        <w:t>engrandecen</w:t>
      </w:r>
      <w:r w:rsidRPr="00397924">
        <w:rPr>
          <w:rFonts w:ascii="Times New Roman" w:hAnsi="Times New Roman" w:cs="Times New Roman"/>
          <w:color w:val="auto"/>
          <w:szCs w:val="24"/>
        </w:rPr>
        <w:t>.</w:t>
      </w:r>
      <w:r w:rsidR="00455607">
        <w:rPr>
          <w:rFonts w:ascii="Times New Roman" w:hAnsi="Times New Roman" w:cs="Times New Roman"/>
          <w:color w:val="auto"/>
          <w:szCs w:val="24"/>
        </w:rPr>
        <w:t xml:space="preserve"> </w:t>
      </w:r>
    </w:p>
    <w:p w14:paraId="31A6BF0A" w14:textId="77777777" w:rsidR="00626F64" w:rsidRDefault="00626F64" w:rsidP="00F01BD6">
      <w:pPr>
        <w:spacing w:after="112" w:line="360" w:lineRule="auto"/>
        <w:ind w:right="70"/>
        <w:contextualSpacing/>
        <w:jc w:val="center"/>
        <w:rPr>
          <w:rFonts w:ascii="Times New Roman" w:hAnsi="Times New Roman" w:cs="Times New Roman"/>
          <w:b/>
          <w:bCs/>
          <w:color w:val="auto"/>
          <w:sz w:val="20"/>
          <w:szCs w:val="24"/>
        </w:rPr>
      </w:pPr>
    </w:p>
    <w:p w14:paraId="2A327D77" w14:textId="2C4D6EF7" w:rsidR="00F01BD6" w:rsidRPr="00626F64" w:rsidRDefault="00F01BD6" w:rsidP="00F01BD6">
      <w:pPr>
        <w:spacing w:after="112" w:line="360" w:lineRule="auto"/>
        <w:ind w:right="70"/>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t>Figura 6.</w:t>
      </w:r>
      <w:r w:rsidRPr="00626F64">
        <w:rPr>
          <w:rFonts w:ascii="Times New Roman" w:hAnsi="Times New Roman" w:cs="Times New Roman"/>
          <w:color w:val="auto"/>
          <w:szCs w:val="32"/>
        </w:rPr>
        <w:t xml:space="preserve"> Montañas (1989bis)</w:t>
      </w:r>
    </w:p>
    <w:p w14:paraId="6E03FD18" w14:textId="77777777" w:rsidR="00F01BD6" w:rsidRPr="00F01BD6" w:rsidRDefault="00F01BD6" w:rsidP="00626F64">
      <w:pPr>
        <w:spacing w:after="107" w:line="360" w:lineRule="auto"/>
        <w:ind w:right="70"/>
        <w:contextualSpacing/>
        <w:jc w:val="center"/>
        <w:rPr>
          <w:rFonts w:ascii="Times New Roman" w:hAnsi="Times New Roman" w:cs="Times New Roman"/>
          <w:color w:val="auto"/>
          <w:sz w:val="20"/>
          <w:szCs w:val="24"/>
        </w:rPr>
      </w:pPr>
      <w:r w:rsidRPr="00F01BD6">
        <w:rPr>
          <w:rFonts w:ascii="Times New Roman" w:hAnsi="Times New Roman" w:cs="Times New Roman"/>
          <w:noProof/>
          <w:color w:val="auto"/>
          <w:sz w:val="20"/>
          <w:szCs w:val="24"/>
        </w:rPr>
        <w:drawing>
          <wp:inline distT="0" distB="0" distL="0" distR="0" wp14:anchorId="7939D484" wp14:editId="3A9ABAB3">
            <wp:extent cx="2199944" cy="2804316"/>
            <wp:effectExtent l="254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ntañas 1989 bis.jpg"/>
                    <pic:cNvPicPr/>
                  </pic:nvPicPr>
                  <pic:blipFill rotWithShape="1">
                    <a:blip r:embed="rId13" cstate="print">
                      <a:extLst>
                        <a:ext uri="{28A0092B-C50C-407E-A947-70E740481C1C}">
                          <a14:useLocalDpi xmlns:a14="http://schemas.microsoft.com/office/drawing/2010/main" val="0"/>
                        </a:ext>
                      </a:extLst>
                    </a:blip>
                    <a:srcRect l="4303" t="5089" r="1805" b="5147"/>
                    <a:stretch/>
                  </pic:blipFill>
                  <pic:spPr bwMode="auto">
                    <a:xfrm rot="16200000">
                      <a:off x="0" y="0"/>
                      <a:ext cx="2212245" cy="2819996"/>
                    </a:xfrm>
                    <a:prstGeom prst="rect">
                      <a:avLst/>
                    </a:prstGeom>
                    <a:ln>
                      <a:noFill/>
                    </a:ln>
                    <a:extLst>
                      <a:ext uri="{53640926-AAD7-44D8-BBD7-CCE9431645EC}">
                        <a14:shadowObscured xmlns:a14="http://schemas.microsoft.com/office/drawing/2010/main"/>
                      </a:ext>
                    </a:extLst>
                  </pic:spPr>
                </pic:pic>
              </a:graphicData>
            </a:graphic>
          </wp:inline>
        </w:drawing>
      </w:r>
    </w:p>
    <w:p w14:paraId="2A116AC5" w14:textId="77777777" w:rsidR="00F01BD6" w:rsidRPr="00626F64" w:rsidRDefault="00F01BD6" w:rsidP="00804917">
      <w:pPr>
        <w:spacing w:after="0" w:line="360" w:lineRule="auto"/>
        <w:ind w:left="0" w:right="70" w:firstLine="0"/>
        <w:jc w:val="center"/>
        <w:rPr>
          <w:rFonts w:ascii="Times New Roman" w:hAnsi="Times New Roman" w:cs="Times New Roman"/>
          <w:color w:val="auto"/>
          <w:szCs w:val="32"/>
        </w:rPr>
      </w:pPr>
      <w:r w:rsidRPr="00626F64">
        <w:rPr>
          <w:rFonts w:ascii="Times New Roman" w:hAnsi="Times New Roman" w:cs="Times New Roman"/>
          <w:color w:val="auto"/>
          <w:szCs w:val="32"/>
        </w:rPr>
        <w:t>Fuente: Elaboración propia</w:t>
      </w:r>
    </w:p>
    <w:p w14:paraId="57CA2331" w14:textId="19128B1E" w:rsidR="00411DBF" w:rsidRDefault="00DF393A" w:rsidP="00F01BD6">
      <w:pPr>
        <w:spacing w:after="185"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Los colores que se pueden observar en esta pintura son el azul, el verde, el café y el gris; por lo tanto</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la combinación del azul (montañas y cielo) con el gris (luna) dan como resultado lo que puede ser un </w:t>
      </w:r>
      <w:r w:rsidR="00B1705F" w:rsidRPr="00397924">
        <w:rPr>
          <w:rFonts w:ascii="Times New Roman" w:hAnsi="Times New Roman" w:cs="Times New Roman"/>
          <w:color w:val="auto"/>
          <w:szCs w:val="24"/>
        </w:rPr>
        <w:t>momento</w:t>
      </w:r>
      <w:r w:rsidRPr="00397924">
        <w:rPr>
          <w:rFonts w:ascii="Times New Roman" w:hAnsi="Times New Roman" w:cs="Times New Roman"/>
          <w:color w:val="auto"/>
          <w:szCs w:val="24"/>
        </w:rPr>
        <w:t xml:space="preserve"> de </w:t>
      </w:r>
      <w:r w:rsidR="00B1705F" w:rsidRPr="00397924">
        <w:rPr>
          <w:rFonts w:ascii="Times New Roman" w:hAnsi="Times New Roman" w:cs="Times New Roman"/>
          <w:color w:val="auto"/>
          <w:szCs w:val="24"/>
        </w:rPr>
        <w:t>calma</w:t>
      </w:r>
      <w:r w:rsidRPr="00397924">
        <w:rPr>
          <w:rFonts w:ascii="Times New Roman" w:hAnsi="Times New Roman" w:cs="Times New Roman"/>
          <w:color w:val="auto"/>
          <w:szCs w:val="24"/>
        </w:rPr>
        <w:t xml:space="preserve"> o </w:t>
      </w:r>
      <w:r w:rsidR="00B1705F" w:rsidRPr="00397924">
        <w:rPr>
          <w:rFonts w:ascii="Times New Roman" w:hAnsi="Times New Roman" w:cs="Times New Roman"/>
          <w:color w:val="auto"/>
          <w:szCs w:val="24"/>
        </w:rPr>
        <w:t>espacio</w:t>
      </w:r>
      <w:r w:rsidRPr="00397924">
        <w:rPr>
          <w:rFonts w:ascii="Times New Roman" w:hAnsi="Times New Roman" w:cs="Times New Roman"/>
          <w:color w:val="auto"/>
          <w:szCs w:val="24"/>
        </w:rPr>
        <w:t xml:space="preserve"> de </w:t>
      </w:r>
      <w:r w:rsidR="00B1705F" w:rsidRPr="00397924">
        <w:rPr>
          <w:rFonts w:ascii="Times New Roman" w:hAnsi="Times New Roman" w:cs="Times New Roman"/>
          <w:color w:val="auto"/>
          <w:szCs w:val="24"/>
        </w:rPr>
        <w:t>liberación</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01BD6">
        <w:rPr>
          <w:rFonts w:ascii="Times New Roman" w:hAnsi="Times New Roman" w:cs="Times New Roman"/>
          <w:color w:val="auto"/>
          <w:szCs w:val="24"/>
        </w:rPr>
        <w:t>L</w:t>
      </w:r>
      <w:r w:rsidRPr="00397924">
        <w:rPr>
          <w:rFonts w:ascii="Times New Roman" w:hAnsi="Times New Roman" w:cs="Times New Roman"/>
          <w:color w:val="auto"/>
          <w:szCs w:val="24"/>
        </w:rPr>
        <w:t>a combinación del</w:t>
      </w:r>
      <w:r w:rsidR="00B1705F" w:rsidRPr="00397924">
        <w:rPr>
          <w:rFonts w:ascii="Times New Roman" w:hAnsi="Times New Roman" w:cs="Times New Roman"/>
          <w:color w:val="auto"/>
          <w:szCs w:val="24"/>
        </w:rPr>
        <w:t xml:space="preserve"> color</w:t>
      </w:r>
      <w:r w:rsidRPr="00397924">
        <w:rPr>
          <w:rFonts w:ascii="Times New Roman" w:hAnsi="Times New Roman" w:cs="Times New Roman"/>
          <w:color w:val="auto"/>
          <w:szCs w:val="24"/>
        </w:rPr>
        <w:t xml:space="preserve"> verde y el café hacen alusión </w:t>
      </w:r>
      <w:r w:rsidR="00B1705F" w:rsidRPr="00397924">
        <w:rPr>
          <w:rFonts w:ascii="Times New Roman" w:hAnsi="Times New Roman" w:cs="Times New Roman"/>
          <w:color w:val="auto"/>
          <w:szCs w:val="24"/>
        </w:rPr>
        <w:t>al</w:t>
      </w:r>
      <w:r w:rsidRPr="00397924">
        <w:rPr>
          <w:rFonts w:ascii="Times New Roman" w:hAnsi="Times New Roman" w:cs="Times New Roman"/>
          <w:color w:val="auto"/>
          <w:szCs w:val="24"/>
        </w:rPr>
        <w:t xml:space="preserve"> </w:t>
      </w:r>
      <w:r w:rsidR="00B1705F" w:rsidRPr="00397924">
        <w:rPr>
          <w:rFonts w:ascii="Times New Roman" w:hAnsi="Times New Roman" w:cs="Times New Roman"/>
          <w:color w:val="auto"/>
          <w:szCs w:val="24"/>
        </w:rPr>
        <w:t>requerimiento</w:t>
      </w:r>
      <w:r w:rsidRPr="00397924">
        <w:rPr>
          <w:rFonts w:ascii="Times New Roman" w:hAnsi="Times New Roman" w:cs="Times New Roman"/>
          <w:color w:val="auto"/>
          <w:szCs w:val="24"/>
        </w:rPr>
        <w:t xml:space="preserve"> de descanso </w:t>
      </w:r>
      <w:r w:rsidR="00B1705F" w:rsidRPr="00397924">
        <w:rPr>
          <w:rFonts w:ascii="Times New Roman" w:hAnsi="Times New Roman" w:cs="Times New Roman"/>
          <w:color w:val="auto"/>
          <w:szCs w:val="24"/>
        </w:rPr>
        <w:t>corporal</w:t>
      </w:r>
      <w:r w:rsidRPr="00397924">
        <w:rPr>
          <w:rFonts w:ascii="Times New Roman" w:hAnsi="Times New Roman" w:cs="Times New Roman"/>
          <w:color w:val="auto"/>
          <w:szCs w:val="24"/>
        </w:rPr>
        <w:t xml:space="preserve"> o </w:t>
      </w:r>
      <w:r w:rsidR="00B1705F" w:rsidRPr="00397924">
        <w:rPr>
          <w:rFonts w:ascii="Times New Roman" w:hAnsi="Times New Roman" w:cs="Times New Roman"/>
          <w:color w:val="auto"/>
          <w:szCs w:val="24"/>
        </w:rPr>
        <w:t>búsqueda de</w:t>
      </w:r>
      <w:r w:rsidRPr="00397924">
        <w:rPr>
          <w:rFonts w:ascii="Times New Roman" w:hAnsi="Times New Roman" w:cs="Times New Roman"/>
          <w:color w:val="auto"/>
          <w:szCs w:val="24"/>
        </w:rPr>
        <w:t xml:space="preserve"> la comodidad, lo cual quiere decir que el y</w:t>
      </w:r>
      <w:r w:rsidR="00F01BD6">
        <w:rPr>
          <w:rFonts w:ascii="Times New Roman" w:hAnsi="Times New Roman" w:cs="Times New Roman"/>
          <w:color w:val="auto"/>
          <w:szCs w:val="24"/>
        </w:rPr>
        <w:t>o</w:t>
      </w:r>
      <w:r w:rsidRPr="00397924">
        <w:rPr>
          <w:rFonts w:ascii="Times New Roman" w:hAnsi="Times New Roman" w:cs="Times New Roman"/>
          <w:color w:val="auto"/>
          <w:szCs w:val="24"/>
        </w:rPr>
        <w:t xml:space="preserve"> puede </w:t>
      </w:r>
      <w:r w:rsidR="0016657F" w:rsidRPr="00397924">
        <w:rPr>
          <w:rFonts w:ascii="Times New Roman" w:hAnsi="Times New Roman" w:cs="Times New Roman"/>
          <w:color w:val="auto"/>
          <w:szCs w:val="24"/>
        </w:rPr>
        <w:t>prolongar</w:t>
      </w:r>
      <w:r w:rsidR="008731C0">
        <w:rPr>
          <w:rFonts w:ascii="Times New Roman" w:hAnsi="Times New Roman" w:cs="Times New Roman"/>
          <w:color w:val="auto"/>
          <w:szCs w:val="24"/>
        </w:rPr>
        <w:t>se</w:t>
      </w:r>
      <w:r w:rsidRPr="00397924">
        <w:rPr>
          <w:rFonts w:ascii="Times New Roman" w:hAnsi="Times New Roman" w:cs="Times New Roman"/>
          <w:color w:val="auto"/>
          <w:szCs w:val="24"/>
        </w:rPr>
        <w:t xml:space="preserve"> </w:t>
      </w:r>
      <w:r w:rsidR="0016657F" w:rsidRPr="00397924">
        <w:rPr>
          <w:rFonts w:ascii="Times New Roman" w:hAnsi="Times New Roman" w:cs="Times New Roman"/>
          <w:color w:val="auto"/>
          <w:szCs w:val="24"/>
        </w:rPr>
        <w:t>cuidándose</w:t>
      </w:r>
      <w:r w:rsidRPr="00397924">
        <w:rPr>
          <w:rFonts w:ascii="Times New Roman" w:hAnsi="Times New Roman" w:cs="Times New Roman"/>
          <w:color w:val="auto"/>
          <w:szCs w:val="24"/>
        </w:rPr>
        <w:t xml:space="preserve"> a sí mismo solo si se encuentra libre de </w:t>
      </w:r>
      <w:r w:rsidR="0016657F" w:rsidRPr="00397924">
        <w:rPr>
          <w:rFonts w:ascii="Times New Roman" w:hAnsi="Times New Roman" w:cs="Times New Roman"/>
          <w:color w:val="auto"/>
          <w:szCs w:val="24"/>
        </w:rPr>
        <w:t>circunstancias</w:t>
      </w:r>
      <w:r w:rsidRPr="00397924">
        <w:rPr>
          <w:rFonts w:ascii="Times New Roman" w:hAnsi="Times New Roman" w:cs="Times New Roman"/>
          <w:color w:val="auto"/>
          <w:szCs w:val="24"/>
        </w:rPr>
        <w:t xml:space="preserve"> que le causen malestar.</w:t>
      </w:r>
      <w:r w:rsidR="00455607">
        <w:rPr>
          <w:rFonts w:ascii="Times New Roman" w:hAnsi="Times New Roman" w:cs="Times New Roman"/>
          <w:color w:val="auto"/>
          <w:szCs w:val="24"/>
        </w:rPr>
        <w:t xml:space="preserve"> </w:t>
      </w:r>
    </w:p>
    <w:p w14:paraId="776FAF93" w14:textId="77777777" w:rsidR="00804917" w:rsidRPr="00397924" w:rsidRDefault="00804917" w:rsidP="00F01BD6">
      <w:pPr>
        <w:spacing w:after="185" w:line="360" w:lineRule="auto"/>
        <w:ind w:left="-5" w:right="70" w:firstLine="713"/>
        <w:contextualSpacing/>
        <w:rPr>
          <w:rFonts w:ascii="Times New Roman" w:hAnsi="Times New Roman" w:cs="Times New Roman"/>
          <w:color w:val="auto"/>
          <w:szCs w:val="24"/>
        </w:rPr>
      </w:pPr>
    </w:p>
    <w:p w14:paraId="21F9A5F4" w14:textId="77777777" w:rsidR="00F01BD6" w:rsidRPr="00626F64" w:rsidRDefault="00F01BD6" w:rsidP="00F01BD6">
      <w:pPr>
        <w:spacing w:after="110" w:line="360" w:lineRule="auto"/>
        <w:ind w:right="70"/>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lastRenderedPageBreak/>
        <w:t>Figura 7.</w:t>
      </w:r>
      <w:r w:rsidRPr="00626F64">
        <w:rPr>
          <w:rFonts w:ascii="Times New Roman" w:hAnsi="Times New Roman" w:cs="Times New Roman"/>
          <w:color w:val="auto"/>
          <w:szCs w:val="32"/>
        </w:rPr>
        <w:t xml:space="preserve"> Montañas (1990)</w:t>
      </w:r>
    </w:p>
    <w:p w14:paraId="0160435B" w14:textId="77777777" w:rsidR="00F01BD6" w:rsidRPr="00F01BD6" w:rsidRDefault="00F01BD6" w:rsidP="00626F64">
      <w:pPr>
        <w:spacing w:after="112" w:line="360" w:lineRule="auto"/>
        <w:ind w:right="70"/>
        <w:contextualSpacing/>
        <w:jc w:val="center"/>
        <w:rPr>
          <w:rFonts w:ascii="Times New Roman" w:hAnsi="Times New Roman" w:cs="Times New Roman"/>
          <w:color w:val="auto"/>
          <w:sz w:val="20"/>
          <w:szCs w:val="24"/>
        </w:rPr>
      </w:pPr>
      <w:r w:rsidRPr="00F01BD6">
        <w:rPr>
          <w:rFonts w:ascii="Times New Roman" w:hAnsi="Times New Roman" w:cs="Times New Roman"/>
          <w:noProof/>
          <w:color w:val="auto"/>
          <w:sz w:val="20"/>
          <w:szCs w:val="24"/>
        </w:rPr>
        <w:drawing>
          <wp:inline distT="0" distB="0" distL="0" distR="0" wp14:anchorId="0139FEA9" wp14:editId="28EB472D">
            <wp:extent cx="2158750" cy="2839901"/>
            <wp:effectExtent l="2223"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ontañas 1990.jpg"/>
                    <pic:cNvPicPr/>
                  </pic:nvPicPr>
                  <pic:blipFill rotWithShape="1">
                    <a:blip r:embed="rId14" cstate="print">
                      <a:extLst>
                        <a:ext uri="{28A0092B-C50C-407E-A947-70E740481C1C}">
                          <a14:useLocalDpi xmlns:a14="http://schemas.microsoft.com/office/drawing/2010/main" val="0"/>
                        </a:ext>
                      </a:extLst>
                    </a:blip>
                    <a:srcRect l="4928" t="7330" r="5250" b="4047"/>
                    <a:stretch/>
                  </pic:blipFill>
                  <pic:spPr bwMode="auto">
                    <a:xfrm rot="16200000">
                      <a:off x="0" y="0"/>
                      <a:ext cx="2171824" cy="2857101"/>
                    </a:xfrm>
                    <a:prstGeom prst="rect">
                      <a:avLst/>
                    </a:prstGeom>
                    <a:ln>
                      <a:noFill/>
                    </a:ln>
                    <a:extLst>
                      <a:ext uri="{53640926-AAD7-44D8-BBD7-CCE9431645EC}">
                        <a14:shadowObscured xmlns:a14="http://schemas.microsoft.com/office/drawing/2010/main"/>
                      </a:ext>
                    </a:extLst>
                  </pic:spPr>
                </pic:pic>
              </a:graphicData>
            </a:graphic>
          </wp:inline>
        </w:drawing>
      </w:r>
    </w:p>
    <w:p w14:paraId="6504B8FF" w14:textId="77777777" w:rsidR="00F01BD6" w:rsidRPr="00626F64" w:rsidRDefault="00F01BD6" w:rsidP="00804917">
      <w:pPr>
        <w:spacing w:after="0" w:line="360" w:lineRule="auto"/>
        <w:ind w:right="70"/>
        <w:jc w:val="center"/>
        <w:rPr>
          <w:rFonts w:ascii="Times New Roman" w:hAnsi="Times New Roman" w:cs="Times New Roman"/>
          <w:color w:val="auto"/>
          <w:szCs w:val="32"/>
        </w:rPr>
      </w:pPr>
      <w:r w:rsidRPr="00626F64">
        <w:rPr>
          <w:rFonts w:ascii="Times New Roman" w:hAnsi="Times New Roman" w:cs="Times New Roman"/>
          <w:color w:val="auto"/>
          <w:szCs w:val="32"/>
        </w:rPr>
        <w:t>Fuente: Elaboración propia</w:t>
      </w:r>
    </w:p>
    <w:p w14:paraId="3941D6BF" w14:textId="05AE621E" w:rsidR="00411DBF" w:rsidRDefault="00DF393A" w:rsidP="00F01BD6">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El color que predomina en esta pintura es el verde (montañas), </w:t>
      </w:r>
      <w:r w:rsidR="00F01BD6">
        <w:rPr>
          <w:rFonts w:ascii="Times New Roman" w:hAnsi="Times New Roman" w:cs="Times New Roman"/>
          <w:color w:val="auto"/>
          <w:szCs w:val="24"/>
        </w:rPr>
        <w:t>seguido</w:t>
      </w:r>
      <w:r w:rsidRPr="00397924">
        <w:rPr>
          <w:rFonts w:ascii="Times New Roman" w:hAnsi="Times New Roman" w:cs="Times New Roman"/>
          <w:color w:val="auto"/>
          <w:szCs w:val="24"/>
        </w:rPr>
        <w:t xml:space="preserve"> </w:t>
      </w:r>
      <w:r w:rsidR="00F01BD6">
        <w:rPr>
          <w:rFonts w:ascii="Times New Roman" w:hAnsi="Times New Roman" w:cs="Times New Roman"/>
          <w:color w:val="auto"/>
          <w:szCs w:val="24"/>
        </w:rPr>
        <w:t>d</w:t>
      </w:r>
      <w:r w:rsidRPr="00397924">
        <w:rPr>
          <w:rFonts w:ascii="Times New Roman" w:hAnsi="Times New Roman" w:cs="Times New Roman"/>
          <w:color w:val="auto"/>
          <w:szCs w:val="24"/>
        </w:rPr>
        <w:t>el gris (cielo) y un tono café claro (tierra entre las montañas)</w:t>
      </w:r>
      <w:r w:rsidR="00F01BD6">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01BD6">
        <w:rPr>
          <w:rFonts w:ascii="Times New Roman" w:hAnsi="Times New Roman" w:cs="Times New Roman"/>
          <w:color w:val="auto"/>
          <w:szCs w:val="24"/>
        </w:rPr>
        <w:t>E</w:t>
      </w:r>
      <w:r w:rsidRPr="00397924">
        <w:rPr>
          <w:rFonts w:ascii="Times New Roman" w:hAnsi="Times New Roman" w:cs="Times New Roman"/>
          <w:color w:val="auto"/>
          <w:szCs w:val="24"/>
        </w:rPr>
        <w:t xml:space="preserve">n este caso, la combinación del verde y el café sugiere </w:t>
      </w:r>
      <w:r w:rsidR="00B43024" w:rsidRPr="00397924">
        <w:rPr>
          <w:rFonts w:ascii="Times New Roman" w:hAnsi="Times New Roman" w:cs="Times New Roman"/>
          <w:color w:val="auto"/>
          <w:szCs w:val="24"/>
        </w:rPr>
        <w:t>un requerimiento</w:t>
      </w:r>
      <w:r w:rsidRPr="00397924">
        <w:rPr>
          <w:rFonts w:ascii="Times New Roman" w:hAnsi="Times New Roman" w:cs="Times New Roman"/>
          <w:color w:val="auto"/>
          <w:szCs w:val="24"/>
        </w:rPr>
        <w:t xml:space="preserve"> de descanso físico o la insistencia en </w:t>
      </w:r>
      <w:r w:rsidR="00132F97" w:rsidRPr="00397924">
        <w:rPr>
          <w:rFonts w:ascii="Times New Roman" w:hAnsi="Times New Roman" w:cs="Times New Roman"/>
          <w:color w:val="auto"/>
          <w:szCs w:val="24"/>
        </w:rPr>
        <w:t>el</w:t>
      </w:r>
      <w:r w:rsidRPr="00397924">
        <w:rPr>
          <w:rFonts w:ascii="Times New Roman" w:hAnsi="Times New Roman" w:cs="Times New Roman"/>
          <w:color w:val="auto"/>
          <w:szCs w:val="24"/>
        </w:rPr>
        <w:t xml:space="preserve"> </w:t>
      </w:r>
      <w:r w:rsidR="00132F97" w:rsidRPr="00397924">
        <w:rPr>
          <w:rFonts w:ascii="Times New Roman" w:hAnsi="Times New Roman" w:cs="Times New Roman"/>
          <w:color w:val="auto"/>
          <w:szCs w:val="24"/>
        </w:rPr>
        <w:t>bienestar</w:t>
      </w:r>
      <w:r w:rsidRPr="00397924">
        <w:rPr>
          <w:rFonts w:ascii="Times New Roman" w:hAnsi="Times New Roman" w:cs="Times New Roman"/>
          <w:color w:val="auto"/>
          <w:szCs w:val="24"/>
        </w:rPr>
        <w:t>; asimismo, la combinación del verde y el gris puede referirse a un</w:t>
      </w:r>
      <w:r w:rsidR="00CD6839" w:rsidRPr="00397924">
        <w:rPr>
          <w:rFonts w:ascii="Times New Roman" w:hAnsi="Times New Roman" w:cs="Times New Roman"/>
          <w:color w:val="auto"/>
          <w:szCs w:val="24"/>
        </w:rPr>
        <w:t>a</w:t>
      </w:r>
      <w:r w:rsidRPr="00397924">
        <w:rPr>
          <w:rFonts w:ascii="Times New Roman" w:hAnsi="Times New Roman" w:cs="Times New Roman"/>
          <w:color w:val="auto"/>
          <w:szCs w:val="24"/>
        </w:rPr>
        <w:t xml:space="preserve"> </w:t>
      </w:r>
      <w:r w:rsidR="00CD6839" w:rsidRPr="00397924">
        <w:rPr>
          <w:rFonts w:ascii="Times New Roman" w:hAnsi="Times New Roman" w:cs="Times New Roman"/>
          <w:color w:val="auto"/>
          <w:szCs w:val="24"/>
        </w:rPr>
        <w:t>autorrealización</w:t>
      </w:r>
      <w:r w:rsidRPr="00397924">
        <w:rPr>
          <w:rFonts w:ascii="Times New Roman" w:hAnsi="Times New Roman" w:cs="Times New Roman"/>
          <w:color w:val="auto"/>
          <w:szCs w:val="24"/>
        </w:rPr>
        <w:t xml:space="preserve"> separativ</w:t>
      </w:r>
      <w:r w:rsidR="00CD6839" w:rsidRPr="00397924">
        <w:rPr>
          <w:rFonts w:ascii="Times New Roman" w:hAnsi="Times New Roman" w:cs="Times New Roman"/>
          <w:color w:val="auto"/>
          <w:szCs w:val="24"/>
        </w:rPr>
        <w:t>a</w:t>
      </w:r>
      <w:r w:rsidRPr="00397924">
        <w:rPr>
          <w:rFonts w:ascii="Times New Roman" w:hAnsi="Times New Roman" w:cs="Times New Roman"/>
          <w:color w:val="auto"/>
          <w:szCs w:val="24"/>
        </w:rPr>
        <w:t xml:space="preserve"> o </w:t>
      </w:r>
      <w:r w:rsidR="00CD6839" w:rsidRPr="00397924">
        <w:rPr>
          <w:rFonts w:ascii="Times New Roman" w:hAnsi="Times New Roman" w:cs="Times New Roman"/>
          <w:color w:val="auto"/>
          <w:szCs w:val="24"/>
        </w:rPr>
        <w:t>supremacía</w:t>
      </w:r>
      <w:r w:rsidRPr="00397924">
        <w:rPr>
          <w:rFonts w:ascii="Times New Roman" w:hAnsi="Times New Roman" w:cs="Times New Roman"/>
          <w:color w:val="auto"/>
          <w:szCs w:val="24"/>
        </w:rPr>
        <w:t xml:space="preserve"> defensiva.</w:t>
      </w:r>
      <w:r w:rsidR="00455607">
        <w:rPr>
          <w:rFonts w:ascii="Times New Roman" w:hAnsi="Times New Roman" w:cs="Times New Roman"/>
          <w:color w:val="auto"/>
          <w:szCs w:val="24"/>
        </w:rPr>
        <w:t xml:space="preserve"> </w:t>
      </w:r>
    </w:p>
    <w:p w14:paraId="4AF5C6D3" w14:textId="77777777" w:rsidR="00F01BD6" w:rsidRPr="00397924" w:rsidRDefault="00F01BD6" w:rsidP="00F01BD6">
      <w:pPr>
        <w:spacing w:after="110" w:line="360" w:lineRule="auto"/>
        <w:ind w:left="720" w:right="70" w:firstLine="0"/>
        <w:contextualSpacing/>
        <w:rPr>
          <w:rFonts w:ascii="Times New Roman" w:hAnsi="Times New Roman" w:cs="Times New Roman"/>
          <w:color w:val="auto"/>
          <w:szCs w:val="24"/>
        </w:rPr>
      </w:pPr>
    </w:p>
    <w:p w14:paraId="51D95F39" w14:textId="77777777" w:rsidR="00F01BD6" w:rsidRPr="00626F64" w:rsidRDefault="00F01BD6" w:rsidP="00F01BD6">
      <w:pPr>
        <w:spacing w:after="114" w:line="360" w:lineRule="auto"/>
        <w:ind w:right="70"/>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t>Figura 8.</w:t>
      </w:r>
      <w:r w:rsidRPr="00626F64">
        <w:rPr>
          <w:rFonts w:ascii="Times New Roman" w:hAnsi="Times New Roman" w:cs="Times New Roman"/>
          <w:color w:val="auto"/>
          <w:szCs w:val="32"/>
        </w:rPr>
        <w:t xml:space="preserve"> Cactus (1991)</w:t>
      </w:r>
    </w:p>
    <w:p w14:paraId="1B26EDFE" w14:textId="77777777" w:rsidR="00F01BD6" w:rsidRPr="00F01BD6" w:rsidRDefault="00F01BD6" w:rsidP="00626F64">
      <w:pPr>
        <w:spacing w:after="110" w:line="360" w:lineRule="auto"/>
        <w:ind w:right="70"/>
        <w:contextualSpacing/>
        <w:jc w:val="center"/>
        <w:rPr>
          <w:rFonts w:ascii="Times New Roman" w:hAnsi="Times New Roman" w:cs="Times New Roman"/>
          <w:color w:val="auto"/>
          <w:sz w:val="20"/>
          <w:szCs w:val="24"/>
        </w:rPr>
      </w:pPr>
      <w:r w:rsidRPr="00F01BD6">
        <w:rPr>
          <w:rFonts w:ascii="Times New Roman" w:hAnsi="Times New Roman" w:cs="Times New Roman"/>
          <w:noProof/>
          <w:color w:val="auto"/>
          <w:sz w:val="20"/>
          <w:szCs w:val="24"/>
        </w:rPr>
        <w:drawing>
          <wp:inline distT="0" distB="0" distL="0" distR="0" wp14:anchorId="696E4864" wp14:editId="46DC12C6">
            <wp:extent cx="2196039" cy="2825781"/>
            <wp:effectExtent l="8890" t="0" r="381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ctus 1991.jpg"/>
                    <pic:cNvPicPr/>
                  </pic:nvPicPr>
                  <pic:blipFill rotWithShape="1">
                    <a:blip r:embed="rId15" cstate="print">
                      <a:extLst>
                        <a:ext uri="{28A0092B-C50C-407E-A947-70E740481C1C}">
                          <a14:useLocalDpi xmlns:a14="http://schemas.microsoft.com/office/drawing/2010/main" val="0"/>
                        </a:ext>
                      </a:extLst>
                    </a:blip>
                    <a:srcRect l="5107" t="9482" r="7004" b="5698"/>
                    <a:stretch/>
                  </pic:blipFill>
                  <pic:spPr bwMode="auto">
                    <a:xfrm rot="16200000">
                      <a:off x="0" y="0"/>
                      <a:ext cx="2213421" cy="2848147"/>
                    </a:xfrm>
                    <a:prstGeom prst="rect">
                      <a:avLst/>
                    </a:prstGeom>
                    <a:ln>
                      <a:noFill/>
                    </a:ln>
                    <a:extLst>
                      <a:ext uri="{53640926-AAD7-44D8-BBD7-CCE9431645EC}">
                        <a14:shadowObscured xmlns:a14="http://schemas.microsoft.com/office/drawing/2010/main"/>
                      </a:ext>
                    </a:extLst>
                  </pic:spPr>
                </pic:pic>
              </a:graphicData>
            </a:graphic>
          </wp:inline>
        </w:drawing>
      </w:r>
    </w:p>
    <w:p w14:paraId="3F84EC69" w14:textId="77777777" w:rsidR="00F01BD6" w:rsidRPr="00626F64" w:rsidRDefault="00F01BD6" w:rsidP="00804917">
      <w:pPr>
        <w:spacing w:after="0" w:line="360" w:lineRule="auto"/>
        <w:ind w:right="70"/>
        <w:jc w:val="center"/>
        <w:rPr>
          <w:rFonts w:ascii="Times New Roman" w:hAnsi="Times New Roman" w:cs="Times New Roman"/>
          <w:color w:val="auto"/>
          <w:szCs w:val="32"/>
        </w:rPr>
      </w:pPr>
      <w:r w:rsidRPr="00626F64">
        <w:rPr>
          <w:rFonts w:ascii="Times New Roman" w:hAnsi="Times New Roman" w:cs="Times New Roman"/>
          <w:color w:val="auto"/>
          <w:szCs w:val="32"/>
        </w:rPr>
        <w:t>Fuente: Elaboración propia</w:t>
      </w:r>
    </w:p>
    <w:p w14:paraId="472A6702" w14:textId="2884780D" w:rsidR="00411DBF" w:rsidRPr="00397924" w:rsidRDefault="00F01BD6" w:rsidP="00F01BD6">
      <w:pPr>
        <w:spacing w:after="188" w:line="360" w:lineRule="auto"/>
        <w:ind w:left="-5" w:right="70" w:firstLine="713"/>
        <w:contextualSpacing/>
        <w:rPr>
          <w:rFonts w:ascii="Times New Roman" w:hAnsi="Times New Roman" w:cs="Times New Roman"/>
          <w:color w:val="auto"/>
          <w:szCs w:val="24"/>
        </w:rPr>
      </w:pPr>
      <w:r>
        <w:rPr>
          <w:rFonts w:ascii="Times New Roman" w:hAnsi="Times New Roman" w:cs="Times New Roman"/>
          <w:color w:val="auto"/>
          <w:szCs w:val="24"/>
        </w:rPr>
        <w:t>En esta obra sobresale</w:t>
      </w:r>
      <w:r w:rsidR="00DF393A" w:rsidRPr="00397924">
        <w:rPr>
          <w:rFonts w:ascii="Times New Roman" w:hAnsi="Times New Roman" w:cs="Times New Roman"/>
          <w:color w:val="auto"/>
          <w:szCs w:val="24"/>
        </w:rPr>
        <w:t xml:space="preserve"> el color amarillo</w:t>
      </w:r>
      <w:r>
        <w:rPr>
          <w:rFonts w:ascii="Times New Roman" w:hAnsi="Times New Roman" w:cs="Times New Roman"/>
          <w:color w:val="auto"/>
          <w:szCs w:val="24"/>
        </w:rPr>
        <w:t>, que abarca</w:t>
      </w:r>
      <w:r w:rsidR="00DF393A" w:rsidRPr="00397924">
        <w:rPr>
          <w:rFonts w:ascii="Times New Roman" w:hAnsi="Times New Roman" w:cs="Times New Roman"/>
          <w:color w:val="auto"/>
          <w:szCs w:val="24"/>
        </w:rPr>
        <w:t xml:space="preserve"> gran parte de la pintura (desierto), </w:t>
      </w:r>
      <w:r>
        <w:rPr>
          <w:rFonts w:ascii="Times New Roman" w:hAnsi="Times New Roman" w:cs="Times New Roman"/>
          <w:color w:val="auto"/>
          <w:szCs w:val="24"/>
        </w:rPr>
        <w:t>así como el</w:t>
      </w:r>
      <w:r w:rsidR="00DF393A" w:rsidRPr="00397924">
        <w:rPr>
          <w:rFonts w:ascii="Times New Roman" w:hAnsi="Times New Roman" w:cs="Times New Roman"/>
          <w:color w:val="auto"/>
          <w:szCs w:val="24"/>
        </w:rPr>
        <w:t xml:space="preserve"> verde (en el cactus) y el café (en las sombras)</w:t>
      </w:r>
      <w:r>
        <w:rPr>
          <w:rFonts w:ascii="Times New Roman" w:hAnsi="Times New Roman" w:cs="Times New Roman"/>
          <w:color w:val="auto"/>
          <w:szCs w:val="24"/>
        </w:rPr>
        <w:t>.</w:t>
      </w:r>
      <w:r w:rsidR="00DF393A" w:rsidRPr="00397924">
        <w:rPr>
          <w:rFonts w:ascii="Times New Roman" w:hAnsi="Times New Roman" w:cs="Times New Roman"/>
          <w:color w:val="auto"/>
          <w:szCs w:val="24"/>
        </w:rPr>
        <w:t xml:space="preserve"> </w:t>
      </w:r>
      <w:r>
        <w:rPr>
          <w:rFonts w:ascii="Times New Roman" w:hAnsi="Times New Roman" w:cs="Times New Roman"/>
          <w:color w:val="auto"/>
          <w:szCs w:val="24"/>
        </w:rPr>
        <w:t>L</w:t>
      </w:r>
      <w:r w:rsidR="00DF393A" w:rsidRPr="00397924">
        <w:rPr>
          <w:rFonts w:ascii="Times New Roman" w:hAnsi="Times New Roman" w:cs="Times New Roman"/>
          <w:color w:val="auto"/>
          <w:szCs w:val="24"/>
        </w:rPr>
        <w:t>a combinación del amarillo y el verde dan como resultado una exigencia de val</w:t>
      </w:r>
      <w:r>
        <w:rPr>
          <w:rFonts w:ascii="Times New Roman" w:hAnsi="Times New Roman" w:cs="Times New Roman"/>
          <w:color w:val="auto"/>
          <w:szCs w:val="24"/>
        </w:rPr>
        <w:t>oración o ambición;</w:t>
      </w:r>
      <w:r w:rsidR="00DF393A" w:rsidRPr="00397924">
        <w:rPr>
          <w:rFonts w:ascii="Times New Roman" w:hAnsi="Times New Roman" w:cs="Times New Roman"/>
          <w:color w:val="auto"/>
          <w:szCs w:val="24"/>
        </w:rPr>
        <w:t xml:space="preserve"> en este caso, la ambición se muestra como una </w:t>
      </w:r>
      <w:r w:rsidR="00EC1D1C" w:rsidRPr="00397924">
        <w:rPr>
          <w:rFonts w:ascii="Times New Roman" w:hAnsi="Times New Roman" w:cs="Times New Roman"/>
          <w:color w:val="auto"/>
          <w:szCs w:val="24"/>
        </w:rPr>
        <w:t>ilusión</w:t>
      </w:r>
      <w:r w:rsidR="00DF393A" w:rsidRPr="00397924">
        <w:rPr>
          <w:rFonts w:ascii="Times New Roman" w:hAnsi="Times New Roman" w:cs="Times New Roman"/>
          <w:color w:val="auto"/>
          <w:szCs w:val="24"/>
        </w:rPr>
        <w:t xml:space="preserve"> de que manteniéndose alerta y observante se abrirán nuevos caminos que permitirán </w:t>
      </w:r>
      <w:r w:rsidR="00EC1D1C" w:rsidRPr="00397924">
        <w:rPr>
          <w:rFonts w:ascii="Times New Roman" w:hAnsi="Times New Roman" w:cs="Times New Roman"/>
          <w:color w:val="auto"/>
          <w:szCs w:val="24"/>
        </w:rPr>
        <w:t>lograr</w:t>
      </w:r>
      <w:r w:rsidR="00DF393A" w:rsidRPr="00397924">
        <w:rPr>
          <w:rFonts w:ascii="Times New Roman" w:hAnsi="Times New Roman" w:cs="Times New Roman"/>
          <w:color w:val="auto"/>
          <w:szCs w:val="24"/>
        </w:rPr>
        <w:t xml:space="preserve"> el reconocimiento necesario; por otra parte, la combinación </w:t>
      </w:r>
      <w:r w:rsidR="00DF393A" w:rsidRPr="00397924">
        <w:rPr>
          <w:rFonts w:ascii="Times New Roman" w:hAnsi="Times New Roman" w:cs="Times New Roman"/>
          <w:color w:val="auto"/>
          <w:szCs w:val="24"/>
        </w:rPr>
        <w:lastRenderedPageBreak/>
        <w:t>del amarillo y el café denota seguridad social o bienestar sin obstáculos</w:t>
      </w:r>
      <w:r w:rsidR="00FE11F7">
        <w:rPr>
          <w:rFonts w:ascii="Times New Roman" w:hAnsi="Times New Roman" w:cs="Times New Roman"/>
          <w:color w:val="auto"/>
          <w:szCs w:val="24"/>
        </w:rPr>
        <w:t>.</w:t>
      </w:r>
      <w:r w:rsidR="00DF393A"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A</w:t>
      </w:r>
      <w:r w:rsidR="00DF393A" w:rsidRPr="00397924">
        <w:rPr>
          <w:rFonts w:ascii="Times New Roman" w:hAnsi="Times New Roman" w:cs="Times New Roman"/>
          <w:color w:val="auto"/>
          <w:szCs w:val="24"/>
        </w:rPr>
        <w:t xml:space="preserve">quí la resolución </w:t>
      </w:r>
      <w:r w:rsidR="008077FA" w:rsidRPr="00397924">
        <w:rPr>
          <w:rFonts w:ascii="Times New Roman" w:hAnsi="Times New Roman" w:cs="Times New Roman"/>
          <w:color w:val="auto"/>
          <w:szCs w:val="24"/>
        </w:rPr>
        <w:t>precisa</w:t>
      </w:r>
      <w:r w:rsidR="00DF393A" w:rsidRPr="00397924">
        <w:rPr>
          <w:rFonts w:ascii="Times New Roman" w:hAnsi="Times New Roman" w:cs="Times New Roman"/>
          <w:color w:val="auto"/>
          <w:szCs w:val="24"/>
        </w:rPr>
        <w:t xml:space="preserve"> bienestar físico y estar libre de cualquier </w:t>
      </w:r>
      <w:r w:rsidR="008077FA" w:rsidRPr="00397924">
        <w:rPr>
          <w:rFonts w:ascii="Times New Roman" w:hAnsi="Times New Roman" w:cs="Times New Roman"/>
          <w:color w:val="auto"/>
          <w:szCs w:val="24"/>
        </w:rPr>
        <w:t>dificultad</w:t>
      </w:r>
      <w:r w:rsidR="00DF393A" w:rsidRPr="00397924">
        <w:rPr>
          <w:rFonts w:ascii="Times New Roman" w:hAnsi="Times New Roman" w:cs="Times New Roman"/>
          <w:color w:val="auto"/>
          <w:szCs w:val="24"/>
        </w:rPr>
        <w:t xml:space="preserve"> o </w:t>
      </w:r>
      <w:r w:rsidR="008077FA" w:rsidRPr="00397924">
        <w:rPr>
          <w:rFonts w:ascii="Times New Roman" w:hAnsi="Times New Roman" w:cs="Times New Roman"/>
          <w:color w:val="auto"/>
          <w:szCs w:val="24"/>
        </w:rPr>
        <w:t>desconfianza</w:t>
      </w:r>
      <w:r w:rsidR="00DF393A" w:rsidRPr="00397924">
        <w:rPr>
          <w:rFonts w:ascii="Times New Roman" w:hAnsi="Times New Roman" w:cs="Times New Roman"/>
          <w:color w:val="auto"/>
          <w:szCs w:val="24"/>
        </w:rPr>
        <w:t xml:space="preserve"> que produzca inseguridad.</w:t>
      </w:r>
      <w:r w:rsidR="00455607">
        <w:rPr>
          <w:rFonts w:ascii="Times New Roman" w:hAnsi="Times New Roman" w:cs="Times New Roman"/>
          <w:color w:val="auto"/>
          <w:szCs w:val="24"/>
        </w:rPr>
        <w:t xml:space="preserve"> </w:t>
      </w:r>
    </w:p>
    <w:p w14:paraId="7CFE42B1" w14:textId="77777777" w:rsidR="00FE11F7" w:rsidRDefault="00FE11F7" w:rsidP="002E2852">
      <w:pPr>
        <w:spacing w:after="272" w:line="360" w:lineRule="auto"/>
        <w:ind w:left="-5" w:right="70"/>
        <w:contextualSpacing/>
        <w:rPr>
          <w:rFonts w:ascii="Times New Roman" w:hAnsi="Times New Roman" w:cs="Times New Roman"/>
          <w:color w:val="auto"/>
          <w:szCs w:val="24"/>
        </w:rPr>
      </w:pPr>
    </w:p>
    <w:p w14:paraId="7A53BF59" w14:textId="77777777" w:rsidR="00FE11F7" w:rsidRPr="00626F64" w:rsidRDefault="00FE11F7" w:rsidP="00FE11F7">
      <w:pPr>
        <w:spacing w:after="112" w:line="360" w:lineRule="auto"/>
        <w:ind w:left="720" w:right="70" w:firstLine="0"/>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t>Figura 9.</w:t>
      </w:r>
      <w:r w:rsidRPr="00626F64">
        <w:rPr>
          <w:rFonts w:ascii="Times New Roman" w:hAnsi="Times New Roman" w:cs="Times New Roman"/>
          <w:color w:val="auto"/>
          <w:szCs w:val="32"/>
        </w:rPr>
        <w:t xml:space="preserve"> Atardecer (1992)</w:t>
      </w:r>
    </w:p>
    <w:p w14:paraId="79E0C55F" w14:textId="77777777" w:rsidR="00FE11F7" w:rsidRPr="00382B46" w:rsidRDefault="00FE11F7" w:rsidP="00626F64">
      <w:pPr>
        <w:spacing w:after="114" w:line="360" w:lineRule="auto"/>
        <w:ind w:right="70"/>
        <w:contextualSpacing/>
        <w:jc w:val="center"/>
        <w:rPr>
          <w:rFonts w:ascii="Times New Roman" w:hAnsi="Times New Roman" w:cs="Times New Roman"/>
          <w:noProof/>
          <w:color w:val="auto"/>
          <w:sz w:val="20"/>
          <w:szCs w:val="24"/>
        </w:rPr>
      </w:pPr>
      <w:r w:rsidRPr="00382B46">
        <w:rPr>
          <w:rFonts w:ascii="Times New Roman" w:hAnsi="Times New Roman" w:cs="Times New Roman"/>
          <w:noProof/>
          <w:color w:val="auto"/>
          <w:sz w:val="20"/>
          <w:szCs w:val="24"/>
        </w:rPr>
        <w:drawing>
          <wp:inline distT="0" distB="0" distL="0" distR="0" wp14:anchorId="19EF991D" wp14:editId="17D1AD14">
            <wp:extent cx="2349136" cy="3030982"/>
            <wp:effectExtent l="1905"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9 Atardecer  1992.jpg"/>
                    <pic:cNvPicPr/>
                  </pic:nvPicPr>
                  <pic:blipFill rotWithShape="1">
                    <a:blip r:embed="rId16" cstate="print">
                      <a:extLst>
                        <a:ext uri="{28A0092B-C50C-407E-A947-70E740481C1C}">
                          <a14:useLocalDpi xmlns:a14="http://schemas.microsoft.com/office/drawing/2010/main" val="0"/>
                        </a:ext>
                      </a:extLst>
                    </a:blip>
                    <a:srcRect l="5668" t="9632" r="6545" b="5414"/>
                    <a:stretch/>
                  </pic:blipFill>
                  <pic:spPr bwMode="auto">
                    <a:xfrm rot="16200000">
                      <a:off x="0" y="0"/>
                      <a:ext cx="2359319" cy="3044121"/>
                    </a:xfrm>
                    <a:prstGeom prst="rect">
                      <a:avLst/>
                    </a:prstGeom>
                    <a:ln>
                      <a:noFill/>
                    </a:ln>
                    <a:extLst>
                      <a:ext uri="{53640926-AAD7-44D8-BBD7-CCE9431645EC}">
                        <a14:shadowObscured xmlns:a14="http://schemas.microsoft.com/office/drawing/2010/main"/>
                      </a:ext>
                    </a:extLst>
                  </pic:spPr>
                </pic:pic>
              </a:graphicData>
            </a:graphic>
          </wp:inline>
        </w:drawing>
      </w:r>
    </w:p>
    <w:p w14:paraId="3F00BA15" w14:textId="77777777" w:rsidR="00FE11F7" w:rsidRPr="00626F64" w:rsidRDefault="00FE11F7" w:rsidP="00804917">
      <w:pPr>
        <w:spacing w:after="0" w:line="360" w:lineRule="auto"/>
        <w:ind w:right="70" w:firstLine="689"/>
        <w:jc w:val="center"/>
        <w:rPr>
          <w:rFonts w:ascii="Times New Roman" w:hAnsi="Times New Roman" w:cs="Times New Roman"/>
          <w:color w:val="auto"/>
          <w:szCs w:val="32"/>
        </w:rPr>
      </w:pPr>
      <w:r w:rsidRPr="00626F64">
        <w:rPr>
          <w:rFonts w:ascii="Times New Roman" w:hAnsi="Times New Roman" w:cs="Times New Roman"/>
          <w:color w:val="auto"/>
          <w:szCs w:val="32"/>
        </w:rPr>
        <w:t>Fuente: Elaboración propia</w:t>
      </w:r>
    </w:p>
    <w:p w14:paraId="686D8A28" w14:textId="049823AE" w:rsidR="00411DBF" w:rsidRPr="00397924" w:rsidRDefault="00DF393A" w:rsidP="00FE11F7">
      <w:pPr>
        <w:spacing w:after="191" w:line="360" w:lineRule="auto"/>
        <w:ind w:left="-5" w:right="70" w:firstLine="704"/>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En esta obra </w:t>
      </w:r>
      <w:r w:rsidR="00FE11F7">
        <w:rPr>
          <w:rFonts w:ascii="Times New Roman" w:hAnsi="Times New Roman" w:cs="Times New Roman"/>
          <w:color w:val="auto"/>
          <w:szCs w:val="24"/>
        </w:rPr>
        <w:t>se destaca</w:t>
      </w:r>
      <w:r w:rsidRPr="00397924">
        <w:rPr>
          <w:rFonts w:ascii="Times New Roman" w:hAnsi="Times New Roman" w:cs="Times New Roman"/>
          <w:color w:val="auto"/>
          <w:szCs w:val="24"/>
        </w:rPr>
        <w:t xml:space="preserve"> el color rojo (cielo), </w:t>
      </w:r>
      <w:r w:rsidR="00FE11F7">
        <w:rPr>
          <w:rFonts w:ascii="Times New Roman" w:hAnsi="Times New Roman" w:cs="Times New Roman"/>
          <w:color w:val="auto"/>
          <w:szCs w:val="24"/>
        </w:rPr>
        <w:t xml:space="preserve">así como el </w:t>
      </w:r>
      <w:r w:rsidRPr="00397924">
        <w:rPr>
          <w:rFonts w:ascii="Times New Roman" w:hAnsi="Times New Roman" w:cs="Times New Roman"/>
          <w:color w:val="auto"/>
          <w:szCs w:val="24"/>
        </w:rPr>
        <w:t>amarillo, el negro y el azul</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T</w:t>
      </w:r>
      <w:r w:rsidRPr="00397924">
        <w:rPr>
          <w:rFonts w:ascii="Times New Roman" w:hAnsi="Times New Roman" w:cs="Times New Roman"/>
          <w:color w:val="auto"/>
          <w:szCs w:val="24"/>
        </w:rPr>
        <w:t xml:space="preserve">omando </w:t>
      </w:r>
      <w:r w:rsidR="00FE11F7">
        <w:rPr>
          <w:rFonts w:ascii="Times New Roman" w:hAnsi="Times New Roman" w:cs="Times New Roman"/>
          <w:color w:val="auto"/>
          <w:szCs w:val="24"/>
        </w:rPr>
        <w:t>a</w:t>
      </w:r>
      <w:r w:rsidRPr="00397924">
        <w:rPr>
          <w:rFonts w:ascii="Times New Roman" w:hAnsi="Times New Roman" w:cs="Times New Roman"/>
          <w:color w:val="auto"/>
          <w:szCs w:val="24"/>
        </w:rPr>
        <w:t xml:space="preserve">l color rojo como base, </w:t>
      </w:r>
      <w:r w:rsidR="00FE11F7">
        <w:rPr>
          <w:rFonts w:ascii="Times New Roman" w:hAnsi="Times New Roman" w:cs="Times New Roman"/>
          <w:color w:val="auto"/>
          <w:szCs w:val="24"/>
        </w:rPr>
        <w:t xml:space="preserve">combinado </w:t>
      </w:r>
      <w:r w:rsidRPr="00397924">
        <w:rPr>
          <w:rFonts w:ascii="Times New Roman" w:hAnsi="Times New Roman" w:cs="Times New Roman"/>
          <w:color w:val="auto"/>
          <w:szCs w:val="24"/>
        </w:rPr>
        <w:t>con el amarillo</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demuestra una actividad expansiva debido al gusto de la realización de la misma acción que va siempre dirigida a lo nuevo, a lo que aún está por descubrirse</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L</w:t>
      </w:r>
      <w:r w:rsidRPr="00397924">
        <w:rPr>
          <w:rFonts w:ascii="Times New Roman" w:hAnsi="Times New Roman" w:cs="Times New Roman"/>
          <w:color w:val="auto"/>
          <w:szCs w:val="24"/>
        </w:rPr>
        <w:t>a combinación del rojo y el negro puede significar un deseo exagerado o dramatización</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A</w:t>
      </w:r>
      <w:r w:rsidRPr="00397924">
        <w:rPr>
          <w:rFonts w:ascii="Times New Roman" w:hAnsi="Times New Roman" w:cs="Times New Roman"/>
          <w:color w:val="auto"/>
          <w:szCs w:val="24"/>
        </w:rPr>
        <w:t>quí el deseo normal se hace compulsivo y se refuerza</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L</w:t>
      </w:r>
      <w:r w:rsidRPr="00397924">
        <w:rPr>
          <w:rFonts w:ascii="Times New Roman" w:hAnsi="Times New Roman" w:cs="Times New Roman"/>
          <w:color w:val="auto"/>
          <w:szCs w:val="24"/>
        </w:rPr>
        <w:t>a combinación del rojo y el azul pueden indicar un espíritu emprendedor cooperativo p</w:t>
      </w:r>
      <w:r w:rsidR="00FB7904" w:rsidRPr="00397924">
        <w:rPr>
          <w:rFonts w:ascii="Times New Roman" w:hAnsi="Times New Roman" w:cs="Times New Roman"/>
          <w:color w:val="auto"/>
          <w:szCs w:val="24"/>
        </w:rPr>
        <w:t>ara</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 xml:space="preserve">la </w:t>
      </w:r>
      <w:r w:rsidRPr="00397924">
        <w:rPr>
          <w:rFonts w:ascii="Times New Roman" w:hAnsi="Times New Roman" w:cs="Times New Roman"/>
          <w:color w:val="auto"/>
          <w:szCs w:val="24"/>
        </w:rPr>
        <w:t xml:space="preserve">realización sentimental, </w:t>
      </w:r>
      <w:r w:rsidR="00FE11F7">
        <w:rPr>
          <w:rFonts w:ascii="Times New Roman" w:hAnsi="Times New Roman" w:cs="Times New Roman"/>
          <w:color w:val="auto"/>
          <w:szCs w:val="24"/>
        </w:rPr>
        <w:t xml:space="preserve">donde </w:t>
      </w:r>
      <w:r w:rsidRPr="00397924">
        <w:rPr>
          <w:rFonts w:ascii="Times New Roman" w:hAnsi="Times New Roman" w:cs="Times New Roman"/>
          <w:color w:val="auto"/>
          <w:szCs w:val="24"/>
        </w:rPr>
        <w:t>la actividad que se realice se presupone que llevar</w:t>
      </w:r>
      <w:r w:rsidR="00FE11F7">
        <w:rPr>
          <w:rFonts w:ascii="Times New Roman" w:hAnsi="Times New Roman" w:cs="Times New Roman"/>
          <w:color w:val="auto"/>
          <w:szCs w:val="24"/>
        </w:rPr>
        <w:t>á</w:t>
      </w:r>
      <w:r w:rsidRPr="00397924">
        <w:rPr>
          <w:rFonts w:ascii="Times New Roman" w:hAnsi="Times New Roman" w:cs="Times New Roman"/>
          <w:color w:val="auto"/>
          <w:szCs w:val="24"/>
        </w:rPr>
        <w:t xml:space="preserve"> a la armonía.</w:t>
      </w:r>
      <w:r w:rsidR="00455607">
        <w:rPr>
          <w:rFonts w:ascii="Times New Roman" w:hAnsi="Times New Roman" w:cs="Times New Roman"/>
          <w:color w:val="auto"/>
          <w:szCs w:val="24"/>
        </w:rPr>
        <w:t xml:space="preserve"> </w:t>
      </w:r>
    </w:p>
    <w:p w14:paraId="5B9D79F0" w14:textId="64FBBD25" w:rsidR="00FE11F7" w:rsidRDefault="00FE11F7" w:rsidP="002E2852">
      <w:pPr>
        <w:spacing w:after="272" w:line="360" w:lineRule="auto"/>
        <w:ind w:left="-5" w:right="70"/>
        <w:contextualSpacing/>
        <w:rPr>
          <w:rFonts w:ascii="Times New Roman" w:hAnsi="Times New Roman" w:cs="Times New Roman"/>
          <w:color w:val="auto"/>
          <w:szCs w:val="24"/>
        </w:rPr>
      </w:pPr>
    </w:p>
    <w:p w14:paraId="28941E77" w14:textId="556195E5" w:rsidR="00626F64" w:rsidRDefault="00626F64" w:rsidP="002E2852">
      <w:pPr>
        <w:spacing w:after="272" w:line="360" w:lineRule="auto"/>
        <w:ind w:left="-5" w:right="70"/>
        <w:contextualSpacing/>
        <w:rPr>
          <w:rFonts w:ascii="Times New Roman" w:hAnsi="Times New Roman" w:cs="Times New Roman"/>
          <w:color w:val="auto"/>
          <w:szCs w:val="24"/>
        </w:rPr>
      </w:pPr>
    </w:p>
    <w:p w14:paraId="1BC043CA" w14:textId="39F56ECE" w:rsidR="00626F64" w:rsidRDefault="00626F64" w:rsidP="002E2852">
      <w:pPr>
        <w:spacing w:after="272" w:line="360" w:lineRule="auto"/>
        <w:ind w:left="-5" w:right="70"/>
        <w:contextualSpacing/>
        <w:rPr>
          <w:rFonts w:ascii="Times New Roman" w:hAnsi="Times New Roman" w:cs="Times New Roman"/>
          <w:color w:val="auto"/>
          <w:szCs w:val="24"/>
        </w:rPr>
      </w:pPr>
    </w:p>
    <w:p w14:paraId="17A8A72F" w14:textId="3C228174" w:rsidR="00626F64" w:rsidRDefault="00626F64" w:rsidP="002E2852">
      <w:pPr>
        <w:spacing w:after="272" w:line="360" w:lineRule="auto"/>
        <w:ind w:left="-5" w:right="70"/>
        <w:contextualSpacing/>
        <w:rPr>
          <w:rFonts w:ascii="Times New Roman" w:hAnsi="Times New Roman" w:cs="Times New Roman"/>
          <w:color w:val="auto"/>
          <w:szCs w:val="24"/>
        </w:rPr>
      </w:pPr>
    </w:p>
    <w:p w14:paraId="12CD0EA5" w14:textId="5FB778B3" w:rsidR="00626F64" w:rsidRDefault="00626F64" w:rsidP="002E2852">
      <w:pPr>
        <w:spacing w:after="272" w:line="360" w:lineRule="auto"/>
        <w:ind w:left="-5" w:right="70"/>
        <w:contextualSpacing/>
        <w:rPr>
          <w:rFonts w:ascii="Times New Roman" w:hAnsi="Times New Roman" w:cs="Times New Roman"/>
          <w:color w:val="auto"/>
          <w:szCs w:val="24"/>
        </w:rPr>
      </w:pPr>
    </w:p>
    <w:p w14:paraId="1C9E640A" w14:textId="03709486" w:rsidR="00626F64" w:rsidRDefault="00626F64" w:rsidP="002E2852">
      <w:pPr>
        <w:spacing w:after="272" w:line="360" w:lineRule="auto"/>
        <w:ind w:left="-5" w:right="70"/>
        <w:contextualSpacing/>
        <w:rPr>
          <w:rFonts w:ascii="Times New Roman" w:hAnsi="Times New Roman" w:cs="Times New Roman"/>
          <w:color w:val="auto"/>
          <w:szCs w:val="24"/>
        </w:rPr>
      </w:pPr>
    </w:p>
    <w:p w14:paraId="10FE97B3" w14:textId="120E584A" w:rsidR="00626F64" w:rsidRDefault="00626F64" w:rsidP="002E2852">
      <w:pPr>
        <w:spacing w:after="272" w:line="360" w:lineRule="auto"/>
        <w:ind w:left="-5" w:right="70"/>
        <w:contextualSpacing/>
        <w:rPr>
          <w:rFonts w:ascii="Times New Roman" w:hAnsi="Times New Roman" w:cs="Times New Roman"/>
          <w:color w:val="auto"/>
          <w:szCs w:val="24"/>
        </w:rPr>
      </w:pPr>
    </w:p>
    <w:p w14:paraId="4B5DD371" w14:textId="77777777" w:rsidR="00626F64" w:rsidRDefault="00626F64" w:rsidP="002E2852">
      <w:pPr>
        <w:spacing w:after="272" w:line="360" w:lineRule="auto"/>
        <w:ind w:left="-5" w:right="70"/>
        <w:contextualSpacing/>
        <w:rPr>
          <w:rFonts w:ascii="Times New Roman" w:hAnsi="Times New Roman" w:cs="Times New Roman"/>
          <w:color w:val="auto"/>
          <w:szCs w:val="24"/>
        </w:rPr>
      </w:pPr>
    </w:p>
    <w:p w14:paraId="0A1FDB57" w14:textId="77777777" w:rsidR="00FE11F7" w:rsidRPr="00382B46" w:rsidRDefault="00FE11F7" w:rsidP="00FE11F7">
      <w:pPr>
        <w:spacing w:after="112" w:line="360" w:lineRule="auto"/>
        <w:ind w:right="70"/>
        <w:contextualSpacing/>
        <w:rPr>
          <w:rFonts w:ascii="Times New Roman" w:hAnsi="Times New Roman" w:cs="Times New Roman"/>
          <w:color w:val="auto"/>
          <w:sz w:val="20"/>
          <w:szCs w:val="24"/>
        </w:rPr>
      </w:pPr>
    </w:p>
    <w:p w14:paraId="032E3E73" w14:textId="77777777" w:rsidR="00FE11F7" w:rsidRPr="00626F64" w:rsidRDefault="00FE11F7" w:rsidP="00804917">
      <w:pPr>
        <w:spacing w:after="112" w:line="360" w:lineRule="auto"/>
        <w:ind w:right="70"/>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lastRenderedPageBreak/>
        <w:t>Figura 10.</w:t>
      </w:r>
      <w:r w:rsidRPr="00626F64">
        <w:rPr>
          <w:rFonts w:ascii="Times New Roman" w:hAnsi="Times New Roman" w:cs="Times New Roman"/>
          <w:color w:val="auto"/>
          <w:szCs w:val="32"/>
        </w:rPr>
        <w:t xml:space="preserve"> Amanecer (1992)</w:t>
      </w:r>
    </w:p>
    <w:p w14:paraId="201E6AD7" w14:textId="77777777" w:rsidR="00FE11F7" w:rsidRPr="00382B46" w:rsidRDefault="00FE11F7" w:rsidP="00626F64">
      <w:pPr>
        <w:spacing w:after="112" w:line="360" w:lineRule="auto"/>
        <w:ind w:right="70"/>
        <w:contextualSpacing/>
        <w:jc w:val="center"/>
        <w:rPr>
          <w:rFonts w:ascii="Times New Roman" w:hAnsi="Times New Roman" w:cs="Times New Roman"/>
          <w:color w:val="auto"/>
          <w:sz w:val="20"/>
          <w:szCs w:val="24"/>
        </w:rPr>
      </w:pPr>
      <w:r w:rsidRPr="00382B46">
        <w:rPr>
          <w:rFonts w:ascii="Times New Roman" w:hAnsi="Times New Roman" w:cs="Times New Roman"/>
          <w:noProof/>
          <w:color w:val="auto"/>
          <w:sz w:val="20"/>
          <w:szCs w:val="24"/>
        </w:rPr>
        <w:drawing>
          <wp:inline distT="0" distB="0" distL="0" distR="0" wp14:anchorId="6A93321C" wp14:editId="2BF639FC">
            <wp:extent cx="2198825" cy="2862727"/>
            <wp:effectExtent l="0" t="8255" r="3175"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manecer 1992.jpg"/>
                    <pic:cNvPicPr/>
                  </pic:nvPicPr>
                  <pic:blipFill rotWithShape="1">
                    <a:blip r:embed="rId17" cstate="print">
                      <a:extLst>
                        <a:ext uri="{28A0092B-C50C-407E-A947-70E740481C1C}">
                          <a14:useLocalDpi xmlns:a14="http://schemas.microsoft.com/office/drawing/2010/main" val="0"/>
                        </a:ext>
                      </a:extLst>
                    </a:blip>
                    <a:srcRect l="6131" t="10123" r="6448" b="4514"/>
                    <a:stretch/>
                  </pic:blipFill>
                  <pic:spPr bwMode="auto">
                    <a:xfrm rot="16200000">
                      <a:off x="0" y="0"/>
                      <a:ext cx="2212457" cy="2880475"/>
                    </a:xfrm>
                    <a:prstGeom prst="rect">
                      <a:avLst/>
                    </a:prstGeom>
                    <a:ln>
                      <a:noFill/>
                    </a:ln>
                    <a:extLst>
                      <a:ext uri="{53640926-AAD7-44D8-BBD7-CCE9431645EC}">
                        <a14:shadowObscured xmlns:a14="http://schemas.microsoft.com/office/drawing/2010/main"/>
                      </a:ext>
                    </a:extLst>
                  </pic:spPr>
                </pic:pic>
              </a:graphicData>
            </a:graphic>
          </wp:inline>
        </w:drawing>
      </w:r>
    </w:p>
    <w:p w14:paraId="49F58243" w14:textId="77777777" w:rsidR="00FE11F7" w:rsidRPr="00626F64" w:rsidRDefault="00FE11F7" w:rsidP="00804917">
      <w:pPr>
        <w:spacing w:after="0" w:line="360" w:lineRule="auto"/>
        <w:ind w:right="70" w:firstLine="557"/>
        <w:jc w:val="center"/>
        <w:rPr>
          <w:rFonts w:ascii="Times New Roman" w:hAnsi="Times New Roman" w:cs="Times New Roman"/>
          <w:color w:val="auto"/>
          <w:szCs w:val="32"/>
        </w:rPr>
      </w:pPr>
      <w:r w:rsidRPr="00626F64">
        <w:rPr>
          <w:rFonts w:ascii="Times New Roman" w:hAnsi="Times New Roman" w:cs="Times New Roman"/>
          <w:color w:val="auto"/>
          <w:szCs w:val="32"/>
        </w:rPr>
        <w:t>Fuente: Elaboración propia</w:t>
      </w:r>
    </w:p>
    <w:p w14:paraId="1561A113" w14:textId="1B26A8B4" w:rsidR="00411DBF" w:rsidRDefault="00DF393A" w:rsidP="00FE11F7">
      <w:pPr>
        <w:spacing w:after="188" w:line="360" w:lineRule="auto"/>
        <w:ind w:left="-5" w:right="70" w:firstLine="572"/>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En esta décima obra </w:t>
      </w:r>
      <w:r w:rsidR="00FB7904" w:rsidRPr="00397924">
        <w:rPr>
          <w:rFonts w:ascii="Times New Roman" w:hAnsi="Times New Roman" w:cs="Times New Roman"/>
          <w:color w:val="auto"/>
          <w:szCs w:val="24"/>
        </w:rPr>
        <w:t>se observa</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especialmente</w:t>
      </w:r>
      <w:r w:rsidRPr="00397924">
        <w:rPr>
          <w:rFonts w:ascii="Times New Roman" w:hAnsi="Times New Roman" w:cs="Times New Roman"/>
          <w:color w:val="auto"/>
          <w:szCs w:val="24"/>
        </w:rPr>
        <w:t xml:space="preserve"> la utilización de un tono azul (cielo), seguido del verde (montañas), el amarillo (sol) y el gris (una parte del cielo)</w:t>
      </w:r>
      <w:r w:rsidR="00FE11F7">
        <w:rPr>
          <w:rFonts w:ascii="Times New Roman" w:hAnsi="Times New Roman" w:cs="Times New Roman"/>
          <w:color w:val="auto"/>
          <w:szCs w:val="24"/>
        </w:rPr>
        <w:t>. A</w:t>
      </w:r>
      <w:r w:rsidRPr="00397924">
        <w:rPr>
          <w:rFonts w:ascii="Times New Roman" w:hAnsi="Times New Roman" w:cs="Times New Roman"/>
          <w:color w:val="auto"/>
          <w:szCs w:val="24"/>
        </w:rPr>
        <w:t xml:space="preserve">l tomar </w:t>
      </w:r>
      <w:r w:rsidR="00FE11F7">
        <w:rPr>
          <w:rFonts w:ascii="Times New Roman" w:hAnsi="Times New Roman" w:cs="Times New Roman"/>
          <w:color w:val="auto"/>
          <w:szCs w:val="24"/>
        </w:rPr>
        <w:t>como</w:t>
      </w:r>
      <w:r w:rsidRPr="00397924">
        <w:rPr>
          <w:rFonts w:ascii="Times New Roman" w:hAnsi="Times New Roman" w:cs="Times New Roman"/>
          <w:color w:val="auto"/>
          <w:szCs w:val="24"/>
        </w:rPr>
        <w:t xml:space="preserve"> base el color azul, </w:t>
      </w:r>
      <w:r w:rsidR="00FE11F7">
        <w:rPr>
          <w:rFonts w:ascii="Times New Roman" w:hAnsi="Times New Roman" w:cs="Times New Roman"/>
          <w:color w:val="auto"/>
          <w:szCs w:val="24"/>
        </w:rPr>
        <w:t xml:space="preserve">combinado con </w:t>
      </w:r>
      <w:r w:rsidRPr="00397924">
        <w:rPr>
          <w:rFonts w:ascii="Times New Roman" w:hAnsi="Times New Roman" w:cs="Times New Roman"/>
          <w:color w:val="auto"/>
          <w:szCs w:val="24"/>
        </w:rPr>
        <w:t>el verde</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puede indicar un</w:t>
      </w:r>
      <w:r w:rsidR="009914B9" w:rsidRPr="00397924">
        <w:rPr>
          <w:rFonts w:ascii="Times New Roman" w:hAnsi="Times New Roman" w:cs="Times New Roman"/>
          <w:color w:val="auto"/>
          <w:szCs w:val="24"/>
        </w:rPr>
        <w:t>a</w:t>
      </w:r>
      <w:r w:rsidRPr="00397924">
        <w:rPr>
          <w:rFonts w:ascii="Times New Roman" w:hAnsi="Times New Roman" w:cs="Times New Roman"/>
          <w:color w:val="auto"/>
          <w:szCs w:val="24"/>
        </w:rPr>
        <w:t xml:space="preserve"> </w:t>
      </w:r>
      <w:r w:rsidR="009914B9" w:rsidRPr="00397924">
        <w:rPr>
          <w:rFonts w:ascii="Times New Roman" w:hAnsi="Times New Roman" w:cs="Times New Roman"/>
          <w:color w:val="auto"/>
          <w:szCs w:val="24"/>
        </w:rPr>
        <w:t>intervención</w:t>
      </w:r>
      <w:r w:rsidRPr="00397924">
        <w:rPr>
          <w:rFonts w:ascii="Times New Roman" w:hAnsi="Times New Roman" w:cs="Times New Roman"/>
          <w:color w:val="auto"/>
          <w:szCs w:val="24"/>
        </w:rPr>
        <w:t xml:space="preserve"> discriminativ</w:t>
      </w:r>
      <w:r w:rsidR="009914B9" w:rsidRPr="00397924">
        <w:rPr>
          <w:rFonts w:ascii="Times New Roman" w:hAnsi="Times New Roman" w:cs="Times New Roman"/>
          <w:color w:val="auto"/>
          <w:szCs w:val="24"/>
        </w:rPr>
        <w:t>a</w:t>
      </w:r>
      <w:r w:rsidRPr="00397924">
        <w:rPr>
          <w:rFonts w:ascii="Times New Roman" w:hAnsi="Times New Roman" w:cs="Times New Roman"/>
          <w:color w:val="auto"/>
          <w:szCs w:val="24"/>
        </w:rPr>
        <w:t xml:space="preserve"> o </w:t>
      </w:r>
      <w:r w:rsidR="009914B9" w:rsidRPr="00397924">
        <w:rPr>
          <w:rFonts w:ascii="Times New Roman" w:hAnsi="Times New Roman" w:cs="Times New Roman"/>
          <w:color w:val="auto"/>
          <w:szCs w:val="24"/>
        </w:rPr>
        <w:t>técnica</w:t>
      </w:r>
      <w:r w:rsidRPr="00397924">
        <w:rPr>
          <w:rFonts w:ascii="Times New Roman" w:hAnsi="Times New Roman" w:cs="Times New Roman"/>
          <w:color w:val="auto"/>
          <w:szCs w:val="24"/>
        </w:rPr>
        <w:t xml:space="preserve"> </w:t>
      </w:r>
      <w:r w:rsidR="009914B9" w:rsidRPr="00397924">
        <w:rPr>
          <w:rFonts w:ascii="Times New Roman" w:hAnsi="Times New Roman" w:cs="Times New Roman"/>
          <w:color w:val="auto"/>
          <w:szCs w:val="24"/>
        </w:rPr>
        <w:t>libre</w:t>
      </w:r>
      <w:r w:rsidRPr="00397924">
        <w:rPr>
          <w:rFonts w:ascii="Times New Roman" w:hAnsi="Times New Roman" w:cs="Times New Roman"/>
          <w:color w:val="auto"/>
          <w:szCs w:val="24"/>
        </w:rPr>
        <w:t xml:space="preserve">, donde </w:t>
      </w:r>
      <w:r w:rsidR="009914B9" w:rsidRPr="00397924">
        <w:rPr>
          <w:rFonts w:ascii="Times New Roman" w:hAnsi="Times New Roman" w:cs="Times New Roman"/>
          <w:color w:val="auto"/>
          <w:szCs w:val="24"/>
        </w:rPr>
        <w:t>el</w:t>
      </w:r>
      <w:r w:rsidRPr="00397924">
        <w:rPr>
          <w:rFonts w:ascii="Times New Roman" w:hAnsi="Times New Roman" w:cs="Times New Roman"/>
          <w:color w:val="auto"/>
          <w:szCs w:val="24"/>
        </w:rPr>
        <w:t xml:space="preserve"> </w:t>
      </w:r>
      <w:r w:rsidR="009914B9" w:rsidRPr="00397924">
        <w:rPr>
          <w:rFonts w:ascii="Times New Roman" w:hAnsi="Times New Roman" w:cs="Times New Roman"/>
          <w:color w:val="auto"/>
          <w:szCs w:val="24"/>
        </w:rPr>
        <w:t>sentimentalismo</w:t>
      </w:r>
      <w:r w:rsidRPr="00397924">
        <w:rPr>
          <w:rFonts w:ascii="Times New Roman" w:hAnsi="Times New Roman" w:cs="Times New Roman"/>
          <w:color w:val="auto"/>
          <w:szCs w:val="24"/>
        </w:rPr>
        <w:t xml:space="preserve"> y la comprensión </w:t>
      </w:r>
      <w:r w:rsidR="009914B9" w:rsidRPr="00397924">
        <w:rPr>
          <w:rFonts w:ascii="Times New Roman" w:hAnsi="Times New Roman" w:cs="Times New Roman"/>
          <w:color w:val="auto"/>
          <w:szCs w:val="24"/>
        </w:rPr>
        <w:t>congruente</w:t>
      </w:r>
      <w:r w:rsidRPr="00397924">
        <w:rPr>
          <w:rFonts w:ascii="Times New Roman" w:hAnsi="Times New Roman" w:cs="Times New Roman"/>
          <w:color w:val="auto"/>
          <w:szCs w:val="24"/>
        </w:rPr>
        <w:t xml:space="preserve"> </w:t>
      </w:r>
      <w:r w:rsidR="009914B9" w:rsidRPr="00397924">
        <w:rPr>
          <w:rFonts w:ascii="Times New Roman" w:hAnsi="Times New Roman" w:cs="Times New Roman"/>
          <w:color w:val="auto"/>
          <w:szCs w:val="24"/>
        </w:rPr>
        <w:t>trasladan</w:t>
      </w:r>
      <w:r w:rsidRPr="00397924">
        <w:rPr>
          <w:rFonts w:ascii="Times New Roman" w:hAnsi="Times New Roman" w:cs="Times New Roman"/>
          <w:color w:val="auto"/>
          <w:szCs w:val="24"/>
        </w:rPr>
        <w:t xml:space="preserve"> a un </w:t>
      </w:r>
      <w:r w:rsidR="009914B9" w:rsidRPr="00397924">
        <w:rPr>
          <w:rFonts w:ascii="Times New Roman" w:hAnsi="Times New Roman" w:cs="Times New Roman"/>
          <w:color w:val="auto"/>
          <w:szCs w:val="24"/>
        </w:rPr>
        <w:t>aumento</w:t>
      </w:r>
      <w:r w:rsidRPr="00397924">
        <w:rPr>
          <w:rFonts w:ascii="Times New Roman" w:hAnsi="Times New Roman" w:cs="Times New Roman"/>
          <w:color w:val="auto"/>
          <w:szCs w:val="24"/>
        </w:rPr>
        <w:t xml:space="preserve"> de la autoestima</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Asimismo, e</w:t>
      </w:r>
      <w:r w:rsidRPr="00397924">
        <w:rPr>
          <w:rFonts w:ascii="Times New Roman" w:hAnsi="Times New Roman" w:cs="Times New Roman"/>
          <w:color w:val="auto"/>
          <w:szCs w:val="24"/>
        </w:rPr>
        <w:t xml:space="preserve">l azul en combinación con el amarillo sugiere una </w:t>
      </w:r>
      <w:r w:rsidR="00507A8E" w:rsidRPr="00397924">
        <w:rPr>
          <w:rFonts w:ascii="Times New Roman" w:hAnsi="Times New Roman" w:cs="Times New Roman"/>
          <w:color w:val="auto"/>
          <w:szCs w:val="24"/>
        </w:rPr>
        <w:t>sumisión</w:t>
      </w:r>
      <w:r w:rsidRPr="00397924">
        <w:rPr>
          <w:rFonts w:ascii="Times New Roman" w:hAnsi="Times New Roman" w:cs="Times New Roman"/>
          <w:color w:val="auto"/>
          <w:szCs w:val="24"/>
        </w:rPr>
        <w:t xml:space="preserve"> sentimental o</w:t>
      </w:r>
      <w:r w:rsidR="00455607">
        <w:rPr>
          <w:rFonts w:ascii="Times New Roman" w:hAnsi="Times New Roman" w:cs="Times New Roman"/>
          <w:color w:val="auto"/>
          <w:szCs w:val="24"/>
        </w:rPr>
        <w:t xml:space="preserve"> </w:t>
      </w:r>
      <w:r w:rsidRPr="00397924">
        <w:rPr>
          <w:rFonts w:ascii="Times New Roman" w:hAnsi="Times New Roman" w:cs="Times New Roman"/>
          <w:color w:val="auto"/>
          <w:szCs w:val="24"/>
        </w:rPr>
        <w:t xml:space="preserve">asistencia </w:t>
      </w:r>
      <w:r w:rsidR="00507A8E" w:rsidRPr="00397924">
        <w:rPr>
          <w:rFonts w:ascii="Times New Roman" w:hAnsi="Times New Roman" w:cs="Times New Roman"/>
          <w:color w:val="auto"/>
          <w:szCs w:val="24"/>
        </w:rPr>
        <w:t>encaminada</w:t>
      </w:r>
      <w:r w:rsidRPr="00397924">
        <w:rPr>
          <w:rFonts w:ascii="Times New Roman" w:hAnsi="Times New Roman" w:cs="Times New Roman"/>
          <w:color w:val="auto"/>
          <w:szCs w:val="24"/>
        </w:rPr>
        <w:t xml:space="preserve"> al grupo</w:t>
      </w:r>
      <w:r w:rsidR="00507A8E" w:rsidRPr="00397924">
        <w:rPr>
          <w:rFonts w:ascii="Times New Roman" w:hAnsi="Times New Roman" w:cs="Times New Roman"/>
          <w:color w:val="auto"/>
          <w:szCs w:val="24"/>
        </w:rPr>
        <w:t xml:space="preserve"> social</w:t>
      </w:r>
      <w:r w:rsidRPr="00397924">
        <w:rPr>
          <w:rFonts w:ascii="Times New Roman" w:hAnsi="Times New Roman" w:cs="Times New Roman"/>
          <w:color w:val="auto"/>
          <w:szCs w:val="24"/>
        </w:rPr>
        <w:t xml:space="preserve"> donde </w:t>
      </w:r>
      <w:r w:rsidR="00507A8E" w:rsidRPr="00397924">
        <w:rPr>
          <w:rFonts w:ascii="Times New Roman" w:hAnsi="Times New Roman" w:cs="Times New Roman"/>
          <w:color w:val="auto"/>
          <w:szCs w:val="24"/>
        </w:rPr>
        <w:t>la</w:t>
      </w:r>
      <w:r w:rsidRPr="00397924">
        <w:rPr>
          <w:rFonts w:ascii="Times New Roman" w:hAnsi="Times New Roman" w:cs="Times New Roman"/>
          <w:color w:val="auto"/>
          <w:szCs w:val="24"/>
        </w:rPr>
        <w:t xml:space="preserve"> </w:t>
      </w:r>
      <w:r w:rsidR="00507A8E" w:rsidRPr="00397924">
        <w:rPr>
          <w:rFonts w:ascii="Times New Roman" w:hAnsi="Times New Roman" w:cs="Times New Roman"/>
          <w:color w:val="auto"/>
          <w:szCs w:val="24"/>
        </w:rPr>
        <w:t>aspiración</w:t>
      </w:r>
      <w:r w:rsidRPr="00397924">
        <w:rPr>
          <w:rFonts w:ascii="Times New Roman" w:hAnsi="Times New Roman" w:cs="Times New Roman"/>
          <w:color w:val="auto"/>
          <w:szCs w:val="24"/>
        </w:rPr>
        <w:t xml:space="preserve"> </w:t>
      </w:r>
      <w:r w:rsidR="00507A8E" w:rsidRPr="00397924">
        <w:rPr>
          <w:rFonts w:ascii="Times New Roman" w:hAnsi="Times New Roman" w:cs="Times New Roman"/>
          <w:color w:val="auto"/>
          <w:szCs w:val="24"/>
        </w:rPr>
        <w:t>tanto de</w:t>
      </w:r>
      <w:r w:rsidRPr="00397924">
        <w:rPr>
          <w:rFonts w:ascii="Times New Roman" w:hAnsi="Times New Roman" w:cs="Times New Roman"/>
          <w:color w:val="auto"/>
          <w:szCs w:val="24"/>
        </w:rPr>
        <w:t xml:space="preserve"> comprender </w:t>
      </w:r>
      <w:r w:rsidR="00507A8E" w:rsidRPr="00397924">
        <w:rPr>
          <w:rFonts w:ascii="Times New Roman" w:hAnsi="Times New Roman" w:cs="Times New Roman"/>
          <w:color w:val="auto"/>
          <w:szCs w:val="24"/>
        </w:rPr>
        <w:t xml:space="preserve">como de </w:t>
      </w:r>
      <w:r w:rsidRPr="00397924">
        <w:rPr>
          <w:rFonts w:ascii="Times New Roman" w:hAnsi="Times New Roman" w:cs="Times New Roman"/>
          <w:color w:val="auto"/>
          <w:szCs w:val="24"/>
        </w:rPr>
        <w:t xml:space="preserve">ser comprendido y </w:t>
      </w:r>
      <w:r w:rsidR="00CD01FA" w:rsidRPr="00397924">
        <w:rPr>
          <w:rFonts w:ascii="Times New Roman" w:hAnsi="Times New Roman" w:cs="Times New Roman"/>
          <w:color w:val="auto"/>
          <w:szCs w:val="24"/>
        </w:rPr>
        <w:t>el</w:t>
      </w:r>
      <w:r w:rsidRPr="00397924">
        <w:rPr>
          <w:rFonts w:ascii="Times New Roman" w:hAnsi="Times New Roman" w:cs="Times New Roman"/>
          <w:color w:val="auto"/>
          <w:szCs w:val="24"/>
        </w:rPr>
        <w:t xml:space="preserve"> </w:t>
      </w:r>
      <w:r w:rsidR="00CD01FA" w:rsidRPr="00397924">
        <w:rPr>
          <w:rFonts w:ascii="Times New Roman" w:hAnsi="Times New Roman" w:cs="Times New Roman"/>
          <w:color w:val="auto"/>
          <w:szCs w:val="24"/>
        </w:rPr>
        <w:t>anhelo</w:t>
      </w:r>
      <w:r w:rsidRPr="00397924">
        <w:rPr>
          <w:rFonts w:ascii="Times New Roman" w:hAnsi="Times New Roman" w:cs="Times New Roman"/>
          <w:color w:val="auto"/>
          <w:szCs w:val="24"/>
        </w:rPr>
        <w:t xml:space="preserve"> del enemigo </w:t>
      </w:r>
      <w:r w:rsidR="00CD01FA" w:rsidRPr="00397924">
        <w:rPr>
          <w:rFonts w:ascii="Times New Roman" w:hAnsi="Times New Roman" w:cs="Times New Roman"/>
          <w:color w:val="auto"/>
          <w:szCs w:val="24"/>
        </w:rPr>
        <w:t>lo trasladan</w:t>
      </w:r>
      <w:r w:rsidRPr="00397924">
        <w:rPr>
          <w:rFonts w:ascii="Times New Roman" w:hAnsi="Times New Roman" w:cs="Times New Roman"/>
          <w:color w:val="auto"/>
          <w:szCs w:val="24"/>
        </w:rPr>
        <w:t xml:space="preserve"> a una conducta que tiene como fin</w:t>
      </w:r>
      <w:r w:rsidR="00CD01FA" w:rsidRPr="00397924">
        <w:rPr>
          <w:rFonts w:ascii="Times New Roman" w:hAnsi="Times New Roman" w:cs="Times New Roman"/>
          <w:color w:val="auto"/>
          <w:szCs w:val="24"/>
        </w:rPr>
        <w:t>alidad</w:t>
      </w:r>
      <w:r w:rsidRPr="00397924">
        <w:rPr>
          <w:rFonts w:ascii="Times New Roman" w:hAnsi="Times New Roman" w:cs="Times New Roman"/>
          <w:color w:val="auto"/>
          <w:szCs w:val="24"/>
        </w:rPr>
        <w:t xml:space="preserve"> </w:t>
      </w:r>
      <w:r w:rsidR="00CD01FA" w:rsidRPr="00397924">
        <w:rPr>
          <w:rFonts w:ascii="Times New Roman" w:hAnsi="Times New Roman" w:cs="Times New Roman"/>
          <w:color w:val="auto"/>
          <w:szCs w:val="24"/>
        </w:rPr>
        <w:t>agradar</w:t>
      </w:r>
      <w:r w:rsidRPr="00397924">
        <w:rPr>
          <w:rFonts w:ascii="Times New Roman" w:hAnsi="Times New Roman" w:cs="Times New Roman"/>
          <w:color w:val="auto"/>
          <w:szCs w:val="24"/>
        </w:rPr>
        <w:t xml:space="preserve"> el afecto de los demás</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L</w:t>
      </w:r>
      <w:r w:rsidRPr="00397924">
        <w:rPr>
          <w:rFonts w:ascii="Times New Roman" w:hAnsi="Times New Roman" w:cs="Times New Roman"/>
          <w:color w:val="auto"/>
          <w:szCs w:val="24"/>
        </w:rPr>
        <w:t xml:space="preserve">a combinación del azul con </w:t>
      </w:r>
      <w:proofErr w:type="gramStart"/>
      <w:r w:rsidRPr="00397924">
        <w:rPr>
          <w:rFonts w:ascii="Times New Roman" w:hAnsi="Times New Roman" w:cs="Times New Roman"/>
          <w:color w:val="auto"/>
          <w:szCs w:val="24"/>
        </w:rPr>
        <w:t>el gris señala</w:t>
      </w:r>
      <w:proofErr w:type="gramEnd"/>
      <w:r w:rsidRPr="00397924">
        <w:rPr>
          <w:rFonts w:ascii="Times New Roman" w:hAnsi="Times New Roman" w:cs="Times New Roman"/>
          <w:color w:val="auto"/>
          <w:szCs w:val="24"/>
        </w:rPr>
        <w:t xml:space="preserve"> un intervalo de tranquilidad o periodo de recuperación. </w:t>
      </w:r>
    </w:p>
    <w:p w14:paraId="3522C2BB" w14:textId="77777777" w:rsidR="00FE11F7" w:rsidRPr="00397924" w:rsidRDefault="00FE11F7" w:rsidP="00FE11F7">
      <w:pPr>
        <w:spacing w:after="188" w:line="360" w:lineRule="auto"/>
        <w:ind w:left="-5" w:right="70" w:firstLine="572"/>
        <w:contextualSpacing/>
        <w:rPr>
          <w:rFonts w:ascii="Times New Roman" w:hAnsi="Times New Roman" w:cs="Times New Roman"/>
          <w:color w:val="auto"/>
          <w:szCs w:val="24"/>
        </w:rPr>
      </w:pPr>
    </w:p>
    <w:p w14:paraId="246A9192" w14:textId="77777777" w:rsidR="00FE11F7" w:rsidRPr="00626F64" w:rsidRDefault="00FE11F7" w:rsidP="00FE11F7">
      <w:pPr>
        <w:spacing w:after="227" w:line="360" w:lineRule="auto"/>
        <w:ind w:right="70" w:firstLine="547"/>
        <w:contextualSpacing/>
        <w:jc w:val="center"/>
        <w:rPr>
          <w:rFonts w:ascii="Times New Roman" w:hAnsi="Times New Roman" w:cs="Times New Roman"/>
          <w:color w:val="auto"/>
          <w:szCs w:val="32"/>
        </w:rPr>
      </w:pPr>
      <w:r w:rsidRPr="00626F64">
        <w:rPr>
          <w:rFonts w:ascii="Times New Roman" w:hAnsi="Times New Roman" w:cs="Times New Roman"/>
          <w:b/>
          <w:bCs/>
          <w:color w:val="auto"/>
          <w:szCs w:val="32"/>
        </w:rPr>
        <w:t xml:space="preserve">Figura 11. </w:t>
      </w:r>
      <w:r w:rsidRPr="00626F64">
        <w:rPr>
          <w:rFonts w:ascii="Times New Roman" w:hAnsi="Times New Roman" w:cs="Times New Roman"/>
          <w:color w:val="auto"/>
          <w:szCs w:val="32"/>
        </w:rPr>
        <w:t>Montañas (1994)</w:t>
      </w:r>
    </w:p>
    <w:p w14:paraId="275F42A4" w14:textId="77777777" w:rsidR="00FE11F7" w:rsidRPr="00FE11F7" w:rsidRDefault="00FE11F7" w:rsidP="00626F64">
      <w:pPr>
        <w:spacing w:after="112" w:line="360" w:lineRule="auto"/>
        <w:ind w:right="70"/>
        <w:contextualSpacing/>
        <w:jc w:val="center"/>
        <w:rPr>
          <w:rFonts w:ascii="Times New Roman" w:hAnsi="Times New Roman" w:cs="Times New Roman"/>
          <w:color w:val="auto"/>
          <w:sz w:val="20"/>
          <w:szCs w:val="24"/>
        </w:rPr>
      </w:pPr>
      <w:r w:rsidRPr="00FE11F7">
        <w:rPr>
          <w:rFonts w:ascii="Times New Roman" w:hAnsi="Times New Roman" w:cs="Times New Roman"/>
          <w:noProof/>
          <w:color w:val="auto"/>
          <w:sz w:val="20"/>
          <w:szCs w:val="24"/>
        </w:rPr>
        <w:drawing>
          <wp:inline distT="0" distB="0" distL="0" distR="0" wp14:anchorId="7E99A5DF" wp14:editId="677D5638">
            <wp:extent cx="2206889" cy="2816217"/>
            <wp:effectExtent l="318" t="0" r="3492" b="3493"/>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ntañas 1994.jpg"/>
                    <pic:cNvPicPr/>
                  </pic:nvPicPr>
                  <pic:blipFill rotWithShape="1">
                    <a:blip r:embed="rId18" cstate="print">
                      <a:extLst>
                        <a:ext uri="{28A0092B-C50C-407E-A947-70E740481C1C}">
                          <a14:useLocalDpi xmlns:a14="http://schemas.microsoft.com/office/drawing/2010/main" val="0"/>
                        </a:ext>
                      </a:extLst>
                    </a:blip>
                    <a:srcRect l="5569" t="8890" r="3566" b="4145"/>
                    <a:stretch/>
                  </pic:blipFill>
                  <pic:spPr bwMode="auto">
                    <a:xfrm rot="16200000">
                      <a:off x="0" y="0"/>
                      <a:ext cx="2224169" cy="2838268"/>
                    </a:xfrm>
                    <a:prstGeom prst="rect">
                      <a:avLst/>
                    </a:prstGeom>
                    <a:ln>
                      <a:noFill/>
                    </a:ln>
                    <a:extLst>
                      <a:ext uri="{53640926-AAD7-44D8-BBD7-CCE9431645EC}">
                        <a14:shadowObscured xmlns:a14="http://schemas.microsoft.com/office/drawing/2010/main"/>
                      </a:ext>
                    </a:extLst>
                  </pic:spPr>
                </pic:pic>
              </a:graphicData>
            </a:graphic>
          </wp:inline>
        </w:drawing>
      </w:r>
    </w:p>
    <w:p w14:paraId="0C8C54B0" w14:textId="77777777" w:rsidR="00FE11F7" w:rsidRPr="00626F64" w:rsidRDefault="00FE11F7" w:rsidP="00FE11F7">
      <w:pPr>
        <w:spacing w:after="112" w:line="360" w:lineRule="auto"/>
        <w:ind w:right="70" w:firstLine="547"/>
        <w:jc w:val="center"/>
        <w:rPr>
          <w:rFonts w:ascii="Times New Roman" w:hAnsi="Times New Roman" w:cs="Times New Roman"/>
          <w:color w:val="auto"/>
          <w:szCs w:val="32"/>
        </w:rPr>
      </w:pPr>
      <w:r w:rsidRPr="00626F64">
        <w:rPr>
          <w:rFonts w:ascii="Times New Roman" w:hAnsi="Times New Roman" w:cs="Times New Roman"/>
          <w:color w:val="auto"/>
          <w:szCs w:val="32"/>
        </w:rPr>
        <w:t>Fuente: Elaboración propia</w:t>
      </w:r>
    </w:p>
    <w:p w14:paraId="3E4F3A68" w14:textId="5D4B54DB" w:rsidR="00411DBF" w:rsidRPr="00397924" w:rsidRDefault="00DF393A" w:rsidP="00FE11F7">
      <w:pPr>
        <w:spacing w:after="193"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lastRenderedPageBreak/>
        <w:t>En esta última pintura predomina el verde (montañas y bosque), seguido por el azul (cielo) y el café (tierra)</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w:t>
      </w:r>
      <w:r w:rsidR="00FE11F7">
        <w:rPr>
          <w:rFonts w:ascii="Times New Roman" w:hAnsi="Times New Roman" w:cs="Times New Roman"/>
          <w:color w:val="auto"/>
          <w:szCs w:val="24"/>
        </w:rPr>
        <w:t>L</w:t>
      </w:r>
      <w:r w:rsidRPr="00397924">
        <w:rPr>
          <w:rFonts w:ascii="Times New Roman" w:hAnsi="Times New Roman" w:cs="Times New Roman"/>
          <w:color w:val="auto"/>
          <w:szCs w:val="24"/>
        </w:rPr>
        <w:t xml:space="preserve">a combinación del verde y el azul muestra un </w:t>
      </w:r>
      <w:r w:rsidR="002D0074" w:rsidRPr="00397924">
        <w:rPr>
          <w:rFonts w:ascii="Times New Roman" w:hAnsi="Times New Roman" w:cs="Times New Roman"/>
          <w:color w:val="auto"/>
          <w:szCs w:val="24"/>
        </w:rPr>
        <w:t xml:space="preserve">grado alto de </w:t>
      </w:r>
      <w:r w:rsidRPr="00397924">
        <w:rPr>
          <w:rFonts w:ascii="Times New Roman" w:hAnsi="Times New Roman" w:cs="Times New Roman"/>
          <w:color w:val="auto"/>
          <w:szCs w:val="24"/>
        </w:rPr>
        <w:t xml:space="preserve">control discriminativo o </w:t>
      </w:r>
      <w:r w:rsidR="002D0074" w:rsidRPr="00397924">
        <w:rPr>
          <w:rFonts w:ascii="Times New Roman" w:hAnsi="Times New Roman" w:cs="Times New Roman"/>
          <w:color w:val="auto"/>
          <w:szCs w:val="24"/>
        </w:rPr>
        <w:t>procedimiento</w:t>
      </w:r>
      <w:r w:rsidRPr="00397924">
        <w:rPr>
          <w:rFonts w:ascii="Times New Roman" w:hAnsi="Times New Roman" w:cs="Times New Roman"/>
          <w:color w:val="auto"/>
          <w:szCs w:val="24"/>
        </w:rPr>
        <w:t xml:space="preserve"> </w:t>
      </w:r>
      <w:r w:rsidR="002D0074" w:rsidRPr="00397924">
        <w:rPr>
          <w:rFonts w:ascii="Times New Roman" w:hAnsi="Times New Roman" w:cs="Times New Roman"/>
          <w:color w:val="auto"/>
          <w:szCs w:val="24"/>
        </w:rPr>
        <w:t>independiente</w:t>
      </w:r>
      <w:r w:rsidR="00FE11F7">
        <w:rPr>
          <w:rFonts w:ascii="Times New Roman" w:hAnsi="Times New Roman" w:cs="Times New Roman"/>
          <w:color w:val="auto"/>
          <w:szCs w:val="24"/>
        </w:rPr>
        <w:t>,</w:t>
      </w:r>
      <w:r w:rsidRPr="00397924">
        <w:rPr>
          <w:rFonts w:ascii="Times New Roman" w:hAnsi="Times New Roman" w:cs="Times New Roman"/>
          <w:color w:val="auto"/>
          <w:szCs w:val="24"/>
        </w:rPr>
        <w:t xml:space="preserve"> donde la </w:t>
      </w:r>
      <w:r w:rsidR="002D0074" w:rsidRPr="00397924">
        <w:rPr>
          <w:rFonts w:ascii="Times New Roman" w:hAnsi="Times New Roman" w:cs="Times New Roman"/>
          <w:color w:val="auto"/>
          <w:szCs w:val="24"/>
        </w:rPr>
        <w:t>exactitud</w:t>
      </w:r>
      <w:r w:rsidRPr="00397924">
        <w:rPr>
          <w:rFonts w:ascii="Times New Roman" w:hAnsi="Times New Roman" w:cs="Times New Roman"/>
          <w:color w:val="auto"/>
          <w:szCs w:val="24"/>
        </w:rPr>
        <w:t xml:space="preserve">, la </w:t>
      </w:r>
      <w:r w:rsidR="002D0074" w:rsidRPr="00397924">
        <w:rPr>
          <w:rFonts w:ascii="Times New Roman" w:hAnsi="Times New Roman" w:cs="Times New Roman"/>
          <w:color w:val="auto"/>
          <w:szCs w:val="24"/>
        </w:rPr>
        <w:t>razón</w:t>
      </w:r>
      <w:r w:rsidRPr="00397924">
        <w:rPr>
          <w:rFonts w:ascii="Times New Roman" w:hAnsi="Times New Roman" w:cs="Times New Roman"/>
          <w:color w:val="auto"/>
          <w:szCs w:val="24"/>
        </w:rPr>
        <w:t xml:space="preserve"> y la necesidad de demostrar que se está en lo cierto </w:t>
      </w:r>
      <w:r w:rsidR="00FE11F7">
        <w:rPr>
          <w:rFonts w:ascii="Times New Roman" w:hAnsi="Times New Roman" w:cs="Times New Roman"/>
          <w:color w:val="auto"/>
          <w:szCs w:val="24"/>
        </w:rPr>
        <w:t>prevalecen</w:t>
      </w:r>
      <w:r w:rsidRPr="00397924">
        <w:rPr>
          <w:rFonts w:ascii="Times New Roman" w:hAnsi="Times New Roman" w:cs="Times New Roman"/>
          <w:color w:val="auto"/>
          <w:szCs w:val="24"/>
        </w:rPr>
        <w:t xml:space="preserve"> sobre la comprensión; por otro lado, la combinación del verde y el café puede indicar un </w:t>
      </w:r>
      <w:r w:rsidR="002D0074" w:rsidRPr="00397924">
        <w:rPr>
          <w:rFonts w:ascii="Times New Roman" w:hAnsi="Times New Roman" w:cs="Times New Roman"/>
          <w:color w:val="auto"/>
          <w:szCs w:val="24"/>
        </w:rPr>
        <w:t>requerimiento</w:t>
      </w:r>
      <w:r w:rsidRPr="00397924">
        <w:rPr>
          <w:rFonts w:ascii="Times New Roman" w:hAnsi="Times New Roman" w:cs="Times New Roman"/>
          <w:color w:val="auto"/>
          <w:szCs w:val="24"/>
        </w:rPr>
        <w:t xml:space="preserve"> de </w:t>
      </w:r>
      <w:r w:rsidR="002D0074" w:rsidRPr="00397924">
        <w:rPr>
          <w:rFonts w:ascii="Times New Roman" w:hAnsi="Times New Roman" w:cs="Times New Roman"/>
          <w:color w:val="auto"/>
          <w:szCs w:val="24"/>
        </w:rPr>
        <w:t>alivio</w:t>
      </w:r>
      <w:r w:rsidRPr="00397924">
        <w:rPr>
          <w:rFonts w:ascii="Times New Roman" w:hAnsi="Times New Roman" w:cs="Times New Roman"/>
          <w:color w:val="auto"/>
          <w:szCs w:val="24"/>
        </w:rPr>
        <w:t xml:space="preserve"> físico o insistencia en </w:t>
      </w:r>
      <w:r w:rsidR="002D0074" w:rsidRPr="00397924">
        <w:rPr>
          <w:rFonts w:ascii="Times New Roman" w:hAnsi="Times New Roman" w:cs="Times New Roman"/>
          <w:color w:val="auto"/>
          <w:szCs w:val="24"/>
        </w:rPr>
        <w:t>el</w:t>
      </w:r>
      <w:r w:rsidRPr="00397924">
        <w:rPr>
          <w:rFonts w:ascii="Times New Roman" w:hAnsi="Times New Roman" w:cs="Times New Roman"/>
          <w:color w:val="auto"/>
          <w:szCs w:val="24"/>
        </w:rPr>
        <w:t xml:space="preserve"> </w:t>
      </w:r>
      <w:r w:rsidR="002D0074" w:rsidRPr="00397924">
        <w:rPr>
          <w:rFonts w:ascii="Times New Roman" w:hAnsi="Times New Roman" w:cs="Times New Roman"/>
          <w:color w:val="auto"/>
          <w:szCs w:val="24"/>
        </w:rPr>
        <w:t>bienestar</w:t>
      </w:r>
      <w:r w:rsidRPr="00397924">
        <w:rPr>
          <w:rFonts w:ascii="Times New Roman" w:hAnsi="Times New Roman" w:cs="Times New Roman"/>
          <w:color w:val="auto"/>
          <w:szCs w:val="24"/>
        </w:rPr>
        <w:t xml:space="preserve">. </w:t>
      </w:r>
    </w:p>
    <w:p w14:paraId="2B9661F9" w14:textId="22C872B7" w:rsidR="00367E01" w:rsidRDefault="00367E01" w:rsidP="00626F64">
      <w:pPr>
        <w:spacing w:after="0" w:line="360" w:lineRule="auto"/>
        <w:ind w:left="-5" w:right="70" w:firstLine="713"/>
        <w:contextualSpacing/>
        <w:rPr>
          <w:rFonts w:ascii="Times New Roman" w:hAnsi="Times New Roman" w:cs="Times New Roman"/>
          <w:color w:val="auto"/>
          <w:szCs w:val="24"/>
        </w:rPr>
      </w:pPr>
    </w:p>
    <w:p w14:paraId="752CB483" w14:textId="5E4C3285" w:rsidR="00CD2479" w:rsidRDefault="00CD2479" w:rsidP="00626F64">
      <w:pPr>
        <w:pStyle w:val="Default"/>
        <w:spacing w:line="360" w:lineRule="auto"/>
        <w:jc w:val="center"/>
        <w:rPr>
          <w:b/>
          <w:bCs/>
          <w:sz w:val="32"/>
          <w:szCs w:val="32"/>
        </w:rPr>
      </w:pPr>
      <w:r>
        <w:rPr>
          <w:b/>
          <w:bCs/>
          <w:sz w:val="32"/>
          <w:szCs w:val="32"/>
        </w:rPr>
        <w:t>Discusión</w:t>
      </w:r>
    </w:p>
    <w:p w14:paraId="7EE5992A" w14:textId="5B327EAC" w:rsidR="00CD2479" w:rsidRPr="00C30DD2" w:rsidRDefault="00C30DD2" w:rsidP="00C30DD2">
      <w:pPr>
        <w:spacing w:after="46" w:line="360" w:lineRule="auto"/>
        <w:ind w:left="39" w:right="28" w:hanging="11"/>
        <w:contextualSpacing/>
        <w:rPr>
          <w:rFonts w:ascii="Times New Roman" w:eastAsia="Times New Roman" w:hAnsi="Times New Roman" w:cs="Times New Roman"/>
          <w:szCs w:val="24"/>
        </w:rPr>
      </w:pPr>
      <w:r>
        <w:rPr>
          <w:rFonts w:ascii="Times New Roman" w:eastAsia="Times New Roman" w:hAnsi="Times New Roman" w:cs="Times New Roman"/>
          <w:szCs w:val="24"/>
        </w:rPr>
        <w:t>En el a</w:t>
      </w:r>
      <w:r w:rsidR="00BC6985" w:rsidRPr="00BC6985">
        <w:rPr>
          <w:rFonts w:ascii="Times New Roman" w:eastAsia="Times New Roman" w:hAnsi="Times New Roman" w:cs="Times New Roman"/>
          <w:szCs w:val="24"/>
        </w:rPr>
        <w:t>nálisis del aspecto educativo-artístico de Claudio Vásquez a través de la psicología del color en once pinturas de su creación en el periodo de 1987 a 1994</w:t>
      </w:r>
      <w:r>
        <w:rPr>
          <w:rFonts w:ascii="Times New Roman" w:eastAsia="Times New Roman" w:hAnsi="Times New Roman" w:cs="Times New Roman"/>
          <w:szCs w:val="24"/>
        </w:rPr>
        <w:t xml:space="preserve"> </w:t>
      </w:r>
      <w:r w:rsidR="00CD2479" w:rsidRPr="00CD2479">
        <w:rPr>
          <w:rFonts w:ascii="Times New Roman" w:hAnsi="Times New Roman" w:cs="Times New Roman"/>
          <w:szCs w:val="24"/>
        </w:rPr>
        <w:t xml:space="preserve">tiene una </w:t>
      </w:r>
      <w:r w:rsidR="00CF7D69">
        <w:rPr>
          <w:rFonts w:ascii="Times New Roman" w:hAnsi="Times New Roman" w:cs="Times New Roman"/>
          <w:szCs w:val="24"/>
        </w:rPr>
        <w:t>particular</w:t>
      </w:r>
      <w:r w:rsidR="00CD2479" w:rsidRPr="00CD2479">
        <w:rPr>
          <w:rFonts w:ascii="Times New Roman" w:hAnsi="Times New Roman" w:cs="Times New Roman"/>
          <w:szCs w:val="24"/>
        </w:rPr>
        <w:t xml:space="preserve"> esencia reflejada en sus </w:t>
      </w:r>
      <w:r w:rsidR="00CF7D69">
        <w:rPr>
          <w:rFonts w:ascii="Times New Roman" w:hAnsi="Times New Roman" w:cs="Times New Roman"/>
          <w:szCs w:val="24"/>
        </w:rPr>
        <w:t>pinturas</w:t>
      </w:r>
      <w:r w:rsidR="00CD2479" w:rsidRPr="00CD2479">
        <w:rPr>
          <w:rFonts w:ascii="Times New Roman" w:hAnsi="Times New Roman" w:cs="Times New Roman"/>
          <w:szCs w:val="24"/>
        </w:rPr>
        <w:t xml:space="preserve"> que llevan al </w:t>
      </w:r>
      <w:r w:rsidR="00CF7D69">
        <w:rPr>
          <w:rFonts w:ascii="Times New Roman" w:hAnsi="Times New Roman" w:cs="Times New Roman"/>
          <w:szCs w:val="24"/>
        </w:rPr>
        <w:t>observador</w:t>
      </w:r>
      <w:r w:rsidR="00CD2479" w:rsidRPr="00CD2479">
        <w:rPr>
          <w:rFonts w:ascii="Times New Roman" w:hAnsi="Times New Roman" w:cs="Times New Roman"/>
          <w:szCs w:val="24"/>
        </w:rPr>
        <w:t xml:space="preserve"> a un </w:t>
      </w:r>
      <w:r w:rsidR="00CF7D69">
        <w:rPr>
          <w:rFonts w:ascii="Times New Roman" w:hAnsi="Times New Roman" w:cs="Times New Roman"/>
          <w:szCs w:val="24"/>
        </w:rPr>
        <w:t>universo</w:t>
      </w:r>
      <w:r w:rsidR="00CD2479" w:rsidRPr="00CD2479">
        <w:rPr>
          <w:rFonts w:ascii="Times New Roman" w:hAnsi="Times New Roman" w:cs="Times New Roman"/>
          <w:szCs w:val="24"/>
        </w:rPr>
        <w:t xml:space="preserve"> real, donde está </w:t>
      </w:r>
      <w:r w:rsidR="00CF7D69">
        <w:rPr>
          <w:rFonts w:ascii="Times New Roman" w:hAnsi="Times New Roman" w:cs="Times New Roman"/>
          <w:szCs w:val="24"/>
        </w:rPr>
        <w:t>realizado</w:t>
      </w:r>
      <w:r w:rsidR="00CD2479" w:rsidRPr="00CD2479">
        <w:rPr>
          <w:rFonts w:ascii="Times New Roman" w:hAnsi="Times New Roman" w:cs="Times New Roman"/>
          <w:szCs w:val="24"/>
        </w:rPr>
        <w:t xml:space="preserve"> por la creatividad, l</w:t>
      </w:r>
      <w:r w:rsidR="00FA09F0">
        <w:rPr>
          <w:rFonts w:ascii="Times New Roman" w:hAnsi="Times New Roman" w:cs="Times New Roman"/>
          <w:szCs w:val="24"/>
        </w:rPr>
        <w:t xml:space="preserve">a plasticidad, la estética y la </w:t>
      </w:r>
      <w:r w:rsidR="00CD2479" w:rsidRPr="00CD2479">
        <w:rPr>
          <w:rFonts w:ascii="Times New Roman" w:hAnsi="Times New Roman" w:cs="Times New Roman"/>
          <w:szCs w:val="24"/>
        </w:rPr>
        <w:t>original</w:t>
      </w:r>
      <w:r w:rsidR="00FA09F0">
        <w:rPr>
          <w:rFonts w:ascii="Times New Roman" w:hAnsi="Times New Roman" w:cs="Times New Roman"/>
          <w:szCs w:val="24"/>
        </w:rPr>
        <w:t>idad</w:t>
      </w:r>
      <w:r w:rsidR="00CD2479" w:rsidRPr="00CD2479">
        <w:rPr>
          <w:rFonts w:ascii="Times New Roman" w:hAnsi="Times New Roman" w:cs="Times New Roman"/>
          <w:szCs w:val="24"/>
        </w:rPr>
        <w:t xml:space="preserve"> que se convierte en virtud, porque es el que lleva el pincel a los </w:t>
      </w:r>
      <w:r w:rsidR="00FA09F0">
        <w:rPr>
          <w:rFonts w:ascii="Times New Roman" w:hAnsi="Times New Roman" w:cs="Times New Roman"/>
          <w:szCs w:val="24"/>
        </w:rPr>
        <w:t>profundos</w:t>
      </w:r>
      <w:r w:rsidR="00CD2479" w:rsidRPr="00CD2479">
        <w:rPr>
          <w:rFonts w:ascii="Times New Roman" w:hAnsi="Times New Roman" w:cs="Times New Roman"/>
          <w:szCs w:val="24"/>
        </w:rPr>
        <w:t xml:space="preserve"> lugares del óleo y la acuarela. Su </w:t>
      </w:r>
      <w:r w:rsidR="00343F44">
        <w:rPr>
          <w:rFonts w:ascii="Times New Roman" w:hAnsi="Times New Roman" w:cs="Times New Roman"/>
          <w:szCs w:val="24"/>
        </w:rPr>
        <w:t>indagación</w:t>
      </w:r>
      <w:r w:rsidR="00CD2479" w:rsidRPr="00CD2479">
        <w:rPr>
          <w:rFonts w:ascii="Times New Roman" w:hAnsi="Times New Roman" w:cs="Times New Roman"/>
          <w:szCs w:val="24"/>
        </w:rPr>
        <w:t xml:space="preserve"> se </w:t>
      </w:r>
      <w:r w:rsidR="00343F44">
        <w:rPr>
          <w:rFonts w:ascii="Times New Roman" w:hAnsi="Times New Roman" w:cs="Times New Roman"/>
          <w:szCs w:val="24"/>
        </w:rPr>
        <w:t>envuelve</w:t>
      </w:r>
      <w:r w:rsidR="00CD2479" w:rsidRPr="00CD2479">
        <w:rPr>
          <w:rFonts w:ascii="Times New Roman" w:hAnsi="Times New Roman" w:cs="Times New Roman"/>
          <w:szCs w:val="24"/>
        </w:rPr>
        <w:t xml:space="preserve"> con sus </w:t>
      </w:r>
      <w:r w:rsidR="00343F44">
        <w:rPr>
          <w:rFonts w:ascii="Times New Roman" w:hAnsi="Times New Roman" w:cs="Times New Roman"/>
          <w:szCs w:val="24"/>
        </w:rPr>
        <w:t>reminiscencias</w:t>
      </w:r>
      <w:r w:rsidR="00CD2479" w:rsidRPr="00CD2479">
        <w:rPr>
          <w:rFonts w:ascii="Times New Roman" w:hAnsi="Times New Roman" w:cs="Times New Roman"/>
          <w:szCs w:val="24"/>
        </w:rPr>
        <w:t xml:space="preserve">, con la </w:t>
      </w:r>
      <w:r w:rsidR="00B62568">
        <w:rPr>
          <w:rFonts w:ascii="Times New Roman" w:hAnsi="Times New Roman" w:cs="Times New Roman"/>
          <w:szCs w:val="24"/>
        </w:rPr>
        <w:t>observación</w:t>
      </w:r>
      <w:r w:rsidR="00CD2479" w:rsidRPr="00CD2479">
        <w:rPr>
          <w:rFonts w:ascii="Times New Roman" w:hAnsi="Times New Roman" w:cs="Times New Roman"/>
          <w:szCs w:val="24"/>
        </w:rPr>
        <w:t xml:space="preserve"> de masas de minerales, de </w:t>
      </w:r>
      <w:r w:rsidR="00B62568">
        <w:rPr>
          <w:rFonts w:ascii="Times New Roman" w:hAnsi="Times New Roman" w:cs="Times New Roman"/>
          <w:szCs w:val="24"/>
        </w:rPr>
        <w:t>constituciones</w:t>
      </w:r>
      <w:r w:rsidR="00CD2479" w:rsidRPr="00CD2479">
        <w:rPr>
          <w:rFonts w:ascii="Times New Roman" w:hAnsi="Times New Roman" w:cs="Times New Roman"/>
          <w:szCs w:val="24"/>
        </w:rPr>
        <w:t xml:space="preserve"> rocosas, de cuerpos sólidos, líquidos y gases, así como con la </w:t>
      </w:r>
      <w:r w:rsidR="00B62568">
        <w:rPr>
          <w:rFonts w:ascii="Times New Roman" w:hAnsi="Times New Roman" w:cs="Times New Roman"/>
          <w:szCs w:val="24"/>
        </w:rPr>
        <w:t>forma</w:t>
      </w:r>
      <w:r w:rsidR="00CD2479" w:rsidRPr="00CD2479">
        <w:rPr>
          <w:rFonts w:ascii="Times New Roman" w:hAnsi="Times New Roman" w:cs="Times New Roman"/>
          <w:szCs w:val="24"/>
        </w:rPr>
        <w:t xml:space="preserve"> en que esos componentes generales recorren su</w:t>
      </w:r>
      <w:r w:rsidR="004604B9">
        <w:rPr>
          <w:rFonts w:ascii="Times New Roman" w:hAnsi="Times New Roman" w:cs="Times New Roman"/>
          <w:szCs w:val="24"/>
        </w:rPr>
        <w:t>s pinturas</w:t>
      </w:r>
      <w:r w:rsidR="00CD2479" w:rsidRPr="00CD2479">
        <w:rPr>
          <w:rFonts w:ascii="Times New Roman" w:hAnsi="Times New Roman" w:cs="Times New Roman"/>
          <w:szCs w:val="24"/>
        </w:rPr>
        <w:t xml:space="preserve">, </w:t>
      </w:r>
      <w:r w:rsidR="004604B9">
        <w:rPr>
          <w:rFonts w:ascii="Times New Roman" w:hAnsi="Times New Roman" w:cs="Times New Roman"/>
          <w:szCs w:val="24"/>
        </w:rPr>
        <w:t>representándose de imágenes como el</w:t>
      </w:r>
      <w:r w:rsidR="00CD2479" w:rsidRPr="00CD2479">
        <w:rPr>
          <w:rFonts w:ascii="Times New Roman" w:hAnsi="Times New Roman" w:cs="Times New Roman"/>
          <w:szCs w:val="24"/>
        </w:rPr>
        <w:t xml:space="preserve"> mejor </w:t>
      </w:r>
      <w:r w:rsidR="004604B9">
        <w:rPr>
          <w:rFonts w:ascii="Times New Roman" w:hAnsi="Times New Roman" w:cs="Times New Roman"/>
          <w:szCs w:val="24"/>
        </w:rPr>
        <w:t>método</w:t>
      </w:r>
      <w:r w:rsidR="00CD2479" w:rsidRPr="00CD2479">
        <w:rPr>
          <w:rFonts w:ascii="Times New Roman" w:hAnsi="Times New Roman" w:cs="Times New Roman"/>
          <w:szCs w:val="24"/>
        </w:rPr>
        <w:t xml:space="preserve"> de interpretar la realidad del paisaje (Rivera, </w:t>
      </w:r>
      <w:r w:rsidR="00CD2479" w:rsidRPr="00CD2479">
        <w:rPr>
          <w:rFonts w:ascii="Times New Roman" w:hAnsi="Times New Roman" w:cs="Times New Roman"/>
          <w:color w:val="auto"/>
          <w:szCs w:val="24"/>
        </w:rPr>
        <w:t xml:space="preserve">2000). </w:t>
      </w:r>
      <w:r w:rsidR="0018335F">
        <w:rPr>
          <w:rFonts w:ascii="Times New Roman" w:hAnsi="Times New Roman" w:cs="Times New Roman"/>
          <w:color w:val="auto"/>
          <w:szCs w:val="24"/>
        </w:rPr>
        <w:t>Las pinturas</w:t>
      </w:r>
      <w:r w:rsidR="00CD2479" w:rsidRPr="00CD2479">
        <w:rPr>
          <w:rFonts w:ascii="Times New Roman" w:hAnsi="Times New Roman" w:cs="Times New Roman"/>
          <w:color w:val="auto"/>
          <w:szCs w:val="24"/>
        </w:rPr>
        <w:t xml:space="preserve"> se reúnen en combate, calor y color que se mezclan en revuelos de luz y se nutren de aire (Gómez-Aguiñaga, 2006).</w:t>
      </w:r>
    </w:p>
    <w:p w14:paraId="188EE854" w14:textId="77777777" w:rsidR="00CD2479" w:rsidRPr="00CD2479" w:rsidRDefault="00CD2479" w:rsidP="00CD2479">
      <w:pPr>
        <w:pStyle w:val="Default"/>
        <w:spacing w:line="360" w:lineRule="auto"/>
        <w:contextualSpacing/>
        <w:jc w:val="both"/>
        <w:rPr>
          <w:color w:val="auto"/>
        </w:rPr>
      </w:pPr>
    </w:p>
    <w:p w14:paraId="0EF426BD" w14:textId="50FC1668" w:rsidR="004C7B4F" w:rsidRPr="00397924" w:rsidRDefault="004C7B4F" w:rsidP="00626F64">
      <w:pPr>
        <w:pStyle w:val="Ttulo1"/>
        <w:spacing w:after="0" w:line="360" w:lineRule="auto"/>
        <w:ind w:left="-5"/>
        <w:contextualSpacing/>
        <w:jc w:val="center"/>
        <w:rPr>
          <w:rFonts w:ascii="Times New Roman" w:hAnsi="Times New Roman" w:cs="Times New Roman"/>
          <w:color w:val="auto"/>
          <w:szCs w:val="24"/>
        </w:rPr>
      </w:pPr>
      <w:r w:rsidRPr="00397924">
        <w:rPr>
          <w:rFonts w:ascii="Times New Roman" w:hAnsi="Times New Roman" w:cs="Times New Roman"/>
          <w:b/>
          <w:color w:val="auto"/>
          <w:sz w:val="32"/>
          <w:szCs w:val="32"/>
        </w:rPr>
        <w:t>Conclusión</w:t>
      </w:r>
    </w:p>
    <w:p w14:paraId="01549D2E" w14:textId="77777777" w:rsidR="00367E01" w:rsidRDefault="003046B2" w:rsidP="00367E01">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 xml:space="preserve">En la </w:t>
      </w:r>
      <w:r w:rsidR="006C1893" w:rsidRPr="00397924">
        <w:rPr>
          <w:rFonts w:ascii="Times New Roman" w:hAnsi="Times New Roman" w:cs="Times New Roman"/>
          <w:color w:val="auto"/>
          <w:szCs w:val="24"/>
        </w:rPr>
        <w:t>influencia</w:t>
      </w:r>
      <w:r w:rsidRPr="00397924">
        <w:rPr>
          <w:rFonts w:ascii="Times New Roman" w:hAnsi="Times New Roman" w:cs="Times New Roman"/>
          <w:color w:val="auto"/>
          <w:szCs w:val="24"/>
        </w:rPr>
        <w:t xml:space="preserve"> de las once pinturas </w:t>
      </w:r>
      <w:r w:rsidR="00367E01">
        <w:rPr>
          <w:rFonts w:ascii="Times New Roman" w:hAnsi="Times New Roman" w:cs="Times New Roman"/>
          <w:color w:val="auto"/>
          <w:szCs w:val="24"/>
        </w:rPr>
        <w:t xml:space="preserve">analizadas en este trabajo </w:t>
      </w:r>
      <w:r w:rsidRPr="00397924">
        <w:rPr>
          <w:rFonts w:ascii="Times New Roman" w:hAnsi="Times New Roman" w:cs="Times New Roman"/>
          <w:color w:val="auto"/>
          <w:szCs w:val="24"/>
        </w:rPr>
        <w:t xml:space="preserve">sobresalen </w:t>
      </w:r>
      <w:r w:rsidR="00367E01">
        <w:rPr>
          <w:rFonts w:ascii="Times New Roman" w:hAnsi="Times New Roman" w:cs="Times New Roman"/>
          <w:color w:val="auto"/>
          <w:szCs w:val="24"/>
        </w:rPr>
        <w:t>los</w:t>
      </w:r>
      <w:r w:rsidRPr="00397924">
        <w:rPr>
          <w:rFonts w:ascii="Times New Roman" w:hAnsi="Times New Roman" w:cs="Times New Roman"/>
          <w:color w:val="auto"/>
          <w:szCs w:val="24"/>
        </w:rPr>
        <w:t xml:space="preserve"> color</w:t>
      </w:r>
      <w:r w:rsidR="00367E01">
        <w:rPr>
          <w:rFonts w:ascii="Times New Roman" w:hAnsi="Times New Roman" w:cs="Times New Roman"/>
          <w:color w:val="auto"/>
          <w:szCs w:val="24"/>
        </w:rPr>
        <w:t>es</w:t>
      </w:r>
      <w:r w:rsidRPr="00397924">
        <w:rPr>
          <w:rFonts w:ascii="Times New Roman" w:hAnsi="Times New Roman" w:cs="Times New Roman"/>
          <w:color w:val="auto"/>
          <w:szCs w:val="24"/>
        </w:rPr>
        <w:t xml:space="preserve"> verde y azul, </w:t>
      </w:r>
      <w:r w:rsidR="00367E01">
        <w:rPr>
          <w:rFonts w:ascii="Times New Roman" w:hAnsi="Times New Roman" w:cs="Times New Roman"/>
          <w:color w:val="auto"/>
          <w:szCs w:val="24"/>
        </w:rPr>
        <w:t xml:space="preserve">lo que muestra </w:t>
      </w:r>
      <w:r w:rsidR="00525F1A" w:rsidRPr="00397924">
        <w:rPr>
          <w:rFonts w:ascii="Times New Roman" w:hAnsi="Times New Roman" w:cs="Times New Roman"/>
          <w:color w:val="auto"/>
          <w:szCs w:val="24"/>
        </w:rPr>
        <w:t>aspectos</w:t>
      </w:r>
      <w:r w:rsidR="00F6493A" w:rsidRPr="00397924">
        <w:rPr>
          <w:rFonts w:ascii="Times New Roman" w:hAnsi="Times New Roman" w:cs="Times New Roman"/>
          <w:color w:val="auto"/>
          <w:szCs w:val="24"/>
        </w:rPr>
        <w:t xml:space="preserve"> educativos de Claudio Vásquez</w:t>
      </w:r>
      <w:r w:rsidR="00367E01">
        <w:rPr>
          <w:rFonts w:ascii="Times New Roman" w:hAnsi="Times New Roman" w:cs="Times New Roman"/>
          <w:color w:val="auto"/>
          <w:szCs w:val="24"/>
        </w:rPr>
        <w:t xml:space="preserve"> que </w:t>
      </w:r>
      <w:r w:rsidR="00F6493A" w:rsidRPr="00397924">
        <w:rPr>
          <w:rFonts w:ascii="Times New Roman" w:hAnsi="Times New Roman" w:cs="Times New Roman"/>
          <w:color w:val="auto"/>
          <w:szCs w:val="24"/>
        </w:rPr>
        <w:t xml:space="preserve">se </w:t>
      </w:r>
      <w:r w:rsidR="00367E01">
        <w:rPr>
          <w:rFonts w:ascii="Times New Roman" w:hAnsi="Times New Roman" w:cs="Times New Roman"/>
          <w:color w:val="auto"/>
          <w:szCs w:val="24"/>
        </w:rPr>
        <w:t>asocian</w:t>
      </w:r>
      <w:r w:rsidR="00F6493A" w:rsidRPr="00397924">
        <w:rPr>
          <w:rFonts w:ascii="Times New Roman" w:hAnsi="Times New Roman" w:cs="Times New Roman"/>
          <w:color w:val="auto"/>
          <w:szCs w:val="24"/>
        </w:rPr>
        <w:t xml:space="preserve"> con una adecuada sensibilidad y comprensión, lo cual influye en una autoestima alta</w:t>
      </w:r>
      <w:r w:rsidR="00367E01">
        <w:rPr>
          <w:rFonts w:ascii="Times New Roman" w:hAnsi="Times New Roman" w:cs="Times New Roman"/>
          <w:color w:val="auto"/>
          <w:szCs w:val="24"/>
        </w:rPr>
        <w:t xml:space="preserve">. Asimismo, </w:t>
      </w:r>
      <w:r w:rsidR="00F6493A" w:rsidRPr="00397924">
        <w:rPr>
          <w:rFonts w:ascii="Times New Roman" w:hAnsi="Times New Roman" w:cs="Times New Roman"/>
          <w:color w:val="auto"/>
          <w:szCs w:val="24"/>
        </w:rPr>
        <w:t>tiende a buscar cosas nuevas que le den satisfacción</w:t>
      </w:r>
      <w:r w:rsidR="00367E01">
        <w:rPr>
          <w:rFonts w:ascii="Times New Roman" w:hAnsi="Times New Roman" w:cs="Times New Roman"/>
          <w:color w:val="auto"/>
          <w:szCs w:val="24"/>
        </w:rPr>
        <w:t>,</w:t>
      </w:r>
      <w:r w:rsidR="00F6493A" w:rsidRPr="00397924">
        <w:rPr>
          <w:rFonts w:ascii="Times New Roman" w:hAnsi="Times New Roman" w:cs="Times New Roman"/>
          <w:color w:val="auto"/>
          <w:szCs w:val="24"/>
        </w:rPr>
        <w:t xml:space="preserve"> pero que no traigan consigo incomodidad o perturbación en lo corporal.</w:t>
      </w:r>
    </w:p>
    <w:p w14:paraId="72F6B622" w14:textId="5AB6F7DB" w:rsidR="00411DBF" w:rsidRDefault="00DF393A" w:rsidP="00367E01">
      <w:pPr>
        <w:spacing w:line="360" w:lineRule="auto"/>
        <w:ind w:left="-5" w:right="70" w:firstLine="713"/>
        <w:contextualSpacing/>
        <w:rPr>
          <w:rFonts w:ascii="Times New Roman" w:hAnsi="Times New Roman" w:cs="Times New Roman"/>
          <w:color w:val="auto"/>
          <w:szCs w:val="24"/>
        </w:rPr>
      </w:pPr>
      <w:r w:rsidRPr="00397924">
        <w:rPr>
          <w:rFonts w:ascii="Times New Roman" w:hAnsi="Times New Roman" w:cs="Times New Roman"/>
          <w:color w:val="auto"/>
          <w:szCs w:val="24"/>
        </w:rPr>
        <w:t>Es importante aquí resaltar que esto está de</w:t>
      </w:r>
      <w:r w:rsidR="009A5766" w:rsidRPr="00397924">
        <w:rPr>
          <w:rFonts w:ascii="Times New Roman" w:hAnsi="Times New Roman" w:cs="Times New Roman"/>
          <w:color w:val="auto"/>
          <w:szCs w:val="24"/>
        </w:rPr>
        <w:t>terminado por el contexto especí</w:t>
      </w:r>
      <w:r w:rsidRPr="00397924">
        <w:rPr>
          <w:rFonts w:ascii="Times New Roman" w:hAnsi="Times New Roman" w:cs="Times New Roman"/>
          <w:color w:val="auto"/>
          <w:szCs w:val="24"/>
        </w:rPr>
        <w:t xml:space="preserve">fico </w:t>
      </w:r>
      <w:r w:rsidR="00367E01">
        <w:rPr>
          <w:rFonts w:ascii="Times New Roman" w:hAnsi="Times New Roman" w:cs="Times New Roman"/>
          <w:color w:val="auto"/>
          <w:szCs w:val="24"/>
        </w:rPr>
        <w:t>de</w:t>
      </w:r>
      <w:r w:rsidRPr="00397924">
        <w:rPr>
          <w:rFonts w:ascii="Times New Roman" w:hAnsi="Times New Roman" w:cs="Times New Roman"/>
          <w:color w:val="auto"/>
          <w:szCs w:val="24"/>
        </w:rPr>
        <w:t xml:space="preserve"> esos años, </w:t>
      </w:r>
      <w:r w:rsidR="00367E01">
        <w:rPr>
          <w:rFonts w:ascii="Times New Roman" w:hAnsi="Times New Roman" w:cs="Times New Roman"/>
          <w:color w:val="auto"/>
          <w:szCs w:val="24"/>
        </w:rPr>
        <w:t xml:space="preserve">marcado </w:t>
      </w:r>
      <w:r w:rsidRPr="00397924">
        <w:rPr>
          <w:rFonts w:ascii="Times New Roman" w:hAnsi="Times New Roman" w:cs="Times New Roman"/>
          <w:color w:val="auto"/>
          <w:szCs w:val="24"/>
        </w:rPr>
        <w:t xml:space="preserve">por acontecimientos que </w:t>
      </w:r>
      <w:r w:rsidR="00367E01">
        <w:rPr>
          <w:rFonts w:ascii="Times New Roman" w:hAnsi="Times New Roman" w:cs="Times New Roman"/>
          <w:color w:val="auto"/>
          <w:szCs w:val="24"/>
        </w:rPr>
        <w:t xml:space="preserve">le </w:t>
      </w:r>
      <w:r w:rsidRPr="00397924">
        <w:rPr>
          <w:rFonts w:ascii="Times New Roman" w:hAnsi="Times New Roman" w:cs="Times New Roman"/>
          <w:color w:val="auto"/>
          <w:szCs w:val="24"/>
        </w:rPr>
        <w:t xml:space="preserve">pudieron suceder, por sus experiencias personales, </w:t>
      </w:r>
      <w:r w:rsidR="00367E01">
        <w:rPr>
          <w:rFonts w:ascii="Times New Roman" w:hAnsi="Times New Roman" w:cs="Times New Roman"/>
          <w:color w:val="auto"/>
          <w:szCs w:val="24"/>
        </w:rPr>
        <w:t xml:space="preserve">así como </w:t>
      </w:r>
      <w:r w:rsidRPr="00397924">
        <w:rPr>
          <w:rFonts w:ascii="Times New Roman" w:hAnsi="Times New Roman" w:cs="Times New Roman"/>
          <w:color w:val="auto"/>
          <w:szCs w:val="24"/>
        </w:rPr>
        <w:t xml:space="preserve">por los sentimientos y emociones </w:t>
      </w:r>
      <w:r w:rsidR="00367E01">
        <w:rPr>
          <w:rFonts w:ascii="Times New Roman" w:hAnsi="Times New Roman" w:cs="Times New Roman"/>
          <w:color w:val="auto"/>
          <w:szCs w:val="24"/>
        </w:rPr>
        <w:t>experimentadas.</w:t>
      </w:r>
      <w:r w:rsidRPr="00397924">
        <w:rPr>
          <w:rFonts w:ascii="Times New Roman" w:hAnsi="Times New Roman" w:cs="Times New Roman"/>
          <w:color w:val="auto"/>
          <w:szCs w:val="24"/>
        </w:rPr>
        <w:t xml:space="preserve"> </w:t>
      </w:r>
      <w:r w:rsidR="00367E01">
        <w:rPr>
          <w:rFonts w:ascii="Times New Roman" w:hAnsi="Times New Roman" w:cs="Times New Roman"/>
          <w:color w:val="auto"/>
          <w:szCs w:val="24"/>
        </w:rPr>
        <w:t>P</w:t>
      </w:r>
      <w:r w:rsidRPr="00397924">
        <w:rPr>
          <w:rFonts w:ascii="Times New Roman" w:hAnsi="Times New Roman" w:cs="Times New Roman"/>
          <w:color w:val="auto"/>
          <w:szCs w:val="24"/>
        </w:rPr>
        <w:t>or ende, es indispensable entender esta interpretación como algo “superficial” (hasta cierto punto)</w:t>
      </w:r>
      <w:r w:rsidR="00367E01">
        <w:rPr>
          <w:rFonts w:ascii="Times New Roman" w:hAnsi="Times New Roman" w:cs="Times New Roman"/>
          <w:color w:val="auto"/>
          <w:szCs w:val="24"/>
        </w:rPr>
        <w:t>,</w:t>
      </w:r>
      <w:r w:rsidRPr="00397924">
        <w:rPr>
          <w:rFonts w:ascii="Times New Roman" w:hAnsi="Times New Roman" w:cs="Times New Roman"/>
          <w:color w:val="auto"/>
          <w:szCs w:val="24"/>
        </w:rPr>
        <w:t xml:space="preserve"> ya </w:t>
      </w:r>
      <w:r w:rsidRPr="00397924">
        <w:rPr>
          <w:rFonts w:ascii="Times New Roman" w:hAnsi="Times New Roman" w:cs="Times New Roman"/>
          <w:color w:val="auto"/>
          <w:szCs w:val="24"/>
        </w:rPr>
        <w:lastRenderedPageBreak/>
        <w:t>que no es un reflejo exacto de su</w:t>
      </w:r>
      <w:r w:rsidR="00143A02" w:rsidRPr="00397924">
        <w:rPr>
          <w:rFonts w:ascii="Times New Roman" w:hAnsi="Times New Roman" w:cs="Times New Roman"/>
          <w:color w:val="auto"/>
          <w:szCs w:val="24"/>
        </w:rPr>
        <w:t>s rasgos educativos</w:t>
      </w:r>
      <w:r w:rsidRPr="00397924">
        <w:rPr>
          <w:rFonts w:ascii="Times New Roman" w:hAnsi="Times New Roman" w:cs="Times New Roman"/>
          <w:color w:val="auto"/>
          <w:szCs w:val="24"/>
        </w:rPr>
        <w:t xml:space="preserve">, sino </w:t>
      </w:r>
      <w:r w:rsidR="00367E01">
        <w:rPr>
          <w:rFonts w:ascii="Times New Roman" w:hAnsi="Times New Roman" w:cs="Times New Roman"/>
          <w:color w:val="auto"/>
          <w:szCs w:val="24"/>
        </w:rPr>
        <w:t xml:space="preserve">una deducción establecida al conjugar </w:t>
      </w:r>
      <w:r w:rsidR="00361A53" w:rsidRPr="00397924">
        <w:rPr>
          <w:rFonts w:ascii="Times New Roman" w:hAnsi="Times New Roman" w:cs="Times New Roman"/>
          <w:color w:val="auto"/>
          <w:szCs w:val="24"/>
        </w:rPr>
        <w:t>un binomio olvidado</w:t>
      </w:r>
      <w:r w:rsidR="00367E01">
        <w:rPr>
          <w:rFonts w:ascii="Times New Roman" w:hAnsi="Times New Roman" w:cs="Times New Roman"/>
          <w:color w:val="auto"/>
          <w:szCs w:val="24"/>
        </w:rPr>
        <w:t>:</w:t>
      </w:r>
      <w:r w:rsidR="00361A53" w:rsidRPr="00397924">
        <w:rPr>
          <w:rFonts w:ascii="Times New Roman" w:hAnsi="Times New Roman" w:cs="Times New Roman"/>
          <w:color w:val="auto"/>
          <w:szCs w:val="24"/>
        </w:rPr>
        <w:t xml:space="preserve"> la pintura y la generación del conocimiento.</w:t>
      </w:r>
      <w:r w:rsidR="00455607">
        <w:rPr>
          <w:rFonts w:ascii="Times New Roman" w:hAnsi="Times New Roman" w:cs="Times New Roman"/>
          <w:color w:val="auto"/>
          <w:szCs w:val="24"/>
        </w:rPr>
        <w:t xml:space="preserve"> </w:t>
      </w:r>
    </w:p>
    <w:p w14:paraId="384F6D71" w14:textId="77777777" w:rsidR="00367E01" w:rsidRPr="00397924" w:rsidRDefault="00367E01" w:rsidP="00367E01">
      <w:pPr>
        <w:spacing w:line="360" w:lineRule="auto"/>
        <w:ind w:left="-5" w:right="70" w:firstLine="713"/>
        <w:contextualSpacing/>
        <w:rPr>
          <w:rFonts w:ascii="Times New Roman" w:hAnsi="Times New Roman" w:cs="Times New Roman"/>
          <w:color w:val="auto"/>
          <w:szCs w:val="24"/>
        </w:rPr>
      </w:pPr>
    </w:p>
    <w:p w14:paraId="6B6BA0F4" w14:textId="77777777" w:rsidR="00C110B9" w:rsidRPr="00626F64" w:rsidRDefault="00C110B9" w:rsidP="00C110B9">
      <w:pPr>
        <w:pStyle w:val="Prrafodelista"/>
        <w:spacing w:line="360" w:lineRule="auto"/>
        <w:ind w:left="0"/>
        <w:jc w:val="center"/>
        <w:rPr>
          <w:rFonts w:ascii="Times New Roman" w:hAnsi="Times New Roman" w:cs="Times New Roman"/>
          <w:b/>
          <w:color w:val="auto"/>
          <w:sz w:val="28"/>
          <w:szCs w:val="28"/>
        </w:rPr>
      </w:pPr>
      <w:r w:rsidRPr="00626F64">
        <w:rPr>
          <w:rFonts w:ascii="Times New Roman" w:hAnsi="Times New Roman" w:cs="Times New Roman"/>
          <w:b/>
          <w:color w:val="auto"/>
          <w:sz w:val="28"/>
          <w:szCs w:val="28"/>
        </w:rPr>
        <w:t>Futuras líneas de investigación</w:t>
      </w:r>
    </w:p>
    <w:p w14:paraId="1B0AA9CD" w14:textId="5B6376B9" w:rsidR="00C110B9" w:rsidRPr="00397924" w:rsidRDefault="00367E01" w:rsidP="00367E01">
      <w:pPr>
        <w:pStyle w:val="Prrafodelista"/>
        <w:spacing w:line="360" w:lineRule="auto"/>
        <w:ind w:left="0" w:firstLine="708"/>
        <w:rPr>
          <w:rFonts w:ascii="Times New Roman" w:hAnsi="Times New Roman" w:cs="Times New Roman"/>
          <w:color w:val="auto"/>
          <w:szCs w:val="24"/>
        </w:rPr>
      </w:pPr>
      <w:r>
        <w:rPr>
          <w:rFonts w:ascii="Times New Roman" w:hAnsi="Times New Roman" w:cs="Times New Roman"/>
          <w:color w:val="auto"/>
          <w:szCs w:val="24"/>
        </w:rPr>
        <w:t>Las siguientes pueden ser algunas</w:t>
      </w:r>
      <w:r w:rsidR="00C110B9" w:rsidRPr="00397924">
        <w:rPr>
          <w:rFonts w:ascii="Times New Roman" w:hAnsi="Times New Roman" w:cs="Times New Roman"/>
          <w:color w:val="auto"/>
          <w:szCs w:val="24"/>
        </w:rPr>
        <w:t xml:space="preserve"> futuras líneas de investigación:</w:t>
      </w:r>
    </w:p>
    <w:p w14:paraId="0320EC60" w14:textId="7FE36E2C" w:rsidR="00C110B9" w:rsidRPr="00367E01" w:rsidRDefault="00C110B9" w:rsidP="00367E01">
      <w:pPr>
        <w:pStyle w:val="Prrafodelista"/>
        <w:numPr>
          <w:ilvl w:val="0"/>
          <w:numId w:val="5"/>
        </w:numPr>
        <w:spacing w:after="160" w:line="360" w:lineRule="auto"/>
        <w:ind w:right="0"/>
        <w:rPr>
          <w:rFonts w:ascii="Times New Roman" w:hAnsi="Times New Roman" w:cs="Times New Roman"/>
          <w:b/>
          <w:color w:val="auto"/>
          <w:sz w:val="32"/>
          <w:szCs w:val="32"/>
        </w:rPr>
      </w:pPr>
      <w:r w:rsidRPr="00367E01">
        <w:rPr>
          <w:rFonts w:ascii="Times New Roman" w:hAnsi="Times New Roman" w:cs="Times New Roman"/>
          <w:color w:val="auto"/>
          <w:szCs w:val="24"/>
        </w:rPr>
        <w:t>Estudios en aulas de clase</w:t>
      </w:r>
      <w:r w:rsidR="00367E01">
        <w:rPr>
          <w:rFonts w:ascii="Times New Roman" w:hAnsi="Times New Roman" w:cs="Times New Roman"/>
          <w:color w:val="auto"/>
          <w:szCs w:val="24"/>
        </w:rPr>
        <w:t>s</w:t>
      </w:r>
      <w:r w:rsidRPr="00367E01">
        <w:rPr>
          <w:rFonts w:ascii="Times New Roman" w:hAnsi="Times New Roman" w:cs="Times New Roman"/>
          <w:color w:val="auto"/>
          <w:szCs w:val="24"/>
        </w:rPr>
        <w:t xml:space="preserve"> </w:t>
      </w:r>
      <w:r w:rsidR="00367E01">
        <w:rPr>
          <w:rFonts w:ascii="Times New Roman" w:hAnsi="Times New Roman" w:cs="Times New Roman"/>
          <w:color w:val="auto"/>
          <w:szCs w:val="24"/>
        </w:rPr>
        <w:t>de</w:t>
      </w:r>
      <w:r w:rsidRPr="00367E01">
        <w:rPr>
          <w:rFonts w:ascii="Times New Roman" w:hAnsi="Times New Roman" w:cs="Times New Roman"/>
          <w:color w:val="auto"/>
          <w:szCs w:val="24"/>
        </w:rPr>
        <w:t xml:space="preserve"> primaria, secundaria, preparatoria y universidad sobre aspectos educativos artísticos de </w:t>
      </w:r>
      <w:r w:rsidR="00367E01">
        <w:rPr>
          <w:rFonts w:ascii="Times New Roman" w:hAnsi="Times New Roman" w:cs="Times New Roman"/>
          <w:color w:val="auto"/>
          <w:szCs w:val="24"/>
        </w:rPr>
        <w:t>los</w:t>
      </w:r>
      <w:r w:rsidRPr="00367E01">
        <w:rPr>
          <w:rFonts w:ascii="Times New Roman" w:hAnsi="Times New Roman" w:cs="Times New Roman"/>
          <w:color w:val="auto"/>
          <w:szCs w:val="24"/>
        </w:rPr>
        <w:t xml:space="preserve"> estudiantes.</w:t>
      </w:r>
    </w:p>
    <w:p w14:paraId="2118DC9E" w14:textId="7E0645B6" w:rsidR="00C110B9" w:rsidRPr="00367E01" w:rsidRDefault="00C110B9" w:rsidP="00804917">
      <w:pPr>
        <w:pStyle w:val="Prrafodelista"/>
        <w:numPr>
          <w:ilvl w:val="0"/>
          <w:numId w:val="5"/>
        </w:numPr>
        <w:spacing w:after="0" w:line="360" w:lineRule="auto"/>
        <w:ind w:right="0"/>
        <w:rPr>
          <w:rFonts w:ascii="Times New Roman" w:hAnsi="Times New Roman" w:cs="Times New Roman"/>
          <w:b/>
          <w:color w:val="auto"/>
          <w:sz w:val="32"/>
          <w:szCs w:val="32"/>
        </w:rPr>
      </w:pPr>
      <w:r w:rsidRPr="00367E01">
        <w:rPr>
          <w:rFonts w:ascii="Times New Roman" w:hAnsi="Times New Roman" w:cs="Times New Roman"/>
          <w:color w:val="auto"/>
          <w:szCs w:val="24"/>
        </w:rPr>
        <w:t xml:space="preserve">Estudios locales en centros de estudios educativos sobre los efectos de las pandemias y </w:t>
      </w:r>
      <w:proofErr w:type="spellStart"/>
      <w:r w:rsidRPr="00367E01">
        <w:rPr>
          <w:rFonts w:ascii="Times New Roman" w:hAnsi="Times New Roman" w:cs="Times New Roman"/>
          <w:color w:val="auto"/>
          <w:szCs w:val="24"/>
        </w:rPr>
        <w:t>pospandemias</w:t>
      </w:r>
      <w:proofErr w:type="spellEnd"/>
      <w:r w:rsidRPr="00367E01">
        <w:rPr>
          <w:rFonts w:ascii="Times New Roman" w:hAnsi="Times New Roman" w:cs="Times New Roman"/>
          <w:color w:val="auto"/>
          <w:szCs w:val="24"/>
        </w:rPr>
        <w:t xml:space="preserve"> con sus casos de resiliencia en la realización de aspectos educativos artísticos de </w:t>
      </w:r>
      <w:r w:rsidR="00367E01">
        <w:rPr>
          <w:rFonts w:ascii="Times New Roman" w:hAnsi="Times New Roman" w:cs="Times New Roman"/>
          <w:color w:val="auto"/>
          <w:szCs w:val="24"/>
        </w:rPr>
        <w:t>los</w:t>
      </w:r>
      <w:r w:rsidRPr="00367E01">
        <w:rPr>
          <w:rFonts w:ascii="Times New Roman" w:hAnsi="Times New Roman" w:cs="Times New Roman"/>
          <w:color w:val="auto"/>
          <w:szCs w:val="24"/>
        </w:rPr>
        <w:t xml:space="preserve"> estudiantes.</w:t>
      </w:r>
    </w:p>
    <w:p w14:paraId="1576A0A6" w14:textId="77777777" w:rsidR="00626F64" w:rsidRPr="00626F64" w:rsidRDefault="00626F64" w:rsidP="00626F64">
      <w:pPr>
        <w:spacing w:after="0" w:line="360" w:lineRule="auto"/>
        <w:ind w:right="0"/>
        <w:rPr>
          <w:rFonts w:ascii="Times New Roman" w:hAnsi="Times New Roman" w:cs="Times New Roman"/>
          <w:b/>
          <w:color w:val="auto"/>
          <w:szCs w:val="24"/>
        </w:rPr>
      </w:pPr>
    </w:p>
    <w:p w14:paraId="7DB63BB8" w14:textId="16AEE225" w:rsidR="00411DBF" w:rsidRPr="00626F64" w:rsidRDefault="00DF393A" w:rsidP="00626F64">
      <w:pPr>
        <w:spacing w:after="158" w:line="360" w:lineRule="auto"/>
        <w:ind w:left="0" w:right="0" w:firstLine="0"/>
        <w:contextualSpacing/>
        <w:rPr>
          <w:rFonts w:asciiTheme="minorHAnsi" w:hAnsiTheme="minorHAnsi" w:cstheme="minorHAnsi"/>
          <w:b/>
          <w:color w:val="auto"/>
          <w:sz w:val="28"/>
          <w:szCs w:val="28"/>
        </w:rPr>
      </w:pPr>
      <w:r w:rsidRPr="00626F64">
        <w:rPr>
          <w:rFonts w:asciiTheme="minorHAnsi" w:hAnsiTheme="minorHAnsi" w:cstheme="minorHAnsi"/>
          <w:b/>
          <w:color w:val="auto"/>
          <w:sz w:val="28"/>
          <w:szCs w:val="28"/>
        </w:rPr>
        <w:t>Referencias</w:t>
      </w:r>
    </w:p>
    <w:p w14:paraId="6CCD54DA" w14:textId="77777777"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Acha, J. (1988). </w:t>
      </w:r>
      <w:r w:rsidRPr="00A06291">
        <w:rPr>
          <w:rFonts w:ascii="Times New Roman" w:hAnsi="Times New Roman" w:cs="Times New Roman"/>
          <w:i/>
          <w:color w:val="auto"/>
          <w:szCs w:val="24"/>
        </w:rPr>
        <w:t>La apreciación artística y sus efectos</w:t>
      </w:r>
      <w:r w:rsidRPr="00A06291">
        <w:rPr>
          <w:rFonts w:ascii="Times New Roman" w:hAnsi="Times New Roman" w:cs="Times New Roman"/>
          <w:color w:val="auto"/>
          <w:szCs w:val="24"/>
        </w:rPr>
        <w:t>. México: Trillas.</w:t>
      </w:r>
    </w:p>
    <w:p w14:paraId="1C3D22D0" w14:textId="77777777"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Adorno, T. W. (2004). </w:t>
      </w:r>
      <w:r w:rsidRPr="00A06291">
        <w:rPr>
          <w:rFonts w:ascii="Times New Roman" w:hAnsi="Times New Roman" w:cs="Times New Roman"/>
          <w:i/>
          <w:color w:val="auto"/>
          <w:szCs w:val="24"/>
        </w:rPr>
        <w:t>Teoría estética</w:t>
      </w:r>
      <w:r w:rsidRPr="00A06291">
        <w:rPr>
          <w:rFonts w:ascii="Times New Roman" w:hAnsi="Times New Roman" w:cs="Times New Roman"/>
          <w:color w:val="auto"/>
          <w:szCs w:val="24"/>
        </w:rPr>
        <w:t>. Madrid: Ediciones Akal, S. A.</w:t>
      </w:r>
    </w:p>
    <w:p w14:paraId="706D4387" w14:textId="77777777"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r w:rsidRPr="00A06291">
        <w:rPr>
          <w:rFonts w:ascii="Times New Roman" w:hAnsi="Times New Roman" w:cs="Times New Roman"/>
          <w:color w:val="auto"/>
          <w:szCs w:val="24"/>
        </w:rPr>
        <w:t>Aguirre, L. (2006).</w:t>
      </w:r>
      <w:r w:rsidRPr="00A06291">
        <w:rPr>
          <w:rFonts w:ascii="Times New Roman" w:hAnsi="Times New Roman" w:cs="Times New Roman"/>
          <w:i/>
          <w:color w:val="auto"/>
          <w:szCs w:val="24"/>
        </w:rPr>
        <w:t xml:space="preserve"> </w:t>
      </w:r>
      <w:r w:rsidRPr="00A06291">
        <w:rPr>
          <w:rFonts w:ascii="Times New Roman" w:hAnsi="Times New Roman" w:cs="Times New Roman"/>
          <w:color w:val="auto"/>
          <w:szCs w:val="24"/>
        </w:rPr>
        <w:t>Estudio comparativo entre el test abreviado y el test completo de los colores</w:t>
      </w:r>
      <w:r w:rsidRPr="00A06291">
        <w:rPr>
          <w:rFonts w:ascii="Times New Roman" w:hAnsi="Times New Roman" w:cs="Times New Roman"/>
          <w:i/>
          <w:color w:val="auto"/>
          <w:szCs w:val="24"/>
        </w:rPr>
        <w:t>.</w:t>
      </w:r>
      <w:r w:rsidRPr="00A06291">
        <w:rPr>
          <w:rFonts w:ascii="Times New Roman" w:hAnsi="Times New Roman" w:cs="Times New Roman"/>
          <w:color w:val="auto"/>
          <w:szCs w:val="24"/>
        </w:rPr>
        <w:t xml:space="preserve"> </w:t>
      </w:r>
      <w:r w:rsidRPr="00A06291">
        <w:rPr>
          <w:rFonts w:ascii="Times New Roman" w:hAnsi="Times New Roman" w:cs="Times New Roman"/>
          <w:i/>
          <w:color w:val="auto"/>
          <w:szCs w:val="24"/>
        </w:rPr>
        <w:t>Límite, Revista Interdisciplinaria de Filosofía y Psicología</w:t>
      </w:r>
      <w:r w:rsidRPr="00A06291">
        <w:rPr>
          <w:rFonts w:ascii="Times New Roman" w:hAnsi="Times New Roman" w:cs="Times New Roman"/>
          <w:color w:val="auto"/>
          <w:szCs w:val="24"/>
        </w:rPr>
        <w:t xml:space="preserve">, </w:t>
      </w:r>
      <w:r w:rsidRPr="00A06291">
        <w:rPr>
          <w:rFonts w:ascii="Times New Roman" w:hAnsi="Times New Roman" w:cs="Times New Roman"/>
          <w:i/>
          <w:color w:val="auto"/>
          <w:szCs w:val="24"/>
        </w:rPr>
        <w:t>1</w:t>
      </w:r>
      <w:r w:rsidRPr="00A06291">
        <w:rPr>
          <w:rFonts w:ascii="Times New Roman" w:hAnsi="Times New Roman" w:cs="Times New Roman"/>
          <w:color w:val="auto"/>
          <w:szCs w:val="24"/>
        </w:rPr>
        <w:t xml:space="preserve">(14), 159-174. </w:t>
      </w:r>
    </w:p>
    <w:p w14:paraId="2AC47433"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proofErr w:type="spellStart"/>
      <w:r w:rsidRPr="00CC7E8E">
        <w:rPr>
          <w:rFonts w:ascii="Times New Roman" w:hAnsi="Times New Roman" w:cs="Times New Roman"/>
          <w:color w:val="auto"/>
          <w:szCs w:val="24"/>
        </w:rPr>
        <w:t>Baldessari</w:t>
      </w:r>
      <w:proofErr w:type="spellEnd"/>
      <w:r w:rsidRPr="00CC7E8E">
        <w:rPr>
          <w:rFonts w:ascii="Times New Roman" w:hAnsi="Times New Roman" w:cs="Times New Roman"/>
          <w:color w:val="auto"/>
          <w:szCs w:val="24"/>
        </w:rPr>
        <w:t xml:space="preserve">, J. (2013). </w:t>
      </w:r>
      <w:r w:rsidRPr="00CC7E8E">
        <w:rPr>
          <w:rFonts w:ascii="Times New Roman" w:hAnsi="Times New Roman" w:cs="Times New Roman"/>
          <w:i/>
          <w:color w:val="auto"/>
          <w:szCs w:val="24"/>
        </w:rPr>
        <w:t xml:space="preserve">More tan </w:t>
      </w:r>
      <w:proofErr w:type="spellStart"/>
      <w:r w:rsidRPr="00CC7E8E">
        <w:rPr>
          <w:rFonts w:ascii="Times New Roman" w:hAnsi="Times New Roman" w:cs="Times New Roman"/>
          <w:i/>
          <w:color w:val="auto"/>
          <w:szCs w:val="24"/>
        </w:rPr>
        <w:t>you</w:t>
      </w:r>
      <w:proofErr w:type="spellEnd"/>
      <w:r w:rsidRPr="00CC7E8E">
        <w:rPr>
          <w:rFonts w:ascii="Times New Roman" w:hAnsi="Times New Roman" w:cs="Times New Roman"/>
          <w:i/>
          <w:color w:val="auto"/>
          <w:szCs w:val="24"/>
        </w:rPr>
        <w:t xml:space="preserve"> </w:t>
      </w:r>
      <w:proofErr w:type="spellStart"/>
      <w:r w:rsidRPr="00CC7E8E">
        <w:rPr>
          <w:rFonts w:ascii="Times New Roman" w:hAnsi="Times New Roman" w:cs="Times New Roman"/>
          <w:i/>
          <w:color w:val="auto"/>
          <w:szCs w:val="24"/>
        </w:rPr>
        <w:t>wanted</w:t>
      </w:r>
      <w:proofErr w:type="spellEnd"/>
      <w:r w:rsidRPr="00CC7E8E">
        <w:rPr>
          <w:rFonts w:ascii="Times New Roman" w:hAnsi="Times New Roman" w:cs="Times New Roman"/>
          <w:i/>
          <w:color w:val="auto"/>
          <w:szCs w:val="24"/>
        </w:rPr>
        <w:t xml:space="preserve"> </w:t>
      </w:r>
      <w:proofErr w:type="spellStart"/>
      <w:r w:rsidRPr="00CC7E8E">
        <w:rPr>
          <w:rFonts w:ascii="Times New Roman" w:hAnsi="Times New Roman" w:cs="Times New Roman"/>
          <w:i/>
          <w:color w:val="auto"/>
          <w:szCs w:val="24"/>
        </w:rPr>
        <w:t>to</w:t>
      </w:r>
      <w:proofErr w:type="spellEnd"/>
      <w:r w:rsidRPr="00CC7E8E">
        <w:rPr>
          <w:rFonts w:ascii="Times New Roman" w:hAnsi="Times New Roman" w:cs="Times New Roman"/>
          <w:i/>
          <w:color w:val="auto"/>
          <w:szCs w:val="24"/>
        </w:rPr>
        <w:t xml:space="preserve"> </w:t>
      </w:r>
      <w:proofErr w:type="spellStart"/>
      <w:r w:rsidRPr="00CC7E8E">
        <w:rPr>
          <w:rFonts w:ascii="Times New Roman" w:hAnsi="Times New Roman" w:cs="Times New Roman"/>
          <w:i/>
          <w:color w:val="auto"/>
          <w:szCs w:val="24"/>
        </w:rPr>
        <w:t>know</w:t>
      </w:r>
      <w:proofErr w:type="spellEnd"/>
      <w:r w:rsidRPr="00CC7E8E">
        <w:rPr>
          <w:rFonts w:ascii="Times New Roman" w:hAnsi="Times New Roman" w:cs="Times New Roman"/>
          <w:i/>
          <w:color w:val="auto"/>
          <w:szCs w:val="24"/>
        </w:rPr>
        <w:t xml:space="preserve"> </w:t>
      </w:r>
      <w:proofErr w:type="spellStart"/>
      <w:r w:rsidRPr="00CC7E8E">
        <w:rPr>
          <w:rFonts w:ascii="Times New Roman" w:hAnsi="Times New Roman" w:cs="Times New Roman"/>
          <w:i/>
          <w:color w:val="auto"/>
          <w:szCs w:val="24"/>
        </w:rPr>
        <w:t>about</w:t>
      </w:r>
      <w:proofErr w:type="spellEnd"/>
      <w:r w:rsidRPr="00CC7E8E">
        <w:rPr>
          <w:rFonts w:ascii="Times New Roman" w:hAnsi="Times New Roman" w:cs="Times New Roman"/>
          <w:i/>
          <w:color w:val="auto"/>
          <w:szCs w:val="24"/>
        </w:rPr>
        <w:t xml:space="preserve"> John </w:t>
      </w:r>
      <w:proofErr w:type="spellStart"/>
      <w:r w:rsidRPr="00CC7E8E">
        <w:rPr>
          <w:rFonts w:ascii="Times New Roman" w:hAnsi="Times New Roman" w:cs="Times New Roman"/>
          <w:i/>
          <w:color w:val="auto"/>
          <w:szCs w:val="24"/>
        </w:rPr>
        <w:t>Baldessari</w:t>
      </w:r>
      <w:proofErr w:type="spellEnd"/>
      <w:r w:rsidRPr="00CC7E8E">
        <w:rPr>
          <w:rFonts w:ascii="Times New Roman" w:hAnsi="Times New Roman" w:cs="Times New Roman"/>
          <w:color w:val="auto"/>
          <w:szCs w:val="24"/>
        </w:rPr>
        <w:t xml:space="preserve">. </w:t>
      </w:r>
      <w:proofErr w:type="spellStart"/>
      <w:r w:rsidRPr="00A06291">
        <w:rPr>
          <w:rFonts w:ascii="Times New Roman" w:hAnsi="Times New Roman" w:cs="Times New Roman"/>
          <w:color w:val="auto"/>
          <w:szCs w:val="24"/>
        </w:rPr>
        <w:t>Zurich</w:t>
      </w:r>
      <w:proofErr w:type="spellEnd"/>
      <w:r w:rsidRPr="00A06291">
        <w:rPr>
          <w:rFonts w:ascii="Times New Roman" w:hAnsi="Times New Roman" w:cs="Times New Roman"/>
          <w:color w:val="auto"/>
          <w:szCs w:val="24"/>
        </w:rPr>
        <w:t xml:space="preserve">: Ed. JRP Ringer. </w:t>
      </w:r>
    </w:p>
    <w:p w14:paraId="4DAAA091"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Benítez, M. (2009). </w:t>
      </w:r>
      <w:r w:rsidRPr="00A06291">
        <w:rPr>
          <w:rFonts w:ascii="Times New Roman" w:hAnsi="Times New Roman" w:cs="Times New Roman"/>
          <w:i/>
          <w:color w:val="auto"/>
          <w:szCs w:val="24"/>
        </w:rPr>
        <w:t>Narcotráfico e intervención en Colombia 1980-2000</w:t>
      </w:r>
      <w:r w:rsidRPr="00A06291">
        <w:rPr>
          <w:rFonts w:ascii="Times New Roman" w:hAnsi="Times New Roman" w:cs="Times New Roman"/>
          <w:color w:val="auto"/>
          <w:szCs w:val="24"/>
        </w:rPr>
        <w:t xml:space="preserve">. Bogotá: Pontificia Universidad Javeriana. </w:t>
      </w:r>
    </w:p>
    <w:p w14:paraId="25DEC4ED"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Berni, A. (1971). </w:t>
      </w:r>
      <w:r w:rsidRPr="00A06291">
        <w:rPr>
          <w:rFonts w:ascii="Times New Roman" w:hAnsi="Times New Roman" w:cs="Times New Roman"/>
          <w:i/>
          <w:color w:val="auto"/>
          <w:szCs w:val="24"/>
        </w:rPr>
        <w:t>Escritos y papeles privados</w:t>
      </w:r>
      <w:r w:rsidRPr="00A06291">
        <w:rPr>
          <w:rFonts w:ascii="Times New Roman" w:hAnsi="Times New Roman" w:cs="Times New Roman"/>
          <w:color w:val="auto"/>
          <w:szCs w:val="24"/>
        </w:rPr>
        <w:t xml:space="preserve">. México, D. F.: Temas Grupo Editorial. </w:t>
      </w:r>
    </w:p>
    <w:p w14:paraId="6E35814D" w14:textId="77777777"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proofErr w:type="spellStart"/>
      <w:r w:rsidRPr="00A06291">
        <w:rPr>
          <w:rFonts w:ascii="Times New Roman" w:hAnsi="Times New Roman" w:cs="Times New Roman"/>
          <w:color w:val="auto"/>
          <w:szCs w:val="24"/>
        </w:rPr>
        <w:t>Botetano</w:t>
      </w:r>
      <w:proofErr w:type="spellEnd"/>
      <w:r w:rsidRPr="00A06291">
        <w:rPr>
          <w:rFonts w:ascii="Times New Roman" w:hAnsi="Times New Roman" w:cs="Times New Roman"/>
          <w:color w:val="auto"/>
          <w:szCs w:val="24"/>
        </w:rPr>
        <w:t xml:space="preserve">, C. (2014). </w:t>
      </w:r>
      <w:r w:rsidRPr="00A06291">
        <w:rPr>
          <w:rFonts w:ascii="Times New Roman" w:hAnsi="Times New Roman" w:cs="Times New Roman"/>
          <w:i/>
          <w:color w:val="auto"/>
          <w:szCs w:val="24"/>
        </w:rPr>
        <w:t xml:space="preserve">La teoría de los hemisferios cerebrales y el método </w:t>
      </w:r>
      <w:proofErr w:type="spellStart"/>
      <w:r w:rsidRPr="00A06291">
        <w:rPr>
          <w:rFonts w:ascii="Times New Roman" w:hAnsi="Times New Roman" w:cs="Times New Roman"/>
          <w:i/>
          <w:color w:val="auto"/>
          <w:szCs w:val="24"/>
        </w:rPr>
        <w:t>botetano</w:t>
      </w:r>
      <w:proofErr w:type="spellEnd"/>
      <w:r w:rsidRPr="00A06291">
        <w:rPr>
          <w:rFonts w:ascii="Times New Roman" w:hAnsi="Times New Roman" w:cs="Times New Roman"/>
          <w:i/>
          <w:color w:val="auto"/>
          <w:szCs w:val="24"/>
        </w:rPr>
        <w:t xml:space="preserve">. </w:t>
      </w:r>
    </w:p>
    <w:p w14:paraId="15AE5293" w14:textId="77777777"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Bustos, M. y Devoto, C. (2008). </w:t>
      </w:r>
      <w:r w:rsidRPr="00A06291">
        <w:rPr>
          <w:rFonts w:ascii="Times New Roman" w:hAnsi="Times New Roman" w:cs="Times New Roman"/>
          <w:i/>
          <w:color w:val="auto"/>
          <w:szCs w:val="24"/>
        </w:rPr>
        <w:t xml:space="preserve">Estudio exploratorio-descriptivo de los indicadores de depresión y burnout del test de </w:t>
      </w:r>
      <w:proofErr w:type="spellStart"/>
      <w:r w:rsidRPr="00A06291">
        <w:rPr>
          <w:rFonts w:ascii="Times New Roman" w:hAnsi="Times New Roman" w:cs="Times New Roman"/>
          <w:i/>
          <w:color w:val="auto"/>
          <w:szCs w:val="24"/>
        </w:rPr>
        <w:t>Lüscher</w:t>
      </w:r>
      <w:proofErr w:type="spellEnd"/>
      <w:r w:rsidRPr="00A06291">
        <w:rPr>
          <w:rFonts w:ascii="Times New Roman" w:hAnsi="Times New Roman" w:cs="Times New Roman"/>
          <w:i/>
          <w:color w:val="auto"/>
          <w:szCs w:val="24"/>
        </w:rPr>
        <w:t xml:space="preserve"> en postulantes al cargo de Supervisor Santiago de Chile:</w:t>
      </w:r>
      <w:r w:rsidRPr="00A06291">
        <w:rPr>
          <w:rFonts w:ascii="Times New Roman" w:hAnsi="Times New Roman" w:cs="Times New Roman"/>
          <w:color w:val="auto"/>
          <w:szCs w:val="24"/>
        </w:rPr>
        <w:t xml:space="preserve"> Técnico Pedagógico del Ministerio de Educación. Universidad de Chile. </w:t>
      </w:r>
    </w:p>
    <w:p w14:paraId="03DF0847" w14:textId="31487D8D"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r w:rsidRPr="00A06291">
        <w:rPr>
          <w:rFonts w:ascii="Times New Roman" w:hAnsi="Times New Roman" w:cs="Times New Roman"/>
          <w:color w:val="auto"/>
          <w:szCs w:val="24"/>
        </w:rPr>
        <w:t>Cotes, A. M. (</w:t>
      </w:r>
      <w:r w:rsidR="00591D7A">
        <w:rPr>
          <w:rFonts w:ascii="Times New Roman" w:hAnsi="Times New Roman" w:cs="Times New Roman"/>
          <w:color w:val="auto"/>
          <w:szCs w:val="24"/>
        </w:rPr>
        <w:t xml:space="preserve">27 de </w:t>
      </w:r>
      <w:r w:rsidRPr="00A06291">
        <w:rPr>
          <w:rFonts w:ascii="Times New Roman" w:hAnsi="Times New Roman" w:cs="Times New Roman"/>
          <w:color w:val="auto"/>
          <w:szCs w:val="24"/>
        </w:rPr>
        <w:t xml:space="preserve">enero </w:t>
      </w:r>
      <w:r w:rsidR="00591D7A">
        <w:rPr>
          <w:rFonts w:ascii="Times New Roman" w:hAnsi="Times New Roman" w:cs="Times New Roman"/>
          <w:color w:val="auto"/>
          <w:szCs w:val="24"/>
        </w:rPr>
        <w:t xml:space="preserve">de </w:t>
      </w:r>
      <w:r w:rsidRPr="00A06291">
        <w:rPr>
          <w:rFonts w:ascii="Times New Roman" w:hAnsi="Times New Roman" w:cs="Times New Roman"/>
          <w:color w:val="auto"/>
          <w:szCs w:val="24"/>
        </w:rPr>
        <w:t xml:space="preserve">2018). </w:t>
      </w:r>
      <w:r w:rsidR="00591D7A">
        <w:rPr>
          <w:rFonts w:ascii="Times New Roman" w:hAnsi="Times New Roman" w:cs="Times New Roman"/>
          <w:color w:val="auto"/>
          <w:szCs w:val="24"/>
        </w:rPr>
        <w:t xml:space="preserve">La importancia de la educación en el arte. </w:t>
      </w:r>
      <w:r w:rsidRPr="00A06291">
        <w:rPr>
          <w:rFonts w:ascii="Times New Roman" w:hAnsi="Times New Roman" w:cs="Times New Roman"/>
          <w:i/>
          <w:color w:val="auto"/>
          <w:szCs w:val="24"/>
        </w:rPr>
        <w:t>Palabra Maestra</w:t>
      </w:r>
      <w:r w:rsidRPr="00A06291">
        <w:rPr>
          <w:rFonts w:ascii="Times New Roman" w:hAnsi="Times New Roman" w:cs="Times New Roman"/>
          <w:color w:val="auto"/>
          <w:szCs w:val="24"/>
        </w:rPr>
        <w:t xml:space="preserve">. Recuperado de </w:t>
      </w:r>
      <w:r w:rsidRPr="00626F64">
        <w:rPr>
          <w:rFonts w:ascii="Times New Roman" w:hAnsi="Times New Roman" w:cs="Times New Roman"/>
          <w:szCs w:val="24"/>
        </w:rPr>
        <w:t>https://compartirpalabramaestra.org/blog/la-importancia-del-arte-en-la-educacion</w:t>
      </w:r>
      <w:r w:rsidRPr="00A06291">
        <w:rPr>
          <w:rFonts w:ascii="Times New Roman" w:hAnsi="Times New Roman" w:cs="Times New Roman"/>
          <w:color w:val="auto"/>
          <w:szCs w:val="24"/>
        </w:rPr>
        <w:t xml:space="preserve"> </w:t>
      </w:r>
    </w:p>
    <w:p w14:paraId="1E4D3FB8" w14:textId="77777777"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Foucault, M. (2017). </w:t>
      </w:r>
      <w:r w:rsidRPr="00A06291">
        <w:rPr>
          <w:rFonts w:ascii="Times New Roman" w:hAnsi="Times New Roman" w:cs="Times New Roman"/>
          <w:i/>
          <w:color w:val="auto"/>
          <w:szCs w:val="24"/>
        </w:rPr>
        <w:t>Obras esenciales</w:t>
      </w:r>
      <w:r w:rsidRPr="00A06291">
        <w:rPr>
          <w:rFonts w:ascii="Times New Roman" w:hAnsi="Times New Roman" w:cs="Times New Roman"/>
          <w:color w:val="auto"/>
          <w:szCs w:val="24"/>
        </w:rPr>
        <w:t>. Barcelona: Paidós.</w:t>
      </w:r>
    </w:p>
    <w:p w14:paraId="14924AF7"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Frankl, V. (1991). </w:t>
      </w:r>
      <w:r w:rsidRPr="00A06291">
        <w:rPr>
          <w:rFonts w:ascii="Times New Roman" w:hAnsi="Times New Roman" w:cs="Times New Roman"/>
          <w:i/>
          <w:color w:val="auto"/>
          <w:szCs w:val="24"/>
        </w:rPr>
        <w:t>El hombre en busca de sentido</w:t>
      </w:r>
      <w:r w:rsidRPr="00A06291">
        <w:rPr>
          <w:rFonts w:ascii="Times New Roman" w:hAnsi="Times New Roman" w:cs="Times New Roman"/>
          <w:color w:val="auto"/>
          <w:szCs w:val="24"/>
        </w:rPr>
        <w:t xml:space="preserve">. Barcelona: Editorial Herder. </w:t>
      </w:r>
    </w:p>
    <w:p w14:paraId="4FBEF724" w14:textId="77777777" w:rsidR="00CE1726" w:rsidRPr="00A06291" w:rsidRDefault="00CE1726" w:rsidP="00CE1726">
      <w:pPr>
        <w:spacing w:after="163" w:line="360" w:lineRule="auto"/>
        <w:ind w:left="708" w:right="65" w:hanging="708"/>
        <w:contextualSpacing/>
        <w:rPr>
          <w:rFonts w:ascii="Times New Roman" w:hAnsi="Times New Roman" w:cs="Times New Roman"/>
          <w:color w:val="auto"/>
          <w:szCs w:val="24"/>
        </w:rPr>
      </w:pPr>
      <w:r>
        <w:rPr>
          <w:rFonts w:ascii="Times New Roman" w:hAnsi="Times New Roman" w:cs="Times New Roman"/>
          <w:color w:val="auto"/>
          <w:szCs w:val="24"/>
        </w:rPr>
        <w:lastRenderedPageBreak/>
        <w:t xml:space="preserve">García </w:t>
      </w:r>
      <w:r w:rsidRPr="00A06291">
        <w:rPr>
          <w:rFonts w:ascii="Times New Roman" w:hAnsi="Times New Roman" w:cs="Times New Roman"/>
          <w:color w:val="auto"/>
          <w:szCs w:val="24"/>
        </w:rPr>
        <w:t xml:space="preserve">Morales, C. (2012). ¿Qué puede aportar el arte a la educación?: el arte como estrategia para una educación inclusiva. </w:t>
      </w:r>
      <w:r w:rsidRPr="00A06291">
        <w:rPr>
          <w:rFonts w:ascii="Times New Roman" w:hAnsi="Times New Roman" w:cs="Times New Roman"/>
          <w:i/>
          <w:color w:val="auto"/>
          <w:szCs w:val="24"/>
        </w:rPr>
        <w:t>ASRI: Arte y Sociedad. Revista de Investigación</w:t>
      </w:r>
      <w:r w:rsidRPr="00A06291">
        <w:rPr>
          <w:rFonts w:ascii="Times New Roman" w:hAnsi="Times New Roman" w:cs="Times New Roman"/>
          <w:color w:val="auto"/>
          <w:szCs w:val="24"/>
        </w:rPr>
        <w:t xml:space="preserve">, (1), 5-12. </w:t>
      </w:r>
    </w:p>
    <w:p w14:paraId="4B52A665" w14:textId="77777777"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Gardner, H. (1993). </w:t>
      </w:r>
      <w:r w:rsidRPr="00A06291">
        <w:rPr>
          <w:rFonts w:ascii="Times New Roman" w:hAnsi="Times New Roman" w:cs="Times New Roman"/>
          <w:i/>
          <w:color w:val="auto"/>
          <w:szCs w:val="24"/>
        </w:rPr>
        <w:t>La mente no escolarizada</w:t>
      </w:r>
      <w:r w:rsidRPr="00A06291">
        <w:rPr>
          <w:rFonts w:ascii="Times New Roman" w:hAnsi="Times New Roman" w:cs="Times New Roman"/>
          <w:color w:val="auto"/>
          <w:szCs w:val="24"/>
        </w:rPr>
        <w:t>. España: Paidós.</w:t>
      </w:r>
    </w:p>
    <w:p w14:paraId="4157FB84" w14:textId="5714F8FC" w:rsidR="001E08AE" w:rsidRPr="001E08AE" w:rsidRDefault="001E08AE" w:rsidP="001E08AE">
      <w:pPr>
        <w:spacing w:line="360" w:lineRule="auto"/>
        <w:ind w:left="708" w:right="70" w:hanging="708"/>
        <w:contextualSpacing/>
        <w:rPr>
          <w:rFonts w:ascii="Times New Roman" w:hAnsi="Times New Roman" w:cs="Times New Roman"/>
          <w:color w:val="auto"/>
          <w:szCs w:val="24"/>
        </w:rPr>
      </w:pPr>
      <w:r w:rsidRPr="001E08AE">
        <w:rPr>
          <w:rFonts w:ascii="Times New Roman" w:hAnsi="Times New Roman" w:cs="Times New Roman"/>
          <w:szCs w:val="24"/>
        </w:rPr>
        <w:t xml:space="preserve">Gómez-Aguiñaga, C. (2006). </w:t>
      </w:r>
      <w:r w:rsidRPr="001E08AE">
        <w:rPr>
          <w:rFonts w:ascii="Times New Roman" w:hAnsi="Times New Roman" w:cs="Times New Roman"/>
          <w:i/>
          <w:iCs/>
          <w:szCs w:val="24"/>
        </w:rPr>
        <w:t>Filosofía de vida que desarrolla nuevos códigos ecológicos</w:t>
      </w:r>
      <w:r w:rsidRPr="001E08AE">
        <w:rPr>
          <w:rFonts w:ascii="Times New Roman" w:hAnsi="Times New Roman" w:cs="Times New Roman"/>
          <w:szCs w:val="24"/>
        </w:rPr>
        <w:t>. Puerto Vallarta: Tribuna de la Bahía.</w:t>
      </w:r>
    </w:p>
    <w:p w14:paraId="3CC6412A" w14:textId="5EC4DCD0"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Gómez, C. (2006). </w:t>
      </w:r>
      <w:r w:rsidRPr="00A06291">
        <w:rPr>
          <w:rFonts w:ascii="Times New Roman" w:hAnsi="Times New Roman" w:cs="Times New Roman"/>
          <w:i/>
          <w:color w:val="auto"/>
          <w:szCs w:val="24"/>
        </w:rPr>
        <w:t>Filosofía de vida que desarrolla nuevos códigos ecológicos</w:t>
      </w:r>
      <w:r w:rsidRPr="00A06291">
        <w:rPr>
          <w:rFonts w:ascii="Times New Roman" w:hAnsi="Times New Roman" w:cs="Times New Roman"/>
          <w:color w:val="auto"/>
          <w:szCs w:val="24"/>
        </w:rPr>
        <w:t xml:space="preserve">. Puerto Vallarta: Tribuna de la Bahía. </w:t>
      </w:r>
    </w:p>
    <w:p w14:paraId="1CBEC53F" w14:textId="50CE66E5"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Gómez, R. (2016). </w:t>
      </w:r>
      <w:r w:rsidRPr="00A06291">
        <w:rPr>
          <w:rFonts w:ascii="Times New Roman" w:hAnsi="Times New Roman" w:cs="Times New Roman"/>
          <w:i/>
          <w:color w:val="auto"/>
          <w:szCs w:val="24"/>
        </w:rPr>
        <w:t xml:space="preserve">El color en la psicología </w:t>
      </w:r>
      <w:r w:rsidRPr="00A06291">
        <w:rPr>
          <w:rFonts w:ascii="Times New Roman" w:hAnsi="Times New Roman" w:cs="Times New Roman"/>
          <w:color w:val="auto"/>
          <w:szCs w:val="24"/>
        </w:rPr>
        <w:t>(trabajo final de grado). Andalucía, España: Universidad de Jaén</w:t>
      </w:r>
      <w:r w:rsidR="00CE1726">
        <w:rPr>
          <w:rFonts w:ascii="Times New Roman" w:hAnsi="Times New Roman" w:cs="Times New Roman"/>
          <w:color w:val="auto"/>
          <w:szCs w:val="24"/>
        </w:rPr>
        <w:t>.</w:t>
      </w:r>
      <w:r w:rsidRPr="00A06291">
        <w:rPr>
          <w:rFonts w:ascii="Times New Roman" w:hAnsi="Times New Roman" w:cs="Times New Roman"/>
          <w:color w:val="auto"/>
          <w:szCs w:val="24"/>
        </w:rPr>
        <w:t xml:space="preserve"> Facultad de Humanidades y Ciencias de la Educación. </w:t>
      </w:r>
    </w:p>
    <w:p w14:paraId="5DA1C552"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Jiménez, J. (2002). </w:t>
      </w:r>
      <w:r w:rsidRPr="00A06291">
        <w:rPr>
          <w:rFonts w:ascii="Times New Roman" w:hAnsi="Times New Roman" w:cs="Times New Roman"/>
          <w:i/>
          <w:color w:val="auto"/>
          <w:szCs w:val="24"/>
        </w:rPr>
        <w:t>Teoría del arte</w:t>
      </w:r>
      <w:r w:rsidRPr="00A06291">
        <w:rPr>
          <w:rFonts w:ascii="Times New Roman" w:hAnsi="Times New Roman" w:cs="Times New Roman"/>
          <w:color w:val="auto"/>
          <w:szCs w:val="24"/>
        </w:rPr>
        <w:t>. Madrid: Editorial Tecnos.</w:t>
      </w:r>
    </w:p>
    <w:p w14:paraId="221BC6EA"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proofErr w:type="spellStart"/>
      <w:r w:rsidRPr="00A06291">
        <w:rPr>
          <w:rFonts w:ascii="Times New Roman" w:hAnsi="Times New Roman" w:cs="Times New Roman"/>
          <w:color w:val="auto"/>
          <w:szCs w:val="24"/>
        </w:rPr>
        <w:t>Lüscher</w:t>
      </w:r>
      <w:proofErr w:type="spellEnd"/>
      <w:r w:rsidRPr="00A06291">
        <w:rPr>
          <w:rFonts w:ascii="Times New Roman" w:hAnsi="Times New Roman" w:cs="Times New Roman"/>
          <w:color w:val="auto"/>
          <w:szCs w:val="24"/>
        </w:rPr>
        <w:t xml:space="preserve">, M. (1982). </w:t>
      </w:r>
      <w:r w:rsidRPr="00A06291">
        <w:rPr>
          <w:rFonts w:ascii="Times New Roman" w:hAnsi="Times New Roman" w:cs="Times New Roman"/>
          <w:i/>
          <w:color w:val="auto"/>
          <w:szCs w:val="24"/>
        </w:rPr>
        <w:t>Test de los colores</w:t>
      </w:r>
      <w:r w:rsidRPr="00A06291">
        <w:rPr>
          <w:rFonts w:ascii="Times New Roman" w:hAnsi="Times New Roman" w:cs="Times New Roman"/>
          <w:color w:val="auto"/>
          <w:szCs w:val="24"/>
        </w:rPr>
        <w:t xml:space="preserve">. Madrid: Editorial Paidós Ibérica. </w:t>
      </w:r>
    </w:p>
    <w:p w14:paraId="1EAAB69B" w14:textId="77777777" w:rsidR="003B57E3" w:rsidRPr="00A06291" w:rsidRDefault="003B57E3" w:rsidP="003B57E3">
      <w:pPr>
        <w:spacing w:after="163" w:line="360" w:lineRule="auto"/>
        <w:ind w:left="708" w:right="65"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Miño, A. (2011). </w:t>
      </w:r>
      <w:r w:rsidRPr="00A06291">
        <w:rPr>
          <w:rFonts w:ascii="Times New Roman" w:hAnsi="Times New Roman" w:cs="Times New Roman"/>
          <w:i/>
          <w:color w:val="auto"/>
          <w:szCs w:val="24"/>
        </w:rPr>
        <w:t xml:space="preserve">Técnicas proyectivas para selección de personal. Test de </w:t>
      </w:r>
      <w:proofErr w:type="spellStart"/>
      <w:r w:rsidRPr="00A06291">
        <w:rPr>
          <w:rFonts w:ascii="Times New Roman" w:hAnsi="Times New Roman" w:cs="Times New Roman"/>
          <w:i/>
          <w:color w:val="auto"/>
          <w:szCs w:val="24"/>
        </w:rPr>
        <w:t>Lüscher</w:t>
      </w:r>
      <w:proofErr w:type="spellEnd"/>
      <w:r w:rsidRPr="00A06291">
        <w:rPr>
          <w:rFonts w:ascii="Times New Roman" w:hAnsi="Times New Roman" w:cs="Times New Roman"/>
          <w:color w:val="auto"/>
          <w:szCs w:val="24"/>
        </w:rPr>
        <w:t>. Santiago de Chile: Universidad de Santiago de Chile.</w:t>
      </w:r>
    </w:p>
    <w:p w14:paraId="3744FC38"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Ortiz, L. (2004). </w:t>
      </w:r>
      <w:r w:rsidRPr="00A06291">
        <w:rPr>
          <w:rFonts w:ascii="Times New Roman" w:hAnsi="Times New Roman" w:cs="Times New Roman"/>
          <w:i/>
          <w:color w:val="auto"/>
          <w:szCs w:val="24"/>
        </w:rPr>
        <w:t>Orgullo universitario</w:t>
      </w:r>
      <w:r w:rsidRPr="00A06291">
        <w:rPr>
          <w:rFonts w:ascii="Times New Roman" w:hAnsi="Times New Roman" w:cs="Times New Roman"/>
          <w:color w:val="auto"/>
          <w:szCs w:val="24"/>
        </w:rPr>
        <w:t xml:space="preserve">. Guadalajara: Gaceta Universitaria. </w:t>
      </w:r>
    </w:p>
    <w:p w14:paraId="4F8BD884" w14:textId="5C4B15C8" w:rsidR="00DB53AA" w:rsidRPr="00A06291" w:rsidRDefault="00DB53AA" w:rsidP="00DB53AA">
      <w:pPr>
        <w:spacing w:after="163" w:line="360" w:lineRule="auto"/>
        <w:ind w:left="708" w:right="65" w:hanging="708"/>
        <w:contextualSpacing/>
        <w:rPr>
          <w:rFonts w:ascii="Times New Roman" w:hAnsi="Times New Roman" w:cs="Times New Roman"/>
          <w:color w:val="auto"/>
          <w:szCs w:val="24"/>
        </w:rPr>
      </w:pPr>
      <w:r>
        <w:rPr>
          <w:rFonts w:ascii="Times New Roman" w:hAnsi="Times New Roman" w:cs="Times New Roman"/>
          <w:color w:val="auto"/>
          <w:szCs w:val="24"/>
        </w:rPr>
        <w:t>Pérez Carreño, F</w:t>
      </w:r>
      <w:r w:rsidRPr="00A06291">
        <w:rPr>
          <w:rFonts w:ascii="Times New Roman" w:hAnsi="Times New Roman" w:cs="Times New Roman"/>
          <w:color w:val="auto"/>
          <w:szCs w:val="24"/>
        </w:rPr>
        <w:t xml:space="preserve">. (1997). </w:t>
      </w:r>
      <w:r w:rsidRPr="00A06291">
        <w:rPr>
          <w:rFonts w:ascii="Times New Roman" w:hAnsi="Times New Roman" w:cs="Times New Roman"/>
          <w:i/>
          <w:color w:val="auto"/>
          <w:szCs w:val="24"/>
        </w:rPr>
        <w:t>Revista de libros</w:t>
      </w:r>
      <w:r w:rsidRPr="00A06291">
        <w:rPr>
          <w:rFonts w:ascii="Times New Roman" w:hAnsi="Times New Roman" w:cs="Times New Roman"/>
          <w:color w:val="auto"/>
          <w:szCs w:val="24"/>
        </w:rPr>
        <w:t xml:space="preserve">. Recuperado de </w:t>
      </w:r>
      <w:r w:rsidRPr="00626F64">
        <w:rPr>
          <w:rFonts w:ascii="Times New Roman" w:hAnsi="Times New Roman" w:cs="Times New Roman"/>
          <w:szCs w:val="24"/>
        </w:rPr>
        <w:t>https://www.revistadelibros.com/debates/</w:t>
      </w:r>
      <w:r w:rsidRPr="00A06291">
        <w:rPr>
          <w:rFonts w:ascii="Times New Roman" w:hAnsi="Times New Roman" w:cs="Times New Roman"/>
          <w:color w:val="auto"/>
          <w:szCs w:val="24"/>
        </w:rPr>
        <w:t xml:space="preserve"> </w:t>
      </w:r>
    </w:p>
    <w:p w14:paraId="6C8CD32C" w14:textId="470A2DA6" w:rsidR="003B57E3" w:rsidRDefault="003B57E3" w:rsidP="003B57E3">
      <w:pPr>
        <w:spacing w:after="163" w:line="360" w:lineRule="auto"/>
        <w:ind w:left="708" w:right="65" w:hanging="708"/>
        <w:contextualSpacing/>
        <w:rPr>
          <w:rFonts w:ascii="Times New Roman" w:hAnsi="Times New Roman" w:cs="Times New Roman"/>
          <w:color w:val="auto"/>
          <w:szCs w:val="24"/>
        </w:rPr>
      </w:pPr>
      <w:proofErr w:type="spellStart"/>
      <w:r w:rsidRPr="00A06291">
        <w:rPr>
          <w:rFonts w:ascii="Times New Roman" w:hAnsi="Times New Roman" w:cs="Times New Roman"/>
          <w:color w:val="auto"/>
          <w:szCs w:val="24"/>
        </w:rPr>
        <w:t>Rideal</w:t>
      </w:r>
      <w:proofErr w:type="spellEnd"/>
      <w:r w:rsidRPr="00A06291">
        <w:rPr>
          <w:rFonts w:ascii="Times New Roman" w:hAnsi="Times New Roman" w:cs="Times New Roman"/>
          <w:color w:val="auto"/>
          <w:szCs w:val="24"/>
        </w:rPr>
        <w:t xml:space="preserve">, L. (2014). </w:t>
      </w:r>
      <w:r w:rsidRPr="00A06291">
        <w:rPr>
          <w:rFonts w:ascii="Times New Roman" w:hAnsi="Times New Roman" w:cs="Times New Roman"/>
          <w:i/>
          <w:color w:val="auto"/>
          <w:szCs w:val="24"/>
        </w:rPr>
        <w:t xml:space="preserve">Cómo leer pinturas, una guía sobre sus significados y métodos. </w:t>
      </w:r>
      <w:r w:rsidRPr="00A06291">
        <w:rPr>
          <w:rFonts w:ascii="Times New Roman" w:hAnsi="Times New Roman" w:cs="Times New Roman"/>
          <w:color w:val="auto"/>
          <w:szCs w:val="24"/>
        </w:rPr>
        <w:t>Madrid, España: H. Blume.</w:t>
      </w:r>
    </w:p>
    <w:p w14:paraId="6C861085" w14:textId="75366BD3" w:rsidR="00553AD9" w:rsidRPr="00CF2052" w:rsidRDefault="00553AD9" w:rsidP="00553AD9">
      <w:pPr>
        <w:spacing w:after="163" w:line="360" w:lineRule="auto"/>
        <w:ind w:left="708" w:right="65" w:hanging="708"/>
        <w:contextualSpacing/>
        <w:rPr>
          <w:rFonts w:ascii="Times New Roman" w:hAnsi="Times New Roman" w:cs="Times New Roman"/>
          <w:color w:val="auto"/>
          <w:szCs w:val="24"/>
        </w:rPr>
      </w:pPr>
      <w:r w:rsidRPr="00CF2052">
        <w:rPr>
          <w:rFonts w:ascii="Times New Roman" w:hAnsi="Times New Roman" w:cs="Times New Roman"/>
          <w:szCs w:val="24"/>
        </w:rPr>
        <w:t xml:space="preserve">Rivera A. (2000). </w:t>
      </w:r>
      <w:r w:rsidRPr="00CF2052">
        <w:rPr>
          <w:rFonts w:ascii="Times New Roman" w:hAnsi="Times New Roman" w:cs="Times New Roman"/>
          <w:i/>
          <w:iCs/>
          <w:szCs w:val="24"/>
        </w:rPr>
        <w:t>Paisajes felices</w:t>
      </w:r>
      <w:r w:rsidRPr="00CF2052">
        <w:rPr>
          <w:rFonts w:ascii="Times New Roman" w:hAnsi="Times New Roman" w:cs="Times New Roman"/>
          <w:szCs w:val="24"/>
        </w:rPr>
        <w:t xml:space="preserve">. Pereira: El Diario del </w:t>
      </w:r>
      <w:proofErr w:type="spellStart"/>
      <w:r w:rsidRPr="00CF2052">
        <w:rPr>
          <w:rFonts w:ascii="Times New Roman" w:hAnsi="Times New Roman" w:cs="Times New Roman"/>
          <w:szCs w:val="24"/>
        </w:rPr>
        <w:t>Oton</w:t>
      </w:r>
      <w:proofErr w:type="spellEnd"/>
    </w:p>
    <w:p w14:paraId="76B6A1CD" w14:textId="65ECD0B2" w:rsidR="003B57E3" w:rsidRPr="00CE1726" w:rsidRDefault="003B57E3" w:rsidP="00CE1726">
      <w:pPr>
        <w:spacing w:after="0" w:line="360" w:lineRule="auto"/>
        <w:ind w:left="708" w:right="70" w:hanging="708"/>
        <w:contextualSpacing/>
        <w:rPr>
          <w:rFonts w:ascii="Times New Roman" w:hAnsi="Times New Roman" w:cs="Times New Roman"/>
          <w:color w:val="auto"/>
          <w:szCs w:val="24"/>
        </w:rPr>
      </w:pPr>
      <w:r w:rsidRPr="00CE1726">
        <w:rPr>
          <w:rFonts w:ascii="Times New Roman" w:hAnsi="Times New Roman" w:cs="Times New Roman"/>
          <w:color w:val="auto"/>
          <w:szCs w:val="24"/>
        </w:rPr>
        <w:t xml:space="preserve">Rodríguez, A. (20 de diciembre de 2017). </w:t>
      </w:r>
      <w:r w:rsidRPr="00CE1726">
        <w:rPr>
          <w:rFonts w:ascii="Times New Roman" w:hAnsi="Times New Roman" w:cs="Times New Roman"/>
          <w:i/>
          <w:color w:val="auto"/>
          <w:szCs w:val="24"/>
        </w:rPr>
        <w:t xml:space="preserve">Recibirá el doctorado Honoris Causa Claudio Rafael Vásquez </w:t>
      </w:r>
      <w:r w:rsidRPr="00CE1726">
        <w:rPr>
          <w:rFonts w:ascii="Times New Roman" w:hAnsi="Times New Roman" w:cs="Times New Roman"/>
          <w:i/>
          <w:color w:val="auto"/>
          <w:szCs w:val="24"/>
        </w:rPr>
        <w:tab/>
        <w:t>Martínez</w:t>
      </w:r>
      <w:r w:rsidRPr="00CE1726">
        <w:rPr>
          <w:rFonts w:ascii="Times New Roman" w:hAnsi="Times New Roman" w:cs="Times New Roman"/>
          <w:color w:val="auto"/>
          <w:szCs w:val="24"/>
        </w:rPr>
        <w:t xml:space="preserve">. </w:t>
      </w:r>
      <w:r w:rsidRPr="00CE1726">
        <w:rPr>
          <w:rFonts w:ascii="Times New Roman" w:hAnsi="Times New Roman" w:cs="Times New Roman"/>
          <w:color w:val="auto"/>
          <w:szCs w:val="24"/>
        </w:rPr>
        <w:tab/>
      </w:r>
      <w:proofErr w:type="spellStart"/>
      <w:r w:rsidRPr="00CE1726">
        <w:rPr>
          <w:rFonts w:ascii="Times New Roman" w:hAnsi="Times New Roman" w:cs="Times New Roman"/>
          <w:i/>
          <w:color w:val="auto"/>
          <w:szCs w:val="24"/>
        </w:rPr>
        <w:t>NotiVallarta</w:t>
      </w:r>
      <w:proofErr w:type="spellEnd"/>
      <w:r w:rsidRPr="00CE1726">
        <w:rPr>
          <w:rFonts w:ascii="Times New Roman" w:hAnsi="Times New Roman" w:cs="Times New Roman"/>
          <w:i/>
          <w:color w:val="auto"/>
          <w:szCs w:val="24"/>
        </w:rPr>
        <w:t xml:space="preserve">. </w:t>
      </w:r>
      <w:r w:rsidRPr="00CE1726">
        <w:rPr>
          <w:rFonts w:ascii="Times New Roman" w:hAnsi="Times New Roman" w:cs="Times New Roman"/>
          <w:i/>
          <w:color w:val="auto"/>
          <w:szCs w:val="24"/>
        </w:rPr>
        <w:tab/>
      </w:r>
      <w:r w:rsidRPr="00CE1726">
        <w:rPr>
          <w:rFonts w:ascii="Times New Roman" w:hAnsi="Times New Roman" w:cs="Times New Roman"/>
          <w:color w:val="auto"/>
          <w:szCs w:val="24"/>
        </w:rPr>
        <w:t xml:space="preserve">Recuperado </w:t>
      </w:r>
      <w:r w:rsidRPr="00CE1726">
        <w:rPr>
          <w:rFonts w:ascii="Times New Roman" w:hAnsi="Times New Roman" w:cs="Times New Roman"/>
          <w:color w:val="auto"/>
          <w:szCs w:val="24"/>
        </w:rPr>
        <w:tab/>
        <w:t xml:space="preserve">de </w:t>
      </w:r>
      <w:r w:rsidR="00CE1726" w:rsidRPr="00626F64">
        <w:rPr>
          <w:rFonts w:ascii="Times New Roman" w:hAnsi="Times New Roman" w:cs="Times New Roman"/>
        </w:rPr>
        <w:t>http://notivallarta.com/2017/12/20/recibira-el-doctorado-honoris-causa-claudio-rafael-vasquez-martinez/</w:t>
      </w:r>
      <w:r w:rsidR="00CE1726" w:rsidRPr="00CE1726">
        <w:rPr>
          <w:rFonts w:ascii="Times New Roman" w:hAnsi="Times New Roman" w:cs="Times New Roman"/>
        </w:rPr>
        <w:t xml:space="preserve"> </w:t>
      </w:r>
    </w:p>
    <w:p w14:paraId="576A3EAA"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Vásquez, C. (1999). </w:t>
      </w:r>
      <w:r w:rsidRPr="00A06291">
        <w:rPr>
          <w:rFonts w:ascii="Times New Roman" w:hAnsi="Times New Roman" w:cs="Times New Roman"/>
          <w:i/>
          <w:color w:val="auto"/>
          <w:szCs w:val="24"/>
        </w:rPr>
        <w:t>Evocación al paisaje</w:t>
      </w:r>
      <w:r w:rsidRPr="00A06291">
        <w:rPr>
          <w:rFonts w:ascii="Times New Roman" w:hAnsi="Times New Roman" w:cs="Times New Roman"/>
          <w:color w:val="auto"/>
          <w:szCs w:val="24"/>
        </w:rPr>
        <w:t xml:space="preserve">. Pereira: Editorial Papiro. </w:t>
      </w:r>
    </w:p>
    <w:p w14:paraId="21F2F014" w14:textId="77777777" w:rsidR="003B57E3" w:rsidRPr="00A06291" w:rsidRDefault="003B57E3" w:rsidP="003B57E3">
      <w:pPr>
        <w:spacing w:line="360" w:lineRule="auto"/>
        <w:ind w:left="708" w:right="70" w:hanging="708"/>
        <w:contextualSpacing/>
        <w:rPr>
          <w:rFonts w:ascii="Times New Roman" w:hAnsi="Times New Roman" w:cs="Times New Roman"/>
          <w:color w:val="auto"/>
          <w:szCs w:val="24"/>
        </w:rPr>
      </w:pPr>
      <w:r w:rsidRPr="00A06291">
        <w:rPr>
          <w:rFonts w:ascii="Times New Roman" w:hAnsi="Times New Roman" w:cs="Times New Roman"/>
          <w:color w:val="auto"/>
          <w:szCs w:val="24"/>
        </w:rPr>
        <w:t xml:space="preserve">Vásquez, C. (2000). </w:t>
      </w:r>
      <w:r w:rsidRPr="00A06291">
        <w:rPr>
          <w:rFonts w:ascii="Times New Roman" w:hAnsi="Times New Roman" w:cs="Times New Roman"/>
          <w:i/>
          <w:color w:val="auto"/>
          <w:szCs w:val="24"/>
        </w:rPr>
        <w:t>Retrospectiva del arte de la pintura sobre la arquitectura paisajística</w:t>
      </w:r>
      <w:r w:rsidRPr="00A06291">
        <w:rPr>
          <w:rFonts w:ascii="Times New Roman" w:hAnsi="Times New Roman" w:cs="Times New Roman"/>
          <w:color w:val="auto"/>
          <w:szCs w:val="24"/>
        </w:rPr>
        <w:t xml:space="preserve">. Pereira: Editorial Papiro. </w:t>
      </w:r>
    </w:p>
    <w:p w14:paraId="1C74007F" w14:textId="77777777" w:rsidR="003B57E3" w:rsidRDefault="003B57E3" w:rsidP="003B57E3"/>
    <w:p w14:paraId="77A0F9E2" w14:textId="298BD9F0" w:rsidR="00625385" w:rsidRDefault="00625385" w:rsidP="00983E69">
      <w:pPr>
        <w:spacing w:line="360" w:lineRule="auto"/>
        <w:ind w:left="0" w:right="70" w:firstLine="0"/>
        <w:contextualSpacing/>
        <w:rPr>
          <w:rFonts w:ascii="Times New Roman" w:hAnsi="Times New Roman" w:cs="Times New Roman"/>
          <w:color w:val="auto"/>
          <w:szCs w:val="24"/>
        </w:rPr>
      </w:pPr>
    </w:p>
    <w:p w14:paraId="753495C4" w14:textId="7D626846" w:rsidR="00857A99" w:rsidRDefault="00857A99" w:rsidP="00983E69">
      <w:pPr>
        <w:spacing w:line="360" w:lineRule="auto"/>
        <w:ind w:left="0" w:right="70" w:firstLine="0"/>
        <w:contextualSpacing/>
        <w:rPr>
          <w:rFonts w:ascii="Times New Roman" w:hAnsi="Times New Roman" w:cs="Times New Roman"/>
          <w:color w:val="auto"/>
          <w:szCs w:val="24"/>
        </w:rPr>
      </w:pPr>
    </w:p>
    <w:p w14:paraId="4347512C" w14:textId="2201D5AF" w:rsidR="00857A99" w:rsidRDefault="00857A99" w:rsidP="00983E69">
      <w:pPr>
        <w:spacing w:line="360" w:lineRule="auto"/>
        <w:ind w:left="0" w:right="70" w:firstLine="0"/>
        <w:contextualSpacing/>
        <w:rPr>
          <w:rFonts w:ascii="Times New Roman" w:hAnsi="Times New Roman" w:cs="Times New Roman"/>
          <w:color w:val="auto"/>
          <w:szCs w:val="24"/>
        </w:rPr>
      </w:pPr>
    </w:p>
    <w:p w14:paraId="3B6F661A" w14:textId="3BACD0E2" w:rsidR="00857A99" w:rsidRDefault="00857A99" w:rsidP="00983E69">
      <w:pPr>
        <w:spacing w:line="360" w:lineRule="auto"/>
        <w:ind w:left="0" w:right="70" w:firstLine="0"/>
        <w:contextualSpacing/>
        <w:rPr>
          <w:rFonts w:ascii="Times New Roman" w:hAnsi="Times New Roman" w:cs="Times New Roman"/>
          <w:color w:val="auto"/>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57A99" w:rsidRPr="00857A99" w14:paraId="1E887CD5" w14:textId="77777777" w:rsidTr="00857A99">
        <w:trPr>
          <w:jc w:val="center"/>
        </w:trPr>
        <w:tc>
          <w:tcPr>
            <w:tcW w:w="3045" w:type="dxa"/>
            <w:shd w:val="clear" w:color="auto" w:fill="auto"/>
            <w:tcMar>
              <w:top w:w="100" w:type="dxa"/>
              <w:left w:w="100" w:type="dxa"/>
              <w:bottom w:w="100" w:type="dxa"/>
              <w:right w:w="100" w:type="dxa"/>
            </w:tcMar>
          </w:tcPr>
          <w:p w14:paraId="43D02322" w14:textId="77777777" w:rsidR="00857A99" w:rsidRPr="00857A99" w:rsidRDefault="00857A99" w:rsidP="00857A99">
            <w:pPr>
              <w:pStyle w:val="Ttulo3"/>
              <w:widowControl w:val="0"/>
              <w:spacing w:after="0" w:line="240" w:lineRule="auto"/>
              <w:ind w:left="0"/>
              <w:rPr>
                <w:rFonts w:ascii="Times New Roman" w:hAnsi="Times New Roman" w:cs="Times New Roman"/>
                <w:b/>
                <w:bCs/>
                <w:sz w:val="24"/>
                <w:szCs w:val="24"/>
              </w:rPr>
            </w:pPr>
            <w:r w:rsidRPr="00857A99">
              <w:rPr>
                <w:rFonts w:ascii="Times New Roman" w:hAnsi="Times New Roman" w:cs="Times New Roman"/>
                <w:b/>
                <w:bCs/>
                <w:sz w:val="24"/>
                <w:szCs w:val="24"/>
              </w:rPr>
              <w:lastRenderedPageBreak/>
              <w:t>Rol de Contribución</w:t>
            </w:r>
          </w:p>
        </w:tc>
        <w:tc>
          <w:tcPr>
            <w:tcW w:w="6315" w:type="dxa"/>
            <w:shd w:val="clear" w:color="auto" w:fill="auto"/>
            <w:tcMar>
              <w:top w:w="100" w:type="dxa"/>
              <w:left w:w="100" w:type="dxa"/>
              <w:bottom w:w="100" w:type="dxa"/>
              <w:right w:w="100" w:type="dxa"/>
            </w:tcMar>
          </w:tcPr>
          <w:p w14:paraId="22E0A0E0" w14:textId="6B2DE62A" w:rsidR="00857A99" w:rsidRPr="00857A99" w:rsidRDefault="00857A99" w:rsidP="00857A99">
            <w:pPr>
              <w:pStyle w:val="Ttulo3"/>
              <w:widowControl w:val="0"/>
              <w:spacing w:after="0" w:line="240" w:lineRule="auto"/>
              <w:ind w:left="0"/>
              <w:rPr>
                <w:rFonts w:ascii="Times New Roman" w:hAnsi="Times New Roman" w:cs="Times New Roman"/>
                <w:b/>
                <w:bCs/>
                <w:sz w:val="24"/>
                <w:szCs w:val="24"/>
              </w:rPr>
            </w:pPr>
            <w:bookmarkStart w:id="3" w:name="_btsjgdfgjwkr" w:colFirst="0" w:colLast="0"/>
            <w:bookmarkEnd w:id="3"/>
            <w:r w:rsidRPr="00857A99">
              <w:rPr>
                <w:rFonts w:ascii="Times New Roman" w:hAnsi="Times New Roman" w:cs="Times New Roman"/>
                <w:b/>
                <w:bCs/>
                <w:sz w:val="24"/>
                <w:szCs w:val="24"/>
              </w:rPr>
              <w:t>Autor (es)</w:t>
            </w:r>
          </w:p>
        </w:tc>
      </w:tr>
      <w:tr w:rsidR="00857A99" w:rsidRPr="00857A99" w14:paraId="74B3C4D1" w14:textId="77777777" w:rsidTr="00857A99">
        <w:trPr>
          <w:trHeight w:val="746"/>
          <w:jc w:val="center"/>
        </w:trPr>
        <w:tc>
          <w:tcPr>
            <w:tcW w:w="3045" w:type="dxa"/>
            <w:shd w:val="clear" w:color="auto" w:fill="auto"/>
            <w:tcMar>
              <w:top w:w="100" w:type="dxa"/>
              <w:left w:w="100" w:type="dxa"/>
              <w:bottom w:w="100" w:type="dxa"/>
              <w:right w:w="100" w:type="dxa"/>
            </w:tcMar>
          </w:tcPr>
          <w:p w14:paraId="7529A77B"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Conceptualización</w:t>
            </w:r>
          </w:p>
        </w:tc>
        <w:tc>
          <w:tcPr>
            <w:tcW w:w="6315" w:type="dxa"/>
            <w:shd w:val="clear" w:color="auto" w:fill="auto"/>
            <w:tcMar>
              <w:top w:w="100" w:type="dxa"/>
              <w:left w:w="100" w:type="dxa"/>
              <w:bottom w:w="100" w:type="dxa"/>
              <w:right w:w="100" w:type="dxa"/>
            </w:tcMar>
          </w:tcPr>
          <w:p w14:paraId="5A0B0B0D"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Martínez,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73948329" w14:textId="77777777" w:rsidTr="00857A99">
        <w:trPr>
          <w:jc w:val="center"/>
        </w:trPr>
        <w:tc>
          <w:tcPr>
            <w:tcW w:w="3045" w:type="dxa"/>
            <w:shd w:val="clear" w:color="auto" w:fill="auto"/>
            <w:tcMar>
              <w:top w:w="100" w:type="dxa"/>
              <w:left w:w="100" w:type="dxa"/>
              <w:bottom w:w="100" w:type="dxa"/>
              <w:right w:w="100" w:type="dxa"/>
            </w:tcMar>
          </w:tcPr>
          <w:p w14:paraId="2F9270A0"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Metodología</w:t>
            </w:r>
          </w:p>
        </w:tc>
        <w:tc>
          <w:tcPr>
            <w:tcW w:w="6315" w:type="dxa"/>
            <w:shd w:val="clear" w:color="auto" w:fill="auto"/>
            <w:tcMar>
              <w:top w:w="100" w:type="dxa"/>
              <w:left w:w="100" w:type="dxa"/>
              <w:bottom w:w="100" w:type="dxa"/>
              <w:right w:w="100" w:type="dxa"/>
            </w:tcMar>
          </w:tcPr>
          <w:p w14:paraId="1FF776C7"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634E3B47" w14:textId="77777777" w:rsidTr="00857A99">
        <w:trPr>
          <w:jc w:val="center"/>
        </w:trPr>
        <w:tc>
          <w:tcPr>
            <w:tcW w:w="3045" w:type="dxa"/>
            <w:shd w:val="clear" w:color="auto" w:fill="auto"/>
            <w:tcMar>
              <w:top w:w="100" w:type="dxa"/>
              <w:left w:w="100" w:type="dxa"/>
              <w:bottom w:w="100" w:type="dxa"/>
              <w:right w:w="100" w:type="dxa"/>
            </w:tcMar>
          </w:tcPr>
          <w:p w14:paraId="2378B80E"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Software</w:t>
            </w:r>
          </w:p>
        </w:tc>
        <w:tc>
          <w:tcPr>
            <w:tcW w:w="6315" w:type="dxa"/>
            <w:shd w:val="clear" w:color="auto" w:fill="auto"/>
            <w:tcMar>
              <w:top w:w="100" w:type="dxa"/>
              <w:left w:w="100" w:type="dxa"/>
              <w:bottom w:w="100" w:type="dxa"/>
              <w:right w:w="100" w:type="dxa"/>
            </w:tcMar>
          </w:tcPr>
          <w:p w14:paraId="6939A3CF"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51512E92" w14:textId="77777777" w:rsidTr="00857A99">
        <w:trPr>
          <w:jc w:val="center"/>
        </w:trPr>
        <w:tc>
          <w:tcPr>
            <w:tcW w:w="3045" w:type="dxa"/>
            <w:shd w:val="clear" w:color="auto" w:fill="auto"/>
            <w:tcMar>
              <w:top w:w="100" w:type="dxa"/>
              <w:left w:w="100" w:type="dxa"/>
              <w:bottom w:w="100" w:type="dxa"/>
              <w:right w:w="100" w:type="dxa"/>
            </w:tcMar>
          </w:tcPr>
          <w:p w14:paraId="4B44EF08"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Validación</w:t>
            </w:r>
          </w:p>
        </w:tc>
        <w:tc>
          <w:tcPr>
            <w:tcW w:w="6315" w:type="dxa"/>
            <w:shd w:val="clear" w:color="auto" w:fill="auto"/>
            <w:tcMar>
              <w:top w:w="100" w:type="dxa"/>
              <w:left w:w="100" w:type="dxa"/>
              <w:bottom w:w="100" w:type="dxa"/>
              <w:right w:w="100" w:type="dxa"/>
            </w:tcMar>
          </w:tcPr>
          <w:p w14:paraId="2E92D063"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2ED65BFD" w14:textId="77777777" w:rsidTr="00857A99">
        <w:trPr>
          <w:jc w:val="center"/>
        </w:trPr>
        <w:tc>
          <w:tcPr>
            <w:tcW w:w="3045" w:type="dxa"/>
            <w:shd w:val="clear" w:color="auto" w:fill="auto"/>
            <w:tcMar>
              <w:top w:w="100" w:type="dxa"/>
              <w:left w:w="100" w:type="dxa"/>
              <w:bottom w:w="100" w:type="dxa"/>
              <w:right w:w="100" w:type="dxa"/>
            </w:tcMar>
          </w:tcPr>
          <w:p w14:paraId="32747141"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Análisis Formal</w:t>
            </w:r>
          </w:p>
        </w:tc>
        <w:tc>
          <w:tcPr>
            <w:tcW w:w="6315" w:type="dxa"/>
            <w:shd w:val="clear" w:color="auto" w:fill="auto"/>
            <w:tcMar>
              <w:top w:w="100" w:type="dxa"/>
              <w:left w:w="100" w:type="dxa"/>
              <w:bottom w:w="100" w:type="dxa"/>
              <w:right w:w="100" w:type="dxa"/>
            </w:tcMar>
          </w:tcPr>
          <w:p w14:paraId="382998C4"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59FAFFD6" w14:textId="77777777" w:rsidTr="00857A99">
        <w:trPr>
          <w:jc w:val="center"/>
        </w:trPr>
        <w:tc>
          <w:tcPr>
            <w:tcW w:w="3045" w:type="dxa"/>
            <w:shd w:val="clear" w:color="auto" w:fill="auto"/>
            <w:tcMar>
              <w:top w:w="100" w:type="dxa"/>
              <w:left w:w="100" w:type="dxa"/>
              <w:bottom w:w="100" w:type="dxa"/>
              <w:right w:w="100" w:type="dxa"/>
            </w:tcMar>
          </w:tcPr>
          <w:p w14:paraId="7093C902"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Investigación</w:t>
            </w:r>
          </w:p>
        </w:tc>
        <w:tc>
          <w:tcPr>
            <w:tcW w:w="6315" w:type="dxa"/>
            <w:shd w:val="clear" w:color="auto" w:fill="auto"/>
            <w:tcMar>
              <w:top w:w="100" w:type="dxa"/>
              <w:left w:w="100" w:type="dxa"/>
              <w:bottom w:w="100" w:type="dxa"/>
              <w:right w:w="100" w:type="dxa"/>
            </w:tcMar>
          </w:tcPr>
          <w:p w14:paraId="7093323B"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4DD380CF" w14:textId="77777777" w:rsidTr="00857A99">
        <w:trPr>
          <w:jc w:val="center"/>
        </w:trPr>
        <w:tc>
          <w:tcPr>
            <w:tcW w:w="3045" w:type="dxa"/>
            <w:shd w:val="clear" w:color="auto" w:fill="auto"/>
            <w:tcMar>
              <w:top w:w="100" w:type="dxa"/>
              <w:left w:w="100" w:type="dxa"/>
              <w:bottom w:w="100" w:type="dxa"/>
              <w:right w:w="100" w:type="dxa"/>
            </w:tcMar>
          </w:tcPr>
          <w:p w14:paraId="0D359F12"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Recursos</w:t>
            </w:r>
          </w:p>
        </w:tc>
        <w:tc>
          <w:tcPr>
            <w:tcW w:w="6315" w:type="dxa"/>
            <w:shd w:val="clear" w:color="auto" w:fill="auto"/>
            <w:tcMar>
              <w:top w:w="100" w:type="dxa"/>
              <w:left w:w="100" w:type="dxa"/>
              <w:bottom w:w="100" w:type="dxa"/>
              <w:right w:w="100" w:type="dxa"/>
            </w:tcMar>
          </w:tcPr>
          <w:p w14:paraId="5D241F59"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62CDE05C" w14:textId="77777777" w:rsidTr="00857A99">
        <w:trPr>
          <w:jc w:val="center"/>
        </w:trPr>
        <w:tc>
          <w:tcPr>
            <w:tcW w:w="3045" w:type="dxa"/>
            <w:shd w:val="clear" w:color="auto" w:fill="auto"/>
            <w:tcMar>
              <w:top w:w="100" w:type="dxa"/>
              <w:left w:w="100" w:type="dxa"/>
              <w:bottom w:w="100" w:type="dxa"/>
              <w:right w:w="100" w:type="dxa"/>
            </w:tcMar>
          </w:tcPr>
          <w:p w14:paraId="4601591E"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Curación de datos</w:t>
            </w:r>
          </w:p>
        </w:tc>
        <w:tc>
          <w:tcPr>
            <w:tcW w:w="6315" w:type="dxa"/>
            <w:shd w:val="clear" w:color="auto" w:fill="auto"/>
            <w:tcMar>
              <w:top w:w="100" w:type="dxa"/>
              <w:left w:w="100" w:type="dxa"/>
              <w:bottom w:w="100" w:type="dxa"/>
              <w:right w:w="100" w:type="dxa"/>
            </w:tcMar>
          </w:tcPr>
          <w:p w14:paraId="3CC4BE86"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79A9A3A7" w14:textId="77777777" w:rsidTr="00857A99">
        <w:trPr>
          <w:jc w:val="center"/>
        </w:trPr>
        <w:tc>
          <w:tcPr>
            <w:tcW w:w="3045" w:type="dxa"/>
            <w:shd w:val="clear" w:color="auto" w:fill="auto"/>
            <w:tcMar>
              <w:top w:w="100" w:type="dxa"/>
              <w:left w:w="100" w:type="dxa"/>
              <w:bottom w:w="100" w:type="dxa"/>
              <w:right w:w="100" w:type="dxa"/>
            </w:tcMar>
          </w:tcPr>
          <w:p w14:paraId="0F2526C8"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Escritura - Preparación del borrador original</w:t>
            </w:r>
          </w:p>
        </w:tc>
        <w:tc>
          <w:tcPr>
            <w:tcW w:w="6315" w:type="dxa"/>
            <w:shd w:val="clear" w:color="auto" w:fill="auto"/>
            <w:tcMar>
              <w:top w:w="100" w:type="dxa"/>
              <w:left w:w="100" w:type="dxa"/>
              <w:bottom w:w="100" w:type="dxa"/>
              <w:right w:w="100" w:type="dxa"/>
            </w:tcMar>
          </w:tcPr>
          <w:p w14:paraId="1F4D75B7"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58ECCF80" w14:textId="77777777" w:rsidTr="00857A99">
        <w:trPr>
          <w:jc w:val="center"/>
        </w:trPr>
        <w:tc>
          <w:tcPr>
            <w:tcW w:w="3045" w:type="dxa"/>
            <w:shd w:val="clear" w:color="auto" w:fill="auto"/>
            <w:tcMar>
              <w:top w:w="100" w:type="dxa"/>
              <w:left w:w="100" w:type="dxa"/>
              <w:bottom w:w="100" w:type="dxa"/>
              <w:right w:w="100" w:type="dxa"/>
            </w:tcMar>
          </w:tcPr>
          <w:p w14:paraId="7BF82404"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Escritura - Revisión y edición</w:t>
            </w:r>
          </w:p>
        </w:tc>
        <w:tc>
          <w:tcPr>
            <w:tcW w:w="6315" w:type="dxa"/>
            <w:shd w:val="clear" w:color="auto" w:fill="auto"/>
            <w:tcMar>
              <w:top w:w="100" w:type="dxa"/>
              <w:left w:w="100" w:type="dxa"/>
              <w:bottom w:w="100" w:type="dxa"/>
              <w:right w:w="100" w:type="dxa"/>
            </w:tcMar>
          </w:tcPr>
          <w:p w14:paraId="798AB273"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Martínez,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xml:space="preserve">, igual </w:t>
            </w:r>
          </w:p>
        </w:tc>
      </w:tr>
      <w:tr w:rsidR="00857A99" w:rsidRPr="00857A99" w14:paraId="09333E91" w14:textId="77777777" w:rsidTr="00857A99">
        <w:trPr>
          <w:jc w:val="center"/>
        </w:trPr>
        <w:tc>
          <w:tcPr>
            <w:tcW w:w="3045" w:type="dxa"/>
            <w:shd w:val="clear" w:color="auto" w:fill="auto"/>
            <w:tcMar>
              <w:top w:w="100" w:type="dxa"/>
              <w:left w:w="100" w:type="dxa"/>
              <w:bottom w:w="100" w:type="dxa"/>
              <w:right w:w="100" w:type="dxa"/>
            </w:tcMar>
          </w:tcPr>
          <w:p w14:paraId="0FE146BB"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Visualización</w:t>
            </w:r>
          </w:p>
        </w:tc>
        <w:tc>
          <w:tcPr>
            <w:tcW w:w="6315" w:type="dxa"/>
            <w:shd w:val="clear" w:color="auto" w:fill="auto"/>
            <w:tcMar>
              <w:top w:w="100" w:type="dxa"/>
              <w:left w:w="100" w:type="dxa"/>
              <w:bottom w:w="100" w:type="dxa"/>
              <w:right w:w="100" w:type="dxa"/>
            </w:tcMar>
          </w:tcPr>
          <w:p w14:paraId="5063369E"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Martínez,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xml:space="preserve">, igual </w:t>
            </w:r>
          </w:p>
        </w:tc>
      </w:tr>
      <w:tr w:rsidR="00857A99" w:rsidRPr="00857A99" w14:paraId="614D8253" w14:textId="77777777" w:rsidTr="00857A99">
        <w:trPr>
          <w:jc w:val="center"/>
        </w:trPr>
        <w:tc>
          <w:tcPr>
            <w:tcW w:w="3045" w:type="dxa"/>
            <w:shd w:val="clear" w:color="auto" w:fill="auto"/>
            <w:tcMar>
              <w:top w:w="100" w:type="dxa"/>
              <w:left w:w="100" w:type="dxa"/>
              <w:bottom w:w="100" w:type="dxa"/>
              <w:right w:w="100" w:type="dxa"/>
            </w:tcMar>
          </w:tcPr>
          <w:p w14:paraId="0DF3FB20"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Supervisión</w:t>
            </w:r>
          </w:p>
        </w:tc>
        <w:tc>
          <w:tcPr>
            <w:tcW w:w="6315" w:type="dxa"/>
            <w:shd w:val="clear" w:color="auto" w:fill="auto"/>
            <w:tcMar>
              <w:top w:w="100" w:type="dxa"/>
              <w:left w:w="100" w:type="dxa"/>
              <w:bottom w:w="100" w:type="dxa"/>
              <w:right w:w="100" w:type="dxa"/>
            </w:tcMar>
          </w:tcPr>
          <w:p w14:paraId="63F5A1D0"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Martínez,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xml:space="preserve">, igual </w:t>
            </w:r>
          </w:p>
        </w:tc>
      </w:tr>
      <w:tr w:rsidR="00857A99" w:rsidRPr="00857A99" w14:paraId="1629EF69" w14:textId="77777777" w:rsidTr="00857A99">
        <w:trPr>
          <w:jc w:val="center"/>
        </w:trPr>
        <w:tc>
          <w:tcPr>
            <w:tcW w:w="3045" w:type="dxa"/>
            <w:shd w:val="clear" w:color="auto" w:fill="auto"/>
            <w:tcMar>
              <w:top w:w="100" w:type="dxa"/>
              <w:left w:w="100" w:type="dxa"/>
              <w:bottom w:w="100" w:type="dxa"/>
              <w:right w:w="100" w:type="dxa"/>
            </w:tcMar>
          </w:tcPr>
          <w:p w14:paraId="758D9B37"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Administración de Proyectos</w:t>
            </w:r>
          </w:p>
        </w:tc>
        <w:tc>
          <w:tcPr>
            <w:tcW w:w="6315" w:type="dxa"/>
            <w:shd w:val="clear" w:color="auto" w:fill="auto"/>
            <w:tcMar>
              <w:top w:w="100" w:type="dxa"/>
              <w:left w:w="100" w:type="dxa"/>
              <w:bottom w:w="100" w:type="dxa"/>
              <w:right w:w="100" w:type="dxa"/>
            </w:tcMar>
          </w:tcPr>
          <w:p w14:paraId="548890DA"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r w:rsidR="00857A99" w:rsidRPr="00857A99" w14:paraId="7EC6B425" w14:textId="77777777" w:rsidTr="00857A99">
        <w:trPr>
          <w:jc w:val="center"/>
        </w:trPr>
        <w:tc>
          <w:tcPr>
            <w:tcW w:w="3045" w:type="dxa"/>
            <w:shd w:val="clear" w:color="auto" w:fill="auto"/>
            <w:tcMar>
              <w:top w:w="100" w:type="dxa"/>
              <w:left w:w="100" w:type="dxa"/>
              <w:bottom w:w="100" w:type="dxa"/>
              <w:right w:w="100" w:type="dxa"/>
            </w:tcMar>
          </w:tcPr>
          <w:p w14:paraId="61D25E6B" w14:textId="77777777" w:rsidR="00857A99" w:rsidRPr="00857A99" w:rsidRDefault="00857A99" w:rsidP="00857A99">
            <w:pPr>
              <w:widowControl w:val="0"/>
              <w:spacing w:after="0" w:line="240" w:lineRule="auto"/>
              <w:ind w:left="0"/>
              <w:rPr>
                <w:rFonts w:ascii="Times New Roman" w:hAnsi="Times New Roman" w:cs="Times New Roman"/>
                <w:b/>
                <w:szCs w:val="24"/>
              </w:rPr>
            </w:pPr>
            <w:r w:rsidRPr="00857A99">
              <w:rPr>
                <w:rFonts w:ascii="Times New Roman" w:hAnsi="Times New Roman" w:cs="Times New Roman"/>
                <w:b/>
                <w:szCs w:val="24"/>
              </w:rPr>
              <w:t>Adquisición de fondos</w:t>
            </w:r>
          </w:p>
        </w:tc>
        <w:tc>
          <w:tcPr>
            <w:tcW w:w="6315" w:type="dxa"/>
            <w:shd w:val="clear" w:color="auto" w:fill="auto"/>
            <w:tcMar>
              <w:top w:w="100" w:type="dxa"/>
              <w:left w:w="100" w:type="dxa"/>
              <w:bottom w:w="100" w:type="dxa"/>
              <w:right w:w="100" w:type="dxa"/>
            </w:tcMar>
          </w:tcPr>
          <w:p w14:paraId="5E7D0F74" w14:textId="77777777" w:rsidR="00857A99" w:rsidRPr="00857A99" w:rsidRDefault="00857A99" w:rsidP="00857A99">
            <w:pPr>
              <w:widowControl w:val="0"/>
              <w:spacing w:after="0" w:line="240" w:lineRule="auto"/>
              <w:ind w:left="0"/>
              <w:rPr>
                <w:rFonts w:ascii="Times New Roman" w:hAnsi="Times New Roman" w:cs="Times New Roman"/>
                <w:szCs w:val="24"/>
              </w:rPr>
            </w:pPr>
            <w:r w:rsidRPr="00857A99">
              <w:rPr>
                <w:rFonts w:ascii="Times New Roman" w:hAnsi="Times New Roman" w:cs="Times New Roman"/>
                <w:szCs w:val="24"/>
                <w:lang w:val="es-ES_tradnl"/>
              </w:rPr>
              <w:t xml:space="preserve">Claudio Rafael Vásquez </w:t>
            </w:r>
            <w:proofErr w:type="gramStart"/>
            <w:r w:rsidRPr="00857A99">
              <w:rPr>
                <w:rFonts w:ascii="Times New Roman" w:hAnsi="Times New Roman" w:cs="Times New Roman"/>
                <w:szCs w:val="24"/>
                <w:lang w:val="es-ES_tradnl"/>
              </w:rPr>
              <w:t>Martínez ,</w:t>
            </w:r>
            <w:proofErr w:type="gramEnd"/>
            <w:r w:rsidRPr="00857A99">
              <w:rPr>
                <w:rFonts w:ascii="Times New Roman" w:hAnsi="Times New Roman" w:cs="Times New Roman"/>
                <w:szCs w:val="24"/>
                <w:lang w:val="es-ES_tradnl"/>
              </w:rPr>
              <w:t xml:space="preserve"> igual, Felipe </w:t>
            </w:r>
            <w:proofErr w:type="spellStart"/>
            <w:r w:rsidRPr="00857A99">
              <w:rPr>
                <w:rFonts w:ascii="Times New Roman" w:hAnsi="Times New Roman" w:cs="Times New Roman"/>
                <w:szCs w:val="24"/>
                <w:lang w:val="es-ES_tradnl"/>
              </w:rPr>
              <w:t>Anastacio</w:t>
            </w:r>
            <w:proofErr w:type="spellEnd"/>
            <w:r w:rsidRPr="00857A99">
              <w:rPr>
                <w:rFonts w:ascii="Times New Roman" w:hAnsi="Times New Roman" w:cs="Times New Roman"/>
                <w:szCs w:val="24"/>
                <w:lang w:val="es-ES_tradnl"/>
              </w:rPr>
              <w:t xml:space="preserve"> González </w:t>
            </w:r>
            <w:proofErr w:type="spellStart"/>
            <w:r w:rsidRPr="00857A99">
              <w:rPr>
                <w:rFonts w:ascii="Times New Roman" w:hAnsi="Times New Roman" w:cs="Times New Roman"/>
                <w:szCs w:val="24"/>
                <w:lang w:val="es-ES_tradnl"/>
              </w:rPr>
              <w:t>González</w:t>
            </w:r>
            <w:proofErr w:type="spellEnd"/>
            <w:r w:rsidRPr="00857A99">
              <w:rPr>
                <w:rFonts w:ascii="Times New Roman" w:hAnsi="Times New Roman" w:cs="Times New Roman"/>
                <w:szCs w:val="24"/>
                <w:lang w:val="es-ES_tradnl"/>
              </w:rPr>
              <w:t>, igual</w:t>
            </w:r>
          </w:p>
        </w:tc>
      </w:tr>
    </w:tbl>
    <w:p w14:paraId="0EC201EA" w14:textId="77777777" w:rsidR="00857A99" w:rsidRPr="00397924" w:rsidRDefault="00857A99" w:rsidP="00983E69">
      <w:pPr>
        <w:spacing w:line="360" w:lineRule="auto"/>
        <w:ind w:left="0" w:right="70" w:firstLine="0"/>
        <w:contextualSpacing/>
        <w:rPr>
          <w:rFonts w:ascii="Times New Roman" w:hAnsi="Times New Roman" w:cs="Times New Roman"/>
          <w:color w:val="auto"/>
          <w:szCs w:val="24"/>
        </w:rPr>
      </w:pPr>
    </w:p>
    <w:sectPr w:rsidR="00857A99" w:rsidRPr="00397924" w:rsidSect="003A71B1">
      <w:headerReference w:type="even" r:id="rId19"/>
      <w:headerReference w:type="default" r:id="rId20"/>
      <w:footerReference w:type="default" r:id="rId21"/>
      <w:headerReference w:type="first" r:id="rId22"/>
      <w:pgSz w:w="12240" w:h="15840"/>
      <w:pgMar w:top="1417" w:right="1701" w:bottom="993" w:left="1701" w:header="284" w:footer="9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AE56C" w14:textId="77777777" w:rsidR="005F7965" w:rsidRDefault="005F7965">
      <w:pPr>
        <w:spacing w:after="0" w:line="240" w:lineRule="auto"/>
      </w:pPr>
      <w:r>
        <w:separator/>
      </w:r>
    </w:p>
  </w:endnote>
  <w:endnote w:type="continuationSeparator" w:id="0">
    <w:p w14:paraId="03E7392A" w14:textId="77777777" w:rsidR="005F7965" w:rsidRDefault="005F7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20002A87"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7FBC7" w14:textId="1FF4FC5A" w:rsidR="00317047" w:rsidRDefault="006A6CE3">
    <w:pPr>
      <w:pStyle w:val="Piedepgina"/>
    </w:pPr>
    <w:r>
      <w:t xml:space="preserve">       </w:t>
    </w:r>
    <w:r>
      <w:rPr>
        <w:noProof/>
      </w:rPr>
      <w:drawing>
        <wp:inline distT="0" distB="0" distL="0" distR="0" wp14:anchorId="4D2933D7" wp14:editId="40B69B0B">
          <wp:extent cx="1600200" cy="419100"/>
          <wp:effectExtent l="0" t="0" r="0" b="0"/>
          <wp:docPr id="23" name="Imagen 2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A6CE3">
      <w:rPr>
        <w:rFonts w:asciiTheme="minorHAnsi" w:hAnsiTheme="minorHAnsi" w:cstheme="minorHAnsi"/>
        <w:b/>
        <w:sz w:val="22"/>
        <w:szCs w:val="18"/>
      </w:rPr>
      <w:t xml:space="preserve">Vol. 12, Núm. 22 </w:t>
    </w:r>
    <w:proofErr w:type="gramStart"/>
    <w:r w:rsidRPr="006A6CE3">
      <w:rPr>
        <w:rFonts w:asciiTheme="minorHAnsi" w:hAnsiTheme="minorHAnsi" w:cstheme="minorHAnsi"/>
        <w:b/>
        <w:sz w:val="22"/>
        <w:szCs w:val="18"/>
      </w:rPr>
      <w:t>Enero</w:t>
    </w:r>
    <w:proofErr w:type="gramEnd"/>
    <w:r w:rsidRPr="006A6CE3">
      <w:rPr>
        <w:rFonts w:asciiTheme="minorHAnsi" w:hAnsiTheme="minorHAnsi" w:cstheme="minorHAnsi"/>
        <w:b/>
        <w:sz w:val="22"/>
        <w:szCs w:val="18"/>
      </w:rPr>
      <w:t xml:space="preserve"> - Junio 2021, e</w:t>
    </w:r>
    <w:r w:rsidR="001F4AED">
      <w:rPr>
        <w:rFonts w:asciiTheme="minorHAnsi" w:hAnsiTheme="minorHAnsi" w:cstheme="minorHAnsi"/>
        <w:b/>
        <w:sz w:val="22"/>
        <w:szCs w:val="18"/>
      </w:rPr>
      <w:t>187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D6C6B" w14:textId="77777777" w:rsidR="005F7965" w:rsidRDefault="005F7965">
      <w:pPr>
        <w:spacing w:after="0" w:line="240" w:lineRule="auto"/>
      </w:pPr>
      <w:r>
        <w:separator/>
      </w:r>
    </w:p>
  </w:footnote>
  <w:footnote w:type="continuationSeparator" w:id="0">
    <w:p w14:paraId="110086C6" w14:textId="77777777" w:rsidR="005F7965" w:rsidRDefault="005F7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53F81" w14:textId="5BEE3E40" w:rsidR="00317047" w:rsidRDefault="00317047">
    <w:pPr>
      <w:spacing w:after="0" w:line="259" w:lineRule="auto"/>
      <w:ind w:left="-1" w:right="28" w:firstLine="0"/>
      <w:jc w:val="right"/>
    </w:pPr>
    <w:r>
      <w:rPr>
        <w:noProof/>
      </w:rPr>
      <w:drawing>
        <wp:anchor distT="0" distB="0" distL="114300" distR="114300" simplePos="0" relativeHeight="251653120" behindDoc="0" locked="0" layoutInCell="1" allowOverlap="0" wp14:anchorId="310F6ACC" wp14:editId="3780E7BB">
          <wp:simplePos x="0" y="0"/>
          <wp:positionH relativeFrom="page">
            <wp:posOffset>1080135</wp:posOffset>
          </wp:positionH>
          <wp:positionV relativeFrom="page">
            <wp:posOffset>449580</wp:posOffset>
          </wp:positionV>
          <wp:extent cx="2975864" cy="678815"/>
          <wp:effectExtent l="0" t="0" r="0" b="0"/>
          <wp:wrapSquare wrapText="bothSides"/>
          <wp:docPr id="2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2975864" cy="678815"/>
                  </a:xfrm>
                  <a:prstGeom prst="rect">
                    <a:avLst/>
                  </a:prstGeom>
                </pic:spPr>
              </pic:pic>
            </a:graphicData>
          </a:graphic>
        </wp:anchor>
      </w:drawing>
    </w:r>
    <w:r>
      <w:rPr>
        <w:noProof/>
      </w:rPr>
      <w:drawing>
        <wp:anchor distT="0" distB="0" distL="114300" distR="114300" simplePos="0" relativeHeight="251657216" behindDoc="0" locked="0" layoutInCell="1" allowOverlap="0" wp14:anchorId="6746BFAE" wp14:editId="203472BE">
          <wp:simplePos x="0" y="0"/>
          <wp:positionH relativeFrom="page">
            <wp:posOffset>6158865</wp:posOffset>
          </wp:positionH>
          <wp:positionV relativeFrom="page">
            <wp:posOffset>449567</wp:posOffset>
          </wp:positionV>
          <wp:extent cx="527685" cy="679590"/>
          <wp:effectExtent l="0" t="0" r="0" b="0"/>
          <wp:wrapSquare wrapText="bothSides"/>
          <wp:docPr id="21"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527685" cy="679590"/>
                  </a:xfrm>
                  <a:prstGeom prst="rect">
                    <a:avLst/>
                  </a:prstGeom>
                </pic:spPr>
              </pic:pic>
            </a:graphicData>
          </a:graphic>
        </wp:anchor>
      </w:drawing>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85788" w14:textId="750DB0E6" w:rsidR="00317047" w:rsidRDefault="006A6CE3" w:rsidP="006A6CE3">
    <w:pPr>
      <w:spacing w:after="0" w:line="259" w:lineRule="auto"/>
      <w:ind w:left="-1" w:right="28" w:firstLine="0"/>
      <w:jc w:val="center"/>
    </w:pPr>
    <w:r w:rsidRPr="005A563C">
      <w:rPr>
        <w:noProof/>
      </w:rPr>
      <w:drawing>
        <wp:inline distT="0" distB="0" distL="0" distR="0" wp14:anchorId="29484E22" wp14:editId="3C094AC6">
          <wp:extent cx="5302250" cy="621007"/>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0" cy="621007"/>
                  </a:xfrm>
                  <a:prstGeom prst="rect">
                    <a:avLst/>
                  </a:prstGeom>
                  <a:noFill/>
                  <a:ln>
                    <a:noFill/>
                  </a:ln>
                </pic:spPr>
              </pic:pic>
            </a:graphicData>
          </a:graphic>
        </wp:inline>
      </w:drawing>
    </w:r>
    <w:r w:rsidR="00317047">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F8FE7" w14:textId="181E320F" w:rsidR="00317047" w:rsidRDefault="00317047">
    <w:pPr>
      <w:spacing w:after="0" w:line="259" w:lineRule="auto"/>
      <w:ind w:left="-1" w:right="28" w:firstLine="0"/>
      <w:jc w:val="right"/>
    </w:pPr>
    <w:r>
      <w:rPr>
        <w:noProof/>
      </w:rPr>
      <w:drawing>
        <wp:anchor distT="0" distB="0" distL="114300" distR="114300" simplePos="0" relativeHeight="251661312" behindDoc="0" locked="0" layoutInCell="1" allowOverlap="0" wp14:anchorId="1722B885" wp14:editId="2A0D8376">
          <wp:simplePos x="0" y="0"/>
          <wp:positionH relativeFrom="page">
            <wp:posOffset>1080135</wp:posOffset>
          </wp:positionH>
          <wp:positionV relativeFrom="page">
            <wp:posOffset>449580</wp:posOffset>
          </wp:positionV>
          <wp:extent cx="2975864" cy="678815"/>
          <wp:effectExtent l="0" t="0" r="0" b="0"/>
          <wp:wrapSquare wrapText="bothSides"/>
          <wp:docPr id="24"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2975864" cy="678815"/>
                  </a:xfrm>
                  <a:prstGeom prst="rect">
                    <a:avLst/>
                  </a:prstGeom>
                </pic:spPr>
              </pic:pic>
            </a:graphicData>
          </a:graphic>
        </wp:anchor>
      </w:drawing>
    </w:r>
    <w:r>
      <w:rPr>
        <w:noProof/>
      </w:rPr>
      <w:drawing>
        <wp:anchor distT="0" distB="0" distL="114300" distR="114300" simplePos="0" relativeHeight="251665408" behindDoc="0" locked="0" layoutInCell="1" allowOverlap="0" wp14:anchorId="637901BC" wp14:editId="34446828">
          <wp:simplePos x="0" y="0"/>
          <wp:positionH relativeFrom="page">
            <wp:posOffset>6158865</wp:posOffset>
          </wp:positionH>
          <wp:positionV relativeFrom="page">
            <wp:posOffset>449567</wp:posOffset>
          </wp:positionV>
          <wp:extent cx="527685" cy="679590"/>
          <wp:effectExtent l="0" t="0" r="0" b="0"/>
          <wp:wrapSquare wrapText="bothSides"/>
          <wp:docPr id="25"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527685" cy="679590"/>
                  </a:xfrm>
                  <a:prstGeom prst="rect">
                    <a:avLst/>
                  </a:prstGeom>
                </pic:spPr>
              </pic:pic>
            </a:graphicData>
          </a:graphic>
        </wp:anchor>
      </w:drawing>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C32E0"/>
    <w:multiLevelType w:val="hybridMultilevel"/>
    <w:tmpl w:val="CD88725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22A2497A"/>
    <w:multiLevelType w:val="hybridMultilevel"/>
    <w:tmpl w:val="0ACA2B0C"/>
    <w:lvl w:ilvl="0" w:tplc="D7464816">
      <w:numFmt w:val="bullet"/>
      <w:lvlText w:val="-"/>
      <w:lvlJc w:val="left"/>
      <w:pPr>
        <w:ind w:left="720" w:hanging="360"/>
      </w:pPr>
      <w:rPr>
        <w:rFonts w:ascii="Times New Roman" w:eastAsiaTheme="minorHAnsi" w:hAnsi="Times New Roman" w:cs="Times New Roman"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B843DF3"/>
    <w:multiLevelType w:val="hybridMultilevel"/>
    <w:tmpl w:val="8F9A68E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627A3F07"/>
    <w:multiLevelType w:val="hybridMultilevel"/>
    <w:tmpl w:val="7BA63116"/>
    <w:lvl w:ilvl="0" w:tplc="200A0001">
      <w:start w:val="1"/>
      <w:numFmt w:val="bullet"/>
      <w:lvlText w:val=""/>
      <w:lvlJc w:val="left"/>
      <w:pPr>
        <w:ind w:left="705" w:hanging="360"/>
      </w:pPr>
      <w:rPr>
        <w:rFonts w:ascii="Symbol" w:hAnsi="Symbol" w:hint="default"/>
      </w:rPr>
    </w:lvl>
    <w:lvl w:ilvl="1" w:tplc="200A0003" w:tentative="1">
      <w:start w:val="1"/>
      <w:numFmt w:val="bullet"/>
      <w:lvlText w:val="o"/>
      <w:lvlJc w:val="left"/>
      <w:pPr>
        <w:ind w:left="1425" w:hanging="360"/>
      </w:pPr>
      <w:rPr>
        <w:rFonts w:ascii="Courier New" w:hAnsi="Courier New" w:cs="Courier New" w:hint="default"/>
      </w:rPr>
    </w:lvl>
    <w:lvl w:ilvl="2" w:tplc="200A0005" w:tentative="1">
      <w:start w:val="1"/>
      <w:numFmt w:val="bullet"/>
      <w:lvlText w:val=""/>
      <w:lvlJc w:val="left"/>
      <w:pPr>
        <w:ind w:left="2145" w:hanging="360"/>
      </w:pPr>
      <w:rPr>
        <w:rFonts w:ascii="Wingdings" w:hAnsi="Wingdings" w:hint="default"/>
      </w:rPr>
    </w:lvl>
    <w:lvl w:ilvl="3" w:tplc="200A0001" w:tentative="1">
      <w:start w:val="1"/>
      <w:numFmt w:val="bullet"/>
      <w:lvlText w:val=""/>
      <w:lvlJc w:val="left"/>
      <w:pPr>
        <w:ind w:left="2865" w:hanging="360"/>
      </w:pPr>
      <w:rPr>
        <w:rFonts w:ascii="Symbol" w:hAnsi="Symbol" w:hint="default"/>
      </w:rPr>
    </w:lvl>
    <w:lvl w:ilvl="4" w:tplc="200A0003" w:tentative="1">
      <w:start w:val="1"/>
      <w:numFmt w:val="bullet"/>
      <w:lvlText w:val="o"/>
      <w:lvlJc w:val="left"/>
      <w:pPr>
        <w:ind w:left="3585" w:hanging="360"/>
      </w:pPr>
      <w:rPr>
        <w:rFonts w:ascii="Courier New" w:hAnsi="Courier New" w:cs="Courier New" w:hint="default"/>
      </w:rPr>
    </w:lvl>
    <w:lvl w:ilvl="5" w:tplc="200A0005" w:tentative="1">
      <w:start w:val="1"/>
      <w:numFmt w:val="bullet"/>
      <w:lvlText w:val=""/>
      <w:lvlJc w:val="left"/>
      <w:pPr>
        <w:ind w:left="4305" w:hanging="360"/>
      </w:pPr>
      <w:rPr>
        <w:rFonts w:ascii="Wingdings" w:hAnsi="Wingdings" w:hint="default"/>
      </w:rPr>
    </w:lvl>
    <w:lvl w:ilvl="6" w:tplc="200A0001" w:tentative="1">
      <w:start w:val="1"/>
      <w:numFmt w:val="bullet"/>
      <w:lvlText w:val=""/>
      <w:lvlJc w:val="left"/>
      <w:pPr>
        <w:ind w:left="5025" w:hanging="360"/>
      </w:pPr>
      <w:rPr>
        <w:rFonts w:ascii="Symbol" w:hAnsi="Symbol" w:hint="default"/>
      </w:rPr>
    </w:lvl>
    <w:lvl w:ilvl="7" w:tplc="200A0003" w:tentative="1">
      <w:start w:val="1"/>
      <w:numFmt w:val="bullet"/>
      <w:lvlText w:val="o"/>
      <w:lvlJc w:val="left"/>
      <w:pPr>
        <w:ind w:left="5745" w:hanging="360"/>
      </w:pPr>
      <w:rPr>
        <w:rFonts w:ascii="Courier New" w:hAnsi="Courier New" w:cs="Courier New" w:hint="default"/>
      </w:rPr>
    </w:lvl>
    <w:lvl w:ilvl="8" w:tplc="200A0005" w:tentative="1">
      <w:start w:val="1"/>
      <w:numFmt w:val="bullet"/>
      <w:lvlText w:val=""/>
      <w:lvlJc w:val="left"/>
      <w:pPr>
        <w:ind w:left="6465" w:hanging="360"/>
      </w:pPr>
      <w:rPr>
        <w:rFonts w:ascii="Wingdings" w:hAnsi="Wingdings" w:hint="default"/>
      </w:rPr>
    </w:lvl>
  </w:abstractNum>
  <w:abstractNum w:abstractNumId="4" w15:restartNumberingAfterBreak="0">
    <w:nsid w:val="66742C1E"/>
    <w:multiLevelType w:val="hybridMultilevel"/>
    <w:tmpl w:val="868E9514"/>
    <w:lvl w:ilvl="0" w:tplc="8990CB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1C61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62C7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9205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762B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FA17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561B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C827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E8F5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DBF"/>
    <w:rsid w:val="00001574"/>
    <w:rsid w:val="00002790"/>
    <w:rsid w:val="00014FA8"/>
    <w:rsid w:val="000206BF"/>
    <w:rsid w:val="00025707"/>
    <w:rsid w:val="0003159F"/>
    <w:rsid w:val="00033E77"/>
    <w:rsid w:val="000362BE"/>
    <w:rsid w:val="00044292"/>
    <w:rsid w:val="000529E5"/>
    <w:rsid w:val="00052E24"/>
    <w:rsid w:val="000550C0"/>
    <w:rsid w:val="00061994"/>
    <w:rsid w:val="00064376"/>
    <w:rsid w:val="000664BB"/>
    <w:rsid w:val="000725A3"/>
    <w:rsid w:val="000755F0"/>
    <w:rsid w:val="00090B64"/>
    <w:rsid w:val="000A512F"/>
    <w:rsid w:val="000A767B"/>
    <w:rsid w:val="000B0E8A"/>
    <w:rsid w:val="000B3482"/>
    <w:rsid w:val="000C0848"/>
    <w:rsid w:val="000C3DDD"/>
    <w:rsid w:val="000C4F3F"/>
    <w:rsid w:val="000D2304"/>
    <w:rsid w:val="000E03AA"/>
    <w:rsid w:val="000E0F43"/>
    <w:rsid w:val="00103146"/>
    <w:rsid w:val="00104C53"/>
    <w:rsid w:val="0010505B"/>
    <w:rsid w:val="0011245A"/>
    <w:rsid w:val="00132F97"/>
    <w:rsid w:val="00142572"/>
    <w:rsid w:val="00143A02"/>
    <w:rsid w:val="00150527"/>
    <w:rsid w:val="0016657F"/>
    <w:rsid w:val="0016799F"/>
    <w:rsid w:val="001700A3"/>
    <w:rsid w:val="00172819"/>
    <w:rsid w:val="0018335F"/>
    <w:rsid w:val="00184CA9"/>
    <w:rsid w:val="001853E9"/>
    <w:rsid w:val="00185471"/>
    <w:rsid w:val="00186341"/>
    <w:rsid w:val="00197B65"/>
    <w:rsid w:val="001A225C"/>
    <w:rsid w:val="001B4F93"/>
    <w:rsid w:val="001B636D"/>
    <w:rsid w:val="001C3DBA"/>
    <w:rsid w:val="001D24AF"/>
    <w:rsid w:val="001D2B2D"/>
    <w:rsid w:val="001D34F0"/>
    <w:rsid w:val="001D7773"/>
    <w:rsid w:val="001E08AE"/>
    <w:rsid w:val="001F0545"/>
    <w:rsid w:val="001F4AED"/>
    <w:rsid w:val="001F64B6"/>
    <w:rsid w:val="001F6F4B"/>
    <w:rsid w:val="001F6FA4"/>
    <w:rsid w:val="001F79AC"/>
    <w:rsid w:val="002035F3"/>
    <w:rsid w:val="002060A6"/>
    <w:rsid w:val="002145E1"/>
    <w:rsid w:val="00225571"/>
    <w:rsid w:val="00234DEB"/>
    <w:rsid w:val="002435B0"/>
    <w:rsid w:val="002475B4"/>
    <w:rsid w:val="00265B24"/>
    <w:rsid w:val="00282BE7"/>
    <w:rsid w:val="00286D08"/>
    <w:rsid w:val="002952C9"/>
    <w:rsid w:val="002A118E"/>
    <w:rsid w:val="002B0CD6"/>
    <w:rsid w:val="002B5A18"/>
    <w:rsid w:val="002B67DD"/>
    <w:rsid w:val="002B7391"/>
    <w:rsid w:val="002C1ED9"/>
    <w:rsid w:val="002C3C21"/>
    <w:rsid w:val="002C74F8"/>
    <w:rsid w:val="002D0074"/>
    <w:rsid w:val="002E2852"/>
    <w:rsid w:val="002F1B88"/>
    <w:rsid w:val="002F1E5F"/>
    <w:rsid w:val="002F5031"/>
    <w:rsid w:val="003046B2"/>
    <w:rsid w:val="00313FC1"/>
    <w:rsid w:val="0031484C"/>
    <w:rsid w:val="00317047"/>
    <w:rsid w:val="00325FE4"/>
    <w:rsid w:val="0032741D"/>
    <w:rsid w:val="00330D40"/>
    <w:rsid w:val="00336594"/>
    <w:rsid w:val="00337407"/>
    <w:rsid w:val="00343F44"/>
    <w:rsid w:val="00347F09"/>
    <w:rsid w:val="00361A53"/>
    <w:rsid w:val="00365ECE"/>
    <w:rsid w:val="00367E01"/>
    <w:rsid w:val="00381E93"/>
    <w:rsid w:val="00386E25"/>
    <w:rsid w:val="00397924"/>
    <w:rsid w:val="00397B65"/>
    <w:rsid w:val="003A10C3"/>
    <w:rsid w:val="003A71B1"/>
    <w:rsid w:val="003B10A5"/>
    <w:rsid w:val="003B502E"/>
    <w:rsid w:val="003B57E3"/>
    <w:rsid w:val="003C13D0"/>
    <w:rsid w:val="003D17B8"/>
    <w:rsid w:val="003E3EBF"/>
    <w:rsid w:val="003F0297"/>
    <w:rsid w:val="003F18B2"/>
    <w:rsid w:val="004007D0"/>
    <w:rsid w:val="00411DBF"/>
    <w:rsid w:val="00432321"/>
    <w:rsid w:val="004341F8"/>
    <w:rsid w:val="00437DD2"/>
    <w:rsid w:val="0044129E"/>
    <w:rsid w:val="00455607"/>
    <w:rsid w:val="004604B9"/>
    <w:rsid w:val="00461895"/>
    <w:rsid w:val="00470A28"/>
    <w:rsid w:val="00490F96"/>
    <w:rsid w:val="0049644C"/>
    <w:rsid w:val="004B3792"/>
    <w:rsid w:val="004C7B4F"/>
    <w:rsid w:val="004D2599"/>
    <w:rsid w:val="004D69CD"/>
    <w:rsid w:val="0050203C"/>
    <w:rsid w:val="00504953"/>
    <w:rsid w:val="00507A8E"/>
    <w:rsid w:val="00511B50"/>
    <w:rsid w:val="005151B8"/>
    <w:rsid w:val="00515FCB"/>
    <w:rsid w:val="00520D76"/>
    <w:rsid w:val="0052264A"/>
    <w:rsid w:val="005232B5"/>
    <w:rsid w:val="00525F1A"/>
    <w:rsid w:val="005310CF"/>
    <w:rsid w:val="00546EED"/>
    <w:rsid w:val="00553AD9"/>
    <w:rsid w:val="00553DF4"/>
    <w:rsid w:val="00555B2C"/>
    <w:rsid w:val="0055689F"/>
    <w:rsid w:val="00556E12"/>
    <w:rsid w:val="00563F3F"/>
    <w:rsid w:val="00564CA0"/>
    <w:rsid w:val="00565562"/>
    <w:rsid w:val="0056655E"/>
    <w:rsid w:val="005739C1"/>
    <w:rsid w:val="00582D4A"/>
    <w:rsid w:val="005868F9"/>
    <w:rsid w:val="00591D7A"/>
    <w:rsid w:val="005968E5"/>
    <w:rsid w:val="00596CC5"/>
    <w:rsid w:val="005A3226"/>
    <w:rsid w:val="005A72D3"/>
    <w:rsid w:val="005B1431"/>
    <w:rsid w:val="005B1813"/>
    <w:rsid w:val="005C0319"/>
    <w:rsid w:val="005D24E8"/>
    <w:rsid w:val="005F3669"/>
    <w:rsid w:val="005F6200"/>
    <w:rsid w:val="005F7755"/>
    <w:rsid w:val="005F7965"/>
    <w:rsid w:val="00601932"/>
    <w:rsid w:val="0061392D"/>
    <w:rsid w:val="0062020B"/>
    <w:rsid w:val="00622236"/>
    <w:rsid w:val="00625385"/>
    <w:rsid w:val="00626F64"/>
    <w:rsid w:val="00634459"/>
    <w:rsid w:val="00640545"/>
    <w:rsid w:val="006502F5"/>
    <w:rsid w:val="0067001B"/>
    <w:rsid w:val="0067189F"/>
    <w:rsid w:val="00673F1B"/>
    <w:rsid w:val="00675F47"/>
    <w:rsid w:val="00685088"/>
    <w:rsid w:val="00692FFE"/>
    <w:rsid w:val="0069533C"/>
    <w:rsid w:val="006A45B9"/>
    <w:rsid w:val="006A4BFA"/>
    <w:rsid w:val="006A6CE3"/>
    <w:rsid w:val="006B72F1"/>
    <w:rsid w:val="006B735F"/>
    <w:rsid w:val="006C0B4D"/>
    <w:rsid w:val="006C1893"/>
    <w:rsid w:val="006D5C26"/>
    <w:rsid w:val="006E518E"/>
    <w:rsid w:val="006F73AF"/>
    <w:rsid w:val="00702C6C"/>
    <w:rsid w:val="00702D47"/>
    <w:rsid w:val="00702F4A"/>
    <w:rsid w:val="00713F1C"/>
    <w:rsid w:val="0072338C"/>
    <w:rsid w:val="00727BB4"/>
    <w:rsid w:val="007317BA"/>
    <w:rsid w:val="00741E36"/>
    <w:rsid w:val="0075579E"/>
    <w:rsid w:val="00761102"/>
    <w:rsid w:val="00761ECA"/>
    <w:rsid w:val="0077702D"/>
    <w:rsid w:val="00780566"/>
    <w:rsid w:val="00784394"/>
    <w:rsid w:val="007849E8"/>
    <w:rsid w:val="00785313"/>
    <w:rsid w:val="00785EDD"/>
    <w:rsid w:val="0079257E"/>
    <w:rsid w:val="0079615D"/>
    <w:rsid w:val="00796EBD"/>
    <w:rsid w:val="007972A5"/>
    <w:rsid w:val="007A2958"/>
    <w:rsid w:val="007A59DA"/>
    <w:rsid w:val="007B1D39"/>
    <w:rsid w:val="007B75D9"/>
    <w:rsid w:val="007D3230"/>
    <w:rsid w:val="007E0B68"/>
    <w:rsid w:val="00804917"/>
    <w:rsid w:val="008077FA"/>
    <w:rsid w:val="00812973"/>
    <w:rsid w:val="008142B2"/>
    <w:rsid w:val="00815B2C"/>
    <w:rsid w:val="00815CE8"/>
    <w:rsid w:val="00821DFB"/>
    <w:rsid w:val="00834B41"/>
    <w:rsid w:val="00837343"/>
    <w:rsid w:val="008411A8"/>
    <w:rsid w:val="0085011B"/>
    <w:rsid w:val="00853BFE"/>
    <w:rsid w:val="00857A99"/>
    <w:rsid w:val="008679DF"/>
    <w:rsid w:val="00870BAB"/>
    <w:rsid w:val="00872A91"/>
    <w:rsid w:val="008731C0"/>
    <w:rsid w:val="00877387"/>
    <w:rsid w:val="00877D52"/>
    <w:rsid w:val="008861E5"/>
    <w:rsid w:val="008966B6"/>
    <w:rsid w:val="00896887"/>
    <w:rsid w:val="008A04D0"/>
    <w:rsid w:val="008A3E28"/>
    <w:rsid w:val="008A4021"/>
    <w:rsid w:val="008A7CFB"/>
    <w:rsid w:val="008B2C7F"/>
    <w:rsid w:val="008C1D5E"/>
    <w:rsid w:val="008C2C04"/>
    <w:rsid w:val="008C7737"/>
    <w:rsid w:val="008D0BFB"/>
    <w:rsid w:val="008D0E7B"/>
    <w:rsid w:val="008D1296"/>
    <w:rsid w:val="008E0153"/>
    <w:rsid w:val="008F1AAB"/>
    <w:rsid w:val="00900902"/>
    <w:rsid w:val="009015A3"/>
    <w:rsid w:val="009035FA"/>
    <w:rsid w:val="0090510E"/>
    <w:rsid w:val="00915D85"/>
    <w:rsid w:val="00917572"/>
    <w:rsid w:val="009264FB"/>
    <w:rsid w:val="00933F8B"/>
    <w:rsid w:val="0094397A"/>
    <w:rsid w:val="0095094B"/>
    <w:rsid w:val="00951761"/>
    <w:rsid w:val="00957EB8"/>
    <w:rsid w:val="00967158"/>
    <w:rsid w:val="009761F7"/>
    <w:rsid w:val="00976558"/>
    <w:rsid w:val="009769C6"/>
    <w:rsid w:val="00983E69"/>
    <w:rsid w:val="009914B9"/>
    <w:rsid w:val="009A216E"/>
    <w:rsid w:val="009A5766"/>
    <w:rsid w:val="009B3F87"/>
    <w:rsid w:val="009B5BE2"/>
    <w:rsid w:val="009B7DDF"/>
    <w:rsid w:val="009C1606"/>
    <w:rsid w:val="009D5B55"/>
    <w:rsid w:val="009F6882"/>
    <w:rsid w:val="00A02437"/>
    <w:rsid w:val="00A04575"/>
    <w:rsid w:val="00A050B9"/>
    <w:rsid w:val="00A12FC4"/>
    <w:rsid w:val="00A132B6"/>
    <w:rsid w:val="00A14CA4"/>
    <w:rsid w:val="00A14DCD"/>
    <w:rsid w:val="00A161B7"/>
    <w:rsid w:val="00A20877"/>
    <w:rsid w:val="00A23250"/>
    <w:rsid w:val="00A24B09"/>
    <w:rsid w:val="00A30E3F"/>
    <w:rsid w:val="00A406E6"/>
    <w:rsid w:val="00A411A4"/>
    <w:rsid w:val="00A504E8"/>
    <w:rsid w:val="00A5493A"/>
    <w:rsid w:val="00A576FF"/>
    <w:rsid w:val="00A62C9F"/>
    <w:rsid w:val="00A7068D"/>
    <w:rsid w:val="00A72D7F"/>
    <w:rsid w:val="00A8091D"/>
    <w:rsid w:val="00A853A9"/>
    <w:rsid w:val="00A958C0"/>
    <w:rsid w:val="00AA6EBF"/>
    <w:rsid w:val="00AB6A30"/>
    <w:rsid w:val="00AC525B"/>
    <w:rsid w:val="00AC7106"/>
    <w:rsid w:val="00AE0E71"/>
    <w:rsid w:val="00AE4E07"/>
    <w:rsid w:val="00AF1E82"/>
    <w:rsid w:val="00B03430"/>
    <w:rsid w:val="00B0755A"/>
    <w:rsid w:val="00B16B95"/>
    <w:rsid w:val="00B1705F"/>
    <w:rsid w:val="00B24DC9"/>
    <w:rsid w:val="00B261C7"/>
    <w:rsid w:val="00B26266"/>
    <w:rsid w:val="00B2728C"/>
    <w:rsid w:val="00B30D97"/>
    <w:rsid w:val="00B3673F"/>
    <w:rsid w:val="00B40F4D"/>
    <w:rsid w:val="00B43024"/>
    <w:rsid w:val="00B45C5B"/>
    <w:rsid w:val="00B45CB7"/>
    <w:rsid w:val="00B53A5B"/>
    <w:rsid w:val="00B57C39"/>
    <w:rsid w:val="00B60DBA"/>
    <w:rsid w:val="00B62568"/>
    <w:rsid w:val="00B63127"/>
    <w:rsid w:val="00B728BC"/>
    <w:rsid w:val="00B94F91"/>
    <w:rsid w:val="00BA3DC2"/>
    <w:rsid w:val="00BB18F6"/>
    <w:rsid w:val="00BB5CEC"/>
    <w:rsid w:val="00BC6985"/>
    <w:rsid w:val="00BD0510"/>
    <w:rsid w:val="00BD7F3B"/>
    <w:rsid w:val="00BE2593"/>
    <w:rsid w:val="00BE4E18"/>
    <w:rsid w:val="00BE6862"/>
    <w:rsid w:val="00BF09F1"/>
    <w:rsid w:val="00BF220A"/>
    <w:rsid w:val="00C00953"/>
    <w:rsid w:val="00C0163F"/>
    <w:rsid w:val="00C02141"/>
    <w:rsid w:val="00C071DF"/>
    <w:rsid w:val="00C110B9"/>
    <w:rsid w:val="00C1274E"/>
    <w:rsid w:val="00C148C4"/>
    <w:rsid w:val="00C244F8"/>
    <w:rsid w:val="00C24A2D"/>
    <w:rsid w:val="00C30DD2"/>
    <w:rsid w:val="00C32E26"/>
    <w:rsid w:val="00C423AC"/>
    <w:rsid w:val="00C76423"/>
    <w:rsid w:val="00C76A66"/>
    <w:rsid w:val="00C9356E"/>
    <w:rsid w:val="00C94620"/>
    <w:rsid w:val="00C9706C"/>
    <w:rsid w:val="00CA28E5"/>
    <w:rsid w:val="00CA3754"/>
    <w:rsid w:val="00CA4101"/>
    <w:rsid w:val="00CA59C3"/>
    <w:rsid w:val="00CB0633"/>
    <w:rsid w:val="00CB104D"/>
    <w:rsid w:val="00CC1AF1"/>
    <w:rsid w:val="00CC7296"/>
    <w:rsid w:val="00CC7E8E"/>
    <w:rsid w:val="00CD01FA"/>
    <w:rsid w:val="00CD035E"/>
    <w:rsid w:val="00CD2479"/>
    <w:rsid w:val="00CD6839"/>
    <w:rsid w:val="00CE1726"/>
    <w:rsid w:val="00CE4EC0"/>
    <w:rsid w:val="00CF0CF6"/>
    <w:rsid w:val="00CF1A9F"/>
    <w:rsid w:val="00CF2052"/>
    <w:rsid w:val="00CF42FE"/>
    <w:rsid w:val="00CF7D69"/>
    <w:rsid w:val="00D0248E"/>
    <w:rsid w:val="00D11EF6"/>
    <w:rsid w:val="00D14464"/>
    <w:rsid w:val="00D243CE"/>
    <w:rsid w:val="00D26B1C"/>
    <w:rsid w:val="00D3439A"/>
    <w:rsid w:val="00D403FA"/>
    <w:rsid w:val="00D4508F"/>
    <w:rsid w:val="00D47693"/>
    <w:rsid w:val="00D512B2"/>
    <w:rsid w:val="00D53997"/>
    <w:rsid w:val="00D5798B"/>
    <w:rsid w:val="00D62793"/>
    <w:rsid w:val="00D70A5B"/>
    <w:rsid w:val="00D772B0"/>
    <w:rsid w:val="00D81B7E"/>
    <w:rsid w:val="00D91F3E"/>
    <w:rsid w:val="00DA320B"/>
    <w:rsid w:val="00DB01A6"/>
    <w:rsid w:val="00DB0A74"/>
    <w:rsid w:val="00DB1D6F"/>
    <w:rsid w:val="00DB53AA"/>
    <w:rsid w:val="00DB654D"/>
    <w:rsid w:val="00DB77B9"/>
    <w:rsid w:val="00DC6C4E"/>
    <w:rsid w:val="00DC7D0F"/>
    <w:rsid w:val="00DD5953"/>
    <w:rsid w:val="00DE0590"/>
    <w:rsid w:val="00DE2CB1"/>
    <w:rsid w:val="00DF393A"/>
    <w:rsid w:val="00E07FF2"/>
    <w:rsid w:val="00E1719C"/>
    <w:rsid w:val="00E21D1C"/>
    <w:rsid w:val="00E32AE7"/>
    <w:rsid w:val="00E36B1A"/>
    <w:rsid w:val="00E474BC"/>
    <w:rsid w:val="00E57629"/>
    <w:rsid w:val="00E655F4"/>
    <w:rsid w:val="00E71145"/>
    <w:rsid w:val="00E7466C"/>
    <w:rsid w:val="00E759BD"/>
    <w:rsid w:val="00E77F3C"/>
    <w:rsid w:val="00EA05E9"/>
    <w:rsid w:val="00EA40A6"/>
    <w:rsid w:val="00EA4712"/>
    <w:rsid w:val="00EC1D1C"/>
    <w:rsid w:val="00EC525F"/>
    <w:rsid w:val="00EC77A1"/>
    <w:rsid w:val="00EC7E7A"/>
    <w:rsid w:val="00EE2B09"/>
    <w:rsid w:val="00EF6171"/>
    <w:rsid w:val="00F01BD6"/>
    <w:rsid w:val="00F02075"/>
    <w:rsid w:val="00F0369B"/>
    <w:rsid w:val="00F07C87"/>
    <w:rsid w:val="00F1080C"/>
    <w:rsid w:val="00F1110E"/>
    <w:rsid w:val="00F1436F"/>
    <w:rsid w:val="00F1741C"/>
    <w:rsid w:val="00F26CA7"/>
    <w:rsid w:val="00F61652"/>
    <w:rsid w:val="00F6493A"/>
    <w:rsid w:val="00F73641"/>
    <w:rsid w:val="00F9088B"/>
    <w:rsid w:val="00F91F66"/>
    <w:rsid w:val="00F95AF4"/>
    <w:rsid w:val="00FA09F0"/>
    <w:rsid w:val="00FA27B8"/>
    <w:rsid w:val="00FA293C"/>
    <w:rsid w:val="00FA2E33"/>
    <w:rsid w:val="00FB7904"/>
    <w:rsid w:val="00FC1D79"/>
    <w:rsid w:val="00FC564A"/>
    <w:rsid w:val="00FD4023"/>
    <w:rsid w:val="00FD7DB9"/>
    <w:rsid w:val="00FE0057"/>
    <w:rsid w:val="00FE11F7"/>
    <w:rsid w:val="00FE2821"/>
    <w:rsid w:val="00FE377A"/>
    <w:rsid w:val="00FE6533"/>
    <w:rsid w:val="00FE68F4"/>
    <w:rsid w:val="00FE7FE3"/>
    <w:rsid w:val="00FF4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1F107"/>
  <w15:docId w15:val="{44A8568E-9EDE-4F71-8E89-4A4E057D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9" w:line="263" w:lineRule="auto"/>
      <w:ind w:left="10" w:right="79"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125"/>
      <w:ind w:left="10" w:hanging="10"/>
      <w:outlineLvl w:val="0"/>
    </w:pPr>
    <w:rPr>
      <w:rFonts w:ascii="Arial" w:eastAsia="Arial" w:hAnsi="Arial" w:cs="Arial"/>
      <w:color w:val="000000"/>
      <w:sz w:val="28"/>
    </w:rPr>
  </w:style>
  <w:style w:type="paragraph" w:styleId="Ttulo2">
    <w:name w:val="heading 2"/>
    <w:next w:val="Normal"/>
    <w:link w:val="Ttulo2Car"/>
    <w:uiPriority w:val="9"/>
    <w:unhideWhenUsed/>
    <w:qFormat/>
    <w:pPr>
      <w:keepNext/>
      <w:keepLines/>
      <w:spacing w:after="118"/>
      <w:ind w:left="10" w:hanging="10"/>
      <w:outlineLvl w:val="1"/>
    </w:pPr>
    <w:rPr>
      <w:rFonts w:ascii="Arial" w:eastAsia="Arial" w:hAnsi="Arial" w:cs="Arial"/>
      <w:b/>
      <w:color w:val="000000"/>
      <w:sz w:val="28"/>
    </w:rPr>
  </w:style>
  <w:style w:type="paragraph" w:styleId="Ttulo3">
    <w:name w:val="heading 3"/>
    <w:next w:val="Normal"/>
    <w:link w:val="Ttulo3Car"/>
    <w:uiPriority w:val="9"/>
    <w:unhideWhenUsed/>
    <w:qFormat/>
    <w:pPr>
      <w:keepNext/>
      <w:keepLines/>
      <w:spacing w:after="125"/>
      <w:ind w:left="10" w:hanging="10"/>
      <w:outlineLvl w:val="2"/>
    </w:pPr>
    <w:rPr>
      <w:rFonts w:ascii="Arial" w:eastAsia="Arial" w:hAnsi="Arial" w:cs="Arial"/>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8"/>
    </w:rPr>
  </w:style>
  <w:style w:type="character" w:customStyle="1" w:styleId="Ttulo1Car">
    <w:name w:val="Título 1 Car"/>
    <w:link w:val="Ttulo1"/>
    <w:rPr>
      <w:rFonts w:ascii="Arial" w:eastAsia="Arial" w:hAnsi="Arial" w:cs="Arial"/>
      <w:color w:val="000000"/>
      <w:sz w:val="28"/>
    </w:rPr>
  </w:style>
  <w:style w:type="character" w:customStyle="1" w:styleId="Ttulo3Car">
    <w:name w:val="Título 3 Car"/>
    <w:link w:val="Ttulo3"/>
    <w:rPr>
      <w:rFonts w:ascii="Arial" w:eastAsia="Arial" w:hAnsi="Arial" w:cs="Arial"/>
      <w:color w:val="000000"/>
      <w:sz w:val="28"/>
    </w:rPr>
  </w:style>
  <w:style w:type="paragraph" w:styleId="Piedepgina">
    <w:name w:val="footer"/>
    <w:basedOn w:val="Normal"/>
    <w:link w:val="PiedepginaCar"/>
    <w:uiPriority w:val="99"/>
    <w:unhideWhenUsed/>
    <w:rsid w:val="00582D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D4A"/>
    <w:rPr>
      <w:rFonts w:ascii="Arial" w:eastAsia="Arial" w:hAnsi="Arial" w:cs="Arial"/>
      <w:color w:val="000000"/>
      <w:sz w:val="24"/>
    </w:rPr>
  </w:style>
  <w:style w:type="paragraph" w:styleId="HTMLconformatoprevio">
    <w:name w:val="HTML Preformatted"/>
    <w:basedOn w:val="Normal"/>
    <w:link w:val="HTMLconformatoprevioCar"/>
    <w:uiPriority w:val="99"/>
    <w:unhideWhenUsed/>
    <w:rsid w:val="00582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HTMLconformatoprevioCar">
    <w:name w:val="HTML con formato previo Car"/>
    <w:basedOn w:val="Fuentedeprrafopredeter"/>
    <w:link w:val="HTMLconformatoprevio"/>
    <w:uiPriority w:val="99"/>
    <w:rsid w:val="00582D4A"/>
    <w:rPr>
      <w:rFonts w:ascii="Courier New" w:eastAsia="Times New Roman" w:hAnsi="Courier New" w:cs="Courier New"/>
      <w:sz w:val="20"/>
      <w:szCs w:val="20"/>
    </w:rPr>
  </w:style>
  <w:style w:type="character" w:styleId="Hipervnculo">
    <w:name w:val="Hyperlink"/>
    <w:rsid w:val="00582D4A"/>
    <w:rPr>
      <w:color w:val="0000FF"/>
      <w:u w:val="single"/>
    </w:rPr>
  </w:style>
  <w:style w:type="character" w:customStyle="1" w:styleId="marktur6cxxlz">
    <w:name w:val="marktur6cxxlz"/>
    <w:rsid w:val="00582D4A"/>
  </w:style>
  <w:style w:type="character" w:customStyle="1" w:styleId="orcid-id-https">
    <w:name w:val="orcid-id-https"/>
    <w:rsid w:val="00582D4A"/>
  </w:style>
  <w:style w:type="paragraph" w:styleId="Prrafodelista">
    <w:name w:val="List Paragraph"/>
    <w:basedOn w:val="Normal"/>
    <w:uiPriority w:val="34"/>
    <w:qFormat/>
    <w:rsid w:val="00225571"/>
    <w:pPr>
      <w:ind w:left="720"/>
      <w:contextualSpacing/>
    </w:pPr>
  </w:style>
  <w:style w:type="character" w:customStyle="1" w:styleId="Mencinsinresolver1">
    <w:name w:val="Mención sin resolver1"/>
    <w:basedOn w:val="Fuentedeprrafopredeter"/>
    <w:uiPriority w:val="99"/>
    <w:semiHidden/>
    <w:unhideWhenUsed/>
    <w:rsid w:val="002B0CD6"/>
    <w:rPr>
      <w:color w:val="605E5C"/>
      <w:shd w:val="clear" w:color="auto" w:fill="E1DFDD"/>
    </w:rPr>
  </w:style>
  <w:style w:type="character" w:styleId="nfasis">
    <w:name w:val="Emphasis"/>
    <w:basedOn w:val="Fuentedeprrafopredeter"/>
    <w:uiPriority w:val="20"/>
    <w:qFormat/>
    <w:rsid w:val="005310CF"/>
    <w:rPr>
      <w:i/>
      <w:iCs/>
    </w:rPr>
  </w:style>
  <w:style w:type="paragraph" w:styleId="Textodeglobo">
    <w:name w:val="Balloon Text"/>
    <w:basedOn w:val="Normal"/>
    <w:link w:val="TextodegloboCar"/>
    <w:uiPriority w:val="99"/>
    <w:semiHidden/>
    <w:unhideWhenUsed/>
    <w:rsid w:val="004556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5607"/>
    <w:rPr>
      <w:rFonts w:ascii="Tahoma" w:eastAsia="Arial" w:hAnsi="Tahoma" w:cs="Tahoma"/>
      <w:color w:val="000000"/>
      <w:sz w:val="16"/>
      <w:szCs w:val="16"/>
    </w:rPr>
  </w:style>
  <w:style w:type="character" w:styleId="Refdecomentario">
    <w:name w:val="annotation reference"/>
    <w:basedOn w:val="Fuentedeprrafopredeter"/>
    <w:uiPriority w:val="99"/>
    <w:semiHidden/>
    <w:unhideWhenUsed/>
    <w:rsid w:val="00317047"/>
    <w:rPr>
      <w:sz w:val="16"/>
      <w:szCs w:val="16"/>
    </w:rPr>
  </w:style>
  <w:style w:type="paragraph" w:styleId="Textocomentario">
    <w:name w:val="annotation text"/>
    <w:basedOn w:val="Normal"/>
    <w:link w:val="TextocomentarioCar"/>
    <w:uiPriority w:val="99"/>
    <w:unhideWhenUsed/>
    <w:rsid w:val="00317047"/>
    <w:pPr>
      <w:spacing w:line="240" w:lineRule="auto"/>
    </w:pPr>
    <w:rPr>
      <w:sz w:val="20"/>
      <w:szCs w:val="20"/>
    </w:rPr>
  </w:style>
  <w:style w:type="character" w:customStyle="1" w:styleId="TextocomentarioCar">
    <w:name w:val="Texto comentario Car"/>
    <w:basedOn w:val="Fuentedeprrafopredeter"/>
    <w:link w:val="Textocomentario"/>
    <w:uiPriority w:val="99"/>
    <w:rsid w:val="00317047"/>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17047"/>
    <w:rPr>
      <w:b/>
      <w:bCs/>
    </w:rPr>
  </w:style>
  <w:style w:type="character" w:customStyle="1" w:styleId="AsuntodelcomentarioCar">
    <w:name w:val="Asunto del comentario Car"/>
    <w:basedOn w:val="TextocomentarioCar"/>
    <w:link w:val="Asuntodelcomentario"/>
    <w:uiPriority w:val="99"/>
    <w:semiHidden/>
    <w:rsid w:val="00317047"/>
    <w:rPr>
      <w:rFonts w:ascii="Arial" w:eastAsia="Arial" w:hAnsi="Arial" w:cs="Arial"/>
      <w:b/>
      <w:bCs/>
      <w:color w:val="000000"/>
      <w:sz w:val="20"/>
      <w:szCs w:val="20"/>
    </w:rPr>
  </w:style>
  <w:style w:type="paragraph" w:customStyle="1" w:styleId="Default">
    <w:name w:val="Default"/>
    <w:rsid w:val="00CD247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16040">
      <w:bodyDiv w:val="1"/>
      <w:marLeft w:val="0"/>
      <w:marRight w:val="0"/>
      <w:marTop w:val="0"/>
      <w:marBottom w:val="0"/>
      <w:divBdr>
        <w:top w:val="none" w:sz="0" w:space="0" w:color="auto"/>
        <w:left w:val="none" w:sz="0" w:space="0" w:color="auto"/>
        <w:bottom w:val="none" w:sz="0" w:space="0" w:color="auto"/>
        <w:right w:val="none" w:sz="0" w:space="0" w:color="auto"/>
      </w:divBdr>
    </w:div>
    <w:div w:id="471681587">
      <w:bodyDiv w:val="1"/>
      <w:marLeft w:val="0"/>
      <w:marRight w:val="0"/>
      <w:marTop w:val="0"/>
      <w:marBottom w:val="0"/>
      <w:divBdr>
        <w:top w:val="none" w:sz="0" w:space="0" w:color="auto"/>
        <w:left w:val="none" w:sz="0" w:space="0" w:color="auto"/>
        <w:bottom w:val="none" w:sz="0" w:space="0" w:color="auto"/>
        <w:right w:val="none" w:sz="0" w:space="0" w:color="auto"/>
      </w:divBdr>
    </w:div>
    <w:div w:id="781388163">
      <w:bodyDiv w:val="1"/>
      <w:marLeft w:val="0"/>
      <w:marRight w:val="0"/>
      <w:marTop w:val="0"/>
      <w:marBottom w:val="0"/>
      <w:divBdr>
        <w:top w:val="none" w:sz="0" w:space="0" w:color="auto"/>
        <w:left w:val="none" w:sz="0" w:space="0" w:color="auto"/>
        <w:bottom w:val="none" w:sz="0" w:space="0" w:color="auto"/>
        <w:right w:val="none" w:sz="0" w:space="0" w:color="auto"/>
      </w:divBdr>
    </w:div>
    <w:div w:id="867138024">
      <w:bodyDiv w:val="1"/>
      <w:marLeft w:val="0"/>
      <w:marRight w:val="0"/>
      <w:marTop w:val="0"/>
      <w:marBottom w:val="0"/>
      <w:divBdr>
        <w:top w:val="none" w:sz="0" w:space="0" w:color="auto"/>
        <w:left w:val="none" w:sz="0" w:space="0" w:color="auto"/>
        <w:bottom w:val="none" w:sz="0" w:space="0" w:color="auto"/>
        <w:right w:val="none" w:sz="0" w:space="0" w:color="auto"/>
      </w:divBdr>
    </w:div>
    <w:div w:id="1391805886">
      <w:bodyDiv w:val="1"/>
      <w:marLeft w:val="0"/>
      <w:marRight w:val="0"/>
      <w:marTop w:val="0"/>
      <w:marBottom w:val="0"/>
      <w:divBdr>
        <w:top w:val="none" w:sz="0" w:space="0" w:color="auto"/>
        <w:left w:val="none" w:sz="0" w:space="0" w:color="auto"/>
        <w:bottom w:val="none" w:sz="0" w:space="0" w:color="auto"/>
        <w:right w:val="none" w:sz="0" w:space="0" w:color="auto"/>
      </w:divBdr>
    </w:div>
    <w:div w:id="1418554959">
      <w:bodyDiv w:val="1"/>
      <w:marLeft w:val="0"/>
      <w:marRight w:val="0"/>
      <w:marTop w:val="0"/>
      <w:marBottom w:val="0"/>
      <w:divBdr>
        <w:top w:val="none" w:sz="0" w:space="0" w:color="auto"/>
        <w:left w:val="none" w:sz="0" w:space="0" w:color="auto"/>
        <w:bottom w:val="none" w:sz="0" w:space="0" w:color="auto"/>
        <w:right w:val="none" w:sz="0" w:space="0" w:color="auto"/>
      </w:divBdr>
    </w:div>
    <w:div w:id="1494566548">
      <w:bodyDiv w:val="1"/>
      <w:marLeft w:val="0"/>
      <w:marRight w:val="0"/>
      <w:marTop w:val="0"/>
      <w:marBottom w:val="0"/>
      <w:divBdr>
        <w:top w:val="none" w:sz="0" w:space="0" w:color="auto"/>
        <w:left w:val="none" w:sz="0" w:space="0" w:color="auto"/>
        <w:bottom w:val="none" w:sz="0" w:space="0" w:color="auto"/>
        <w:right w:val="none" w:sz="0" w:space="0" w:color="auto"/>
      </w:divBdr>
    </w:div>
    <w:div w:id="1719477697">
      <w:bodyDiv w:val="1"/>
      <w:marLeft w:val="0"/>
      <w:marRight w:val="0"/>
      <w:marTop w:val="0"/>
      <w:marBottom w:val="0"/>
      <w:divBdr>
        <w:top w:val="none" w:sz="0" w:space="0" w:color="auto"/>
        <w:left w:val="none" w:sz="0" w:space="0" w:color="auto"/>
        <w:bottom w:val="none" w:sz="0" w:space="0" w:color="auto"/>
        <w:right w:val="none" w:sz="0" w:space="0" w:color="auto"/>
      </w:divBdr>
    </w:div>
    <w:div w:id="2090031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UNI12</b:Tag>
    <b:SourceType>InternetSite</b:SourceType>
    <b:Guid>{8EB034E1-781E-4C2A-AF9A-5EDA004D6D12}</b:Guid>
    <b:Author>
      <b:Author>
        <b:Corporate>UNIVERSAL </b:Corporate>
      </b:Author>
    </b:Author>
    <b:Title>UNIVERSLA </b:Title>
    <b:Year>2012 </b:Year>
    <b:Month>agosto </b:Month>
    <b:Day>10</b:Day>
    <b:URL>http://www.eluniversal.com.co/suplementos/viernes/la-importancia-del-arte-en-la-educacion-87023</b:URL>
    <b:RefOrder>1</b:RefOrder>
  </b:Source>
  <b:Source>
    <b:Tag>Ces14</b:Tag>
    <b:SourceType>DocumentFromInternetSite</b:SourceType>
    <b:Guid>{B4DE7A6E-2A41-443E-A1DF-69F8A8F9A942}</b:Guid>
    <b:Title>La teoria de los hemisferios cerebrales y el metodo botetano </b:Title>
    <b:Year>2014</b:Year>
    <b:InternetSiteTitle>La teoria de los hemisferios cerebrales y el metodo botetano </b:InternetSiteTitle>
    <b:Month>junio</b:Month>
    <b:Day>20</b:Day>
    <b:URL>file:///C:/Users/Thania%20Zu%C3%B1iga/Downloads/La_Teoria_de_los_Hemisferios_Cerebrales.pdf</b:URL>
    <b:Author>
      <b:Author>
        <b:NameList>
          <b:Person>
            <b:Last>Botetano</b:Last>
            <b:First>Cesar</b:First>
          </b:Person>
        </b:NameList>
      </b:Author>
    </b:Author>
    <b:RefOrder>2</b:RefOrder>
  </b:Source>
  <b:Source>
    <b:Tag>Ana18</b:Tag>
    <b:SourceType>InternetSite</b:SourceType>
    <b:Guid>{E99FCE4A-E907-426B-9D44-4D8344F6EE01}</b:Guid>
    <b:Author>
      <b:Author>
        <b:NameList>
          <b:Person>
            <b:Last>Cotes</b:Last>
            <b:First>Ana</b:First>
            <b:Middle>Maria</b:Middle>
          </b:Person>
        </b:NameList>
      </b:Author>
    </b:Author>
    <b:Title>Palabra Maestra </b:Title>
    <b:InternetSiteTitle>Palabra Maestra</b:InternetSiteTitle>
    <b:Year>2018</b:Year>
    <b:Month>enero </b:Month>
    <b:Day>27</b:Day>
    <b:URL>https://compartirpalabramaestra.org/blog/la-importancia-del-arte-en-la-educacion</b:URL>
    <b:RefOrder>3</b:RefOrder>
  </b:Source>
  <b:Source>
    <b:Tag>Jua88</b:Tag>
    <b:SourceType>Book</b:SourceType>
    <b:Guid>{4A14919C-7BC0-401D-823F-F4F09AD8B23E}</b:Guid>
    <b:Title>La apreciacion artistica y sus efectos </b:Title>
    <b:Year>1988</b:Year>
    <b:Author>
      <b:Author>
        <b:NameList>
          <b:Person>
            <b:Last>Acha</b:Last>
            <b:First>Juan</b:First>
          </b:Person>
        </b:NameList>
      </b:Author>
    </b:Author>
    <b:City>Mexico </b:City>
    <b:Publisher>trillas </b:Publisher>
    <b:RefOrder>4</b:RefOrder>
  </b:Source>
  <b:Source>
    <b:Tag>Fra97</b:Tag>
    <b:SourceType>InternetSite</b:SourceType>
    <b:Guid>{CDB38068-79D6-4355-BB64-C2BFF6CCA32F}</b:Guid>
    <b:Author>
      <b:Author>
        <b:NameList>
          <b:Person>
            <b:Last>Carreño</b:Last>
            <b:First>Francisca</b:First>
            <b:Middle>Perez</b:Middle>
          </b:Person>
        </b:NameList>
      </b:Author>
    </b:Author>
    <b:Title>Revsta de libros </b:Title>
    <b:InternetSiteTitle>Revista de libros </b:InternetSiteTitle>
    <b:Year>1997</b:Year>
    <b:Month>septiembre </b:Month>
    <b:Day>1</b:Day>
    <b:URL>https://www.revistadelibros.com/debates/</b:URL>
    <b:RefOrder>5</b:RefOrder>
  </b:Source>
  <b:Source>
    <b:Tag>Liz14</b:Tag>
    <b:SourceType>Book</b:SourceType>
    <b:Guid>{F46D86CA-4FEE-4F54-A5CF-95A326A45718}</b:Guid>
    <b:Title>Como leer pinturas, una guia sobre sus significados y metodos </b:Title>
    <b:Year>2014</b:Year>
    <b:Author>
      <b:Author>
        <b:NameList>
          <b:Person>
            <b:Last>Rideal</b:Last>
            <b:First>Liz</b:First>
          </b:Person>
        </b:NameList>
      </b:Author>
    </b:Author>
    <b:City>Madrid, España </b:City>
    <b:Publisher>H.Blume </b:Publisher>
    <b:RefOrder>6</b:RefOrder>
  </b:Source>
  <b:Source>
    <b:Tag>Haw93</b:Tag>
    <b:SourceType>Book</b:SourceType>
    <b:Guid>{B8BF1BAE-2D76-4DD6-B8C2-9B9DB4BAE513}</b:Guid>
    <b:Title>la mente no escolarizada</b:Title>
    <b:Year>1993 </b:Year>
    <b:Author>
      <b:Author>
        <b:NameList>
          <b:Person>
            <b:Last>Gardner</b:Last>
            <b:First>Haward</b:First>
          </b:Person>
        </b:NameList>
      </b:Author>
    </b:Author>
    <b:City>España </b:City>
    <b:Publisher>Paidos </b:Publisher>
    <b:RefOrder>7</b:RefOrder>
  </b:Source>
</b:Sources>
</file>

<file path=customXml/itemProps1.xml><?xml version="1.0" encoding="utf-8"?>
<ds:datastoreItem xmlns:ds="http://schemas.openxmlformats.org/officeDocument/2006/customXml" ds:itemID="{55D6B53A-66A6-4624-A775-1925C6D06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21</Pages>
  <Words>5741</Words>
  <Characters>31578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delfin</dc:creator>
  <cp:keywords/>
  <cp:lastModifiedBy>Gustavo Toledo</cp:lastModifiedBy>
  <cp:revision>32</cp:revision>
  <dcterms:created xsi:type="dcterms:W3CDTF">2021-02-10T20:40:00Z</dcterms:created>
  <dcterms:modified xsi:type="dcterms:W3CDTF">2021-02-15T04:02:00Z</dcterms:modified>
</cp:coreProperties>
</file>