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ACC2" w14:textId="20C6C4ED" w:rsidR="001D146A" w:rsidRPr="00F863F8" w:rsidRDefault="00F863F8" w:rsidP="001D146A">
      <w:pPr>
        <w:widowControl/>
        <w:spacing w:before="240" w:after="240" w:line="360" w:lineRule="auto"/>
        <w:jc w:val="right"/>
        <w:rPr>
          <w:b/>
          <w:bCs/>
          <w:i/>
          <w:iCs/>
          <w:sz w:val="24"/>
          <w:szCs w:val="24"/>
        </w:rPr>
      </w:pPr>
      <w:r w:rsidRPr="00F863F8">
        <w:rPr>
          <w:b/>
          <w:bCs/>
          <w:i/>
          <w:iCs/>
          <w:sz w:val="24"/>
          <w:szCs w:val="24"/>
        </w:rPr>
        <w:t>https://doi.org/10.23913/ride.v12i23.1030</w:t>
      </w:r>
    </w:p>
    <w:p w14:paraId="66A13BBB" w14:textId="1832C048" w:rsidR="001D146A" w:rsidRDefault="001D146A" w:rsidP="001D146A">
      <w:pPr>
        <w:widowControl/>
        <w:spacing w:before="240" w:after="240" w:line="360" w:lineRule="auto"/>
        <w:jc w:val="right"/>
        <w:rPr>
          <w:b/>
          <w:bCs/>
          <w:sz w:val="32"/>
          <w:szCs w:val="28"/>
        </w:rPr>
      </w:pPr>
      <w:r w:rsidRPr="001266C7">
        <w:rPr>
          <w:b/>
          <w:bCs/>
          <w:i/>
          <w:iCs/>
          <w:sz w:val="24"/>
          <w:szCs w:val="24"/>
        </w:rPr>
        <w:t>Artículos científicos</w:t>
      </w:r>
    </w:p>
    <w:p w14:paraId="58B05525" w14:textId="23148E3B" w:rsidR="00CC0319" w:rsidRPr="001D146A" w:rsidRDefault="003D7876" w:rsidP="001D146A">
      <w:pPr>
        <w:widowControl/>
        <w:spacing w:line="276" w:lineRule="auto"/>
        <w:jc w:val="right"/>
        <w:rPr>
          <w:rFonts w:ascii="Calibri" w:hAnsi="Calibri" w:cs="Calibri"/>
          <w:b/>
          <w:color w:val="000000"/>
          <w:sz w:val="36"/>
          <w:szCs w:val="36"/>
        </w:rPr>
      </w:pPr>
      <w:r w:rsidRPr="001D146A">
        <w:rPr>
          <w:rFonts w:ascii="Calibri" w:hAnsi="Calibri" w:cs="Calibri"/>
          <w:b/>
          <w:color w:val="000000"/>
          <w:sz w:val="36"/>
          <w:szCs w:val="36"/>
        </w:rPr>
        <w:t>Actividad física y su relación con el rendimiento académico</w:t>
      </w:r>
    </w:p>
    <w:p w14:paraId="0307EB90" w14:textId="2F38DE26" w:rsidR="00A607C3" w:rsidRPr="002D404C" w:rsidRDefault="001D146A" w:rsidP="001D146A">
      <w:pPr>
        <w:widowControl/>
        <w:spacing w:line="276" w:lineRule="auto"/>
        <w:jc w:val="right"/>
        <w:rPr>
          <w:rFonts w:ascii="Calibri" w:hAnsi="Calibri" w:cs="Calibri"/>
          <w:b/>
          <w:i/>
          <w:iCs/>
          <w:color w:val="000000"/>
          <w:sz w:val="28"/>
          <w:szCs w:val="28"/>
          <w:lang w:val="en-US"/>
        </w:rPr>
      </w:pPr>
      <w:r w:rsidRPr="002D404C">
        <w:rPr>
          <w:rFonts w:ascii="Calibri" w:hAnsi="Calibri" w:cs="Calibri"/>
          <w:b/>
          <w:i/>
          <w:iCs/>
          <w:color w:val="000000"/>
          <w:sz w:val="28"/>
          <w:szCs w:val="28"/>
          <w:lang w:val="en-US"/>
        </w:rPr>
        <w:br/>
      </w:r>
      <w:r w:rsidR="003D7876" w:rsidRPr="002D404C">
        <w:rPr>
          <w:rFonts w:ascii="Calibri" w:hAnsi="Calibri" w:cs="Calibri"/>
          <w:b/>
          <w:i/>
          <w:iCs/>
          <w:color w:val="000000"/>
          <w:sz w:val="28"/>
          <w:szCs w:val="28"/>
          <w:lang w:val="en-US"/>
        </w:rPr>
        <w:t>Physical Activity and Its Relationship with Academic Performance</w:t>
      </w:r>
    </w:p>
    <w:p w14:paraId="740B2CD3" w14:textId="33AF176B" w:rsidR="001D146A" w:rsidRPr="001D146A" w:rsidRDefault="001D146A" w:rsidP="001D146A">
      <w:pPr>
        <w:widowControl/>
        <w:spacing w:line="276" w:lineRule="auto"/>
        <w:jc w:val="right"/>
        <w:rPr>
          <w:rFonts w:ascii="Calibri" w:hAnsi="Calibri" w:cs="Calibri"/>
          <w:b/>
          <w:i/>
          <w:iCs/>
          <w:color w:val="000000"/>
          <w:sz w:val="28"/>
          <w:szCs w:val="28"/>
        </w:rPr>
      </w:pPr>
      <w:r w:rsidRPr="002D404C">
        <w:rPr>
          <w:rFonts w:ascii="Calibri" w:hAnsi="Calibri" w:cs="Calibri"/>
          <w:b/>
          <w:i/>
          <w:iCs/>
          <w:color w:val="000000"/>
          <w:sz w:val="28"/>
          <w:szCs w:val="28"/>
        </w:rPr>
        <w:br/>
      </w:r>
      <w:r w:rsidRPr="001D146A">
        <w:rPr>
          <w:rFonts w:ascii="Calibri" w:hAnsi="Calibri" w:cs="Calibri"/>
          <w:b/>
          <w:i/>
          <w:iCs/>
          <w:color w:val="000000"/>
          <w:sz w:val="28"/>
          <w:szCs w:val="28"/>
        </w:rPr>
        <w:t>Atividade física e sua relação com o desempenho acadêmico</w:t>
      </w:r>
    </w:p>
    <w:p w14:paraId="7FBF5842" w14:textId="77777777" w:rsidR="00CC0319" w:rsidRPr="001D146A" w:rsidRDefault="00CC0319" w:rsidP="003D7876">
      <w:pPr>
        <w:widowControl/>
        <w:spacing w:line="360" w:lineRule="auto"/>
        <w:rPr>
          <w:b/>
          <w:bCs/>
          <w:sz w:val="24"/>
          <w:szCs w:val="24"/>
        </w:rPr>
      </w:pPr>
    </w:p>
    <w:p w14:paraId="6AA9EACA" w14:textId="464FBF4E" w:rsidR="00CC0319" w:rsidRPr="001D146A" w:rsidRDefault="00012DC2" w:rsidP="001D146A">
      <w:pPr>
        <w:widowControl/>
        <w:spacing w:line="276" w:lineRule="auto"/>
        <w:jc w:val="right"/>
        <w:rPr>
          <w:rFonts w:asciiTheme="minorHAnsi" w:hAnsiTheme="minorHAnsi" w:cstheme="minorHAnsi"/>
          <w:b/>
          <w:bCs/>
          <w:sz w:val="24"/>
          <w:szCs w:val="24"/>
        </w:rPr>
      </w:pPr>
      <w:r w:rsidRPr="001D146A">
        <w:rPr>
          <w:rFonts w:asciiTheme="minorHAnsi" w:hAnsiTheme="minorHAnsi" w:cstheme="minorHAnsi"/>
          <w:b/>
          <w:bCs/>
          <w:sz w:val="24"/>
          <w:szCs w:val="24"/>
        </w:rPr>
        <w:t>Francisco De Jesús Ávila Manríquez</w:t>
      </w:r>
    </w:p>
    <w:p w14:paraId="3C175326" w14:textId="65DDB258" w:rsidR="001D146A" w:rsidRPr="001D146A" w:rsidRDefault="001D146A" w:rsidP="001D146A">
      <w:pPr>
        <w:widowControl/>
        <w:spacing w:line="276" w:lineRule="auto"/>
        <w:jc w:val="right"/>
        <w:rPr>
          <w:sz w:val="24"/>
          <w:szCs w:val="24"/>
        </w:rPr>
      </w:pPr>
      <w:r w:rsidRPr="001D146A">
        <w:rPr>
          <w:sz w:val="24"/>
          <w:szCs w:val="24"/>
        </w:rPr>
        <w:t>Universidad Autónoma de Querétaro, México</w:t>
      </w:r>
    </w:p>
    <w:p w14:paraId="3898ED6D" w14:textId="77777777" w:rsidR="004B1C50" w:rsidRPr="002D404C" w:rsidRDefault="00116C18" w:rsidP="004B1C50">
      <w:pPr>
        <w:widowControl/>
        <w:spacing w:line="276" w:lineRule="auto"/>
        <w:jc w:val="right"/>
        <w:rPr>
          <w:rFonts w:asciiTheme="minorHAnsi" w:hAnsiTheme="minorHAnsi" w:cstheme="minorHAnsi"/>
          <w:color w:val="FF0000"/>
          <w:sz w:val="24"/>
          <w:szCs w:val="24"/>
        </w:rPr>
      </w:pPr>
      <w:hyperlink r:id="rId8" w:history="1">
        <w:r w:rsidR="004B1C50" w:rsidRPr="002D404C">
          <w:rPr>
            <w:rStyle w:val="Hipervnculo"/>
            <w:rFonts w:asciiTheme="minorHAnsi" w:hAnsiTheme="minorHAnsi" w:cstheme="minorHAnsi"/>
            <w:color w:val="FF0000"/>
            <w:sz w:val="24"/>
            <w:szCs w:val="24"/>
            <w:u w:val="none"/>
          </w:rPr>
          <w:t>francisco219108@gmail.com</w:t>
        </w:r>
      </w:hyperlink>
    </w:p>
    <w:p w14:paraId="4AF53EA5" w14:textId="1B16110D" w:rsidR="004B1C50" w:rsidRPr="002D404C" w:rsidRDefault="00116C18" w:rsidP="004B1C50">
      <w:pPr>
        <w:widowControl/>
        <w:spacing w:line="276" w:lineRule="auto"/>
        <w:jc w:val="right"/>
        <w:rPr>
          <w:sz w:val="24"/>
          <w:szCs w:val="24"/>
        </w:rPr>
      </w:pPr>
      <w:hyperlink r:id="rId9" w:tgtFrame="_blank" w:history="1">
        <w:r w:rsidR="004B1C50" w:rsidRPr="002D404C">
          <w:rPr>
            <w:sz w:val="24"/>
            <w:szCs w:val="24"/>
          </w:rPr>
          <w:t>https://orcid.org/0000-0002-8256-2570</w:t>
        </w:r>
      </w:hyperlink>
    </w:p>
    <w:p w14:paraId="3E6459A2" w14:textId="74C9E298" w:rsidR="001D146A" w:rsidRDefault="001D146A" w:rsidP="004B1C50">
      <w:pPr>
        <w:widowControl/>
        <w:spacing w:line="276" w:lineRule="auto"/>
        <w:rPr>
          <w:sz w:val="24"/>
          <w:szCs w:val="24"/>
        </w:rPr>
      </w:pPr>
    </w:p>
    <w:p w14:paraId="1CEBA77F" w14:textId="718CB764" w:rsidR="00CC0319" w:rsidRPr="001D146A" w:rsidRDefault="00012DC2" w:rsidP="001D146A">
      <w:pPr>
        <w:widowControl/>
        <w:spacing w:line="276" w:lineRule="auto"/>
        <w:jc w:val="right"/>
        <w:rPr>
          <w:rFonts w:asciiTheme="minorHAnsi" w:hAnsiTheme="minorHAnsi" w:cstheme="minorHAnsi"/>
          <w:b/>
          <w:bCs/>
          <w:sz w:val="24"/>
          <w:szCs w:val="24"/>
        </w:rPr>
      </w:pPr>
      <w:r w:rsidRPr="001D146A">
        <w:rPr>
          <w:rFonts w:asciiTheme="minorHAnsi" w:hAnsiTheme="minorHAnsi" w:cstheme="minorHAnsi"/>
          <w:b/>
          <w:bCs/>
          <w:sz w:val="24"/>
          <w:szCs w:val="24"/>
        </w:rPr>
        <w:t>Julio César Méndez Ávila</w:t>
      </w:r>
    </w:p>
    <w:p w14:paraId="01D02CEF" w14:textId="232F08C4" w:rsidR="001D146A" w:rsidRDefault="001D146A" w:rsidP="001D146A">
      <w:pPr>
        <w:widowControl/>
        <w:spacing w:line="276" w:lineRule="auto"/>
        <w:jc w:val="right"/>
        <w:rPr>
          <w:sz w:val="24"/>
          <w:szCs w:val="24"/>
        </w:rPr>
      </w:pPr>
      <w:r w:rsidRPr="001D146A">
        <w:rPr>
          <w:sz w:val="24"/>
          <w:szCs w:val="24"/>
        </w:rPr>
        <w:t>Universidad Autónoma de Querétaro, México</w:t>
      </w:r>
    </w:p>
    <w:p w14:paraId="3D3531DA" w14:textId="02DEAB4C" w:rsidR="004B1C50" w:rsidRPr="001D146A" w:rsidRDefault="001D146A" w:rsidP="004B1C50">
      <w:pPr>
        <w:widowControl/>
        <w:spacing w:line="276" w:lineRule="auto"/>
        <w:jc w:val="right"/>
        <w:rPr>
          <w:rFonts w:asciiTheme="minorHAnsi" w:hAnsiTheme="minorHAnsi" w:cstheme="minorHAnsi"/>
          <w:color w:val="FF0000"/>
          <w:sz w:val="24"/>
          <w:szCs w:val="24"/>
        </w:rPr>
      </w:pPr>
      <w:r w:rsidRPr="001D146A">
        <w:rPr>
          <w:rFonts w:asciiTheme="minorHAnsi" w:hAnsiTheme="minorHAnsi" w:cstheme="minorHAnsi"/>
          <w:color w:val="FF0000"/>
          <w:sz w:val="24"/>
          <w:szCs w:val="24"/>
        </w:rPr>
        <w:t>julio_uaq@hotmail.com</w:t>
      </w:r>
    </w:p>
    <w:p w14:paraId="37D15580" w14:textId="77777777" w:rsidR="004B1C50" w:rsidRPr="005126CF" w:rsidRDefault="004B1C50" w:rsidP="004B1C50">
      <w:pPr>
        <w:spacing w:line="360" w:lineRule="auto"/>
        <w:jc w:val="right"/>
        <w:rPr>
          <w:sz w:val="24"/>
          <w:szCs w:val="24"/>
        </w:rPr>
      </w:pPr>
      <w:r w:rsidRPr="005126CF">
        <w:rPr>
          <w:rStyle w:val="orcid-id-https"/>
          <w:color w:val="494A4C"/>
          <w:sz w:val="24"/>
          <w:szCs w:val="24"/>
          <w:shd w:val="clear" w:color="auto" w:fill="FFFFFF"/>
        </w:rPr>
        <w:t>https://orcid.org/0000-0002-4059-2288</w:t>
      </w:r>
    </w:p>
    <w:p w14:paraId="6210E328" w14:textId="2ACF81AE" w:rsidR="00CC0319" w:rsidRPr="001D146A" w:rsidRDefault="00012DC2" w:rsidP="001D146A">
      <w:pPr>
        <w:widowControl/>
        <w:spacing w:line="276" w:lineRule="auto"/>
        <w:jc w:val="right"/>
        <w:rPr>
          <w:rFonts w:asciiTheme="minorHAnsi" w:hAnsiTheme="minorHAnsi" w:cstheme="minorHAnsi"/>
          <w:b/>
          <w:bCs/>
          <w:sz w:val="24"/>
          <w:szCs w:val="24"/>
        </w:rPr>
      </w:pPr>
      <w:r w:rsidRPr="001D146A">
        <w:rPr>
          <w:rFonts w:asciiTheme="minorHAnsi" w:hAnsiTheme="minorHAnsi" w:cstheme="minorHAnsi"/>
          <w:b/>
          <w:bCs/>
          <w:sz w:val="24"/>
          <w:szCs w:val="24"/>
        </w:rPr>
        <w:t>José Miguel Silva Llaca</w:t>
      </w:r>
    </w:p>
    <w:p w14:paraId="20C88D25" w14:textId="1C4A1629" w:rsidR="001D146A" w:rsidRDefault="001D146A" w:rsidP="001D146A">
      <w:pPr>
        <w:widowControl/>
        <w:spacing w:line="276" w:lineRule="auto"/>
        <w:jc w:val="right"/>
        <w:rPr>
          <w:sz w:val="24"/>
          <w:szCs w:val="24"/>
        </w:rPr>
      </w:pPr>
      <w:r w:rsidRPr="001D146A">
        <w:rPr>
          <w:sz w:val="24"/>
          <w:szCs w:val="24"/>
        </w:rPr>
        <w:t>Universidad Autónoma de Querétaro, México</w:t>
      </w:r>
    </w:p>
    <w:p w14:paraId="6140D82B" w14:textId="00C98979" w:rsidR="001D146A" w:rsidRPr="002D404C" w:rsidRDefault="004B1C50" w:rsidP="001D146A">
      <w:pPr>
        <w:widowControl/>
        <w:spacing w:line="276" w:lineRule="auto"/>
        <w:jc w:val="right"/>
        <w:rPr>
          <w:rStyle w:val="Hipervnculo"/>
          <w:rFonts w:asciiTheme="minorHAnsi" w:hAnsiTheme="minorHAnsi" w:cstheme="minorHAnsi"/>
          <w:color w:val="FF0000"/>
          <w:sz w:val="24"/>
          <w:szCs w:val="24"/>
          <w:u w:val="none"/>
        </w:rPr>
      </w:pPr>
      <w:r w:rsidRPr="002D404C">
        <w:rPr>
          <w:rStyle w:val="Hipervnculo"/>
          <w:rFonts w:asciiTheme="minorHAnsi" w:hAnsiTheme="minorHAnsi" w:cstheme="minorHAnsi"/>
          <w:color w:val="FF0000"/>
          <w:sz w:val="24"/>
          <w:szCs w:val="24"/>
          <w:u w:val="none"/>
        </w:rPr>
        <w:t>msilva_uaq@hotmail.com</w:t>
      </w:r>
    </w:p>
    <w:p w14:paraId="1FC9C306" w14:textId="39B2BE0F" w:rsidR="004B1C50" w:rsidRPr="002D404C" w:rsidRDefault="004B1C50" w:rsidP="001D146A">
      <w:pPr>
        <w:widowControl/>
        <w:spacing w:line="276" w:lineRule="auto"/>
        <w:jc w:val="right"/>
        <w:rPr>
          <w:rStyle w:val="orcid-id-https"/>
          <w:color w:val="000000" w:themeColor="text1"/>
          <w:shd w:val="clear" w:color="auto" w:fill="FFFFFF"/>
        </w:rPr>
      </w:pPr>
      <w:r w:rsidRPr="002D404C">
        <w:rPr>
          <w:rStyle w:val="orcid-id-https"/>
          <w:color w:val="000000" w:themeColor="text1"/>
          <w:sz w:val="24"/>
          <w:szCs w:val="24"/>
          <w:shd w:val="clear" w:color="auto" w:fill="FFFFFF"/>
        </w:rPr>
        <w:t>https://orcid.org/0000-0002-1527-0033</w:t>
      </w:r>
    </w:p>
    <w:p w14:paraId="1CC1F094" w14:textId="77777777" w:rsidR="001D146A" w:rsidRDefault="001D146A" w:rsidP="001D146A">
      <w:pPr>
        <w:widowControl/>
        <w:spacing w:line="276" w:lineRule="auto"/>
        <w:jc w:val="right"/>
        <w:rPr>
          <w:sz w:val="24"/>
          <w:szCs w:val="24"/>
        </w:rPr>
      </w:pPr>
    </w:p>
    <w:p w14:paraId="3CE75118" w14:textId="4CACD05A" w:rsidR="00CC0319" w:rsidRPr="001D146A" w:rsidRDefault="00012DC2" w:rsidP="001D146A">
      <w:pPr>
        <w:widowControl/>
        <w:spacing w:line="276" w:lineRule="auto"/>
        <w:jc w:val="right"/>
        <w:rPr>
          <w:rFonts w:asciiTheme="minorHAnsi" w:hAnsiTheme="minorHAnsi" w:cstheme="minorHAnsi"/>
          <w:b/>
          <w:bCs/>
          <w:sz w:val="24"/>
          <w:szCs w:val="24"/>
        </w:rPr>
      </w:pPr>
      <w:r w:rsidRPr="001D146A">
        <w:rPr>
          <w:rFonts w:asciiTheme="minorHAnsi" w:hAnsiTheme="minorHAnsi" w:cstheme="minorHAnsi"/>
          <w:b/>
          <w:bCs/>
          <w:sz w:val="24"/>
          <w:szCs w:val="24"/>
        </w:rPr>
        <w:t>Oscar Ángel Gómez Terán</w:t>
      </w:r>
    </w:p>
    <w:p w14:paraId="3A393CA5" w14:textId="76A22B3A" w:rsidR="001D146A" w:rsidRDefault="001D146A" w:rsidP="001D146A">
      <w:pPr>
        <w:widowControl/>
        <w:spacing w:line="276" w:lineRule="auto"/>
        <w:jc w:val="right"/>
        <w:rPr>
          <w:sz w:val="24"/>
          <w:szCs w:val="24"/>
        </w:rPr>
      </w:pPr>
      <w:r w:rsidRPr="001D146A">
        <w:rPr>
          <w:sz w:val="24"/>
          <w:szCs w:val="24"/>
        </w:rPr>
        <w:t>Universidad Autónoma de Querétaro, México</w:t>
      </w:r>
    </w:p>
    <w:p w14:paraId="46614A5A" w14:textId="6F84A71A" w:rsidR="001D146A" w:rsidRPr="002D404C" w:rsidRDefault="004B1C50" w:rsidP="001D146A">
      <w:pPr>
        <w:widowControl/>
        <w:spacing w:line="276" w:lineRule="auto"/>
        <w:jc w:val="right"/>
        <w:rPr>
          <w:rStyle w:val="Hipervnculo"/>
          <w:rFonts w:asciiTheme="minorHAnsi" w:hAnsiTheme="minorHAnsi" w:cstheme="minorHAnsi"/>
          <w:color w:val="FF0000"/>
          <w:sz w:val="24"/>
          <w:szCs w:val="24"/>
          <w:u w:val="none"/>
        </w:rPr>
      </w:pPr>
      <w:r w:rsidRPr="002D404C">
        <w:rPr>
          <w:rStyle w:val="Hipervnculo"/>
          <w:rFonts w:asciiTheme="minorHAnsi" w:hAnsiTheme="minorHAnsi" w:cstheme="minorHAnsi"/>
          <w:color w:val="FF0000"/>
          <w:sz w:val="24"/>
          <w:szCs w:val="24"/>
          <w:u w:val="none"/>
        </w:rPr>
        <w:t>oagomter@gmail.com</w:t>
      </w:r>
    </w:p>
    <w:p w14:paraId="2E19306A" w14:textId="5002C286" w:rsidR="002D404C" w:rsidRDefault="00116C18" w:rsidP="002D404C">
      <w:pPr>
        <w:widowControl/>
        <w:spacing w:line="276" w:lineRule="auto"/>
        <w:jc w:val="right"/>
        <w:rPr>
          <w:rStyle w:val="orcid-id-https"/>
          <w:color w:val="000000" w:themeColor="text1"/>
          <w:sz w:val="24"/>
          <w:szCs w:val="24"/>
          <w:shd w:val="clear" w:color="auto" w:fill="FFFFFF"/>
        </w:rPr>
      </w:pPr>
      <w:hyperlink r:id="rId10" w:tgtFrame="_blank" w:history="1">
        <w:r w:rsidR="004B1C50" w:rsidRPr="002D404C">
          <w:rPr>
            <w:rStyle w:val="orcid-id-https"/>
            <w:color w:val="000000" w:themeColor="text1"/>
            <w:sz w:val="24"/>
            <w:szCs w:val="24"/>
            <w:shd w:val="clear" w:color="auto" w:fill="FFFFFF"/>
          </w:rPr>
          <w:t>https://orcid.org/0000-0001-6637-5217</w:t>
        </w:r>
      </w:hyperlink>
      <w:bookmarkStart w:id="0" w:name="_Toc26796970"/>
      <w:bookmarkStart w:id="1" w:name="_Toc27742712"/>
    </w:p>
    <w:p w14:paraId="14ED758F" w14:textId="07A9685C" w:rsidR="002D404C" w:rsidRDefault="002D404C" w:rsidP="002D404C">
      <w:pPr>
        <w:widowControl/>
        <w:spacing w:line="276" w:lineRule="auto"/>
        <w:jc w:val="right"/>
        <w:rPr>
          <w:rStyle w:val="orcid-id-https"/>
          <w:color w:val="000000" w:themeColor="text1"/>
          <w:sz w:val="24"/>
          <w:szCs w:val="24"/>
          <w:shd w:val="clear" w:color="auto" w:fill="FFFFFF"/>
        </w:rPr>
      </w:pPr>
    </w:p>
    <w:p w14:paraId="091547C0" w14:textId="30512BCC" w:rsidR="002D404C" w:rsidRDefault="002D404C" w:rsidP="002D404C">
      <w:pPr>
        <w:widowControl/>
        <w:spacing w:line="276" w:lineRule="auto"/>
        <w:jc w:val="right"/>
        <w:rPr>
          <w:rStyle w:val="orcid-id-https"/>
          <w:color w:val="000000" w:themeColor="text1"/>
          <w:sz w:val="24"/>
          <w:szCs w:val="24"/>
          <w:shd w:val="clear" w:color="auto" w:fill="FFFFFF"/>
        </w:rPr>
      </w:pPr>
    </w:p>
    <w:p w14:paraId="350A10A5" w14:textId="5E2D541E" w:rsidR="002D404C" w:rsidRDefault="002D404C" w:rsidP="002D404C">
      <w:pPr>
        <w:widowControl/>
        <w:spacing w:line="276" w:lineRule="auto"/>
        <w:jc w:val="right"/>
        <w:rPr>
          <w:rStyle w:val="orcid-id-https"/>
          <w:color w:val="000000" w:themeColor="text1"/>
          <w:sz w:val="24"/>
          <w:szCs w:val="24"/>
          <w:shd w:val="clear" w:color="auto" w:fill="FFFFFF"/>
        </w:rPr>
      </w:pPr>
    </w:p>
    <w:p w14:paraId="0C00FC5C" w14:textId="1CDE19C2" w:rsidR="002D404C" w:rsidRDefault="002D404C" w:rsidP="002D404C">
      <w:pPr>
        <w:widowControl/>
        <w:spacing w:line="276" w:lineRule="auto"/>
        <w:jc w:val="right"/>
        <w:rPr>
          <w:rStyle w:val="orcid-id-https"/>
          <w:color w:val="000000" w:themeColor="text1"/>
          <w:sz w:val="24"/>
          <w:szCs w:val="24"/>
          <w:shd w:val="clear" w:color="auto" w:fill="FFFFFF"/>
        </w:rPr>
      </w:pPr>
    </w:p>
    <w:p w14:paraId="0F8EF422" w14:textId="7A3868DB" w:rsidR="002D404C" w:rsidRDefault="002D404C" w:rsidP="002D404C">
      <w:pPr>
        <w:widowControl/>
        <w:spacing w:line="276" w:lineRule="auto"/>
        <w:jc w:val="right"/>
        <w:rPr>
          <w:rStyle w:val="orcid-id-https"/>
          <w:color w:val="000000" w:themeColor="text1"/>
          <w:sz w:val="24"/>
          <w:szCs w:val="24"/>
          <w:shd w:val="clear" w:color="auto" w:fill="FFFFFF"/>
        </w:rPr>
      </w:pPr>
    </w:p>
    <w:p w14:paraId="611B95B7" w14:textId="7A4B6691" w:rsidR="002D404C" w:rsidRDefault="002D404C" w:rsidP="002D404C">
      <w:pPr>
        <w:widowControl/>
        <w:spacing w:line="276" w:lineRule="auto"/>
        <w:jc w:val="right"/>
        <w:rPr>
          <w:rStyle w:val="orcid-id-https"/>
          <w:color w:val="000000" w:themeColor="text1"/>
          <w:sz w:val="24"/>
          <w:szCs w:val="24"/>
          <w:shd w:val="clear" w:color="auto" w:fill="FFFFFF"/>
        </w:rPr>
      </w:pPr>
    </w:p>
    <w:p w14:paraId="39AAC7C1" w14:textId="67BE1359" w:rsidR="002D404C" w:rsidRDefault="002D404C" w:rsidP="002D404C">
      <w:pPr>
        <w:widowControl/>
        <w:spacing w:line="276" w:lineRule="auto"/>
        <w:jc w:val="right"/>
        <w:rPr>
          <w:rFonts w:asciiTheme="minorHAnsi" w:hAnsiTheme="minorHAnsi" w:cstheme="minorHAnsi"/>
          <w:b/>
          <w:color w:val="000000" w:themeColor="text1"/>
          <w:sz w:val="28"/>
        </w:rPr>
      </w:pPr>
    </w:p>
    <w:p w14:paraId="01F92E2E" w14:textId="4F6D3CF4" w:rsidR="002D404C" w:rsidRDefault="002D404C" w:rsidP="002D404C">
      <w:pPr>
        <w:widowControl/>
        <w:spacing w:line="276" w:lineRule="auto"/>
        <w:jc w:val="right"/>
        <w:rPr>
          <w:rFonts w:asciiTheme="minorHAnsi" w:hAnsiTheme="minorHAnsi" w:cstheme="minorHAnsi"/>
          <w:b/>
          <w:color w:val="000000" w:themeColor="text1"/>
          <w:sz w:val="28"/>
        </w:rPr>
      </w:pPr>
    </w:p>
    <w:p w14:paraId="2CC836DC" w14:textId="17ED54B7" w:rsidR="002D404C" w:rsidRDefault="002D404C" w:rsidP="002D404C">
      <w:pPr>
        <w:widowControl/>
        <w:spacing w:line="276" w:lineRule="auto"/>
        <w:jc w:val="right"/>
        <w:rPr>
          <w:rFonts w:asciiTheme="minorHAnsi" w:hAnsiTheme="minorHAnsi" w:cstheme="minorHAnsi"/>
          <w:b/>
          <w:color w:val="000000" w:themeColor="text1"/>
          <w:sz w:val="28"/>
        </w:rPr>
      </w:pPr>
    </w:p>
    <w:p w14:paraId="06D7AC34" w14:textId="77777777" w:rsidR="002D404C" w:rsidRDefault="002D404C" w:rsidP="002D404C">
      <w:pPr>
        <w:widowControl/>
        <w:spacing w:line="276" w:lineRule="auto"/>
        <w:jc w:val="right"/>
        <w:rPr>
          <w:rFonts w:asciiTheme="minorHAnsi" w:hAnsiTheme="minorHAnsi" w:cstheme="minorHAnsi"/>
          <w:b/>
          <w:color w:val="000000" w:themeColor="text1"/>
          <w:sz w:val="28"/>
        </w:rPr>
      </w:pPr>
    </w:p>
    <w:p w14:paraId="308C36CE" w14:textId="2FF03B21" w:rsidR="00CC0319" w:rsidRPr="001D146A" w:rsidRDefault="00AC46FC" w:rsidP="00012DC2">
      <w:pPr>
        <w:pStyle w:val="Ttulo1"/>
        <w:widowControl/>
        <w:spacing w:before="0" w:line="360" w:lineRule="auto"/>
        <w:rPr>
          <w:rFonts w:asciiTheme="minorHAnsi" w:hAnsiTheme="minorHAnsi" w:cstheme="minorHAnsi"/>
          <w:b/>
          <w:color w:val="000000" w:themeColor="text1"/>
          <w:sz w:val="28"/>
        </w:rPr>
      </w:pPr>
      <w:r w:rsidRPr="001D146A">
        <w:rPr>
          <w:rFonts w:asciiTheme="minorHAnsi" w:hAnsiTheme="minorHAnsi" w:cstheme="minorHAnsi"/>
          <w:b/>
          <w:color w:val="000000" w:themeColor="text1"/>
          <w:sz w:val="28"/>
        </w:rPr>
        <w:lastRenderedPageBreak/>
        <w:t>Resumen</w:t>
      </w:r>
      <w:bookmarkEnd w:id="0"/>
      <w:bookmarkEnd w:id="1"/>
    </w:p>
    <w:p w14:paraId="1107E2DF" w14:textId="22CA0AE4" w:rsidR="00DF7455" w:rsidRDefault="0018420C" w:rsidP="003D7876">
      <w:pPr>
        <w:widowControl/>
        <w:spacing w:line="360" w:lineRule="auto"/>
        <w:rPr>
          <w:sz w:val="24"/>
          <w:szCs w:val="24"/>
        </w:rPr>
      </w:pPr>
      <w:r>
        <w:rPr>
          <w:bCs/>
          <w:sz w:val="24"/>
          <w:szCs w:val="24"/>
          <w:shd w:val="clear" w:color="auto" w:fill="FFFFFF" w:themeFill="background1"/>
        </w:rPr>
        <w:t>E</w:t>
      </w:r>
      <w:r w:rsidR="0080420C">
        <w:rPr>
          <w:bCs/>
          <w:sz w:val="24"/>
          <w:szCs w:val="24"/>
        </w:rPr>
        <w:t>l</w:t>
      </w:r>
      <w:r w:rsidR="00E46CBD">
        <w:rPr>
          <w:bCs/>
          <w:sz w:val="24"/>
          <w:szCs w:val="24"/>
        </w:rPr>
        <w:t xml:space="preserve"> </w:t>
      </w:r>
      <w:r w:rsidR="0080420C">
        <w:rPr>
          <w:bCs/>
          <w:sz w:val="24"/>
          <w:szCs w:val="24"/>
        </w:rPr>
        <w:t>objetivo</w:t>
      </w:r>
      <w:r w:rsidR="00E46CBD">
        <w:rPr>
          <w:bCs/>
          <w:sz w:val="24"/>
          <w:szCs w:val="24"/>
        </w:rPr>
        <w:t xml:space="preserve"> </w:t>
      </w:r>
      <w:r w:rsidR="0080420C">
        <w:rPr>
          <w:sz w:val="24"/>
        </w:rPr>
        <w:t xml:space="preserve">de </w:t>
      </w:r>
      <w:r>
        <w:rPr>
          <w:sz w:val="24"/>
        </w:rPr>
        <w:t xml:space="preserve">esta </w:t>
      </w:r>
      <w:r w:rsidR="0080420C">
        <w:rPr>
          <w:sz w:val="24"/>
        </w:rPr>
        <w:t>investigación fue d</w:t>
      </w:r>
      <w:r w:rsidR="00DF7455" w:rsidRPr="005126CF">
        <w:rPr>
          <w:sz w:val="24"/>
        </w:rPr>
        <w:t xml:space="preserve">eterminar la eficacia que tiene un programa de actividad física sobre el rendimiento escolar de estudiantes de una </w:t>
      </w:r>
      <w:r w:rsidRPr="005126CF">
        <w:rPr>
          <w:sz w:val="24"/>
        </w:rPr>
        <w:t xml:space="preserve">escuela primaria pública del municipio </w:t>
      </w:r>
      <w:r w:rsidR="00DF7455" w:rsidRPr="005126CF">
        <w:rPr>
          <w:sz w:val="24"/>
        </w:rPr>
        <w:t>de Querétaro</w:t>
      </w:r>
      <w:r>
        <w:rPr>
          <w:sz w:val="24"/>
        </w:rPr>
        <w:t>, México</w:t>
      </w:r>
      <w:r w:rsidR="00DF7455" w:rsidRPr="005126CF">
        <w:rPr>
          <w:sz w:val="24"/>
        </w:rPr>
        <w:t xml:space="preserve">. </w:t>
      </w:r>
      <w:r w:rsidR="0080420C">
        <w:rPr>
          <w:sz w:val="24"/>
        </w:rPr>
        <w:t xml:space="preserve">La </w:t>
      </w:r>
      <w:r w:rsidR="0080420C">
        <w:rPr>
          <w:bCs/>
          <w:sz w:val="24"/>
          <w:szCs w:val="24"/>
        </w:rPr>
        <w:t>metodología</w:t>
      </w:r>
      <w:r w:rsidR="00DF7455">
        <w:rPr>
          <w:b/>
          <w:bCs/>
          <w:sz w:val="24"/>
          <w:szCs w:val="24"/>
        </w:rPr>
        <w:t xml:space="preserve"> </w:t>
      </w:r>
      <w:r w:rsidR="0080420C">
        <w:rPr>
          <w:bCs/>
          <w:sz w:val="24"/>
          <w:szCs w:val="24"/>
        </w:rPr>
        <w:t>que se utilizó fue</w:t>
      </w:r>
      <w:r w:rsidR="00DF7455" w:rsidRPr="00E705AE">
        <w:rPr>
          <w:bCs/>
          <w:sz w:val="24"/>
          <w:szCs w:val="24"/>
        </w:rPr>
        <w:t xml:space="preserve"> </w:t>
      </w:r>
      <w:r w:rsidR="00DF7455">
        <w:rPr>
          <w:bCs/>
          <w:sz w:val="24"/>
          <w:szCs w:val="24"/>
        </w:rPr>
        <w:t>cuantitativa</w:t>
      </w:r>
      <w:r>
        <w:rPr>
          <w:bCs/>
          <w:sz w:val="24"/>
          <w:szCs w:val="24"/>
        </w:rPr>
        <w:t>,</w:t>
      </w:r>
      <w:r w:rsidR="00DF7455">
        <w:rPr>
          <w:bCs/>
          <w:sz w:val="24"/>
          <w:szCs w:val="24"/>
        </w:rPr>
        <w:t xml:space="preserve"> </w:t>
      </w:r>
      <w:r>
        <w:rPr>
          <w:bCs/>
          <w:sz w:val="24"/>
          <w:szCs w:val="24"/>
        </w:rPr>
        <w:t>de</w:t>
      </w:r>
      <w:r w:rsidR="00DF7455">
        <w:rPr>
          <w:bCs/>
          <w:sz w:val="24"/>
          <w:szCs w:val="24"/>
        </w:rPr>
        <w:t xml:space="preserve"> alcance descriptivo y correlacional. </w:t>
      </w:r>
      <w:r w:rsidR="00DF7455" w:rsidRPr="005126CF">
        <w:rPr>
          <w:sz w:val="24"/>
          <w:szCs w:val="24"/>
        </w:rPr>
        <w:t xml:space="preserve">Se </w:t>
      </w:r>
      <w:r w:rsidR="0048200C">
        <w:rPr>
          <w:sz w:val="24"/>
          <w:szCs w:val="24"/>
        </w:rPr>
        <w:t>aplicó</w:t>
      </w:r>
      <w:r w:rsidR="00DF7455">
        <w:rPr>
          <w:sz w:val="24"/>
          <w:szCs w:val="24"/>
        </w:rPr>
        <w:t xml:space="preserve"> </w:t>
      </w:r>
      <w:r w:rsidR="00DF7455" w:rsidRPr="005126CF">
        <w:rPr>
          <w:sz w:val="24"/>
          <w:szCs w:val="24"/>
        </w:rPr>
        <w:t>un diseñ</w:t>
      </w:r>
      <w:r w:rsidR="00DF7455">
        <w:rPr>
          <w:sz w:val="24"/>
          <w:szCs w:val="24"/>
        </w:rPr>
        <w:t>o cuasiexperimental de pretest, postest</w:t>
      </w:r>
      <w:r w:rsidR="0048200C">
        <w:rPr>
          <w:sz w:val="24"/>
          <w:szCs w:val="24"/>
        </w:rPr>
        <w:t xml:space="preserve"> y grupo control con una</w:t>
      </w:r>
      <w:r w:rsidR="00DF7455">
        <w:rPr>
          <w:sz w:val="24"/>
          <w:szCs w:val="24"/>
        </w:rPr>
        <w:t xml:space="preserve"> intervención durante </w:t>
      </w:r>
      <w:r w:rsidR="00DF7455" w:rsidRPr="005126CF">
        <w:rPr>
          <w:sz w:val="24"/>
          <w:szCs w:val="24"/>
        </w:rPr>
        <w:t>nueve meses</w:t>
      </w:r>
      <w:r w:rsidR="00DF7455">
        <w:rPr>
          <w:sz w:val="24"/>
          <w:szCs w:val="24"/>
        </w:rPr>
        <w:t xml:space="preserve"> a 73 estudiantes. Los instrumentos de recolección de datos fueron un </w:t>
      </w:r>
      <w:r w:rsidR="00DF7455" w:rsidRPr="005126CF">
        <w:rPr>
          <w:sz w:val="24"/>
          <w:szCs w:val="24"/>
        </w:rPr>
        <w:t xml:space="preserve">cuestionario, </w:t>
      </w:r>
      <w:r w:rsidR="00DF7455">
        <w:rPr>
          <w:sz w:val="24"/>
          <w:szCs w:val="24"/>
        </w:rPr>
        <w:t xml:space="preserve">que </w:t>
      </w:r>
      <w:r w:rsidR="00DF7455" w:rsidRPr="005126CF">
        <w:rPr>
          <w:sz w:val="24"/>
          <w:szCs w:val="24"/>
        </w:rPr>
        <w:t xml:space="preserve">obtuvo un coeficiente de fiabilidad de </w:t>
      </w:r>
      <w:r>
        <w:rPr>
          <w:sz w:val="24"/>
          <w:szCs w:val="24"/>
        </w:rPr>
        <w:t>a</w:t>
      </w:r>
      <w:r w:rsidRPr="005126CF">
        <w:rPr>
          <w:sz w:val="24"/>
          <w:szCs w:val="24"/>
        </w:rPr>
        <w:t>l</w:t>
      </w:r>
      <w:r>
        <w:rPr>
          <w:sz w:val="24"/>
          <w:szCs w:val="24"/>
        </w:rPr>
        <w:t>f</w:t>
      </w:r>
      <w:r w:rsidRPr="005126CF">
        <w:rPr>
          <w:sz w:val="24"/>
          <w:szCs w:val="24"/>
        </w:rPr>
        <w:t xml:space="preserve">a </w:t>
      </w:r>
      <w:r w:rsidR="00DF7455" w:rsidRPr="005126CF">
        <w:rPr>
          <w:sz w:val="24"/>
          <w:szCs w:val="24"/>
        </w:rPr>
        <w:t xml:space="preserve">de Cronbach de 0.796, </w:t>
      </w:r>
      <w:r>
        <w:rPr>
          <w:sz w:val="24"/>
          <w:szCs w:val="24"/>
        </w:rPr>
        <w:t xml:space="preserve">una </w:t>
      </w:r>
      <w:r w:rsidR="00DF7455" w:rsidRPr="005126CF">
        <w:rPr>
          <w:sz w:val="24"/>
          <w:szCs w:val="24"/>
        </w:rPr>
        <w:t xml:space="preserve">encuesta </w:t>
      </w:r>
      <w:r>
        <w:rPr>
          <w:sz w:val="24"/>
          <w:szCs w:val="24"/>
        </w:rPr>
        <w:t xml:space="preserve">sobre el </w:t>
      </w:r>
      <w:r w:rsidR="006A477F">
        <w:rPr>
          <w:sz w:val="24"/>
          <w:szCs w:val="24"/>
        </w:rPr>
        <w:t xml:space="preserve">nivel </w:t>
      </w:r>
      <w:r>
        <w:rPr>
          <w:sz w:val="24"/>
          <w:szCs w:val="24"/>
        </w:rPr>
        <w:t>socioeconómico</w:t>
      </w:r>
      <w:r w:rsidR="00DF7455" w:rsidRPr="005126CF">
        <w:rPr>
          <w:sz w:val="24"/>
          <w:szCs w:val="24"/>
        </w:rPr>
        <w:t xml:space="preserve">, </w:t>
      </w:r>
      <w:r w:rsidR="00973669">
        <w:rPr>
          <w:sz w:val="24"/>
          <w:szCs w:val="24"/>
        </w:rPr>
        <w:t>una</w:t>
      </w:r>
      <w:r w:rsidR="00973669" w:rsidRPr="005126CF">
        <w:rPr>
          <w:sz w:val="24"/>
          <w:szCs w:val="24"/>
        </w:rPr>
        <w:t xml:space="preserve"> </w:t>
      </w:r>
      <w:r w:rsidR="00DF7455" w:rsidRPr="005126CF">
        <w:rPr>
          <w:sz w:val="24"/>
          <w:szCs w:val="24"/>
        </w:rPr>
        <w:t xml:space="preserve">batería de coordinación motriz (KTK) y </w:t>
      </w:r>
      <w:r w:rsidR="00973669">
        <w:rPr>
          <w:sz w:val="24"/>
          <w:szCs w:val="24"/>
        </w:rPr>
        <w:t>un</w:t>
      </w:r>
      <w:r w:rsidR="00973669" w:rsidRPr="005126CF">
        <w:rPr>
          <w:sz w:val="24"/>
          <w:szCs w:val="24"/>
        </w:rPr>
        <w:t xml:space="preserve"> </w:t>
      </w:r>
      <w:r w:rsidR="00DF7455" w:rsidRPr="005126CF">
        <w:rPr>
          <w:sz w:val="24"/>
          <w:szCs w:val="24"/>
        </w:rPr>
        <w:t xml:space="preserve">instrumento para medir el rendimiento académico (TERA). Para </w:t>
      </w:r>
      <w:r w:rsidR="00DF7455">
        <w:rPr>
          <w:sz w:val="24"/>
          <w:szCs w:val="24"/>
        </w:rPr>
        <w:t>los análisis estadísticos se utilizaron</w:t>
      </w:r>
      <w:r w:rsidR="00DF7455" w:rsidRPr="005126CF">
        <w:rPr>
          <w:sz w:val="24"/>
          <w:szCs w:val="24"/>
        </w:rPr>
        <w:t xml:space="preserve"> la</w:t>
      </w:r>
      <w:r w:rsidR="00DF7455">
        <w:rPr>
          <w:sz w:val="24"/>
          <w:szCs w:val="24"/>
        </w:rPr>
        <w:t>s</w:t>
      </w:r>
      <w:r w:rsidR="00DF7455" w:rsidRPr="005126CF">
        <w:rPr>
          <w:sz w:val="24"/>
          <w:szCs w:val="24"/>
        </w:rPr>
        <w:t xml:space="preserve"> técnica</w:t>
      </w:r>
      <w:r w:rsidR="00DF7455">
        <w:rPr>
          <w:sz w:val="24"/>
          <w:szCs w:val="24"/>
        </w:rPr>
        <w:t>s</w:t>
      </w:r>
      <w:r w:rsidR="00134C75">
        <w:rPr>
          <w:sz w:val="24"/>
          <w:szCs w:val="24"/>
        </w:rPr>
        <w:t xml:space="preserve"> estadística</w:t>
      </w:r>
      <w:r w:rsidR="001408D2">
        <w:rPr>
          <w:sz w:val="24"/>
          <w:szCs w:val="24"/>
        </w:rPr>
        <w:t>s</w:t>
      </w:r>
      <w:r w:rsidR="00134C75">
        <w:rPr>
          <w:sz w:val="24"/>
          <w:szCs w:val="24"/>
        </w:rPr>
        <w:t xml:space="preserve"> </w:t>
      </w:r>
      <w:r>
        <w:rPr>
          <w:sz w:val="24"/>
          <w:szCs w:val="24"/>
        </w:rPr>
        <w:t>de ji al cuadrado</w:t>
      </w:r>
      <w:r w:rsidR="00134C75">
        <w:rPr>
          <w:sz w:val="24"/>
          <w:szCs w:val="24"/>
        </w:rPr>
        <w:t xml:space="preserve"> y </w:t>
      </w:r>
      <w:r>
        <w:rPr>
          <w:sz w:val="24"/>
          <w:szCs w:val="24"/>
        </w:rPr>
        <w:t xml:space="preserve">la </w:t>
      </w:r>
      <w:r w:rsidR="00134C75">
        <w:rPr>
          <w:sz w:val="24"/>
          <w:szCs w:val="24"/>
        </w:rPr>
        <w:t xml:space="preserve">prueba </w:t>
      </w:r>
      <w:r w:rsidRPr="001D146A">
        <w:rPr>
          <w:i/>
          <w:iCs/>
          <w:sz w:val="24"/>
          <w:szCs w:val="24"/>
        </w:rPr>
        <w:t xml:space="preserve">t </w:t>
      </w:r>
      <w:r>
        <w:rPr>
          <w:sz w:val="24"/>
          <w:szCs w:val="24"/>
        </w:rPr>
        <w:t xml:space="preserve">de </w:t>
      </w:r>
      <w:r w:rsidR="00DF7455" w:rsidRPr="005126CF">
        <w:rPr>
          <w:sz w:val="24"/>
          <w:szCs w:val="24"/>
        </w:rPr>
        <w:t xml:space="preserve">Student. </w:t>
      </w:r>
      <w:r w:rsidR="0048200C">
        <w:rPr>
          <w:sz w:val="24"/>
          <w:szCs w:val="24"/>
        </w:rPr>
        <w:t>Dentro de los</w:t>
      </w:r>
      <w:r w:rsidR="0080420C">
        <w:rPr>
          <w:sz w:val="24"/>
          <w:szCs w:val="24"/>
        </w:rPr>
        <w:t xml:space="preserve"> </w:t>
      </w:r>
      <w:r w:rsidR="0080420C">
        <w:rPr>
          <w:bCs/>
          <w:sz w:val="24"/>
          <w:szCs w:val="24"/>
        </w:rPr>
        <w:t xml:space="preserve">resultados </w:t>
      </w:r>
      <w:r w:rsidR="00DF7455">
        <w:rPr>
          <w:sz w:val="24"/>
          <w:szCs w:val="24"/>
        </w:rPr>
        <w:t>se encontró</w:t>
      </w:r>
      <w:r>
        <w:rPr>
          <w:sz w:val="24"/>
          <w:szCs w:val="24"/>
        </w:rPr>
        <w:t xml:space="preserve"> una</w:t>
      </w:r>
      <w:r w:rsidR="00DF7455">
        <w:rPr>
          <w:sz w:val="24"/>
          <w:szCs w:val="24"/>
        </w:rPr>
        <w:t xml:space="preserve"> </w:t>
      </w:r>
      <w:r w:rsidR="00DF7455" w:rsidRPr="005126CF">
        <w:rPr>
          <w:sz w:val="24"/>
          <w:szCs w:val="24"/>
        </w:rPr>
        <w:t>asociación</w:t>
      </w:r>
      <w:r w:rsidR="00DF7455">
        <w:rPr>
          <w:sz w:val="24"/>
          <w:szCs w:val="24"/>
        </w:rPr>
        <w:t xml:space="preserve"> significativa</w:t>
      </w:r>
      <w:r w:rsidR="00DF7455" w:rsidRPr="005126CF">
        <w:rPr>
          <w:sz w:val="24"/>
          <w:szCs w:val="24"/>
        </w:rPr>
        <w:t xml:space="preserve"> entre la actividad física y el r</w:t>
      </w:r>
      <w:r w:rsidR="00DF7455">
        <w:rPr>
          <w:sz w:val="24"/>
          <w:szCs w:val="24"/>
        </w:rPr>
        <w:t>endimiento académico</w:t>
      </w:r>
      <w:r>
        <w:rPr>
          <w:sz w:val="24"/>
          <w:szCs w:val="24"/>
        </w:rPr>
        <w:t xml:space="preserve">; </w:t>
      </w:r>
      <w:r w:rsidR="00DF7455">
        <w:rPr>
          <w:sz w:val="24"/>
          <w:szCs w:val="24"/>
        </w:rPr>
        <w:t xml:space="preserve">también se halló una correlación en </w:t>
      </w:r>
      <w:r w:rsidR="00DF7455" w:rsidRPr="005126CF">
        <w:rPr>
          <w:sz w:val="24"/>
          <w:szCs w:val="24"/>
        </w:rPr>
        <w:t>la actividad física y el desa</w:t>
      </w:r>
      <w:r w:rsidR="00DF7455">
        <w:rPr>
          <w:sz w:val="24"/>
          <w:szCs w:val="24"/>
        </w:rPr>
        <w:t>rroll</w:t>
      </w:r>
      <w:r w:rsidR="00134C75">
        <w:rPr>
          <w:sz w:val="24"/>
          <w:szCs w:val="24"/>
        </w:rPr>
        <w:t>o motriz en los estudiantes. S</w:t>
      </w:r>
      <w:r w:rsidR="00DF7455">
        <w:rPr>
          <w:sz w:val="24"/>
          <w:szCs w:val="24"/>
        </w:rPr>
        <w:t>in embargo</w:t>
      </w:r>
      <w:r w:rsidR="00DF7455" w:rsidRPr="005126CF">
        <w:rPr>
          <w:sz w:val="24"/>
          <w:szCs w:val="24"/>
        </w:rPr>
        <w:t>, no se reveló asociación</w:t>
      </w:r>
      <w:r>
        <w:rPr>
          <w:sz w:val="24"/>
          <w:szCs w:val="24"/>
        </w:rPr>
        <w:t xml:space="preserve"> alguna</w:t>
      </w:r>
      <w:r w:rsidR="00DF7455">
        <w:rPr>
          <w:sz w:val="24"/>
          <w:szCs w:val="24"/>
        </w:rPr>
        <w:t xml:space="preserve"> entre el nivel socioeconómico y las variables</w:t>
      </w:r>
      <w:r w:rsidR="001408D2">
        <w:rPr>
          <w:sz w:val="24"/>
          <w:szCs w:val="24"/>
        </w:rPr>
        <w:t xml:space="preserve"> de</w:t>
      </w:r>
      <w:r w:rsidR="00DF7455">
        <w:rPr>
          <w:sz w:val="24"/>
          <w:szCs w:val="24"/>
        </w:rPr>
        <w:t xml:space="preserve"> </w:t>
      </w:r>
      <w:r w:rsidR="00DF7455" w:rsidRPr="005126CF">
        <w:rPr>
          <w:sz w:val="24"/>
          <w:szCs w:val="24"/>
        </w:rPr>
        <w:t>rendimiento académico</w:t>
      </w:r>
      <w:r w:rsidR="00DF7455">
        <w:rPr>
          <w:sz w:val="24"/>
          <w:szCs w:val="24"/>
        </w:rPr>
        <w:t xml:space="preserve"> y actividad física</w:t>
      </w:r>
      <w:r w:rsidR="00DF7455" w:rsidRPr="005126CF">
        <w:rPr>
          <w:sz w:val="24"/>
          <w:szCs w:val="24"/>
        </w:rPr>
        <w:t xml:space="preserve">. </w:t>
      </w:r>
      <w:r>
        <w:rPr>
          <w:sz w:val="24"/>
          <w:szCs w:val="24"/>
        </w:rPr>
        <w:t>S</w:t>
      </w:r>
      <w:r w:rsidR="00DF7455" w:rsidRPr="005126CF">
        <w:rPr>
          <w:sz w:val="24"/>
          <w:szCs w:val="24"/>
        </w:rPr>
        <w:t xml:space="preserve">e concluye </w:t>
      </w:r>
      <w:r w:rsidR="00DF7455">
        <w:rPr>
          <w:sz w:val="24"/>
          <w:szCs w:val="24"/>
        </w:rPr>
        <w:t>que no existen</w:t>
      </w:r>
      <w:r w:rsidR="00E46CBD">
        <w:rPr>
          <w:sz w:val="24"/>
          <w:szCs w:val="24"/>
        </w:rPr>
        <w:t xml:space="preserve"> </w:t>
      </w:r>
      <w:r w:rsidR="00DF7455">
        <w:rPr>
          <w:sz w:val="24"/>
          <w:szCs w:val="24"/>
        </w:rPr>
        <w:t>hábitos sobre la actividad física, que las horas destinadas a la práctica de la actividad física en las escuelas son insuficientes</w:t>
      </w:r>
      <w:r w:rsidR="0048200C">
        <w:rPr>
          <w:sz w:val="24"/>
          <w:szCs w:val="24"/>
        </w:rPr>
        <w:t xml:space="preserve"> y que </w:t>
      </w:r>
      <w:r w:rsidR="00DF7455">
        <w:rPr>
          <w:sz w:val="24"/>
          <w:szCs w:val="24"/>
        </w:rPr>
        <w:t>el rendimiento académico en las institu</w:t>
      </w:r>
      <w:r w:rsidR="0048200C">
        <w:rPr>
          <w:sz w:val="24"/>
          <w:szCs w:val="24"/>
        </w:rPr>
        <w:t>ciones de nivel básico presenta</w:t>
      </w:r>
      <w:r w:rsidR="00DF7455">
        <w:rPr>
          <w:sz w:val="24"/>
          <w:szCs w:val="24"/>
        </w:rPr>
        <w:t xml:space="preserve"> </w:t>
      </w:r>
      <w:r w:rsidR="00134C75">
        <w:rPr>
          <w:sz w:val="24"/>
          <w:szCs w:val="24"/>
        </w:rPr>
        <w:t>atrasos</w:t>
      </w:r>
      <w:r w:rsidR="00DF7455">
        <w:rPr>
          <w:sz w:val="24"/>
          <w:szCs w:val="24"/>
        </w:rPr>
        <w:t xml:space="preserve"> educativos que deben ser atendidos de manera integral. </w:t>
      </w:r>
    </w:p>
    <w:p w14:paraId="7697309E" w14:textId="621C6ABA" w:rsidR="00DF7455" w:rsidRPr="005126CF" w:rsidRDefault="00DF7455" w:rsidP="003D7876">
      <w:pPr>
        <w:widowControl/>
        <w:spacing w:line="360" w:lineRule="auto"/>
        <w:rPr>
          <w:sz w:val="24"/>
          <w:szCs w:val="24"/>
        </w:rPr>
      </w:pPr>
      <w:r w:rsidRPr="001D146A">
        <w:rPr>
          <w:rFonts w:asciiTheme="minorHAnsi" w:eastAsiaTheme="majorEastAsia" w:hAnsiTheme="minorHAnsi" w:cstheme="minorHAnsi"/>
          <w:b/>
          <w:color w:val="000000" w:themeColor="text1"/>
          <w:sz w:val="28"/>
          <w:szCs w:val="32"/>
        </w:rPr>
        <w:t>Palabras claves:</w:t>
      </w:r>
      <w:r w:rsidRPr="005126CF">
        <w:rPr>
          <w:b/>
          <w:bCs/>
          <w:sz w:val="24"/>
          <w:szCs w:val="24"/>
        </w:rPr>
        <w:t xml:space="preserve"> </w:t>
      </w:r>
      <w:r w:rsidR="00134C75">
        <w:rPr>
          <w:sz w:val="24"/>
          <w:szCs w:val="24"/>
        </w:rPr>
        <w:t>actividad física,</w:t>
      </w:r>
      <w:r w:rsidR="0018420C" w:rsidRPr="0018420C">
        <w:rPr>
          <w:sz w:val="24"/>
          <w:szCs w:val="24"/>
        </w:rPr>
        <w:t xml:space="preserve"> </w:t>
      </w:r>
      <w:r w:rsidR="0018420C">
        <w:rPr>
          <w:sz w:val="24"/>
          <w:szCs w:val="24"/>
        </w:rPr>
        <w:t>nivel</w:t>
      </w:r>
      <w:r w:rsidR="00134C75">
        <w:rPr>
          <w:sz w:val="24"/>
          <w:szCs w:val="24"/>
        </w:rPr>
        <w:t xml:space="preserve"> </w:t>
      </w:r>
      <w:r w:rsidRPr="005126CF">
        <w:rPr>
          <w:sz w:val="24"/>
          <w:szCs w:val="24"/>
        </w:rPr>
        <w:t>socioeconómico</w:t>
      </w:r>
      <w:r w:rsidR="0018420C">
        <w:rPr>
          <w:sz w:val="24"/>
          <w:szCs w:val="24"/>
        </w:rPr>
        <w:t xml:space="preserve">, </w:t>
      </w:r>
      <w:r w:rsidR="0018420C" w:rsidRPr="005126CF">
        <w:rPr>
          <w:sz w:val="24"/>
          <w:szCs w:val="24"/>
        </w:rPr>
        <w:t>rendimiento académico</w:t>
      </w:r>
      <w:r w:rsidRPr="005126CF">
        <w:rPr>
          <w:sz w:val="24"/>
          <w:szCs w:val="24"/>
        </w:rPr>
        <w:t>.</w:t>
      </w:r>
    </w:p>
    <w:p w14:paraId="2FDB7C86" w14:textId="77777777" w:rsidR="00CC0319" w:rsidRPr="005126CF" w:rsidRDefault="00CC0319" w:rsidP="003D7876">
      <w:pPr>
        <w:widowControl/>
        <w:spacing w:line="360" w:lineRule="auto"/>
        <w:rPr>
          <w:sz w:val="24"/>
          <w:szCs w:val="24"/>
        </w:rPr>
      </w:pPr>
    </w:p>
    <w:p w14:paraId="7B32C4DF" w14:textId="5D117703" w:rsidR="00A607C3" w:rsidRPr="002D404C" w:rsidRDefault="00AC46FC" w:rsidP="00012DC2">
      <w:pPr>
        <w:pStyle w:val="Ttulo1"/>
        <w:widowControl/>
        <w:spacing w:before="0" w:line="360" w:lineRule="auto"/>
        <w:rPr>
          <w:rFonts w:asciiTheme="minorHAnsi" w:hAnsiTheme="minorHAnsi" w:cstheme="minorHAnsi"/>
          <w:b/>
          <w:color w:val="000000" w:themeColor="text1"/>
          <w:sz w:val="28"/>
          <w:lang w:val="en-US"/>
        </w:rPr>
      </w:pPr>
      <w:r w:rsidRPr="002D404C">
        <w:rPr>
          <w:rFonts w:asciiTheme="minorHAnsi" w:hAnsiTheme="minorHAnsi" w:cstheme="minorHAnsi"/>
          <w:b/>
          <w:color w:val="000000" w:themeColor="text1"/>
          <w:sz w:val="28"/>
          <w:lang w:val="en-US"/>
        </w:rPr>
        <w:t>Abstract</w:t>
      </w:r>
    </w:p>
    <w:p w14:paraId="74D7E211" w14:textId="2ACC290A" w:rsidR="00FA254F" w:rsidRPr="00424781" w:rsidRDefault="00FA254F" w:rsidP="003D7876">
      <w:pPr>
        <w:widowControl/>
        <w:spacing w:line="360" w:lineRule="auto"/>
        <w:rPr>
          <w:bCs/>
          <w:sz w:val="24"/>
          <w:szCs w:val="24"/>
          <w:lang w:val="en-US"/>
        </w:rPr>
      </w:pPr>
      <w:r w:rsidRPr="00FA254F">
        <w:rPr>
          <w:bCs/>
          <w:sz w:val="24"/>
          <w:szCs w:val="24"/>
          <w:lang w:val="en-US"/>
        </w:rPr>
        <w:t>The objective of this research was to determine the effectiveness of a physical activity program on the school performance of students from a public primary school in the municipality of Querétaro, Mexico.</w:t>
      </w:r>
      <w:r w:rsidR="00001A3E" w:rsidRPr="001D146A">
        <w:rPr>
          <w:lang w:val="en-US"/>
        </w:rPr>
        <w:t xml:space="preserve"> </w:t>
      </w:r>
      <w:r w:rsidR="00001A3E" w:rsidRPr="00001A3E">
        <w:rPr>
          <w:bCs/>
          <w:sz w:val="24"/>
          <w:szCs w:val="24"/>
          <w:lang w:val="en-US"/>
        </w:rPr>
        <w:t>The methodology used was quantitative, descriptive, and correlational.</w:t>
      </w:r>
      <w:r w:rsidR="00973669" w:rsidRPr="001D146A">
        <w:rPr>
          <w:lang w:val="en-US"/>
        </w:rPr>
        <w:t xml:space="preserve"> </w:t>
      </w:r>
      <w:r w:rsidR="00973669" w:rsidRPr="00973669">
        <w:rPr>
          <w:bCs/>
          <w:sz w:val="24"/>
          <w:szCs w:val="24"/>
          <w:lang w:val="en-US"/>
        </w:rPr>
        <w:t xml:space="preserve">A quasi-experimental design was applied, with a pretest, posttest and control group, and with an intervention for nine months to 73 students. The data collection instruments were a questionnaire, which obtained a Cronbach's alpha reliability coefficient of 0.796, a survey on socioeconomic level, </w:t>
      </w:r>
      <w:r w:rsidR="00CD47ED">
        <w:rPr>
          <w:bCs/>
          <w:sz w:val="24"/>
          <w:szCs w:val="24"/>
          <w:lang w:val="en-US"/>
        </w:rPr>
        <w:t>a</w:t>
      </w:r>
      <w:r w:rsidR="00973669" w:rsidRPr="00973669">
        <w:rPr>
          <w:bCs/>
          <w:sz w:val="24"/>
          <w:szCs w:val="24"/>
          <w:lang w:val="en-US"/>
        </w:rPr>
        <w:t xml:space="preserve"> motor coordination battery (KTK) and </w:t>
      </w:r>
      <w:r w:rsidR="00CD47ED">
        <w:rPr>
          <w:bCs/>
          <w:sz w:val="24"/>
          <w:szCs w:val="24"/>
          <w:lang w:val="en-US"/>
        </w:rPr>
        <w:t>an</w:t>
      </w:r>
      <w:r w:rsidR="00973669" w:rsidRPr="00973669">
        <w:rPr>
          <w:bCs/>
          <w:sz w:val="24"/>
          <w:szCs w:val="24"/>
          <w:lang w:val="en-US"/>
        </w:rPr>
        <w:t xml:space="preserve"> instrument to measure academic performance (TERA).</w:t>
      </w:r>
      <w:r w:rsidR="00CD47ED">
        <w:rPr>
          <w:bCs/>
          <w:sz w:val="24"/>
          <w:szCs w:val="24"/>
          <w:lang w:val="en-US"/>
        </w:rPr>
        <w:t xml:space="preserve"> </w:t>
      </w:r>
      <w:r w:rsidR="00CD47ED" w:rsidRPr="00CD47ED">
        <w:rPr>
          <w:bCs/>
          <w:sz w:val="24"/>
          <w:szCs w:val="24"/>
          <w:lang w:val="en-US"/>
        </w:rPr>
        <w:t>Within the results, a significant association was found between physical activity and academic performance; a correlation was also found in physical activity and motor development in students.</w:t>
      </w:r>
      <w:r w:rsidR="00CD47ED">
        <w:rPr>
          <w:bCs/>
          <w:sz w:val="24"/>
          <w:szCs w:val="24"/>
          <w:lang w:val="en-US"/>
        </w:rPr>
        <w:t xml:space="preserve"> </w:t>
      </w:r>
      <w:r w:rsidR="00C959AD" w:rsidRPr="00C959AD">
        <w:rPr>
          <w:bCs/>
          <w:sz w:val="24"/>
          <w:szCs w:val="24"/>
          <w:lang w:val="en-US"/>
        </w:rPr>
        <w:t xml:space="preserve">However, no association was revealed between socioeconomic level and the variables academic performance and physical activity. It is concluded that there are no habits about </w:t>
      </w:r>
      <w:r w:rsidR="00C959AD" w:rsidRPr="00C959AD">
        <w:rPr>
          <w:bCs/>
          <w:sz w:val="24"/>
          <w:szCs w:val="24"/>
          <w:lang w:val="en-US"/>
        </w:rPr>
        <w:lastRenderedPageBreak/>
        <w:t>physical activity, that the hours allocated to the practice of physical activity in schools are insufficient and that academic performance in basic-level institutions presents educational delays that must be addressed in a comprehensive manner.</w:t>
      </w:r>
    </w:p>
    <w:p w14:paraId="65B7976B" w14:textId="6DC46A86" w:rsidR="00A607C3" w:rsidRDefault="005D701E" w:rsidP="003D7876">
      <w:pPr>
        <w:widowControl/>
        <w:spacing w:line="360" w:lineRule="auto"/>
        <w:rPr>
          <w:bCs/>
          <w:sz w:val="24"/>
          <w:szCs w:val="24"/>
          <w:lang w:val="en-US"/>
        </w:rPr>
      </w:pPr>
      <w:r w:rsidRPr="001D146A">
        <w:rPr>
          <w:rFonts w:asciiTheme="minorHAnsi" w:eastAsiaTheme="majorEastAsia" w:hAnsiTheme="minorHAnsi" w:cstheme="minorHAnsi"/>
          <w:b/>
          <w:color w:val="000000" w:themeColor="text1"/>
          <w:sz w:val="28"/>
          <w:szCs w:val="32"/>
          <w:lang w:val="en-US"/>
        </w:rPr>
        <w:t>Keywords:</w:t>
      </w:r>
      <w:r w:rsidRPr="005126CF">
        <w:rPr>
          <w:bCs/>
          <w:sz w:val="24"/>
          <w:szCs w:val="24"/>
          <w:lang w:val="en-US"/>
        </w:rPr>
        <w:t xml:space="preserve"> </w:t>
      </w:r>
      <w:r w:rsidR="0018420C" w:rsidRPr="005126CF">
        <w:rPr>
          <w:bCs/>
          <w:sz w:val="24"/>
          <w:szCs w:val="24"/>
          <w:lang w:val="en-US"/>
        </w:rPr>
        <w:t>physica</w:t>
      </w:r>
      <w:r w:rsidR="0018420C">
        <w:rPr>
          <w:bCs/>
          <w:sz w:val="24"/>
          <w:szCs w:val="24"/>
          <w:lang w:val="en-US"/>
        </w:rPr>
        <w:t xml:space="preserve">l activity, </w:t>
      </w:r>
      <w:r w:rsidR="00134C75">
        <w:rPr>
          <w:bCs/>
          <w:sz w:val="24"/>
          <w:szCs w:val="24"/>
          <w:lang w:val="en-US"/>
        </w:rPr>
        <w:t>socioeconomic</w:t>
      </w:r>
      <w:r w:rsidR="0018420C">
        <w:rPr>
          <w:bCs/>
          <w:sz w:val="24"/>
          <w:szCs w:val="24"/>
          <w:lang w:val="en-US"/>
        </w:rPr>
        <w:t xml:space="preserve"> level, </w:t>
      </w:r>
      <w:r w:rsidR="0018420C" w:rsidRPr="005126CF">
        <w:rPr>
          <w:bCs/>
          <w:sz w:val="24"/>
          <w:szCs w:val="24"/>
          <w:lang w:val="en-US"/>
        </w:rPr>
        <w:t>academic performance</w:t>
      </w:r>
      <w:r w:rsidR="00134C75">
        <w:rPr>
          <w:bCs/>
          <w:sz w:val="24"/>
          <w:szCs w:val="24"/>
          <w:lang w:val="en-US"/>
        </w:rPr>
        <w:t>.</w:t>
      </w:r>
    </w:p>
    <w:p w14:paraId="23377E88" w14:textId="22FDF7F5" w:rsidR="001D146A" w:rsidRDefault="001D146A" w:rsidP="003D7876">
      <w:pPr>
        <w:widowControl/>
        <w:spacing w:line="360" w:lineRule="auto"/>
        <w:rPr>
          <w:bCs/>
          <w:sz w:val="24"/>
          <w:szCs w:val="24"/>
          <w:lang w:val="en-US"/>
        </w:rPr>
      </w:pPr>
    </w:p>
    <w:p w14:paraId="041E2F99" w14:textId="72F6C501" w:rsidR="001D146A" w:rsidRPr="002D404C" w:rsidRDefault="001D146A" w:rsidP="003D7876">
      <w:pPr>
        <w:widowControl/>
        <w:spacing w:line="360" w:lineRule="auto"/>
        <w:rPr>
          <w:rFonts w:asciiTheme="minorHAnsi" w:eastAsiaTheme="majorEastAsia" w:hAnsiTheme="minorHAnsi" w:cstheme="minorHAnsi"/>
          <w:b/>
          <w:color w:val="000000" w:themeColor="text1"/>
          <w:sz w:val="28"/>
          <w:szCs w:val="32"/>
        </w:rPr>
      </w:pPr>
      <w:r w:rsidRPr="002D404C">
        <w:rPr>
          <w:rFonts w:asciiTheme="minorHAnsi" w:eastAsiaTheme="majorEastAsia" w:hAnsiTheme="minorHAnsi" w:cstheme="minorHAnsi"/>
          <w:b/>
          <w:color w:val="000000" w:themeColor="text1"/>
          <w:sz w:val="28"/>
          <w:szCs w:val="32"/>
        </w:rPr>
        <w:t>Resumo</w:t>
      </w:r>
    </w:p>
    <w:p w14:paraId="0C3D00A8" w14:textId="77777777" w:rsidR="001D146A" w:rsidRPr="001D146A" w:rsidRDefault="001D146A" w:rsidP="001D146A">
      <w:pPr>
        <w:widowControl/>
        <w:spacing w:line="360" w:lineRule="auto"/>
        <w:rPr>
          <w:sz w:val="24"/>
          <w:szCs w:val="24"/>
        </w:rPr>
      </w:pPr>
      <w:r w:rsidRPr="001D146A">
        <w:rPr>
          <w:sz w:val="24"/>
          <w:szCs w:val="24"/>
        </w:rPr>
        <w:t>O objetivo desta pesquisa foi determinar a eficácia de um programa de atividade física no desempenho escolar de alunos de uma escola pública de ensino fundamental do município de Querétaro, no México. A metodologia utilizada foi quantitativa, descritiva e correlacional em escopo. Um desenho quase-experimental de pré-teste, pós-teste e grupo de controle com uma intervenção de nove meses foi aplicado a 73 alunos. Os instrumentos de coleta de dados foram um questionário, que obteve coeficiente de confiabilidade alfa de Cronbach de 0,796, levantamento de nível socioeconômico, bateria de coordenação motora (KTK) e instrumento de medida de desempenho acadêmico (TERA). Técnicas estatísticas de qui-quadrado e teste t de Student foram usados ​​para análises estatísticas. Dentre os resultados, foi encontrada associação significativa entre atividade física e desempenho acadêmico; uma correlação também foi encontrada na atividade física e desenvolvimento motor em alunos. No entanto, não foi revelada associação entre nível socioeconômico e as variáveis ​​de desempenho acadêmico e atividade física. Conclui-se que não há hábitos quanto à atividade física, que as horas destinadas à prática de atividade física nas escolas são insuficientes e que o rendimento escolar nas instituições de nível básico apresenta atrasos educacionais que devem ser enfrentados de forma abrangente.</w:t>
      </w:r>
    </w:p>
    <w:p w14:paraId="58E2CE01" w14:textId="0A2807A2" w:rsidR="00A607C3" w:rsidRDefault="001D146A" w:rsidP="001D146A">
      <w:pPr>
        <w:widowControl/>
        <w:spacing w:line="360" w:lineRule="auto"/>
        <w:rPr>
          <w:sz w:val="24"/>
          <w:szCs w:val="24"/>
        </w:rPr>
      </w:pPr>
      <w:r w:rsidRPr="002D404C">
        <w:rPr>
          <w:rFonts w:asciiTheme="minorHAnsi" w:eastAsiaTheme="majorEastAsia" w:hAnsiTheme="minorHAnsi" w:cstheme="minorHAnsi"/>
          <w:b/>
          <w:color w:val="000000" w:themeColor="text1"/>
          <w:sz w:val="28"/>
          <w:szCs w:val="32"/>
        </w:rPr>
        <w:t>Palavras-chave:</w:t>
      </w:r>
      <w:r w:rsidRPr="001D146A">
        <w:rPr>
          <w:b/>
          <w:bCs/>
          <w:sz w:val="24"/>
          <w:szCs w:val="24"/>
        </w:rPr>
        <w:t xml:space="preserve"> </w:t>
      </w:r>
      <w:r w:rsidRPr="001D146A">
        <w:rPr>
          <w:sz w:val="24"/>
          <w:szCs w:val="24"/>
        </w:rPr>
        <w:t>atividade física, nível socioeconômico, desempenho acadêmico.</w:t>
      </w:r>
    </w:p>
    <w:p w14:paraId="545F7F15" w14:textId="29B803F4" w:rsidR="001D146A" w:rsidRPr="004334EF" w:rsidRDefault="001D146A" w:rsidP="001D146A">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Septiembre</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3CB97E5C" w14:textId="6E9B3772" w:rsidR="001D146A" w:rsidRDefault="00116C18" w:rsidP="001D146A">
      <w:pPr>
        <w:widowControl/>
        <w:spacing w:line="360" w:lineRule="auto"/>
        <w:rPr>
          <w:sz w:val="24"/>
          <w:szCs w:val="24"/>
        </w:rPr>
      </w:pPr>
      <w:r>
        <w:rPr>
          <w:noProof/>
        </w:rPr>
        <w:pict w14:anchorId="78F7C578">
          <v:rect id="_x0000_i1025" alt="" style="width:441.9pt;height:.05pt;mso-width-percent:0;mso-height-percent:0;mso-width-percent:0;mso-height-percent:0" o:hralign="center" o:hrstd="t" o:hr="t" fillcolor="#a0a0a0" stroked="f"/>
        </w:pict>
      </w:r>
    </w:p>
    <w:p w14:paraId="1E923910" w14:textId="34BE43FC" w:rsidR="007A6258" w:rsidRPr="00012DC2" w:rsidRDefault="00F044E1" w:rsidP="001D146A">
      <w:pPr>
        <w:pStyle w:val="Ttulo1"/>
        <w:widowControl/>
        <w:spacing w:before="0" w:line="360" w:lineRule="auto"/>
        <w:jc w:val="center"/>
        <w:rPr>
          <w:rFonts w:ascii="Times New Roman" w:hAnsi="Times New Roman" w:cs="Times New Roman"/>
          <w:b/>
          <w:color w:val="000000" w:themeColor="text1"/>
          <w:szCs w:val="36"/>
        </w:rPr>
      </w:pPr>
      <w:r w:rsidRPr="00012DC2">
        <w:rPr>
          <w:rFonts w:ascii="Times New Roman" w:hAnsi="Times New Roman" w:cs="Times New Roman"/>
          <w:b/>
          <w:color w:val="000000" w:themeColor="text1"/>
          <w:szCs w:val="36"/>
        </w:rPr>
        <w:t>Introducción</w:t>
      </w:r>
    </w:p>
    <w:p w14:paraId="396F19AB" w14:textId="62309C2C" w:rsidR="00580BC5" w:rsidRPr="005126CF" w:rsidRDefault="00E46CBD" w:rsidP="001D146A">
      <w:pPr>
        <w:widowControl/>
        <w:spacing w:line="360" w:lineRule="auto"/>
        <w:ind w:firstLine="708"/>
        <w:rPr>
          <w:sz w:val="24"/>
          <w:szCs w:val="24"/>
        </w:rPr>
      </w:pPr>
      <w:r>
        <w:rPr>
          <w:sz w:val="24"/>
          <w:szCs w:val="24"/>
        </w:rPr>
        <w:t>D</w:t>
      </w:r>
      <w:r w:rsidR="00B15B9F">
        <w:rPr>
          <w:sz w:val="24"/>
          <w:szCs w:val="24"/>
        </w:rPr>
        <w:t>iversos estudios</w:t>
      </w:r>
      <w:r>
        <w:rPr>
          <w:sz w:val="24"/>
          <w:szCs w:val="24"/>
        </w:rPr>
        <w:t xml:space="preserve"> </w:t>
      </w:r>
      <w:r w:rsidR="002B6044" w:rsidRPr="002B6044">
        <w:rPr>
          <w:sz w:val="24"/>
          <w:szCs w:val="24"/>
        </w:rPr>
        <w:t>llevado</w:t>
      </w:r>
      <w:r w:rsidR="00B15B9F">
        <w:rPr>
          <w:sz w:val="24"/>
          <w:szCs w:val="24"/>
        </w:rPr>
        <w:t>s</w:t>
      </w:r>
      <w:r>
        <w:rPr>
          <w:sz w:val="24"/>
          <w:szCs w:val="24"/>
        </w:rPr>
        <w:t xml:space="preserve"> </w:t>
      </w:r>
      <w:r w:rsidR="002B6044" w:rsidRPr="002B6044">
        <w:rPr>
          <w:sz w:val="24"/>
          <w:szCs w:val="24"/>
        </w:rPr>
        <w:t>a cabo en los últimos años</w:t>
      </w:r>
      <w:r w:rsidR="00580BC5" w:rsidRPr="005126CF">
        <w:rPr>
          <w:sz w:val="24"/>
          <w:szCs w:val="24"/>
        </w:rPr>
        <w:t xml:space="preserve"> han comprobado y demostrado</w:t>
      </w:r>
      <w:r w:rsidR="002B6044">
        <w:rPr>
          <w:sz w:val="24"/>
          <w:szCs w:val="24"/>
        </w:rPr>
        <w:t xml:space="preserve"> los</w:t>
      </w:r>
      <w:r w:rsidR="00580BC5" w:rsidRPr="005126CF">
        <w:rPr>
          <w:sz w:val="24"/>
          <w:szCs w:val="24"/>
        </w:rPr>
        <w:t xml:space="preserve"> distintos beneficios que tiene la práctica regular de actividad física sobre el rendimiento escolar en estu</w:t>
      </w:r>
      <w:r w:rsidR="007904EF" w:rsidRPr="005126CF">
        <w:rPr>
          <w:sz w:val="24"/>
          <w:szCs w:val="24"/>
        </w:rPr>
        <w:t>diantes de diferentes niveles</w:t>
      </w:r>
      <w:r w:rsidR="006611C7" w:rsidRPr="005126CF">
        <w:rPr>
          <w:sz w:val="24"/>
          <w:szCs w:val="24"/>
        </w:rPr>
        <w:t xml:space="preserve"> (Luque </w:t>
      </w:r>
      <w:r w:rsidR="006611C7" w:rsidRPr="001D146A">
        <w:rPr>
          <w:i/>
          <w:iCs/>
          <w:sz w:val="24"/>
          <w:szCs w:val="24"/>
        </w:rPr>
        <w:t>et al</w:t>
      </w:r>
      <w:r w:rsidR="00713B3F">
        <w:rPr>
          <w:sz w:val="24"/>
          <w:szCs w:val="24"/>
        </w:rPr>
        <w:t>.,</w:t>
      </w:r>
      <w:r>
        <w:rPr>
          <w:sz w:val="24"/>
          <w:szCs w:val="24"/>
        </w:rPr>
        <w:t xml:space="preserve"> </w:t>
      </w:r>
      <w:r w:rsidR="00FD4242" w:rsidRPr="005126CF">
        <w:rPr>
          <w:sz w:val="24"/>
          <w:szCs w:val="24"/>
        </w:rPr>
        <w:t>2021)</w:t>
      </w:r>
      <w:r w:rsidR="001B43C5">
        <w:rPr>
          <w:sz w:val="24"/>
          <w:szCs w:val="24"/>
        </w:rPr>
        <w:t>.</w:t>
      </w:r>
      <w:r w:rsidR="007904EF" w:rsidRPr="005126CF">
        <w:rPr>
          <w:sz w:val="24"/>
          <w:szCs w:val="24"/>
        </w:rPr>
        <w:t xml:space="preserve"> </w:t>
      </w:r>
      <w:r w:rsidR="001B43C5">
        <w:rPr>
          <w:sz w:val="24"/>
          <w:szCs w:val="24"/>
        </w:rPr>
        <w:t>Sin duda es un</w:t>
      </w:r>
      <w:r w:rsidR="007904EF" w:rsidRPr="005126CF">
        <w:rPr>
          <w:sz w:val="24"/>
          <w:szCs w:val="24"/>
        </w:rPr>
        <w:t xml:space="preserve"> tema </w:t>
      </w:r>
      <w:r w:rsidR="001B43C5">
        <w:rPr>
          <w:sz w:val="24"/>
          <w:szCs w:val="24"/>
        </w:rPr>
        <w:t xml:space="preserve">que no ha pasado desapercibido </w:t>
      </w:r>
      <w:r w:rsidR="007904EF" w:rsidRPr="005126CF">
        <w:rPr>
          <w:sz w:val="24"/>
          <w:szCs w:val="24"/>
        </w:rPr>
        <w:t>para los investigadores educativos.</w:t>
      </w:r>
      <w:r w:rsidR="00580BC5" w:rsidRPr="005126CF">
        <w:rPr>
          <w:sz w:val="24"/>
          <w:szCs w:val="24"/>
        </w:rPr>
        <w:t xml:space="preserve"> Bernal (2015) refiere el estudio de Shephard</w:t>
      </w:r>
      <w:r w:rsidR="00C23A1E">
        <w:rPr>
          <w:sz w:val="24"/>
          <w:szCs w:val="24"/>
        </w:rPr>
        <w:t xml:space="preserve"> </w:t>
      </w:r>
      <w:r w:rsidR="00C23A1E">
        <w:rPr>
          <w:i/>
          <w:iCs/>
          <w:sz w:val="24"/>
          <w:szCs w:val="24"/>
        </w:rPr>
        <w:t>et al.</w:t>
      </w:r>
      <w:r w:rsidR="00580BC5" w:rsidRPr="005126CF">
        <w:rPr>
          <w:sz w:val="24"/>
          <w:szCs w:val="24"/>
        </w:rPr>
        <w:t xml:space="preserve"> (1984) como uno de los más </w:t>
      </w:r>
      <w:r w:rsidR="007904EF" w:rsidRPr="005126CF">
        <w:rPr>
          <w:sz w:val="24"/>
          <w:szCs w:val="24"/>
        </w:rPr>
        <w:t>significativos</w:t>
      </w:r>
      <w:r w:rsidR="00580BC5" w:rsidRPr="005126CF">
        <w:rPr>
          <w:sz w:val="24"/>
          <w:szCs w:val="24"/>
        </w:rPr>
        <w:t xml:space="preserve"> en el campo</w:t>
      </w:r>
      <w:r w:rsidR="002B6044">
        <w:rPr>
          <w:sz w:val="24"/>
          <w:szCs w:val="24"/>
        </w:rPr>
        <w:t xml:space="preserve"> de la actividad física y el rendimiento escolar</w:t>
      </w:r>
      <w:r w:rsidR="00A008F2">
        <w:rPr>
          <w:sz w:val="24"/>
          <w:szCs w:val="24"/>
        </w:rPr>
        <w:t>.</w:t>
      </w:r>
      <w:r w:rsidR="00A008F2" w:rsidRPr="005126CF">
        <w:rPr>
          <w:sz w:val="24"/>
          <w:szCs w:val="24"/>
        </w:rPr>
        <w:t xml:space="preserve"> Shephard</w:t>
      </w:r>
      <w:r w:rsidR="00A008F2">
        <w:rPr>
          <w:sz w:val="24"/>
          <w:szCs w:val="24"/>
        </w:rPr>
        <w:t xml:space="preserve"> </w:t>
      </w:r>
      <w:r w:rsidR="00A008F2">
        <w:rPr>
          <w:i/>
          <w:iCs/>
          <w:sz w:val="24"/>
          <w:szCs w:val="24"/>
        </w:rPr>
        <w:t>et al.</w:t>
      </w:r>
      <w:r w:rsidR="00A008F2" w:rsidRPr="005126CF">
        <w:rPr>
          <w:sz w:val="24"/>
          <w:szCs w:val="24"/>
        </w:rPr>
        <w:t xml:space="preserve"> (1984)</w:t>
      </w:r>
      <w:r w:rsidR="007904EF" w:rsidRPr="005126CF">
        <w:rPr>
          <w:sz w:val="24"/>
          <w:szCs w:val="24"/>
        </w:rPr>
        <w:t xml:space="preserve"> </w:t>
      </w:r>
      <w:r w:rsidR="00A008F2" w:rsidRPr="005126CF">
        <w:rPr>
          <w:sz w:val="24"/>
          <w:szCs w:val="24"/>
        </w:rPr>
        <w:t>seleccion</w:t>
      </w:r>
      <w:r w:rsidR="00A008F2">
        <w:rPr>
          <w:sz w:val="24"/>
          <w:szCs w:val="24"/>
        </w:rPr>
        <w:t>aron</w:t>
      </w:r>
      <w:r w:rsidR="00A008F2" w:rsidRPr="005126CF">
        <w:rPr>
          <w:sz w:val="24"/>
          <w:szCs w:val="24"/>
        </w:rPr>
        <w:t xml:space="preserve"> </w:t>
      </w:r>
      <w:r w:rsidR="007904EF" w:rsidRPr="005126CF">
        <w:rPr>
          <w:sz w:val="24"/>
          <w:szCs w:val="24"/>
        </w:rPr>
        <w:t xml:space="preserve">una escuela situada </w:t>
      </w:r>
      <w:r w:rsidR="00580BC5" w:rsidRPr="005126CF">
        <w:rPr>
          <w:sz w:val="24"/>
          <w:szCs w:val="24"/>
        </w:rPr>
        <w:t>25</w:t>
      </w:r>
      <w:r w:rsidR="001B43C5">
        <w:rPr>
          <w:sz w:val="24"/>
          <w:szCs w:val="24"/>
        </w:rPr>
        <w:t> </w:t>
      </w:r>
      <w:r w:rsidR="00580BC5" w:rsidRPr="005126CF">
        <w:rPr>
          <w:sz w:val="24"/>
          <w:szCs w:val="24"/>
        </w:rPr>
        <w:t xml:space="preserve">% por debajo del rendimiento escolar </w:t>
      </w:r>
      <w:r w:rsidR="007904EF" w:rsidRPr="005126CF">
        <w:rPr>
          <w:sz w:val="24"/>
          <w:szCs w:val="24"/>
        </w:rPr>
        <w:t xml:space="preserve">comparado </w:t>
      </w:r>
      <w:r w:rsidR="007904EF" w:rsidRPr="005126CF">
        <w:rPr>
          <w:sz w:val="24"/>
          <w:szCs w:val="24"/>
        </w:rPr>
        <w:lastRenderedPageBreak/>
        <w:t xml:space="preserve">con </w:t>
      </w:r>
      <w:r w:rsidR="00580BC5" w:rsidRPr="005126CF">
        <w:rPr>
          <w:sz w:val="24"/>
          <w:szCs w:val="24"/>
        </w:rPr>
        <w:t>la media de otros colegios</w:t>
      </w:r>
      <w:r w:rsidR="007904EF" w:rsidRPr="005126CF">
        <w:rPr>
          <w:sz w:val="24"/>
          <w:szCs w:val="24"/>
        </w:rPr>
        <w:t xml:space="preserve"> </w:t>
      </w:r>
      <w:r w:rsidR="002E66B9">
        <w:rPr>
          <w:sz w:val="24"/>
          <w:szCs w:val="24"/>
        </w:rPr>
        <w:t>e</w:t>
      </w:r>
      <w:r w:rsidR="00A008F2">
        <w:rPr>
          <w:sz w:val="24"/>
          <w:szCs w:val="24"/>
        </w:rPr>
        <w:t xml:space="preserve"> implementa</w:t>
      </w:r>
      <w:r w:rsidR="002E66B9">
        <w:rPr>
          <w:sz w:val="24"/>
          <w:szCs w:val="24"/>
        </w:rPr>
        <w:t xml:space="preserve">ron </w:t>
      </w:r>
      <w:r w:rsidR="00A008F2">
        <w:rPr>
          <w:sz w:val="24"/>
          <w:szCs w:val="24"/>
        </w:rPr>
        <w:t>un programa de actividades físicas</w:t>
      </w:r>
      <w:r w:rsidR="00E405F8">
        <w:rPr>
          <w:sz w:val="24"/>
          <w:szCs w:val="24"/>
        </w:rPr>
        <w:t xml:space="preserve"> a largo plazo</w:t>
      </w:r>
      <w:r w:rsidR="002E66B9">
        <w:rPr>
          <w:sz w:val="24"/>
          <w:szCs w:val="24"/>
        </w:rPr>
        <w:t>; luego de cinco años el rendimiento escolar</w:t>
      </w:r>
      <w:r w:rsidR="006D73EC">
        <w:rPr>
          <w:sz w:val="24"/>
          <w:szCs w:val="24"/>
        </w:rPr>
        <w:t xml:space="preserve"> de dicha escuela</w:t>
      </w:r>
      <w:r w:rsidR="002E66B9">
        <w:rPr>
          <w:sz w:val="24"/>
          <w:szCs w:val="24"/>
        </w:rPr>
        <w:t xml:space="preserve"> incrementó 20 %.</w:t>
      </w:r>
    </w:p>
    <w:p w14:paraId="765E66B8" w14:textId="7C17663D" w:rsidR="002D144A" w:rsidRPr="005126CF" w:rsidRDefault="0079689C" w:rsidP="001D146A">
      <w:pPr>
        <w:widowControl/>
        <w:spacing w:line="360" w:lineRule="auto"/>
        <w:ind w:firstLine="708"/>
        <w:rPr>
          <w:sz w:val="24"/>
          <w:szCs w:val="24"/>
        </w:rPr>
      </w:pPr>
      <w:r>
        <w:rPr>
          <w:sz w:val="24"/>
          <w:szCs w:val="24"/>
        </w:rPr>
        <w:t>L</w:t>
      </w:r>
      <w:r w:rsidR="004F4CDC" w:rsidRPr="005126CF">
        <w:rPr>
          <w:sz w:val="24"/>
          <w:szCs w:val="24"/>
        </w:rPr>
        <w:t xml:space="preserve">a </w:t>
      </w:r>
      <w:r w:rsidR="00EC2DB7" w:rsidRPr="005126CF">
        <w:rPr>
          <w:sz w:val="24"/>
          <w:szCs w:val="24"/>
        </w:rPr>
        <w:t xml:space="preserve">práctica </w:t>
      </w:r>
      <w:r w:rsidR="00B5380F">
        <w:rPr>
          <w:sz w:val="24"/>
          <w:szCs w:val="24"/>
        </w:rPr>
        <w:t xml:space="preserve">recurrente </w:t>
      </w:r>
      <w:r w:rsidR="00EC2DB7" w:rsidRPr="005126CF">
        <w:rPr>
          <w:sz w:val="24"/>
          <w:szCs w:val="24"/>
        </w:rPr>
        <w:t xml:space="preserve">de </w:t>
      </w:r>
      <w:r w:rsidR="004F4CDC" w:rsidRPr="005126CF">
        <w:rPr>
          <w:sz w:val="24"/>
          <w:szCs w:val="24"/>
        </w:rPr>
        <w:t>actividad fís</w:t>
      </w:r>
      <w:r w:rsidR="00EC2DB7" w:rsidRPr="005126CF">
        <w:rPr>
          <w:sz w:val="24"/>
          <w:szCs w:val="24"/>
        </w:rPr>
        <w:t xml:space="preserve">ica, además de </w:t>
      </w:r>
      <w:r>
        <w:rPr>
          <w:sz w:val="24"/>
          <w:szCs w:val="24"/>
        </w:rPr>
        <w:t>los ya</w:t>
      </w:r>
      <w:r w:rsidRPr="005126CF">
        <w:rPr>
          <w:sz w:val="24"/>
          <w:szCs w:val="24"/>
        </w:rPr>
        <w:t xml:space="preserve"> </w:t>
      </w:r>
      <w:r w:rsidR="00EC2DB7" w:rsidRPr="005126CF">
        <w:rPr>
          <w:sz w:val="24"/>
          <w:szCs w:val="24"/>
        </w:rPr>
        <w:t xml:space="preserve">conocidos </w:t>
      </w:r>
      <w:r w:rsidR="00370759" w:rsidRPr="005126CF">
        <w:rPr>
          <w:sz w:val="24"/>
          <w:szCs w:val="24"/>
        </w:rPr>
        <w:t>beneficios</w:t>
      </w:r>
      <w:r w:rsidR="004F4CDC" w:rsidRPr="005126CF">
        <w:rPr>
          <w:sz w:val="24"/>
          <w:szCs w:val="24"/>
        </w:rPr>
        <w:t xml:space="preserve"> físicos que </w:t>
      </w:r>
      <w:r>
        <w:rPr>
          <w:sz w:val="24"/>
          <w:szCs w:val="24"/>
        </w:rPr>
        <w:t>trae consigo</w:t>
      </w:r>
      <w:r w:rsidR="001408D2">
        <w:rPr>
          <w:sz w:val="24"/>
          <w:szCs w:val="24"/>
        </w:rPr>
        <w:t>,</w:t>
      </w:r>
      <w:r>
        <w:rPr>
          <w:sz w:val="24"/>
          <w:szCs w:val="24"/>
        </w:rPr>
        <w:t xml:space="preserve"> </w:t>
      </w:r>
      <w:r w:rsidR="001408D2">
        <w:rPr>
          <w:sz w:val="24"/>
          <w:szCs w:val="24"/>
        </w:rPr>
        <w:t>los cuales</w:t>
      </w:r>
      <w:r>
        <w:rPr>
          <w:sz w:val="24"/>
          <w:szCs w:val="24"/>
        </w:rPr>
        <w:t xml:space="preserve"> se</w:t>
      </w:r>
      <w:r w:rsidR="00B5380F">
        <w:rPr>
          <w:sz w:val="24"/>
          <w:szCs w:val="24"/>
        </w:rPr>
        <w:t xml:space="preserve"> ven</w:t>
      </w:r>
      <w:r w:rsidRPr="005126CF">
        <w:rPr>
          <w:sz w:val="24"/>
          <w:szCs w:val="24"/>
        </w:rPr>
        <w:t xml:space="preserve"> refleja</w:t>
      </w:r>
      <w:r>
        <w:rPr>
          <w:sz w:val="24"/>
          <w:szCs w:val="24"/>
        </w:rPr>
        <w:t>dos</w:t>
      </w:r>
      <w:r w:rsidRPr="005126CF">
        <w:rPr>
          <w:sz w:val="24"/>
          <w:szCs w:val="24"/>
        </w:rPr>
        <w:t xml:space="preserve"> </w:t>
      </w:r>
      <w:r w:rsidR="004F4CDC" w:rsidRPr="005126CF">
        <w:rPr>
          <w:sz w:val="24"/>
          <w:szCs w:val="24"/>
        </w:rPr>
        <w:t xml:space="preserve">en un estado óptimo de salud, también está asociada </w:t>
      </w:r>
      <w:r>
        <w:rPr>
          <w:sz w:val="24"/>
          <w:szCs w:val="24"/>
        </w:rPr>
        <w:t>a</w:t>
      </w:r>
      <w:r w:rsidRPr="005126CF">
        <w:rPr>
          <w:sz w:val="24"/>
          <w:szCs w:val="24"/>
        </w:rPr>
        <w:t xml:space="preserve"> </w:t>
      </w:r>
      <w:r w:rsidR="007958E7" w:rsidRPr="005126CF">
        <w:rPr>
          <w:sz w:val="24"/>
          <w:szCs w:val="24"/>
        </w:rPr>
        <w:t>la estimulación del</w:t>
      </w:r>
      <w:r w:rsidR="00370759" w:rsidRPr="005126CF">
        <w:rPr>
          <w:sz w:val="24"/>
          <w:szCs w:val="24"/>
        </w:rPr>
        <w:t xml:space="preserve"> </w:t>
      </w:r>
      <w:r w:rsidR="007958E7" w:rsidRPr="005126CF">
        <w:rPr>
          <w:sz w:val="24"/>
          <w:szCs w:val="24"/>
        </w:rPr>
        <w:t>aspecto mental, el aprendizaje, la concentración y</w:t>
      </w:r>
      <w:r w:rsidR="00370759" w:rsidRPr="005126CF">
        <w:rPr>
          <w:sz w:val="24"/>
          <w:szCs w:val="24"/>
        </w:rPr>
        <w:t xml:space="preserve"> el rendimiento académico de</w:t>
      </w:r>
      <w:r w:rsidR="00B65A82">
        <w:rPr>
          <w:sz w:val="24"/>
          <w:szCs w:val="24"/>
        </w:rPr>
        <w:t xml:space="preserve"> los escolares (</w:t>
      </w:r>
      <w:r w:rsidR="00B9515E">
        <w:rPr>
          <w:sz w:val="24"/>
          <w:szCs w:val="24"/>
        </w:rPr>
        <w:t xml:space="preserve">Viteri y </w:t>
      </w:r>
      <w:r w:rsidR="00B65A82">
        <w:rPr>
          <w:sz w:val="24"/>
          <w:szCs w:val="24"/>
        </w:rPr>
        <w:t xml:space="preserve">López, </w:t>
      </w:r>
      <w:r w:rsidR="00370759" w:rsidRPr="005126CF">
        <w:rPr>
          <w:sz w:val="24"/>
          <w:szCs w:val="24"/>
        </w:rPr>
        <w:t>2017)</w:t>
      </w:r>
      <w:r w:rsidR="00EC2DB7" w:rsidRPr="005126CF">
        <w:rPr>
          <w:sz w:val="24"/>
          <w:szCs w:val="24"/>
        </w:rPr>
        <w:t xml:space="preserve">. </w:t>
      </w:r>
      <w:r w:rsidR="00B9515E">
        <w:rPr>
          <w:sz w:val="24"/>
          <w:szCs w:val="24"/>
        </w:rPr>
        <w:t>En efecto</w:t>
      </w:r>
      <w:r w:rsidR="00EC2DB7" w:rsidRPr="005126CF">
        <w:rPr>
          <w:sz w:val="24"/>
          <w:szCs w:val="24"/>
        </w:rPr>
        <w:t>, la consulta de referentes empíricos demuestra que la actividad física en espacios educativos contribuye al desarrollo y mantenimiento de las funciones cognitivas de los alumnos</w:t>
      </w:r>
      <w:r w:rsidR="00B9515E">
        <w:rPr>
          <w:sz w:val="24"/>
          <w:szCs w:val="24"/>
        </w:rPr>
        <w:t>,</w:t>
      </w:r>
      <w:r w:rsidR="00EC2DB7" w:rsidRPr="005126CF">
        <w:rPr>
          <w:sz w:val="24"/>
          <w:szCs w:val="24"/>
        </w:rPr>
        <w:t xml:space="preserve"> </w:t>
      </w:r>
      <w:r w:rsidR="00B9515E">
        <w:rPr>
          <w:sz w:val="24"/>
          <w:szCs w:val="24"/>
        </w:rPr>
        <w:t>lo que se refleja</w:t>
      </w:r>
      <w:r w:rsidR="00B9515E" w:rsidRPr="005126CF">
        <w:rPr>
          <w:sz w:val="24"/>
          <w:szCs w:val="24"/>
        </w:rPr>
        <w:t xml:space="preserve"> </w:t>
      </w:r>
      <w:r w:rsidR="00EC2DB7" w:rsidRPr="005126CF">
        <w:rPr>
          <w:sz w:val="24"/>
          <w:szCs w:val="24"/>
        </w:rPr>
        <w:t xml:space="preserve">en un mejor rendimiento académico (Rodríguez </w:t>
      </w:r>
      <w:r w:rsidR="00EC2DB7" w:rsidRPr="001D146A">
        <w:rPr>
          <w:i/>
          <w:iCs/>
          <w:sz w:val="24"/>
          <w:szCs w:val="24"/>
        </w:rPr>
        <w:t>et al</w:t>
      </w:r>
      <w:r w:rsidR="00713B3F" w:rsidRPr="002A6994">
        <w:rPr>
          <w:sz w:val="24"/>
          <w:szCs w:val="24"/>
        </w:rPr>
        <w:t>.</w:t>
      </w:r>
      <w:r w:rsidR="00EC2DB7" w:rsidRPr="002A6994">
        <w:rPr>
          <w:sz w:val="24"/>
          <w:szCs w:val="24"/>
        </w:rPr>
        <w:t xml:space="preserve">, </w:t>
      </w:r>
      <w:r w:rsidR="00EC2DB7" w:rsidRPr="005126CF">
        <w:rPr>
          <w:sz w:val="24"/>
          <w:szCs w:val="24"/>
        </w:rPr>
        <w:t>2020).</w:t>
      </w:r>
      <w:r w:rsidR="00E46CBD">
        <w:rPr>
          <w:sz w:val="24"/>
          <w:szCs w:val="24"/>
        </w:rPr>
        <w:t xml:space="preserve"> </w:t>
      </w:r>
    </w:p>
    <w:p w14:paraId="592EC4E6" w14:textId="154499C7" w:rsidR="00693D14" w:rsidRPr="005126CF" w:rsidRDefault="002A6994" w:rsidP="001D146A">
      <w:pPr>
        <w:widowControl/>
        <w:spacing w:line="360" w:lineRule="auto"/>
        <w:ind w:firstLine="708"/>
        <w:rPr>
          <w:sz w:val="24"/>
          <w:szCs w:val="24"/>
        </w:rPr>
      </w:pPr>
      <w:r>
        <w:rPr>
          <w:sz w:val="24"/>
          <w:szCs w:val="24"/>
        </w:rPr>
        <w:t xml:space="preserve">En México, sin </w:t>
      </w:r>
      <w:r w:rsidR="002B6044">
        <w:rPr>
          <w:sz w:val="24"/>
          <w:szCs w:val="24"/>
        </w:rPr>
        <w:t>embargo</w:t>
      </w:r>
      <w:r w:rsidR="005B0AED" w:rsidRPr="005126CF">
        <w:rPr>
          <w:sz w:val="24"/>
          <w:szCs w:val="24"/>
        </w:rPr>
        <w:t xml:space="preserve">, </w:t>
      </w:r>
      <w:r w:rsidR="00C40C8D">
        <w:rPr>
          <w:sz w:val="24"/>
          <w:szCs w:val="24"/>
        </w:rPr>
        <w:t xml:space="preserve">a pesar de los beneficios ya nombrados, </w:t>
      </w:r>
      <w:r w:rsidR="00CD0697">
        <w:rPr>
          <w:sz w:val="24"/>
          <w:szCs w:val="24"/>
        </w:rPr>
        <w:t>dentro de las</w:t>
      </w:r>
      <w:r w:rsidR="005B0AED" w:rsidRPr="005126CF">
        <w:rPr>
          <w:sz w:val="24"/>
          <w:szCs w:val="24"/>
        </w:rPr>
        <w:t xml:space="preserve"> instituciones educativas se mantiene</w:t>
      </w:r>
      <w:r w:rsidR="001B0376">
        <w:rPr>
          <w:sz w:val="24"/>
          <w:szCs w:val="24"/>
        </w:rPr>
        <w:t>n</w:t>
      </w:r>
      <w:r w:rsidR="005B0AED" w:rsidRPr="005126CF">
        <w:rPr>
          <w:sz w:val="24"/>
          <w:szCs w:val="24"/>
        </w:rPr>
        <w:t xml:space="preserve"> niveles mínimos</w:t>
      </w:r>
      <w:r w:rsidR="001B0376">
        <w:rPr>
          <w:sz w:val="24"/>
          <w:szCs w:val="24"/>
        </w:rPr>
        <w:t xml:space="preserve"> de ejercitación física</w:t>
      </w:r>
      <w:r w:rsidR="00625342" w:rsidRPr="005126CF">
        <w:rPr>
          <w:sz w:val="24"/>
          <w:szCs w:val="24"/>
        </w:rPr>
        <w:t xml:space="preserve"> con sesiones de 30-50 minutos una vez por semana,</w:t>
      </w:r>
      <w:r w:rsidR="005B0AED" w:rsidRPr="005126CF">
        <w:rPr>
          <w:sz w:val="24"/>
          <w:szCs w:val="24"/>
        </w:rPr>
        <w:t xml:space="preserve"> de acuerdo con los </w:t>
      </w:r>
      <w:r w:rsidR="001B0376" w:rsidRPr="005126CF">
        <w:rPr>
          <w:sz w:val="24"/>
          <w:szCs w:val="24"/>
        </w:rPr>
        <w:t xml:space="preserve">planes y programas </w:t>
      </w:r>
      <w:r w:rsidR="005B0AED" w:rsidRPr="005126CF">
        <w:rPr>
          <w:sz w:val="24"/>
          <w:szCs w:val="24"/>
        </w:rPr>
        <w:t>de la Secretaría de Educación Pública</w:t>
      </w:r>
      <w:r w:rsidR="00C40C8D">
        <w:rPr>
          <w:sz w:val="24"/>
          <w:szCs w:val="24"/>
        </w:rPr>
        <w:t xml:space="preserve"> [SEP]</w:t>
      </w:r>
      <w:r w:rsidR="005B0AED" w:rsidRPr="005126CF">
        <w:rPr>
          <w:sz w:val="24"/>
          <w:szCs w:val="24"/>
        </w:rPr>
        <w:t xml:space="preserve"> (2017). </w:t>
      </w:r>
      <w:r w:rsidR="001408D2">
        <w:rPr>
          <w:sz w:val="24"/>
          <w:szCs w:val="24"/>
        </w:rPr>
        <w:t>Aún más</w:t>
      </w:r>
      <w:r w:rsidR="005B0AED" w:rsidRPr="005126CF">
        <w:rPr>
          <w:sz w:val="24"/>
          <w:szCs w:val="24"/>
        </w:rPr>
        <w:t xml:space="preserve">, Flores </w:t>
      </w:r>
      <w:r w:rsidR="005B0AED" w:rsidRPr="001D146A">
        <w:rPr>
          <w:i/>
          <w:iCs/>
          <w:sz w:val="24"/>
          <w:szCs w:val="24"/>
        </w:rPr>
        <w:t>et al</w:t>
      </w:r>
      <w:r w:rsidR="00713B3F">
        <w:rPr>
          <w:sz w:val="24"/>
          <w:szCs w:val="24"/>
        </w:rPr>
        <w:t>.</w:t>
      </w:r>
      <w:r w:rsidR="005B0AED" w:rsidRPr="005126CF">
        <w:rPr>
          <w:sz w:val="24"/>
          <w:szCs w:val="24"/>
        </w:rPr>
        <w:t xml:space="preserve"> (2017) encontraron que en términos reales el tiempo efectivo de una clase de 50 minutos de </w:t>
      </w:r>
      <w:r w:rsidR="005A29F4" w:rsidRPr="005126CF">
        <w:rPr>
          <w:sz w:val="24"/>
          <w:szCs w:val="24"/>
        </w:rPr>
        <w:t xml:space="preserve">educación física </w:t>
      </w:r>
      <w:r w:rsidR="005B0AED" w:rsidRPr="005126CF">
        <w:rPr>
          <w:sz w:val="24"/>
          <w:szCs w:val="24"/>
        </w:rPr>
        <w:t xml:space="preserve">se reduce a </w:t>
      </w:r>
      <w:r w:rsidR="005A29F4">
        <w:rPr>
          <w:sz w:val="24"/>
          <w:szCs w:val="24"/>
        </w:rPr>
        <w:t>nueve</w:t>
      </w:r>
      <w:r w:rsidR="005A29F4" w:rsidRPr="005126CF">
        <w:rPr>
          <w:sz w:val="24"/>
          <w:szCs w:val="24"/>
        </w:rPr>
        <w:t xml:space="preserve"> </w:t>
      </w:r>
      <w:r w:rsidR="005B0AED" w:rsidRPr="005126CF">
        <w:rPr>
          <w:sz w:val="24"/>
          <w:szCs w:val="24"/>
        </w:rPr>
        <w:t>minutos de actividades moderadas</w:t>
      </w:r>
      <w:r w:rsidR="005A29F4">
        <w:rPr>
          <w:sz w:val="24"/>
          <w:szCs w:val="24"/>
        </w:rPr>
        <w:t>;</w:t>
      </w:r>
      <w:r w:rsidR="005B0AED" w:rsidRPr="005126CF">
        <w:rPr>
          <w:sz w:val="24"/>
          <w:szCs w:val="24"/>
        </w:rPr>
        <w:t xml:space="preserve"> el resto de la sesión se diluye en indicaciones, demostraciones y la organización propia de la </w:t>
      </w:r>
      <w:r w:rsidR="00CE2C6F" w:rsidRPr="005126CF">
        <w:rPr>
          <w:sz w:val="24"/>
          <w:szCs w:val="24"/>
        </w:rPr>
        <w:t>clase</w:t>
      </w:r>
      <w:r w:rsidR="005B0AED" w:rsidRPr="005126CF">
        <w:rPr>
          <w:sz w:val="24"/>
          <w:szCs w:val="24"/>
        </w:rPr>
        <w:t xml:space="preserve">. </w:t>
      </w:r>
    </w:p>
    <w:p w14:paraId="64EACEEE" w14:textId="0B4110AE" w:rsidR="00625342" w:rsidRPr="005126CF" w:rsidRDefault="00CE2C6F" w:rsidP="001D146A">
      <w:pPr>
        <w:widowControl/>
        <w:spacing w:line="360" w:lineRule="auto"/>
        <w:ind w:firstLine="708"/>
        <w:rPr>
          <w:sz w:val="24"/>
          <w:szCs w:val="24"/>
        </w:rPr>
      </w:pPr>
      <w:r w:rsidRPr="005126CF">
        <w:rPr>
          <w:sz w:val="24"/>
          <w:szCs w:val="24"/>
        </w:rPr>
        <w:t xml:space="preserve">Lo anterior revela la necesidad inmediata de investigaciones </w:t>
      </w:r>
      <w:r w:rsidR="00B678E3">
        <w:rPr>
          <w:sz w:val="24"/>
          <w:szCs w:val="24"/>
        </w:rPr>
        <w:t xml:space="preserve">en México </w:t>
      </w:r>
      <w:r w:rsidRPr="005126CF">
        <w:rPr>
          <w:sz w:val="24"/>
          <w:szCs w:val="24"/>
        </w:rPr>
        <w:t>que</w:t>
      </w:r>
      <w:r w:rsidR="00A41AEE">
        <w:rPr>
          <w:sz w:val="24"/>
          <w:szCs w:val="24"/>
        </w:rPr>
        <w:t xml:space="preserve"> prueben e</w:t>
      </w:r>
      <w:r w:rsidRPr="005126CF">
        <w:rPr>
          <w:sz w:val="24"/>
          <w:szCs w:val="24"/>
        </w:rPr>
        <w:t xml:space="preserve"> </w:t>
      </w:r>
      <w:r w:rsidR="00A41AEE">
        <w:rPr>
          <w:sz w:val="24"/>
          <w:szCs w:val="24"/>
        </w:rPr>
        <w:t>impulsen programas integrales de</w:t>
      </w:r>
      <w:r w:rsidR="00625342" w:rsidRPr="005126CF">
        <w:rPr>
          <w:sz w:val="24"/>
          <w:szCs w:val="24"/>
        </w:rPr>
        <w:t xml:space="preserve"> actividades físicas escolares. </w:t>
      </w:r>
      <w:r w:rsidR="00B678E3">
        <w:rPr>
          <w:sz w:val="24"/>
          <w:szCs w:val="24"/>
        </w:rPr>
        <w:t>Particularmente, en el estado de</w:t>
      </w:r>
      <w:r w:rsidR="00A73C4C" w:rsidRPr="005126CF">
        <w:rPr>
          <w:sz w:val="24"/>
          <w:szCs w:val="24"/>
        </w:rPr>
        <w:t xml:space="preserve"> Querétaro </w:t>
      </w:r>
      <w:r w:rsidR="00B3625A">
        <w:rPr>
          <w:sz w:val="24"/>
          <w:szCs w:val="24"/>
        </w:rPr>
        <w:t>existe</w:t>
      </w:r>
      <w:r w:rsidR="00ED38DC" w:rsidRPr="005126CF">
        <w:rPr>
          <w:sz w:val="24"/>
          <w:szCs w:val="24"/>
        </w:rPr>
        <w:t xml:space="preserve"> el referente de </w:t>
      </w:r>
      <w:r w:rsidR="00A73C4C" w:rsidRPr="005126CF">
        <w:rPr>
          <w:sz w:val="24"/>
          <w:szCs w:val="24"/>
        </w:rPr>
        <w:t>Gómez</w:t>
      </w:r>
      <w:r w:rsidR="00E3010C">
        <w:rPr>
          <w:sz w:val="24"/>
          <w:szCs w:val="24"/>
        </w:rPr>
        <w:t xml:space="preserve">, </w:t>
      </w:r>
      <w:r w:rsidR="00E3010C" w:rsidRPr="00E3010C">
        <w:rPr>
          <w:sz w:val="24"/>
          <w:szCs w:val="24"/>
        </w:rPr>
        <w:t>Méndez, Salazar y Cerezo</w:t>
      </w:r>
      <w:r w:rsidR="008D62D1" w:rsidRPr="005126CF">
        <w:rPr>
          <w:sz w:val="24"/>
          <w:szCs w:val="24"/>
        </w:rPr>
        <w:t xml:space="preserve"> (2012)</w:t>
      </w:r>
      <w:r w:rsidR="00B3625A">
        <w:rPr>
          <w:sz w:val="24"/>
          <w:szCs w:val="24"/>
        </w:rPr>
        <w:t>, quizá el único con esta temática,</w:t>
      </w:r>
      <w:r w:rsidR="00A73C4C" w:rsidRPr="005126CF">
        <w:rPr>
          <w:sz w:val="24"/>
          <w:szCs w:val="24"/>
        </w:rPr>
        <w:t xml:space="preserve"> </w:t>
      </w:r>
      <w:r w:rsidR="000917A5">
        <w:rPr>
          <w:sz w:val="24"/>
          <w:szCs w:val="24"/>
        </w:rPr>
        <w:t>que incluyó</w:t>
      </w:r>
      <w:r w:rsidR="00A73C4C" w:rsidRPr="005126CF">
        <w:rPr>
          <w:sz w:val="24"/>
          <w:szCs w:val="24"/>
        </w:rPr>
        <w:t xml:space="preserve"> una intervención </w:t>
      </w:r>
      <w:r w:rsidR="008D62D1" w:rsidRPr="005126CF">
        <w:rPr>
          <w:sz w:val="24"/>
          <w:szCs w:val="24"/>
        </w:rPr>
        <w:t xml:space="preserve">a través </w:t>
      </w:r>
      <w:r w:rsidR="00A73C4C" w:rsidRPr="005126CF">
        <w:rPr>
          <w:sz w:val="24"/>
          <w:szCs w:val="24"/>
        </w:rPr>
        <w:t xml:space="preserve">de un programa interdisciplinario en una escuela primaria con el fin de </w:t>
      </w:r>
      <w:r w:rsidR="00D23B1C" w:rsidRPr="005126CF">
        <w:rPr>
          <w:sz w:val="24"/>
          <w:szCs w:val="24"/>
        </w:rPr>
        <w:t>combatir</w:t>
      </w:r>
      <w:r w:rsidR="00A73C4C" w:rsidRPr="005126CF">
        <w:rPr>
          <w:sz w:val="24"/>
          <w:szCs w:val="24"/>
        </w:rPr>
        <w:t xml:space="preserve"> el sobrepeso y la obesidad durante el cicl</w:t>
      </w:r>
      <w:r w:rsidR="00D23B1C" w:rsidRPr="005126CF">
        <w:rPr>
          <w:sz w:val="24"/>
          <w:szCs w:val="24"/>
        </w:rPr>
        <w:t xml:space="preserve">o escolar 2012-2013. Al término, a pesar de que no era su objetivo central, el estudio demostró que </w:t>
      </w:r>
      <w:r w:rsidR="00A73C4C" w:rsidRPr="005126CF">
        <w:rPr>
          <w:sz w:val="24"/>
          <w:szCs w:val="24"/>
        </w:rPr>
        <w:t>el programa ayudó a mejorar de manera significa</w:t>
      </w:r>
      <w:r w:rsidR="00D23B1C" w:rsidRPr="005126CF">
        <w:rPr>
          <w:sz w:val="24"/>
          <w:szCs w:val="24"/>
        </w:rPr>
        <w:t>tiva el aprovechamiento escolar.</w:t>
      </w:r>
    </w:p>
    <w:p w14:paraId="60EDA6F0" w14:textId="0D75CAE7" w:rsidR="002F003C" w:rsidRDefault="002C541C">
      <w:pPr>
        <w:widowControl/>
        <w:spacing w:line="360" w:lineRule="auto"/>
        <w:ind w:firstLine="708"/>
        <w:rPr>
          <w:sz w:val="24"/>
          <w:szCs w:val="24"/>
        </w:rPr>
      </w:pPr>
      <w:r w:rsidRPr="000D51B0">
        <w:rPr>
          <w:sz w:val="24"/>
          <w:szCs w:val="24"/>
        </w:rPr>
        <w:t>En virtud de lo anterior</w:t>
      </w:r>
      <w:r w:rsidR="00CC0319" w:rsidRPr="000D51B0">
        <w:rPr>
          <w:sz w:val="24"/>
          <w:szCs w:val="24"/>
        </w:rPr>
        <w:t xml:space="preserve">, </w:t>
      </w:r>
      <w:r w:rsidR="000917A5" w:rsidRPr="001D146A">
        <w:rPr>
          <w:sz w:val="24"/>
          <w:szCs w:val="24"/>
        </w:rPr>
        <w:t>se decidió llevar a cabo el</w:t>
      </w:r>
      <w:r w:rsidR="000917A5" w:rsidRPr="000D51B0">
        <w:rPr>
          <w:sz w:val="24"/>
          <w:szCs w:val="24"/>
        </w:rPr>
        <w:t xml:space="preserve"> </w:t>
      </w:r>
      <w:r w:rsidRPr="000D51B0">
        <w:rPr>
          <w:sz w:val="24"/>
          <w:szCs w:val="24"/>
        </w:rPr>
        <w:t>presente estudio</w:t>
      </w:r>
      <w:r w:rsidR="000917A5" w:rsidRPr="001D146A">
        <w:rPr>
          <w:sz w:val="24"/>
          <w:szCs w:val="24"/>
        </w:rPr>
        <w:t>, el cual</w:t>
      </w:r>
      <w:r w:rsidRPr="000D51B0">
        <w:rPr>
          <w:sz w:val="24"/>
          <w:szCs w:val="24"/>
        </w:rPr>
        <w:t xml:space="preserve"> se estima cuantitativo</w:t>
      </w:r>
      <w:r w:rsidR="000917A5" w:rsidRPr="001D146A">
        <w:rPr>
          <w:sz w:val="24"/>
          <w:szCs w:val="24"/>
        </w:rPr>
        <w:t>,</w:t>
      </w:r>
      <w:r w:rsidR="00CC0319" w:rsidRPr="000D51B0">
        <w:rPr>
          <w:sz w:val="24"/>
          <w:szCs w:val="24"/>
        </w:rPr>
        <w:t xml:space="preserve"> c</w:t>
      </w:r>
      <w:r w:rsidR="00486DD0">
        <w:rPr>
          <w:sz w:val="24"/>
          <w:szCs w:val="24"/>
        </w:rPr>
        <w:t>uenta con</w:t>
      </w:r>
      <w:r w:rsidR="00CC0319" w:rsidRPr="000D51B0">
        <w:rPr>
          <w:sz w:val="24"/>
          <w:szCs w:val="24"/>
        </w:rPr>
        <w:t xml:space="preserve"> </w:t>
      </w:r>
      <w:r w:rsidRPr="000D51B0">
        <w:rPr>
          <w:sz w:val="24"/>
          <w:szCs w:val="24"/>
        </w:rPr>
        <w:t xml:space="preserve">un </w:t>
      </w:r>
      <w:r w:rsidR="00CC0319" w:rsidRPr="000D51B0">
        <w:rPr>
          <w:sz w:val="24"/>
          <w:szCs w:val="24"/>
        </w:rPr>
        <w:t>diseño cuasiexperimental de pre</w:t>
      </w:r>
      <w:r w:rsidR="00C57226" w:rsidRPr="000D51B0">
        <w:rPr>
          <w:sz w:val="24"/>
          <w:szCs w:val="24"/>
        </w:rPr>
        <w:t>test</w:t>
      </w:r>
      <w:r w:rsidR="00CC0319" w:rsidRPr="000D51B0">
        <w:rPr>
          <w:sz w:val="24"/>
          <w:szCs w:val="24"/>
        </w:rPr>
        <w:t>, pos</w:t>
      </w:r>
      <w:r w:rsidR="00C57226" w:rsidRPr="000D51B0">
        <w:rPr>
          <w:sz w:val="24"/>
          <w:szCs w:val="24"/>
        </w:rPr>
        <w:t>test</w:t>
      </w:r>
      <w:r w:rsidR="00CC0319" w:rsidRPr="000D51B0">
        <w:rPr>
          <w:sz w:val="24"/>
          <w:szCs w:val="24"/>
        </w:rPr>
        <w:t xml:space="preserve"> y grupo control</w:t>
      </w:r>
      <w:r w:rsidR="000917A5" w:rsidRPr="001D146A">
        <w:rPr>
          <w:sz w:val="24"/>
          <w:szCs w:val="24"/>
        </w:rPr>
        <w:t xml:space="preserve"> y</w:t>
      </w:r>
      <w:r w:rsidR="000917A5" w:rsidRPr="000D51B0">
        <w:rPr>
          <w:sz w:val="24"/>
          <w:szCs w:val="24"/>
        </w:rPr>
        <w:t xml:space="preserve"> </w:t>
      </w:r>
      <w:r w:rsidR="00486DD0">
        <w:rPr>
          <w:sz w:val="24"/>
          <w:szCs w:val="24"/>
        </w:rPr>
        <w:t>es de</w:t>
      </w:r>
      <w:r w:rsidR="00CC0319" w:rsidRPr="000D51B0">
        <w:rPr>
          <w:sz w:val="24"/>
          <w:szCs w:val="24"/>
        </w:rPr>
        <w:t xml:space="preserve"> alcance correlacional a través de un muestreo no probabilístico</w:t>
      </w:r>
      <w:r w:rsidR="000917A5" w:rsidRPr="001D146A">
        <w:rPr>
          <w:sz w:val="24"/>
          <w:szCs w:val="24"/>
        </w:rPr>
        <w:t>.</w:t>
      </w:r>
      <w:r w:rsidR="00CC0319" w:rsidRPr="000D51B0">
        <w:rPr>
          <w:sz w:val="24"/>
          <w:szCs w:val="24"/>
        </w:rPr>
        <w:t xml:space="preserve"> </w:t>
      </w:r>
    </w:p>
    <w:p w14:paraId="2307C0C5" w14:textId="5F620CEF" w:rsidR="00CC0319" w:rsidRPr="005126CF" w:rsidRDefault="002F003C" w:rsidP="001D146A">
      <w:pPr>
        <w:widowControl/>
        <w:spacing w:line="360" w:lineRule="auto"/>
        <w:ind w:firstLine="708"/>
        <w:rPr>
          <w:sz w:val="24"/>
          <w:szCs w:val="24"/>
        </w:rPr>
      </w:pPr>
      <w:r>
        <w:rPr>
          <w:sz w:val="24"/>
          <w:szCs w:val="24"/>
        </w:rPr>
        <w:t xml:space="preserve">Llegados a este punto, y antes de pasar a la siguiente sección, </w:t>
      </w:r>
      <w:r w:rsidR="00C856DE" w:rsidRPr="001D146A">
        <w:rPr>
          <w:sz w:val="24"/>
          <w:szCs w:val="24"/>
        </w:rPr>
        <w:t>vale la pena señalar que aquí se entiende a la</w:t>
      </w:r>
      <w:r w:rsidR="00CC0319" w:rsidRPr="000D51B0">
        <w:rPr>
          <w:sz w:val="24"/>
          <w:szCs w:val="24"/>
        </w:rPr>
        <w:t xml:space="preserve"> actividad física </w:t>
      </w:r>
      <w:r w:rsidR="00C856DE" w:rsidRPr="001D146A">
        <w:rPr>
          <w:sz w:val="24"/>
          <w:szCs w:val="24"/>
        </w:rPr>
        <w:t>como</w:t>
      </w:r>
      <w:r w:rsidR="00C856DE" w:rsidRPr="000D51B0">
        <w:rPr>
          <w:sz w:val="24"/>
          <w:szCs w:val="24"/>
        </w:rPr>
        <w:t xml:space="preserve"> </w:t>
      </w:r>
      <w:r w:rsidR="00CC0319" w:rsidRPr="000D51B0">
        <w:rPr>
          <w:sz w:val="24"/>
          <w:szCs w:val="24"/>
        </w:rPr>
        <w:t xml:space="preserve">cualquier movimiento producido por los músculos esqueléticos </w:t>
      </w:r>
      <w:r w:rsidR="00C856DE" w:rsidRPr="001D146A">
        <w:rPr>
          <w:sz w:val="24"/>
          <w:szCs w:val="24"/>
        </w:rPr>
        <w:t>que demanda</w:t>
      </w:r>
      <w:r w:rsidR="00426ACD" w:rsidRPr="000D51B0">
        <w:rPr>
          <w:sz w:val="24"/>
          <w:szCs w:val="24"/>
        </w:rPr>
        <w:t xml:space="preserve"> un gasto energético (O</w:t>
      </w:r>
      <w:r w:rsidR="000D51B0">
        <w:rPr>
          <w:sz w:val="24"/>
          <w:szCs w:val="24"/>
        </w:rPr>
        <w:t xml:space="preserve">rganización </w:t>
      </w:r>
      <w:r w:rsidR="00426ACD" w:rsidRPr="000D51B0">
        <w:rPr>
          <w:sz w:val="24"/>
          <w:szCs w:val="24"/>
        </w:rPr>
        <w:t>M</w:t>
      </w:r>
      <w:r w:rsidR="000D51B0">
        <w:rPr>
          <w:sz w:val="24"/>
          <w:szCs w:val="24"/>
        </w:rPr>
        <w:t xml:space="preserve">undial de la </w:t>
      </w:r>
      <w:r w:rsidR="00426ACD" w:rsidRPr="000D51B0">
        <w:rPr>
          <w:sz w:val="24"/>
          <w:szCs w:val="24"/>
        </w:rPr>
        <w:t>S</w:t>
      </w:r>
      <w:r w:rsidR="000D51B0">
        <w:rPr>
          <w:sz w:val="24"/>
          <w:szCs w:val="24"/>
        </w:rPr>
        <w:t>alud [OMS]</w:t>
      </w:r>
      <w:r w:rsidR="00426ACD" w:rsidRPr="000D51B0">
        <w:rPr>
          <w:sz w:val="24"/>
          <w:szCs w:val="24"/>
        </w:rPr>
        <w:t>, 2021</w:t>
      </w:r>
      <w:r w:rsidR="00CC0319" w:rsidRPr="000D51B0">
        <w:rPr>
          <w:sz w:val="24"/>
          <w:szCs w:val="24"/>
        </w:rPr>
        <w:t>),</w:t>
      </w:r>
      <w:r w:rsidR="00C856DE" w:rsidRPr="001D146A">
        <w:rPr>
          <w:sz w:val="24"/>
          <w:szCs w:val="24"/>
        </w:rPr>
        <w:t xml:space="preserve"> al</w:t>
      </w:r>
      <w:r w:rsidR="00CC0319" w:rsidRPr="000D51B0">
        <w:rPr>
          <w:sz w:val="24"/>
          <w:szCs w:val="24"/>
        </w:rPr>
        <w:t xml:space="preserve"> ejercicio como toda aquella actividad planeada y estructurada</w:t>
      </w:r>
      <w:r w:rsidR="00296C3F" w:rsidRPr="000D51B0">
        <w:rPr>
          <w:sz w:val="24"/>
          <w:szCs w:val="24"/>
        </w:rPr>
        <w:t xml:space="preserve"> </w:t>
      </w:r>
      <w:r w:rsidR="00BE6335" w:rsidRPr="000D51B0">
        <w:rPr>
          <w:noProof/>
          <w:sz w:val="24"/>
          <w:szCs w:val="24"/>
        </w:rPr>
        <w:t>(Escalante, 2011)</w:t>
      </w:r>
      <w:r w:rsidR="00CC0319" w:rsidRPr="000D51B0">
        <w:rPr>
          <w:sz w:val="24"/>
          <w:szCs w:val="24"/>
        </w:rPr>
        <w:t xml:space="preserve"> y </w:t>
      </w:r>
      <w:r w:rsidR="00C856DE" w:rsidRPr="001D146A">
        <w:rPr>
          <w:sz w:val="24"/>
          <w:szCs w:val="24"/>
        </w:rPr>
        <w:t xml:space="preserve">al </w:t>
      </w:r>
      <w:r w:rsidR="00CC0319" w:rsidRPr="000D51B0">
        <w:rPr>
          <w:sz w:val="24"/>
          <w:szCs w:val="24"/>
        </w:rPr>
        <w:t xml:space="preserve">deporte como aquella </w:t>
      </w:r>
      <w:r w:rsidR="00E67931">
        <w:rPr>
          <w:sz w:val="24"/>
          <w:szCs w:val="24"/>
        </w:rPr>
        <w:t>actividad</w:t>
      </w:r>
      <w:r w:rsidR="00E67931" w:rsidRPr="000D51B0">
        <w:rPr>
          <w:sz w:val="24"/>
          <w:szCs w:val="24"/>
        </w:rPr>
        <w:t xml:space="preserve"> </w:t>
      </w:r>
      <w:r w:rsidR="00CC0319" w:rsidRPr="000D51B0">
        <w:rPr>
          <w:sz w:val="24"/>
          <w:szCs w:val="24"/>
        </w:rPr>
        <w:t>privada que promueve el desarrollo de las compet</w:t>
      </w:r>
      <w:r w:rsidR="002F0E80" w:rsidRPr="000D51B0">
        <w:rPr>
          <w:sz w:val="24"/>
          <w:szCs w:val="24"/>
        </w:rPr>
        <w:t xml:space="preserve">encias </w:t>
      </w:r>
      <w:r w:rsidR="000D51B0" w:rsidRPr="000D51B0">
        <w:rPr>
          <w:noProof/>
          <w:sz w:val="24"/>
          <w:szCs w:val="24"/>
        </w:rPr>
        <w:t xml:space="preserve">(Britapaz </w:t>
      </w:r>
      <w:r w:rsidR="000D51B0">
        <w:rPr>
          <w:noProof/>
          <w:sz w:val="24"/>
          <w:szCs w:val="24"/>
        </w:rPr>
        <w:t>y</w:t>
      </w:r>
      <w:r w:rsidR="000D51B0" w:rsidRPr="000D51B0">
        <w:rPr>
          <w:noProof/>
          <w:sz w:val="24"/>
          <w:szCs w:val="24"/>
        </w:rPr>
        <w:t xml:space="preserve"> Del Valle, 2015)</w:t>
      </w:r>
      <w:r w:rsidR="00701C89" w:rsidRPr="000D51B0">
        <w:rPr>
          <w:sz w:val="24"/>
          <w:szCs w:val="24"/>
        </w:rPr>
        <w:t>.</w:t>
      </w:r>
    </w:p>
    <w:p w14:paraId="7CC3727F" w14:textId="77777777" w:rsidR="007739BE" w:rsidRPr="005126CF" w:rsidRDefault="007739BE" w:rsidP="003D7876">
      <w:pPr>
        <w:widowControl/>
        <w:spacing w:line="360" w:lineRule="auto"/>
        <w:rPr>
          <w:sz w:val="24"/>
          <w:szCs w:val="24"/>
        </w:rPr>
      </w:pPr>
    </w:p>
    <w:p w14:paraId="69FF5DEC" w14:textId="4F9725D5" w:rsidR="00E67E61" w:rsidRPr="005126CF" w:rsidRDefault="00E67E61" w:rsidP="001D146A">
      <w:pPr>
        <w:pStyle w:val="Ttulo1"/>
        <w:widowControl/>
        <w:spacing w:before="0" w:line="360" w:lineRule="auto"/>
        <w:jc w:val="center"/>
      </w:pPr>
      <w:r w:rsidRPr="00DF7455">
        <w:rPr>
          <w:rFonts w:ascii="Times New Roman" w:hAnsi="Times New Roman" w:cs="Times New Roman"/>
          <w:b/>
          <w:color w:val="000000" w:themeColor="text1"/>
          <w:sz w:val="28"/>
        </w:rPr>
        <w:lastRenderedPageBreak/>
        <w:t>Justificación</w:t>
      </w:r>
    </w:p>
    <w:p w14:paraId="4BE37DF3" w14:textId="301B1425" w:rsidR="00AC46FC" w:rsidRPr="005126CF" w:rsidRDefault="00861134" w:rsidP="001D146A">
      <w:pPr>
        <w:widowControl/>
        <w:spacing w:line="360" w:lineRule="auto"/>
        <w:ind w:firstLine="708"/>
        <w:rPr>
          <w:sz w:val="24"/>
        </w:rPr>
      </w:pPr>
      <w:r w:rsidRPr="005126CF">
        <w:rPr>
          <w:sz w:val="24"/>
        </w:rPr>
        <w:t>A nivel mundial, el bajo rendimiento escolar ha comenzado a incrementar</w:t>
      </w:r>
      <w:r w:rsidR="00350285" w:rsidRPr="005126CF">
        <w:rPr>
          <w:sz w:val="24"/>
        </w:rPr>
        <w:t>se</w:t>
      </w:r>
      <w:r w:rsidRPr="005126CF">
        <w:rPr>
          <w:sz w:val="24"/>
        </w:rPr>
        <w:t xml:space="preserve"> en comparación con los años anteriores, </w:t>
      </w:r>
      <w:r w:rsidR="00622233">
        <w:rPr>
          <w:sz w:val="24"/>
        </w:rPr>
        <w:t xml:space="preserve">así lo demuestra la </w:t>
      </w:r>
      <w:r w:rsidRPr="005126CF">
        <w:rPr>
          <w:sz w:val="24"/>
        </w:rPr>
        <w:t xml:space="preserve">Organización para la Cooperación y </w:t>
      </w:r>
      <w:r w:rsidR="00622233">
        <w:rPr>
          <w:sz w:val="24"/>
        </w:rPr>
        <w:t>el Desarrollo Económico</w:t>
      </w:r>
      <w:r w:rsidR="00350285" w:rsidRPr="005126CF">
        <w:rPr>
          <w:sz w:val="24"/>
        </w:rPr>
        <w:t xml:space="preserve"> </w:t>
      </w:r>
      <w:r w:rsidR="00FE7642">
        <w:rPr>
          <w:sz w:val="24"/>
        </w:rPr>
        <w:t>[</w:t>
      </w:r>
      <w:r w:rsidR="00D177D5" w:rsidRPr="005126CF">
        <w:rPr>
          <w:sz w:val="24"/>
        </w:rPr>
        <w:t>OCDE</w:t>
      </w:r>
      <w:r w:rsidR="00FE7642">
        <w:rPr>
          <w:sz w:val="24"/>
        </w:rPr>
        <w:t>] (</w:t>
      </w:r>
      <w:r w:rsidR="000D7348">
        <w:rPr>
          <w:sz w:val="24"/>
        </w:rPr>
        <w:t xml:space="preserve">9 de febrero de </w:t>
      </w:r>
      <w:r w:rsidR="00622233">
        <w:rPr>
          <w:sz w:val="24"/>
        </w:rPr>
        <w:t>2016</w:t>
      </w:r>
      <w:r w:rsidR="00350285" w:rsidRPr="005126CF">
        <w:rPr>
          <w:sz w:val="24"/>
        </w:rPr>
        <w:t>)</w:t>
      </w:r>
      <w:r w:rsidR="00622233">
        <w:rPr>
          <w:sz w:val="24"/>
        </w:rPr>
        <w:t xml:space="preserve"> a través de su </w:t>
      </w:r>
      <w:r w:rsidRPr="005126CF">
        <w:rPr>
          <w:sz w:val="24"/>
        </w:rPr>
        <w:t xml:space="preserve">Programa Internacional para la Evaluación de los Estudiantes </w:t>
      </w:r>
      <w:r w:rsidR="0047530C">
        <w:rPr>
          <w:sz w:val="24"/>
        </w:rPr>
        <w:t>(</w:t>
      </w:r>
      <w:r w:rsidRPr="005126CF">
        <w:rPr>
          <w:sz w:val="24"/>
        </w:rPr>
        <w:t>PISA</w:t>
      </w:r>
      <w:r w:rsidR="0047530C">
        <w:rPr>
          <w:sz w:val="24"/>
        </w:rPr>
        <w:t xml:space="preserve">, </w:t>
      </w:r>
      <w:r w:rsidRPr="005126CF">
        <w:rPr>
          <w:sz w:val="24"/>
        </w:rPr>
        <w:t>por sus siglas en inglés</w:t>
      </w:r>
      <w:r w:rsidR="00C0601C">
        <w:rPr>
          <w:sz w:val="24"/>
        </w:rPr>
        <w:t xml:space="preserve">), </w:t>
      </w:r>
      <w:r w:rsidR="00622233">
        <w:rPr>
          <w:sz w:val="24"/>
        </w:rPr>
        <w:t xml:space="preserve">ya que </w:t>
      </w:r>
      <w:r w:rsidR="00A67F31" w:rsidRPr="00A67F31">
        <w:rPr>
          <w:sz w:val="24"/>
        </w:rPr>
        <w:t xml:space="preserve">13 millones de estudiantes de los </w:t>
      </w:r>
      <w:r w:rsidR="00622233">
        <w:rPr>
          <w:sz w:val="24"/>
        </w:rPr>
        <w:t>65 países incorporados a la OCDE</w:t>
      </w:r>
      <w:r w:rsidR="00A67F31" w:rsidRPr="00A67F31">
        <w:rPr>
          <w:sz w:val="24"/>
        </w:rPr>
        <w:t xml:space="preserve"> pre</w:t>
      </w:r>
      <w:r w:rsidR="00622233">
        <w:rPr>
          <w:sz w:val="24"/>
        </w:rPr>
        <w:t>sentan bajo rendimiento escolar</w:t>
      </w:r>
      <w:r w:rsidRPr="005126CF">
        <w:rPr>
          <w:sz w:val="24"/>
        </w:rPr>
        <w:t xml:space="preserve">. </w:t>
      </w:r>
    </w:p>
    <w:p w14:paraId="7163A219" w14:textId="5D618A81" w:rsidR="00AC46FC" w:rsidRPr="005126CF" w:rsidRDefault="006540C0" w:rsidP="001D146A">
      <w:pPr>
        <w:widowControl/>
        <w:spacing w:line="360" w:lineRule="auto"/>
        <w:ind w:left="1418"/>
        <w:rPr>
          <w:sz w:val="24"/>
        </w:rPr>
      </w:pPr>
      <w:r w:rsidRPr="006540C0">
        <w:rPr>
          <w:sz w:val="24"/>
        </w:rPr>
        <w:t>En 2012, 55</w:t>
      </w:r>
      <w:r>
        <w:rPr>
          <w:sz w:val="24"/>
        </w:rPr>
        <w:t> </w:t>
      </w:r>
      <w:r w:rsidRPr="006540C0">
        <w:rPr>
          <w:sz w:val="24"/>
        </w:rPr>
        <w:t>% de los estudiantes de México tuvo un bajo rendimiento en matemáticas (media OCDE: 23</w:t>
      </w:r>
      <w:r>
        <w:rPr>
          <w:sz w:val="24"/>
        </w:rPr>
        <w:t> </w:t>
      </w:r>
      <w:r w:rsidRPr="006540C0">
        <w:rPr>
          <w:sz w:val="24"/>
        </w:rPr>
        <w:t>%), 41</w:t>
      </w:r>
      <w:r>
        <w:rPr>
          <w:sz w:val="24"/>
        </w:rPr>
        <w:t> </w:t>
      </w:r>
      <w:r w:rsidRPr="006540C0">
        <w:rPr>
          <w:sz w:val="24"/>
        </w:rPr>
        <w:t>% en lectura (media OCDE: 18</w:t>
      </w:r>
      <w:r>
        <w:rPr>
          <w:sz w:val="24"/>
        </w:rPr>
        <w:t> </w:t>
      </w:r>
      <w:r w:rsidRPr="006540C0">
        <w:rPr>
          <w:sz w:val="24"/>
        </w:rPr>
        <w:t>%), 47</w:t>
      </w:r>
      <w:r>
        <w:rPr>
          <w:sz w:val="24"/>
        </w:rPr>
        <w:t> </w:t>
      </w:r>
      <w:r w:rsidRPr="006540C0">
        <w:rPr>
          <w:sz w:val="24"/>
        </w:rPr>
        <w:t>% en ciencias (media OCDE: 18</w:t>
      </w:r>
      <w:r>
        <w:rPr>
          <w:sz w:val="24"/>
        </w:rPr>
        <w:t> </w:t>
      </w:r>
      <w:r w:rsidRPr="006540C0">
        <w:rPr>
          <w:sz w:val="24"/>
        </w:rPr>
        <w:t>%), y 31</w:t>
      </w:r>
      <w:r>
        <w:rPr>
          <w:sz w:val="24"/>
        </w:rPr>
        <w:t> </w:t>
      </w:r>
      <w:r w:rsidRPr="006540C0">
        <w:rPr>
          <w:sz w:val="24"/>
        </w:rPr>
        <w:t>% en las tres materias</w:t>
      </w:r>
      <w:r>
        <w:rPr>
          <w:sz w:val="24"/>
        </w:rPr>
        <w:t xml:space="preserve"> </w:t>
      </w:r>
      <w:r w:rsidRPr="006540C0">
        <w:rPr>
          <w:sz w:val="24"/>
        </w:rPr>
        <w:t>(media OCDE: 12</w:t>
      </w:r>
      <w:r>
        <w:rPr>
          <w:sz w:val="24"/>
        </w:rPr>
        <w:t> </w:t>
      </w:r>
      <w:r w:rsidRPr="006540C0">
        <w:rPr>
          <w:sz w:val="24"/>
        </w:rPr>
        <w:t>%)</w:t>
      </w:r>
      <w:r>
        <w:rPr>
          <w:sz w:val="24"/>
        </w:rPr>
        <w:t xml:space="preserve"> (</w:t>
      </w:r>
      <w:r w:rsidR="00291D72">
        <w:rPr>
          <w:sz w:val="24"/>
        </w:rPr>
        <w:t>OCDE, 9 de febrero de 2016, p. 2)</w:t>
      </w:r>
      <w:r w:rsidRPr="006540C0">
        <w:rPr>
          <w:sz w:val="24"/>
        </w:rPr>
        <w:t>.</w:t>
      </w:r>
    </w:p>
    <w:p w14:paraId="0C10E692" w14:textId="4085A6F8" w:rsidR="00713B3F" w:rsidRPr="005126CF" w:rsidRDefault="00291D72" w:rsidP="001D146A">
      <w:pPr>
        <w:widowControl/>
        <w:spacing w:line="360" w:lineRule="auto"/>
        <w:ind w:firstLine="708"/>
        <w:rPr>
          <w:sz w:val="24"/>
        </w:rPr>
      </w:pPr>
      <w:r>
        <w:rPr>
          <w:sz w:val="24"/>
        </w:rPr>
        <w:t>D</w:t>
      </w:r>
      <w:r w:rsidR="00350285" w:rsidRPr="005126CF">
        <w:rPr>
          <w:sz w:val="24"/>
        </w:rPr>
        <w:t>e acuerdo con Nunes</w:t>
      </w:r>
      <w:r w:rsidR="00196881">
        <w:rPr>
          <w:sz w:val="24"/>
        </w:rPr>
        <w:t>,</w:t>
      </w:r>
      <w:r w:rsidR="00350285" w:rsidRPr="005126CF">
        <w:rPr>
          <w:sz w:val="24"/>
        </w:rPr>
        <w:t xml:space="preserve"> </w:t>
      </w:r>
      <w:r w:rsidR="00196881" w:rsidRPr="00196881">
        <w:rPr>
          <w:sz w:val="24"/>
        </w:rPr>
        <w:t>Neves, Teodósio, Floriano</w:t>
      </w:r>
      <w:r w:rsidR="00196881">
        <w:rPr>
          <w:sz w:val="24"/>
        </w:rPr>
        <w:t xml:space="preserve"> y</w:t>
      </w:r>
      <w:r w:rsidR="00196881" w:rsidRPr="00196881">
        <w:rPr>
          <w:sz w:val="24"/>
        </w:rPr>
        <w:t xml:space="preserve"> Lara</w:t>
      </w:r>
      <w:r w:rsidR="00196881" w:rsidRPr="00196881" w:rsidDel="00196881">
        <w:rPr>
          <w:sz w:val="24"/>
        </w:rPr>
        <w:t xml:space="preserve"> </w:t>
      </w:r>
      <w:r w:rsidR="00350285" w:rsidRPr="005126CF">
        <w:rPr>
          <w:sz w:val="24"/>
        </w:rPr>
        <w:t>(2014)</w:t>
      </w:r>
      <w:r>
        <w:rPr>
          <w:sz w:val="24"/>
        </w:rPr>
        <w:t xml:space="preserve">, </w:t>
      </w:r>
      <w:r w:rsidR="00861134" w:rsidRPr="005126CF">
        <w:rPr>
          <w:sz w:val="24"/>
        </w:rPr>
        <w:t>la falta de act</w:t>
      </w:r>
      <w:r w:rsidR="00C815FE">
        <w:rPr>
          <w:sz w:val="24"/>
        </w:rPr>
        <w:t>ividad física en el nivel de educación</w:t>
      </w:r>
      <w:r w:rsidR="002C661B">
        <w:rPr>
          <w:sz w:val="24"/>
        </w:rPr>
        <w:t xml:space="preserve"> </w:t>
      </w:r>
      <w:r w:rsidR="00C815FE">
        <w:rPr>
          <w:sz w:val="24"/>
        </w:rPr>
        <w:t>primaria</w:t>
      </w:r>
      <w:r w:rsidR="00D177D5" w:rsidRPr="005126CF">
        <w:rPr>
          <w:sz w:val="24"/>
        </w:rPr>
        <w:t xml:space="preserve"> es un elemento</w:t>
      </w:r>
      <w:r w:rsidR="00861134" w:rsidRPr="005126CF">
        <w:rPr>
          <w:sz w:val="24"/>
        </w:rPr>
        <w:t xml:space="preserve"> que repercute en el retraso del desarrollo motor</w:t>
      </w:r>
      <w:r w:rsidR="00D177D5" w:rsidRPr="005126CF">
        <w:rPr>
          <w:sz w:val="24"/>
        </w:rPr>
        <w:t>,</w:t>
      </w:r>
      <w:r w:rsidR="00861134" w:rsidRPr="005126CF">
        <w:rPr>
          <w:sz w:val="24"/>
        </w:rPr>
        <w:t xml:space="preserve"> </w:t>
      </w:r>
      <w:r w:rsidR="00196881">
        <w:rPr>
          <w:sz w:val="24"/>
        </w:rPr>
        <w:t>lo que suele est</w:t>
      </w:r>
      <w:r w:rsidR="006A2293">
        <w:rPr>
          <w:sz w:val="24"/>
        </w:rPr>
        <w:t>a</w:t>
      </w:r>
      <w:r w:rsidR="00196881">
        <w:rPr>
          <w:sz w:val="24"/>
        </w:rPr>
        <w:t>r asociado</w:t>
      </w:r>
      <w:r w:rsidR="00196881" w:rsidRPr="005126CF">
        <w:rPr>
          <w:sz w:val="24"/>
        </w:rPr>
        <w:t xml:space="preserve"> </w:t>
      </w:r>
      <w:r w:rsidR="00D177D5" w:rsidRPr="005126CF">
        <w:rPr>
          <w:sz w:val="24"/>
        </w:rPr>
        <w:t>con dificultades para el aprendizaje escolar.</w:t>
      </w:r>
      <w:r w:rsidR="00861134" w:rsidRPr="005126CF">
        <w:rPr>
          <w:sz w:val="24"/>
        </w:rPr>
        <w:t xml:space="preserve"> </w:t>
      </w:r>
      <w:r w:rsidR="003D16FA">
        <w:rPr>
          <w:sz w:val="24"/>
        </w:rPr>
        <w:t>P</w:t>
      </w:r>
      <w:r w:rsidR="00E75709">
        <w:rPr>
          <w:sz w:val="24"/>
        </w:rPr>
        <w:t xml:space="preserve">ara </w:t>
      </w:r>
      <w:r w:rsidR="00E75709" w:rsidRPr="005126CF">
        <w:rPr>
          <w:sz w:val="24"/>
        </w:rPr>
        <w:t xml:space="preserve">Manzano </w:t>
      </w:r>
      <w:r w:rsidR="00E75709">
        <w:rPr>
          <w:sz w:val="24"/>
        </w:rPr>
        <w:t>(</w:t>
      </w:r>
      <w:r w:rsidR="00E75709" w:rsidRPr="005126CF">
        <w:rPr>
          <w:sz w:val="24"/>
        </w:rPr>
        <w:t>2006)</w:t>
      </w:r>
      <w:r w:rsidR="003D16FA">
        <w:rPr>
          <w:sz w:val="24"/>
        </w:rPr>
        <w:t>,</w:t>
      </w:r>
      <w:r w:rsidR="00E75709">
        <w:rPr>
          <w:sz w:val="24"/>
        </w:rPr>
        <w:t xml:space="preserve"> es indudable que l</w:t>
      </w:r>
      <w:r w:rsidR="00AD15BD">
        <w:rPr>
          <w:sz w:val="24"/>
        </w:rPr>
        <w:t xml:space="preserve">a </w:t>
      </w:r>
      <w:r w:rsidR="00D177D5" w:rsidRPr="005126CF">
        <w:rPr>
          <w:sz w:val="24"/>
        </w:rPr>
        <w:t>pr</w:t>
      </w:r>
      <w:r w:rsidR="00AD15BD">
        <w:rPr>
          <w:sz w:val="24"/>
        </w:rPr>
        <w:t>á</w:t>
      </w:r>
      <w:r w:rsidR="00D177D5" w:rsidRPr="005126CF">
        <w:rPr>
          <w:sz w:val="24"/>
        </w:rPr>
        <w:t>ctica</w:t>
      </w:r>
      <w:r w:rsidR="00AD15BD">
        <w:rPr>
          <w:sz w:val="24"/>
        </w:rPr>
        <w:t xml:space="preserve"> de actividad</w:t>
      </w:r>
      <w:r w:rsidR="00EA4E65">
        <w:rPr>
          <w:sz w:val="24"/>
        </w:rPr>
        <w:t xml:space="preserve"> física</w:t>
      </w:r>
      <w:r w:rsidR="00D177D5" w:rsidRPr="005126CF">
        <w:rPr>
          <w:sz w:val="24"/>
        </w:rPr>
        <w:t xml:space="preserve"> en el entorno escolar</w:t>
      </w:r>
      <w:r w:rsidR="00AD15BD">
        <w:rPr>
          <w:sz w:val="24"/>
        </w:rPr>
        <w:t xml:space="preserve"> </w:t>
      </w:r>
      <w:r w:rsidR="00EA4E65">
        <w:rPr>
          <w:sz w:val="24"/>
        </w:rPr>
        <w:t>tiene beneficios cognitivos</w:t>
      </w:r>
      <w:r w:rsidR="00E75709">
        <w:rPr>
          <w:sz w:val="24"/>
        </w:rPr>
        <w:t>.</w:t>
      </w:r>
      <w:r w:rsidR="00861134" w:rsidRPr="005126CF">
        <w:rPr>
          <w:sz w:val="24"/>
        </w:rPr>
        <w:t xml:space="preserve"> </w:t>
      </w:r>
    </w:p>
    <w:p w14:paraId="7F6A3265" w14:textId="4AE7788D" w:rsidR="00713B3F" w:rsidRDefault="001A2049" w:rsidP="001D146A">
      <w:pPr>
        <w:widowControl/>
        <w:spacing w:line="360" w:lineRule="auto"/>
        <w:ind w:firstLine="708"/>
        <w:rPr>
          <w:sz w:val="24"/>
        </w:rPr>
      </w:pPr>
      <w:r>
        <w:rPr>
          <w:sz w:val="24"/>
        </w:rPr>
        <w:t>L</w:t>
      </w:r>
      <w:r w:rsidR="00603B11" w:rsidRPr="005126CF">
        <w:rPr>
          <w:sz w:val="24"/>
        </w:rPr>
        <w:t>a</w:t>
      </w:r>
      <w:r w:rsidR="00861134" w:rsidRPr="005126CF">
        <w:rPr>
          <w:sz w:val="24"/>
        </w:rPr>
        <w:t xml:space="preserve"> presente investigación se realiza debido al conocim</w:t>
      </w:r>
      <w:r w:rsidR="00603B11" w:rsidRPr="005126CF">
        <w:rPr>
          <w:sz w:val="24"/>
        </w:rPr>
        <w:t>iento deficiente que registró una</w:t>
      </w:r>
      <w:r w:rsidR="00861134" w:rsidRPr="005126CF">
        <w:rPr>
          <w:sz w:val="24"/>
        </w:rPr>
        <w:t xml:space="preserve"> escuela pública de tiempo completo en la prueba Plan Nacional para la Evaluación de los Aprendizajes (</w:t>
      </w:r>
      <w:r w:rsidRPr="005126CF">
        <w:rPr>
          <w:sz w:val="24"/>
        </w:rPr>
        <w:t>Plane</w:t>
      </w:r>
      <w:r>
        <w:rPr>
          <w:sz w:val="24"/>
        </w:rPr>
        <w:t>a</w:t>
      </w:r>
      <w:r w:rsidR="005A3673">
        <w:rPr>
          <w:sz w:val="24"/>
        </w:rPr>
        <w:t>) del 2018 en las materias de Matemáticas y E</w:t>
      </w:r>
      <w:r w:rsidR="00861134" w:rsidRPr="005126CF">
        <w:rPr>
          <w:sz w:val="24"/>
        </w:rPr>
        <w:t>spañol</w:t>
      </w:r>
      <w:r w:rsidR="00CA768C">
        <w:rPr>
          <w:sz w:val="24"/>
        </w:rPr>
        <w:t>,</w:t>
      </w:r>
      <w:r w:rsidR="00861134" w:rsidRPr="005126CF">
        <w:rPr>
          <w:sz w:val="24"/>
        </w:rPr>
        <w:t xml:space="preserve"> principalmente. Otra de las razones por las cuales se realiza la investigación es la poca importancia que se le otorga a la actividad física en el plan curricular de educación</w:t>
      </w:r>
      <w:r w:rsidR="00234188">
        <w:rPr>
          <w:sz w:val="24"/>
        </w:rPr>
        <w:t xml:space="preserve"> básica y en los demás niveles educativos. </w:t>
      </w:r>
    </w:p>
    <w:p w14:paraId="2827EBC1" w14:textId="2D088607" w:rsidR="00DF7455" w:rsidRDefault="00CA768C" w:rsidP="001D146A">
      <w:pPr>
        <w:widowControl/>
        <w:spacing w:line="360" w:lineRule="auto"/>
        <w:ind w:firstLine="708"/>
        <w:rPr>
          <w:sz w:val="24"/>
        </w:rPr>
      </w:pPr>
      <w:r>
        <w:rPr>
          <w:sz w:val="24"/>
        </w:rPr>
        <w:t xml:space="preserve">Por lo antes mencionado, </w:t>
      </w:r>
      <w:r w:rsidR="00C815FE">
        <w:rPr>
          <w:sz w:val="24"/>
        </w:rPr>
        <w:t>el objetivo de la investigación es d</w:t>
      </w:r>
      <w:r w:rsidR="00541456" w:rsidRPr="005126CF">
        <w:rPr>
          <w:sz w:val="24"/>
        </w:rPr>
        <w:t xml:space="preserve">eterminar la eficacia que tiene un programa de actividad física sobre el rendimiento escolar de estudiantes de una </w:t>
      </w:r>
      <w:r w:rsidR="001A2049" w:rsidRPr="005126CF">
        <w:rPr>
          <w:sz w:val="24"/>
        </w:rPr>
        <w:t>escuela primaria públ</w:t>
      </w:r>
      <w:r w:rsidR="001A2049">
        <w:rPr>
          <w:sz w:val="24"/>
        </w:rPr>
        <w:t xml:space="preserve">ica del municipio </w:t>
      </w:r>
      <w:r w:rsidR="00C815FE">
        <w:rPr>
          <w:sz w:val="24"/>
        </w:rPr>
        <w:t>de Querétaro. Par</w:t>
      </w:r>
      <w:r>
        <w:rPr>
          <w:sz w:val="24"/>
        </w:rPr>
        <w:t xml:space="preserve">a dar respuesta a lo anterior, </w:t>
      </w:r>
      <w:r w:rsidR="00C815FE">
        <w:rPr>
          <w:sz w:val="24"/>
        </w:rPr>
        <w:t>las hipótesis de trabajo busca</w:t>
      </w:r>
      <w:r w:rsidR="00A65928">
        <w:rPr>
          <w:sz w:val="24"/>
        </w:rPr>
        <w:t>n determinar</w:t>
      </w:r>
      <w:r w:rsidR="00C815FE">
        <w:rPr>
          <w:sz w:val="24"/>
        </w:rPr>
        <w:t xml:space="preserve"> la asociación del rendimiento escolar con la actividad y el nivel socioeconómico. </w:t>
      </w:r>
    </w:p>
    <w:p w14:paraId="5D2F9F36" w14:textId="77777777" w:rsidR="008D72AC" w:rsidRPr="008D72AC" w:rsidRDefault="008D72AC" w:rsidP="003D7876">
      <w:pPr>
        <w:widowControl/>
        <w:spacing w:line="360" w:lineRule="auto"/>
        <w:rPr>
          <w:sz w:val="24"/>
          <w:szCs w:val="22"/>
        </w:rPr>
      </w:pPr>
    </w:p>
    <w:p w14:paraId="5048DF48" w14:textId="1B36DB77" w:rsidR="0055614C" w:rsidRPr="00C815FE" w:rsidRDefault="009F5995" w:rsidP="001D146A">
      <w:pPr>
        <w:pStyle w:val="Ttulo1"/>
        <w:widowControl/>
        <w:spacing w:before="0" w:line="360" w:lineRule="auto"/>
        <w:jc w:val="center"/>
      </w:pPr>
      <w:r w:rsidRPr="001D146A">
        <w:rPr>
          <w:rFonts w:ascii="Times New Roman" w:hAnsi="Times New Roman" w:cs="Times New Roman"/>
          <w:b/>
          <w:color w:val="000000" w:themeColor="text1"/>
          <w:szCs w:val="36"/>
        </w:rPr>
        <w:t>Metodología</w:t>
      </w:r>
    </w:p>
    <w:p w14:paraId="3CE98762" w14:textId="10EAA8C5" w:rsidR="002F19F9" w:rsidRDefault="00D5775F" w:rsidP="001D146A">
      <w:pPr>
        <w:widowControl/>
        <w:spacing w:line="360" w:lineRule="auto"/>
        <w:ind w:firstLine="708"/>
        <w:rPr>
          <w:sz w:val="24"/>
          <w:szCs w:val="24"/>
        </w:rPr>
      </w:pPr>
      <w:r>
        <w:rPr>
          <w:sz w:val="24"/>
          <w:szCs w:val="24"/>
        </w:rPr>
        <w:t>Esta investigación</w:t>
      </w:r>
      <w:r w:rsidR="00D83FFA" w:rsidRPr="005126CF">
        <w:rPr>
          <w:sz w:val="24"/>
          <w:szCs w:val="24"/>
        </w:rPr>
        <w:t xml:space="preserve"> es</w:t>
      </w:r>
      <w:r w:rsidR="00CC0319" w:rsidRPr="005126CF">
        <w:rPr>
          <w:sz w:val="24"/>
          <w:szCs w:val="24"/>
        </w:rPr>
        <w:t xml:space="preserve"> de tipo cuantitativa</w:t>
      </w:r>
      <w:r>
        <w:rPr>
          <w:sz w:val="24"/>
          <w:szCs w:val="24"/>
        </w:rPr>
        <w:t>; cuenta</w:t>
      </w:r>
      <w:r w:rsidR="00CC0319" w:rsidRPr="005126CF">
        <w:rPr>
          <w:sz w:val="24"/>
          <w:szCs w:val="24"/>
        </w:rPr>
        <w:t xml:space="preserve"> con </w:t>
      </w:r>
      <w:r>
        <w:rPr>
          <w:sz w:val="24"/>
          <w:szCs w:val="24"/>
        </w:rPr>
        <w:t xml:space="preserve">un </w:t>
      </w:r>
      <w:r w:rsidR="00CC0319" w:rsidRPr="005126CF">
        <w:rPr>
          <w:sz w:val="24"/>
          <w:szCs w:val="24"/>
        </w:rPr>
        <w:t xml:space="preserve">diseño cuasiexperimental de </w:t>
      </w:r>
      <w:r w:rsidR="00AC46FC" w:rsidRPr="005126CF">
        <w:rPr>
          <w:sz w:val="24"/>
          <w:szCs w:val="24"/>
        </w:rPr>
        <w:t>pre</w:t>
      </w:r>
      <w:r w:rsidR="00FA11C2" w:rsidRPr="005126CF">
        <w:rPr>
          <w:sz w:val="24"/>
          <w:szCs w:val="24"/>
        </w:rPr>
        <w:t>test</w:t>
      </w:r>
      <w:r w:rsidR="00CC0319" w:rsidRPr="005126CF">
        <w:rPr>
          <w:sz w:val="24"/>
          <w:szCs w:val="24"/>
        </w:rPr>
        <w:t>, pos</w:t>
      </w:r>
      <w:r w:rsidR="00FA11C2" w:rsidRPr="005126CF">
        <w:rPr>
          <w:sz w:val="24"/>
          <w:szCs w:val="24"/>
        </w:rPr>
        <w:t>test</w:t>
      </w:r>
      <w:r w:rsidR="00CC0319" w:rsidRPr="005126CF">
        <w:rPr>
          <w:sz w:val="24"/>
          <w:szCs w:val="24"/>
        </w:rPr>
        <w:t xml:space="preserve"> y grupo control</w:t>
      </w:r>
      <w:r w:rsidR="00706094">
        <w:rPr>
          <w:sz w:val="24"/>
          <w:szCs w:val="24"/>
        </w:rPr>
        <w:t>,</w:t>
      </w:r>
      <w:r>
        <w:rPr>
          <w:sz w:val="24"/>
          <w:szCs w:val="24"/>
        </w:rPr>
        <w:t xml:space="preserve"> y</w:t>
      </w:r>
      <w:r w:rsidR="00CC0319" w:rsidRPr="005126CF">
        <w:rPr>
          <w:sz w:val="24"/>
          <w:szCs w:val="24"/>
        </w:rPr>
        <w:t xml:space="preserve"> </w:t>
      </w:r>
      <w:r w:rsidR="00706094">
        <w:rPr>
          <w:sz w:val="24"/>
          <w:szCs w:val="24"/>
        </w:rPr>
        <w:t>es de</w:t>
      </w:r>
      <w:r w:rsidR="00CC0319" w:rsidRPr="005126CF">
        <w:rPr>
          <w:sz w:val="24"/>
          <w:szCs w:val="24"/>
        </w:rPr>
        <w:t xml:space="preserve"> alcance </w:t>
      </w:r>
      <w:r w:rsidR="00BA6E43" w:rsidRPr="005126CF">
        <w:rPr>
          <w:sz w:val="24"/>
          <w:szCs w:val="24"/>
        </w:rPr>
        <w:t xml:space="preserve">descriptivo y </w:t>
      </w:r>
      <w:r w:rsidR="00CC0319" w:rsidRPr="005126CF">
        <w:rPr>
          <w:sz w:val="24"/>
          <w:szCs w:val="24"/>
        </w:rPr>
        <w:t>correlacional</w:t>
      </w:r>
      <w:r w:rsidR="00537DFC">
        <w:rPr>
          <w:sz w:val="24"/>
          <w:szCs w:val="24"/>
        </w:rPr>
        <w:t xml:space="preserve">. Se realizó una </w:t>
      </w:r>
      <w:r w:rsidR="00CC0319" w:rsidRPr="005126CF">
        <w:rPr>
          <w:sz w:val="24"/>
          <w:szCs w:val="24"/>
        </w:rPr>
        <w:t xml:space="preserve">intervención </w:t>
      </w:r>
      <w:r w:rsidR="00FA11C2" w:rsidRPr="005126CF">
        <w:rPr>
          <w:sz w:val="24"/>
          <w:szCs w:val="24"/>
        </w:rPr>
        <w:t>durante el ciclo es</w:t>
      </w:r>
      <w:r w:rsidR="00537DFC">
        <w:rPr>
          <w:sz w:val="24"/>
          <w:szCs w:val="24"/>
        </w:rPr>
        <w:t>colar 2018-2019</w:t>
      </w:r>
      <w:r w:rsidR="00BA6E43" w:rsidRPr="005126CF">
        <w:rPr>
          <w:sz w:val="24"/>
          <w:szCs w:val="24"/>
        </w:rPr>
        <w:t xml:space="preserve"> </w:t>
      </w:r>
      <w:r w:rsidR="00537DFC">
        <w:rPr>
          <w:sz w:val="24"/>
          <w:szCs w:val="24"/>
        </w:rPr>
        <w:t>que incrementó</w:t>
      </w:r>
      <w:r w:rsidR="00FA11C2" w:rsidRPr="005126CF">
        <w:rPr>
          <w:sz w:val="24"/>
          <w:szCs w:val="24"/>
        </w:rPr>
        <w:t xml:space="preserve"> </w:t>
      </w:r>
      <w:r w:rsidR="00BA6E43" w:rsidRPr="005126CF">
        <w:rPr>
          <w:sz w:val="24"/>
          <w:szCs w:val="24"/>
        </w:rPr>
        <w:t xml:space="preserve">las sesiones </w:t>
      </w:r>
      <w:r w:rsidR="00A2569A" w:rsidRPr="005126CF">
        <w:rPr>
          <w:sz w:val="24"/>
          <w:szCs w:val="24"/>
        </w:rPr>
        <w:t>de</w:t>
      </w:r>
      <w:r w:rsidR="00706094">
        <w:rPr>
          <w:sz w:val="24"/>
          <w:szCs w:val="24"/>
        </w:rPr>
        <w:t xml:space="preserve"> la asignatura</w:t>
      </w:r>
      <w:r w:rsidR="00A2569A" w:rsidRPr="005126CF">
        <w:rPr>
          <w:sz w:val="24"/>
          <w:szCs w:val="24"/>
        </w:rPr>
        <w:t xml:space="preserve"> Educación Física</w:t>
      </w:r>
      <w:r w:rsidR="00D83FFA" w:rsidRPr="005126CF">
        <w:rPr>
          <w:sz w:val="24"/>
          <w:szCs w:val="24"/>
        </w:rPr>
        <w:t xml:space="preserve"> de 60 </w:t>
      </w:r>
      <w:r w:rsidR="00FA11C2" w:rsidRPr="005126CF">
        <w:rPr>
          <w:sz w:val="24"/>
          <w:szCs w:val="24"/>
        </w:rPr>
        <w:t xml:space="preserve">a 300 </w:t>
      </w:r>
      <w:r w:rsidR="00D83FFA" w:rsidRPr="005126CF">
        <w:rPr>
          <w:sz w:val="24"/>
          <w:szCs w:val="24"/>
        </w:rPr>
        <w:t>minutos</w:t>
      </w:r>
      <w:r w:rsidR="00FA11C2" w:rsidRPr="005126CF">
        <w:rPr>
          <w:sz w:val="24"/>
          <w:szCs w:val="24"/>
        </w:rPr>
        <w:t xml:space="preserve"> semanales</w:t>
      </w:r>
      <w:r w:rsidR="00706094">
        <w:rPr>
          <w:sz w:val="24"/>
          <w:szCs w:val="24"/>
        </w:rPr>
        <w:t xml:space="preserve"> en un grupo experimental</w:t>
      </w:r>
      <w:r w:rsidR="00FA11C2" w:rsidRPr="005126CF">
        <w:rPr>
          <w:sz w:val="24"/>
          <w:szCs w:val="24"/>
        </w:rPr>
        <w:t xml:space="preserve">, mientras que </w:t>
      </w:r>
      <w:r w:rsidR="00706094">
        <w:rPr>
          <w:sz w:val="24"/>
          <w:szCs w:val="24"/>
        </w:rPr>
        <w:t>en un</w:t>
      </w:r>
      <w:r w:rsidR="00706094" w:rsidRPr="005126CF">
        <w:rPr>
          <w:sz w:val="24"/>
          <w:szCs w:val="24"/>
        </w:rPr>
        <w:t xml:space="preserve"> </w:t>
      </w:r>
      <w:r w:rsidR="00FA11C2" w:rsidRPr="005126CF">
        <w:rPr>
          <w:sz w:val="24"/>
          <w:szCs w:val="24"/>
        </w:rPr>
        <w:t>grupo control se mantuvo</w:t>
      </w:r>
      <w:r w:rsidR="00DE7047">
        <w:rPr>
          <w:sz w:val="24"/>
          <w:szCs w:val="24"/>
        </w:rPr>
        <w:t xml:space="preserve"> casi</w:t>
      </w:r>
      <w:r w:rsidR="00FA11C2" w:rsidRPr="005126CF">
        <w:rPr>
          <w:sz w:val="24"/>
          <w:szCs w:val="24"/>
        </w:rPr>
        <w:t xml:space="preserve"> sin incremento. </w:t>
      </w:r>
    </w:p>
    <w:p w14:paraId="3B3B99A4" w14:textId="15594D55" w:rsidR="002F19F9" w:rsidRPr="002F19F9" w:rsidRDefault="007A6288" w:rsidP="001D146A">
      <w:pPr>
        <w:widowControl/>
        <w:spacing w:line="360" w:lineRule="auto"/>
        <w:ind w:firstLine="708"/>
        <w:rPr>
          <w:sz w:val="24"/>
          <w:szCs w:val="24"/>
        </w:rPr>
      </w:pPr>
      <w:r>
        <w:rPr>
          <w:sz w:val="24"/>
          <w:szCs w:val="24"/>
        </w:rPr>
        <w:lastRenderedPageBreak/>
        <w:t>En lo referente al proceso de recolección de datos, inicialmente se solicitaron los permisos a las autoridades correspondientes. Posteriormente, se realizó el llenado de los consentimientos y asentimientos informados para la aplicación de los instrumentos. Después</w:t>
      </w:r>
      <w:r w:rsidR="00706094">
        <w:rPr>
          <w:sz w:val="24"/>
          <w:szCs w:val="24"/>
        </w:rPr>
        <w:t>,</w:t>
      </w:r>
      <w:r>
        <w:rPr>
          <w:sz w:val="24"/>
          <w:szCs w:val="24"/>
        </w:rPr>
        <w:t xml:space="preserve"> se llevó a cabo una prueba pil</w:t>
      </w:r>
      <w:r w:rsidR="00CA768C">
        <w:rPr>
          <w:sz w:val="24"/>
          <w:szCs w:val="24"/>
        </w:rPr>
        <w:t>oto durante dos meses que validó</w:t>
      </w:r>
      <w:r>
        <w:rPr>
          <w:sz w:val="24"/>
          <w:szCs w:val="24"/>
        </w:rPr>
        <w:t xml:space="preserve"> los procesos e instrumentos utilizados. Finalmente</w:t>
      </w:r>
      <w:r w:rsidR="00706094">
        <w:rPr>
          <w:sz w:val="24"/>
          <w:szCs w:val="24"/>
        </w:rPr>
        <w:t>,</w:t>
      </w:r>
      <w:r>
        <w:rPr>
          <w:sz w:val="24"/>
          <w:szCs w:val="24"/>
        </w:rPr>
        <w:t xml:space="preserve"> se efectuó la intervención con una duración de </w:t>
      </w:r>
      <w:r w:rsidR="00706094">
        <w:rPr>
          <w:sz w:val="24"/>
          <w:szCs w:val="24"/>
        </w:rPr>
        <w:t xml:space="preserve">nueve </w:t>
      </w:r>
      <w:r>
        <w:rPr>
          <w:sz w:val="24"/>
          <w:szCs w:val="24"/>
        </w:rPr>
        <w:t>meses.</w:t>
      </w:r>
    </w:p>
    <w:p w14:paraId="3C094276" w14:textId="77777777" w:rsidR="007A6258" w:rsidRPr="005126CF" w:rsidRDefault="007A6258" w:rsidP="003D7876">
      <w:pPr>
        <w:widowControl/>
        <w:spacing w:line="360" w:lineRule="auto"/>
        <w:rPr>
          <w:b/>
          <w:bCs/>
          <w:i/>
          <w:iCs/>
          <w:sz w:val="24"/>
          <w:szCs w:val="24"/>
        </w:rPr>
      </w:pPr>
    </w:p>
    <w:p w14:paraId="662D4637" w14:textId="1DF87F76" w:rsidR="00A96931" w:rsidRPr="005126CF" w:rsidRDefault="00F63CF6" w:rsidP="001D146A">
      <w:pPr>
        <w:widowControl/>
        <w:spacing w:line="360" w:lineRule="auto"/>
        <w:jc w:val="center"/>
      </w:pPr>
      <w:r w:rsidRPr="001D146A">
        <w:rPr>
          <w:rFonts w:eastAsiaTheme="majorEastAsia"/>
          <w:b/>
          <w:bCs/>
          <w:sz w:val="28"/>
          <w:szCs w:val="28"/>
        </w:rPr>
        <w:t>Muestra</w:t>
      </w:r>
    </w:p>
    <w:p w14:paraId="1CBAFAE5" w14:textId="613E9394" w:rsidR="00CC0319" w:rsidRDefault="00444E75" w:rsidP="001D146A">
      <w:pPr>
        <w:widowControl/>
        <w:spacing w:line="360" w:lineRule="auto"/>
        <w:ind w:firstLine="708"/>
        <w:rPr>
          <w:sz w:val="24"/>
          <w:szCs w:val="24"/>
        </w:rPr>
      </w:pPr>
      <w:r w:rsidRPr="005126CF">
        <w:rPr>
          <w:sz w:val="24"/>
          <w:szCs w:val="24"/>
        </w:rPr>
        <w:t>El estudio</w:t>
      </w:r>
      <w:r w:rsidR="00CC0319" w:rsidRPr="005126CF">
        <w:rPr>
          <w:sz w:val="24"/>
          <w:szCs w:val="24"/>
        </w:rPr>
        <w:t xml:space="preserve"> contempló un muestreo no probabilístico de tipo homogéneo por conveniencia. Los grupos fueron elegidos </w:t>
      </w:r>
      <w:r w:rsidR="00706094">
        <w:rPr>
          <w:sz w:val="24"/>
          <w:szCs w:val="24"/>
        </w:rPr>
        <w:t>durante</w:t>
      </w:r>
      <w:r w:rsidR="00706094" w:rsidRPr="005126CF">
        <w:rPr>
          <w:sz w:val="24"/>
          <w:szCs w:val="24"/>
        </w:rPr>
        <w:t xml:space="preserve"> </w:t>
      </w:r>
      <w:r w:rsidR="00CC0319" w:rsidRPr="005126CF">
        <w:rPr>
          <w:sz w:val="24"/>
          <w:szCs w:val="24"/>
        </w:rPr>
        <w:t>la transición que ocurre entre el preescolar y el primer año de primaria. Se seleccionaron los dos grupos de primer grado de una escuela pública urbana de tiempo co</w:t>
      </w:r>
      <w:r w:rsidR="007F3619" w:rsidRPr="005126CF">
        <w:rPr>
          <w:sz w:val="24"/>
          <w:szCs w:val="24"/>
        </w:rPr>
        <w:t>mpleto con un total de 73 estudiante</w:t>
      </w:r>
      <w:r w:rsidR="00CC0319" w:rsidRPr="005126CF">
        <w:rPr>
          <w:sz w:val="24"/>
          <w:szCs w:val="24"/>
        </w:rPr>
        <w:t>s.</w:t>
      </w:r>
      <w:r w:rsidR="00F17AD9">
        <w:rPr>
          <w:sz w:val="24"/>
          <w:szCs w:val="24"/>
        </w:rPr>
        <w:t xml:space="preserve"> </w:t>
      </w:r>
      <w:r w:rsidR="00F17AD9" w:rsidRPr="00F17AD9">
        <w:rPr>
          <w:sz w:val="24"/>
          <w:szCs w:val="24"/>
        </w:rPr>
        <w:t>En la tabla 1 se observa la distribución de la muestra por edad, sexo y grupo de investigación.</w:t>
      </w:r>
    </w:p>
    <w:p w14:paraId="37C32EB3" w14:textId="77777777" w:rsidR="001D146A" w:rsidRDefault="001D146A" w:rsidP="003D7876">
      <w:pPr>
        <w:widowControl/>
        <w:spacing w:line="360" w:lineRule="auto"/>
        <w:rPr>
          <w:sz w:val="24"/>
          <w:szCs w:val="24"/>
        </w:rPr>
      </w:pPr>
    </w:p>
    <w:p w14:paraId="2EE8CAA3" w14:textId="38B07A12" w:rsidR="00537DFC" w:rsidRPr="001D146A" w:rsidRDefault="004E7F8B">
      <w:pPr>
        <w:widowControl/>
        <w:spacing w:line="360" w:lineRule="auto"/>
        <w:jc w:val="center"/>
        <w:rPr>
          <w:iCs/>
          <w:sz w:val="24"/>
          <w:szCs w:val="24"/>
        </w:rPr>
      </w:pPr>
      <w:r w:rsidRPr="004E7F8B">
        <w:rPr>
          <w:b/>
          <w:sz w:val="24"/>
          <w:szCs w:val="24"/>
        </w:rPr>
        <w:t>Tabla 1.</w:t>
      </w:r>
      <w:r w:rsidR="00012DC2">
        <w:rPr>
          <w:b/>
          <w:sz w:val="24"/>
          <w:szCs w:val="24"/>
        </w:rPr>
        <w:t xml:space="preserve"> </w:t>
      </w:r>
      <w:r w:rsidR="00537DFC" w:rsidRPr="001D146A">
        <w:rPr>
          <w:iCs/>
          <w:sz w:val="24"/>
          <w:szCs w:val="24"/>
        </w:rPr>
        <w:t>Distribución de la muestra</w:t>
      </w:r>
    </w:p>
    <w:tbl>
      <w:tblPr>
        <w:tblStyle w:val="Tablaconcuadrcula"/>
        <w:tblW w:w="0" w:type="auto"/>
        <w:jc w:val="center"/>
        <w:tblLook w:val="04A0" w:firstRow="1" w:lastRow="0" w:firstColumn="1" w:lastColumn="0" w:noHBand="0" w:noVBand="1"/>
      </w:tblPr>
      <w:tblGrid>
        <w:gridCol w:w="2265"/>
        <w:gridCol w:w="2262"/>
        <w:gridCol w:w="1743"/>
      </w:tblGrid>
      <w:tr w:rsidR="00BA71DC" w:rsidRPr="001D146A" w14:paraId="54CBADAA" w14:textId="77777777" w:rsidTr="001D146A">
        <w:trPr>
          <w:jc w:val="center"/>
        </w:trPr>
        <w:tc>
          <w:tcPr>
            <w:tcW w:w="2265" w:type="dxa"/>
          </w:tcPr>
          <w:p w14:paraId="3FD395C0" w14:textId="3F977F1C" w:rsidR="00BA71DC" w:rsidRPr="001D146A" w:rsidRDefault="00BA71DC" w:rsidP="003D7876">
            <w:pPr>
              <w:widowControl/>
              <w:spacing w:line="360" w:lineRule="auto"/>
              <w:jc w:val="center"/>
              <w:rPr>
                <w:sz w:val="24"/>
                <w:szCs w:val="24"/>
              </w:rPr>
            </w:pPr>
            <w:r w:rsidRPr="001D146A">
              <w:rPr>
                <w:sz w:val="24"/>
                <w:szCs w:val="24"/>
              </w:rPr>
              <w:t>Variable</w:t>
            </w:r>
          </w:p>
        </w:tc>
        <w:tc>
          <w:tcPr>
            <w:tcW w:w="2262" w:type="dxa"/>
          </w:tcPr>
          <w:p w14:paraId="3324C922" w14:textId="498F6BF6" w:rsidR="00BA71DC" w:rsidRPr="001D146A" w:rsidRDefault="00BA71DC" w:rsidP="003D7876">
            <w:pPr>
              <w:widowControl/>
              <w:spacing w:line="360" w:lineRule="auto"/>
              <w:jc w:val="center"/>
              <w:rPr>
                <w:sz w:val="24"/>
                <w:szCs w:val="24"/>
              </w:rPr>
            </w:pPr>
            <w:r w:rsidRPr="001D146A">
              <w:rPr>
                <w:sz w:val="24"/>
                <w:szCs w:val="24"/>
              </w:rPr>
              <w:t>Frecuencia</w:t>
            </w:r>
          </w:p>
        </w:tc>
        <w:tc>
          <w:tcPr>
            <w:tcW w:w="1743" w:type="dxa"/>
          </w:tcPr>
          <w:p w14:paraId="2544E3C9" w14:textId="6F4871B6" w:rsidR="00BA71DC" w:rsidRPr="001D146A" w:rsidRDefault="002C405E" w:rsidP="003D7876">
            <w:pPr>
              <w:widowControl/>
              <w:spacing w:line="360" w:lineRule="auto"/>
              <w:jc w:val="center"/>
              <w:rPr>
                <w:sz w:val="24"/>
                <w:szCs w:val="24"/>
              </w:rPr>
            </w:pPr>
            <w:r w:rsidRPr="001D146A">
              <w:rPr>
                <w:sz w:val="24"/>
                <w:szCs w:val="24"/>
              </w:rPr>
              <w:t>Porcentaje</w:t>
            </w:r>
          </w:p>
        </w:tc>
      </w:tr>
      <w:tr w:rsidR="00F17AD9" w:rsidRPr="001D146A" w14:paraId="3184A058" w14:textId="77777777" w:rsidTr="00601ADC">
        <w:trPr>
          <w:jc w:val="center"/>
        </w:trPr>
        <w:tc>
          <w:tcPr>
            <w:tcW w:w="6270" w:type="dxa"/>
            <w:gridSpan w:val="3"/>
          </w:tcPr>
          <w:p w14:paraId="3895189A" w14:textId="27F63CAE" w:rsidR="00F17AD9" w:rsidRPr="001D146A" w:rsidRDefault="00F17AD9" w:rsidP="003D7876">
            <w:pPr>
              <w:widowControl/>
              <w:spacing w:line="360" w:lineRule="auto"/>
              <w:jc w:val="center"/>
              <w:rPr>
                <w:sz w:val="24"/>
                <w:szCs w:val="24"/>
              </w:rPr>
            </w:pPr>
            <w:r w:rsidRPr="001D146A">
              <w:rPr>
                <w:sz w:val="24"/>
                <w:szCs w:val="24"/>
              </w:rPr>
              <w:t>Edad</w:t>
            </w:r>
          </w:p>
        </w:tc>
      </w:tr>
      <w:tr w:rsidR="00BA71DC" w:rsidRPr="001D146A" w14:paraId="6D686402" w14:textId="77777777" w:rsidTr="001D146A">
        <w:trPr>
          <w:jc w:val="center"/>
        </w:trPr>
        <w:tc>
          <w:tcPr>
            <w:tcW w:w="2265" w:type="dxa"/>
          </w:tcPr>
          <w:p w14:paraId="4808149A" w14:textId="1B6C998F" w:rsidR="00BA71DC" w:rsidRPr="001D146A" w:rsidRDefault="002C405E" w:rsidP="003D7876">
            <w:pPr>
              <w:widowControl/>
              <w:spacing w:line="360" w:lineRule="auto"/>
              <w:jc w:val="center"/>
              <w:rPr>
                <w:sz w:val="24"/>
                <w:szCs w:val="24"/>
              </w:rPr>
            </w:pPr>
            <w:r w:rsidRPr="001D146A">
              <w:rPr>
                <w:sz w:val="24"/>
                <w:szCs w:val="24"/>
              </w:rPr>
              <w:t>5 años</w:t>
            </w:r>
          </w:p>
        </w:tc>
        <w:tc>
          <w:tcPr>
            <w:tcW w:w="2262" w:type="dxa"/>
          </w:tcPr>
          <w:p w14:paraId="790B4078" w14:textId="09116D0B" w:rsidR="00BA71DC" w:rsidRPr="001D146A" w:rsidRDefault="002C405E" w:rsidP="003D7876">
            <w:pPr>
              <w:widowControl/>
              <w:spacing w:line="360" w:lineRule="auto"/>
              <w:jc w:val="center"/>
              <w:rPr>
                <w:sz w:val="24"/>
                <w:szCs w:val="24"/>
              </w:rPr>
            </w:pPr>
            <w:r w:rsidRPr="001D146A">
              <w:rPr>
                <w:sz w:val="24"/>
                <w:szCs w:val="24"/>
              </w:rPr>
              <w:t>28</w:t>
            </w:r>
          </w:p>
        </w:tc>
        <w:tc>
          <w:tcPr>
            <w:tcW w:w="1743" w:type="dxa"/>
          </w:tcPr>
          <w:p w14:paraId="3FB52458" w14:textId="0909EE0C" w:rsidR="00BA71DC" w:rsidRPr="001D146A" w:rsidRDefault="002C405E" w:rsidP="003D7876">
            <w:pPr>
              <w:widowControl/>
              <w:spacing w:line="360" w:lineRule="auto"/>
              <w:jc w:val="center"/>
              <w:rPr>
                <w:sz w:val="24"/>
                <w:szCs w:val="24"/>
              </w:rPr>
            </w:pPr>
            <w:r w:rsidRPr="001D146A">
              <w:rPr>
                <w:sz w:val="24"/>
                <w:szCs w:val="24"/>
              </w:rPr>
              <w:t>38.4</w:t>
            </w:r>
            <w:r w:rsidR="000F544B" w:rsidRPr="001D146A">
              <w:rPr>
                <w:sz w:val="24"/>
                <w:szCs w:val="24"/>
              </w:rPr>
              <w:t> </w:t>
            </w:r>
            <w:r w:rsidRPr="001D146A">
              <w:rPr>
                <w:sz w:val="24"/>
                <w:szCs w:val="24"/>
              </w:rPr>
              <w:t>%</w:t>
            </w:r>
          </w:p>
        </w:tc>
      </w:tr>
      <w:tr w:rsidR="00BA71DC" w:rsidRPr="001D146A" w14:paraId="468D6CB8" w14:textId="77777777" w:rsidTr="001D146A">
        <w:trPr>
          <w:jc w:val="center"/>
        </w:trPr>
        <w:tc>
          <w:tcPr>
            <w:tcW w:w="2265" w:type="dxa"/>
          </w:tcPr>
          <w:p w14:paraId="58D18AE6" w14:textId="304BC197" w:rsidR="00BA71DC" w:rsidRPr="001D146A" w:rsidRDefault="002C405E" w:rsidP="003D7876">
            <w:pPr>
              <w:widowControl/>
              <w:spacing w:line="360" w:lineRule="auto"/>
              <w:jc w:val="center"/>
              <w:rPr>
                <w:sz w:val="24"/>
                <w:szCs w:val="24"/>
              </w:rPr>
            </w:pPr>
            <w:r w:rsidRPr="001D146A">
              <w:rPr>
                <w:sz w:val="24"/>
                <w:szCs w:val="24"/>
              </w:rPr>
              <w:t>6 años</w:t>
            </w:r>
          </w:p>
        </w:tc>
        <w:tc>
          <w:tcPr>
            <w:tcW w:w="2262" w:type="dxa"/>
          </w:tcPr>
          <w:p w14:paraId="79CA823A" w14:textId="1D0E02F1" w:rsidR="00BA71DC" w:rsidRPr="001D146A" w:rsidRDefault="002C405E" w:rsidP="003D7876">
            <w:pPr>
              <w:widowControl/>
              <w:spacing w:line="360" w:lineRule="auto"/>
              <w:jc w:val="center"/>
              <w:rPr>
                <w:sz w:val="24"/>
                <w:szCs w:val="24"/>
              </w:rPr>
            </w:pPr>
            <w:r w:rsidRPr="001D146A">
              <w:rPr>
                <w:sz w:val="24"/>
                <w:szCs w:val="24"/>
              </w:rPr>
              <w:t>45</w:t>
            </w:r>
          </w:p>
        </w:tc>
        <w:tc>
          <w:tcPr>
            <w:tcW w:w="1743" w:type="dxa"/>
          </w:tcPr>
          <w:p w14:paraId="68F2E1C1" w14:textId="5CFDEF04" w:rsidR="00BA71DC" w:rsidRPr="001D146A" w:rsidRDefault="002C405E" w:rsidP="003D7876">
            <w:pPr>
              <w:widowControl/>
              <w:spacing w:line="360" w:lineRule="auto"/>
              <w:jc w:val="center"/>
              <w:rPr>
                <w:sz w:val="24"/>
                <w:szCs w:val="24"/>
              </w:rPr>
            </w:pPr>
            <w:r w:rsidRPr="001D146A">
              <w:rPr>
                <w:sz w:val="24"/>
                <w:szCs w:val="24"/>
              </w:rPr>
              <w:t>61.6</w:t>
            </w:r>
            <w:r w:rsidR="000F544B" w:rsidRPr="001D146A">
              <w:rPr>
                <w:sz w:val="24"/>
                <w:szCs w:val="24"/>
              </w:rPr>
              <w:t> </w:t>
            </w:r>
            <w:r w:rsidRPr="001D146A">
              <w:rPr>
                <w:sz w:val="24"/>
                <w:szCs w:val="24"/>
              </w:rPr>
              <w:t>%</w:t>
            </w:r>
          </w:p>
        </w:tc>
      </w:tr>
      <w:tr w:rsidR="00F17AD9" w:rsidRPr="001D146A" w14:paraId="08B14AEB" w14:textId="77777777" w:rsidTr="00571818">
        <w:trPr>
          <w:jc w:val="center"/>
        </w:trPr>
        <w:tc>
          <w:tcPr>
            <w:tcW w:w="6270" w:type="dxa"/>
            <w:gridSpan w:val="3"/>
          </w:tcPr>
          <w:p w14:paraId="2FDFFBB1" w14:textId="7E5E9460" w:rsidR="00F17AD9" w:rsidRPr="001D146A" w:rsidRDefault="00F17AD9" w:rsidP="003D7876">
            <w:pPr>
              <w:widowControl/>
              <w:spacing w:line="360" w:lineRule="auto"/>
              <w:jc w:val="center"/>
              <w:rPr>
                <w:sz w:val="24"/>
                <w:szCs w:val="24"/>
              </w:rPr>
            </w:pPr>
            <w:r w:rsidRPr="001D146A">
              <w:rPr>
                <w:sz w:val="24"/>
                <w:szCs w:val="24"/>
              </w:rPr>
              <w:t>Sexo</w:t>
            </w:r>
          </w:p>
        </w:tc>
      </w:tr>
      <w:tr w:rsidR="002C405E" w:rsidRPr="001D146A" w14:paraId="56000404" w14:textId="77777777" w:rsidTr="001D146A">
        <w:trPr>
          <w:jc w:val="center"/>
        </w:trPr>
        <w:tc>
          <w:tcPr>
            <w:tcW w:w="2265" w:type="dxa"/>
          </w:tcPr>
          <w:p w14:paraId="057C9E9B" w14:textId="325850A6" w:rsidR="002C405E" w:rsidRPr="001D146A" w:rsidRDefault="002C405E" w:rsidP="003D7876">
            <w:pPr>
              <w:widowControl/>
              <w:spacing w:line="360" w:lineRule="auto"/>
              <w:jc w:val="center"/>
              <w:rPr>
                <w:sz w:val="24"/>
                <w:szCs w:val="24"/>
              </w:rPr>
            </w:pPr>
            <w:r w:rsidRPr="001D146A">
              <w:rPr>
                <w:sz w:val="24"/>
                <w:szCs w:val="24"/>
              </w:rPr>
              <w:t>Mujer</w:t>
            </w:r>
          </w:p>
        </w:tc>
        <w:tc>
          <w:tcPr>
            <w:tcW w:w="2262" w:type="dxa"/>
          </w:tcPr>
          <w:p w14:paraId="18DD4EC4" w14:textId="6A98A79A" w:rsidR="002C405E" w:rsidRPr="001D146A" w:rsidRDefault="002C405E" w:rsidP="003D7876">
            <w:pPr>
              <w:widowControl/>
              <w:spacing w:line="360" w:lineRule="auto"/>
              <w:jc w:val="center"/>
              <w:rPr>
                <w:sz w:val="24"/>
                <w:szCs w:val="24"/>
              </w:rPr>
            </w:pPr>
            <w:r w:rsidRPr="001D146A">
              <w:rPr>
                <w:sz w:val="24"/>
                <w:szCs w:val="24"/>
              </w:rPr>
              <w:t>35</w:t>
            </w:r>
          </w:p>
        </w:tc>
        <w:tc>
          <w:tcPr>
            <w:tcW w:w="1743" w:type="dxa"/>
          </w:tcPr>
          <w:p w14:paraId="7D23805A" w14:textId="14C75030" w:rsidR="002C405E" w:rsidRPr="001D146A" w:rsidRDefault="002C405E" w:rsidP="003D7876">
            <w:pPr>
              <w:widowControl/>
              <w:spacing w:line="360" w:lineRule="auto"/>
              <w:jc w:val="center"/>
              <w:rPr>
                <w:sz w:val="24"/>
                <w:szCs w:val="24"/>
              </w:rPr>
            </w:pPr>
            <w:r w:rsidRPr="001D146A">
              <w:rPr>
                <w:sz w:val="24"/>
                <w:szCs w:val="24"/>
              </w:rPr>
              <w:t>47.9</w:t>
            </w:r>
            <w:r w:rsidR="000F544B" w:rsidRPr="001D146A">
              <w:rPr>
                <w:sz w:val="24"/>
                <w:szCs w:val="24"/>
              </w:rPr>
              <w:t> </w:t>
            </w:r>
            <w:r w:rsidRPr="001D146A">
              <w:rPr>
                <w:sz w:val="24"/>
                <w:szCs w:val="24"/>
              </w:rPr>
              <w:t>%</w:t>
            </w:r>
          </w:p>
        </w:tc>
      </w:tr>
      <w:tr w:rsidR="002C405E" w:rsidRPr="001D146A" w14:paraId="0441E27C" w14:textId="77777777" w:rsidTr="001D146A">
        <w:trPr>
          <w:jc w:val="center"/>
        </w:trPr>
        <w:tc>
          <w:tcPr>
            <w:tcW w:w="2265" w:type="dxa"/>
          </w:tcPr>
          <w:p w14:paraId="711ADD01" w14:textId="790C5EAA" w:rsidR="002C405E" w:rsidRPr="001D146A" w:rsidRDefault="002C405E" w:rsidP="003D7876">
            <w:pPr>
              <w:widowControl/>
              <w:spacing w:line="360" w:lineRule="auto"/>
              <w:jc w:val="center"/>
              <w:rPr>
                <w:sz w:val="24"/>
                <w:szCs w:val="24"/>
              </w:rPr>
            </w:pPr>
            <w:r w:rsidRPr="001D146A">
              <w:rPr>
                <w:sz w:val="24"/>
                <w:szCs w:val="24"/>
              </w:rPr>
              <w:t>Hombre</w:t>
            </w:r>
          </w:p>
        </w:tc>
        <w:tc>
          <w:tcPr>
            <w:tcW w:w="2262" w:type="dxa"/>
          </w:tcPr>
          <w:p w14:paraId="2E9D60A8" w14:textId="7D62B075" w:rsidR="002C405E" w:rsidRPr="001D146A" w:rsidRDefault="002C405E" w:rsidP="003D7876">
            <w:pPr>
              <w:widowControl/>
              <w:spacing w:line="360" w:lineRule="auto"/>
              <w:jc w:val="center"/>
              <w:rPr>
                <w:sz w:val="24"/>
                <w:szCs w:val="24"/>
              </w:rPr>
            </w:pPr>
            <w:r w:rsidRPr="001D146A">
              <w:rPr>
                <w:sz w:val="24"/>
                <w:szCs w:val="24"/>
              </w:rPr>
              <w:t>38</w:t>
            </w:r>
          </w:p>
        </w:tc>
        <w:tc>
          <w:tcPr>
            <w:tcW w:w="1743" w:type="dxa"/>
          </w:tcPr>
          <w:p w14:paraId="6691D915" w14:textId="3D5BEBD9" w:rsidR="002C405E" w:rsidRPr="001D146A" w:rsidRDefault="002C405E" w:rsidP="003D7876">
            <w:pPr>
              <w:widowControl/>
              <w:spacing w:line="360" w:lineRule="auto"/>
              <w:jc w:val="center"/>
              <w:rPr>
                <w:sz w:val="24"/>
                <w:szCs w:val="24"/>
              </w:rPr>
            </w:pPr>
            <w:r w:rsidRPr="001D146A">
              <w:rPr>
                <w:sz w:val="24"/>
                <w:szCs w:val="24"/>
              </w:rPr>
              <w:t>51.1</w:t>
            </w:r>
            <w:r w:rsidR="000F544B" w:rsidRPr="001D146A">
              <w:rPr>
                <w:sz w:val="24"/>
                <w:szCs w:val="24"/>
              </w:rPr>
              <w:t> </w:t>
            </w:r>
            <w:r w:rsidRPr="001D146A">
              <w:rPr>
                <w:sz w:val="24"/>
                <w:szCs w:val="24"/>
              </w:rPr>
              <w:t>%</w:t>
            </w:r>
          </w:p>
        </w:tc>
      </w:tr>
      <w:tr w:rsidR="00F17AD9" w:rsidRPr="001D146A" w14:paraId="017E3C9D" w14:textId="77777777" w:rsidTr="00542FE6">
        <w:trPr>
          <w:jc w:val="center"/>
        </w:trPr>
        <w:tc>
          <w:tcPr>
            <w:tcW w:w="6270" w:type="dxa"/>
            <w:gridSpan w:val="3"/>
          </w:tcPr>
          <w:p w14:paraId="5B8E69D0" w14:textId="6F67AB1A" w:rsidR="00F17AD9" w:rsidRPr="001D146A" w:rsidRDefault="00F17AD9" w:rsidP="003D7876">
            <w:pPr>
              <w:widowControl/>
              <w:spacing w:line="360" w:lineRule="auto"/>
              <w:jc w:val="center"/>
              <w:rPr>
                <w:sz w:val="24"/>
                <w:szCs w:val="24"/>
              </w:rPr>
            </w:pPr>
            <w:r w:rsidRPr="001D146A">
              <w:rPr>
                <w:sz w:val="24"/>
                <w:szCs w:val="24"/>
              </w:rPr>
              <w:t>Grupo</w:t>
            </w:r>
          </w:p>
        </w:tc>
      </w:tr>
      <w:tr w:rsidR="002C405E" w:rsidRPr="001D146A" w14:paraId="7B54EC56" w14:textId="77777777" w:rsidTr="001D146A">
        <w:trPr>
          <w:jc w:val="center"/>
        </w:trPr>
        <w:tc>
          <w:tcPr>
            <w:tcW w:w="2265" w:type="dxa"/>
          </w:tcPr>
          <w:p w14:paraId="3C6A30DC" w14:textId="2A00B133" w:rsidR="002C405E" w:rsidRPr="001D146A" w:rsidRDefault="002C405E" w:rsidP="003D7876">
            <w:pPr>
              <w:widowControl/>
              <w:spacing w:line="360" w:lineRule="auto"/>
              <w:jc w:val="center"/>
              <w:rPr>
                <w:sz w:val="24"/>
                <w:szCs w:val="24"/>
              </w:rPr>
            </w:pPr>
            <w:r w:rsidRPr="001D146A">
              <w:rPr>
                <w:sz w:val="24"/>
                <w:szCs w:val="24"/>
              </w:rPr>
              <w:t>Experimental</w:t>
            </w:r>
          </w:p>
        </w:tc>
        <w:tc>
          <w:tcPr>
            <w:tcW w:w="2262" w:type="dxa"/>
          </w:tcPr>
          <w:p w14:paraId="50E14CA0" w14:textId="783D75F3" w:rsidR="002C405E" w:rsidRPr="001D146A" w:rsidRDefault="002C405E" w:rsidP="003D7876">
            <w:pPr>
              <w:widowControl/>
              <w:spacing w:line="360" w:lineRule="auto"/>
              <w:jc w:val="center"/>
              <w:rPr>
                <w:sz w:val="24"/>
                <w:szCs w:val="24"/>
              </w:rPr>
            </w:pPr>
            <w:r w:rsidRPr="001D146A">
              <w:rPr>
                <w:sz w:val="24"/>
                <w:szCs w:val="24"/>
              </w:rPr>
              <w:t>43</w:t>
            </w:r>
          </w:p>
        </w:tc>
        <w:tc>
          <w:tcPr>
            <w:tcW w:w="1743" w:type="dxa"/>
          </w:tcPr>
          <w:p w14:paraId="6E458039" w14:textId="0A73B655" w:rsidR="002C405E" w:rsidRPr="001D146A" w:rsidRDefault="0047575B" w:rsidP="003D7876">
            <w:pPr>
              <w:widowControl/>
              <w:spacing w:line="360" w:lineRule="auto"/>
              <w:jc w:val="center"/>
              <w:rPr>
                <w:sz w:val="24"/>
                <w:szCs w:val="24"/>
              </w:rPr>
            </w:pPr>
            <w:r w:rsidRPr="001D146A">
              <w:rPr>
                <w:sz w:val="24"/>
                <w:szCs w:val="24"/>
              </w:rPr>
              <w:t>58.9</w:t>
            </w:r>
            <w:r w:rsidR="000F544B" w:rsidRPr="001D146A">
              <w:rPr>
                <w:sz w:val="24"/>
                <w:szCs w:val="24"/>
              </w:rPr>
              <w:t> </w:t>
            </w:r>
            <w:r w:rsidRPr="001D146A">
              <w:rPr>
                <w:sz w:val="24"/>
                <w:szCs w:val="24"/>
              </w:rPr>
              <w:t>%</w:t>
            </w:r>
          </w:p>
        </w:tc>
      </w:tr>
      <w:tr w:rsidR="002C405E" w:rsidRPr="001D146A" w14:paraId="1E4763F5" w14:textId="77777777" w:rsidTr="001D146A">
        <w:trPr>
          <w:jc w:val="center"/>
        </w:trPr>
        <w:tc>
          <w:tcPr>
            <w:tcW w:w="2265" w:type="dxa"/>
          </w:tcPr>
          <w:p w14:paraId="13017177" w14:textId="07D7AE11" w:rsidR="002C405E" w:rsidRPr="001D146A" w:rsidRDefault="002C405E" w:rsidP="003D7876">
            <w:pPr>
              <w:widowControl/>
              <w:spacing w:line="360" w:lineRule="auto"/>
              <w:jc w:val="center"/>
              <w:rPr>
                <w:sz w:val="24"/>
                <w:szCs w:val="24"/>
              </w:rPr>
            </w:pPr>
            <w:r w:rsidRPr="001D146A">
              <w:rPr>
                <w:sz w:val="24"/>
                <w:szCs w:val="24"/>
              </w:rPr>
              <w:t>Control</w:t>
            </w:r>
          </w:p>
        </w:tc>
        <w:tc>
          <w:tcPr>
            <w:tcW w:w="2262" w:type="dxa"/>
          </w:tcPr>
          <w:p w14:paraId="396AB075" w14:textId="68E2D8D2" w:rsidR="002C405E" w:rsidRPr="001D146A" w:rsidRDefault="002C405E" w:rsidP="003D7876">
            <w:pPr>
              <w:widowControl/>
              <w:spacing w:line="360" w:lineRule="auto"/>
              <w:jc w:val="center"/>
              <w:rPr>
                <w:sz w:val="24"/>
                <w:szCs w:val="24"/>
              </w:rPr>
            </w:pPr>
            <w:r w:rsidRPr="001D146A">
              <w:rPr>
                <w:sz w:val="24"/>
                <w:szCs w:val="24"/>
              </w:rPr>
              <w:t>30</w:t>
            </w:r>
          </w:p>
        </w:tc>
        <w:tc>
          <w:tcPr>
            <w:tcW w:w="1743" w:type="dxa"/>
          </w:tcPr>
          <w:p w14:paraId="4D004442" w14:textId="14268DD5" w:rsidR="002C405E" w:rsidRPr="001D146A" w:rsidRDefault="0047575B" w:rsidP="003D7876">
            <w:pPr>
              <w:widowControl/>
              <w:spacing w:line="360" w:lineRule="auto"/>
              <w:jc w:val="center"/>
              <w:rPr>
                <w:sz w:val="24"/>
                <w:szCs w:val="24"/>
              </w:rPr>
            </w:pPr>
            <w:r w:rsidRPr="001D146A">
              <w:rPr>
                <w:sz w:val="24"/>
                <w:szCs w:val="24"/>
              </w:rPr>
              <w:t>41.1</w:t>
            </w:r>
            <w:r w:rsidR="000F544B" w:rsidRPr="001D146A">
              <w:rPr>
                <w:sz w:val="24"/>
                <w:szCs w:val="24"/>
              </w:rPr>
              <w:t> </w:t>
            </w:r>
            <w:r w:rsidRPr="001D146A">
              <w:rPr>
                <w:sz w:val="24"/>
                <w:szCs w:val="24"/>
              </w:rPr>
              <w:t>%</w:t>
            </w:r>
          </w:p>
        </w:tc>
      </w:tr>
      <w:tr w:rsidR="00012DC2" w:rsidRPr="001D146A" w14:paraId="472F58DE" w14:textId="77777777" w:rsidTr="00C248FA">
        <w:trPr>
          <w:jc w:val="center"/>
        </w:trPr>
        <w:tc>
          <w:tcPr>
            <w:tcW w:w="6270" w:type="dxa"/>
            <w:gridSpan w:val="3"/>
          </w:tcPr>
          <w:p w14:paraId="715AE5D0" w14:textId="77777777" w:rsidR="00012DC2" w:rsidRPr="001D146A" w:rsidRDefault="00012DC2" w:rsidP="001D146A">
            <w:pPr>
              <w:widowControl/>
              <w:spacing w:line="360" w:lineRule="auto"/>
              <w:rPr>
                <w:sz w:val="24"/>
                <w:szCs w:val="24"/>
              </w:rPr>
            </w:pPr>
          </w:p>
        </w:tc>
      </w:tr>
    </w:tbl>
    <w:p w14:paraId="6558687A" w14:textId="4F46A712" w:rsidR="004103D7" w:rsidRDefault="004103D7" w:rsidP="001D146A">
      <w:pPr>
        <w:jc w:val="center"/>
      </w:pPr>
      <w:r>
        <w:rPr>
          <w:color w:val="000000" w:themeColor="text1"/>
          <w:sz w:val="24"/>
        </w:rPr>
        <w:t>Fuente: Elaboración propia</w:t>
      </w:r>
    </w:p>
    <w:p w14:paraId="040D33A8" w14:textId="77777777" w:rsidR="004103D7" w:rsidRPr="001D146A" w:rsidRDefault="004103D7" w:rsidP="001D146A"/>
    <w:p w14:paraId="7732B439" w14:textId="64842EC2" w:rsidR="00A96931" w:rsidRPr="005126CF" w:rsidRDefault="00CC0319" w:rsidP="001D146A">
      <w:pPr>
        <w:widowControl/>
        <w:spacing w:line="360" w:lineRule="auto"/>
        <w:jc w:val="center"/>
      </w:pPr>
      <w:r w:rsidRPr="001D146A">
        <w:rPr>
          <w:rFonts w:eastAsiaTheme="majorEastAsia"/>
          <w:b/>
          <w:bCs/>
          <w:sz w:val="28"/>
          <w:szCs w:val="28"/>
        </w:rPr>
        <w:t>Instrumentos</w:t>
      </w:r>
    </w:p>
    <w:p w14:paraId="72A5C192" w14:textId="749F5E28" w:rsidR="00DF7455" w:rsidRDefault="00E7658A" w:rsidP="001D146A">
      <w:pPr>
        <w:widowControl/>
        <w:spacing w:line="360" w:lineRule="auto"/>
        <w:ind w:firstLine="708"/>
        <w:rPr>
          <w:sz w:val="24"/>
          <w:szCs w:val="24"/>
        </w:rPr>
      </w:pPr>
      <w:r w:rsidRPr="005126CF">
        <w:rPr>
          <w:sz w:val="24"/>
          <w:szCs w:val="24"/>
        </w:rPr>
        <w:t>Para</w:t>
      </w:r>
      <w:r w:rsidR="00801DE1">
        <w:rPr>
          <w:sz w:val="24"/>
          <w:szCs w:val="24"/>
        </w:rPr>
        <w:t xml:space="preserve"> medir el tiempo, tipo y frecuencia de la actividad física</w:t>
      </w:r>
      <w:r w:rsidRPr="005126CF">
        <w:rPr>
          <w:sz w:val="24"/>
          <w:szCs w:val="24"/>
        </w:rPr>
        <w:t xml:space="preserve"> s</w:t>
      </w:r>
      <w:r w:rsidR="00F63CF6">
        <w:rPr>
          <w:sz w:val="24"/>
          <w:szCs w:val="24"/>
        </w:rPr>
        <w:t>e diseñó</w:t>
      </w:r>
      <w:r w:rsidR="004E7F8B">
        <w:rPr>
          <w:sz w:val="24"/>
          <w:szCs w:val="24"/>
        </w:rPr>
        <w:t>,</w:t>
      </w:r>
      <w:r w:rsidR="004E7F8B" w:rsidRPr="005126CF">
        <w:rPr>
          <w:sz w:val="24"/>
          <w:szCs w:val="24"/>
        </w:rPr>
        <w:t xml:space="preserve"> validó</w:t>
      </w:r>
      <w:r w:rsidR="00CC0319" w:rsidRPr="005126CF">
        <w:rPr>
          <w:sz w:val="24"/>
          <w:szCs w:val="24"/>
        </w:rPr>
        <w:t xml:space="preserve"> y aplicó un </w:t>
      </w:r>
      <w:r w:rsidR="0078406A" w:rsidRPr="005126CF">
        <w:rPr>
          <w:sz w:val="24"/>
          <w:szCs w:val="24"/>
        </w:rPr>
        <w:t>instrumento</w:t>
      </w:r>
      <w:r w:rsidR="00AE1BE7">
        <w:rPr>
          <w:sz w:val="24"/>
          <w:szCs w:val="24"/>
        </w:rPr>
        <w:t xml:space="preserve"> que </w:t>
      </w:r>
      <w:r w:rsidR="00CC0319" w:rsidRPr="005126CF">
        <w:rPr>
          <w:sz w:val="24"/>
          <w:szCs w:val="24"/>
        </w:rPr>
        <w:t xml:space="preserve">consta de 20 ítems </w:t>
      </w:r>
      <w:r w:rsidR="0047575B">
        <w:rPr>
          <w:sz w:val="24"/>
          <w:szCs w:val="24"/>
        </w:rPr>
        <w:t xml:space="preserve">con una escala de Likert </w:t>
      </w:r>
      <w:r w:rsidR="00AE1BE7">
        <w:rPr>
          <w:sz w:val="24"/>
          <w:szCs w:val="24"/>
        </w:rPr>
        <w:t>de</w:t>
      </w:r>
      <w:r w:rsidR="00801DE1">
        <w:rPr>
          <w:sz w:val="24"/>
          <w:szCs w:val="24"/>
        </w:rPr>
        <w:t xml:space="preserve"> </w:t>
      </w:r>
      <w:r w:rsidR="00E9034B">
        <w:rPr>
          <w:sz w:val="24"/>
          <w:szCs w:val="24"/>
        </w:rPr>
        <w:t xml:space="preserve">cinco </w:t>
      </w:r>
      <w:r w:rsidR="00801DE1">
        <w:rPr>
          <w:sz w:val="24"/>
          <w:szCs w:val="24"/>
        </w:rPr>
        <w:t>opciones de respuesta</w:t>
      </w:r>
      <w:r w:rsidR="00AE1BE7">
        <w:rPr>
          <w:sz w:val="24"/>
          <w:szCs w:val="24"/>
        </w:rPr>
        <w:t xml:space="preserve"> </w:t>
      </w:r>
      <w:r w:rsidR="00801DE1">
        <w:rPr>
          <w:sz w:val="24"/>
          <w:szCs w:val="24"/>
        </w:rPr>
        <w:t xml:space="preserve">y </w:t>
      </w:r>
      <w:r w:rsidR="00A96931" w:rsidRPr="005126CF">
        <w:rPr>
          <w:sz w:val="24"/>
          <w:szCs w:val="24"/>
        </w:rPr>
        <w:t>un c</w:t>
      </w:r>
      <w:r w:rsidR="0078406A" w:rsidRPr="005126CF">
        <w:rPr>
          <w:sz w:val="24"/>
          <w:szCs w:val="24"/>
        </w:rPr>
        <w:t xml:space="preserve">oeficiente de fiabilidad de </w:t>
      </w:r>
      <w:r w:rsidR="00E9034B">
        <w:rPr>
          <w:sz w:val="24"/>
          <w:szCs w:val="24"/>
        </w:rPr>
        <w:t>a</w:t>
      </w:r>
      <w:r w:rsidR="00E9034B" w:rsidRPr="005126CF">
        <w:rPr>
          <w:sz w:val="24"/>
          <w:szCs w:val="24"/>
        </w:rPr>
        <w:t xml:space="preserve">lfa </w:t>
      </w:r>
      <w:r w:rsidR="00A96931" w:rsidRPr="005126CF">
        <w:rPr>
          <w:sz w:val="24"/>
          <w:szCs w:val="24"/>
        </w:rPr>
        <w:t>de Cronbach de 0.796.</w:t>
      </w:r>
      <w:r w:rsidRPr="005126CF">
        <w:rPr>
          <w:sz w:val="24"/>
          <w:szCs w:val="24"/>
        </w:rPr>
        <w:t xml:space="preserve"> Además, para obtener el rendimiento académico de los estudiantes</w:t>
      </w:r>
      <w:r w:rsidR="00E9034B">
        <w:rPr>
          <w:sz w:val="24"/>
          <w:szCs w:val="24"/>
        </w:rPr>
        <w:t>,</w:t>
      </w:r>
      <w:r w:rsidRPr="005126CF">
        <w:rPr>
          <w:sz w:val="24"/>
          <w:szCs w:val="24"/>
        </w:rPr>
        <w:t xml:space="preserve"> se utilizó el </w:t>
      </w:r>
      <w:r w:rsidR="00E9794C">
        <w:rPr>
          <w:sz w:val="24"/>
          <w:szCs w:val="24"/>
        </w:rPr>
        <w:t>“</w:t>
      </w:r>
      <w:r w:rsidRPr="005126CF">
        <w:rPr>
          <w:sz w:val="24"/>
          <w:szCs w:val="24"/>
        </w:rPr>
        <w:t xml:space="preserve">Test de </w:t>
      </w:r>
      <w:r w:rsidR="00E9034B" w:rsidRPr="005126CF">
        <w:rPr>
          <w:sz w:val="24"/>
          <w:szCs w:val="24"/>
        </w:rPr>
        <w:t>evaluación del rendimiento académico</w:t>
      </w:r>
      <w:r w:rsidR="00E9794C">
        <w:rPr>
          <w:sz w:val="24"/>
          <w:szCs w:val="24"/>
        </w:rPr>
        <w:t>”</w:t>
      </w:r>
      <w:r w:rsidR="00E9034B" w:rsidRPr="005126CF">
        <w:rPr>
          <w:sz w:val="24"/>
          <w:szCs w:val="24"/>
        </w:rPr>
        <w:t xml:space="preserve"> </w:t>
      </w:r>
      <w:r w:rsidRPr="005126CF">
        <w:rPr>
          <w:sz w:val="24"/>
          <w:szCs w:val="24"/>
        </w:rPr>
        <w:t>(TERA</w:t>
      </w:r>
      <w:r w:rsidR="005A3673">
        <w:rPr>
          <w:sz w:val="24"/>
          <w:szCs w:val="24"/>
        </w:rPr>
        <w:t>)</w:t>
      </w:r>
      <w:r w:rsidR="00E9034B">
        <w:rPr>
          <w:sz w:val="24"/>
          <w:szCs w:val="24"/>
        </w:rPr>
        <w:t>,</w:t>
      </w:r>
      <w:r w:rsidR="005A3673">
        <w:rPr>
          <w:sz w:val="24"/>
          <w:szCs w:val="24"/>
        </w:rPr>
        <w:t xml:space="preserve"> a través de 24 indicadores </w:t>
      </w:r>
      <w:r w:rsidR="00E9034B">
        <w:rPr>
          <w:sz w:val="24"/>
          <w:szCs w:val="24"/>
        </w:rPr>
        <w:t>correspondientes a los campos del</w:t>
      </w:r>
      <w:r w:rsidR="005A3673">
        <w:rPr>
          <w:sz w:val="24"/>
          <w:szCs w:val="24"/>
        </w:rPr>
        <w:t xml:space="preserve"> </w:t>
      </w:r>
      <w:r w:rsidR="00E9034B">
        <w:rPr>
          <w:sz w:val="24"/>
          <w:szCs w:val="24"/>
        </w:rPr>
        <w:t>lenguaje y m</w:t>
      </w:r>
      <w:r w:rsidR="00E9034B" w:rsidRPr="005126CF">
        <w:rPr>
          <w:sz w:val="24"/>
          <w:szCs w:val="24"/>
        </w:rPr>
        <w:t>atemáticas</w:t>
      </w:r>
      <w:r w:rsidR="00E9034B">
        <w:rPr>
          <w:sz w:val="24"/>
          <w:szCs w:val="24"/>
        </w:rPr>
        <w:t xml:space="preserve"> </w:t>
      </w:r>
      <w:r w:rsidR="00713B3F">
        <w:rPr>
          <w:sz w:val="24"/>
          <w:szCs w:val="24"/>
        </w:rPr>
        <w:t>(González</w:t>
      </w:r>
      <w:r w:rsidR="00C3600D" w:rsidRPr="001D146A">
        <w:rPr>
          <w:sz w:val="24"/>
          <w:szCs w:val="24"/>
        </w:rPr>
        <w:t xml:space="preserve">, </w:t>
      </w:r>
      <w:r w:rsidR="00C3600D" w:rsidRPr="00C3600D">
        <w:rPr>
          <w:sz w:val="24"/>
          <w:szCs w:val="24"/>
        </w:rPr>
        <w:t>Delgado, Martín y Barba</w:t>
      </w:r>
      <w:r w:rsidR="00C3600D">
        <w:rPr>
          <w:sz w:val="24"/>
          <w:szCs w:val="24"/>
        </w:rPr>
        <w:t>,</w:t>
      </w:r>
      <w:r w:rsidR="00C3600D" w:rsidRPr="00C3600D">
        <w:rPr>
          <w:sz w:val="24"/>
          <w:szCs w:val="24"/>
        </w:rPr>
        <w:t xml:space="preserve"> </w:t>
      </w:r>
      <w:r w:rsidR="00801DE1">
        <w:rPr>
          <w:sz w:val="24"/>
          <w:szCs w:val="24"/>
        </w:rPr>
        <w:t>2004)</w:t>
      </w:r>
      <w:r w:rsidRPr="005126CF">
        <w:rPr>
          <w:sz w:val="24"/>
          <w:szCs w:val="24"/>
        </w:rPr>
        <w:t xml:space="preserve">. </w:t>
      </w:r>
      <w:r w:rsidRPr="005126CF">
        <w:rPr>
          <w:sz w:val="24"/>
          <w:szCs w:val="24"/>
        </w:rPr>
        <w:lastRenderedPageBreak/>
        <w:t>Adicionalmente</w:t>
      </w:r>
      <w:r w:rsidR="00B20D76" w:rsidRPr="005126CF">
        <w:rPr>
          <w:sz w:val="24"/>
          <w:szCs w:val="24"/>
        </w:rPr>
        <w:t>,</w:t>
      </w:r>
      <w:r w:rsidRPr="005126CF">
        <w:rPr>
          <w:sz w:val="24"/>
          <w:szCs w:val="24"/>
        </w:rPr>
        <w:t xml:space="preserve"> para valorar capacidades físicas coordinativas esenciales</w:t>
      </w:r>
      <w:r w:rsidR="00E9034B">
        <w:rPr>
          <w:sz w:val="24"/>
          <w:szCs w:val="24"/>
        </w:rPr>
        <w:t>,</w:t>
      </w:r>
      <w:r w:rsidRPr="005126CF">
        <w:rPr>
          <w:sz w:val="24"/>
          <w:szCs w:val="24"/>
        </w:rPr>
        <w:t xml:space="preserve"> </w:t>
      </w:r>
      <w:r w:rsidR="00CC0319" w:rsidRPr="005126CF">
        <w:rPr>
          <w:sz w:val="24"/>
          <w:szCs w:val="24"/>
        </w:rPr>
        <w:t xml:space="preserve">se </w:t>
      </w:r>
      <w:r w:rsidRPr="005126CF">
        <w:rPr>
          <w:sz w:val="24"/>
          <w:szCs w:val="24"/>
        </w:rPr>
        <w:t>utilizó</w:t>
      </w:r>
      <w:r w:rsidR="00CC0319" w:rsidRPr="005126CF">
        <w:rPr>
          <w:sz w:val="24"/>
          <w:szCs w:val="24"/>
        </w:rPr>
        <w:t xml:space="preserve"> </w:t>
      </w:r>
      <w:r w:rsidR="00E9034B">
        <w:rPr>
          <w:sz w:val="24"/>
          <w:szCs w:val="24"/>
        </w:rPr>
        <w:t>el</w:t>
      </w:r>
      <w:r w:rsidR="00CC0319" w:rsidRPr="005126CF">
        <w:rPr>
          <w:sz w:val="24"/>
          <w:szCs w:val="24"/>
        </w:rPr>
        <w:t xml:space="preserve"> </w:t>
      </w:r>
      <w:r w:rsidR="00E9794C">
        <w:rPr>
          <w:sz w:val="24"/>
          <w:szCs w:val="24"/>
        </w:rPr>
        <w:t>“</w:t>
      </w:r>
      <w:r w:rsidR="00CC0319" w:rsidRPr="005126CF">
        <w:rPr>
          <w:sz w:val="24"/>
          <w:szCs w:val="24"/>
        </w:rPr>
        <w:t xml:space="preserve">Test de </w:t>
      </w:r>
      <w:r w:rsidR="00E9794C" w:rsidRPr="005126CF">
        <w:rPr>
          <w:sz w:val="24"/>
          <w:szCs w:val="24"/>
        </w:rPr>
        <w:t>coordinación c</w:t>
      </w:r>
      <w:r w:rsidR="00CC0319" w:rsidRPr="005126CF">
        <w:rPr>
          <w:sz w:val="24"/>
          <w:szCs w:val="24"/>
        </w:rPr>
        <w:t>orp</w:t>
      </w:r>
      <w:r w:rsidRPr="005126CF">
        <w:rPr>
          <w:sz w:val="24"/>
          <w:szCs w:val="24"/>
        </w:rPr>
        <w:t>oral de Kiphard-Schilling</w:t>
      </w:r>
      <w:r w:rsidR="00E9794C">
        <w:rPr>
          <w:sz w:val="24"/>
          <w:szCs w:val="24"/>
        </w:rPr>
        <w:t>”</w:t>
      </w:r>
      <w:r w:rsidR="00CA768C">
        <w:rPr>
          <w:sz w:val="24"/>
          <w:szCs w:val="24"/>
        </w:rPr>
        <w:t xml:space="preserve"> </w:t>
      </w:r>
      <w:r w:rsidR="00E9794C">
        <w:rPr>
          <w:sz w:val="24"/>
          <w:szCs w:val="24"/>
        </w:rPr>
        <w:t>(</w:t>
      </w:r>
      <w:r w:rsidR="00CA768C">
        <w:rPr>
          <w:sz w:val="24"/>
          <w:szCs w:val="24"/>
        </w:rPr>
        <w:t>KTK</w:t>
      </w:r>
      <w:r w:rsidR="00E9794C">
        <w:rPr>
          <w:sz w:val="24"/>
          <w:szCs w:val="24"/>
        </w:rPr>
        <w:t>)</w:t>
      </w:r>
      <w:r w:rsidR="00801DE1">
        <w:rPr>
          <w:sz w:val="24"/>
          <w:szCs w:val="24"/>
        </w:rPr>
        <w:t xml:space="preserve"> (1974)</w:t>
      </w:r>
      <w:r w:rsidRPr="005126CF">
        <w:rPr>
          <w:sz w:val="24"/>
          <w:szCs w:val="24"/>
        </w:rPr>
        <w:t>. Finalmente, se usó</w:t>
      </w:r>
      <w:r w:rsidR="00CC0319" w:rsidRPr="005126CF">
        <w:rPr>
          <w:sz w:val="24"/>
          <w:szCs w:val="24"/>
        </w:rPr>
        <w:t xml:space="preserve"> la encuesta </w:t>
      </w:r>
      <w:r w:rsidR="00E9794C">
        <w:rPr>
          <w:sz w:val="24"/>
          <w:szCs w:val="24"/>
        </w:rPr>
        <w:t>para averiguar el n</w:t>
      </w:r>
      <w:r w:rsidR="00CC0319" w:rsidRPr="005126CF">
        <w:rPr>
          <w:sz w:val="24"/>
          <w:szCs w:val="24"/>
        </w:rPr>
        <w:t xml:space="preserve">ivel </w:t>
      </w:r>
      <w:r w:rsidR="00E9794C">
        <w:rPr>
          <w:sz w:val="24"/>
          <w:szCs w:val="24"/>
        </w:rPr>
        <w:t>s</w:t>
      </w:r>
      <w:r w:rsidR="00E9794C" w:rsidRPr="005126CF">
        <w:rPr>
          <w:sz w:val="24"/>
          <w:szCs w:val="24"/>
        </w:rPr>
        <w:t>ocio</w:t>
      </w:r>
      <w:r w:rsidR="00E9794C">
        <w:rPr>
          <w:sz w:val="24"/>
          <w:szCs w:val="24"/>
        </w:rPr>
        <w:t>e</w:t>
      </w:r>
      <w:r w:rsidR="00E9794C" w:rsidRPr="005126CF">
        <w:rPr>
          <w:sz w:val="24"/>
          <w:szCs w:val="24"/>
        </w:rPr>
        <w:t xml:space="preserve">conómico </w:t>
      </w:r>
      <w:r w:rsidR="00CC0319" w:rsidRPr="005126CF">
        <w:rPr>
          <w:sz w:val="24"/>
          <w:szCs w:val="24"/>
        </w:rPr>
        <w:t xml:space="preserve">(NSE) </w:t>
      </w:r>
      <w:r w:rsidR="00E9794C">
        <w:rPr>
          <w:sz w:val="24"/>
          <w:szCs w:val="24"/>
        </w:rPr>
        <w:t xml:space="preserve">de los participantes </w:t>
      </w:r>
      <w:r w:rsidR="00CC0319" w:rsidRPr="005126CF">
        <w:rPr>
          <w:sz w:val="24"/>
          <w:szCs w:val="24"/>
        </w:rPr>
        <w:t xml:space="preserve">creada por la Asociación Mexicana de Agencias de Inteligencia de Mercado y Opinión </w:t>
      </w:r>
      <w:r w:rsidR="00E9794C">
        <w:rPr>
          <w:sz w:val="24"/>
          <w:szCs w:val="24"/>
        </w:rPr>
        <w:t>[</w:t>
      </w:r>
      <w:r w:rsidR="00CC0319" w:rsidRPr="005126CF">
        <w:rPr>
          <w:sz w:val="24"/>
          <w:szCs w:val="24"/>
        </w:rPr>
        <w:t>AMAI</w:t>
      </w:r>
      <w:r w:rsidR="00E9794C">
        <w:rPr>
          <w:sz w:val="24"/>
          <w:szCs w:val="24"/>
        </w:rPr>
        <w:t>] (</w:t>
      </w:r>
      <w:r w:rsidR="008932FD">
        <w:rPr>
          <w:sz w:val="24"/>
          <w:szCs w:val="24"/>
        </w:rPr>
        <w:t>2018</w:t>
      </w:r>
      <w:r w:rsidR="00CC0319" w:rsidRPr="005126CF">
        <w:rPr>
          <w:sz w:val="24"/>
          <w:szCs w:val="24"/>
        </w:rPr>
        <w:t>)</w:t>
      </w:r>
      <w:r w:rsidRPr="005126CF">
        <w:rPr>
          <w:sz w:val="24"/>
          <w:szCs w:val="24"/>
        </w:rPr>
        <w:t>.</w:t>
      </w:r>
    </w:p>
    <w:p w14:paraId="5BFFF89F" w14:textId="77777777" w:rsidR="00DF7455" w:rsidRPr="005126CF" w:rsidRDefault="00DF7455" w:rsidP="003D7876">
      <w:pPr>
        <w:widowControl/>
        <w:spacing w:line="360" w:lineRule="auto"/>
        <w:rPr>
          <w:sz w:val="24"/>
          <w:szCs w:val="24"/>
        </w:rPr>
      </w:pPr>
    </w:p>
    <w:p w14:paraId="70C40962" w14:textId="64288A0D" w:rsidR="00A96931" w:rsidRPr="005126CF" w:rsidRDefault="007A6258" w:rsidP="001D146A">
      <w:pPr>
        <w:widowControl/>
        <w:spacing w:line="360" w:lineRule="auto"/>
        <w:jc w:val="center"/>
      </w:pPr>
      <w:r w:rsidRPr="001D146A">
        <w:rPr>
          <w:rFonts w:eastAsiaTheme="majorEastAsia"/>
          <w:b/>
          <w:bCs/>
          <w:sz w:val="28"/>
          <w:szCs w:val="28"/>
        </w:rPr>
        <w:t>Análisis estadístico</w:t>
      </w:r>
    </w:p>
    <w:p w14:paraId="1D87DD63" w14:textId="3D4C051C" w:rsidR="007A6258" w:rsidRDefault="00C56CC1" w:rsidP="001D146A">
      <w:pPr>
        <w:widowControl/>
        <w:spacing w:line="360" w:lineRule="auto"/>
        <w:ind w:firstLine="708"/>
        <w:rPr>
          <w:sz w:val="24"/>
          <w:szCs w:val="24"/>
        </w:rPr>
      </w:pPr>
      <w:r w:rsidRPr="005126CF">
        <w:rPr>
          <w:sz w:val="24"/>
          <w:szCs w:val="24"/>
        </w:rPr>
        <w:t>Se aplicaron</w:t>
      </w:r>
      <w:r w:rsidR="00CC0319" w:rsidRPr="005126CF">
        <w:rPr>
          <w:sz w:val="24"/>
          <w:szCs w:val="24"/>
        </w:rPr>
        <w:t xml:space="preserve"> la</w:t>
      </w:r>
      <w:r w:rsidRPr="005126CF">
        <w:rPr>
          <w:sz w:val="24"/>
          <w:szCs w:val="24"/>
        </w:rPr>
        <w:t>s</w:t>
      </w:r>
      <w:r w:rsidR="00CC0319" w:rsidRPr="005126CF">
        <w:rPr>
          <w:sz w:val="24"/>
          <w:szCs w:val="24"/>
        </w:rPr>
        <w:t xml:space="preserve"> técnica</w:t>
      </w:r>
      <w:r w:rsidRPr="005126CF">
        <w:rPr>
          <w:sz w:val="24"/>
          <w:szCs w:val="24"/>
        </w:rPr>
        <w:t>s</w:t>
      </w:r>
      <w:r w:rsidR="00CC0319" w:rsidRPr="005126CF">
        <w:rPr>
          <w:sz w:val="24"/>
          <w:szCs w:val="24"/>
        </w:rPr>
        <w:t xml:space="preserve"> estadística</w:t>
      </w:r>
      <w:r w:rsidRPr="005126CF">
        <w:rPr>
          <w:sz w:val="24"/>
          <w:szCs w:val="24"/>
        </w:rPr>
        <w:t>s</w:t>
      </w:r>
      <w:r w:rsidR="008D72AC">
        <w:rPr>
          <w:sz w:val="24"/>
          <w:szCs w:val="24"/>
        </w:rPr>
        <w:t xml:space="preserve"> prueba </w:t>
      </w:r>
      <w:r w:rsidR="00E9034B">
        <w:rPr>
          <w:i/>
          <w:iCs/>
          <w:sz w:val="24"/>
          <w:szCs w:val="24"/>
        </w:rPr>
        <w:t>t</w:t>
      </w:r>
      <w:r w:rsidR="00E9034B">
        <w:rPr>
          <w:sz w:val="24"/>
          <w:szCs w:val="24"/>
        </w:rPr>
        <w:t xml:space="preserve"> de </w:t>
      </w:r>
      <w:r w:rsidR="008D72AC">
        <w:rPr>
          <w:sz w:val="24"/>
          <w:szCs w:val="24"/>
        </w:rPr>
        <w:t>Student</w:t>
      </w:r>
      <w:r w:rsidR="00BF1DE2">
        <w:rPr>
          <w:sz w:val="24"/>
          <w:szCs w:val="24"/>
        </w:rPr>
        <w:t xml:space="preserve"> y</w:t>
      </w:r>
      <w:r w:rsidR="008D72AC">
        <w:rPr>
          <w:sz w:val="24"/>
          <w:szCs w:val="24"/>
        </w:rPr>
        <w:t xml:space="preserve"> </w:t>
      </w:r>
      <w:r w:rsidR="00E9034B">
        <w:rPr>
          <w:sz w:val="24"/>
          <w:szCs w:val="24"/>
        </w:rPr>
        <w:t>ji al c</w:t>
      </w:r>
      <w:r w:rsidR="008D72AC">
        <w:rPr>
          <w:sz w:val="24"/>
          <w:szCs w:val="24"/>
        </w:rPr>
        <w:t>uadrado</w:t>
      </w:r>
      <w:r w:rsidR="00CC0319" w:rsidRPr="005126CF">
        <w:rPr>
          <w:sz w:val="24"/>
          <w:szCs w:val="24"/>
        </w:rPr>
        <w:t xml:space="preserve"> y </w:t>
      </w:r>
      <w:r w:rsidR="00E9034B">
        <w:rPr>
          <w:sz w:val="24"/>
          <w:szCs w:val="24"/>
        </w:rPr>
        <w:t>se llevó a cabo un análisis descriptivo a</w:t>
      </w:r>
      <w:r w:rsidR="00E9034B" w:rsidRPr="005126CF">
        <w:rPr>
          <w:sz w:val="24"/>
          <w:szCs w:val="24"/>
        </w:rPr>
        <w:t xml:space="preserve"> </w:t>
      </w:r>
      <w:r w:rsidR="00CC0319" w:rsidRPr="005126CF">
        <w:rPr>
          <w:sz w:val="24"/>
          <w:szCs w:val="24"/>
        </w:rPr>
        <w:t xml:space="preserve">través de gráficas y tablas utilizando el </w:t>
      </w:r>
      <w:r w:rsidR="00BF1DE2" w:rsidRPr="001D146A">
        <w:rPr>
          <w:i/>
          <w:iCs/>
          <w:sz w:val="24"/>
          <w:szCs w:val="24"/>
        </w:rPr>
        <w:t>software</w:t>
      </w:r>
      <w:r w:rsidR="00BF1DE2" w:rsidRPr="005126CF">
        <w:rPr>
          <w:sz w:val="24"/>
          <w:szCs w:val="24"/>
        </w:rPr>
        <w:t xml:space="preserve"> </w:t>
      </w:r>
      <w:r w:rsidR="00CC0319" w:rsidRPr="005126CF">
        <w:rPr>
          <w:sz w:val="24"/>
          <w:szCs w:val="24"/>
        </w:rPr>
        <w:t>Statistical Package for the Social Sciences (SPSS</w:t>
      </w:r>
      <w:r w:rsidR="00E9034B">
        <w:rPr>
          <w:sz w:val="24"/>
          <w:szCs w:val="24"/>
        </w:rPr>
        <w:t>)</w:t>
      </w:r>
      <w:r w:rsidR="00CC0319" w:rsidRPr="005126CF">
        <w:rPr>
          <w:sz w:val="24"/>
          <w:szCs w:val="24"/>
        </w:rPr>
        <w:t xml:space="preserve"> versión 25.</w:t>
      </w:r>
    </w:p>
    <w:p w14:paraId="4DBFFD9B" w14:textId="26FE4C88" w:rsidR="001D146A" w:rsidRPr="005126CF" w:rsidRDefault="001D146A" w:rsidP="003D7876">
      <w:pPr>
        <w:widowControl/>
        <w:spacing w:line="360" w:lineRule="auto"/>
        <w:rPr>
          <w:b/>
          <w:bCs/>
          <w:sz w:val="24"/>
          <w:szCs w:val="24"/>
        </w:rPr>
      </w:pPr>
    </w:p>
    <w:p w14:paraId="34872442" w14:textId="286CE960" w:rsidR="007A6258" w:rsidRPr="005126CF" w:rsidRDefault="00AC46FC" w:rsidP="001D146A">
      <w:pPr>
        <w:widowControl/>
        <w:spacing w:line="360" w:lineRule="auto"/>
        <w:jc w:val="center"/>
      </w:pPr>
      <w:r w:rsidRPr="001D146A">
        <w:rPr>
          <w:rFonts w:eastAsiaTheme="majorEastAsia"/>
          <w:b/>
          <w:bCs/>
          <w:sz w:val="32"/>
          <w:szCs w:val="32"/>
        </w:rPr>
        <w:t>Resultados</w:t>
      </w:r>
    </w:p>
    <w:p w14:paraId="68ECAAA3" w14:textId="1AA09645" w:rsidR="00DF7455" w:rsidRDefault="00925FD9" w:rsidP="001D146A">
      <w:pPr>
        <w:widowControl/>
        <w:spacing w:line="360" w:lineRule="auto"/>
        <w:ind w:firstLine="708"/>
        <w:rPr>
          <w:bCs/>
          <w:sz w:val="24"/>
          <w:szCs w:val="24"/>
        </w:rPr>
      </w:pPr>
      <w:r w:rsidRPr="005126CF">
        <w:rPr>
          <w:bCs/>
          <w:sz w:val="24"/>
          <w:szCs w:val="24"/>
        </w:rPr>
        <w:t>A continuación</w:t>
      </w:r>
      <w:r w:rsidR="00E9034B">
        <w:rPr>
          <w:bCs/>
          <w:sz w:val="24"/>
          <w:szCs w:val="24"/>
        </w:rPr>
        <w:t>,</w:t>
      </w:r>
      <w:r w:rsidRPr="005126CF">
        <w:rPr>
          <w:bCs/>
          <w:sz w:val="24"/>
          <w:szCs w:val="24"/>
        </w:rPr>
        <w:t xml:space="preserve"> se ofrecen los resultados obtenidos en la investigación. En primer lugar, se muestra un análisis descriptivo de las variables estudiadas. Posteriormente, se muestran las asociaciones obtenidas a través de las té</w:t>
      </w:r>
      <w:r w:rsidR="008D72AC">
        <w:rPr>
          <w:bCs/>
          <w:sz w:val="24"/>
          <w:szCs w:val="24"/>
        </w:rPr>
        <w:t xml:space="preserve">cnicas estadísticas prueba </w:t>
      </w:r>
      <w:r w:rsidR="00E9034B" w:rsidRPr="001D146A">
        <w:rPr>
          <w:bCs/>
          <w:i/>
          <w:iCs/>
          <w:sz w:val="24"/>
          <w:szCs w:val="24"/>
        </w:rPr>
        <w:t>t</w:t>
      </w:r>
      <w:r w:rsidR="00E9034B">
        <w:rPr>
          <w:bCs/>
          <w:sz w:val="24"/>
          <w:szCs w:val="24"/>
        </w:rPr>
        <w:t xml:space="preserve"> de </w:t>
      </w:r>
      <w:r w:rsidR="008D72AC">
        <w:rPr>
          <w:bCs/>
          <w:sz w:val="24"/>
          <w:szCs w:val="24"/>
        </w:rPr>
        <w:t xml:space="preserve">Student y </w:t>
      </w:r>
      <w:r w:rsidR="00E9034B">
        <w:rPr>
          <w:bCs/>
          <w:sz w:val="24"/>
          <w:szCs w:val="24"/>
        </w:rPr>
        <w:t>ji al c</w:t>
      </w:r>
      <w:r w:rsidR="008D72AC">
        <w:rPr>
          <w:bCs/>
          <w:sz w:val="24"/>
          <w:szCs w:val="24"/>
        </w:rPr>
        <w:t>uadrado</w:t>
      </w:r>
      <w:r w:rsidRPr="005126CF">
        <w:rPr>
          <w:bCs/>
          <w:sz w:val="24"/>
          <w:szCs w:val="24"/>
        </w:rPr>
        <w:t>.</w:t>
      </w:r>
    </w:p>
    <w:p w14:paraId="5A5B27B3" w14:textId="0FA16D38" w:rsidR="00DF7455" w:rsidRDefault="00E9034B" w:rsidP="003D7876">
      <w:pPr>
        <w:widowControl/>
        <w:spacing w:line="360" w:lineRule="auto"/>
        <w:rPr>
          <w:bCs/>
          <w:sz w:val="24"/>
          <w:szCs w:val="24"/>
        </w:rPr>
      </w:pPr>
      <w:r>
        <w:rPr>
          <w:bCs/>
          <w:sz w:val="24"/>
          <w:szCs w:val="24"/>
        </w:rPr>
        <w:tab/>
      </w:r>
      <w:r w:rsidRPr="00E9034B">
        <w:rPr>
          <w:bCs/>
          <w:sz w:val="24"/>
          <w:szCs w:val="24"/>
        </w:rPr>
        <w:t xml:space="preserve">La figura </w:t>
      </w:r>
      <w:r>
        <w:rPr>
          <w:bCs/>
          <w:sz w:val="24"/>
          <w:szCs w:val="24"/>
        </w:rPr>
        <w:t xml:space="preserve">1 </w:t>
      </w:r>
      <w:r w:rsidRPr="00E9034B">
        <w:rPr>
          <w:bCs/>
          <w:sz w:val="24"/>
          <w:szCs w:val="24"/>
        </w:rPr>
        <w:t>muestra que en el pretest de la batería KTK 86.6</w:t>
      </w:r>
      <w:r w:rsidR="006C4CBC">
        <w:rPr>
          <w:bCs/>
          <w:sz w:val="24"/>
          <w:szCs w:val="24"/>
        </w:rPr>
        <w:t> </w:t>
      </w:r>
      <w:r w:rsidRPr="00E9034B">
        <w:rPr>
          <w:bCs/>
          <w:sz w:val="24"/>
          <w:szCs w:val="24"/>
        </w:rPr>
        <w:t>% de los estudiantes del grupo control y 74.4</w:t>
      </w:r>
      <w:r w:rsidR="006C4CBC">
        <w:rPr>
          <w:bCs/>
          <w:sz w:val="24"/>
          <w:szCs w:val="24"/>
        </w:rPr>
        <w:t> </w:t>
      </w:r>
      <w:r w:rsidRPr="00E9034B">
        <w:rPr>
          <w:bCs/>
          <w:sz w:val="24"/>
          <w:szCs w:val="24"/>
        </w:rPr>
        <w:t>% de los estudiantes del grupo experimental presentaron insuficiencia o perturbación de la coordinación y solamente 9.30</w:t>
      </w:r>
      <w:r w:rsidR="006C4CBC">
        <w:rPr>
          <w:bCs/>
          <w:sz w:val="24"/>
          <w:szCs w:val="24"/>
        </w:rPr>
        <w:t> </w:t>
      </w:r>
      <w:r w:rsidRPr="00E9034B">
        <w:rPr>
          <w:bCs/>
          <w:sz w:val="24"/>
          <w:szCs w:val="24"/>
        </w:rPr>
        <w:t>% de los participantes del grupo experimental fue catalogado con coordinación normal.</w:t>
      </w:r>
    </w:p>
    <w:p w14:paraId="36A9F76F" w14:textId="77777777" w:rsidR="00E9034B" w:rsidRPr="005126CF" w:rsidRDefault="00E9034B" w:rsidP="003D7876">
      <w:pPr>
        <w:widowControl/>
        <w:spacing w:line="360" w:lineRule="auto"/>
        <w:rPr>
          <w:bCs/>
          <w:sz w:val="24"/>
          <w:szCs w:val="24"/>
        </w:rPr>
      </w:pPr>
    </w:p>
    <w:p w14:paraId="6204DABD" w14:textId="1DB182DA" w:rsidR="00CC0319" w:rsidRPr="001D146A" w:rsidRDefault="00FE6E54" w:rsidP="001D146A">
      <w:pPr>
        <w:pStyle w:val="Sinespaciado"/>
        <w:widowControl/>
        <w:tabs>
          <w:tab w:val="left" w:pos="1485"/>
        </w:tabs>
        <w:spacing w:line="360" w:lineRule="auto"/>
        <w:jc w:val="center"/>
        <w:rPr>
          <w:iCs/>
          <w:sz w:val="24"/>
        </w:rPr>
      </w:pPr>
      <w:r w:rsidRPr="005126CF">
        <w:rPr>
          <w:b/>
          <w:sz w:val="24"/>
        </w:rPr>
        <w:t>Figura 1.</w:t>
      </w:r>
      <w:r w:rsidR="004103D7">
        <w:rPr>
          <w:b/>
          <w:sz w:val="24"/>
        </w:rPr>
        <w:t xml:space="preserve"> </w:t>
      </w:r>
      <w:r w:rsidR="00CA768C" w:rsidRPr="001D146A">
        <w:rPr>
          <w:iCs/>
          <w:sz w:val="24"/>
        </w:rPr>
        <w:t>Pre</w:t>
      </w:r>
      <w:r w:rsidR="004E7F8B" w:rsidRPr="001D146A">
        <w:rPr>
          <w:iCs/>
          <w:sz w:val="24"/>
        </w:rPr>
        <w:t>test</w:t>
      </w:r>
      <w:r w:rsidR="00CC0319" w:rsidRPr="001D146A">
        <w:rPr>
          <w:iCs/>
          <w:sz w:val="24"/>
        </w:rPr>
        <w:t xml:space="preserve"> de la batería de coordinación motriz global (KTK)</w:t>
      </w:r>
    </w:p>
    <w:p w14:paraId="6F4876C6" w14:textId="45866146" w:rsidR="00CC0319" w:rsidRPr="005126CF" w:rsidRDefault="00DF1F29" w:rsidP="003D7876">
      <w:pPr>
        <w:widowControl/>
        <w:spacing w:line="360" w:lineRule="auto"/>
        <w:jc w:val="center"/>
        <w:rPr>
          <w:sz w:val="24"/>
          <w:szCs w:val="24"/>
        </w:rPr>
      </w:pPr>
      <w:r>
        <w:rPr>
          <w:noProof/>
          <w:sz w:val="24"/>
          <w:szCs w:val="24"/>
        </w:rPr>
        <w:drawing>
          <wp:inline distT="0" distB="0" distL="0" distR="0" wp14:anchorId="4F4E85F5" wp14:editId="417B3238">
            <wp:extent cx="4505954" cy="268642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 KTK.png"/>
                    <pic:cNvPicPr/>
                  </pic:nvPicPr>
                  <pic:blipFill>
                    <a:blip r:embed="rId11">
                      <a:extLst>
                        <a:ext uri="{28A0092B-C50C-407E-A947-70E740481C1C}">
                          <a14:useLocalDpi xmlns:a14="http://schemas.microsoft.com/office/drawing/2010/main" val="0"/>
                        </a:ext>
                      </a:extLst>
                    </a:blip>
                    <a:stretch>
                      <a:fillRect/>
                    </a:stretch>
                  </pic:blipFill>
                  <pic:spPr>
                    <a:xfrm>
                      <a:off x="0" y="0"/>
                      <a:ext cx="4505954" cy="2686425"/>
                    </a:xfrm>
                    <a:prstGeom prst="rect">
                      <a:avLst/>
                    </a:prstGeom>
                  </pic:spPr>
                </pic:pic>
              </a:graphicData>
            </a:graphic>
          </wp:inline>
        </w:drawing>
      </w:r>
    </w:p>
    <w:p w14:paraId="631E465F" w14:textId="3176F43D" w:rsidR="007739BE" w:rsidRDefault="00E46CBD" w:rsidP="001D146A">
      <w:pPr>
        <w:widowControl/>
        <w:spacing w:line="360" w:lineRule="auto"/>
        <w:jc w:val="center"/>
        <w:rPr>
          <w:sz w:val="24"/>
          <w:szCs w:val="24"/>
        </w:rPr>
      </w:pPr>
      <w:r>
        <w:rPr>
          <w:color w:val="000000" w:themeColor="text1"/>
          <w:sz w:val="24"/>
        </w:rPr>
        <w:t>Fuente: Elaboración propia</w:t>
      </w:r>
    </w:p>
    <w:p w14:paraId="3A1C9694" w14:textId="2B630B5A" w:rsidR="006C4CBC" w:rsidRDefault="006C4CBC" w:rsidP="001D146A">
      <w:pPr>
        <w:widowControl/>
        <w:spacing w:line="360" w:lineRule="auto"/>
        <w:ind w:firstLine="708"/>
        <w:rPr>
          <w:sz w:val="24"/>
          <w:szCs w:val="24"/>
        </w:rPr>
      </w:pPr>
      <w:r>
        <w:rPr>
          <w:sz w:val="24"/>
          <w:szCs w:val="24"/>
        </w:rPr>
        <w:lastRenderedPageBreak/>
        <w:t>Mientras que en la figura 2</w:t>
      </w:r>
      <w:r w:rsidRPr="006C4CBC">
        <w:rPr>
          <w:sz w:val="24"/>
          <w:szCs w:val="24"/>
        </w:rPr>
        <w:t xml:space="preserve"> se puede observar un incremento de estudiantes que presentaron coordinación normal</w:t>
      </w:r>
      <w:r>
        <w:rPr>
          <w:sz w:val="24"/>
          <w:szCs w:val="24"/>
        </w:rPr>
        <w:t>:</w:t>
      </w:r>
      <w:r w:rsidRPr="006C4CBC">
        <w:rPr>
          <w:sz w:val="24"/>
          <w:szCs w:val="24"/>
        </w:rPr>
        <w:t xml:space="preserve"> el grupo control hasta 3.33</w:t>
      </w:r>
      <w:r>
        <w:rPr>
          <w:sz w:val="24"/>
          <w:szCs w:val="24"/>
        </w:rPr>
        <w:t> </w:t>
      </w:r>
      <w:r w:rsidRPr="006C4CBC">
        <w:rPr>
          <w:sz w:val="24"/>
          <w:szCs w:val="24"/>
        </w:rPr>
        <w:t>% y el grupo experimental 30.24</w:t>
      </w:r>
      <w:r>
        <w:rPr>
          <w:sz w:val="24"/>
          <w:szCs w:val="24"/>
        </w:rPr>
        <w:t> </w:t>
      </w:r>
      <w:r w:rsidRPr="006C4CBC">
        <w:rPr>
          <w:sz w:val="24"/>
          <w:szCs w:val="24"/>
        </w:rPr>
        <w:t>%</w:t>
      </w:r>
      <w:r>
        <w:rPr>
          <w:sz w:val="24"/>
          <w:szCs w:val="24"/>
        </w:rPr>
        <w:t xml:space="preserve">. Si bien </w:t>
      </w:r>
      <w:r w:rsidRPr="006C4CBC">
        <w:rPr>
          <w:sz w:val="24"/>
          <w:szCs w:val="24"/>
        </w:rPr>
        <w:t>en ambos grupos</w:t>
      </w:r>
      <w:r>
        <w:rPr>
          <w:sz w:val="24"/>
          <w:szCs w:val="24"/>
        </w:rPr>
        <w:t xml:space="preserve"> se disminuyó</w:t>
      </w:r>
      <w:r w:rsidRPr="006C4CBC">
        <w:rPr>
          <w:sz w:val="24"/>
          <w:szCs w:val="24"/>
        </w:rPr>
        <w:t xml:space="preserve"> la incidencia de aquellos que presentaron insuficiencia de la coordinación</w:t>
      </w:r>
      <w:r>
        <w:rPr>
          <w:sz w:val="24"/>
          <w:szCs w:val="24"/>
        </w:rPr>
        <w:t xml:space="preserve">, </w:t>
      </w:r>
      <w:r w:rsidR="00CE27BA">
        <w:rPr>
          <w:sz w:val="24"/>
          <w:szCs w:val="24"/>
        </w:rPr>
        <w:t xml:space="preserve">en el grupo experimental el cambio fue </w:t>
      </w:r>
      <w:r w:rsidR="006D70D2">
        <w:rPr>
          <w:sz w:val="24"/>
          <w:szCs w:val="24"/>
        </w:rPr>
        <w:t>más</w:t>
      </w:r>
      <w:r w:rsidR="00CE27BA">
        <w:rPr>
          <w:sz w:val="24"/>
          <w:szCs w:val="24"/>
        </w:rPr>
        <w:t xml:space="preserve"> pronunciado</w:t>
      </w:r>
      <w:r w:rsidRPr="006C4CBC">
        <w:rPr>
          <w:sz w:val="24"/>
          <w:szCs w:val="24"/>
        </w:rPr>
        <w:t>.</w:t>
      </w:r>
    </w:p>
    <w:p w14:paraId="7BE4F4BD" w14:textId="29344836" w:rsidR="001D146A" w:rsidRPr="005126CF" w:rsidRDefault="001D146A" w:rsidP="003D7876">
      <w:pPr>
        <w:widowControl/>
        <w:spacing w:line="360" w:lineRule="auto"/>
        <w:rPr>
          <w:sz w:val="24"/>
          <w:szCs w:val="24"/>
        </w:rPr>
      </w:pPr>
    </w:p>
    <w:p w14:paraId="36094419" w14:textId="379E4273" w:rsidR="00CC0319" w:rsidRPr="001D146A" w:rsidRDefault="00F013CB">
      <w:pPr>
        <w:pStyle w:val="Sinespaciado"/>
        <w:widowControl/>
        <w:spacing w:line="360" w:lineRule="auto"/>
        <w:jc w:val="center"/>
        <w:rPr>
          <w:iCs/>
          <w:sz w:val="24"/>
        </w:rPr>
      </w:pPr>
      <w:r w:rsidRPr="005126CF">
        <w:rPr>
          <w:b/>
          <w:sz w:val="24"/>
        </w:rPr>
        <w:t xml:space="preserve">Figura </w:t>
      </w:r>
      <w:r w:rsidR="00CC0319" w:rsidRPr="005126CF">
        <w:rPr>
          <w:b/>
          <w:sz w:val="24"/>
        </w:rPr>
        <w:t>2</w:t>
      </w:r>
      <w:r w:rsidRPr="005126CF">
        <w:rPr>
          <w:b/>
          <w:sz w:val="24"/>
        </w:rPr>
        <w:t>.</w:t>
      </w:r>
      <w:r w:rsidR="00E46CBD">
        <w:rPr>
          <w:b/>
          <w:sz w:val="24"/>
        </w:rPr>
        <w:t xml:space="preserve"> </w:t>
      </w:r>
      <w:r w:rsidR="00CA768C" w:rsidRPr="001D146A">
        <w:rPr>
          <w:iCs/>
          <w:sz w:val="24"/>
        </w:rPr>
        <w:t>Pos</w:t>
      </w:r>
      <w:r w:rsidR="005449F1" w:rsidRPr="001D146A">
        <w:rPr>
          <w:iCs/>
          <w:sz w:val="24"/>
        </w:rPr>
        <w:t>test</w:t>
      </w:r>
      <w:r w:rsidR="00CC0319" w:rsidRPr="001D146A">
        <w:rPr>
          <w:iCs/>
          <w:sz w:val="24"/>
        </w:rPr>
        <w:t xml:space="preserve"> de la batería de coordinación motriz global (KTK)</w:t>
      </w:r>
    </w:p>
    <w:p w14:paraId="1C86558A" w14:textId="235B8B59" w:rsidR="00CC0319" w:rsidRPr="005126CF" w:rsidRDefault="005449F1" w:rsidP="003D7876">
      <w:pPr>
        <w:widowControl/>
        <w:spacing w:line="360" w:lineRule="auto"/>
        <w:jc w:val="center"/>
      </w:pPr>
      <w:r>
        <w:rPr>
          <w:noProof/>
        </w:rPr>
        <w:drawing>
          <wp:inline distT="0" distB="0" distL="0" distR="0" wp14:anchorId="09FDA4E9" wp14:editId="66691BAE">
            <wp:extent cx="4467849" cy="264832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S KTK.PNG"/>
                    <pic:cNvPicPr/>
                  </pic:nvPicPr>
                  <pic:blipFill>
                    <a:blip r:embed="rId12">
                      <a:extLst>
                        <a:ext uri="{28A0092B-C50C-407E-A947-70E740481C1C}">
                          <a14:useLocalDpi xmlns:a14="http://schemas.microsoft.com/office/drawing/2010/main" val="0"/>
                        </a:ext>
                      </a:extLst>
                    </a:blip>
                    <a:stretch>
                      <a:fillRect/>
                    </a:stretch>
                  </pic:blipFill>
                  <pic:spPr>
                    <a:xfrm>
                      <a:off x="0" y="0"/>
                      <a:ext cx="4467849" cy="2648320"/>
                    </a:xfrm>
                    <a:prstGeom prst="rect">
                      <a:avLst/>
                    </a:prstGeom>
                  </pic:spPr>
                </pic:pic>
              </a:graphicData>
            </a:graphic>
          </wp:inline>
        </w:drawing>
      </w:r>
    </w:p>
    <w:p w14:paraId="1D518FA2" w14:textId="4903DCCA" w:rsidR="00E46CBD" w:rsidRDefault="00E46CBD" w:rsidP="00E46CBD">
      <w:pPr>
        <w:widowControl/>
        <w:spacing w:line="360" w:lineRule="auto"/>
        <w:jc w:val="center"/>
        <w:rPr>
          <w:color w:val="000000" w:themeColor="text1"/>
          <w:sz w:val="24"/>
        </w:rPr>
      </w:pPr>
      <w:r>
        <w:rPr>
          <w:color w:val="000000" w:themeColor="text1"/>
          <w:sz w:val="24"/>
        </w:rPr>
        <w:t>Fuente: Elaboración propia</w:t>
      </w:r>
    </w:p>
    <w:p w14:paraId="5D0007C7" w14:textId="41997248" w:rsidR="00E46CBD" w:rsidRDefault="00CE27BA" w:rsidP="001D146A">
      <w:pPr>
        <w:widowControl/>
        <w:spacing w:line="360" w:lineRule="auto"/>
        <w:ind w:firstLine="708"/>
        <w:rPr>
          <w:sz w:val="24"/>
          <w:szCs w:val="24"/>
        </w:rPr>
      </w:pPr>
      <w:r>
        <w:rPr>
          <w:sz w:val="24"/>
          <w:szCs w:val="24"/>
        </w:rPr>
        <w:t>Por su parte,</w:t>
      </w:r>
      <w:r w:rsidRPr="00CE27BA">
        <w:rPr>
          <w:sz w:val="24"/>
          <w:szCs w:val="24"/>
        </w:rPr>
        <w:t xml:space="preserve"> </w:t>
      </w:r>
      <w:r>
        <w:rPr>
          <w:sz w:val="24"/>
          <w:szCs w:val="24"/>
        </w:rPr>
        <w:t>l</w:t>
      </w:r>
      <w:r w:rsidRPr="00CE27BA">
        <w:rPr>
          <w:sz w:val="24"/>
          <w:szCs w:val="24"/>
        </w:rPr>
        <w:t xml:space="preserve">a figura </w:t>
      </w:r>
      <w:r>
        <w:rPr>
          <w:sz w:val="24"/>
          <w:szCs w:val="24"/>
        </w:rPr>
        <w:t xml:space="preserve">3 </w:t>
      </w:r>
      <w:r w:rsidRPr="00CE27BA">
        <w:rPr>
          <w:sz w:val="24"/>
          <w:szCs w:val="24"/>
        </w:rPr>
        <w:t>exhibe los resultados del pretest del TERA</w:t>
      </w:r>
      <w:r>
        <w:rPr>
          <w:sz w:val="24"/>
          <w:szCs w:val="24"/>
        </w:rPr>
        <w:t>. E</w:t>
      </w:r>
      <w:r w:rsidRPr="00CE27BA">
        <w:rPr>
          <w:sz w:val="24"/>
          <w:szCs w:val="24"/>
        </w:rPr>
        <w:t>n el grupo control</w:t>
      </w:r>
      <w:r>
        <w:rPr>
          <w:sz w:val="24"/>
          <w:szCs w:val="24"/>
        </w:rPr>
        <w:t xml:space="preserve"> </w:t>
      </w:r>
      <w:r w:rsidRPr="00CE27BA">
        <w:rPr>
          <w:sz w:val="24"/>
          <w:szCs w:val="24"/>
        </w:rPr>
        <w:t>más de 55</w:t>
      </w:r>
      <w:r>
        <w:rPr>
          <w:sz w:val="24"/>
          <w:szCs w:val="24"/>
        </w:rPr>
        <w:t> </w:t>
      </w:r>
      <w:r w:rsidRPr="00CE27BA">
        <w:rPr>
          <w:sz w:val="24"/>
          <w:szCs w:val="24"/>
        </w:rPr>
        <w:t xml:space="preserve">% </w:t>
      </w:r>
      <w:r>
        <w:rPr>
          <w:sz w:val="24"/>
          <w:szCs w:val="24"/>
        </w:rPr>
        <w:t>presentó</w:t>
      </w:r>
      <w:r w:rsidRPr="00CE27BA">
        <w:rPr>
          <w:sz w:val="24"/>
          <w:szCs w:val="24"/>
        </w:rPr>
        <w:t xml:space="preserve"> un conocimiento deficiente y solo 43.33</w:t>
      </w:r>
      <w:r>
        <w:rPr>
          <w:sz w:val="24"/>
          <w:szCs w:val="24"/>
        </w:rPr>
        <w:t> </w:t>
      </w:r>
      <w:r w:rsidRPr="00CE27BA">
        <w:rPr>
          <w:sz w:val="24"/>
          <w:szCs w:val="24"/>
        </w:rPr>
        <w:t>% un conocimiento bueno, mientras que en el grupo experimental solamente 18.60</w:t>
      </w:r>
      <w:r>
        <w:rPr>
          <w:sz w:val="24"/>
          <w:szCs w:val="24"/>
        </w:rPr>
        <w:t> </w:t>
      </w:r>
      <w:r w:rsidRPr="00CE27BA">
        <w:rPr>
          <w:sz w:val="24"/>
          <w:szCs w:val="24"/>
        </w:rPr>
        <w:t xml:space="preserve">% </w:t>
      </w:r>
      <w:r w:rsidR="0010530D">
        <w:rPr>
          <w:sz w:val="24"/>
          <w:szCs w:val="24"/>
        </w:rPr>
        <w:t>fue considerado</w:t>
      </w:r>
      <w:r w:rsidR="0010530D" w:rsidRPr="00CE27BA">
        <w:rPr>
          <w:sz w:val="24"/>
          <w:szCs w:val="24"/>
        </w:rPr>
        <w:t xml:space="preserve"> </w:t>
      </w:r>
      <w:r w:rsidRPr="00CE27BA">
        <w:rPr>
          <w:sz w:val="24"/>
          <w:szCs w:val="24"/>
        </w:rPr>
        <w:t>apto, de acuerdo con el cumplimiento de ciertos ítems.</w:t>
      </w:r>
    </w:p>
    <w:p w14:paraId="44E239C4" w14:textId="77777777" w:rsidR="00CE27BA" w:rsidRDefault="00CE27BA" w:rsidP="00E46CBD">
      <w:pPr>
        <w:widowControl/>
        <w:spacing w:line="360" w:lineRule="auto"/>
        <w:rPr>
          <w:sz w:val="24"/>
          <w:szCs w:val="24"/>
        </w:rPr>
      </w:pPr>
    </w:p>
    <w:p w14:paraId="6BC6BF98" w14:textId="36C211D1" w:rsidR="00CC0319" w:rsidRPr="001D146A" w:rsidRDefault="00F013CB">
      <w:pPr>
        <w:pStyle w:val="Sinespaciado"/>
        <w:widowControl/>
        <w:spacing w:line="360" w:lineRule="auto"/>
        <w:jc w:val="center"/>
        <w:rPr>
          <w:iCs/>
          <w:sz w:val="24"/>
        </w:rPr>
      </w:pPr>
      <w:r w:rsidRPr="005126CF">
        <w:rPr>
          <w:b/>
          <w:sz w:val="24"/>
        </w:rPr>
        <w:t xml:space="preserve">Figura </w:t>
      </w:r>
      <w:r w:rsidR="00CC0319" w:rsidRPr="005126CF">
        <w:rPr>
          <w:b/>
          <w:sz w:val="24"/>
        </w:rPr>
        <w:t>3</w:t>
      </w:r>
      <w:r w:rsidRPr="005126CF">
        <w:rPr>
          <w:b/>
          <w:sz w:val="24"/>
        </w:rPr>
        <w:t>.</w:t>
      </w:r>
      <w:r w:rsidR="004103D7">
        <w:rPr>
          <w:b/>
          <w:sz w:val="24"/>
        </w:rPr>
        <w:t xml:space="preserve"> </w:t>
      </w:r>
      <w:r w:rsidR="00AC46FC" w:rsidRPr="001D146A">
        <w:rPr>
          <w:iCs/>
          <w:sz w:val="24"/>
        </w:rPr>
        <w:t>Pre</w:t>
      </w:r>
      <w:r w:rsidR="0064552F" w:rsidRPr="001D146A">
        <w:rPr>
          <w:iCs/>
          <w:sz w:val="24"/>
        </w:rPr>
        <w:t>test</w:t>
      </w:r>
      <w:r w:rsidR="00C869D6" w:rsidRPr="001D146A">
        <w:rPr>
          <w:iCs/>
          <w:sz w:val="24"/>
        </w:rPr>
        <w:t xml:space="preserve"> del rendimiento escolar</w:t>
      </w:r>
      <w:r w:rsidR="0064552F" w:rsidRPr="001D146A">
        <w:rPr>
          <w:iCs/>
          <w:sz w:val="24"/>
        </w:rPr>
        <w:t xml:space="preserve"> TERA</w:t>
      </w:r>
    </w:p>
    <w:p w14:paraId="45B96938" w14:textId="3591EC41" w:rsidR="001A5FC3" w:rsidRPr="005126CF" w:rsidRDefault="00C869D6" w:rsidP="003D7876">
      <w:pPr>
        <w:widowControl/>
        <w:spacing w:line="360" w:lineRule="auto"/>
        <w:jc w:val="center"/>
      </w:pPr>
      <w:r>
        <w:rPr>
          <w:noProof/>
        </w:rPr>
        <w:drawing>
          <wp:inline distT="0" distB="0" distL="0" distR="0" wp14:anchorId="3A2144C4" wp14:editId="32064D8C">
            <wp:extent cx="4486275" cy="25400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TERA.PNG"/>
                    <pic:cNvPicPr/>
                  </pic:nvPicPr>
                  <pic:blipFill>
                    <a:blip r:embed="rId13">
                      <a:extLst>
                        <a:ext uri="{28A0092B-C50C-407E-A947-70E740481C1C}">
                          <a14:useLocalDpi xmlns:a14="http://schemas.microsoft.com/office/drawing/2010/main" val="0"/>
                        </a:ext>
                      </a:extLst>
                    </a:blip>
                    <a:stretch>
                      <a:fillRect/>
                    </a:stretch>
                  </pic:blipFill>
                  <pic:spPr>
                    <a:xfrm>
                      <a:off x="0" y="0"/>
                      <a:ext cx="4486902" cy="2540355"/>
                    </a:xfrm>
                    <a:prstGeom prst="rect">
                      <a:avLst/>
                    </a:prstGeom>
                  </pic:spPr>
                </pic:pic>
              </a:graphicData>
            </a:graphic>
          </wp:inline>
        </w:drawing>
      </w:r>
    </w:p>
    <w:p w14:paraId="310D15D2" w14:textId="77777777" w:rsidR="00E46CBD" w:rsidRDefault="00E46CBD" w:rsidP="00E46CBD">
      <w:pPr>
        <w:widowControl/>
        <w:spacing w:line="360" w:lineRule="auto"/>
        <w:jc w:val="center"/>
        <w:rPr>
          <w:sz w:val="24"/>
          <w:szCs w:val="24"/>
        </w:rPr>
      </w:pPr>
      <w:r>
        <w:rPr>
          <w:color w:val="000000" w:themeColor="text1"/>
          <w:sz w:val="24"/>
        </w:rPr>
        <w:t>Fuente: Elaboración propia</w:t>
      </w:r>
    </w:p>
    <w:p w14:paraId="5E0AD588" w14:textId="1F3D75DA" w:rsidR="00E46CBD" w:rsidRDefault="00827D34" w:rsidP="001D146A">
      <w:pPr>
        <w:widowControl/>
        <w:spacing w:line="360" w:lineRule="auto"/>
        <w:ind w:firstLine="708"/>
        <w:rPr>
          <w:sz w:val="24"/>
          <w:szCs w:val="24"/>
        </w:rPr>
      </w:pPr>
      <w:r>
        <w:rPr>
          <w:sz w:val="24"/>
          <w:szCs w:val="24"/>
        </w:rPr>
        <w:lastRenderedPageBreak/>
        <w:t>Más adelante, al contar con</w:t>
      </w:r>
      <w:r w:rsidR="0010530D" w:rsidRPr="0010530D">
        <w:rPr>
          <w:sz w:val="24"/>
          <w:szCs w:val="24"/>
        </w:rPr>
        <w:t xml:space="preserve"> los resultados del postest de la aplicación del TERA, </w:t>
      </w:r>
      <w:r>
        <w:rPr>
          <w:sz w:val="24"/>
          <w:szCs w:val="24"/>
        </w:rPr>
        <w:t>se pudo identificar que</w:t>
      </w:r>
      <w:r w:rsidR="0010530D" w:rsidRPr="0010530D">
        <w:rPr>
          <w:sz w:val="24"/>
          <w:szCs w:val="24"/>
        </w:rPr>
        <w:t xml:space="preserve"> ambos grupos presentaron </w:t>
      </w:r>
      <w:r w:rsidR="005918DB">
        <w:rPr>
          <w:sz w:val="24"/>
          <w:szCs w:val="24"/>
        </w:rPr>
        <w:t xml:space="preserve">una </w:t>
      </w:r>
      <w:r w:rsidR="0010530D" w:rsidRPr="0010530D">
        <w:rPr>
          <w:sz w:val="24"/>
          <w:szCs w:val="24"/>
        </w:rPr>
        <w:t>mejor</w:t>
      </w:r>
      <w:r w:rsidR="006D73BA">
        <w:rPr>
          <w:sz w:val="24"/>
          <w:szCs w:val="24"/>
        </w:rPr>
        <w:t>ía</w:t>
      </w:r>
      <w:r w:rsidR="0010530D" w:rsidRPr="0010530D">
        <w:rPr>
          <w:sz w:val="24"/>
          <w:szCs w:val="24"/>
        </w:rPr>
        <w:t xml:space="preserve"> en su rendimiento escolar</w:t>
      </w:r>
      <w:r>
        <w:rPr>
          <w:sz w:val="24"/>
          <w:szCs w:val="24"/>
        </w:rPr>
        <w:t>. E</w:t>
      </w:r>
      <w:r w:rsidR="0010530D" w:rsidRPr="0010530D">
        <w:rPr>
          <w:sz w:val="24"/>
          <w:szCs w:val="24"/>
        </w:rPr>
        <w:t xml:space="preserve">l grupo control </w:t>
      </w:r>
      <w:r>
        <w:rPr>
          <w:sz w:val="24"/>
          <w:szCs w:val="24"/>
        </w:rPr>
        <w:t xml:space="preserve">fue </w:t>
      </w:r>
      <w:r w:rsidR="0010530D" w:rsidRPr="0010530D">
        <w:rPr>
          <w:sz w:val="24"/>
          <w:szCs w:val="24"/>
        </w:rPr>
        <w:t xml:space="preserve">el que mostró mayor incidencia </w:t>
      </w:r>
      <w:r>
        <w:rPr>
          <w:sz w:val="24"/>
          <w:szCs w:val="24"/>
        </w:rPr>
        <w:t>(</w:t>
      </w:r>
      <w:r w:rsidR="0010530D" w:rsidRPr="0010530D">
        <w:rPr>
          <w:sz w:val="24"/>
          <w:szCs w:val="24"/>
        </w:rPr>
        <w:t>63.33</w:t>
      </w:r>
      <w:r>
        <w:rPr>
          <w:sz w:val="24"/>
          <w:szCs w:val="24"/>
        </w:rPr>
        <w:t> </w:t>
      </w:r>
      <w:r w:rsidR="0010530D" w:rsidRPr="0010530D">
        <w:rPr>
          <w:sz w:val="24"/>
          <w:szCs w:val="24"/>
        </w:rPr>
        <w:t>%</w:t>
      </w:r>
      <w:r>
        <w:rPr>
          <w:sz w:val="24"/>
          <w:szCs w:val="24"/>
        </w:rPr>
        <w:t>)</w:t>
      </w:r>
      <w:r w:rsidR="006D73BA">
        <w:rPr>
          <w:sz w:val="24"/>
          <w:szCs w:val="24"/>
        </w:rPr>
        <w:t>, aunque</w:t>
      </w:r>
      <w:r w:rsidR="0010530D" w:rsidRPr="0010530D">
        <w:rPr>
          <w:sz w:val="24"/>
          <w:szCs w:val="24"/>
        </w:rPr>
        <w:t xml:space="preserve"> el grupo experimental</w:t>
      </w:r>
      <w:r>
        <w:rPr>
          <w:sz w:val="24"/>
          <w:szCs w:val="24"/>
        </w:rPr>
        <w:t xml:space="preserve"> registró una cifra apenas menor</w:t>
      </w:r>
      <w:r w:rsidR="006D70D2">
        <w:rPr>
          <w:sz w:val="24"/>
          <w:szCs w:val="24"/>
        </w:rPr>
        <w:t xml:space="preserve"> </w:t>
      </w:r>
      <w:r>
        <w:rPr>
          <w:sz w:val="24"/>
          <w:szCs w:val="24"/>
        </w:rPr>
        <w:t>(</w:t>
      </w:r>
      <w:r w:rsidRPr="00827D34">
        <w:rPr>
          <w:sz w:val="24"/>
          <w:szCs w:val="24"/>
        </w:rPr>
        <w:t>51.16</w:t>
      </w:r>
      <w:r>
        <w:rPr>
          <w:sz w:val="24"/>
          <w:szCs w:val="24"/>
        </w:rPr>
        <w:t> </w:t>
      </w:r>
      <w:r w:rsidRPr="00827D34">
        <w:rPr>
          <w:sz w:val="24"/>
          <w:szCs w:val="24"/>
        </w:rPr>
        <w:t>%</w:t>
      </w:r>
      <w:r>
        <w:rPr>
          <w:sz w:val="24"/>
          <w:szCs w:val="24"/>
        </w:rPr>
        <w:t>) (ver figura 4)</w:t>
      </w:r>
      <w:r w:rsidR="0010530D" w:rsidRPr="0010530D">
        <w:rPr>
          <w:sz w:val="24"/>
          <w:szCs w:val="24"/>
        </w:rPr>
        <w:t>.</w:t>
      </w:r>
    </w:p>
    <w:p w14:paraId="1781A4E4" w14:textId="77777777" w:rsidR="0010530D" w:rsidRDefault="0010530D" w:rsidP="00E46CBD">
      <w:pPr>
        <w:widowControl/>
        <w:spacing w:line="360" w:lineRule="auto"/>
        <w:rPr>
          <w:sz w:val="24"/>
          <w:szCs w:val="24"/>
        </w:rPr>
      </w:pPr>
    </w:p>
    <w:p w14:paraId="2089699A" w14:textId="6C8C6E05" w:rsidR="00CC0319" w:rsidRPr="001D146A" w:rsidRDefault="001A5FC3">
      <w:pPr>
        <w:pStyle w:val="Sinespaciado"/>
        <w:widowControl/>
        <w:spacing w:line="360" w:lineRule="auto"/>
        <w:jc w:val="center"/>
        <w:rPr>
          <w:iCs/>
          <w:sz w:val="24"/>
        </w:rPr>
      </w:pPr>
      <w:r w:rsidRPr="005126CF">
        <w:rPr>
          <w:b/>
          <w:sz w:val="24"/>
        </w:rPr>
        <w:t xml:space="preserve">Figura </w:t>
      </w:r>
      <w:r w:rsidR="00CC0319" w:rsidRPr="005126CF">
        <w:rPr>
          <w:b/>
          <w:sz w:val="24"/>
        </w:rPr>
        <w:t>4</w:t>
      </w:r>
      <w:r w:rsidRPr="005126CF">
        <w:rPr>
          <w:b/>
          <w:sz w:val="24"/>
        </w:rPr>
        <w:t>.</w:t>
      </w:r>
      <w:r w:rsidR="004103D7">
        <w:rPr>
          <w:i/>
          <w:sz w:val="24"/>
        </w:rPr>
        <w:t xml:space="preserve"> </w:t>
      </w:r>
      <w:r w:rsidR="00AC46FC" w:rsidRPr="001D146A">
        <w:rPr>
          <w:iCs/>
          <w:sz w:val="24"/>
        </w:rPr>
        <w:t>Post</w:t>
      </w:r>
      <w:r w:rsidR="0064552F" w:rsidRPr="001D146A">
        <w:rPr>
          <w:iCs/>
          <w:sz w:val="24"/>
        </w:rPr>
        <w:t>est</w:t>
      </w:r>
      <w:r w:rsidR="00CC0319" w:rsidRPr="001D146A">
        <w:rPr>
          <w:iCs/>
          <w:sz w:val="24"/>
        </w:rPr>
        <w:t xml:space="preserve"> </w:t>
      </w:r>
      <w:r w:rsidR="0064552F" w:rsidRPr="001D146A">
        <w:rPr>
          <w:iCs/>
          <w:sz w:val="24"/>
        </w:rPr>
        <w:t>del</w:t>
      </w:r>
      <w:r w:rsidR="00C869D6" w:rsidRPr="001D146A">
        <w:rPr>
          <w:iCs/>
          <w:sz w:val="24"/>
        </w:rPr>
        <w:t xml:space="preserve"> rendimiento escolar</w:t>
      </w:r>
      <w:r w:rsidR="0064552F" w:rsidRPr="001D146A">
        <w:rPr>
          <w:iCs/>
          <w:sz w:val="24"/>
        </w:rPr>
        <w:t xml:space="preserve"> TERA</w:t>
      </w:r>
    </w:p>
    <w:p w14:paraId="52A506F2" w14:textId="2389DA1F" w:rsidR="00CC0319" w:rsidRPr="005126CF" w:rsidRDefault="005A3673" w:rsidP="003D7876">
      <w:pPr>
        <w:widowControl/>
        <w:spacing w:line="360" w:lineRule="auto"/>
        <w:jc w:val="center"/>
      </w:pPr>
      <w:r>
        <w:rPr>
          <w:noProof/>
        </w:rPr>
        <w:drawing>
          <wp:inline distT="0" distB="0" distL="0" distR="0" wp14:anchorId="7A819A78" wp14:editId="597963DF">
            <wp:extent cx="4448796" cy="2667372"/>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S TERA.PNG"/>
                    <pic:cNvPicPr/>
                  </pic:nvPicPr>
                  <pic:blipFill>
                    <a:blip r:embed="rId14">
                      <a:extLst>
                        <a:ext uri="{28A0092B-C50C-407E-A947-70E740481C1C}">
                          <a14:useLocalDpi xmlns:a14="http://schemas.microsoft.com/office/drawing/2010/main" val="0"/>
                        </a:ext>
                      </a:extLst>
                    </a:blip>
                    <a:stretch>
                      <a:fillRect/>
                    </a:stretch>
                  </pic:blipFill>
                  <pic:spPr>
                    <a:xfrm>
                      <a:off x="0" y="0"/>
                      <a:ext cx="4448796" cy="2667372"/>
                    </a:xfrm>
                    <a:prstGeom prst="rect">
                      <a:avLst/>
                    </a:prstGeom>
                  </pic:spPr>
                </pic:pic>
              </a:graphicData>
            </a:graphic>
          </wp:inline>
        </w:drawing>
      </w:r>
    </w:p>
    <w:p w14:paraId="218AC4E3" w14:textId="77777777" w:rsidR="00E46CBD" w:rsidRDefault="00E46CBD" w:rsidP="00E46CBD">
      <w:pPr>
        <w:widowControl/>
        <w:spacing w:line="360" w:lineRule="auto"/>
        <w:jc w:val="center"/>
        <w:rPr>
          <w:sz w:val="24"/>
          <w:szCs w:val="24"/>
        </w:rPr>
      </w:pPr>
      <w:r>
        <w:rPr>
          <w:color w:val="000000" w:themeColor="text1"/>
          <w:sz w:val="24"/>
        </w:rPr>
        <w:t>Fuente: Elaboración propia</w:t>
      </w:r>
    </w:p>
    <w:p w14:paraId="6C308A99" w14:textId="0A4C88C0" w:rsidR="00827D34" w:rsidRDefault="00827D34" w:rsidP="001D146A">
      <w:pPr>
        <w:widowControl/>
        <w:spacing w:line="360" w:lineRule="auto"/>
        <w:ind w:firstLine="708"/>
        <w:rPr>
          <w:sz w:val="24"/>
          <w:szCs w:val="24"/>
        </w:rPr>
      </w:pPr>
      <w:r>
        <w:rPr>
          <w:sz w:val="24"/>
          <w:szCs w:val="24"/>
        </w:rPr>
        <w:t>Ahora bien, e</w:t>
      </w:r>
      <w:r w:rsidRPr="00827D34">
        <w:rPr>
          <w:sz w:val="24"/>
          <w:szCs w:val="24"/>
        </w:rPr>
        <w:t>n la tabla</w:t>
      </w:r>
      <w:r>
        <w:rPr>
          <w:sz w:val="24"/>
          <w:szCs w:val="24"/>
        </w:rPr>
        <w:t xml:space="preserve"> 2</w:t>
      </w:r>
      <w:r w:rsidRPr="00827D34">
        <w:rPr>
          <w:sz w:val="24"/>
          <w:szCs w:val="24"/>
        </w:rPr>
        <w:t xml:space="preserve"> se puede observar el impacto que tuvo el haber incrementado </w:t>
      </w:r>
      <w:r w:rsidR="00D92DE4">
        <w:rPr>
          <w:sz w:val="24"/>
          <w:szCs w:val="24"/>
        </w:rPr>
        <w:t xml:space="preserve">a </w:t>
      </w:r>
      <w:r w:rsidRPr="00827D34">
        <w:rPr>
          <w:sz w:val="24"/>
          <w:szCs w:val="24"/>
        </w:rPr>
        <w:t xml:space="preserve">una hora diaria </w:t>
      </w:r>
      <w:r w:rsidR="00D92DE4">
        <w:rPr>
          <w:sz w:val="24"/>
          <w:szCs w:val="24"/>
        </w:rPr>
        <w:t>la</w:t>
      </w:r>
      <w:r w:rsidRPr="00827D34">
        <w:rPr>
          <w:sz w:val="24"/>
          <w:szCs w:val="24"/>
        </w:rPr>
        <w:t xml:space="preserve"> actividad física</w:t>
      </w:r>
      <w:r w:rsidR="006D70D2">
        <w:rPr>
          <w:sz w:val="24"/>
          <w:szCs w:val="24"/>
        </w:rPr>
        <w:t>, en lugar de una</w:t>
      </w:r>
      <w:r w:rsidR="00F10F33">
        <w:rPr>
          <w:sz w:val="24"/>
          <w:szCs w:val="24"/>
        </w:rPr>
        <w:t xml:space="preserve"> sola hora semanal,</w:t>
      </w:r>
      <w:r w:rsidRPr="00827D34">
        <w:rPr>
          <w:sz w:val="24"/>
          <w:szCs w:val="24"/>
        </w:rPr>
        <w:t xml:space="preserve"> sobre el desarrollo de la coordinación motriz global, </w:t>
      </w:r>
      <w:r w:rsidR="00D62259">
        <w:rPr>
          <w:sz w:val="24"/>
          <w:szCs w:val="24"/>
        </w:rPr>
        <w:t>con</w:t>
      </w:r>
      <w:r w:rsidRPr="00827D34">
        <w:rPr>
          <w:sz w:val="24"/>
          <w:szCs w:val="24"/>
        </w:rPr>
        <w:t xml:space="preserve"> un </w:t>
      </w:r>
      <w:r w:rsidR="00D62259">
        <w:rPr>
          <w:sz w:val="24"/>
          <w:szCs w:val="24"/>
        </w:rPr>
        <w:t>0</w:t>
      </w:r>
      <w:r w:rsidRPr="00827D34">
        <w:rPr>
          <w:sz w:val="24"/>
          <w:szCs w:val="24"/>
        </w:rPr>
        <w:t>.001 de grado de significancia.</w:t>
      </w:r>
    </w:p>
    <w:p w14:paraId="24190C0A" w14:textId="77777777" w:rsidR="00827D34" w:rsidRDefault="00827D34" w:rsidP="00E46CBD">
      <w:pPr>
        <w:widowControl/>
        <w:spacing w:line="360" w:lineRule="auto"/>
        <w:rPr>
          <w:sz w:val="24"/>
          <w:szCs w:val="24"/>
        </w:rPr>
      </w:pPr>
    </w:p>
    <w:p w14:paraId="2E1EF943" w14:textId="596B036E" w:rsidR="00D83FFA" w:rsidRPr="001D146A" w:rsidRDefault="005A3673" w:rsidP="001D146A">
      <w:pPr>
        <w:widowControl/>
        <w:spacing w:line="360" w:lineRule="auto"/>
        <w:jc w:val="center"/>
        <w:rPr>
          <w:sz w:val="24"/>
          <w:szCs w:val="24"/>
        </w:rPr>
      </w:pPr>
      <w:r>
        <w:rPr>
          <w:b/>
          <w:bCs/>
          <w:sz w:val="24"/>
          <w:szCs w:val="24"/>
        </w:rPr>
        <w:t>Tabla</w:t>
      </w:r>
      <w:r w:rsidR="001137A0">
        <w:rPr>
          <w:b/>
          <w:bCs/>
          <w:sz w:val="24"/>
          <w:szCs w:val="24"/>
        </w:rPr>
        <w:t xml:space="preserve"> 2</w:t>
      </w:r>
      <w:r>
        <w:rPr>
          <w:b/>
          <w:bCs/>
          <w:sz w:val="24"/>
          <w:szCs w:val="24"/>
        </w:rPr>
        <w:t>.</w:t>
      </w:r>
      <w:r w:rsidR="004103D7">
        <w:rPr>
          <w:b/>
          <w:bCs/>
          <w:sz w:val="24"/>
          <w:szCs w:val="24"/>
        </w:rPr>
        <w:t xml:space="preserve"> </w:t>
      </w:r>
      <w:r w:rsidR="006A694A" w:rsidRPr="001D146A">
        <w:rPr>
          <w:sz w:val="24"/>
          <w:szCs w:val="24"/>
        </w:rPr>
        <w:t>Asociación</w:t>
      </w:r>
      <w:r w:rsidR="00CC0319" w:rsidRPr="001D146A">
        <w:rPr>
          <w:sz w:val="24"/>
          <w:szCs w:val="24"/>
        </w:rPr>
        <w:t xml:space="preserve"> </w:t>
      </w:r>
      <w:r w:rsidR="006A694A" w:rsidRPr="001D146A">
        <w:rPr>
          <w:sz w:val="24"/>
          <w:szCs w:val="24"/>
        </w:rPr>
        <w:t>de la actividad física con la</w:t>
      </w:r>
      <w:r w:rsidR="00CC0319" w:rsidRPr="001D146A">
        <w:rPr>
          <w:sz w:val="24"/>
          <w:szCs w:val="24"/>
        </w:rPr>
        <w:t xml:space="preserve"> coordinación motriz global del grupo experimental</w:t>
      </w:r>
    </w:p>
    <w:tbl>
      <w:tblPr>
        <w:tblStyle w:val="Tablaconcuadrcula"/>
        <w:tblW w:w="10206" w:type="dxa"/>
        <w:tblInd w:w="-572" w:type="dxa"/>
        <w:tblLayout w:type="fixed"/>
        <w:tblLook w:val="04A0" w:firstRow="1" w:lastRow="0" w:firstColumn="1" w:lastColumn="0" w:noHBand="0" w:noVBand="1"/>
      </w:tblPr>
      <w:tblGrid>
        <w:gridCol w:w="1523"/>
        <w:gridCol w:w="1177"/>
        <w:gridCol w:w="1178"/>
        <w:gridCol w:w="1177"/>
        <w:gridCol w:w="1178"/>
        <w:gridCol w:w="1178"/>
        <w:gridCol w:w="1094"/>
        <w:gridCol w:w="672"/>
        <w:gridCol w:w="1029"/>
      </w:tblGrid>
      <w:tr w:rsidR="007F3426" w:rsidRPr="006358E3" w14:paraId="76BEF336" w14:textId="77777777" w:rsidTr="001D146A">
        <w:tc>
          <w:tcPr>
            <w:tcW w:w="1523" w:type="dxa"/>
            <w:vMerge w:val="restart"/>
          </w:tcPr>
          <w:p w14:paraId="59E73B5D" w14:textId="446E0159" w:rsidR="007F3426" w:rsidRPr="006358E3" w:rsidRDefault="007F3426" w:rsidP="003D7876">
            <w:pPr>
              <w:widowControl/>
              <w:spacing w:line="360" w:lineRule="auto"/>
              <w:rPr>
                <w:sz w:val="24"/>
                <w:szCs w:val="24"/>
              </w:rPr>
            </w:pPr>
            <w:r w:rsidRPr="006358E3">
              <w:rPr>
                <w:sz w:val="24"/>
                <w:szCs w:val="24"/>
              </w:rPr>
              <w:t>Variables</w:t>
            </w:r>
          </w:p>
        </w:tc>
        <w:tc>
          <w:tcPr>
            <w:tcW w:w="5888" w:type="dxa"/>
            <w:gridSpan w:val="5"/>
          </w:tcPr>
          <w:p w14:paraId="4DB64529" w14:textId="2284D74C" w:rsidR="007F3426" w:rsidRPr="006358E3" w:rsidRDefault="007F3426" w:rsidP="003D7876">
            <w:pPr>
              <w:widowControl/>
              <w:spacing w:line="360" w:lineRule="auto"/>
              <w:jc w:val="center"/>
              <w:rPr>
                <w:sz w:val="24"/>
                <w:szCs w:val="24"/>
              </w:rPr>
            </w:pPr>
            <w:r w:rsidRPr="006358E3">
              <w:rPr>
                <w:sz w:val="24"/>
                <w:szCs w:val="24"/>
              </w:rPr>
              <w:t>Diferencias relacionadas</w:t>
            </w:r>
          </w:p>
        </w:tc>
        <w:tc>
          <w:tcPr>
            <w:tcW w:w="1094" w:type="dxa"/>
            <w:vMerge w:val="restart"/>
          </w:tcPr>
          <w:p w14:paraId="6EE00D57" w14:textId="77777777" w:rsidR="007F3426" w:rsidRPr="006358E3" w:rsidRDefault="007F3426" w:rsidP="003D7876">
            <w:pPr>
              <w:widowControl/>
              <w:spacing w:line="360" w:lineRule="auto"/>
              <w:rPr>
                <w:sz w:val="24"/>
                <w:szCs w:val="24"/>
              </w:rPr>
            </w:pPr>
          </w:p>
          <w:p w14:paraId="648818F3" w14:textId="4325284C" w:rsidR="007F3426" w:rsidRPr="006358E3" w:rsidRDefault="00EA70B4" w:rsidP="003D7876">
            <w:pPr>
              <w:widowControl/>
              <w:spacing w:line="360" w:lineRule="auto"/>
              <w:jc w:val="center"/>
              <w:rPr>
                <w:sz w:val="24"/>
                <w:szCs w:val="24"/>
              </w:rPr>
            </w:pPr>
            <w:r w:rsidRPr="006358E3">
              <w:rPr>
                <w:sz w:val="24"/>
                <w:szCs w:val="24"/>
              </w:rPr>
              <w:t>T</w:t>
            </w:r>
          </w:p>
        </w:tc>
        <w:tc>
          <w:tcPr>
            <w:tcW w:w="672" w:type="dxa"/>
            <w:vMerge w:val="restart"/>
          </w:tcPr>
          <w:p w14:paraId="7C3248AA" w14:textId="77777777" w:rsidR="007F3426" w:rsidRPr="006358E3" w:rsidRDefault="007F3426" w:rsidP="003D7876">
            <w:pPr>
              <w:widowControl/>
              <w:spacing w:line="360" w:lineRule="auto"/>
              <w:rPr>
                <w:sz w:val="24"/>
                <w:szCs w:val="24"/>
              </w:rPr>
            </w:pPr>
          </w:p>
          <w:p w14:paraId="54320110" w14:textId="755BB362" w:rsidR="007F3426" w:rsidRPr="006358E3" w:rsidRDefault="00DF7455" w:rsidP="003D7876">
            <w:pPr>
              <w:widowControl/>
              <w:spacing w:line="360" w:lineRule="auto"/>
              <w:jc w:val="center"/>
              <w:rPr>
                <w:sz w:val="24"/>
                <w:szCs w:val="24"/>
              </w:rPr>
            </w:pPr>
            <w:r w:rsidRPr="006358E3">
              <w:rPr>
                <w:sz w:val="24"/>
                <w:szCs w:val="24"/>
              </w:rPr>
              <w:t>G</w:t>
            </w:r>
            <w:r w:rsidR="007F3426" w:rsidRPr="006358E3">
              <w:rPr>
                <w:sz w:val="24"/>
                <w:szCs w:val="24"/>
              </w:rPr>
              <w:t>l</w:t>
            </w:r>
          </w:p>
        </w:tc>
        <w:tc>
          <w:tcPr>
            <w:tcW w:w="1029" w:type="dxa"/>
            <w:vMerge w:val="restart"/>
          </w:tcPr>
          <w:p w14:paraId="250F11C0" w14:textId="77777777" w:rsidR="007F3426" w:rsidRPr="006358E3" w:rsidRDefault="007F3426" w:rsidP="003D7876">
            <w:pPr>
              <w:widowControl/>
              <w:spacing w:line="360" w:lineRule="auto"/>
              <w:rPr>
                <w:sz w:val="24"/>
                <w:szCs w:val="24"/>
              </w:rPr>
            </w:pPr>
          </w:p>
          <w:p w14:paraId="1D5F940A" w14:textId="4723004C" w:rsidR="007F3426" w:rsidRPr="006358E3" w:rsidRDefault="007F3426" w:rsidP="003D7876">
            <w:pPr>
              <w:widowControl/>
              <w:spacing w:line="360" w:lineRule="auto"/>
              <w:jc w:val="center"/>
              <w:rPr>
                <w:sz w:val="24"/>
                <w:szCs w:val="24"/>
              </w:rPr>
            </w:pPr>
            <w:r w:rsidRPr="006358E3">
              <w:rPr>
                <w:sz w:val="24"/>
                <w:szCs w:val="24"/>
              </w:rPr>
              <w:t>Sig. (bilateral)</w:t>
            </w:r>
          </w:p>
        </w:tc>
      </w:tr>
      <w:tr w:rsidR="004103D7" w:rsidRPr="006358E3" w14:paraId="2DF537F5" w14:textId="77777777" w:rsidTr="001D146A">
        <w:tc>
          <w:tcPr>
            <w:tcW w:w="1523" w:type="dxa"/>
            <w:vMerge/>
          </w:tcPr>
          <w:p w14:paraId="4BB73E7E" w14:textId="214A8F73" w:rsidR="007F3426" w:rsidRPr="006358E3" w:rsidRDefault="007F3426" w:rsidP="003D7876">
            <w:pPr>
              <w:widowControl/>
              <w:spacing w:line="360" w:lineRule="auto"/>
              <w:rPr>
                <w:sz w:val="24"/>
                <w:szCs w:val="24"/>
              </w:rPr>
            </w:pPr>
          </w:p>
        </w:tc>
        <w:tc>
          <w:tcPr>
            <w:tcW w:w="1177" w:type="dxa"/>
          </w:tcPr>
          <w:p w14:paraId="4FE55578" w14:textId="796F7869" w:rsidR="007F3426" w:rsidRPr="006358E3" w:rsidRDefault="00D62259" w:rsidP="003D7876">
            <w:pPr>
              <w:widowControl/>
              <w:spacing w:line="360" w:lineRule="auto"/>
              <w:rPr>
                <w:sz w:val="24"/>
                <w:szCs w:val="24"/>
              </w:rPr>
            </w:pPr>
            <w:r w:rsidRPr="006358E3">
              <w:rPr>
                <w:sz w:val="24"/>
                <w:szCs w:val="24"/>
              </w:rPr>
              <w:t>Media</w:t>
            </w:r>
          </w:p>
        </w:tc>
        <w:tc>
          <w:tcPr>
            <w:tcW w:w="1178" w:type="dxa"/>
          </w:tcPr>
          <w:p w14:paraId="2C0CB370" w14:textId="446B5219" w:rsidR="007F3426" w:rsidRPr="006358E3" w:rsidRDefault="007F3426" w:rsidP="003D7876">
            <w:pPr>
              <w:widowControl/>
              <w:spacing w:line="360" w:lineRule="auto"/>
              <w:rPr>
                <w:sz w:val="24"/>
                <w:szCs w:val="24"/>
              </w:rPr>
            </w:pPr>
            <w:r w:rsidRPr="006358E3">
              <w:rPr>
                <w:sz w:val="24"/>
                <w:szCs w:val="24"/>
              </w:rPr>
              <w:t>Desv</w:t>
            </w:r>
            <w:r w:rsidR="00D62259" w:rsidRPr="006358E3">
              <w:rPr>
                <w:sz w:val="24"/>
                <w:szCs w:val="24"/>
              </w:rPr>
              <w:t>.</w:t>
            </w:r>
            <w:r w:rsidR="00827D34" w:rsidRPr="006358E3">
              <w:rPr>
                <w:sz w:val="24"/>
                <w:szCs w:val="24"/>
              </w:rPr>
              <w:t xml:space="preserve"> típica</w:t>
            </w:r>
          </w:p>
        </w:tc>
        <w:tc>
          <w:tcPr>
            <w:tcW w:w="1177" w:type="dxa"/>
          </w:tcPr>
          <w:p w14:paraId="7E4C972A" w14:textId="46754E81" w:rsidR="007F3426" w:rsidRPr="006358E3" w:rsidRDefault="007F3426" w:rsidP="001D146A">
            <w:pPr>
              <w:pStyle w:val="Sinespaciado"/>
              <w:widowControl/>
              <w:spacing w:line="360" w:lineRule="auto"/>
              <w:jc w:val="center"/>
              <w:rPr>
                <w:sz w:val="24"/>
                <w:szCs w:val="24"/>
              </w:rPr>
            </w:pPr>
            <w:r w:rsidRPr="006358E3">
              <w:rPr>
                <w:sz w:val="24"/>
                <w:szCs w:val="24"/>
              </w:rPr>
              <w:t>Error típ</w:t>
            </w:r>
            <w:r w:rsidR="00827D34" w:rsidRPr="006358E3">
              <w:rPr>
                <w:sz w:val="24"/>
                <w:szCs w:val="24"/>
              </w:rPr>
              <w:t>ico</w:t>
            </w:r>
            <w:r w:rsidRPr="006358E3">
              <w:rPr>
                <w:sz w:val="24"/>
                <w:szCs w:val="24"/>
              </w:rPr>
              <w:t xml:space="preserve"> de la media</w:t>
            </w:r>
          </w:p>
        </w:tc>
        <w:tc>
          <w:tcPr>
            <w:tcW w:w="1178" w:type="dxa"/>
          </w:tcPr>
          <w:p w14:paraId="5B503166" w14:textId="1DA82791" w:rsidR="007F3426" w:rsidRPr="006358E3" w:rsidRDefault="007F3426" w:rsidP="003D7876">
            <w:pPr>
              <w:widowControl/>
              <w:spacing w:line="360" w:lineRule="auto"/>
              <w:rPr>
                <w:sz w:val="24"/>
                <w:szCs w:val="24"/>
              </w:rPr>
            </w:pPr>
            <w:r w:rsidRPr="006358E3">
              <w:rPr>
                <w:sz w:val="24"/>
                <w:szCs w:val="24"/>
              </w:rPr>
              <w:t>Inferior</w:t>
            </w:r>
          </w:p>
        </w:tc>
        <w:tc>
          <w:tcPr>
            <w:tcW w:w="1178" w:type="dxa"/>
          </w:tcPr>
          <w:p w14:paraId="2E83FBBC" w14:textId="1A63D736" w:rsidR="007F3426" w:rsidRPr="006358E3" w:rsidRDefault="007F3426" w:rsidP="003D7876">
            <w:pPr>
              <w:widowControl/>
              <w:spacing w:line="360" w:lineRule="auto"/>
              <w:rPr>
                <w:sz w:val="24"/>
                <w:szCs w:val="24"/>
              </w:rPr>
            </w:pPr>
            <w:r w:rsidRPr="006358E3">
              <w:rPr>
                <w:sz w:val="24"/>
                <w:szCs w:val="24"/>
              </w:rPr>
              <w:t>Superior</w:t>
            </w:r>
          </w:p>
        </w:tc>
        <w:tc>
          <w:tcPr>
            <w:tcW w:w="1094" w:type="dxa"/>
            <w:vMerge/>
          </w:tcPr>
          <w:p w14:paraId="185D216F" w14:textId="3BA35DC0" w:rsidR="007F3426" w:rsidRPr="006358E3" w:rsidRDefault="007F3426" w:rsidP="003D7876">
            <w:pPr>
              <w:widowControl/>
              <w:spacing w:line="360" w:lineRule="auto"/>
              <w:rPr>
                <w:sz w:val="24"/>
                <w:szCs w:val="24"/>
              </w:rPr>
            </w:pPr>
          </w:p>
        </w:tc>
        <w:tc>
          <w:tcPr>
            <w:tcW w:w="672" w:type="dxa"/>
            <w:vMerge/>
          </w:tcPr>
          <w:p w14:paraId="47D85366" w14:textId="2F6DCC03" w:rsidR="007F3426" w:rsidRPr="006358E3" w:rsidRDefault="007F3426" w:rsidP="003D7876">
            <w:pPr>
              <w:widowControl/>
              <w:spacing w:line="360" w:lineRule="auto"/>
              <w:rPr>
                <w:sz w:val="24"/>
                <w:szCs w:val="24"/>
              </w:rPr>
            </w:pPr>
          </w:p>
        </w:tc>
        <w:tc>
          <w:tcPr>
            <w:tcW w:w="1029" w:type="dxa"/>
            <w:vMerge/>
          </w:tcPr>
          <w:p w14:paraId="5104531C" w14:textId="41BE933A" w:rsidR="007F3426" w:rsidRPr="006358E3" w:rsidRDefault="007F3426" w:rsidP="003D7876">
            <w:pPr>
              <w:widowControl/>
              <w:spacing w:line="360" w:lineRule="auto"/>
              <w:rPr>
                <w:sz w:val="24"/>
                <w:szCs w:val="24"/>
              </w:rPr>
            </w:pPr>
          </w:p>
        </w:tc>
      </w:tr>
      <w:tr w:rsidR="004103D7" w:rsidRPr="006358E3" w14:paraId="75CF82C7" w14:textId="77777777" w:rsidTr="001D146A">
        <w:tc>
          <w:tcPr>
            <w:tcW w:w="1523" w:type="dxa"/>
          </w:tcPr>
          <w:p w14:paraId="4E0BCEF8" w14:textId="726C9E01" w:rsidR="007F3426" w:rsidRPr="006358E3" w:rsidRDefault="007F3426" w:rsidP="003D7876">
            <w:pPr>
              <w:widowControl/>
              <w:spacing w:line="360" w:lineRule="auto"/>
              <w:jc w:val="center"/>
              <w:rPr>
                <w:sz w:val="24"/>
                <w:szCs w:val="24"/>
              </w:rPr>
            </w:pPr>
            <w:r w:rsidRPr="006358E3">
              <w:rPr>
                <w:sz w:val="24"/>
                <w:szCs w:val="24"/>
              </w:rPr>
              <w:t>Coordinación global (pre)</w:t>
            </w:r>
          </w:p>
          <w:p w14:paraId="4BF67377" w14:textId="77777777" w:rsidR="00827D34" w:rsidRPr="006358E3" w:rsidRDefault="00827D34" w:rsidP="003D7876">
            <w:pPr>
              <w:widowControl/>
              <w:spacing w:line="360" w:lineRule="auto"/>
              <w:jc w:val="center"/>
              <w:rPr>
                <w:sz w:val="24"/>
                <w:szCs w:val="24"/>
              </w:rPr>
            </w:pPr>
          </w:p>
          <w:p w14:paraId="3370833A" w14:textId="4E28CBC4" w:rsidR="00D83FFA" w:rsidRPr="006358E3" w:rsidRDefault="007F3426" w:rsidP="003D7876">
            <w:pPr>
              <w:widowControl/>
              <w:spacing w:line="360" w:lineRule="auto"/>
              <w:jc w:val="center"/>
              <w:rPr>
                <w:sz w:val="24"/>
                <w:szCs w:val="24"/>
              </w:rPr>
            </w:pPr>
            <w:r w:rsidRPr="006358E3">
              <w:rPr>
                <w:sz w:val="24"/>
                <w:szCs w:val="24"/>
              </w:rPr>
              <w:t>Coordinación global (pos)</w:t>
            </w:r>
          </w:p>
        </w:tc>
        <w:tc>
          <w:tcPr>
            <w:tcW w:w="1177" w:type="dxa"/>
          </w:tcPr>
          <w:p w14:paraId="7E671E02" w14:textId="7280466D" w:rsidR="00D83FFA" w:rsidRPr="006358E3" w:rsidRDefault="007F3426" w:rsidP="003D7876">
            <w:pPr>
              <w:widowControl/>
              <w:spacing w:line="360" w:lineRule="auto"/>
              <w:jc w:val="center"/>
              <w:rPr>
                <w:sz w:val="24"/>
                <w:szCs w:val="24"/>
              </w:rPr>
            </w:pPr>
            <w:r w:rsidRPr="006358E3">
              <w:rPr>
                <w:sz w:val="24"/>
                <w:szCs w:val="24"/>
              </w:rPr>
              <w:t>-</w:t>
            </w:r>
            <w:r w:rsidR="004103D7" w:rsidRPr="006358E3">
              <w:rPr>
                <w:sz w:val="24"/>
                <w:szCs w:val="24"/>
              </w:rPr>
              <w:t>0</w:t>
            </w:r>
            <w:r w:rsidRPr="006358E3">
              <w:rPr>
                <w:sz w:val="24"/>
                <w:szCs w:val="24"/>
              </w:rPr>
              <w:t>.41860</w:t>
            </w:r>
          </w:p>
        </w:tc>
        <w:tc>
          <w:tcPr>
            <w:tcW w:w="1178" w:type="dxa"/>
          </w:tcPr>
          <w:p w14:paraId="54F7400A" w14:textId="3E1AAFB8" w:rsidR="00D83FFA" w:rsidRPr="006358E3" w:rsidRDefault="004103D7" w:rsidP="003D7876">
            <w:pPr>
              <w:widowControl/>
              <w:spacing w:line="360" w:lineRule="auto"/>
              <w:jc w:val="center"/>
              <w:rPr>
                <w:sz w:val="24"/>
                <w:szCs w:val="24"/>
              </w:rPr>
            </w:pPr>
            <w:r w:rsidRPr="006358E3">
              <w:rPr>
                <w:sz w:val="24"/>
                <w:szCs w:val="24"/>
              </w:rPr>
              <w:t>0</w:t>
            </w:r>
            <w:r w:rsidR="007F3426" w:rsidRPr="006358E3">
              <w:rPr>
                <w:sz w:val="24"/>
                <w:szCs w:val="24"/>
              </w:rPr>
              <w:t>.73136</w:t>
            </w:r>
          </w:p>
        </w:tc>
        <w:tc>
          <w:tcPr>
            <w:tcW w:w="1177" w:type="dxa"/>
          </w:tcPr>
          <w:p w14:paraId="2C60AFA7" w14:textId="20D403E2" w:rsidR="00D83FFA" w:rsidRPr="006358E3" w:rsidRDefault="004103D7" w:rsidP="003D7876">
            <w:pPr>
              <w:widowControl/>
              <w:spacing w:line="360" w:lineRule="auto"/>
              <w:jc w:val="center"/>
              <w:rPr>
                <w:sz w:val="24"/>
                <w:szCs w:val="24"/>
              </w:rPr>
            </w:pPr>
            <w:r w:rsidRPr="006358E3">
              <w:rPr>
                <w:sz w:val="24"/>
                <w:szCs w:val="24"/>
              </w:rPr>
              <w:t>0</w:t>
            </w:r>
            <w:r w:rsidR="007F3426" w:rsidRPr="006358E3">
              <w:rPr>
                <w:sz w:val="24"/>
                <w:szCs w:val="24"/>
              </w:rPr>
              <w:t>.11153</w:t>
            </w:r>
          </w:p>
        </w:tc>
        <w:tc>
          <w:tcPr>
            <w:tcW w:w="1178" w:type="dxa"/>
          </w:tcPr>
          <w:p w14:paraId="143F625A" w14:textId="00A5A702" w:rsidR="00D83FFA" w:rsidRPr="006358E3" w:rsidRDefault="007F3426" w:rsidP="003D7876">
            <w:pPr>
              <w:widowControl/>
              <w:spacing w:line="360" w:lineRule="auto"/>
              <w:jc w:val="center"/>
              <w:rPr>
                <w:sz w:val="24"/>
                <w:szCs w:val="24"/>
              </w:rPr>
            </w:pPr>
            <w:r w:rsidRPr="006358E3">
              <w:rPr>
                <w:sz w:val="24"/>
                <w:szCs w:val="24"/>
              </w:rPr>
              <w:t>-</w:t>
            </w:r>
            <w:r w:rsidR="004103D7" w:rsidRPr="006358E3">
              <w:rPr>
                <w:sz w:val="24"/>
                <w:szCs w:val="24"/>
              </w:rPr>
              <w:t>0</w:t>
            </w:r>
            <w:r w:rsidRPr="006358E3">
              <w:rPr>
                <w:sz w:val="24"/>
                <w:szCs w:val="24"/>
              </w:rPr>
              <w:t>.64368</w:t>
            </w:r>
          </w:p>
        </w:tc>
        <w:tc>
          <w:tcPr>
            <w:tcW w:w="1178" w:type="dxa"/>
          </w:tcPr>
          <w:p w14:paraId="5EACD183" w14:textId="6E04AA27" w:rsidR="00D83FFA" w:rsidRPr="006358E3" w:rsidRDefault="007F3426" w:rsidP="003D7876">
            <w:pPr>
              <w:widowControl/>
              <w:spacing w:line="360" w:lineRule="auto"/>
              <w:jc w:val="center"/>
              <w:rPr>
                <w:sz w:val="24"/>
                <w:szCs w:val="24"/>
              </w:rPr>
            </w:pPr>
            <w:r w:rsidRPr="006358E3">
              <w:rPr>
                <w:sz w:val="24"/>
                <w:szCs w:val="24"/>
              </w:rPr>
              <w:t>-</w:t>
            </w:r>
            <w:r w:rsidR="004103D7" w:rsidRPr="006358E3">
              <w:rPr>
                <w:sz w:val="24"/>
                <w:szCs w:val="24"/>
              </w:rPr>
              <w:t>0</w:t>
            </w:r>
            <w:r w:rsidRPr="006358E3">
              <w:rPr>
                <w:sz w:val="24"/>
                <w:szCs w:val="24"/>
              </w:rPr>
              <w:t>.19353</w:t>
            </w:r>
          </w:p>
        </w:tc>
        <w:tc>
          <w:tcPr>
            <w:tcW w:w="1094" w:type="dxa"/>
          </w:tcPr>
          <w:p w14:paraId="26EE7EFC" w14:textId="44007D60" w:rsidR="00D83FFA" w:rsidRPr="006358E3" w:rsidRDefault="007F3426" w:rsidP="003D7876">
            <w:pPr>
              <w:widowControl/>
              <w:spacing w:line="360" w:lineRule="auto"/>
              <w:jc w:val="center"/>
              <w:rPr>
                <w:sz w:val="24"/>
                <w:szCs w:val="24"/>
              </w:rPr>
            </w:pPr>
            <w:r w:rsidRPr="006358E3">
              <w:rPr>
                <w:sz w:val="24"/>
                <w:szCs w:val="24"/>
              </w:rPr>
              <w:t>-</w:t>
            </w:r>
            <w:r w:rsidR="004103D7" w:rsidRPr="006358E3">
              <w:rPr>
                <w:sz w:val="24"/>
                <w:szCs w:val="24"/>
              </w:rPr>
              <w:t>0</w:t>
            </w:r>
            <w:r w:rsidRPr="006358E3">
              <w:rPr>
                <w:sz w:val="24"/>
                <w:szCs w:val="24"/>
              </w:rPr>
              <w:t>.3.753</w:t>
            </w:r>
          </w:p>
        </w:tc>
        <w:tc>
          <w:tcPr>
            <w:tcW w:w="672" w:type="dxa"/>
          </w:tcPr>
          <w:p w14:paraId="268A4EB5" w14:textId="4F212415" w:rsidR="00D83FFA" w:rsidRPr="006358E3" w:rsidRDefault="007F3426" w:rsidP="003D7876">
            <w:pPr>
              <w:widowControl/>
              <w:spacing w:line="360" w:lineRule="auto"/>
              <w:jc w:val="center"/>
              <w:rPr>
                <w:sz w:val="24"/>
                <w:szCs w:val="24"/>
              </w:rPr>
            </w:pPr>
            <w:r w:rsidRPr="006358E3">
              <w:rPr>
                <w:sz w:val="24"/>
                <w:szCs w:val="24"/>
              </w:rPr>
              <w:t>42</w:t>
            </w:r>
          </w:p>
        </w:tc>
        <w:tc>
          <w:tcPr>
            <w:tcW w:w="1029" w:type="dxa"/>
          </w:tcPr>
          <w:p w14:paraId="22FA4255" w14:textId="61D69DC5" w:rsidR="00D83FFA" w:rsidRPr="006358E3" w:rsidRDefault="004103D7" w:rsidP="003D7876">
            <w:pPr>
              <w:widowControl/>
              <w:spacing w:line="360" w:lineRule="auto"/>
              <w:jc w:val="center"/>
              <w:rPr>
                <w:sz w:val="24"/>
                <w:szCs w:val="24"/>
              </w:rPr>
            </w:pPr>
            <w:r w:rsidRPr="006358E3">
              <w:rPr>
                <w:sz w:val="24"/>
                <w:szCs w:val="24"/>
              </w:rPr>
              <w:t>0</w:t>
            </w:r>
            <w:r w:rsidR="007F3426" w:rsidRPr="006358E3">
              <w:rPr>
                <w:sz w:val="24"/>
                <w:szCs w:val="24"/>
              </w:rPr>
              <w:t>.001**</w:t>
            </w:r>
          </w:p>
        </w:tc>
      </w:tr>
    </w:tbl>
    <w:p w14:paraId="7A2D7D7C" w14:textId="77777777" w:rsidR="00E46CBD" w:rsidRDefault="00E46CBD" w:rsidP="00E46CBD">
      <w:pPr>
        <w:widowControl/>
        <w:spacing w:line="360" w:lineRule="auto"/>
        <w:jc w:val="center"/>
        <w:rPr>
          <w:sz w:val="24"/>
          <w:szCs w:val="24"/>
        </w:rPr>
      </w:pPr>
      <w:r>
        <w:rPr>
          <w:color w:val="000000" w:themeColor="text1"/>
          <w:sz w:val="24"/>
        </w:rPr>
        <w:t>Fuente: Elaboración propia</w:t>
      </w:r>
    </w:p>
    <w:p w14:paraId="285ECEA8" w14:textId="22215F61" w:rsidR="00EF2077" w:rsidRDefault="006D73BA" w:rsidP="001D146A">
      <w:pPr>
        <w:widowControl/>
        <w:spacing w:line="360" w:lineRule="auto"/>
        <w:ind w:firstLine="708"/>
        <w:rPr>
          <w:sz w:val="24"/>
          <w:szCs w:val="24"/>
        </w:rPr>
      </w:pPr>
      <w:r>
        <w:rPr>
          <w:sz w:val="24"/>
          <w:szCs w:val="24"/>
        </w:rPr>
        <w:lastRenderedPageBreak/>
        <w:t>Mientras que</w:t>
      </w:r>
      <w:r w:rsidR="00EF2077">
        <w:rPr>
          <w:sz w:val="24"/>
          <w:szCs w:val="24"/>
        </w:rPr>
        <w:t xml:space="preserve"> e</w:t>
      </w:r>
      <w:r w:rsidR="00EF2077" w:rsidRPr="00EF2077">
        <w:rPr>
          <w:sz w:val="24"/>
          <w:szCs w:val="24"/>
        </w:rPr>
        <w:t>n la tabla</w:t>
      </w:r>
      <w:r w:rsidR="00EF2077">
        <w:rPr>
          <w:sz w:val="24"/>
          <w:szCs w:val="24"/>
        </w:rPr>
        <w:t xml:space="preserve"> 3</w:t>
      </w:r>
      <w:r w:rsidR="00EF2077" w:rsidRPr="00EF2077">
        <w:rPr>
          <w:sz w:val="24"/>
          <w:szCs w:val="24"/>
        </w:rPr>
        <w:t xml:space="preserve"> se muestra el grado de significancia obtenido en el grupo control</w:t>
      </w:r>
      <w:r w:rsidR="00CB4CCD">
        <w:rPr>
          <w:sz w:val="24"/>
          <w:szCs w:val="24"/>
        </w:rPr>
        <w:t xml:space="preserve"> al añadir una hora más de actividad física</w:t>
      </w:r>
      <w:r w:rsidR="004E1D5C">
        <w:rPr>
          <w:sz w:val="24"/>
          <w:szCs w:val="24"/>
        </w:rPr>
        <w:t xml:space="preserve"> semanal</w:t>
      </w:r>
      <w:r w:rsidR="00CB4CCD">
        <w:rPr>
          <w:sz w:val="24"/>
          <w:szCs w:val="24"/>
        </w:rPr>
        <w:t xml:space="preserve"> además de la de su clase de Educación Física</w:t>
      </w:r>
      <w:r w:rsidR="00390375">
        <w:rPr>
          <w:sz w:val="24"/>
          <w:szCs w:val="24"/>
        </w:rPr>
        <w:t>.</w:t>
      </w:r>
      <w:r w:rsidR="00390375" w:rsidRPr="00EF2077">
        <w:rPr>
          <w:sz w:val="24"/>
          <w:szCs w:val="24"/>
        </w:rPr>
        <w:t xml:space="preserve"> </w:t>
      </w:r>
      <w:r w:rsidR="00390375">
        <w:rPr>
          <w:sz w:val="24"/>
          <w:szCs w:val="24"/>
        </w:rPr>
        <w:t>S</w:t>
      </w:r>
      <w:r w:rsidR="00390375" w:rsidRPr="00EF2077">
        <w:rPr>
          <w:sz w:val="24"/>
          <w:szCs w:val="24"/>
        </w:rPr>
        <w:t xml:space="preserve">i </w:t>
      </w:r>
      <w:r w:rsidR="00EF2077" w:rsidRPr="00EF2077">
        <w:rPr>
          <w:sz w:val="24"/>
          <w:szCs w:val="24"/>
        </w:rPr>
        <w:t>bien es cierto</w:t>
      </w:r>
      <w:r w:rsidR="004E1D5C">
        <w:rPr>
          <w:sz w:val="24"/>
          <w:szCs w:val="24"/>
        </w:rPr>
        <w:t xml:space="preserve"> que</w:t>
      </w:r>
      <w:r w:rsidR="00EF2077" w:rsidRPr="00EF2077">
        <w:rPr>
          <w:sz w:val="24"/>
          <w:szCs w:val="24"/>
        </w:rPr>
        <w:t xml:space="preserve"> existieron mejoras</w:t>
      </w:r>
      <w:r w:rsidR="00390375">
        <w:rPr>
          <w:sz w:val="24"/>
          <w:szCs w:val="24"/>
        </w:rPr>
        <w:t>,</w:t>
      </w:r>
      <w:r w:rsidR="00EF2077" w:rsidRPr="00EF2077">
        <w:rPr>
          <w:sz w:val="24"/>
          <w:szCs w:val="24"/>
        </w:rPr>
        <w:t xml:space="preserve"> no tuvo un impacto significativo.</w:t>
      </w:r>
    </w:p>
    <w:p w14:paraId="1C78D1D8" w14:textId="77777777" w:rsidR="00EF2077" w:rsidRDefault="00EF2077" w:rsidP="00E46CBD">
      <w:pPr>
        <w:widowControl/>
        <w:spacing w:line="360" w:lineRule="auto"/>
        <w:rPr>
          <w:sz w:val="24"/>
          <w:szCs w:val="24"/>
        </w:rPr>
      </w:pPr>
    </w:p>
    <w:p w14:paraId="4DA3B3A7" w14:textId="5339B3E3" w:rsidR="00AE3BC2" w:rsidRPr="001D146A" w:rsidRDefault="00516B70" w:rsidP="001D146A">
      <w:pPr>
        <w:widowControl/>
        <w:spacing w:line="360" w:lineRule="auto"/>
        <w:jc w:val="center"/>
        <w:rPr>
          <w:sz w:val="24"/>
          <w:szCs w:val="24"/>
        </w:rPr>
      </w:pPr>
      <w:r>
        <w:rPr>
          <w:b/>
          <w:bCs/>
          <w:sz w:val="24"/>
          <w:szCs w:val="24"/>
        </w:rPr>
        <w:t xml:space="preserve">Tabla </w:t>
      </w:r>
      <w:r w:rsidR="001137A0">
        <w:rPr>
          <w:b/>
          <w:bCs/>
          <w:sz w:val="24"/>
          <w:szCs w:val="24"/>
        </w:rPr>
        <w:t>3.</w:t>
      </w:r>
      <w:r w:rsidR="006A694A" w:rsidRPr="001D146A">
        <w:rPr>
          <w:sz w:val="24"/>
          <w:szCs w:val="24"/>
        </w:rPr>
        <w:t>Asociación</w:t>
      </w:r>
      <w:r w:rsidR="00CC0319" w:rsidRPr="001D146A">
        <w:rPr>
          <w:sz w:val="24"/>
          <w:szCs w:val="24"/>
        </w:rPr>
        <w:t xml:space="preserve"> </w:t>
      </w:r>
      <w:r w:rsidR="006A694A" w:rsidRPr="001D146A">
        <w:rPr>
          <w:sz w:val="24"/>
          <w:szCs w:val="24"/>
        </w:rPr>
        <w:t>de actividad física con la</w:t>
      </w:r>
      <w:r w:rsidR="00CC0319" w:rsidRPr="001D146A">
        <w:rPr>
          <w:sz w:val="24"/>
          <w:szCs w:val="24"/>
        </w:rPr>
        <w:t xml:space="preserve"> coordinación motriz global del grupo control</w:t>
      </w:r>
    </w:p>
    <w:tbl>
      <w:tblPr>
        <w:tblStyle w:val="Tablaconcuadrcula"/>
        <w:tblW w:w="9924" w:type="dxa"/>
        <w:tblInd w:w="-431" w:type="dxa"/>
        <w:tblLayout w:type="fixed"/>
        <w:tblLook w:val="04A0" w:firstRow="1" w:lastRow="0" w:firstColumn="1" w:lastColumn="0" w:noHBand="0" w:noVBand="1"/>
      </w:tblPr>
      <w:tblGrid>
        <w:gridCol w:w="1560"/>
        <w:gridCol w:w="1049"/>
        <w:gridCol w:w="1049"/>
        <w:gridCol w:w="1049"/>
        <w:gridCol w:w="1106"/>
        <w:gridCol w:w="1134"/>
        <w:gridCol w:w="992"/>
        <w:gridCol w:w="709"/>
        <w:gridCol w:w="1276"/>
      </w:tblGrid>
      <w:tr w:rsidR="00AE3BC2" w:rsidRPr="006358E3" w14:paraId="71C7CA7E" w14:textId="77777777" w:rsidTr="001D146A">
        <w:tc>
          <w:tcPr>
            <w:tcW w:w="1560" w:type="dxa"/>
            <w:vMerge w:val="restart"/>
          </w:tcPr>
          <w:p w14:paraId="73A92537" w14:textId="77777777" w:rsidR="00AE3BC2" w:rsidRPr="006358E3" w:rsidRDefault="00AE3BC2" w:rsidP="003D7876">
            <w:pPr>
              <w:widowControl/>
              <w:spacing w:line="360" w:lineRule="auto"/>
              <w:rPr>
                <w:sz w:val="24"/>
                <w:szCs w:val="24"/>
              </w:rPr>
            </w:pPr>
            <w:r w:rsidRPr="006358E3">
              <w:rPr>
                <w:sz w:val="24"/>
                <w:szCs w:val="24"/>
              </w:rPr>
              <w:t>Variables</w:t>
            </w:r>
          </w:p>
        </w:tc>
        <w:tc>
          <w:tcPr>
            <w:tcW w:w="5387" w:type="dxa"/>
            <w:gridSpan w:val="5"/>
          </w:tcPr>
          <w:p w14:paraId="3B05B135" w14:textId="77777777" w:rsidR="00AE3BC2" w:rsidRPr="006358E3" w:rsidRDefault="00AE3BC2" w:rsidP="003D7876">
            <w:pPr>
              <w:widowControl/>
              <w:spacing w:line="360" w:lineRule="auto"/>
              <w:jc w:val="center"/>
              <w:rPr>
                <w:sz w:val="24"/>
                <w:szCs w:val="24"/>
              </w:rPr>
            </w:pPr>
            <w:r w:rsidRPr="006358E3">
              <w:rPr>
                <w:sz w:val="24"/>
                <w:szCs w:val="24"/>
              </w:rPr>
              <w:t>Diferencias relacionadas</w:t>
            </w:r>
          </w:p>
        </w:tc>
        <w:tc>
          <w:tcPr>
            <w:tcW w:w="992" w:type="dxa"/>
            <w:vMerge w:val="restart"/>
          </w:tcPr>
          <w:p w14:paraId="646C0C67" w14:textId="77777777" w:rsidR="00AE3BC2" w:rsidRPr="006358E3" w:rsidRDefault="00AE3BC2" w:rsidP="003D7876">
            <w:pPr>
              <w:widowControl/>
              <w:spacing w:line="360" w:lineRule="auto"/>
              <w:rPr>
                <w:sz w:val="24"/>
                <w:szCs w:val="24"/>
              </w:rPr>
            </w:pPr>
          </w:p>
          <w:p w14:paraId="2024B691" w14:textId="0BFEEF52" w:rsidR="00AE3BC2" w:rsidRPr="006358E3" w:rsidRDefault="00EA70B4" w:rsidP="003D7876">
            <w:pPr>
              <w:widowControl/>
              <w:spacing w:line="360" w:lineRule="auto"/>
              <w:jc w:val="center"/>
              <w:rPr>
                <w:sz w:val="24"/>
                <w:szCs w:val="24"/>
              </w:rPr>
            </w:pPr>
            <w:r w:rsidRPr="006358E3">
              <w:rPr>
                <w:sz w:val="24"/>
                <w:szCs w:val="24"/>
              </w:rPr>
              <w:t>T</w:t>
            </w:r>
          </w:p>
        </w:tc>
        <w:tc>
          <w:tcPr>
            <w:tcW w:w="709" w:type="dxa"/>
            <w:vMerge w:val="restart"/>
          </w:tcPr>
          <w:p w14:paraId="3B7CA8C6" w14:textId="77777777" w:rsidR="00AE3BC2" w:rsidRPr="006358E3" w:rsidRDefault="00AE3BC2" w:rsidP="003D7876">
            <w:pPr>
              <w:widowControl/>
              <w:spacing w:line="360" w:lineRule="auto"/>
              <w:rPr>
                <w:sz w:val="24"/>
                <w:szCs w:val="24"/>
              </w:rPr>
            </w:pPr>
          </w:p>
          <w:p w14:paraId="38639470" w14:textId="77777777" w:rsidR="00AE3BC2" w:rsidRPr="006358E3" w:rsidRDefault="00AE3BC2" w:rsidP="003D7876">
            <w:pPr>
              <w:widowControl/>
              <w:spacing w:line="360" w:lineRule="auto"/>
              <w:jc w:val="center"/>
              <w:rPr>
                <w:sz w:val="24"/>
                <w:szCs w:val="24"/>
              </w:rPr>
            </w:pPr>
            <w:r w:rsidRPr="006358E3">
              <w:rPr>
                <w:sz w:val="24"/>
                <w:szCs w:val="24"/>
              </w:rPr>
              <w:t>gl</w:t>
            </w:r>
          </w:p>
        </w:tc>
        <w:tc>
          <w:tcPr>
            <w:tcW w:w="1276" w:type="dxa"/>
            <w:vMerge w:val="restart"/>
          </w:tcPr>
          <w:p w14:paraId="5F4264BA" w14:textId="77777777" w:rsidR="00AE3BC2" w:rsidRPr="006358E3" w:rsidRDefault="00AE3BC2" w:rsidP="003D7876">
            <w:pPr>
              <w:widowControl/>
              <w:spacing w:line="360" w:lineRule="auto"/>
              <w:rPr>
                <w:sz w:val="24"/>
                <w:szCs w:val="24"/>
              </w:rPr>
            </w:pPr>
          </w:p>
          <w:p w14:paraId="111F1DD2" w14:textId="77777777" w:rsidR="00AE3BC2" w:rsidRPr="006358E3" w:rsidRDefault="00AE3BC2" w:rsidP="003D7876">
            <w:pPr>
              <w:widowControl/>
              <w:spacing w:line="360" w:lineRule="auto"/>
              <w:jc w:val="center"/>
              <w:rPr>
                <w:sz w:val="24"/>
                <w:szCs w:val="24"/>
              </w:rPr>
            </w:pPr>
            <w:r w:rsidRPr="006358E3">
              <w:rPr>
                <w:sz w:val="24"/>
                <w:szCs w:val="24"/>
              </w:rPr>
              <w:t>Sig. (bilateral)</w:t>
            </w:r>
          </w:p>
        </w:tc>
      </w:tr>
      <w:tr w:rsidR="00AE3BC2" w:rsidRPr="006358E3" w14:paraId="584C1021" w14:textId="77777777" w:rsidTr="001D146A">
        <w:tc>
          <w:tcPr>
            <w:tcW w:w="1560" w:type="dxa"/>
            <w:vMerge/>
          </w:tcPr>
          <w:p w14:paraId="18B02F60" w14:textId="77777777" w:rsidR="00AE3BC2" w:rsidRPr="006358E3" w:rsidRDefault="00AE3BC2" w:rsidP="003D7876">
            <w:pPr>
              <w:widowControl/>
              <w:spacing w:line="360" w:lineRule="auto"/>
              <w:rPr>
                <w:sz w:val="24"/>
                <w:szCs w:val="24"/>
              </w:rPr>
            </w:pPr>
          </w:p>
        </w:tc>
        <w:tc>
          <w:tcPr>
            <w:tcW w:w="1049" w:type="dxa"/>
          </w:tcPr>
          <w:p w14:paraId="3A16230F" w14:textId="67B6F44A" w:rsidR="00AE3BC2" w:rsidRPr="006358E3" w:rsidRDefault="00D62259" w:rsidP="003D7876">
            <w:pPr>
              <w:widowControl/>
              <w:spacing w:line="360" w:lineRule="auto"/>
              <w:rPr>
                <w:sz w:val="24"/>
                <w:szCs w:val="24"/>
              </w:rPr>
            </w:pPr>
            <w:r w:rsidRPr="006358E3">
              <w:rPr>
                <w:sz w:val="24"/>
                <w:szCs w:val="24"/>
              </w:rPr>
              <w:t>Media</w:t>
            </w:r>
          </w:p>
        </w:tc>
        <w:tc>
          <w:tcPr>
            <w:tcW w:w="1049" w:type="dxa"/>
          </w:tcPr>
          <w:p w14:paraId="7E4BBE3A" w14:textId="0DEDE741" w:rsidR="00AE3BC2" w:rsidRPr="006358E3" w:rsidRDefault="00AE3BC2" w:rsidP="003D7876">
            <w:pPr>
              <w:widowControl/>
              <w:spacing w:line="360" w:lineRule="auto"/>
              <w:rPr>
                <w:sz w:val="24"/>
                <w:szCs w:val="24"/>
              </w:rPr>
            </w:pPr>
            <w:r w:rsidRPr="006358E3">
              <w:rPr>
                <w:sz w:val="24"/>
                <w:szCs w:val="24"/>
              </w:rPr>
              <w:t>Desv.</w:t>
            </w:r>
            <w:r w:rsidR="00D62259" w:rsidRPr="006358E3">
              <w:rPr>
                <w:sz w:val="24"/>
                <w:szCs w:val="24"/>
              </w:rPr>
              <w:t xml:space="preserve"> tí</w:t>
            </w:r>
            <w:r w:rsidRPr="006358E3">
              <w:rPr>
                <w:sz w:val="24"/>
                <w:szCs w:val="24"/>
              </w:rPr>
              <w:t>p</w:t>
            </w:r>
            <w:r w:rsidR="00D62259" w:rsidRPr="006358E3">
              <w:rPr>
                <w:sz w:val="24"/>
                <w:szCs w:val="24"/>
              </w:rPr>
              <w:t>ica</w:t>
            </w:r>
          </w:p>
        </w:tc>
        <w:tc>
          <w:tcPr>
            <w:tcW w:w="1049" w:type="dxa"/>
          </w:tcPr>
          <w:p w14:paraId="3ACDB7B9" w14:textId="200CDBB8" w:rsidR="00AE3BC2" w:rsidRPr="006358E3" w:rsidRDefault="00AE3BC2" w:rsidP="003D7876">
            <w:pPr>
              <w:pStyle w:val="Sinespaciado"/>
              <w:widowControl/>
              <w:spacing w:line="360" w:lineRule="auto"/>
              <w:rPr>
                <w:sz w:val="24"/>
                <w:szCs w:val="24"/>
              </w:rPr>
            </w:pPr>
            <w:r w:rsidRPr="006358E3">
              <w:rPr>
                <w:sz w:val="24"/>
                <w:szCs w:val="24"/>
              </w:rPr>
              <w:t>Error típ</w:t>
            </w:r>
            <w:r w:rsidR="00D62259" w:rsidRPr="006358E3">
              <w:rPr>
                <w:sz w:val="24"/>
                <w:szCs w:val="24"/>
              </w:rPr>
              <w:t>ico</w:t>
            </w:r>
            <w:r w:rsidRPr="006358E3">
              <w:rPr>
                <w:sz w:val="24"/>
                <w:szCs w:val="24"/>
              </w:rPr>
              <w:t xml:space="preserve"> de la media</w:t>
            </w:r>
          </w:p>
        </w:tc>
        <w:tc>
          <w:tcPr>
            <w:tcW w:w="1106" w:type="dxa"/>
          </w:tcPr>
          <w:p w14:paraId="010E0968" w14:textId="77777777" w:rsidR="00AE3BC2" w:rsidRPr="006358E3" w:rsidRDefault="00AE3BC2" w:rsidP="003D7876">
            <w:pPr>
              <w:widowControl/>
              <w:spacing w:line="360" w:lineRule="auto"/>
              <w:rPr>
                <w:sz w:val="24"/>
                <w:szCs w:val="24"/>
              </w:rPr>
            </w:pPr>
            <w:r w:rsidRPr="006358E3">
              <w:rPr>
                <w:sz w:val="24"/>
                <w:szCs w:val="24"/>
              </w:rPr>
              <w:t>Inferior</w:t>
            </w:r>
          </w:p>
        </w:tc>
        <w:tc>
          <w:tcPr>
            <w:tcW w:w="1134" w:type="dxa"/>
          </w:tcPr>
          <w:p w14:paraId="128B7C0D" w14:textId="77777777" w:rsidR="00AE3BC2" w:rsidRPr="006358E3" w:rsidRDefault="00AE3BC2" w:rsidP="003D7876">
            <w:pPr>
              <w:widowControl/>
              <w:spacing w:line="360" w:lineRule="auto"/>
              <w:rPr>
                <w:sz w:val="24"/>
                <w:szCs w:val="24"/>
              </w:rPr>
            </w:pPr>
            <w:r w:rsidRPr="006358E3">
              <w:rPr>
                <w:sz w:val="24"/>
                <w:szCs w:val="24"/>
              </w:rPr>
              <w:t>Superior</w:t>
            </w:r>
          </w:p>
        </w:tc>
        <w:tc>
          <w:tcPr>
            <w:tcW w:w="992" w:type="dxa"/>
            <w:vMerge/>
          </w:tcPr>
          <w:p w14:paraId="0C22CB14" w14:textId="77777777" w:rsidR="00AE3BC2" w:rsidRPr="006358E3" w:rsidRDefault="00AE3BC2" w:rsidP="003D7876">
            <w:pPr>
              <w:widowControl/>
              <w:spacing w:line="360" w:lineRule="auto"/>
              <w:rPr>
                <w:sz w:val="24"/>
                <w:szCs w:val="24"/>
              </w:rPr>
            </w:pPr>
          </w:p>
        </w:tc>
        <w:tc>
          <w:tcPr>
            <w:tcW w:w="709" w:type="dxa"/>
            <w:vMerge/>
          </w:tcPr>
          <w:p w14:paraId="2DD580C4" w14:textId="77777777" w:rsidR="00AE3BC2" w:rsidRPr="006358E3" w:rsidRDefault="00AE3BC2" w:rsidP="003D7876">
            <w:pPr>
              <w:widowControl/>
              <w:spacing w:line="360" w:lineRule="auto"/>
              <w:rPr>
                <w:sz w:val="24"/>
                <w:szCs w:val="24"/>
              </w:rPr>
            </w:pPr>
          </w:p>
        </w:tc>
        <w:tc>
          <w:tcPr>
            <w:tcW w:w="1276" w:type="dxa"/>
            <w:vMerge/>
          </w:tcPr>
          <w:p w14:paraId="72B9ADC3" w14:textId="77777777" w:rsidR="00AE3BC2" w:rsidRPr="006358E3" w:rsidRDefault="00AE3BC2" w:rsidP="003D7876">
            <w:pPr>
              <w:widowControl/>
              <w:spacing w:line="360" w:lineRule="auto"/>
              <w:rPr>
                <w:sz w:val="24"/>
                <w:szCs w:val="24"/>
              </w:rPr>
            </w:pPr>
          </w:p>
        </w:tc>
      </w:tr>
      <w:tr w:rsidR="00AE3BC2" w:rsidRPr="006358E3" w14:paraId="3523E23B" w14:textId="77777777" w:rsidTr="001D146A">
        <w:tc>
          <w:tcPr>
            <w:tcW w:w="1560" w:type="dxa"/>
          </w:tcPr>
          <w:p w14:paraId="7913B500" w14:textId="00A40825" w:rsidR="00AE3BC2" w:rsidRPr="006358E3" w:rsidRDefault="00AE3BC2" w:rsidP="003D7876">
            <w:pPr>
              <w:widowControl/>
              <w:spacing w:line="360" w:lineRule="auto"/>
              <w:jc w:val="center"/>
              <w:rPr>
                <w:sz w:val="24"/>
                <w:szCs w:val="24"/>
              </w:rPr>
            </w:pPr>
            <w:r w:rsidRPr="006358E3">
              <w:rPr>
                <w:sz w:val="24"/>
                <w:szCs w:val="24"/>
              </w:rPr>
              <w:t>Coordinación global (pre</w:t>
            </w:r>
            <w:r w:rsidR="00AC46FC" w:rsidRPr="006358E3">
              <w:rPr>
                <w:sz w:val="24"/>
                <w:szCs w:val="24"/>
              </w:rPr>
              <w:t>test</w:t>
            </w:r>
            <w:r w:rsidRPr="006358E3">
              <w:rPr>
                <w:sz w:val="24"/>
                <w:szCs w:val="24"/>
              </w:rPr>
              <w:t>)</w:t>
            </w:r>
          </w:p>
          <w:p w14:paraId="2FD91742" w14:textId="77777777" w:rsidR="00D62259" w:rsidRPr="006358E3" w:rsidRDefault="00D62259" w:rsidP="003D7876">
            <w:pPr>
              <w:widowControl/>
              <w:spacing w:line="360" w:lineRule="auto"/>
              <w:jc w:val="center"/>
              <w:rPr>
                <w:sz w:val="24"/>
                <w:szCs w:val="24"/>
              </w:rPr>
            </w:pPr>
          </w:p>
          <w:p w14:paraId="0413BA3D" w14:textId="69CDE746" w:rsidR="00AE3BC2" w:rsidRPr="006358E3" w:rsidRDefault="00AE3BC2" w:rsidP="003D7876">
            <w:pPr>
              <w:widowControl/>
              <w:spacing w:line="360" w:lineRule="auto"/>
              <w:jc w:val="center"/>
              <w:rPr>
                <w:sz w:val="24"/>
                <w:szCs w:val="24"/>
              </w:rPr>
            </w:pPr>
            <w:r w:rsidRPr="006358E3">
              <w:rPr>
                <w:sz w:val="24"/>
                <w:szCs w:val="24"/>
              </w:rPr>
              <w:t>Coordinación global (pos</w:t>
            </w:r>
            <w:r w:rsidR="00AC46FC" w:rsidRPr="006358E3">
              <w:rPr>
                <w:sz w:val="24"/>
                <w:szCs w:val="24"/>
              </w:rPr>
              <w:t>test</w:t>
            </w:r>
            <w:r w:rsidRPr="006358E3">
              <w:rPr>
                <w:sz w:val="24"/>
                <w:szCs w:val="24"/>
              </w:rPr>
              <w:t>)</w:t>
            </w:r>
          </w:p>
        </w:tc>
        <w:tc>
          <w:tcPr>
            <w:tcW w:w="1049" w:type="dxa"/>
          </w:tcPr>
          <w:p w14:paraId="03DC65BE" w14:textId="0582B193" w:rsidR="00AE3BC2" w:rsidRPr="006358E3" w:rsidRDefault="00AE3BC2" w:rsidP="003D7876">
            <w:pPr>
              <w:widowControl/>
              <w:spacing w:line="360" w:lineRule="auto"/>
              <w:jc w:val="center"/>
              <w:rPr>
                <w:sz w:val="24"/>
                <w:szCs w:val="24"/>
              </w:rPr>
            </w:pPr>
            <w:r w:rsidRPr="006358E3">
              <w:rPr>
                <w:sz w:val="24"/>
                <w:szCs w:val="24"/>
              </w:rPr>
              <w:t>-</w:t>
            </w:r>
            <w:r w:rsidR="00D62259" w:rsidRPr="006358E3">
              <w:rPr>
                <w:sz w:val="24"/>
                <w:szCs w:val="24"/>
              </w:rPr>
              <w:t>0</w:t>
            </w:r>
            <w:r w:rsidRPr="006358E3">
              <w:rPr>
                <w:sz w:val="24"/>
                <w:szCs w:val="24"/>
              </w:rPr>
              <w:t>.1333</w:t>
            </w:r>
          </w:p>
        </w:tc>
        <w:tc>
          <w:tcPr>
            <w:tcW w:w="1049" w:type="dxa"/>
          </w:tcPr>
          <w:p w14:paraId="3937EA9D" w14:textId="01E2F84C" w:rsidR="00AE3BC2" w:rsidRPr="006358E3" w:rsidRDefault="00D62259" w:rsidP="003D7876">
            <w:pPr>
              <w:widowControl/>
              <w:spacing w:line="360" w:lineRule="auto"/>
              <w:jc w:val="center"/>
              <w:rPr>
                <w:sz w:val="24"/>
                <w:szCs w:val="24"/>
              </w:rPr>
            </w:pPr>
            <w:r w:rsidRPr="006358E3">
              <w:rPr>
                <w:sz w:val="24"/>
                <w:szCs w:val="24"/>
              </w:rPr>
              <w:t>0</w:t>
            </w:r>
            <w:r w:rsidR="00AE3BC2" w:rsidRPr="006358E3">
              <w:rPr>
                <w:sz w:val="24"/>
                <w:szCs w:val="24"/>
              </w:rPr>
              <w:t>.50742</w:t>
            </w:r>
          </w:p>
        </w:tc>
        <w:tc>
          <w:tcPr>
            <w:tcW w:w="1049" w:type="dxa"/>
          </w:tcPr>
          <w:p w14:paraId="3130528B" w14:textId="41799FD8" w:rsidR="00AE3BC2" w:rsidRPr="006358E3" w:rsidRDefault="00DB5BFF" w:rsidP="003D7876">
            <w:pPr>
              <w:widowControl/>
              <w:spacing w:line="360" w:lineRule="auto"/>
              <w:jc w:val="center"/>
              <w:rPr>
                <w:sz w:val="24"/>
                <w:szCs w:val="24"/>
              </w:rPr>
            </w:pPr>
            <w:r w:rsidRPr="006358E3">
              <w:rPr>
                <w:sz w:val="24"/>
                <w:szCs w:val="24"/>
              </w:rPr>
              <w:t>0</w:t>
            </w:r>
            <w:r w:rsidR="00AE3BC2" w:rsidRPr="006358E3">
              <w:rPr>
                <w:sz w:val="24"/>
                <w:szCs w:val="24"/>
              </w:rPr>
              <w:t>.09264</w:t>
            </w:r>
          </w:p>
        </w:tc>
        <w:tc>
          <w:tcPr>
            <w:tcW w:w="1106" w:type="dxa"/>
          </w:tcPr>
          <w:p w14:paraId="25DB593E" w14:textId="4126B88C" w:rsidR="00AE3BC2" w:rsidRPr="006358E3" w:rsidRDefault="00AE3BC2" w:rsidP="003D7876">
            <w:pPr>
              <w:widowControl/>
              <w:spacing w:line="360" w:lineRule="auto"/>
              <w:jc w:val="center"/>
              <w:rPr>
                <w:sz w:val="24"/>
                <w:szCs w:val="24"/>
              </w:rPr>
            </w:pPr>
            <w:r w:rsidRPr="006358E3">
              <w:rPr>
                <w:sz w:val="24"/>
                <w:szCs w:val="24"/>
              </w:rPr>
              <w:t>-</w:t>
            </w:r>
            <w:r w:rsidR="00D62259" w:rsidRPr="006358E3">
              <w:rPr>
                <w:sz w:val="24"/>
                <w:szCs w:val="24"/>
              </w:rPr>
              <w:t>0</w:t>
            </w:r>
            <w:r w:rsidRPr="006358E3">
              <w:rPr>
                <w:sz w:val="24"/>
                <w:szCs w:val="24"/>
              </w:rPr>
              <w:t>.32281</w:t>
            </w:r>
          </w:p>
        </w:tc>
        <w:tc>
          <w:tcPr>
            <w:tcW w:w="1134" w:type="dxa"/>
          </w:tcPr>
          <w:p w14:paraId="6AFB6295" w14:textId="1B42E36E" w:rsidR="00AE3BC2" w:rsidRPr="006358E3" w:rsidRDefault="00AE3BC2" w:rsidP="003D7876">
            <w:pPr>
              <w:widowControl/>
              <w:spacing w:line="360" w:lineRule="auto"/>
              <w:jc w:val="center"/>
              <w:rPr>
                <w:sz w:val="24"/>
                <w:szCs w:val="24"/>
              </w:rPr>
            </w:pPr>
            <w:r w:rsidRPr="006358E3">
              <w:rPr>
                <w:sz w:val="24"/>
                <w:szCs w:val="24"/>
              </w:rPr>
              <w:t>-05614</w:t>
            </w:r>
          </w:p>
        </w:tc>
        <w:tc>
          <w:tcPr>
            <w:tcW w:w="992" w:type="dxa"/>
          </w:tcPr>
          <w:p w14:paraId="4901DDC6" w14:textId="71201919" w:rsidR="00AE3BC2" w:rsidRPr="006358E3" w:rsidRDefault="00AE3BC2" w:rsidP="003D7876">
            <w:pPr>
              <w:widowControl/>
              <w:spacing w:line="360" w:lineRule="auto"/>
              <w:jc w:val="center"/>
              <w:rPr>
                <w:sz w:val="24"/>
                <w:szCs w:val="24"/>
              </w:rPr>
            </w:pPr>
            <w:r w:rsidRPr="006358E3">
              <w:rPr>
                <w:sz w:val="24"/>
                <w:szCs w:val="24"/>
              </w:rPr>
              <w:t>-1.439</w:t>
            </w:r>
          </w:p>
        </w:tc>
        <w:tc>
          <w:tcPr>
            <w:tcW w:w="709" w:type="dxa"/>
          </w:tcPr>
          <w:p w14:paraId="67A5C148" w14:textId="143BF3CB" w:rsidR="00AE3BC2" w:rsidRPr="006358E3" w:rsidRDefault="00AE3BC2" w:rsidP="003D7876">
            <w:pPr>
              <w:widowControl/>
              <w:spacing w:line="360" w:lineRule="auto"/>
              <w:jc w:val="center"/>
              <w:rPr>
                <w:sz w:val="24"/>
                <w:szCs w:val="24"/>
              </w:rPr>
            </w:pPr>
            <w:r w:rsidRPr="006358E3">
              <w:rPr>
                <w:sz w:val="24"/>
                <w:szCs w:val="24"/>
              </w:rPr>
              <w:t>29</w:t>
            </w:r>
          </w:p>
        </w:tc>
        <w:tc>
          <w:tcPr>
            <w:tcW w:w="1276" w:type="dxa"/>
          </w:tcPr>
          <w:p w14:paraId="5CF4C484" w14:textId="1E9B26A8" w:rsidR="00AE3BC2" w:rsidRPr="006358E3" w:rsidRDefault="00D62259" w:rsidP="003D7876">
            <w:pPr>
              <w:widowControl/>
              <w:spacing w:line="360" w:lineRule="auto"/>
              <w:jc w:val="center"/>
              <w:rPr>
                <w:sz w:val="24"/>
                <w:szCs w:val="24"/>
              </w:rPr>
            </w:pPr>
            <w:r w:rsidRPr="006358E3">
              <w:rPr>
                <w:sz w:val="24"/>
                <w:szCs w:val="24"/>
              </w:rPr>
              <w:t>0</w:t>
            </w:r>
            <w:r w:rsidR="00AE3BC2" w:rsidRPr="006358E3">
              <w:rPr>
                <w:sz w:val="24"/>
                <w:szCs w:val="24"/>
              </w:rPr>
              <w:t>.161</w:t>
            </w:r>
          </w:p>
        </w:tc>
      </w:tr>
    </w:tbl>
    <w:p w14:paraId="484CCEF6" w14:textId="77777777" w:rsidR="00E46CBD" w:rsidRDefault="00E46CBD" w:rsidP="00E46CBD">
      <w:pPr>
        <w:widowControl/>
        <w:spacing w:line="360" w:lineRule="auto"/>
        <w:jc w:val="center"/>
        <w:rPr>
          <w:sz w:val="24"/>
          <w:szCs w:val="24"/>
        </w:rPr>
      </w:pPr>
      <w:r>
        <w:rPr>
          <w:color w:val="000000" w:themeColor="text1"/>
          <w:sz w:val="24"/>
        </w:rPr>
        <w:t>Fuente: Elaboración propia</w:t>
      </w:r>
    </w:p>
    <w:p w14:paraId="3200C977" w14:textId="40D1BC1B" w:rsidR="00DB5BFF" w:rsidRDefault="006D73BA" w:rsidP="001D146A">
      <w:pPr>
        <w:widowControl/>
        <w:spacing w:line="360" w:lineRule="auto"/>
        <w:ind w:firstLine="708"/>
        <w:rPr>
          <w:sz w:val="24"/>
          <w:szCs w:val="24"/>
        </w:rPr>
      </w:pPr>
      <w:r>
        <w:rPr>
          <w:sz w:val="24"/>
          <w:szCs w:val="24"/>
        </w:rPr>
        <w:t>Ahora bien</w:t>
      </w:r>
      <w:r w:rsidR="00DB5BFF">
        <w:rPr>
          <w:sz w:val="24"/>
          <w:szCs w:val="24"/>
        </w:rPr>
        <w:t>, e</w:t>
      </w:r>
      <w:r w:rsidR="00DB5BFF" w:rsidRPr="00DB5BFF">
        <w:rPr>
          <w:sz w:val="24"/>
          <w:szCs w:val="24"/>
        </w:rPr>
        <w:t>n la tabla</w:t>
      </w:r>
      <w:r w:rsidR="00DB5BFF">
        <w:rPr>
          <w:sz w:val="24"/>
          <w:szCs w:val="24"/>
        </w:rPr>
        <w:t xml:space="preserve"> 4</w:t>
      </w:r>
      <w:r w:rsidR="00DB5BFF" w:rsidRPr="00DB5BFF">
        <w:rPr>
          <w:sz w:val="24"/>
          <w:szCs w:val="24"/>
        </w:rPr>
        <w:t xml:space="preserve"> se puede observar la relación que existe entre la actividad física y el rendimiento escolar</w:t>
      </w:r>
      <w:r w:rsidR="002959AA">
        <w:rPr>
          <w:sz w:val="24"/>
          <w:szCs w:val="24"/>
        </w:rPr>
        <w:t>.</w:t>
      </w:r>
      <w:r w:rsidR="00DB5BFF" w:rsidRPr="00DB5BFF">
        <w:rPr>
          <w:sz w:val="24"/>
          <w:szCs w:val="24"/>
        </w:rPr>
        <w:t xml:space="preserve"> </w:t>
      </w:r>
      <w:r w:rsidR="002959AA">
        <w:rPr>
          <w:sz w:val="24"/>
          <w:szCs w:val="24"/>
        </w:rPr>
        <w:t>M</w:t>
      </w:r>
      <w:r w:rsidR="00DB5BFF" w:rsidRPr="00DB5BFF">
        <w:rPr>
          <w:sz w:val="24"/>
          <w:szCs w:val="24"/>
        </w:rPr>
        <w:t xml:space="preserve">ediante la técnica </w:t>
      </w:r>
      <w:r w:rsidR="002959AA" w:rsidRPr="001D146A">
        <w:rPr>
          <w:i/>
          <w:iCs/>
          <w:sz w:val="24"/>
          <w:szCs w:val="24"/>
        </w:rPr>
        <w:t>t</w:t>
      </w:r>
      <w:r w:rsidR="002959AA">
        <w:rPr>
          <w:sz w:val="24"/>
          <w:szCs w:val="24"/>
        </w:rPr>
        <w:t xml:space="preserve"> de </w:t>
      </w:r>
      <w:r w:rsidR="00DB5BFF" w:rsidRPr="00DB5BFF">
        <w:rPr>
          <w:sz w:val="24"/>
          <w:szCs w:val="24"/>
        </w:rPr>
        <w:t xml:space="preserve">Student se obtuvo </w:t>
      </w:r>
      <w:r w:rsidR="002959AA">
        <w:rPr>
          <w:sz w:val="24"/>
          <w:szCs w:val="24"/>
        </w:rPr>
        <w:t>0</w:t>
      </w:r>
      <w:r w:rsidR="00DB5BFF" w:rsidRPr="00DB5BFF">
        <w:rPr>
          <w:sz w:val="24"/>
          <w:szCs w:val="24"/>
        </w:rPr>
        <w:t>.000</w:t>
      </w:r>
      <w:r w:rsidR="003025AB">
        <w:rPr>
          <w:sz w:val="24"/>
          <w:szCs w:val="24"/>
        </w:rPr>
        <w:t>. Esto es:</w:t>
      </w:r>
      <w:r w:rsidR="00DB5BFF" w:rsidRPr="00DB5BFF">
        <w:rPr>
          <w:sz w:val="24"/>
          <w:szCs w:val="24"/>
        </w:rPr>
        <w:t xml:space="preserve"> haber incrementado el tiempo y días de actividad física </w:t>
      </w:r>
      <w:r w:rsidR="003025AB">
        <w:rPr>
          <w:sz w:val="24"/>
          <w:szCs w:val="24"/>
        </w:rPr>
        <w:t>en el</w:t>
      </w:r>
      <w:r w:rsidR="00DB5BFF" w:rsidRPr="00DB5BFF">
        <w:rPr>
          <w:sz w:val="24"/>
          <w:szCs w:val="24"/>
        </w:rPr>
        <w:t xml:space="preserve"> grupo experimental</w:t>
      </w:r>
      <w:r w:rsidR="003025AB">
        <w:rPr>
          <w:sz w:val="24"/>
          <w:szCs w:val="24"/>
        </w:rPr>
        <w:t xml:space="preserve"> resultó altamente significativo</w:t>
      </w:r>
      <w:r w:rsidR="00DB5BFF" w:rsidRPr="00DB5BFF">
        <w:rPr>
          <w:sz w:val="24"/>
          <w:szCs w:val="24"/>
        </w:rPr>
        <w:t>.</w:t>
      </w:r>
    </w:p>
    <w:p w14:paraId="4D5DB44F" w14:textId="77777777" w:rsidR="00DB5BFF" w:rsidRDefault="00DB5BFF" w:rsidP="00E46CBD">
      <w:pPr>
        <w:widowControl/>
        <w:spacing w:line="360" w:lineRule="auto"/>
        <w:rPr>
          <w:sz w:val="24"/>
          <w:szCs w:val="24"/>
        </w:rPr>
      </w:pPr>
    </w:p>
    <w:p w14:paraId="15F47FD1" w14:textId="2B3749D8" w:rsidR="00CC0319" w:rsidRPr="001D146A" w:rsidRDefault="001137A0" w:rsidP="003D7876">
      <w:pPr>
        <w:widowControl/>
        <w:spacing w:line="360" w:lineRule="auto"/>
        <w:rPr>
          <w:sz w:val="24"/>
          <w:szCs w:val="24"/>
        </w:rPr>
      </w:pPr>
      <w:r>
        <w:rPr>
          <w:b/>
          <w:bCs/>
          <w:sz w:val="24"/>
          <w:szCs w:val="24"/>
        </w:rPr>
        <w:t>Tabla 4.</w:t>
      </w:r>
      <w:r w:rsidR="00516B70">
        <w:rPr>
          <w:b/>
          <w:bCs/>
          <w:sz w:val="24"/>
          <w:szCs w:val="24"/>
        </w:rPr>
        <w:t xml:space="preserve"> </w:t>
      </w:r>
      <w:r w:rsidR="006A694A" w:rsidRPr="001D146A">
        <w:rPr>
          <w:sz w:val="24"/>
          <w:szCs w:val="24"/>
        </w:rPr>
        <w:t>Asociación de actividad física con el</w:t>
      </w:r>
      <w:r w:rsidR="00CC0319" w:rsidRPr="001D146A">
        <w:rPr>
          <w:sz w:val="24"/>
          <w:szCs w:val="24"/>
        </w:rPr>
        <w:t xml:space="preserve"> rendimiento escolar del grupo experimental</w:t>
      </w:r>
    </w:p>
    <w:tbl>
      <w:tblPr>
        <w:tblStyle w:val="Tablaconcuadrcula"/>
        <w:tblW w:w="9639" w:type="dxa"/>
        <w:tblInd w:w="-572" w:type="dxa"/>
        <w:tblLayout w:type="fixed"/>
        <w:tblLook w:val="04A0" w:firstRow="1" w:lastRow="0" w:firstColumn="1" w:lastColumn="0" w:noHBand="0" w:noVBand="1"/>
      </w:tblPr>
      <w:tblGrid>
        <w:gridCol w:w="1560"/>
        <w:gridCol w:w="1125"/>
        <w:gridCol w:w="1088"/>
        <w:gridCol w:w="1089"/>
        <w:gridCol w:w="1092"/>
        <w:gridCol w:w="1134"/>
        <w:gridCol w:w="850"/>
        <w:gridCol w:w="567"/>
        <w:gridCol w:w="1134"/>
      </w:tblGrid>
      <w:tr w:rsidR="00C8637D" w:rsidRPr="006358E3" w14:paraId="693CEC54" w14:textId="77777777" w:rsidTr="001D146A">
        <w:tc>
          <w:tcPr>
            <w:tcW w:w="1560" w:type="dxa"/>
            <w:vMerge w:val="restart"/>
          </w:tcPr>
          <w:p w14:paraId="603ED137" w14:textId="77777777" w:rsidR="007D5191" w:rsidRPr="006358E3" w:rsidRDefault="007D5191" w:rsidP="003D7876">
            <w:pPr>
              <w:widowControl/>
              <w:spacing w:line="360" w:lineRule="auto"/>
              <w:rPr>
                <w:sz w:val="24"/>
                <w:szCs w:val="24"/>
              </w:rPr>
            </w:pPr>
            <w:r w:rsidRPr="006358E3">
              <w:rPr>
                <w:sz w:val="24"/>
                <w:szCs w:val="24"/>
              </w:rPr>
              <w:t>Variables</w:t>
            </w:r>
          </w:p>
        </w:tc>
        <w:tc>
          <w:tcPr>
            <w:tcW w:w="5528" w:type="dxa"/>
            <w:gridSpan w:val="5"/>
          </w:tcPr>
          <w:p w14:paraId="64ED17A0" w14:textId="77777777" w:rsidR="007D5191" w:rsidRPr="006358E3" w:rsidRDefault="007D5191" w:rsidP="003D7876">
            <w:pPr>
              <w:widowControl/>
              <w:spacing w:line="360" w:lineRule="auto"/>
              <w:jc w:val="center"/>
              <w:rPr>
                <w:sz w:val="24"/>
                <w:szCs w:val="24"/>
              </w:rPr>
            </w:pPr>
            <w:r w:rsidRPr="006358E3">
              <w:rPr>
                <w:sz w:val="24"/>
                <w:szCs w:val="24"/>
              </w:rPr>
              <w:t>Diferencias relacionadas</w:t>
            </w:r>
          </w:p>
        </w:tc>
        <w:tc>
          <w:tcPr>
            <w:tcW w:w="850" w:type="dxa"/>
            <w:vMerge w:val="restart"/>
          </w:tcPr>
          <w:p w14:paraId="76B03D7F" w14:textId="77777777" w:rsidR="007D5191" w:rsidRPr="006358E3" w:rsidRDefault="007D5191" w:rsidP="003D7876">
            <w:pPr>
              <w:widowControl/>
              <w:spacing w:line="360" w:lineRule="auto"/>
              <w:rPr>
                <w:sz w:val="24"/>
                <w:szCs w:val="24"/>
              </w:rPr>
            </w:pPr>
          </w:p>
          <w:p w14:paraId="62343250" w14:textId="1DBF9693" w:rsidR="007D5191" w:rsidRPr="006358E3" w:rsidRDefault="00EA70B4" w:rsidP="003D7876">
            <w:pPr>
              <w:widowControl/>
              <w:spacing w:line="360" w:lineRule="auto"/>
              <w:jc w:val="center"/>
              <w:rPr>
                <w:sz w:val="24"/>
                <w:szCs w:val="24"/>
              </w:rPr>
            </w:pPr>
            <w:r w:rsidRPr="006358E3">
              <w:rPr>
                <w:sz w:val="24"/>
                <w:szCs w:val="24"/>
              </w:rPr>
              <w:t>T</w:t>
            </w:r>
          </w:p>
        </w:tc>
        <w:tc>
          <w:tcPr>
            <w:tcW w:w="567" w:type="dxa"/>
            <w:vMerge w:val="restart"/>
          </w:tcPr>
          <w:p w14:paraId="077B069A" w14:textId="77777777" w:rsidR="007D5191" w:rsidRPr="006358E3" w:rsidRDefault="007D5191" w:rsidP="003D7876">
            <w:pPr>
              <w:widowControl/>
              <w:spacing w:line="360" w:lineRule="auto"/>
              <w:rPr>
                <w:sz w:val="24"/>
                <w:szCs w:val="24"/>
              </w:rPr>
            </w:pPr>
          </w:p>
          <w:p w14:paraId="15B8E5C4" w14:textId="77777777" w:rsidR="007D5191" w:rsidRPr="006358E3" w:rsidRDefault="007D5191" w:rsidP="003D7876">
            <w:pPr>
              <w:widowControl/>
              <w:spacing w:line="360" w:lineRule="auto"/>
              <w:jc w:val="center"/>
              <w:rPr>
                <w:sz w:val="24"/>
                <w:szCs w:val="24"/>
              </w:rPr>
            </w:pPr>
            <w:r w:rsidRPr="006358E3">
              <w:rPr>
                <w:sz w:val="24"/>
                <w:szCs w:val="24"/>
              </w:rPr>
              <w:t>gl</w:t>
            </w:r>
          </w:p>
        </w:tc>
        <w:tc>
          <w:tcPr>
            <w:tcW w:w="1134" w:type="dxa"/>
            <w:vMerge w:val="restart"/>
          </w:tcPr>
          <w:p w14:paraId="71533CEF" w14:textId="77777777" w:rsidR="007D5191" w:rsidRPr="006358E3" w:rsidRDefault="007D5191" w:rsidP="003D7876">
            <w:pPr>
              <w:widowControl/>
              <w:spacing w:line="360" w:lineRule="auto"/>
              <w:rPr>
                <w:sz w:val="24"/>
                <w:szCs w:val="24"/>
              </w:rPr>
            </w:pPr>
          </w:p>
          <w:p w14:paraId="21558786" w14:textId="77777777" w:rsidR="007D5191" w:rsidRPr="006358E3" w:rsidRDefault="007D5191" w:rsidP="003D7876">
            <w:pPr>
              <w:widowControl/>
              <w:spacing w:line="360" w:lineRule="auto"/>
              <w:jc w:val="center"/>
              <w:rPr>
                <w:sz w:val="24"/>
                <w:szCs w:val="24"/>
              </w:rPr>
            </w:pPr>
            <w:r w:rsidRPr="006358E3">
              <w:rPr>
                <w:sz w:val="24"/>
                <w:szCs w:val="24"/>
              </w:rPr>
              <w:t>Sig. (bilateral)</w:t>
            </w:r>
          </w:p>
        </w:tc>
      </w:tr>
      <w:tr w:rsidR="00C8637D" w:rsidRPr="006358E3" w14:paraId="17F832D4" w14:textId="77777777" w:rsidTr="001D146A">
        <w:tc>
          <w:tcPr>
            <w:tcW w:w="1560" w:type="dxa"/>
            <w:vMerge/>
          </w:tcPr>
          <w:p w14:paraId="61434BBF" w14:textId="77777777" w:rsidR="007D5191" w:rsidRPr="006358E3" w:rsidRDefault="007D5191" w:rsidP="003D7876">
            <w:pPr>
              <w:widowControl/>
              <w:spacing w:line="360" w:lineRule="auto"/>
              <w:rPr>
                <w:sz w:val="24"/>
                <w:szCs w:val="24"/>
              </w:rPr>
            </w:pPr>
          </w:p>
        </w:tc>
        <w:tc>
          <w:tcPr>
            <w:tcW w:w="1125" w:type="dxa"/>
          </w:tcPr>
          <w:p w14:paraId="6DBDDA8A" w14:textId="77777777" w:rsidR="007D5191" w:rsidRPr="006358E3" w:rsidRDefault="007D5191" w:rsidP="003D7876">
            <w:pPr>
              <w:widowControl/>
              <w:spacing w:line="360" w:lineRule="auto"/>
              <w:rPr>
                <w:sz w:val="24"/>
                <w:szCs w:val="24"/>
              </w:rPr>
            </w:pPr>
            <w:r w:rsidRPr="006358E3">
              <w:rPr>
                <w:sz w:val="24"/>
                <w:szCs w:val="24"/>
              </w:rPr>
              <w:t>Medía</w:t>
            </w:r>
          </w:p>
        </w:tc>
        <w:tc>
          <w:tcPr>
            <w:tcW w:w="1088" w:type="dxa"/>
          </w:tcPr>
          <w:p w14:paraId="2775DF83" w14:textId="0318AD6D" w:rsidR="007D5191" w:rsidRPr="006358E3" w:rsidRDefault="007D5191" w:rsidP="003D7876">
            <w:pPr>
              <w:widowControl/>
              <w:spacing w:line="360" w:lineRule="auto"/>
              <w:rPr>
                <w:sz w:val="24"/>
                <w:szCs w:val="24"/>
              </w:rPr>
            </w:pPr>
            <w:r w:rsidRPr="006358E3">
              <w:rPr>
                <w:sz w:val="24"/>
                <w:szCs w:val="24"/>
              </w:rPr>
              <w:t>Desv.</w:t>
            </w:r>
            <w:r w:rsidR="00C8637D" w:rsidRPr="006358E3">
              <w:rPr>
                <w:sz w:val="24"/>
                <w:szCs w:val="24"/>
              </w:rPr>
              <w:t xml:space="preserve"> típica</w:t>
            </w:r>
          </w:p>
        </w:tc>
        <w:tc>
          <w:tcPr>
            <w:tcW w:w="1089" w:type="dxa"/>
          </w:tcPr>
          <w:p w14:paraId="700C7656" w14:textId="51B6E58B" w:rsidR="007D5191" w:rsidRPr="006358E3" w:rsidRDefault="007D5191" w:rsidP="003D7876">
            <w:pPr>
              <w:pStyle w:val="Sinespaciado"/>
              <w:widowControl/>
              <w:spacing w:line="360" w:lineRule="auto"/>
              <w:rPr>
                <w:sz w:val="24"/>
                <w:szCs w:val="24"/>
              </w:rPr>
            </w:pPr>
            <w:r w:rsidRPr="006358E3">
              <w:rPr>
                <w:sz w:val="24"/>
                <w:szCs w:val="24"/>
              </w:rPr>
              <w:t>Error típ</w:t>
            </w:r>
            <w:r w:rsidR="00C8637D" w:rsidRPr="006358E3">
              <w:rPr>
                <w:sz w:val="24"/>
                <w:szCs w:val="24"/>
              </w:rPr>
              <w:t>ico</w:t>
            </w:r>
            <w:r w:rsidRPr="006358E3">
              <w:rPr>
                <w:sz w:val="24"/>
                <w:szCs w:val="24"/>
              </w:rPr>
              <w:t xml:space="preserve"> de la media</w:t>
            </w:r>
          </w:p>
        </w:tc>
        <w:tc>
          <w:tcPr>
            <w:tcW w:w="1092" w:type="dxa"/>
          </w:tcPr>
          <w:p w14:paraId="2924A19A" w14:textId="77777777" w:rsidR="007D5191" w:rsidRPr="006358E3" w:rsidRDefault="007D5191" w:rsidP="003D7876">
            <w:pPr>
              <w:widowControl/>
              <w:spacing w:line="360" w:lineRule="auto"/>
              <w:rPr>
                <w:sz w:val="24"/>
                <w:szCs w:val="24"/>
              </w:rPr>
            </w:pPr>
            <w:r w:rsidRPr="006358E3">
              <w:rPr>
                <w:sz w:val="24"/>
                <w:szCs w:val="24"/>
              </w:rPr>
              <w:t>Inferior</w:t>
            </w:r>
          </w:p>
        </w:tc>
        <w:tc>
          <w:tcPr>
            <w:tcW w:w="1134" w:type="dxa"/>
          </w:tcPr>
          <w:p w14:paraId="7D585B32" w14:textId="77777777" w:rsidR="007D5191" w:rsidRPr="006358E3" w:rsidRDefault="007D5191" w:rsidP="003D7876">
            <w:pPr>
              <w:widowControl/>
              <w:spacing w:line="360" w:lineRule="auto"/>
              <w:rPr>
                <w:sz w:val="24"/>
                <w:szCs w:val="24"/>
              </w:rPr>
            </w:pPr>
            <w:r w:rsidRPr="006358E3">
              <w:rPr>
                <w:sz w:val="24"/>
                <w:szCs w:val="24"/>
              </w:rPr>
              <w:t>Superior</w:t>
            </w:r>
          </w:p>
        </w:tc>
        <w:tc>
          <w:tcPr>
            <w:tcW w:w="850" w:type="dxa"/>
            <w:vMerge/>
          </w:tcPr>
          <w:p w14:paraId="41AF8D97" w14:textId="77777777" w:rsidR="007D5191" w:rsidRPr="006358E3" w:rsidRDefault="007D5191" w:rsidP="003D7876">
            <w:pPr>
              <w:widowControl/>
              <w:spacing w:line="360" w:lineRule="auto"/>
              <w:rPr>
                <w:sz w:val="24"/>
                <w:szCs w:val="24"/>
              </w:rPr>
            </w:pPr>
          </w:p>
        </w:tc>
        <w:tc>
          <w:tcPr>
            <w:tcW w:w="567" w:type="dxa"/>
            <w:vMerge/>
          </w:tcPr>
          <w:p w14:paraId="06D7C096" w14:textId="77777777" w:rsidR="007D5191" w:rsidRPr="006358E3" w:rsidRDefault="007D5191" w:rsidP="003D7876">
            <w:pPr>
              <w:widowControl/>
              <w:spacing w:line="360" w:lineRule="auto"/>
              <w:rPr>
                <w:sz w:val="24"/>
                <w:szCs w:val="24"/>
              </w:rPr>
            </w:pPr>
          </w:p>
        </w:tc>
        <w:tc>
          <w:tcPr>
            <w:tcW w:w="1134" w:type="dxa"/>
            <w:vMerge/>
          </w:tcPr>
          <w:p w14:paraId="1E03EF18" w14:textId="77777777" w:rsidR="007D5191" w:rsidRPr="006358E3" w:rsidRDefault="007D5191" w:rsidP="003D7876">
            <w:pPr>
              <w:widowControl/>
              <w:spacing w:line="360" w:lineRule="auto"/>
              <w:rPr>
                <w:sz w:val="24"/>
                <w:szCs w:val="24"/>
              </w:rPr>
            </w:pPr>
          </w:p>
        </w:tc>
      </w:tr>
      <w:tr w:rsidR="00C8637D" w:rsidRPr="006358E3" w14:paraId="33C024C4" w14:textId="77777777" w:rsidTr="001D146A">
        <w:tc>
          <w:tcPr>
            <w:tcW w:w="1560" w:type="dxa"/>
          </w:tcPr>
          <w:p w14:paraId="27C2B0F4" w14:textId="1E26A2AF" w:rsidR="007D5191" w:rsidRPr="006358E3" w:rsidRDefault="007D5191" w:rsidP="003D7876">
            <w:pPr>
              <w:widowControl/>
              <w:spacing w:line="360" w:lineRule="auto"/>
              <w:jc w:val="center"/>
              <w:rPr>
                <w:sz w:val="24"/>
                <w:szCs w:val="24"/>
              </w:rPr>
            </w:pPr>
            <w:r w:rsidRPr="006358E3">
              <w:rPr>
                <w:sz w:val="24"/>
                <w:szCs w:val="24"/>
              </w:rPr>
              <w:t>Rendimiento escolar (pre)</w:t>
            </w:r>
          </w:p>
          <w:p w14:paraId="4B3BC40D" w14:textId="77777777" w:rsidR="00C8637D" w:rsidRPr="006358E3" w:rsidRDefault="00C8637D" w:rsidP="003D7876">
            <w:pPr>
              <w:widowControl/>
              <w:spacing w:line="360" w:lineRule="auto"/>
              <w:jc w:val="center"/>
              <w:rPr>
                <w:sz w:val="24"/>
                <w:szCs w:val="24"/>
              </w:rPr>
            </w:pPr>
          </w:p>
          <w:p w14:paraId="730B547C" w14:textId="64C1ECC9" w:rsidR="007D5191" w:rsidRPr="006358E3" w:rsidRDefault="007D5191" w:rsidP="003D7876">
            <w:pPr>
              <w:widowControl/>
              <w:spacing w:line="360" w:lineRule="auto"/>
              <w:jc w:val="center"/>
              <w:rPr>
                <w:sz w:val="24"/>
                <w:szCs w:val="24"/>
              </w:rPr>
            </w:pPr>
            <w:r w:rsidRPr="006358E3">
              <w:rPr>
                <w:sz w:val="24"/>
                <w:szCs w:val="24"/>
              </w:rPr>
              <w:t>Rendimiento escolar</w:t>
            </w:r>
            <w:r w:rsidR="00E46CBD" w:rsidRPr="006358E3">
              <w:rPr>
                <w:sz w:val="24"/>
                <w:szCs w:val="24"/>
              </w:rPr>
              <w:t xml:space="preserve"> </w:t>
            </w:r>
            <w:r w:rsidRPr="006358E3">
              <w:rPr>
                <w:sz w:val="24"/>
                <w:szCs w:val="24"/>
              </w:rPr>
              <w:t>(pos)</w:t>
            </w:r>
          </w:p>
        </w:tc>
        <w:tc>
          <w:tcPr>
            <w:tcW w:w="1125" w:type="dxa"/>
          </w:tcPr>
          <w:p w14:paraId="14B4FCB4" w14:textId="20D4F724" w:rsidR="007D5191" w:rsidRPr="006358E3" w:rsidRDefault="00C8637D" w:rsidP="003D7876">
            <w:pPr>
              <w:widowControl/>
              <w:spacing w:line="360" w:lineRule="auto"/>
              <w:jc w:val="center"/>
              <w:rPr>
                <w:sz w:val="24"/>
                <w:szCs w:val="24"/>
              </w:rPr>
            </w:pPr>
            <w:r w:rsidRPr="006358E3">
              <w:rPr>
                <w:sz w:val="24"/>
                <w:szCs w:val="24"/>
              </w:rPr>
              <w:t>0</w:t>
            </w:r>
            <w:r w:rsidR="007D5191" w:rsidRPr="006358E3">
              <w:rPr>
                <w:sz w:val="24"/>
                <w:szCs w:val="24"/>
              </w:rPr>
              <w:t>.32558</w:t>
            </w:r>
          </w:p>
        </w:tc>
        <w:tc>
          <w:tcPr>
            <w:tcW w:w="1088" w:type="dxa"/>
          </w:tcPr>
          <w:p w14:paraId="7E4F4F57" w14:textId="2519E311" w:rsidR="007D5191" w:rsidRPr="006358E3" w:rsidRDefault="00C8637D" w:rsidP="003D7876">
            <w:pPr>
              <w:widowControl/>
              <w:spacing w:line="360" w:lineRule="auto"/>
              <w:jc w:val="center"/>
              <w:rPr>
                <w:sz w:val="24"/>
                <w:szCs w:val="24"/>
              </w:rPr>
            </w:pPr>
            <w:r w:rsidRPr="006358E3">
              <w:rPr>
                <w:sz w:val="24"/>
                <w:szCs w:val="24"/>
              </w:rPr>
              <w:t>0</w:t>
            </w:r>
            <w:r w:rsidR="007D5191" w:rsidRPr="006358E3">
              <w:rPr>
                <w:sz w:val="24"/>
                <w:szCs w:val="24"/>
              </w:rPr>
              <w:t>.47414</w:t>
            </w:r>
          </w:p>
        </w:tc>
        <w:tc>
          <w:tcPr>
            <w:tcW w:w="1089" w:type="dxa"/>
          </w:tcPr>
          <w:p w14:paraId="43A3C786" w14:textId="6D28C57C" w:rsidR="007D5191" w:rsidRPr="006358E3" w:rsidRDefault="00C8637D" w:rsidP="003D7876">
            <w:pPr>
              <w:widowControl/>
              <w:spacing w:line="360" w:lineRule="auto"/>
              <w:jc w:val="center"/>
              <w:rPr>
                <w:sz w:val="24"/>
                <w:szCs w:val="24"/>
              </w:rPr>
            </w:pPr>
            <w:r w:rsidRPr="006358E3">
              <w:rPr>
                <w:sz w:val="24"/>
                <w:szCs w:val="24"/>
              </w:rPr>
              <w:t>0</w:t>
            </w:r>
            <w:r w:rsidR="007D5191" w:rsidRPr="006358E3">
              <w:rPr>
                <w:sz w:val="24"/>
                <w:szCs w:val="24"/>
              </w:rPr>
              <w:t>.07231</w:t>
            </w:r>
          </w:p>
        </w:tc>
        <w:tc>
          <w:tcPr>
            <w:tcW w:w="1092" w:type="dxa"/>
          </w:tcPr>
          <w:p w14:paraId="7D2A3086" w14:textId="502D1CBC" w:rsidR="007D5191" w:rsidRPr="006358E3" w:rsidRDefault="00C8637D" w:rsidP="003D7876">
            <w:pPr>
              <w:widowControl/>
              <w:spacing w:line="360" w:lineRule="auto"/>
              <w:jc w:val="center"/>
              <w:rPr>
                <w:sz w:val="24"/>
                <w:szCs w:val="24"/>
              </w:rPr>
            </w:pPr>
            <w:r w:rsidRPr="006358E3">
              <w:rPr>
                <w:sz w:val="24"/>
                <w:szCs w:val="24"/>
              </w:rPr>
              <w:t>0</w:t>
            </w:r>
            <w:r w:rsidR="007D5191" w:rsidRPr="006358E3">
              <w:rPr>
                <w:sz w:val="24"/>
                <w:szCs w:val="24"/>
              </w:rPr>
              <w:t>.17966</w:t>
            </w:r>
          </w:p>
        </w:tc>
        <w:tc>
          <w:tcPr>
            <w:tcW w:w="1134" w:type="dxa"/>
          </w:tcPr>
          <w:p w14:paraId="56948482" w14:textId="2F4A81FE" w:rsidR="007D5191" w:rsidRPr="006358E3" w:rsidRDefault="007D5191" w:rsidP="003D7876">
            <w:pPr>
              <w:widowControl/>
              <w:spacing w:line="360" w:lineRule="auto"/>
              <w:jc w:val="center"/>
              <w:rPr>
                <w:sz w:val="24"/>
                <w:szCs w:val="24"/>
              </w:rPr>
            </w:pPr>
            <w:r w:rsidRPr="006358E3">
              <w:rPr>
                <w:sz w:val="24"/>
                <w:szCs w:val="24"/>
              </w:rPr>
              <w:t>-47150</w:t>
            </w:r>
          </w:p>
        </w:tc>
        <w:tc>
          <w:tcPr>
            <w:tcW w:w="850" w:type="dxa"/>
          </w:tcPr>
          <w:p w14:paraId="1AAC4493" w14:textId="6D5331D8" w:rsidR="007D5191" w:rsidRPr="006358E3" w:rsidRDefault="007D5191" w:rsidP="003D7876">
            <w:pPr>
              <w:widowControl/>
              <w:spacing w:line="360" w:lineRule="auto"/>
              <w:jc w:val="center"/>
              <w:rPr>
                <w:sz w:val="24"/>
                <w:szCs w:val="24"/>
              </w:rPr>
            </w:pPr>
            <w:r w:rsidRPr="006358E3">
              <w:rPr>
                <w:sz w:val="24"/>
                <w:szCs w:val="24"/>
              </w:rPr>
              <w:t>4.503</w:t>
            </w:r>
          </w:p>
        </w:tc>
        <w:tc>
          <w:tcPr>
            <w:tcW w:w="567" w:type="dxa"/>
          </w:tcPr>
          <w:p w14:paraId="5DCF6A9B" w14:textId="0273EC84" w:rsidR="007D5191" w:rsidRPr="006358E3" w:rsidRDefault="007D5191" w:rsidP="003D7876">
            <w:pPr>
              <w:widowControl/>
              <w:spacing w:line="360" w:lineRule="auto"/>
              <w:jc w:val="center"/>
              <w:rPr>
                <w:sz w:val="24"/>
                <w:szCs w:val="24"/>
              </w:rPr>
            </w:pPr>
            <w:r w:rsidRPr="006358E3">
              <w:rPr>
                <w:sz w:val="24"/>
                <w:szCs w:val="24"/>
              </w:rPr>
              <w:t>42</w:t>
            </w:r>
          </w:p>
        </w:tc>
        <w:tc>
          <w:tcPr>
            <w:tcW w:w="1134" w:type="dxa"/>
          </w:tcPr>
          <w:p w14:paraId="7939A6C7" w14:textId="1E418F4D" w:rsidR="007D5191" w:rsidRPr="006358E3" w:rsidRDefault="00C8637D" w:rsidP="003D7876">
            <w:pPr>
              <w:widowControl/>
              <w:spacing w:line="360" w:lineRule="auto"/>
              <w:jc w:val="center"/>
              <w:rPr>
                <w:sz w:val="24"/>
                <w:szCs w:val="24"/>
              </w:rPr>
            </w:pPr>
            <w:r w:rsidRPr="006358E3">
              <w:rPr>
                <w:sz w:val="24"/>
                <w:szCs w:val="24"/>
              </w:rPr>
              <w:t>0</w:t>
            </w:r>
            <w:r w:rsidR="007D5191" w:rsidRPr="006358E3">
              <w:rPr>
                <w:sz w:val="24"/>
                <w:szCs w:val="24"/>
              </w:rPr>
              <w:t>.000***</w:t>
            </w:r>
          </w:p>
        </w:tc>
      </w:tr>
    </w:tbl>
    <w:p w14:paraId="7DB036B4" w14:textId="2C736A32" w:rsidR="00E46CBD" w:rsidRDefault="00E46CBD" w:rsidP="00E46CBD">
      <w:pPr>
        <w:widowControl/>
        <w:spacing w:line="360" w:lineRule="auto"/>
        <w:jc w:val="center"/>
        <w:rPr>
          <w:color w:val="000000" w:themeColor="text1"/>
          <w:sz w:val="24"/>
        </w:rPr>
      </w:pPr>
      <w:r>
        <w:rPr>
          <w:color w:val="000000" w:themeColor="text1"/>
          <w:sz w:val="24"/>
        </w:rPr>
        <w:t>Fuente: Elaboración propia</w:t>
      </w:r>
    </w:p>
    <w:p w14:paraId="10F1930D" w14:textId="49C00059" w:rsidR="0018496E" w:rsidRDefault="00CF33A9" w:rsidP="001D146A">
      <w:pPr>
        <w:widowControl/>
        <w:spacing w:line="360" w:lineRule="auto"/>
        <w:ind w:firstLine="708"/>
        <w:rPr>
          <w:sz w:val="24"/>
          <w:szCs w:val="24"/>
        </w:rPr>
      </w:pPr>
      <w:r>
        <w:rPr>
          <w:sz w:val="24"/>
          <w:szCs w:val="24"/>
        </w:rPr>
        <w:lastRenderedPageBreak/>
        <w:t>Y</w:t>
      </w:r>
      <w:r w:rsidR="00C8637D">
        <w:rPr>
          <w:sz w:val="24"/>
          <w:szCs w:val="24"/>
        </w:rPr>
        <w:t xml:space="preserve"> e</w:t>
      </w:r>
      <w:r w:rsidR="00C8637D" w:rsidRPr="00C8637D">
        <w:rPr>
          <w:sz w:val="24"/>
          <w:szCs w:val="24"/>
        </w:rPr>
        <w:t>n la tabla</w:t>
      </w:r>
      <w:r w:rsidR="00C8637D">
        <w:rPr>
          <w:sz w:val="24"/>
          <w:szCs w:val="24"/>
        </w:rPr>
        <w:t xml:space="preserve"> 5 se</w:t>
      </w:r>
      <w:r w:rsidR="00C8637D" w:rsidRPr="00C8637D">
        <w:rPr>
          <w:sz w:val="24"/>
          <w:szCs w:val="24"/>
        </w:rPr>
        <w:t xml:space="preserve"> muestra que en el grupo control también existió significancia, debido a la hora extra </w:t>
      </w:r>
      <w:r>
        <w:rPr>
          <w:sz w:val="24"/>
          <w:szCs w:val="24"/>
        </w:rPr>
        <w:t>semanal</w:t>
      </w:r>
      <w:r w:rsidR="00C8637D" w:rsidRPr="00C8637D">
        <w:rPr>
          <w:sz w:val="24"/>
          <w:szCs w:val="24"/>
        </w:rPr>
        <w:t>, pero no fue tan significativ</w:t>
      </w:r>
      <w:r w:rsidR="00CB6664">
        <w:rPr>
          <w:sz w:val="24"/>
          <w:szCs w:val="24"/>
        </w:rPr>
        <w:t>a</w:t>
      </w:r>
      <w:r w:rsidR="00C8637D" w:rsidRPr="00C8637D">
        <w:rPr>
          <w:sz w:val="24"/>
          <w:szCs w:val="24"/>
        </w:rPr>
        <w:t xml:space="preserve"> como </w:t>
      </w:r>
      <w:r>
        <w:rPr>
          <w:sz w:val="24"/>
          <w:szCs w:val="24"/>
        </w:rPr>
        <w:t>la</w:t>
      </w:r>
      <w:r w:rsidR="00C8637D" w:rsidRPr="00C8637D">
        <w:rPr>
          <w:sz w:val="24"/>
          <w:szCs w:val="24"/>
        </w:rPr>
        <w:t xml:space="preserve"> que se obtuvo en el grupo experimental.</w:t>
      </w:r>
    </w:p>
    <w:p w14:paraId="24ECD350" w14:textId="32887E88" w:rsidR="00C8637D" w:rsidRDefault="00C8637D" w:rsidP="003D7876">
      <w:pPr>
        <w:widowControl/>
        <w:spacing w:line="360" w:lineRule="auto"/>
        <w:rPr>
          <w:sz w:val="24"/>
          <w:szCs w:val="24"/>
        </w:rPr>
      </w:pPr>
    </w:p>
    <w:p w14:paraId="396B06B7" w14:textId="77777777" w:rsidR="006358E3" w:rsidRPr="00516B70" w:rsidRDefault="006358E3" w:rsidP="003D7876">
      <w:pPr>
        <w:widowControl/>
        <w:spacing w:line="360" w:lineRule="auto"/>
        <w:rPr>
          <w:sz w:val="24"/>
          <w:szCs w:val="24"/>
        </w:rPr>
      </w:pPr>
    </w:p>
    <w:p w14:paraId="3E92D567" w14:textId="05BE577D" w:rsidR="00CC0319" w:rsidRPr="001D146A" w:rsidRDefault="007A6258" w:rsidP="003D7876">
      <w:pPr>
        <w:widowControl/>
        <w:spacing w:line="360" w:lineRule="auto"/>
        <w:rPr>
          <w:sz w:val="24"/>
          <w:szCs w:val="24"/>
        </w:rPr>
      </w:pPr>
      <w:r w:rsidRPr="005126CF">
        <w:rPr>
          <w:b/>
          <w:bCs/>
          <w:sz w:val="24"/>
          <w:szCs w:val="24"/>
        </w:rPr>
        <w:t>Tabla</w:t>
      </w:r>
      <w:r w:rsidR="00516B70">
        <w:rPr>
          <w:b/>
          <w:bCs/>
          <w:sz w:val="24"/>
          <w:szCs w:val="24"/>
        </w:rPr>
        <w:t xml:space="preserve"> </w:t>
      </w:r>
      <w:r w:rsidR="001137A0">
        <w:rPr>
          <w:b/>
          <w:bCs/>
          <w:sz w:val="24"/>
          <w:szCs w:val="24"/>
        </w:rPr>
        <w:t>5.</w:t>
      </w:r>
      <w:r w:rsidR="00CC0319" w:rsidRPr="005126CF">
        <w:rPr>
          <w:b/>
          <w:bCs/>
          <w:sz w:val="24"/>
          <w:szCs w:val="24"/>
        </w:rPr>
        <w:t xml:space="preserve"> </w:t>
      </w:r>
      <w:r w:rsidR="006A694A" w:rsidRPr="001D146A">
        <w:rPr>
          <w:sz w:val="24"/>
          <w:szCs w:val="24"/>
        </w:rPr>
        <w:t>Asociación de</w:t>
      </w:r>
      <w:r w:rsidR="00CC0319" w:rsidRPr="001D146A">
        <w:rPr>
          <w:sz w:val="24"/>
          <w:szCs w:val="24"/>
        </w:rPr>
        <w:t xml:space="preserve"> </w:t>
      </w:r>
      <w:r w:rsidR="006A694A" w:rsidRPr="001D146A">
        <w:rPr>
          <w:sz w:val="24"/>
          <w:szCs w:val="24"/>
        </w:rPr>
        <w:t>actividad física con el</w:t>
      </w:r>
      <w:r w:rsidR="00CC0319" w:rsidRPr="001D146A">
        <w:rPr>
          <w:sz w:val="24"/>
          <w:szCs w:val="24"/>
        </w:rPr>
        <w:t xml:space="preserve"> rendimiento escolar del grupo control</w:t>
      </w:r>
    </w:p>
    <w:tbl>
      <w:tblPr>
        <w:tblStyle w:val="Tablaconcuadrcula"/>
        <w:tblW w:w="9640" w:type="dxa"/>
        <w:tblInd w:w="-431" w:type="dxa"/>
        <w:tblLayout w:type="fixed"/>
        <w:tblLook w:val="04A0" w:firstRow="1" w:lastRow="0" w:firstColumn="1" w:lastColumn="0" w:noHBand="0" w:noVBand="1"/>
      </w:tblPr>
      <w:tblGrid>
        <w:gridCol w:w="1456"/>
        <w:gridCol w:w="1126"/>
        <w:gridCol w:w="1127"/>
        <w:gridCol w:w="1126"/>
        <w:gridCol w:w="1127"/>
        <w:gridCol w:w="1127"/>
        <w:gridCol w:w="850"/>
        <w:gridCol w:w="567"/>
        <w:gridCol w:w="1134"/>
      </w:tblGrid>
      <w:tr w:rsidR="00CF33A9" w:rsidRPr="006358E3" w14:paraId="5E12209D" w14:textId="77777777" w:rsidTr="001D146A">
        <w:tc>
          <w:tcPr>
            <w:tcW w:w="1456" w:type="dxa"/>
            <w:vMerge w:val="restart"/>
          </w:tcPr>
          <w:p w14:paraId="5CC7DD89" w14:textId="77777777" w:rsidR="00FF258E" w:rsidRPr="006358E3" w:rsidRDefault="00FF258E" w:rsidP="003D7876">
            <w:pPr>
              <w:widowControl/>
              <w:spacing w:line="360" w:lineRule="auto"/>
              <w:rPr>
                <w:sz w:val="24"/>
                <w:szCs w:val="24"/>
              </w:rPr>
            </w:pPr>
            <w:r w:rsidRPr="006358E3">
              <w:rPr>
                <w:sz w:val="24"/>
                <w:szCs w:val="24"/>
              </w:rPr>
              <w:t>Variables</w:t>
            </w:r>
          </w:p>
        </w:tc>
        <w:tc>
          <w:tcPr>
            <w:tcW w:w="5633" w:type="dxa"/>
            <w:gridSpan w:val="5"/>
          </w:tcPr>
          <w:p w14:paraId="7A8AC009" w14:textId="77777777" w:rsidR="00FF258E" w:rsidRPr="006358E3" w:rsidRDefault="00FF258E" w:rsidP="003D7876">
            <w:pPr>
              <w:widowControl/>
              <w:spacing w:line="360" w:lineRule="auto"/>
              <w:jc w:val="center"/>
              <w:rPr>
                <w:sz w:val="24"/>
                <w:szCs w:val="24"/>
              </w:rPr>
            </w:pPr>
            <w:r w:rsidRPr="006358E3">
              <w:rPr>
                <w:sz w:val="24"/>
                <w:szCs w:val="24"/>
              </w:rPr>
              <w:t>Diferencias relacionadas</w:t>
            </w:r>
          </w:p>
        </w:tc>
        <w:tc>
          <w:tcPr>
            <w:tcW w:w="850" w:type="dxa"/>
            <w:vMerge w:val="restart"/>
          </w:tcPr>
          <w:p w14:paraId="37F60F5B" w14:textId="77777777" w:rsidR="00FF258E" w:rsidRPr="006358E3" w:rsidRDefault="00FF258E" w:rsidP="003D7876">
            <w:pPr>
              <w:widowControl/>
              <w:spacing w:line="360" w:lineRule="auto"/>
              <w:rPr>
                <w:sz w:val="24"/>
                <w:szCs w:val="24"/>
              </w:rPr>
            </w:pPr>
          </w:p>
          <w:p w14:paraId="75B7FA16" w14:textId="6672DA01" w:rsidR="00FF258E" w:rsidRPr="006358E3" w:rsidRDefault="00D32F2F" w:rsidP="003D7876">
            <w:pPr>
              <w:widowControl/>
              <w:spacing w:line="360" w:lineRule="auto"/>
              <w:jc w:val="center"/>
              <w:rPr>
                <w:sz w:val="24"/>
                <w:szCs w:val="24"/>
              </w:rPr>
            </w:pPr>
            <w:r w:rsidRPr="006358E3">
              <w:rPr>
                <w:sz w:val="24"/>
                <w:szCs w:val="24"/>
              </w:rPr>
              <w:t>T</w:t>
            </w:r>
          </w:p>
        </w:tc>
        <w:tc>
          <w:tcPr>
            <w:tcW w:w="567" w:type="dxa"/>
            <w:vMerge w:val="restart"/>
          </w:tcPr>
          <w:p w14:paraId="2E020AA4" w14:textId="77777777" w:rsidR="00FF258E" w:rsidRPr="006358E3" w:rsidRDefault="00FF258E" w:rsidP="003D7876">
            <w:pPr>
              <w:widowControl/>
              <w:spacing w:line="360" w:lineRule="auto"/>
              <w:rPr>
                <w:sz w:val="24"/>
                <w:szCs w:val="24"/>
              </w:rPr>
            </w:pPr>
          </w:p>
          <w:p w14:paraId="1F5EF7BE" w14:textId="77777777" w:rsidR="00FF258E" w:rsidRPr="006358E3" w:rsidRDefault="00FF258E" w:rsidP="003D7876">
            <w:pPr>
              <w:widowControl/>
              <w:spacing w:line="360" w:lineRule="auto"/>
              <w:jc w:val="center"/>
              <w:rPr>
                <w:sz w:val="24"/>
                <w:szCs w:val="24"/>
              </w:rPr>
            </w:pPr>
            <w:r w:rsidRPr="006358E3">
              <w:rPr>
                <w:sz w:val="24"/>
                <w:szCs w:val="24"/>
              </w:rPr>
              <w:t>gl</w:t>
            </w:r>
          </w:p>
        </w:tc>
        <w:tc>
          <w:tcPr>
            <w:tcW w:w="1134" w:type="dxa"/>
            <w:vMerge w:val="restart"/>
          </w:tcPr>
          <w:p w14:paraId="1952F66A" w14:textId="77777777" w:rsidR="00FF258E" w:rsidRPr="006358E3" w:rsidRDefault="00FF258E" w:rsidP="003D7876">
            <w:pPr>
              <w:widowControl/>
              <w:spacing w:line="360" w:lineRule="auto"/>
              <w:rPr>
                <w:sz w:val="24"/>
                <w:szCs w:val="24"/>
              </w:rPr>
            </w:pPr>
          </w:p>
          <w:p w14:paraId="1EC3F170" w14:textId="77777777" w:rsidR="00FF258E" w:rsidRPr="006358E3" w:rsidRDefault="00FF258E" w:rsidP="003D7876">
            <w:pPr>
              <w:widowControl/>
              <w:spacing w:line="360" w:lineRule="auto"/>
              <w:jc w:val="center"/>
              <w:rPr>
                <w:sz w:val="24"/>
                <w:szCs w:val="24"/>
              </w:rPr>
            </w:pPr>
            <w:r w:rsidRPr="006358E3">
              <w:rPr>
                <w:sz w:val="24"/>
                <w:szCs w:val="24"/>
              </w:rPr>
              <w:t>Sig. (bilateral)</w:t>
            </w:r>
          </w:p>
        </w:tc>
      </w:tr>
      <w:tr w:rsidR="00CF33A9" w:rsidRPr="006358E3" w14:paraId="1735D6EE" w14:textId="77777777" w:rsidTr="001D146A">
        <w:tc>
          <w:tcPr>
            <w:tcW w:w="1456" w:type="dxa"/>
            <w:vMerge/>
          </w:tcPr>
          <w:p w14:paraId="787A1973" w14:textId="77777777" w:rsidR="00FF258E" w:rsidRPr="006358E3" w:rsidRDefault="00FF258E" w:rsidP="003D7876">
            <w:pPr>
              <w:widowControl/>
              <w:spacing w:line="360" w:lineRule="auto"/>
              <w:rPr>
                <w:sz w:val="24"/>
                <w:szCs w:val="24"/>
              </w:rPr>
            </w:pPr>
          </w:p>
        </w:tc>
        <w:tc>
          <w:tcPr>
            <w:tcW w:w="1126" w:type="dxa"/>
          </w:tcPr>
          <w:p w14:paraId="7F2F38A0" w14:textId="77777777" w:rsidR="00FF258E" w:rsidRPr="006358E3" w:rsidRDefault="00FF258E" w:rsidP="003D7876">
            <w:pPr>
              <w:widowControl/>
              <w:spacing w:line="360" w:lineRule="auto"/>
              <w:rPr>
                <w:sz w:val="24"/>
                <w:szCs w:val="24"/>
              </w:rPr>
            </w:pPr>
            <w:r w:rsidRPr="006358E3">
              <w:rPr>
                <w:sz w:val="24"/>
                <w:szCs w:val="24"/>
              </w:rPr>
              <w:t>Medía</w:t>
            </w:r>
          </w:p>
        </w:tc>
        <w:tc>
          <w:tcPr>
            <w:tcW w:w="1127" w:type="dxa"/>
          </w:tcPr>
          <w:p w14:paraId="519C4909" w14:textId="722F065D" w:rsidR="00FF258E" w:rsidRPr="006358E3" w:rsidRDefault="00FF258E" w:rsidP="003D7876">
            <w:pPr>
              <w:widowControl/>
              <w:spacing w:line="360" w:lineRule="auto"/>
              <w:rPr>
                <w:sz w:val="24"/>
                <w:szCs w:val="24"/>
              </w:rPr>
            </w:pPr>
            <w:r w:rsidRPr="006358E3">
              <w:rPr>
                <w:sz w:val="24"/>
                <w:szCs w:val="24"/>
              </w:rPr>
              <w:t>Desv.</w:t>
            </w:r>
            <w:r w:rsidR="00CF33A9" w:rsidRPr="006358E3">
              <w:rPr>
                <w:sz w:val="24"/>
                <w:szCs w:val="24"/>
              </w:rPr>
              <w:t xml:space="preserve"> típica</w:t>
            </w:r>
          </w:p>
        </w:tc>
        <w:tc>
          <w:tcPr>
            <w:tcW w:w="1126" w:type="dxa"/>
          </w:tcPr>
          <w:p w14:paraId="73AAC24C" w14:textId="5E2212D7" w:rsidR="00FF258E" w:rsidRPr="006358E3" w:rsidRDefault="00FF258E" w:rsidP="003D7876">
            <w:pPr>
              <w:pStyle w:val="Sinespaciado"/>
              <w:widowControl/>
              <w:spacing w:line="360" w:lineRule="auto"/>
              <w:rPr>
                <w:sz w:val="24"/>
                <w:szCs w:val="24"/>
              </w:rPr>
            </w:pPr>
            <w:r w:rsidRPr="006358E3">
              <w:rPr>
                <w:sz w:val="24"/>
                <w:szCs w:val="24"/>
              </w:rPr>
              <w:t>Error típ</w:t>
            </w:r>
            <w:r w:rsidR="00CF33A9" w:rsidRPr="006358E3">
              <w:rPr>
                <w:sz w:val="24"/>
                <w:szCs w:val="24"/>
              </w:rPr>
              <w:t>ico</w:t>
            </w:r>
            <w:r w:rsidRPr="006358E3">
              <w:rPr>
                <w:sz w:val="24"/>
                <w:szCs w:val="24"/>
              </w:rPr>
              <w:t xml:space="preserve"> de la media</w:t>
            </w:r>
          </w:p>
        </w:tc>
        <w:tc>
          <w:tcPr>
            <w:tcW w:w="1127" w:type="dxa"/>
          </w:tcPr>
          <w:p w14:paraId="78ECCA41" w14:textId="77777777" w:rsidR="00FF258E" w:rsidRPr="006358E3" w:rsidRDefault="00FF258E" w:rsidP="003D7876">
            <w:pPr>
              <w:widowControl/>
              <w:spacing w:line="360" w:lineRule="auto"/>
              <w:rPr>
                <w:sz w:val="24"/>
                <w:szCs w:val="24"/>
              </w:rPr>
            </w:pPr>
            <w:r w:rsidRPr="006358E3">
              <w:rPr>
                <w:sz w:val="24"/>
                <w:szCs w:val="24"/>
              </w:rPr>
              <w:t>Inferior</w:t>
            </w:r>
          </w:p>
        </w:tc>
        <w:tc>
          <w:tcPr>
            <w:tcW w:w="1127" w:type="dxa"/>
          </w:tcPr>
          <w:p w14:paraId="2F180824" w14:textId="77777777" w:rsidR="00FF258E" w:rsidRPr="006358E3" w:rsidRDefault="00FF258E" w:rsidP="003D7876">
            <w:pPr>
              <w:widowControl/>
              <w:spacing w:line="360" w:lineRule="auto"/>
              <w:rPr>
                <w:sz w:val="24"/>
                <w:szCs w:val="24"/>
              </w:rPr>
            </w:pPr>
            <w:r w:rsidRPr="006358E3">
              <w:rPr>
                <w:sz w:val="24"/>
                <w:szCs w:val="24"/>
              </w:rPr>
              <w:t>Superior</w:t>
            </w:r>
          </w:p>
        </w:tc>
        <w:tc>
          <w:tcPr>
            <w:tcW w:w="850" w:type="dxa"/>
            <w:vMerge/>
          </w:tcPr>
          <w:p w14:paraId="47FD0F8A" w14:textId="77777777" w:rsidR="00FF258E" w:rsidRPr="006358E3" w:rsidRDefault="00FF258E" w:rsidP="003D7876">
            <w:pPr>
              <w:widowControl/>
              <w:spacing w:line="360" w:lineRule="auto"/>
              <w:rPr>
                <w:sz w:val="24"/>
                <w:szCs w:val="24"/>
              </w:rPr>
            </w:pPr>
          </w:p>
        </w:tc>
        <w:tc>
          <w:tcPr>
            <w:tcW w:w="567" w:type="dxa"/>
            <w:vMerge/>
          </w:tcPr>
          <w:p w14:paraId="5249FF64" w14:textId="77777777" w:rsidR="00FF258E" w:rsidRPr="006358E3" w:rsidRDefault="00FF258E" w:rsidP="003D7876">
            <w:pPr>
              <w:widowControl/>
              <w:spacing w:line="360" w:lineRule="auto"/>
              <w:rPr>
                <w:sz w:val="24"/>
                <w:szCs w:val="24"/>
              </w:rPr>
            </w:pPr>
          </w:p>
        </w:tc>
        <w:tc>
          <w:tcPr>
            <w:tcW w:w="1134" w:type="dxa"/>
            <w:vMerge/>
          </w:tcPr>
          <w:p w14:paraId="7BD78C7F" w14:textId="77777777" w:rsidR="00FF258E" w:rsidRPr="006358E3" w:rsidRDefault="00FF258E" w:rsidP="003D7876">
            <w:pPr>
              <w:widowControl/>
              <w:spacing w:line="360" w:lineRule="auto"/>
              <w:rPr>
                <w:sz w:val="24"/>
                <w:szCs w:val="24"/>
              </w:rPr>
            </w:pPr>
          </w:p>
        </w:tc>
      </w:tr>
      <w:tr w:rsidR="00CF33A9" w:rsidRPr="006358E3" w14:paraId="45A14C41" w14:textId="77777777" w:rsidTr="001D146A">
        <w:tc>
          <w:tcPr>
            <w:tcW w:w="1456" w:type="dxa"/>
          </w:tcPr>
          <w:p w14:paraId="0783266E" w14:textId="288AC27B" w:rsidR="00FF258E" w:rsidRPr="006358E3" w:rsidRDefault="00FF258E" w:rsidP="003D7876">
            <w:pPr>
              <w:widowControl/>
              <w:spacing w:line="360" w:lineRule="auto"/>
              <w:jc w:val="center"/>
              <w:rPr>
                <w:sz w:val="24"/>
                <w:szCs w:val="24"/>
              </w:rPr>
            </w:pPr>
            <w:r w:rsidRPr="006358E3">
              <w:rPr>
                <w:sz w:val="24"/>
                <w:szCs w:val="24"/>
              </w:rPr>
              <w:t>Rendimiento escolar (pre)</w:t>
            </w:r>
          </w:p>
          <w:p w14:paraId="6E53C12C" w14:textId="77777777" w:rsidR="00C8637D" w:rsidRPr="006358E3" w:rsidRDefault="00C8637D" w:rsidP="003D7876">
            <w:pPr>
              <w:widowControl/>
              <w:spacing w:line="360" w:lineRule="auto"/>
              <w:jc w:val="center"/>
              <w:rPr>
                <w:sz w:val="24"/>
                <w:szCs w:val="24"/>
              </w:rPr>
            </w:pPr>
          </w:p>
          <w:p w14:paraId="4D6605C1" w14:textId="11140138" w:rsidR="00FF258E" w:rsidRPr="006358E3" w:rsidRDefault="00FF258E" w:rsidP="003D7876">
            <w:pPr>
              <w:widowControl/>
              <w:spacing w:line="360" w:lineRule="auto"/>
              <w:jc w:val="center"/>
              <w:rPr>
                <w:sz w:val="24"/>
                <w:szCs w:val="24"/>
              </w:rPr>
            </w:pPr>
            <w:r w:rsidRPr="006358E3">
              <w:rPr>
                <w:sz w:val="24"/>
                <w:szCs w:val="24"/>
              </w:rPr>
              <w:t>Rendimiento escolar</w:t>
            </w:r>
            <w:r w:rsidR="00E46CBD" w:rsidRPr="006358E3">
              <w:rPr>
                <w:sz w:val="24"/>
                <w:szCs w:val="24"/>
              </w:rPr>
              <w:t xml:space="preserve"> </w:t>
            </w:r>
            <w:r w:rsidRPr="006358E3">
              <w:rPr>
                <w:sz w:val="24"/>
                <w:szCs w:val="24"/>
              </w:rPr>
              <w:t>(pos)</w:t>
            </w:r>
          </w:p>
        </w:tc>
        <w:tc>
          <w:tcPr>
            <w:tcW w:w="1126" w:type="dxa"/>
          </w:tcPr>
          <w:p w14:paraId="5DF79501" w14:textId="3F61DDE7" w:rsidR="00FF258E" w:rsidRPr="006358E3" w:rsidRDefault="00C8637D" w:rsidP="003D7876">
            <w:pPr>
              <w:widowControl/>
              <w:spacing w:line="360" w:lineRule="auto"/>
              <w:jc w:val="center"/>
              <w:rPr>
                <w:sz w:val="24"/>
                <w:szCs w:val="24"/>
              </w:rPr>
            </w:pPr>
            <w:r w:rsidRPr="006358E3">
              <w:rPr>
                <w:sz w:val="24"/>
                <w:szCs w:val="24"/>
              </w:rPr>
              <w:t>0</w:t>
            </w:r>
            <w:r w:rsidR="00FF258E" w:rsidRPr="006358E3">
              <w:rPr>
                <w:sz w:val="24"/>
                <w:szCs w:val="24"/>
              </w:rPr>
              <w:t>.23333</w:t>
            </w:r>
          </w:p>
        </w:tc>
        <w:tc>
          <w:tcPr>
            <w:tcW w:w="1127" w:type="dxa"/>
          </w:tcPr>
          <w:p w14:paraId="7E1C23AC" w14:textId="45ED35F0" w:rsidR="00FF258E" w:rsidRPr="006358E3" w:rsidRDefault="00C8637D" w:rsidP="003D7876">
            <w:pPr>
              <w:widowControl/>
              <w:spacing w:line="360" w:lineRule="auto"/>
              <w:jc w:val="center"/>
              <w:rPr>
                <w:sz w:val="24"/>
                <w:szCs w:val="24"/>
              </w:rPr>
            </w:pPr>
            <w:r w:rsidRPr="006358E3">
              <w:rPr>
                <w:sz w:val="24"/>
                <w:szCs w:val="24"/>
              </w:rPr>
              <w:t>0</w:t>
            </w:r>
            <w:r w:rsidR="00FF258E" w:rsidRPr="006358E3">
              <w:rPr>
                <w:sz w:val="24"/>
                <w:szCs w:val="24"/>
              </w:rPr>
              <w:t>.43018</w:t>
            </w:r>
          </w:p>
        </w:tc>
        <w:tc>
          <w:tcPr>
            <w:tcW w:w="1126" w:type="dxa"/>
          </w:tcPr>
          <w:p w14:paraId="1891754C" w14:textId="383B0643" w:rsidR="00FF258E" w:rsidRPr="006358E3" w:rsidRDefault="00C8637D" w:rsidP="003D7876">
            <w:pPr>
              <w:widowControl/>
              <w:spacing w:line="360" w:lineRule="auto"/>
              <w:jc w:val="center"/>
              <w:rPr>
                <w:sz w:val="24"/>
                <w:szCs w:val="24"/>
              </w:rPr>
            </w:pPr>
            <w:r w:rsidRPr="006358E3">
              <w:rPr>
                <w:sz w:val="24"/>
                <w:szCs w:val="24"/>
              </w:rPr>
              <w:t>0</w:t>
            </w:r>
            <w:r w:rsidR="00FF258E" w:rsidRPr="006358E3">
              <w:rPr>
                <w:sz w:val="24"/>
                <w:szCs w:val="24"/>
              </w:rPr>
              <w:t>.07854</w:t>
            </w:r>
          </w:p>
        </w:tc>
        <w:tc>
          <w:tcPr>
            <w:tcW w:w="1127" w:type="dxa"/>
          </w:tcPr>
          <w:p w14:paraId="1F4DA92C" w14:textId="4B6C1C85" w:rsidR="00FF258E" w:rsidRPr="006358E3" w:rsidRDefault="00C8637D" w:rsidP="003D7876">
            <w:pPr>
              <w:widowControl/>
              <w:spacing w:line="360" w:lineRule="auto"/>
              <w:jc w:val="center"/>
              <w:rPr>
                <w:sz w:val="24"/>
                <w:szCs w:val="24"/>
              </w:rPr>
            </w:pPr>
            <w:r w:rsidRPr="006358E3">
              <w:rPr>
                <w:sz w:val="24"/>
                <w:szCs w:val="24"/>
              </w:rPr>
              <w:t>0</w:t>
            </w:r>
            <w:r w:rsidR="00FF258E" w:rsidRPr="006358E3">
              <w:rPr>
                <w:sz w:val="24"/>
                <w:szCs w:val="24"/>
              </w:rPr>
              <w:t>.07270</w:t>
            </w:r>
          </w:p>
        </w:tc>
        <w:tc>
          <w:tcPr>
            <w:tcW w:w="1127" w:type="dxa"/>
          </w:tcPr>
          <w:p w14:paraId="015FB82F" w14:textId="0D8EEE8A" w:rsidR="00FF258E" w:rsidRPr="006358E3" w:rsidRDefault="00C8637D" w:rsidP="003D7876">
            <w:pPr>
              <w:widowControl/>
              <w:spacing w:line="360" w:lineRule="auto"/>
              <w:jc w:val="center"/>
              <w:rPr>
                <w:sz w:val="24"/>
                <w:szCs w:val="24"/>
              </w:rPr>
            </w:pPr>
            <w:r w:rsidRPr="006358E3">
              <w:rPr>
                <w:sz w:val="24"/>
                <w:szCs w:val="24"/>
              </w:rPr>
              <w:t>0</w:t>
            </w:r>
            <w:r w:rsidR="00FF258E" w:rsidRPr="006358E3">
              <w:rPr>
                <w:sz w:val="24"/>
                <w:szCs w:val="24"/>
              </w:rPr>
              <w:t>.39397</w:t>
            </w:r>
          </w:p>
        </w:tc>
        <w:tc>
          <w:tcPr>
            <w:tcW w:w="850" w:type="dxa"/>
          </w:tcPr>
          <w:p w14:paraId="50298338" w14:textId="56899014" w:rsidR="00FF258E" w:rsidRPr="006358E3" w:rsidRDefault="00FF258E" w:rsidP="003D7876">
            <w:pPr>
              <w:widowControl/>
              <w:spacing w:line="360" w:lineRule="auto"/>
              <w:jc w:val="center"/>
              <w:rPr>
                <w:sz w:val="24"/>
                <w:szCs w:val="24"/>
              </w:rPr>
            </w:pPr>
            <w:r w:rsidRPr="006358E3">
              <w:rPr>
                <w:sz w:val="24"/>
                <w:szCs w:val="24"/>
              </w:rPr>
              <w:t>2.971</w:t>
            </w:r>
          </w:p>
        </w:tc>
        <w:tc>
          <w:tcPr>
            <w:tcW w:w="567" w:type="dxa"/>
          </w:tcPr>
          <w:p w14:paraId="639BD243" w14:textId="3E689F4E" w:rsidR="00FF258E" w:rsidRPr="006358E3" w:rsidRDefault="00FF258E" w:rsidP="003D7876">
            <w:pPr>
              <w:widowControl/>
              <w:spacing w:line="360" w:lineRule="auto"/>
              <w:jc w:val="center"/>
              <w:rPr>
                <w:sz w:val="24"/>
                <w:szCs w:val="24"/>
              </w:rPr>
            </w:pPr>
            <w:r w:rsidRPr="006358E3">
              <w:rPr>
                <w:sz w:val="24"/>
                <w:szCs w:val="24"/>
              </w:rPr>
              <w:t>29</w:t>
            </w:r>
          </w:p>
        </w:tc>
        <w:tc>
          <w:tcPr>
            <w:tcW w:w="1134" w:type="dxa"/>
          </w:tcPr>
          <w:p w14:paraId="6BDE2E40" w14:textId="13CBCDA3" w:rsidR="00FF258E" w:rsidRPr="006358E3" w:rsidRDefault="00CF33A9" w:rsidP="003D7876">
            <w:pPr>
              <w:widowControl/>
              <w:spacing w:line="360" w:lineRule="auto"/>
              <w:jc w:val="center"/>
              <w:rPr>
                <w:sz w:val="24"/>
                <w:szCs w:val="24"/>
              </w:rPr>
            </w:pPr>
            <w:r w:rsidRPr="006358E3">
              <w:rPr>
                <w:sz w:val="24"/>
                <w:szCs w:val="24"/>
              </w:rPr>
              <w:t>0</w:t>
            </w:r>
            <w:r w:rsidR="00FF258E" w:rsidRPr="006358E3">
              <w:rPr>
                <w:sz w:val="24"/>
                <w:szCs w:val="24"/>
              </w:rPr>
              <w:t>.006**</w:t>
            </w:r>
          </w:p>
        </w:tc>
      </w:tr>
    </w:tbl>
    <w:p w14:paraId="7C55F6CC" w14:textId="2798DA69" w:rsidR="007A6258" w:rsidRDefault="00E46CBD" w:rsidP="00CF33A9">
      <w:pPr>
        <w:widowControl/>
        <w:spacing w:line="360" w:lineRule="auto"/>
        <w:jc w:val="center"/>
        <w:rPr>
          <w:sz w:val="24"/>
          <w:szCs w:val="24"/>
        </w:rPr>
      </w:pPr>
      <w:r>
        <w:rPr>
          <w:color w:val="000000" w:themeColor="text1"/>
          <w:sz w:val="24"/>
        </w:rPr>
        <w:t>Fuente: Elaboración propia</w:t>
      </w:r>
    </w:p>
    <w:p w14:paraId="4042E142" w14:textId="4C7F39F2" w:rsidR="00CF33A9" w:rsidRDefault="00CF33A9" w:rsidP="001D146A">
      <w:pPr>
        <w:widowControl/>
        <w:spacing w:line="360" w:lineRule="auto"/>
        <w:ind w:firstLine="708"/>
        <w:rPr>
          <w:sz w:val="24"/>
          <w:szCs w:val="24"/>
        </w:rPr>
      </w:pPr>
      <w:r>
        <w:rPr>
          <w:sz w:val="24"/>
          <w:szCs w:val="24"/>
        </w:rPr>
        <w:t>Finalmente, en</w:t>
      </w:r>
      <w:r w:rsidRPr="00CF33A9">
        <w:rPr>
          <w:sz w:val="24"/>
          <w:szCs w:val="24"/>
        </w:rPr>
        <w:t xml:space="preserve"> la tabla</w:t>
      </w:r>
      <w:r>
        <w:rPr>
          <w:sz w:val="24"/>
          <w:szCs w:val="24"/>
        </w:rPr>
        <w:t xml:space="preserve"> 6</w:t>
      </w:r>
      <w:r w:rsidRPr="00CF33A9">
        <w:rPr>
          <w:sz w:val="24"/>
          <w:szCs w:val="24"/>
        </w:rPr>
        <w:t xml:space="preserve"> se observa la relación entre el nivel socioeconómico del estudiante y otras variables</w:t>
      </w:r>
      <w:r>
        <w:rPr>
          <w:sz w:val="24"/>
          <w:szCs w:val="24"/>
        </w:rPr>
        <w:t>. Aquí resultó</w:t>
      </w:r>
      <w:r w:rsidRPr="00CF33A9">
        <w:rPr>
          <w:sz w:val="24"/>
          <w:szCs w:val="24"/>
        </w:rPr>
        <w:t xml:space="preserve"> altamente significativa</w:t>
      </w:r>
      <w:r w:rsidR="009E246A">
        <w:rPr>
          <w:sz w:val="24"/>
          <w:szCs w:val="24"/>
        </w:rPr>
        <w:t xml:space="preserve"> la interacción con</w:t>
      </w:r>
      <w:r>
        <w:rPr>
          <w:sz w:val="24"/>
          <w:szCs w:val="24"/>
        </w:rPr>
        <w:t xml:space="preserve"> </w:t>
      </w:r>
      <w:r w:rsidR="002B17C2">
        <w:rPr>
          <w:sz w:val="24"/>
          <w:szCs w:val="24"/>
        </w:rPr>
        <w:t>la</w:t>
      </w:r>
      <w:r w:rsidR="009E246A">
        <w:rPr>
          <w:sz w:val="24"/>
          <w:szCs w:val="24"/>
        </w:rPr>
        <w:t>s</w:t>
      </w:r>
      <w:r w:rsidR="002B17C2">
        <w:rPr>
          <w:sz w:val="24"/>
          <w:szCs w:val="24"/>
        </w:rPr>
        <w:t xml:space="preserve"> variable</w:t>
      </w:r>
      <w:r w:rsidR="009E246A">
        <w:rPr>
          <w:sz w:val="24"/>
          <w:szCs w:val="24"/>
        </w:rPr>
        <w:t>s</w:t>
      </w:r>
      <w:r w:rsidR="002B17C2">
        <w:rPr>
          <w:sz w:val="24"/>
          <w:szCs w:val="24"/>
        </w:rPr>
        <w:t xml:space="preserve"> relacionada</w:t>
      </w:r>
      <w:r w:rsidR="009E246A">
        <w:rPr>
          <w:sz w:val="24"/>
          <w:szCs w:val="24"/>
        </w:rPr>
        <w:t>s</w:t>
      </w:r>
      <w:r w:rsidRPr="00CF33A9">
        <w:rPr>
          <w:sz w:val="24"/>
          <w:szCs w:val="24"/>
        </w:rPr>
        <w:t xml:space="preserve"> con el nivel de estudios del padre o madre de familia y el medio de transporte que usa el estudiante para llegar a la escuela.</w:t>
      </w:r>
    </w:p>
    <w:p w14:paraId="07E5810A" w14:textId="77777777" w:rsidR="00CF33A9" w:rsidRPr="001D146A" w:rsidRDefault="00CF33A9" w:rsidP="001D146A">
      <w:pPr>
        <w:widowControl/>
        <w:spacing w:line="360" w:lineRule="auto"/>
        <w:jc w:val="center"/>
        <w:rPr>
          <w:sz w:val="24"/>
          <w:szCs w:val="24"/>
        </w:rPr>
      </w:pPr>
    </w:p>
    <w:p w14:paraId="535AA036" w14:textId="2F24EC95" w:rsidR="00D32F2F" w:rsidRPr="005126CF" w:rsidRDefault="00516B70" w:rsidP="001D146A">
      <w:pPr>
        <w:widowControl/>
        <w:spacing w:line="360" w:lineRule="auto"/>
        <w:jc w:val="center"/>
        <w:rPr>
          <w:b/>
          <w:bCs/>
          <w:sz w:val="24"/>
          <w:szCs w:val="24"/>
        </w:rPr>
      </w:pPr>
      <w:r>
        <w:rPr>
          <w:b/>
          <w:bCs/>
          <w:sz w:val="24"/>
          <w:szCs w:val="24"/>
        </w:rPr>
        <w:t xml:space="preserve">Tabla </w:t>
      </w:r>
      <w:r w:rsidR="001137A0">
        <w:rPr>
          <w:b/>
          <w:bCs/>
          <w:sz w:val="24"/>
          <w:szCs w:val="24"/>
        </w:rPr>
        <w:t>6</w:t>
      </w:r>
      <w:r w:rsidR="004103D7">
        <w:rPr>
          <w:b/>
          <w:bCs/>
          <w:sz w:val="24"/>
          <w:szCs w:val="24"/>
        </w:rPr>
        <w:t xml:space="preserve">. </w:t>
      </w:r>
      <w:r w:rsidR="00CC0319" w:rsidRPr="001D146A">
        <w:rPr>
          <w:sz w:val="24"/>
          <w:szCs w:val="24"/>
        </w:rPr>
        <w:t xml:space="preserve">Relación del </w:t>
      </w:r>
      <w:r w:rsidR="00CF33A9" w:rsidRPr="004103D7">
        <w:rPr>
          <w:sz w:val="24"/>
          <w:szCs w:val="24"/>
        </w:rPr>
        <w:t xml:space="preserve">nivel socioeconómico </w:t>
      </w:r>
      <w:r w:rsidR="00CC0319" w:rsidRPr="001D146A">
        <w:rPr>
          <w:sz w:val="24"/>
          <w:szCs w:val="24"/>
        </w:rPr>
        <w:t xml:space="preserve">con las variables TERA, KTK y </w:t>
      </w:r>
      <w:r w:rsidR="002B17C2">
        <w:rPr>
          <w:sz w:val="24"/>
          <w:szCs w:val="24"/>
        </w:rPr>
        <w:t>a</w:t>
      </w:r>
      <w:r w:rsidR="002B17C2" w:rsidRPr="001D146A">
        <w:rPr>
          <w:sz w:val="24"/>
          <w:szCs w:val="24"/>
        </w:rPr>
        <w:t xml:space="preserve">ctividad </w:t>
      </w:r>
      <w:r w:rsidR="002B17C2">
        <w:rPr>
          <w:sz w:val="24"/>
          <w:szCs w:val="24"/>
        </w:rPr>
        <w:t>f</w:t>
      </w:r>
      <w:r w:rsidR="002B17C2" w:rsidRPr="001D146A">
        <w:rPr>
          <w:sz w:val="24"/>
          <w:szCs w:val="24"/>
        </w:rPr>
        <w:t xml:space="preserve">ísica </w:t>
      </w:r>
      <w:r w:rsidR="008D72AC" w:rsidRPr="001D146A">
        <w:rPr>
          <w:sz w:val="24"/>
          <w:szCs w:val="24"/>
        </w:rPr>
        <w:t xml:space="preserve">utilizando la prueba de </w:t>
      </w:r>
      <w:r w:rsidR="004103D7">
        <w:rPr>
          <w:sz w:val="24"/>
          <w:szCs w:val="24"/>
        </w:rPr>
        <w:t>ji al c</w:t>
      </w:r>
      <w:r w:rsidR="004103D7" w:rsidRPr="001D146A">
        <w:rPr>
          <w:sz w:val="24"/>
          <w:szCs w:val="24"/>
        </w:rPr>
        <w:t>uadrado</w:t>
      </w:r>
    </w:p>
    <w:tbl>
      <w:tblPr>
        <w:tblStyle w:val="Tablaconcuadrcula"/>
        <w:tblW w:w="7217" w:type="dxa"/>
        <w:jc w:val="center"/>
        <w:tblLook w:val="04A0" w:firstRow="1" w:lastRow="0" w:firstColumn="1" w:lastColumn="0" w:noHBand="0" w:noVBand="1"/>
      </w:tblPr>
      <w:tblGrid>
        <w:gridCol w:w="4418"/>
        <w:gridCol w:w="1394"/>
        <w:gridCol w:w="1405"/>
      </w:tblGrid>
      <w:tr w:rsidR="00D32F2F" w:rsidRPr="006358E3" w14:paraId="7A68C6DB" w14:textId="77777777" w:rsidTr="001D146A">
        <w:trPr>
          <w:trHeight w:val="252"/>
          <w:jc w:val="center"/>
        </w:trPr>
        <w:tc>
          <w:tcPr>
            <w:tcW w:w="4418" w:type="dxa"/>
            <w:noWrap/>
            <w:hideMark/>
          </w:tcPr>
          <w:p w14:paraId="47FB44D9" w14:textId="0268AAC4" w:rsidR="00D32F2F" w:rsidRPr="006358E3" w:rsidRDefault="00D32F2F" w:rsidP="003D7876">
            <w:pPr>
              <w:widowControl/>
              <w:spacing w:line="360" w:lineRule="auto"/>
              <w:jc w:val="center"/>
              <w:rPr>
                <w:sz w:val="24"/>
                <w:szCs w:val="24"/>
              </w:rPr>
            </w:pPr>
            <w:r w:rsidRPr="006358E3">
              <w:rPr>
                <w:sz w:val="24"/>
                <w:szCs w:val="24"/>
              </w:rPr>
              <w:t>Variables</w:t>
            </w:r>
          </w:p>
        </w:tc>
        <w:tc>
          <w:tcPr>
            <w:tcW w:w="1394" w:type="dxa"/>
            <w:noWrap/>
            <w:hideMark/>
          </w:tcPr>
          <w:p w14:paraId="0D8D14C6" w14:textId="2AEF22AD" w:rsidR="00D32F2F" w:rsidRPr="006358E3" w:rsidRDefault="00116C18" w:rsidP="003D7876">
            <w:pPr>
              <w:widowControl/>
              <w:spacing w:line="360" w:lineRule="auto"/>
              <w:rPr>
                <w:color w:val="000000"/>
                <w:sz w:val="24"/>
                <w:szCs w:val="24"/>
              </w:rPr>
            </w:pPr>
            <m:oMathPara>
              <m:oMath>
                <m:sSubSup>
                  <m:sSubSupPr>
                    <m:ctrlPr>
                      <w:rPr>
                        <w:rFonts w:ascii="Cambria Math" w:hAnsi="Cambria Math"/>
                        <w:i/>
                        <w:color w:val="000000"/>
                        <w:sz w:val="24"/>
                        <w:szCs w:val="24"/>
                      </w:rPr>
                    </m:ctrlPr>
                  </m:sSubSupPr>
                  <m:e>
                    <m:r>
                      <w:rPr>
                        <w:rFonts w:ascii="Cambria Math" w:hAnsi="Cambria Math"/>
                        <w:color w:val="000000"/>
                        <w:sz w:val="24"/>
                        <w:szCs w:val="24"/>
                      </w:rPr>
                      <m:t>χ</m:t>
                    </m:r>
                  </m:e>
                  <m:sub>
                    <m:r>
                      <w:rPr>
                        <w:rFonts w:ascii="Cambria Math" w:hAnsi="Cambria Math"/>
                        <w:color w:val="000000"/>
                        <w:sz w:val="24"/>
                        <w:szCs w:val="24"/>
                      </w:rPr>
                      <m:t>Cal</m:t>
                    </m:r>
                  </m:sub>
                  <m:sup>
                    <m:r>
                      <w:rPr>
                        <w:rFonts w:ascii="Cambria Math" w:hAnsi="Cambria Math"/>
                        <w:color w:val="000000"/>
                        <w:sz w:val="24"/>
                        <w:szCs w:val="24"/>
                      </w:rPr>
                      <m:t>2</m:t>
                    </m:r>
                  </m:sup>
                </m:sSubSup>
              </m:oMath>
            </m:oMathPara>
          </w:p>
        </w:tc>
        <w:tc>
          <w:tcPr>
            <w:tcW w:w="1405" w:type="dxa"/>
            <w:noWrap/>
            <w:hideMark/>
          </w:tcPr>
          <w:p w14:paraId="78629E88" w14:textId="6C61A289" w:rsidR="00D32F2F" w:rsidRPr="006358E3" w:rsidRDefault="00D32F2F" w:rsidP="001D146A">
            <w:pPr>
              <w:widowControl/>
              <w:spacing w:line="360" w:lineRule="auto"/>
              <w:jc w:val="center"/>
              <w:rPr>
                <w:sz w:val="24"/>
                <w:szCs w:val="24"/>
              </w:rPr>
            </w:pPr>
            <w:r w:rsidRPr="006358E3">
              <w:rPr>
                <w:sz w:val="24"/>
                <w:szCs w:val="24"/>
              </w:rPr>
              <w:t>Pvalue</w:t>
            </w:r>
          </w:p>
        </w:tc>
      </w:tr>
      <w:tr w:rsidR="00D32F2F" w:rsidRPr="006358E3" w14:paraId="48F95976" w14:textId="77777777" w:rsidTr="001D146A">
        <w:trPr>
          <w:trHeight w:val="267"/>
          <w:jc w:val="center"/>
        </w:trPr>
        <w:tc>
          <w:tcPr>
            <w:tcW w:w="4418" w:type="dxa"/>
            <w:noWrap/>
            <w:hideMark/>
          </w:tcPr>
          <w:p w14:paraId="20A1BEB7" w14:textId="3EFDED7D" w:rsidR="00D32F2F" w:rsidRPr="006358E3" w:rsidRDefault="00D32F2F" w:rsidP="003D7876">
            <w:pPr>
              <w:widowControl/>
              <w:spacing w:line="360" w:lineRule="auto"/>
              <w:jc w:val="center"/>
              <w:rPr>
                <w:sz w:val="24"/>
                <w:szCs w:val="24"/>
              </w:rPr>
            </w:pPr>
            <w:r w:rsidRPr="006358E3">
              <w:rPr>
                <w:sz w:val="24"/>
                <w:szCs w:val="24"/>
              </w:rPr>
              <w:t>Actividad física (frecuencia)</w:t>
            </w:r>
          </w:p>
        </w:tc>
        <w:tc>
          <w:tcPr>
            <w:tcW w:w="1394" w:type="dxa"/>
            <w:noWrap/>
            <w:hideMark/>
          </w:tcPr>
          <w:p w14:paraId="781E2F65" w14:textId="2A1CC0E5" w:rsidR="00D32F2F" w:rsidRPr="006358E3" w:rsidRDefault="00D32F2F" w:rsidP="003D7876">
            <w:pPr>
              <w:widowControl/>
              <w:spacing w:line="360" w:lineRule="auto"/>
              <w:jc w:val="center"/>
              <w:rPr>
                <w:color w:val="000000"/>
                <w:sz w:val="24"/>
                <w:szCs w:val="24"/>
              </w:rPr>
            </w:pPr>
            <w:r w:rsidRPr="006358E3">
              <w:rPr>
                <w:color w:val="000000"/>
                <w:sz w:val="24"/>
                <w:szCs w:val="24"/>
              </w:rPr>
              <w:t>8.746</w:t>
            </w:r>
          </w:p>
        </w:tc>
        <w:tc>
          <w:tcPr>
            <w:tcW w:w="1405" w:type="dxa"/>
            <w:noWrap/>
            <w:hideMark/>
          </w:tcPr>
          <w:p w14:paraId="390D2962" w14:textId="49D926E1"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D32F2F" w:rsidRPr="006358E3">
              <w:rPr>
                <w:color w:val="000000"/>
                <w:sz w:val="24"/>
                <w:szCs w:val="24"/>
              </w:rPr>
              <w:t>.890</w:t>
            </w:r>
          </w:p>
        </w:tc>
      </w:tr>
      <w:tr w:rsidR="00D32F2F" w:rsidRPr="006358E3" w14:paraId="6E1B60A1" w14:textId="77777777" w:rsidTr="001D146A">
        <w:trPr>
          <w:trHeight w:val="267"/>
          <w:jc w:val="center"/>
        </w:trPr>
        <w:tc>
          <w:tcPr>
            <w:tcW w:w="4418" w:type="dxa"/>
            <w:noWrap/>
            <w:hideMark/>
          </w:tcPr>
          <w:p w14:paraId="20E9DAF0" w14:textId="2BACE330" w:rsidR="00D32F2F" w:rsidRPr="006358E3" w:rsidRDefault="00D32F2F" w:rsidP="003D7876">
            <w:pPr>
              <w:widowControl/>
              <w:spacing w:line="360" w:lineRule="auto"/>
              <w:jc w:val="center"/>
              <w:rPr>
                <w:sz w:val="24"/>
                <w:szCs w:val="24"/>
              </w:rPr>
            </w:pPr>
            <w:r w:rsidRPr="006358E3">
              <w:rPr>
                <w:sz w:val="24"/>
                <w:szCs w:val="24"/>
              </w:rPr>
              <w:t>Actividad física (tiempo)</w:t>
            </w:r>
          </w:p>
        </w:tc>
        <w:tc>
          <w:tcPr>
            <w:tcW w:w="1394" w:type="dxa"/>
            <w:noWrap/>
            <w:hideMark/>
          </w:tcPr>
          <w:p w14:paraId="4680DF36" w14:textId="337F702F" w:rsidR="00D32F2F" w:rsidRPr="006358E3" w:rsidRDefault="00D32F2F" w:rsidP="003D7876">
            <w:pPr>
              <w:widowControl/>
              <w:spacing w:line="360" w:lineRule="auto"/>
              <w:jc w:val="center"/>
              <w:rPr>
                <w:color w:val="000000"/>
                <w:sz w:val="24"/>
                <w:szCs w:val="24"/>
              </w:rPr>
            </w:pPr>
            <w:r w:rsidRPr="006358E3">
              <w:rPr>
                <w:color w:val="000000"/>
                <w:sz w:val="24"/>
                <w:szCs w:val="24"/>
              </w:rPr>
              <w:t>17.211</w:t>
            </w:r>
          </w:p>
        </w:tc>
        <w:tc>
          <w:tcPr>
            <w:tcW w:w="1405" w:type="dxa"/>
            <w:noWrap/>
            <w:hideMark/>
          </w:tcPr>
          <w:p w14:paraId="58FFF308" w14:textId="0D712D07"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D32F2F" w:rsidRPr="006358E3">
              <w:rPr>
                <w:color w:val="000000"/>
                <w:sz w:val="24"/>
                <w:szCs w:val="24"/>
              </w:rPr>
              <w:t>.639</w:t>
            </w:r>
          </w:p>
        </w:tc>
      </w:tr>
      <w:tr w:rsidR="00D32F2F" w:rsidRPr="006358E3" w14:paraId="13530DE2" w14:textId="77777777" w:rsidTr="001D146A">
        <w:trPr>
          <w:trHeight w:val="267"/>
          <w:jc w:val="center"/>
        </w:trPr>
        <w:tc>
          <w:tcPr>
            <w:tcW w:w="4418" w:type="dxa"/>
            <w:noWrap/>
            <w:hideMark/>
          </w:tcPr>
          <w:p w14:paraId="2B5701D1" w14:textId="559449D8" w:rsidR="00D32F2F" w:rsidRPr="006358E3" w:rsidRDefault="00D32F2F" w:rsidP="003D7876">
            <w:pPr>
              <w:widowControl/>
              <w:spacing w:line="360" w:lineRule="auto"/>
              <w:jc w:val="center"/>
              <w:rPr>
                <w:sz w:val="24"/>
                <w:szCs w:val="24"/>
              </w:rPr>
            </w:pPr>
            <w:r w:rsidRPr="006358E3">
              <w:rPr>
                <w:sz w:val="24"/>
                <w:szCs w:val="24"/>
              </w:rPr>
              <w:t>Nivel de estudios</w:t>
            </w:r>
          </w:p>
        </w:tc>
        <w:tc>
          <w:tcPr>
            <w:tcW w:w="1394" w:type="dxa"/>
            <w:noWrap/>
            <w:hideMark/>
          </w:tcPr>
          <w:p w14:paraId="43ED762F" w14:textId="51DAE05F" w:rsidR="00D32F2F" w:rsidRPr="006358E3" w:rsidRDefault="00D32F2F" w:rsidP="003D7876">
            <w:pPr>
              <w:widowControl/>
              <w:spacing w:line="360" w:lineRule="auto"/>
              <w:jc w:val="center"/>
              <w:rPr>
                <w:color w:val="000000"/>
                <w:sz w:val="24"/>
                <w:szCs w:val="24"/>
              </w:rPr>
            </w:pPr>
            <w:r w:rsidRPr="006358E3">
              <w:rPr>
                <w:color w:val="000000"/>
                <w:sz w:val="24"/>
                <w:szCs w:val="24"/>
              </w:rPr>
              <w:t>98.956</w:t>
            </w:r>
          </w:p>
        </w:tc>
        <w:tc>
          <w:tcPr>
            <w:tcW w:w="1405" w:type="dxa"/>
            <w:noWrap/>
            <w:hideMark/>
          </w:tcPr>
          <w:p w14:paraId="07DBB8F4" w14:textId="514CE16E"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1D6478" w:rsidRPr="006358E3">
              <w:rPr>
                <w:color w:val="000000"/>
                <w:sz w:val="24"/>
                <w:szCs w:val="24"/>
              </w:rPr>
              <w:t>.000</w:t>
            </w:r>
            <w:r w:rsidR="00D32F2F" w:rsidRPr="006358E3">
              <w:rPr>
                <w:color w:val="000000"/>
                <w:sz w:val="24"/>
                <w:szCs w:val="24"/>
              </w:rPr>
              <w:t>***</w:t>
            </w:r>
          </w:p>
        </w:tc>
      </w:tr>
      <w:tr w:rsidR="00D32F2F" w:rsidRPr="006358E3" w14:paraId="4EE15CF3" w14:textId="77777777" w:rsidTr="001D146A">
        <w:trPr>
          <w:trHeight w:val="267"/>
          <w:jc w:val="center"/>
        </w:trPr>
        <w:tc>
          <w:tcPr>
            <w:tcW w:w="4418" w:type="dxa"/>
            <w:noWrap/>
            <w:hideMark/>
          </w:tcPr>
          <w:p w14:paraId="74485524" w14:textId="5FD82A62" w:rsidR="00D32F2F" w:rsidRPr="006358E3" w:rsidRDefault="00C0601C" w:rsidP="003D7876">
            <w:pPr>
              <w:widowControl/>
              <w:spacing w:line="360" w:lineRule="auto"/>
              <w:jc w:val="center"/>
              <w:rPr>
                <w:sz w:val="24"/>
                <w:szCs w:val="24"/>
              </w:rPr>
            </w:pPr>
            <w:r w:rsidRPr="006358E3">
              <w:rPr>
                <w:sz w:val="24"/>
                <w:szCs w:val="24"/>
              </w:rPr>
              <w:t>Pre</w:t>
            </w:r>
            <w:r w:rsidR="00F27035" w:rsidRPr="006358E3">
              <w:rPr>
                <w:sz w:val="24"/>
                <w:szCs w:val="24"/>
              </w:rPr>
              <w:t>test</w:t>
            </w:r>
            <w:r w:rsidR="00D32F2F" w:rsidRPr="006358E3">
              <w:rPr>
                <w:sz w:val="24"/>
                <w:szCs w:val="24"/>
              </w:rPr>
              <w:t xml:space="preserve"> TERA</w:t>
            </w:r>
          </w:p>
        </w:tc>
        <w:tc>
          <w:tcPr>
            <w:tcW w:w="1394" w:type="dxa"/>
            <w:noWrap/>
            <w:hideMark/>
          </w:tcPr>
          <w:p w14:paraId="15F72F35" w14:textId="45EF0D06" w:rsidR="00D32F2F" w:rsidRPr="006358E3" w:rsidRDefault="00D32F2F" w:rsidP="003D7876">
            <w:pPr>
              <w:widowControl/>
              <w:spacing w:line="360" w:lineRule="auto"/>
              <w:jc w:val="center"/>
              <w:rPr>
                <w:color w:val="000000"/>
                <w:sz w:val="24"/>
                <w:szCs w:val="24"/>
              </w:rPr>
            </w:pPr>
            <w:r w:rsidRPr="006358E3">
              <w:rPr>
                <w:color w:val="000000"/>
                <w:sz w:val="24"/>
                <w:szCs w:val="24"/>
              </w:rPr>
              <w:t>9.756</w:t>
            </w:r>
          </w:p>
        </w:tc>
        <w:tc>
          <w:tcPr>
            <w:tcW w:w="1405" w:type="dxa"/>
            <w:noWrap/>
            <w:hideMark/>
          </w:tcPr>
          <w:p w14:paraId="46DAB1BC" w14:textId="5EBE9AFE"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D32F2F" w:rsidRPr="006358E3">
              <w:rPr>
                <w:color w:val="000000"/>
                <w:sz w:val="24"/>
                <w:szCs w:val="24"/>
              </w:rPr>
              <w:t>.082</w:t>
            </w:r>
          </w:p>
        </w:tc>
      </w:tr>
      <w:tr w:rsidR="00D32F2F" w:rsidRPr="006358E3" w14:paraId="50EA789C" w14:textId="77777777" w:rsidTr="001D146A">
        <w:trPr>
          <w:trHeight w:val="267"/>
          <w:jc w:val="center"/>
        </w:trPr>
        <w:tc>
          <w:tcPr>
            <w:tcW w:w="4418" w:type="dxa"/>
            <w:noWrap/>
            <w:hideMark/>
          </w:tcPr>
          <w:p w14:paraId="36B7C672" w14:textId="02DEDA21" w:rsidR="00D32F2F" w:rsidRPr="006358E3" w:rsidRDefault="00D32F2F" w:rsidP="003D7876">
            <w:pPr>
              <w:widowControl/>
              <w:spacing w:line="360" w:lineRule="auto"/>
              <w:jc w:val="center"/>
              <w:rPr>
                <w:sz w:val="24"/>
                <w:szCs w:val="24"/>
              </w:rPr>
            </w:pPr>
            <w:r w:rsidRPr="006358E3">
              <w:rPr>
                <w:sz w:val="24"/>
                <w:szCs w:val="24"/>
              </w:rPr>
              <w:t>Pre</w:t>
            </w:r>
            <w:r w:rsidR="00F27035" w:rsidRPr="006358E3">
              <w:rPr>
                <w:sz w:val="24"/>
                <w:szCs w:val="24"/>
              </w:rPr>
              <w:t>test</w:t>
            </w:r>
            <w:r w:rsidRPr="006358E3">
              <w:rPr>
                <w:sz w:val="24"/>
                <w:szCs w:val="24"/>
              </w:rPr>
              <w:t xml:space="preserve"> KTK</w:t>
            </w:r>
          </w:p>
        </w:tc>
        <w:tc>
          <w:tcPr>
            <w:tcW w:w="1394" w:type="dxa"/>
            <w:noWrap/>
            <w:hideMark/>
          </w:tcPr>
          <w:p w14:paraId="4344DA08" w14:textId="471D43F7" w:rsidR="00D32F2F" w:rsidRPr="006358E3" w:rsidRDefault="00D32F2F" w:rsidP="003D7876">
            <w:pPr>
              <w:widowControl/>
              <w:spacing w:line="360" w:lineRule="auto"/>
              <w:jc w:val="center"/>
              <w:rPr>
                <w:color w:val="000000"/>
                <w:sz w:val="24"/>
                <w:szCs w:val="24"/>
              </w:rPr>
            </w:pPr>
            <w:r w:rsidRPr="006358E3">
              <w:rPr>
                <w:color w:val="000000"/>
                <w:sz w:val="24"/>
                <w:szCs w:val="24"/>
              </w:rPr>
              <w:t>12.919</w:t>
            </w:r>
          </w:p>
        </w:tc>
        <w:tc>
          <w:tcPr>
            <w:tcW w:w="1405" w:type="dxa"/>
            <w:noWrap/>
            <w:hideMark/>
          </w:tcPr>
          <w:p w14:paraId="436D3DD9" w14:textId="5EA0ED5B"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D32F2F" w:rsidRPr="006358E3">
              <w:rPr>
                <w:color w:val="000000"/>
                <w:sz w:val="24"/>
                <w:szCs w:val="24"/>
              </w:rPr>
              <w:t>.228</w:t>
            </w:r>
          </w:p>
        </w:tc>
      </w:tr>
      <w:tr w:rsidR="00D32F2F" w:rsidRPr="006358E3" w14:paraId="439A2CF4" w14:textId="77777777" w:rsidTr="001D146A">
        <w:trPr>
          <w:trHeight w:val="267"/>
          <w:jc w:val="center"/>
        </w:trPr>
        <w:tc>
          <w:tcPr>
            <w:tcW w:w="4418" w:type="dxa"/>
            <w:noWrap/>
            <w:hideMark/>
          </w:tcPr>
          <w:p w14:paraId="4E21DD26" w14:textId="39CC29EE" w:rsidR="00D32F2F" w:rsidRPr="006358E3" w:rsidRDefault="00D32F2F" w:rsidP="003D7876">
            <w:pPr>
              <w:widowControl/>
              <w:spacing w:line="360" w:lineRule="auto"/>
              <w:jc w:val="center"/>
              <w:rPr>
                <w:sz w:val="24"/>
                <w:szCs w:val="24"/>
              </w:rPr>
            </w:pPr>
            <w:r w:rsidRPr="006358E3">
              <w:rPr>
                <w:sz w:val="24"/>
                <w:szCs w:val="24"/>
              </w:rPr>
              <w:t>Pos</w:t>
            </w:r>
            <w:r w:rsidR="00F27035" w:rsidRPr="006358E3">
              <w:rPr>
                <w:sz w:val="24"/>
                <w:szCs w:val="24"/>
              </w:rPr>
              <w:t>test</w:t>
            </w:r>
            <w:r w:rsidRPr="006358E3">
              <w:rPr>
                <w:sz w:val="24"/>
                <w:szCs w:val="24"/>
              </w:rPr>
              <w:t xml:space="preserve"> TERA</w:t>
            </w:r>
          </w:p>
        </w:tc>
        <w:tc>
          <w:tcPr>
            <w:tcW w:w="1394" w:type="dxa"/>
            <w:noWrap/>
            <w:hideMark/>
          </w:tcPr>
          <w:p w14:paraId="042DEAE7" w14:textId="49AE8FB2" w:rsidR="00D32F2F" w:rsidRPr="006358E3" w:rsidRDefault="00D32F2F" w:rsidP="003D7876">
            <w:pPr>
              <w:widowControl/>
              <w:spacing w:line="360" w:lineRule="auto"/>
              <w:jc w:val="center"/>
              <w:rPr>
                <w:color w:val="000000"/>
                <w:sz w:val="24"/>
                <w:szCs w:val="24"/>
              </w:rPr>
            </w:pPr>
            <w:r w:rsidRPr="006358E3">
              <w:rPr>
                <w:color w:val="000000"/>
                <w:sz w:val="24"/>
                <w:szCs w:val="24"/>
              </w:rPr>
              <w:t>6.655</w:t>
            </w:r>
          </w:p>
        </w:tc>
        <w:tc>
          <w:tcPr>
            <w:tcW w:w="1405" w:type="dxa"/>
            <w:noWrap/>
            <w:hideMark/>
          </w:tcPr>
          <w:p w14:paraId="70994933" w14:textId="4493368F"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D32F2F" w:rsidRPr="006358E3">
              <w:rPr>
                <w:color w:val="000000"/>
                <w:sz w:val="24"/>
                <w:szCs w:val="24"/>
              </w:rPr>
              <w:t>.248</w:t>
            </w:r>
          </w:p>
        </w:tc>
      </w:tr>
      <w:tr w:rsidR="00D32F2F" w:rsidRPr="006358E3" w14:paraId="4327BDC6" w14:textId="77777777" w:rsidTr="001D146A">
        <w:trPr>
          <w:trHeight w:val="267"/>
          <w:jc w:val="center"/>
        </w:trPr>
        <w:tc>
          <w:tcPr>
            <w:tcW w:w="4418" w:type="dxa"/>
            <w:noWrap/>
          </w:tcPr>
          <w:p w14:paraId="473221A5" w14:textId="130ECC9C" w:rsidR="00D32F2F" w:rsidRPr="006358E3" w:rsidRDefault="00D32F2F" w:rsidP="003D7876">
            <w:pPr>
              <w:widowControl/>
              <w:spacing w:line="360" w:lineRule="auto"/>
              <w:jc w:val="center"/>
              <w:rPr>
                <w:sz w:val="24"/>
                <w:szCs w:val="24"/>
              </w:rPr>
            </w:pPr>
            <w:r w:rsidRPr="006358E3">
              <w:rPr>
                <w:sz w:val="24"/>
                <w:szCs w:val="24"/>
              </w:rPr>
              <w:t>Pos</w:t>
            </w:r>
            <w:r w:rsidR="00F27035" w:rsidRPr="006358E3">
              <w:rPr>
                <w:sz w:val="24"/>
                <w:szCs w:val="24"/>
              </w:rPr>
              <w:t>test</w:t>
            </w:r>
            <w:r w:rsidRPr="006358E3">
              <w:rPr>
                <w:sz w:val="24"/>
                <w:szCs w:val="24"/>
              </w:rPr>
              <w:t xml:space="preserve"> KTK</w:t>
            </w:r>
          </w:p>
        </w:tc>
        <w:tc>
          <w:tcPr>
            <w:tcW w:w="1394" w:type="dxa"/>
            <w:noWrap/>
          </w:tcPr>
          <w:p w14:paraId="6941A2B0" w14:textId="3EB21BE3" w:rsidR="00D32F2F" w:rsidRPr="006358E3" w:rsidRDefault="00D32F2F" w:rsidP="003D7876">
            <w:pPr>
              <w:widowControl/>
              <w:spacing w:line="360" w:lineRule="auto"/>
              <w:jc w:val="center"/>
              <w:rPr>
                <w:color w:val="000000"/>
                <w:sz w:val="24"/>
                <w:szCs w:val="24"/>
              </w:rPr>
            </w:pPr>
            <w:r w:rsidRPr="006358E3">
              <w:rPr>
                <w:color w:val="000000"/>
                <w:sz w:val="24"/>
                <w:szCs w:val="24"/>
              </w:rPr>
              <w:t>5.156</w:t>
            </w:r>
          </w:p>
        </w:tc>
        <w:tc>
          <w:tcPr>
            <w:tcW w:w="1405" w:type="dxa"/>
            <w:noWrap/>
          </w:tcPr>
          <w:p w14:paraId="160B1B6C" w14:textId="39C13822"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D32F2F" w:rsidRPr="006358E3">
              <w:rPr>
                <w:color w:val="000000"/>
                <w:sz w:val="24"/>
                <w:szCs w:val="24"/>
              </w:rPr>
              <w:t>.881</w:t>
            </w:r>
          </w:p>
        </w:tc>
      </w:tr>
      <w:tr w:rsidR="00D32F2F" w:rsidRPr="006358E3" w14:paraId="01134E31" w14:textId="77777777" w:rsidTr="001D146A">
        <w:trPr>
          <w:trHeight w:val="267"/>
          <w:jc w:val="center"/>
        </w:trPr>
        <w:tc>
          <w:tcPr>
            <w:tcW w:w="4418" w:type="dxa"/>
            <w:noWrap/>
          </w:tcPr>
          <w:p w14:paraId="273108BD" w14:textId="3694E253" w:rsidR="00D32F2F" w:rsidRPr="006358E3" w:rsidRDefault="00D32F2F" w:rsidP="003D7876">
            <w:pPr>
              <w:widowControl/>
              <w:spacing w:line="360" w:lineRule="auto"/>
              <w:jc w:val="center"/>
              <w:rPr>
                <w:sz w:val="24"/>
                <w:szCs w:val="24"/>
              </w:rPr>
            </w:pPr>
            <w:r w:rsidRPr="006358E3">
              <w:rPr>
                <w:sz w:val="24"/>
                <w:szCs w:val="24"/>
              </w:rPr>
              <w:t xml:space="preserve">Medio de </w:t>
            </w:r>
            <w:r w:rsidR="00A6602A" w:rsidRPr="006358E3">
              <w:rPr>
                <w:sz w:val="24"/>
                <w:szCs w:val="24"/>
              </w:rPr>
              <w:t>t</w:t>
            </w:r>
            <w:r w:rsidRPr="006358E3">
              <w:rPr>
                <w:sz w:val="24"/>
                <w:szCs w:val="24"/>
              </w:rPr>
              <w:t>ransporte</w:t>
            </w:r>
          </w:p>
        </w:tc>
        <w:tc>
          <w:tcPr>
            <w:tcW w:w="1394" w:type="dxa"/>
            <w:noWrap/>
          </w:tcPr>
          <w:p w14:paraId="1F28F9E7" w14:textId="191DB933" w:rsidR="00D32F2F" w:rsidRPr="006358E3" w:rsidRDefault="00D32F2F" w:rsidP="003D7876">
            <w:pPr>
              <w:widowControl/>
              <w:spacing w:line="360" w:lineRule="auto"/>
              <w:jc w:val="center"/>
              <w:rPr>
                <w:color w:val="000000"/>
                <w:sz w:val="24"/>
                <w:szCs w:val="24"/>
              </w:rPr>
            </w:pPr>
            <w:r w:rsidRPr="006358E3">
              <w:rPr>
                <w:color w:val="000000"/>
                <w:sz w:val="24"/>
                <w:szCs w:val="24"/>
              </w:rPr>
              <w:t>24.993</w:t>
            </w:r>
          </w:p>
        </w:tc>
        <w:tc>
          <w:tcPr>
            <w:tcW w:w="1405" w:type="dxa"/>
            <w:noWrap/>
          </w:tcPr>
          <w:p w14:paraId="0207D216" w14:textId="44DEFDF3" w:rsidR="00D32F2F" w:rsidRPr="006358E3" w:rsidRDefault="004103D7" w:rsidP="003D7876">
            <w:pPr>
              <w:widowControl/>
              <w:spacing w:line="360" w:lineRule="auto"/>
              <w:jc w:val="center"/>
              <w:rPr>
                <w:color w:val="000000"/>
                <w:sz w:val="24"/>
                <w:szCs w:val="24"/>
              </w:rPr>
            </w:pPr>
            <w:r w:rsidRPr="006358E3">
              <w:rPr>
                <w:color w:val="000000"/>
                <w:sz w:val="24"/>
                <w:szCs w:val="24"/>
              </w:rPr>
              <w:t>0</w:t>
            </w:r>
            <w:r w:rsidR="00D32F2F" w:rsidRPr="006358E3">
              <w:rPr>
                <w:color w:val="000000"/>
                <w:sz w:val="24"/>
                <w:szCs w:val="24"/>
              </w:rPr>
              <w:t>.005**</w:t>
            </w:r>
          </w:p>
        </w:tc>
      </w:tr>
      <w:tr w:rsidR="004103D7" w:rsidRPr="006358E3" w14:paraId="69D5A9C6" w14:textId="77777777" w:rsidTr="003B28FE">
        <w:trPr>
          <w:trHeight w:val="267"/>
          <w:jc w:val="center"/>
        </w:trPr>
        <w:tc>
          <w:tcPr>
            <w:tcW w:w="7217" w:type="dxa"/>
            <w:gridSpan w:val="3"/>
            <w:noWrap/>
          </w:tcPr>
          <w:p w14:paraId="7F61E686" w14:textId="7AFDB0E4" w:rsidR="004103D7" w:rsidRPr="006358E3" w:rsidRDefault="004103D7" w:rsidP="001D146A">
            <w:pPr>
              <w:widowControl/>
              <w:spacing w:line="360" w:lineRule="auto"/>
            </w:pPr>
            <w:r w:rsidRPr="006358E3">
              <w:t>***Altamente significativo **Muy significativo *Significativo</w:t>
            </w:r>
          </w:p>
        </w:tc>
      </w:tr>
    </w:tbl>
    <w:p w14:paraId="757EDA80" w14:textId="77777777" w:rsidR="00E46CBD" w:rsidRDefault="00E46CBD" w:rsidP="00E46CBD">
      <w:pPr>
        <w:widowControl/>
        <w:spacing w:line="360" w:lineRule="auto"/>
        <w:jc w:val="center"/>
        <w:rPr>
          <w:sz w:val="24"/>
          <w:szCs w:val="24"/>
        </w:rPr>
      </w:pPr>
      <w:r>
        <w:rPr>
          <w:color w:val="000000" w:themeColor="text1"/>
          <w:sz w:val="24"/>
        </w:rPr>
        <w:t>Fuente: Elaboración propia</w:t>
      </w:r>
    </w:p>
    <w:p w14:paraId="4FE9A07F" w14:textId="331207F6" w:rsidR="00516B70" w:rsidRDefault="00516B70" w:rsidP="003D7876">
      <w:pPr>
        <w:widowControl/>
        <w:spacing w:line="360" w:lineRule="auto"/>
        <w:rPr>
          <w:sz w:val="24"/>
          <w:szCs w:val="24"/>
        </w:rPr>
      </w:pPr>
    </w:p>
    <w:p w14:paraId="518BC92F" w14:textId="0098B26F" w:rsidR="00354214" w:rsidRPr="001D146A" w:rsidRDefault="00A6602A" w:rsidP="006358E3">
      <w:pPr>
        <w:pStyle w:val="Ttulo1"/>
        <w:widowControl/>
        <w:spacing w:before="0" w:line="360" w:lineRule="auto"/>
        <w:jc w:val="center"/>
        <w:rPr>
          <w:rFonts w:ascii="Times New Roman" w:hAnsi="Times New Roman" w:cs="Times New Roman"/>
          <w:b/>
          <w:color w:val="000000" w:themeColor="text1"/>
          <w:szCs w:val="36"/>
        </w:rPr>
      </w:pPr>
      <w:r w:rsidRPr="001D146A">
        <w:rPr>
          <w:rFonts w:ascii="Times New Roman" w:hAnsi="Times New Roman" w:cs="Times New Roman"/>
          <w:b/>
          <w:color w:val="000000" w:themeColor="text1"/>
          <w:szCs w:val="36"/>
        </w:rPr>
        <w:lastRenderedPageBreak/>
        <w:t>Discusión</w:t>
      </w:r>
    </w:p>
    <w:p w14:paraId="594DC847" w14:textId="280BF0F6" w:rsidR="005B26AF" w:rsidRPr="005B26AF" w:rsidRDefault="004103D7" w:rsidP="003D7876">
      <w:pPr>
        <w:widowControl/>
        <w:spacing w:line="360" w:lineRule="auto"/>
        <w:rPr>
          <w:sz w:val="24"/>
          <w:szCs w:val="24"/>
          <w:highlight w:val="green"/>
        </w:rPr>
      </w:pPr>
      <w:r>
        <w:tab/>
      </w:r>
      <w:r w:rsidR="00F25720" w:rsidRPr="00F45ACF">
        <w:rPr>
          <w:sz w:val="24"/>
          <w:szCs w:val="24"/>
        </w:rPr>
        <w:t xml:space="preserve">El objetivo del estudio se centró en analizar el impacto que tendría incrementar el volumen de actividad física en estudiantes de nivel primaria que obtuvieron calificaciones insuficientes de rendimiento escolar en la prueba </w:t>
      </w:r>
      <w:r w:rsidR="0071425B" w:rsidRPr="00F45ACF">
        <w:rPr>
          <w:sz w:val="24"/>
          <w:szCs w:val="24"/>
        </w:rPr>
        <w:t xml:space="preserve">Planea </w:t>
      </w:r>
      <w:r w:rsidR="00F25720" w:rsidRPr="00F45ACF">
        <w:rPr>
          <w:sz w:val="24"/>
          <w:szCs w:val="24"/>
        </w:rPr>
        <w:t>2018.</w:t>
      </w:r>
      <w:r w:rsidR="00E46CBD">
        <w:rPr>
          <w:sz w:val="24"/>
          <w:szCs w:val="24"/>
        </w:rPr>
        <w:t xml:space="preserve"> </w:t>
      </w:r>
    </w:p>
    <w:p w14:paraId="3FB3E66B" w14:textId="5C376C94" w:rsidR="004323E5" w:rsidRDefault="00EB67A4" w:rsidP="001D146A">
      <w:pPr>
        <w:widowControl/>
        <w:spacing w:line="360" w:lineRule="auto"/>
        <w:ind w:firstLine="708"/>
        <w:rPr>
          <w:sz w:val="24"/>
          <w:szCs w:val="24"/>
        </w:rPr>
      </w:pPr>
      <w:r w:rsidRPr="00F45ACF">
        <w:rPr>
          <w:sz w:val="24"/>
          <w:szCs w:val="24"/>
        </w:rPr>
        <w:t>En lo que refiere al rendimiento académico, l</w:t>
      </w:r>
      <w:r w:rsidR="005B26AF" w:rsidRPr="00F45ACF">
        <w:rPr>
          <w:sz w:val="24"/>
          <w:szCs w:val="24"/>
        </w:rPr>
        <w:t>a OCDE</w:t>
      </w:r>
      <w:r w:rsidR="001778DF">
        <w:rPr>
          <w:sz w:val="24"/>
          <w:szCs w:val="24"/>
        </w:rPr>
        <w:t xml:space="preserve"> (9 de febrero de </w:t>
      </w:r>
      <w:r w:rsidR="005B26AF" w:rsidRPr="00F45ACF">
        <w:rPr>
          <w:sz w:val="24"/>
          <w:szCs w:val="24"/>
        </w:rPr>
        <w:t>2016) reportó que en los últimos años el bajo rendimiento escolar se ha incrementado hasta 11</w:t>
      </w:r>
      <w:r w:rsidR="0071425B">
        <w:rPr>
          <w:sz w:val="24"/>
          <w:szCs w:val="24"/>
        </w:rPr>
        <w:t> </w:t>
      </w:r>
      <w:r w:rsidR="00424781">
        <w:rPr>
          <w:sz w:val="24"/>
          <w:szCs w:val="24"/>
        </w:rPr>
        <w:t xml:space="preserve">%, sobre todo en </w:t>
      </w:r>
      <w:r w:rsidR="0071425B">
        <w:rPr>
          <w:sz w:val="24"/>
          <w:szCs w:val="24"/>
        </w:rPr>
        <w:t>las áreas</w:t>
      </w:r>
      <w:r w:rsidR="00424781">
        <w:rPr>
          <w:sz w:val="24"/>
          <w:szCs w:val="24"/>
        </w:rPr>
        <w:t xml:space="preserve"> de </w:t>
      </w:r>
      <w:r w:rsidR="0071425B">
        <w:rPr>
          <w:sz w:val="24"/>
          <w:szCs w:val="24"/>
        </w:rPr>
        <w:t>matemática, ciencia y l</w:t>
      </w:r>
      <w:r w:rsidR="0071425B" w:rsidRPr="00F45ACF">
        <w:rPr>
          <w:sz w:val="24"/>
          <w:szCs w:val="24"/>
        </w:rPr>
        <w:t>enguaje</w:t>
      </w:r>
      <w:r w:rsidR="005B26AF" w:rsidRPr="00F45ACF">
        <w:rPr>
          <w:sz w:val="24"/>
          <w:szCs w:val="24"/>
        </w:rPr>
        <w:t xml:space="preserve">. </w:t>
      </w:r>
      <w:r w:rsidR="0071425B">
        <w:rPr>
          <w:sz w:val="24"/>
          <w:szCs w:val="24"/>
        </w:rPr>
        <w:t>Aquí</w:t>
      </w:r>
      <w:r w:rsidR="005B26AF" w:rsidRPr="00F45ACF">
        <w:rPr>
          <w:sz w:val="24"/>
          <w:szCs w:val="24"/>
        </w:rPr>
        <w:t xml:space="preserve"> </w:t>
      </w:r>
      <w:r w:rsidR="006C063C" w:rsidRPr="00F45ACF">
        <w:rPr>
          <w:sz w:val="24"/>
          <w:szCs w:val="24"/>
        </w:rPr>
        <w:t xml:space="preserve">los </w:t>
      </w:r>
      <w:r w:rsidR="003667E3">
        <w:rPr>
          <w:sz w:val="24"/>
          <w:szCs w:val="24"/>
        </w:rPr>
        <w:t>resultados arrojados por el pre</w:t>
      </w:r>
      <w:r w:rsidR="006C063C" w:rsidRPr="00F45ACF">
        <w:rPr>
          <w:sz w:val="24"/>
          <w:szCs w:val="24"/>
        </w:rPr>
        <w:t xml:space="preserve">test de TERA revelaron </w:t>
      </w:r>
      <w:r w:rsidR="003C5959">
        <w:rPr>
          <w:sz w:val="24"/>
          <w:szCs w:val="24"/>
        </w:rPr>
        <w:t xml:space="preserve">que en el grupo </w:t>
      </w:r>
      <w:r w:rsidR="007E1A82">
        <w:rPr>
          <w:sz w:val="24"/>
          <w:szCs w:val="24"/>
        </w:rPr>
        <w:t xml:space="preserve">de </w:t>
      </w:r>
      <w:r w:rsidR="003C5959">
        <w:rPr>
          <w:sz w:val="24"/>
          <w:szCs w:val="24"/>
        </w:rPr>
        <w:t xml:space="preserve">intervención </w:t>
      </w:r>
      <w:r w:rsidR="006C063C" w:rsidRPr="00F45ACF">
        <w:rPr>
          <w:sz w:val="24"/>
          <w:szCs w:val="24"/>
        </w:rPr>
        <w:t>81.4</w:t>
      </w:r>
      <w:r w:rsidR="0071425B">
        <w:rPr>
          <w:sz w:val="24"/>
          <w:szCs w:val="24"/>
        </w:rPr>
        <w:t> </w:t>
      </w:r>
      <w:r w:rsidR="006C063C" w:rsidRPr="00F45ACF">
        <w:rPr>
          <w:sz w:val="24"/>
          <w:szCs w:val="24"/>
        </w:rPr>
        <w:t xml:space="preserve">% </w:t>
      </w:r>
      <w:r w:rsidR="00546B75" w:rsidRPr="00F45ACF">
        <w:rPr>
          <w:sz w:val="24"/>
          <w:szCs w:val="24"/>
        </w:rPr>
        <w:t xml:space="preserve">de los estudiantes </w:t>
      </w:r>
      <w:r w:rsidR="006C063C" w:rsidRPr="00F45ACF">
        <w:rPr>
          <w:sz w:val="24"/>
          <w:szCs w:val="24"/>
        </w:rPr>
        <w:t xml:space="preserve">obtuvieron niveles deficientes </w:t>
      </w:r>
      <w:r w:rsidR="00546B75" w:rsidRPr="00F45ACF">
        <w:rPr>
          <w:sz w:val="24"/>
          <w:szCs w:val="24"/>
        </w:rPr>
        <w:t xml:space="preserve">(no aptos) </w:t>
      </w:r>
      <w:r w:rsidR="006C063C" w:rsidRPr="00F45ACF">
        <w:rPr>
          <w:sz w:val="24"/>
          <w:szCs w:val="24"/>
        </w:rPr>
        <w:t>del</w:t>
      </w:r>
      <w:r w:rsidR="005A3673">
        <w:rPr>
          <w:sz w:val="24"/>
          <w:szCs w:val="24"/>
        </w:rPr>
        <w:t xml:space="preserve"> conocimiento en los rubros de </w:t>
      </w:r>
      <w:r w:rsidR="0071425B">
        <w:rPr>
          <w:sz w:val="24"/>
          <w:szCs w:val="24"/>
        </w:rPr>
        <w:t>e</w:t>
      </w:r>
      <w:r w:rsidR="0071425B" w:rsidRPr="00F45ACF">
        <w:rPr>
          <w:sz w:val="24"/>
          <w:szCs w:val="24"/>
        </w:rPr>
        <w:t>s</w:t>
      </w:r>
      <w:r w:rsidR="0071425B">
        <w:rPr>
          <w:sz w:val="24"/>
          <w:szCs w:val="24"/>
        </w:rPr>
        <w:t>pañol y m</w:t>
      </w:r>
      <w:r w:rsidR="0071425B" w:rsidRPr="00F45ACF">
        <w:rPr>
          <w:sz w:val="24"/>
          <w:szCs w:val="24"/>
        </w:rPr>
        <w:t>atemáticas</w:t>
      </w:r>
      <w:r w:rsidR="00F95EC0" w:rsidRPr="00F45ACF">
        <w:rPr>
          <w:sz w:val="24"/>
          <w:szCs w:val="24"/>
        </w:rPr>
        <w:t>. No obstante, el panorama cambió co</w:t>
      </w:r>
      <w:r w:rsidR="00CB5E99" w:rsidRPr="00F45ACF">
        <w:rPr>
          <w:sz w:val="24"/>
          <w:szCs w:val="24"/>
        </w:rPr>
        <w:t>n</w:t>
      </w:r>
      <w:r w:rsidR="00F95EC0" w:rsidRPr="00F45ACF">
        <w:rPr>
          <w:sz w:val="24"/>
          <w:szCs w:val="24"/>
        </w:rPr>
        <w:t xml:space="preserve"> la aplicación del programa de actividad física </w:t>
      </w:r>
      <w:r w:rsidR="001A562F">
        <w:rPr>
          <w:sz w:val="24"/>
          <w:szCs w:val="24"/>
        </w:rPr>
        <w:t>cuya duración fue de</w:t>
      </w:r>
      <w:r w:rsidR="001A562F" w:rsidRPr="00F45ACF">
        <w:rPr>
          <w:sz w:val="24"/>
          <w:szCs w:val="24"/>
        </w:rPr>
        <w:t xml:space="preserve"> </w:t>
      </w:r>
      <w:r w:rsidR="001A562F">
        <w:rPr>
          <w:sz w:val="24"/>
          <w:szCs w:val="24"/>
        </w:rPr>
        <w:t>nueve</w:t>
      </w:r>
      <w:r w:rsidR="00F95EC0" w:rsidRPr="00F45ACF">
        <w:rPr>
          <w:sz w:val="24"/>
          <w:szCs w:val="24"/>
        </w:rPr>
        <w:t xml:space="preserve"> mese</w:t>
      </w:r>
      <w:r w:rsidR="00F45ACF" w:rsidRPr="00F45ACF">
        <w:rPr>
          <w:sz w:val="24"/>
          <w:szCs w:val="24"/>
        </w:rPr>
        <w:t>s</w:t>
      </w:r>
      <w:r w:rsidR="00E75709">
        <w:rPr>
          <w:sz w:val="24"/>
          <w:szCs w:val="24"/>
        </w:rPr>
        <w:t>,</w:t>
      </w:r>
      <w:r w:rsidR="00F45ACF" w:rsidRPr="00F45ACF">
        <w:rPr>
          <w:sz w:val="24"/>
          <w:szCs w:val="24"/>
        </w:rPr>
        <w:t xml:space="preserve"> ya que</w:t>
      </w:r>
      <w:r w:rsidR="00E46CBD">
        <w:rPr>
          <w:sz w:val="24"/>
          <w:szCs w:val="24"/>
        </w:rPr>
        <w:t xml:space="preserve"> </w:t>
      </w:r>
      <w:r w:rsidR="00C0601C">
        <w:rPr>
          <w:sz w:val="24"/>
          <w:szCs w:val="24"/>
        </w:rPr>
        <w:t>los datos obtenidos por el pos</w:t>
      </w:r>
      <w:r w:rsidR="00A65CB0" w:rsidRPr="00F45ACF">
        <w:rPr>
          <w:sz w:val="24"/>
          <w:szCs w:val="24"/>
        </w:rPr>
        <w:t xml:space="preserve">test </w:t>
      </w:r>
      <w:r w:rsidR="004A293F" w:rsidRPr="00F45ACF">
        <w:rPr>
          <w:sz w:val="24"/>
          <w:szCs w:val="24"/>
        </w:rPr>
        <w:t>describen una disminución en la cantidad de estudiantes con condición deficiente</w:t>
      </w:r>
      <w:r w:rsidR="00E75709">
        <w:rPr>
          <w:sz w:val="24"/>
          <w:szCs w:val="24"/>
        </w:rPr>
        <w:t>,</w:t>
      </w:r>
      <w:r w:rsidR="004A293F" w:rsidRPr="00F45ACF">
        <w:rPr>
          <w:sz w:val="24"/>
          <w:szCs w:val="24"/>
        </w:rPr>
        <w:t xml:space="preserve"> al situarse en</w:t>
      </w:r>
      <w:r w:rsidR="001A7343" w:rsidRPr="00F45ACF">
        <w:rPr>
          <w:sz w:val="24"/>
          <w:szCs w:val="24"/>
        </w:rPr>
        <w:t xml:space="preserve"> 48.84</w:t>
      </w:r>
      <w:r w:rsidR="00E75709">
        <w:rPr>
          <w:sz w:val="24"/>
          <w:szCs w:val="24"/>
        </w:rPr>
        <w:t> </w:t>
      </w:r>
      <w:r w:rsidR="001A7343" w:rsidRPr="00F45ACF">
        <w:rPr>
          <w:sz w:val="24"/>
          <w:szCs w:val="24"/>
        </w:rPr>
        <w:t>%</w:t>
      </w:r>
      <w:r w:rsidR="00F3255A" w:rsidRPr="00F45ACF">
        <w:rPr>
          <w:sz w:val="24"/>
          <w:szCs w:val="24"/>
        </w:rPr>
        <w:t xml:space="preserve">, </w:t>
      </w:r>
      <w:r w:rsidR="00E75709">
        <w:rPr>
          <w:sz w:val="24"/>
          <w:szCs w:val="24"/>
        </w:rPr>
        <w:t>lo que respalda</w:t>
      </w:r>
      <w:r w:rsidR="00E75709" w:rsidRPr="00F45ACF">
        <w:rPr>
          <w:sz w:val="24"/>
          <w:szCs w:val="24"/>
        </w:rPr>
        <w:t xml:space="preserve"> </w:t>
      </w:r>
      <w:r w:rsidR="00F637BB" w:rsidRPr="00F45ACF">
        <w:rPr>
          <w:sz w:val="24"/>
          <w:szCs w:val="24"/>
        </w:rPr>
        <w:t xml:space="preserve">la asociación positiva que tiene la </w:t>
      </w:r>
      <w:r w:rsidR="00BD0484" w:rsidRPr="00F45ACF">
        <w:rPr>
          <w:sz w:val="24"/>
          <w:szCs w:val="24"/>
        </w:rPr>
        <w:t>práctica de</w:t>
      </w:r>
      <w:r w:rsidR="00E75709">
        <w:rPr>
          <w:sz w:val="24"/>
          <w:szCs w:val="24"/>
        </w:rPr>
        <w:t xml:space="preserve"> la</w:t>
      </w:r>
      <w:r w:rsidR="00BD0484" w:rsidRPr="00F45ACF">
        <w:rPr>
          <w:sz w:val="24"/>
          <w:szCs w:val="24"/>
        </w:rPr>
        <w:t xml:space="preserve"> </w:t>
      </w:r>
      <w:r w:rsidR="00F637BB" w:rsidRPr="00F45ACF">
        <w:rPr>
          <w:sz w:val="24"/>
          <w:szCs w:val="24"/>
        </w:rPr>
        <w:t xml:space="preserve">actividad física </w:t>
      </w:r>
      <w:r w:rsidR="004A293F" w:rsidRPr="00F45ACF">
        <w:rPr>
          <w:sz w:val="24"/>
          <w:szCs w:val="24"/>
        </w:rPr>
        <w:t xml:space="preserve">regular </w:t>
      </w:r>
      <w:r w:rsidR="00F637BB" w:rsidRPr="00F45ACF">
        <w:rPr>
          <w:sz w:val="24"/>
          <w:szCs w:val="24"/>
        </w:rPr>
        <w:t>sobre el rendi</w:t>
      </w:r>
      <w:r w:rsidR="004A293F" w:rsidRPr="00F45ACF">
        <w:rPr>
          <w:sz w:val="24"/>
          <w:szCs w:val="24"/>
        </w:rPr>
        <w:t>miento escolar en estudiantes de nivel primaria.</w:t>
      </w:r>
    </w:p>
    <w:p w14:paraId="1513059D" w14:textId="7749F2AA" w:rsidR="00B74B77" w:rsidRDefault="004323E5" w:rsidP="001D146A">
      <w:pPr>
        <w:widowControl/>
        <w:spacing w:line="360" w:lineRule="auto"/>
        <w:ind w:firstLine="708"/>
        <w:rPr>
          <w:sz w:val="24"/>
          <w:szCs w:val="24"/>
        </w:rPr>
      </w:pPr>
      <w:r w:rsidRPr="00F45ACF">
        <w:rPr>
          <w:sz w:val="24"/>
          <w:szCs w:val="24"/>
        </w:rPr>
        <w:t>Asimismo, en lo que respecta a la actividad físi</w:t>
      </w:r>
      <w:r w:rsidR="00722338" w:rsidRPr="00F45ACF">
        <w:rPr>
          <w:sz w:val="24"/>
          <w:szCs w:val="24"/>
        </w:rPr>
        <w:t>ca</w:t>
      </w:r>
      <w:r w:rsidR="00E75709">
        <w:rPr>
          <w:sz w:val="24"/>
          <w:szCs w:val="24"/>
        </w:rPr>
        <w:t>,</w:t>
      </w:r>
      <w:r w:rsidRPr="00F45ACF">
        <w:rPr>
          <w:sz w:val="24"/>
          <w:szCs w:val="24"/>
        </w:rPr>
        <w:t xml:space="preserve"> la </w:t>
      </w:r>
      <w:r w:rsidR="008A639C">
        <w:rPr>
          <w:sz w:val="24"/>
          <w:szCs w:val="24"/>
        </w:rPr>
        <w:t xml:space="preserve">OMS </w:t>
      </w:r>
      <w:r w:rsidR="00E75709">
        <w:rPr>
          <w:sz w:val="24"/>
          <w:szCs w:val="24"/>
        </w:rPr>
        <w:t>(</w:t>
      </w:r>
      <w:r w:rsidR="00B22958">
        <w:rPr>
          <w:sz w:val="24"/>
          <w:szCs w:val="24"/>
        </w:rPr>
        <w:t xml:space="preserve">26 de noviembre de </w:t>
      </w:r>
      <w:r w:rsidR="008A639C">
        <w:rPr>
          <w:sz w:val="24"/>
          <w:szCs w:val="24"/>
        </w:rPr>
        <w:t>2020</w:t>
      </w:r>
      <w:r w:rsidRPr="00F45ACF">
        <w:rPr>
          <w:sz w:val="24"/>
          <w:szCs w:val="24"/>
        </w:rPr>
        <w:t>)</w:t>
      </w:r>
      <w:r w:rsidR="00E75709">
        <w:rPr>
          <w:sz w:val="24"/>
          <w:szCs w:val="24"/>
        </w:rPr>
        <w:t>,</w:t>
      </w:r>
      <w:r w:rsidRPr="00F45ACF">
        <w:rPr>
          <w:sz w:val="24"/>
          <w:szCs w:val="24"/>
        </w:rPr>
        <w:t xml:space="preserve"> </w:t>
      </w:r>
      <w:r w:rsidR="001A562F">
        <w:rPr>
          <w:sz w:val="24"/>
          <w:szCs w:val="24"/>
        </w:rPr>
        <w:t>dentro de</w:t>
      </w:r>
      <w:r w:rsidR="001A562F" w:rsidRPr="00F45ACF">
        <w:rPr>
          <w:sz w:val="24"/>
          <w:szCs w:val="24"/>
        </w:rPr>
        <w:t xml:space="preserve"> </w:t>
      </w:r>
      <w:r w:rsidRPr="00F45ACF">
        <w:rPr>
          <w:sz w:val="24"/>
          <w:szCs w:val="24"/>
        </w:rPr>
        <w:t xml:space="preserve">sus recomendaciones mundiales sobre </w:t>
      </w:r>
      <w:r w:rsidR="001A562F">
        <w:rPr>
          <w:sz w:val="24"/>
          <w:szCs w:val="24"/>
        </w:rPr>
        <w:t xml:space="preserve">la </w:t>
      </w:r>
      <w:r w:rsidRPr="00F45ACF">
        <w:rPr>
          <w:sz w:val="24"/>
          <w:szCs w:val="24"/>
        </w:rPr>
        <w:t>actividad física para la salud</w:t>
      </w:r>
      <w:r w:rsidR="00722338" w:rsidRPr="00F45ACF">
        <w:rPr>
          <w:sz w:val="24"/>
          <w:szCs w:val="24"/>
        </w:rPr>
        <w:t>,</w:t>
      </w:r>
      <w:r w:rsidRPr="00F45ACF">
        <w:rPr>
          <w:sz w:val="24"/>
          <w:szCs w:val="24"/>
        </w:rPr>
        <w:t xml:space="preserve"> </w:t>
      </w:r>
      <w:r w:rsidR="00722338" w:rsidRPr="00F45ACF">
        <w:rPr>
          <w:sz w:val="24"/>
          <w:szCs w:val="24"/>
        </w:rPr>
        <w:t>señala</w:t>
      </w:r>
      <w:r w:rsidRPr="00F45ACF">
        <w:rPr>
          <w:sz w:val="24"/>
          <w:szCs w:val="24"/>
        </w:rPr>
        <w:t xml:space="preserve"> que niños y adolescentes entre 5-17 años </w:t>
      </w:r>
      <w:r w:rsidR="00722338" w:rsidRPr="00F45ACF">
        <w:rPr>
          <w:sz w:val="24"/>
          <w:szCs w:val="24"/>
        </w:rPr>
        <w:t>deben realizar</w:t>
      </w:r>
      <w:r w:rsidRPr="00F45ACF">
        <w:rPr>
          <w:sz w:val="24"/>
          <w:szCs w:val="24"/>
        </w:rPr>
        <w:t xml:space="preserve"> mínimamente 60 minutos diarios de ac</w:t>
      </w:r>
      <w:r w:rsidR="00722338" w:rsidRPr="00F45ACF">
        <w:rPr>
          <w:sz w:val="24"/>
          <w:szCs w:val="24"/>
        </w:rPr>
        <w:t>tividad</w:t>
      </w:r>
      <w:r w:rsidR="00F01C0C" w:rsidRPr="00F45ACF">
        <w:rPr>
          <w:sz w:val="24"/>
          <w:szCs w:val="24"/>
        </w:rPr>
        <w:t xml:space="preserve"> moderada o vigorosa. Sin embargo,</w:t>
      </w:r>
      <w:r w:rsidR="00722338" w:rsidRPr="00F45ACF">
        <w:rPr>
          <w:sz w:val="24"/>
          <w:szCs w:val="24"/>
        </w:rPr>
        <w:t xml:space="preserve"> los datos </w:t>
      </w:r>
      <w:r w:rsidR="00F01C0C" w:rsidRPr="00F45ACF">
        <w:rPr>
          <w:sz w:val="24"/>
          <w:szCs w:val="24"/>
        </w:rPr>
        <w:t xml:space="preserve">del estudio </w:t>
      </w:r>
      <w:r w:rsidR="00722338" w:rsidRPr="00F45ACF">
        <w:rPr>
          <w:sz w:val="24"/>
          <w:szCs w:val="24"/>
        </w:rPr>
        <w:t>arrojaron</w:t>
      </w:r>
      <w:r w:rsidR="003C5959">
        <w:rPr>
          <w:sz w:val="24"/>
          <w:szCs w:val="24"/>
        </w:rPr>
        <w:t xml:space="preserve"> que en el grupo experimental</w:t>
      </w:r>
      <w:r w:rsidR="00F01C0C" w:rsidRPr="00F45ACF">
        <w:rPr>
          <w:sz w:val="24"/>
          <w:szCs w:val="24"/>
        </w:rPr>
        <w:t xml:space="preserve"> 58.13</w:t>
      </w:r>
      <w:r w:rsidR="00E75709">
        <w:rPr>
          <w:sz w:val="24"/>
          <w:szCs w:val="24"/>
        </w:rPr>
        <w:t> </w:t>
      </w:r>
      <w:r w:rsidR="00F01C0C" w:rsidRPr="00F45ACF">
        <w:rPr>
          <w:sz w:val="24"/>
          <w:szCs w:val="24"/>
        </w:rPr>
        <w:t>% de los estudiantes no cumplen con las cantidades mínimas</w:t>
      </w:r>
      <w:r w:rsidR="00722338" w:rsidRPr="00F45ACF">
        <w:rPr>
          <w:sz w:val="24"/>
          <w:szCs w:val="24"/>
        </w:rPr>
        <w:t xml:space="preserve"> </w:t>
      </w:r>
      <w:r w:rsidR="00F01C0C" w:rsidRPr="00F45ACF">
        <w:rPr>
          <w:sz w:val="24"/>
          <w:szCs w:val="24"/>
        </w:rPr>
        <w:t>de actividad física, situación que</w:t>
      </w:r>
      <w:r w:rsidR="00E75709">
        <w:rPr>
          <w:sz w:val="24"/>
          <w:szCs w:val="24"/>
        </w:rPr>
        <w:t>,</w:t>
      </w:r>
      <w:r w:rsidR="00F01C0C" w:rsidRPr="00F45ACF">
        <w:rPr>
          <w:sz w:val="24"/>
          <w:szCs w:val="24"/>
        </w:rPr>
        <w:t xml:space="preserve"> además de representar un factor para el desarrollo de enfermedades como el sobrepeso y la obesidad</w:t>
      </w:r>
      <w:r w:rsidR="0095588F" w:rsidRPr="00F45ACF">
        <w:rPr>
          <w:sz w:val="24"/>
          <w:szCs w:val="24"/>
        </w:rPr>
        <w:t xml:space="preserve"> </w:t>
      </w:r>
      <w:r w:rsidR="00F01C0C" w:rsidRPr="00F45ACF">
        <w:rPr>
          <w:sz w:val="24"/>
          <w:szCs w:val="24"/>
        </w:rPr>
        <w:t>(</w:t>
      </w:r>
      <w:r w:rsidR="0095588F" w:rsidRPr="00F45ACF">
        <w:rPr>
          <w:sz w:val="24"/>
          <w:szCs w:val="24"/>
        </w:rPr>
        <w:t>OMS</w:t>
      </w:r>
      <w:r w:rsidR="00DB7D9D" w:rsidRPr="00F45ACF">
        <w:rPr>
          <w:sz w:val="24"/>
          <w:szCs w:val="24"/>
        </w:rPr>
        <w:t xml:space="preserve">, </w:t>
      </w:r>
      <w:r w:rsidR="00B22958">
        <w:rPr>
          <w:sz w:val="24"/>
          <w:szCs w:val="24"/>
        </w:rPr>
        <w:t xml:space="preserve">26 de noviembre de </w:t>
      </w:r>
      <w:r w:rsidR="00DB7D9D" w:rsidRPr="00F45ACF">
        <w:rPr>
          <w:sz w:val="24"/>
          <w:szCs w:val="24"/>
        </w:rPr>
        <w:t>2020</w:t>
      </w:r>
      <w:r w:rsidR="00F01C0C" w:rsidRPr="00F45ACF">
        <w:rPr>
          <w:sz w:val="24"/>
          <w:szCs w:val="24"/>
        </w:rPr>
        <w:t>), también constituye un obstáculo importante para el rendimiento académico.</w:t>
      </w:r>
      <w:r w:rsidR="00F01C0C">
        <w:rPr>
          <w:sz w:val="24"/>
          <w:szCs w:val="24"/>
        </w:rPr>
        <w:t xml:space="preserve"> </w:t>
      </w:r>
    </w:p>
    <w:p w14:paraId="7AD481BA" w14:textId="2343AAF5" w:rsidR="001554CE" w:rsidRDefault="00B74B77" w:rsidP="001D146A">
      <w:pPr>
        <w:widowControl/>
        <w:spacing w:line="360" w:lineRule="auto"/>
        <w:ind w:firstLine="708"/>
        <w:rPr>
          <w:sz w:val="24"/>
          <w:szCs w:val="24"/>
        </w:rPr>
      </w:pPr>
      <w:r w:rsidRPr="00F45ACF">
        <w:rPr>
          <w:sz w:val="24"/>
          <w:szCs w:val="24"/>
        </w:rPr>
        <w:t>En virtud de lo anterior</w:t>
      </w:r>
      <w:r w:rsidR="00617163" w:rsidRPr="00F45ACF">
        <w:rPr>
          <w:sz w:val="24"/>
          <w:szCs w:val="24"/>
        </w:rPr>
        <w:t>, el</w:t>
      </w:r>
      <w:r w:rsidR="00F772AC" w:rsidRPr="00F45ACF">
        <w:rPr>
          <w:sz w:val="24"/>
          <w:szCs w:val="24"/>
        </w:rPr>
        <w:t xml:space="preserve"> programa de intervención logró incrementar el volumen</w:t>
      </w:r>
      <w:r w:rsidR="00617163" w:rsidRPr="00F45ACF">
        <w:rPr>
          <w:sz w:val="24"/>
          <w:szCs w:val="24"/>
        </w:rPr>
        <w:t xml:space="preserve"> de actividad física de 60 a </w:t>
      </w:r>
      <w:r w:rsidR="001D6478">
        <w:rPr>
          <w:sz w:val="24"/>
          <w:szCs w:val="24"/>
        </w:rPr>
        <w:t xml:space="preserve">300 </w:t>
      </w:r>
      <w:r w:rsidR="00617163" w:rsidRPr="00F45ACF">
        <w:rPr>
          <w:sz w:val="24"/>
          <w:szCs w:val="24"/>
        </w:rPr>
        <w:t xml:space="preserve">minutos semanales, </w:t>
      </w:r>
      <w:r w:rsidR="0042681A">
        <w:rPr>
          <w:sz w:val="24"/>
          <w:szCs w:val="24"/>
        </w:rPr>
        <w:t>y trajo</w:t>
      </w:r>
      <w:r w:rsidR="0042681A" w:rsidRPr="00F45ACF">
        <w:rPr>
          <w:sz w:val="24"/>
          <w:szCs w:val="24"/>
        </w:rPr>
        <w:t xml:space="preserve"> </w:t>
      </w:r>
      <w:r w:rsidR="00617163" w:rsidRPr="00F45ACF">
        <w:rPr>
          <w:sz w:val="24"/>
          <w:szCs w:val="24"/>
        </w:rPr>
        <w:t xml:space="preserve">consigo modificaciones tangibles y sustanciales </w:t>
      </w:r>
      <w:r w:rsidR="009F6644" w:rsidRPr="00F45ACF">
        <w:rPr>
          <w:sz w:val="24"/>
          <w:szCs w:val="24"/>
        </w:rPr>
        <w:t xml:space="preserve">para los estudiantes </w:t>
      </w:r>
      <w:r w:rsidR="00617163" w:rsidRPr="00F45ACF">
        <w:rPr>
          <w:sz w:val="24"/>
          <w:szCs w:val="24"/>
        </w:rPr>
        <w:t>tanto en el incremento del rendimiento</w:t>
      </w:r>
      <w:r w:rsidR="009F6644" w:rsidRPr="00F45ACF">
        <w:rPr>
          <w:sz w:val="24"/>
          <w:szCs w:val="24"/>
        </w:rPr>
        <w:t xml:space="preserve"> escolar como en la mejora</w:t>
      </w:r>
      <w:r w:rsidR="00617163" w:rsidRPr="00F45ACF">
        <w:rPr>
          <w:sz w:val="24"/>
          <w:szCs w:val="24"/>
        </w:rPr>
        <w:t xml:space="preserve"> de capacidades físicas coordinativas. </w:t>
      </w:r>
      <w:r w:rsidR="009F6644" w:rsidRPr="00F45ACF">
        <w:rPr>
          <w:sz w:val="24"/>
          <w:szCs w:val="24"/>
        </w:rPr>
        <w:t>Los resultados obtenidos se suman a los referentes empíricos que han demostrado que una mayor cantidad de actividad física se asocia con mejores indicadores de r</w:t>
      </w:r>
      <w:r w:rsidR="0079135B" w:rsidRPr="00F45ACF">
        <w:rPr>
          <w:sz w:val="24"/>
          <w:szCs w:val="24"/>
        </w:rPr>
        <w:t xml:space="preserve">endimiento escolar, como lo demostraron Trullén (2020) en </w:t>
      </w:r>
      <w:r w:rsidR="009F6644" w:rsidRPr="00F45ACF">
        <w:rPr>
          <w:sz w:val="24"/>
          <w:szCs w:val="24"/>
        </w:rPr>
        <w:t>es</w:t>
      </w:r>
      <w:r w:rsidR="0079135B" w:rsidRPr="00F45ACF">
        <w:rPr>
          <w:sz w:val="24"/>
          <w:szCs w:val="24"/>
        </w:rPr>
        <w:t>tudiantes españoles de primaria y Quílez (2020)</w:t>
      </w:r>
      <w:r w:rsidR="009F6644" w:rsidRPr="00F45ACF">
        <w:rPr>
          <w:sz w:val="24"/>
          <w:szCs w:val="24"/>
        </w:rPr>
        <w:t xml:space="preserve"> </w:t>
      </w:r>
      <w:r w:rsidR="00674B2E" w:rsidRPr="00F45ACF">
        <w:rPr>
          <w:sz w:val="24"/>
          <w:szCs w:val="24"/>
        </w:rPr>
        <w:t xml:space="preserve">en alumnos de </w:t>
      </w:r>
      <w:r w:rsidR="0079135B" w:rsidRPr="00F45ACF">
        <w:rPr>
          <w:sz w:val="24"/>
          <w:szCs w:val="24"/>
        </w:rPr>
        <w:t>nivel</w:t>
      </w:r>
      <w:r w:rsidR="00674B2E" w:rsidRPr="00F45ACF">
        <w:rPr>
          <w:sz w:val="24"/>
          <w:szCs w:val="24"/>
        </w:rPr>
        <w:t xml:space="preserve"> secunda</w:t>
      </w:r>
      <w:r w:rsidR="0079135B" w:rsidRPr="00F45ACF">
        <w:rPr>
          <w:sz w:val="24"/>
          <w:szCs w:val="24"/>
        </w:rPr>
        <w:t>ria. También, los resultados reflejan consistencia con el incremento de las capacidades coordinativas a través de la actividad fí</w:t>
      </w:r>
      <w:r w:rsidR="001D6478">
        <w:rPr>
          <w:sz w:val="24"/>
          <w:szCs w:val="24"/>
        </w:rPr>
        <w:t>sica,</w:t>
      </w:r>
      <w:r w:rsidR="00263274">
        <w:rPr>
          <w:sz w:val="24"/>
          <w:szCs w:val="24"/>
        </w:rPr>
        <w:t xml:space="preserve"> tal y</w:t>
      </w:r>
      <w:r w:rsidR="001D6478">
        <w:rPr>
          <w:sz w:val="24"/>
          <w:szCs w:val="24"/>
        </w:rPr>
        <w:t xml:space="preserve"> como lo </w:t>
      </w:r>
      <w:r w:rsidR="009A6AD0">
        <w:rPr>
          <w:sz w:val="24"/>
          <w:szCs w:val="24"/>
        </w:rPr>
        <w:t>enfatiza</w:t>
      </w:r>
      <w:r w:rsidR="002A3005">
        <w:rPr>
          <w:sz w:val="24"/>
          <w:szCs w:val="24"/>
        </w:rPr>
        <w:t xml:space="preserve"> </w:t>
      </w:r>
      <w:r w:rsidR="001D6478">
        <w:rPr>
          <w:sz w:val="24"/>
          <w:szCs w:val="24"/>
        </w:rPr>
        <w:t>el estudio</w:t>
      </w:r>
      <w:r w:rsidR="0079135B" w:rsidRPr="00F45ACF">
        <w:rPr>
          <w:sz w:val="24"/>
          <w:szCs w:val="24"/>
        </w:rPr>
        <w:t xml:space="preserve"> de </w:t>
      </w:r>
      <w:r w:rsidR="002F54FF" w:rsidRPr="002F54FF">
        <w:rPr>
          <w:sz w:val="24"/>
          <w:szCs w:val="24"/>
        </w:rPr>
        <w:t>Benálcazar</w:t>
      </w:r>
      <w:r w:rsidR="002F54FF" w:rsidRPr="002F54FF" w:rsidDel="002F54FF">
        <w:rPr>
          <w:sz w:val="24"/>
          <w:szCs w:val="24"/>
        </w:rPr>
        <w:t xml:space="preserve"> </w:t>
      </w:r>
      <w:r w:rsidR="0079135B" w:rsidRPr="00F45ACF">
        <w:rPr>
          <w:sz w:val="24"/>
          <w:szCs w:val="24"/>
        </w:rPr>
        <w:t xml:space="preserve">(2020) en niños ecuatorianos. Además, </w:t>
      </w:r>
      <w:r w:rsidR="002F54FF">
        <w:rPr>
          <w:sz w:val="24"/>
          <w:szCs w:val="24"/>
        </w:rPr>
        <w:t>al igual que</w:t>
      </w:r>
      <w:r w:rsidR="0079135B" w:rsidRPr="00F45ACF">
        <w:rPr>
          <w:sz w:val="24"/>
          <w:szCs w:val="24"/>
        </w:rPr>
        <w:t xml:space="preserve"> en la investigación de Urquidez </w:t>
      </w:r>
      <w:r w:rsidR="0079135B" w:rsidRPr="001D146A">
        <w:rPr>
          <w:i/>
          <w:iCs/>
          <w:sz w:val="24"/>
          <w:szCs w:val="24"/>
        </w:rPr>
        <w:t>et al</w:t>
      </w:r>
      <w:r w:rsidR="00713B3F">
        <w:rPr>
          <w:sz w:val="24"/>
          <w:szCs w:val="24"/>
        </w:rPr>
        <w:t>.</w:t>
      </w:r>
      <w:r w:rsidR="0079135B" w:rsidRPr="00F45ACF">
        <w:rPr>
          <w:sz w:val="24"/>
          <w:szCs w:val="24"/>
        </w:rPr>
        <w:t xml:space="preserve"> (2017)</w:t>
      </w:r>
      <w:r w:rsidR="0003432D">
        <w:rPr>
          <w:sz w:val="24"/>
          <w:szCs w:val="24"/>
        </w:rPr>
        <w:t>,</w:t>
      </w:r>
      <w:r w:rsidR="0079135B" w:rsidRPr="00F45ACF">
        <w:rPr>
          <w:sz w:val="24"/>
          <w:szCs w:val="24"/>
        </w:rPr>
        <w:t xml:space="preserve"> la intervención con actividad física brind</w:t>
      </w:r>
      <w:r w:rsidR="0003432D">
        <w:rPr>
          <w:sz w:val="24"/>
          <w:szCs w:val="24"/>
        </w:rPr>
        <w:t>ó</w:t>
      </w:r>
      <w:r w:rsidR="0079135B" w:rsidRPr="00F45ACF">
        <w:rPr>
          <w:sz w:val="24"/>
          <w:szCs w:val="24"/>
        </w:rPr>
        <w:t xml:space="preserve"> mejoras en aspectos educativos y de salud.</w:t>
      </w:r>
      <w:r w:rsidR="00E46CBD">
        <w:rPr>
          <w:sz w:val="24"/>
          <w:szCs w:val="24"/>
        </w:rPr>
        <w:t xml:space="preserve"> </w:t>
      </w:r>
    </w:p>
    <w:p w14:paraId="6E43DB14" w14:textId="1570D70B" w:rsidR="0079135B" w:rsidRDefault="0003432D" w:rsidP="001D146A">
      <w:pPr>
        <w:widowControl/>
        <w:spacing w:line="360" w:lineRule="auto"/>
        <w:ind w:firstLine="708"/>
        <w:rPr>
          <w:sz w:val="24"/>
          <w:szCs w:val="24"/>
        </w:rPr>
      </w:pPr>
      <w:r>
        <w:rPr>
          <w:sz w:val="24"/>
          <w:szCs w:val="24"/>
        </w:rPr>
        <w:lastRenderedPageBreak/>
        <w:t>Todavía más:</w:t>
      </w:r>
      <w:r w:rsidR="0026416F">
        <w:rPr>
          <w:sz w:val="24"/>
          <w:szCs w:val="24"/>
        </w:rPr>
        <w:t xml:space="preserve"> los</w:t>
      </w:r>
      <w:r w:rsidR="001554CE">
        <w:rPr>
          <w:sz w:val="24"/>
          <w:szCs w:val="24"/>
        </w:rPr>
        <w:t xml:space="preserve"> hallazgos encontrados comparten similitud con estudios </w:t>
      </w:r>
      <w:r w:rsidR="0028017F">
        <w:rPr>
          <w:sz w:val="24"/>
          <w:szCs w:val="24"/>
        </w:rPr>
        <w:t>de intervención</w:t>
      </w:r>
      <w:r w:rsidR="00F07681">
        <w:rPr>
          <w:sz w:val="24"/>
          <w:szCs w:val="24"/>
        </w:rPr>
        <w:t xml:space="preserve"> </w:t>
      </w:r>
      <w:r w:rsidR="008B1ABD">
        <w:rPr>
          <w:sz w:val="24"/>
          <w:szCs w:val="24"/>
        </w:rPr>
        <w:t>efectuados</w:t>
      </w:r>
      <w:r w:rsidR="00F07681">
        <w:rPr>
          <w:sz w:val="24"/>
          <w:szCs w:val="24"/>
        </w:rPr>
        <w:t xml:space="preserve"> en otros países,</w:t>
      </w:r>
      <w:r w:rsidR="001554CE">
        <w:rPr>
          <w:sz w:val="24"/>
          <w:szCs w:val="24"/>
        </w:rPr>
        <w:t xml:space="preserve"> como el realizado </w:t>
      </w:r>
      <w:r w:rsidR="00F07681">
        <w:rPr>
          <w:sz w:val="24"/>
          <w:szCs w:val="24"/>
        </w:rPr>
        <w:t xml:space="preserve">en </w:t>
      </w:r>
      <w:r w:rsidR="008B1ABD">
        <w:rPr>
          <w:sz w:val="24"/>
          <w:szCs w:val="24"/>
        </w:rPr>
        <w:t>Suecia</w:t>
      </w:r>
      <w:r w:rsidR="0028017F">
        <w:rPr>
          <w:sz w:val="24"/>
          <w:szCs w:val="24"/>
        </w:rPr>
        <w:t xml:space="preserve"> </w:t>
      </w:r>
      <w:r>
        <w:rPr>
          <w:sz w:val="24"/>
          <w:szCs w:val="24"/>
        </w:rPr>
        <w:t>por Fritz</w:t>
      </w:r>
      <w:r w:rsidR="00915D81">
        <w:rPr>
          <w:sz w:val="24"/>
          <w:szCs w:val="24"/>
        </w:rPr>
        <w:t>,</w:t>
      </w:r>
      <w:r>
        <w:rPr>
          <w:sz w:val="24"/>
          <w:szCs w:val="24"/>
        </w:rPr>
        <w:t xml:space="preserve"> </w:t>
      </w:r>
      <w:r w:rsidR="00915D81" w:rsidRPr="00915D81">
        <w:rPr>
          <w:sz w:val="24"/>
          <w:szCs w:val="24"/>
        </w:rPr>
        <w:t>Cöster, Rosengren, Karlsson</w:t>
      </w:r>
      <w:r w:rsidR="00915D81">
        <w:rPr>
          <w:sz w:val="24"/>
          <w:szCs w:val="24"/>
        </w:rPr>
        <w:t xml:space="preserve"> y</w:t>
      </w:r>
      <w:r w:rsidR="00915D81" w:rsidRPr="00915D81">
        <w:rPr>
          <w:sz w:val="24"/>
          <w:szCs w:val="24"/>
        </w:rPr>
        <w:t xml:space="preserve"> Karlsson </w:t>
      </w:r>
      <w:r>
        <w:rPr>
          <w:sz w:val="24"/>
          <w:szCs w:val="24"/>
        </w:rPr>
        <w:t xml:space="preserve">(2020), quienes, </w:t>
      </w:r>
      <w:r w:rsidR="008B1ABD">
        <w:rPr>
          <w:sz w:val="24"/>
          <w:szCs w:val="24"/>
        </w:rPr>
        <w:t xml:space="preserve">al igual que </w:t>
      </w:r>
      <w:r>
        <w:rPr>
          <w:sz w:val="24"/>
          <w:szCs w:val="24"/>
        </w:rPr>
        <w:t xml:space="preserve">en </w:t>
      </w:r>
      <w:r w:rsidR="008B1ABD">
        <w:rPr>
          <w:sz w:val="24"/>
          <w:szCs w:val="24"/>
        </w:rPr>
        <w:t xml:space="preserve">el presente estudio, </w:t>
      </w:r>
      <w:r>
        <w:rPr>
          <w:sz w:val="24"/>
          <w:szCs w:val="24"/>
        </w:rPr>
        <w:t>incrementaron</w:t>
      </w:r>
      <w:r w:rsidR="0028017F">
        <w:rPr>
          <w:sz w:val="24"/>
          <w:szCs w:val="24"/>
        </w:rPr>
        <w:t xml:space="preserve"> la actividad física en niños de 6-8 añ</w:t>
      </w:r>
      <w:r w:rsidR="008B1ABD">
        <w:rPr>
          <w:sz w:val="24"/>
          <w:szCs w:val="24"/>
        </w:rPr>
        <w:t xml:space="preserve">os de 60 a 200 minutos semanales, aunque ellos lo hicieron durante un periodo de </w:t>
      </w:r>
      <w:r>
        <w:rPr>
          <w:sz w:val="24"/>
          <w:szCs w:val="24"/>
        </w:rPr>
        <w:t xml:space="preserve">nueve </w:t>
      </w:r>
      <w:r w:rsidR="008B1ABD">
        <w:rPr>
          <w:sz w:val="24"/>
          <w:szCs w:val="24"/>
        </w:rPr>
        <w:t xml:space="preserve">años. </w:t>
      </w:r>
      <w:r>
        <w:rPr>
          <w:sz w:val="24"/>
          <w:szCs w:val="24"/>
        </w:rPr>
        <w:t>A pesar de la diferencia de tiempo de implementación</w:t>
      </w:r>
      <w:r w:rsidR="008B1ABD">
        <w:rPr>
          <w:sz w:val="24"/>
          <w:szCs w:val="24"/>
        </w:rPr>
        <w:t>, en ambos se encontró asociación entre el aumento de la actividad física y el incremento del rendimiento escolar</w:t>
      </w:r>
      <w:r w:rsidR="00915D81">
        <w:rPr>
          <w:sz w:val="24"/>
          <w:szCs w:val="24"/>
        </w:rPr>
        <w:t xml:space="preserve"> (</w:t>
      </w:r>
      <w:r w:rsidR="009F7B2C">
        <w:rPr>
          <w:sz w:val="24"/>
          <w:szCs w:val="24"/>
        </w:rPr>
        <w:t>au</w:t>
      </w:r>
      <w:r w:rsidR="00915D81">
        <w:rPr>
          <w:sz w:val="24"/>
          <w:szCs w:val="24"/>
        </w:rPr>
        <w:t>n</w:t>
      </w:r>
      <w:r w:rsidR="009F7B2C">
        <w:rPr>
          <w:sz w:val="24"/>
          <w:szCs w:val="24"/>
        </w:rPr>
        <w:t>que respecto a</w:t>
      </w:r>
      <w:r w:rsidR="008B1ABD">
        <w:rPr>
          <w:sz w:val="24"/>
          <w:szCs w:val="24"/>
        </w:rPr>
        <w:t xml:space="preserve"> este último</w:t>
      </w:r>
      <w:r w:rsidR="009F7B2C">
        <w:rPr>
          <w:sz w:val="24"/>
          <w:szCs w:val="24"/>
        </w:rPr>
        <w:t xml:space="preserve"> indicador,</w:t>
      </w:r>
      <w:r w:rsidR="008B1ABD">
        <w:rPr>
          <w:sz w:val="24"/>
          <w:szCs w:val="24"/>
        </w:rPr>
        <w:t xml:space="preserve"> se midió de forma distinta, </w:t>
      </w:r>
      <w:r w:rsidR="00915D81">
        <w:rPr>
          <w:sz w:val="24"/>
          <w:szCs w:val="24"/>
        </w:rPr>
        <w:t xml:space="preserve">allá </w:t>
      </w:r>
      <w:r w:rsidR="008B1ABD">
        <w:rPr>
          <w:sz w:val="24"/>
          <w:szCs w:val="24"/>
        </w:rPr>
        <w:t xml:space="preserve">mediante las calificaciones escolares </w:t>
      </w:r>
      <w:r w:rsidR="00915D81">
        <w:rPr>
          <w:sz w:val="24"/>
          <w:szCs w:val="24"/>
        </w:rPr>
        <w:t>[</w:t>
      </w:r>
      <w:r w:rsidR="008B1ABD">
        <w:rPr>
          <w:sz w:val="24"/>
          <w:szCs w:val="24"/>
        </w:rPr>
        <w:t>Suecia</w:t>
      </w:r>
      <w:r w:rsidR="00915D81">
        <w:rPr>
          <w:sz w:val="24"/>
          <w:szCs w:val="24"/>
        </w:rPr>
        <w:t xml:space="preserve">] </w:t>
      </w:r>
      <w:r w:rsidR="008B1ABD">
        <w:rPr>
          <w:sz w:val="24"/>
          <w:szCs w:val="24"/>
        </w:rPr>
        <w:t xml:space="preserve">y </w:t>
      </w:r>
      <w:r w:rsidR="00915D81">
        <w:rPr>
          <w:sz w:val="24"/>
          <w:szCs w:val="24"/>
        </w:rPr>
        <w:t xml:space="preserve">acá </w:t>
      </w:r>
      <w:r w:rsidR="008B1ABD">
        <w:rPr>
          <w:sz w:val="24"/>
          <w:szCs w:val="24"/>
        </w:rPr>
        <w:t xml:space="preserve">por medio de una prueba estandarizada </w:t>
      </w:r>
      <w:r w:rsidR="00915D81">
        <w:rPr>
          <w:sz w:val="24"/>
          <w:szCs w:val="24"/>
        </w:rPr>
        <w:t>[</w:t>
      </w:r>
      <w:r w:rsidR="008B1ABD">
        <w:rPr>
          <w:sz w:val="24"/>
          <w:szCs w:val="24"/>
        </w:rPr>
        <w:t>México</w:t>
      </w:r>
      <w:r w:rsidR="00915D81">
        <w:rPr>
          <w:sz w:val="24"/>
          <w:szCs w:val="24"/>
        </w:rPr>
        <w:t xml:space="preserve">]). </w:t>
      </w:r>
      <w:r w:rsidR="000A0AD3">
        <w:rPr>
          <w:sz w:val="24"/>
          <w:szCs w:val="24"/>
        </w:rPr>
        <w:t xml:space="preserve">Además, aunque ambas investigaciones consideraron la variable sexo, </w:t>
      </w:r>
      <w:r w:rsidR="0035394F">
        <w:rPr>
          <w:sz w:val="24"/>
          <w:szCs w:val="24"/>
        </w:rPr>
        <w:t xml:space="preserve">solo </w:t>
      </w:r>
      <w:r w:rsidR="000A0AD3">
        <w:rPr>
          <w:sz w:val="24"/>
          <w:szCs w:val="24"/>
        </w:rPr>
        <w:t xml:space="preserve">el estudio de Fritz </w:t>
      </w:r>
      <w:r w:rsidR="000A0AD3" w:rsidRPr="001D146A">
        <w:rPr>
          <w:i/>
          <w:iCs/>
          <w:sz w:val="24"/>
          <w:szCs w:val="24"/>
        </w:rPr>
        <w:t>et al</w:t>
      </w:r>
      <w:r w:rsidR="00EC154A">
        <w:rPr>
          <w:sz w:val="24"/>
          <w:szCs w:val="24"/>
        </w:rPr>
        <w:t>.</w:t>
      </w:r>
      <w:r w:rsidR="0035394F">
        <w:rPr>
          <w:sz w:val="24"/>
          <w:szCs w:val="24"/>
        </w:rPr>
        <w:t xml:space="preserve"> </w:t>
      </w:r>
      <w:r w:rsidR="000A0AD3">
        <w:rPr>
          <w:sz w:val="24"/>
          <w:szCs w:val="24"/>
        </w:rPr>
        <w:t>(2020) encontró asociación significativa al reconocer que las niñas presentaban mejores niveles de rendimiento escolar.</w:t>
      </w:r>
      <w:r w:rsidR="00E46CBD">
        <w:rPr>
          <w:sz w:val="24"/>
          <w:szCs w:val="24"/>
        </w:rPr>
        <w:t xml:space="preserve"> </w:t>
      </w:r>
    </w:p>
    <w:p w14:paraId="65043F12" w14:textId="7EDABD98" w:rsidR="008971F1" w:rsidRDefault="00E75D5B" w:rsidP="001D146A">
      <w:pPr>
        <w:widowControl/>
        <w:spacing w:line="360" w:lineRule="auto"/>
        <w:ind w:firstLine="708"/>
        <w:rPr>
          <w:sz w:val="24"/>
        </w:rPr>
      </w:pPr>
      <w:r w:rsidRPr="00F45ACF">
        <w:rPr>
          <w:sz w:val="24"/>
        </w:rPr>
        <w:t>Por otra parte, e</w:t>
      </w:r>
      <w:r w:rsidR="00F772AC" w:rsidRPr="00F45ACF">
        <w:rPr>
          <w:sz w:val="24"/>
        </w:rPr>
        <w:t xml:space="preserve">s importante reconocer que a pesar de haber obtenido resultados contundentes sobre el impacto que tiene la actividad física </w:t>
      </w:r>
      <w:r w:rsidR="004C03C2">
        <w:rPr>
          <w:sz w:val="24"/>
        </w:rPr>
        <w:t>en</w:t>
      </w:r>
      <w:r w:rsidR="004C03C2" w:rsidRPr="00F45ACF">
        <w:rPr>
          <w:sz w:val="24"/>
        </w:rPr>
        <w:t xml:space="preserve"> </w:t>
      </w:r>
      <w:r w:rsidR="00F772AC" w:rsidRPr="00F45ACF">
        <w:rPr>
          <w:sz w:val="24"/>
        </w:rPr>
        <w:t>el rendimiento escolar y las habilidades físicas coordinativas de los estudiantes</w:t>
      </w:r>
      <w:r w:rsidR="00B763AD" w:rsidRPr="00F45ACF">
        <w:rPr>
          <w:sz w:val="24"/>
        </w:rPr>
        <w:t>, la investigación no arrojó datos significativos sobre la relación entre variables como el nivel socioeconómico o el sexo, aunque es preciso resaltar que la intervención se realizó en una escuela de nivel económico medio típico-alto. Lo anterior</w:t>
      </w:r>
      <w:r w:rsidR="00915D81">
        <w:rPr>
          <w:sz w:val="24"/>
        </w:rPr>
        <w:t xml:space="preserve"> </w:t>
      </w:r>
      <w:r w:rsidR="00B763AD" w:rsidRPr="00F45ACF">
        <w:rPr>
          <w:sz w:val="24"/>
        </w:rPr>
        <w:t>sugiere la posibilidad de ampliar el alcance del programa de intervención hacia escuelas de diversas localidades y distintos niveles socioeconómicos.</w:t>
      </w:r>
    </w:p>
    <w:p w14:paraId="275ABC6B" w14:textId="60DF51B3" w:rsidR="00131B5A" w:rsidRDefault="00E46CBD" w:rsidP="003D7876">
      <w:pPr>
        <w:widowControl/>
        <w:spacing w:line="360" w:lineRule="auto"/>
        <w:rPr>
          <w:sz w:val="24"/>
        </w:rPr>
      </w:pPr>
      <w:r>
        <w:rPr>
          <w:sz w:val="24"/>
        </w:rPr>
        <w:t xml:space="preserve"> </w:t>
      </w:r>
    </w:p>
    <w:p w14:paraId="0D76F1FA" w14:textId="724E3BF5" w:rsidR="007739BE" w:rsidRPr="005126CF" w:rsidRDefault="00693D14" w:rsidP="006358E3">
      <w:pPr>
        <w:widowControl/>
        <w:spacing w:line="360" w:lineRule="auto"/>
        <w:jc w:val="center"/>
        <w:rPr>
          <w:b/>
          <w:bCs/>
          <w:sz w:val="24"/>
          <w:szCs w:val="24"/>
        </w:rPr>
      </w:pPr>
      <w:r w:rsidRPr="001D146A">
        <w:rPr>
          <w:b/>
          <w:color w:val="000000" w:themeColor="text1"/>
          <w:sz w:val="32"/>
          <w:szCs w:val="21"/>
        </w:rPr>
        <w:t>Conclusiones</w:t>
      </w:r>
    </w:p>
    <w:p w14:paraId="74755A21" w14:textId="0296698A" w:rsidR="00426ACD" w:rsidRPr="005126CF" w:rsidRDefault="00CC0319" w:rsidP="001D146A">
      <w:pPr>
        <w:widowControl/>
        <w:spacing w:line="360" w:lineRule="auto"/>
        <w:ind w:firstLine="708"/>
        <w:rPr>
          <w:rFonts w:eastAsiaTheme="majorEastAsia"/>
          <w:sz w:val="24"/>
          <w:szCs w:val="24"/>
        </w:rPr>
      </w:pPr>
      <w:r w:rsidRPr="005126CF">
        <w:rPr>
          <w:sz w:val="24"/>
          <w:szCs w:val="24"/>
        </w:rPr>
        <w:t>Con base en los resultados del estudio se rechaza la hipótesis de trabajo H</w:t>
      </w:r>
      <w:r w:rsidRPr="001D146A">
        <w:rPr>
          <w:sz w:val="24"/>
          <w:szCs w:val="24"/>
          <w:vertAlign w:val="subscript"/>
        </w:rPr>
        <w:t>1</w:t>
      </w:r>
      <w:r w:rsidRPr="005126CF">
        <w:rPr>
          <w:sz w:val="24"/>
          <w:szCs w:val="24"/>
        </w:rPr>
        <w:t>, ya que el</w:t>
      </w:r>
      <w:r w:rsidRPr="005126CF">
        <w:rPr>
          <w:rFonts w:eastAsiaTheme="majorEastAsia"/>
          <w:sz w:val="24"/>
          <w:szCs w:val="24"/>
        </w:rPr>
        <w:t xml:space="preserve"> nivel socioeconómico de la familia no infl</w:t>
      </w:r>
      <w:r w:rsidR="00874A05">
        <w:rPr>
          <w:rFonts w:eastAsiaTheme="majorEastAsia"/>
          <w:sz w:val="24"/>
          <w:szCs w:val="24"/>
        </w:rPr>
        <w:t>uye sobre el rendimiento académico</w:t>
      </w:r>
      <w:r w:rsidRPr="005126CF">
        <w:rPr>
          <w:rFonts w:eastAsiaTheme="majorEastAsia"/>
          <w:sz w:val="24"/>
          <w:szCs w:val="24"/>
        </w:rPr>
        <w:t xml:space="preserve"> de los estudiantes y también </w:t>
      </w:r>
      <w:r w:rsidR="00EB6AB1">
        <w:rPr>
          <w:rFonts w:eastAsiaTheme="majorEastAsia"/>
          <w:sz w:val="24"/>
          <w:szCs w:val="24"/>
        </w:rPr>
        <w:t xml:space="preserve">se descarta </w:t>
      </w:r>
      <w:r w:rsidRPr="005126CF">
        <w:rPr>
          <w:rFonts w:eastAsiaTheme="majorEastAsia"/>
          <w:sz w:val="24"/>
          <w:szCs w:val="24"/>
        </w:rPr>
        <w:t>la hipótesis de trabajo H</w:t>
      </w:r>
      <w:r w:rsidRPr="001D146A">
        <w:rPr>
          <w:rFonts w:eastAsiaTheme="majorEastAsia"/>
          <w:sz w:val="24"/>
          <w:szCs w:val="24"/>
          <w:vertAlign w:val="subscript"/>
        </w:rPr>
        <w:t>2</w:t>
      </w:r>
      <w:r w:rsidRPr="005126CF">
        <w:rPr>
          <w:rFonts w:eastAsiaTheme="majorEastAsia"/>
          <w:sz w:val="24"/>
          <w:szCs w:val="24"/>
        </w:rPr>
        <w:t xml:space="preserve">, ya que los niños que tienen un bajo nivel socioeconómico no tuvieron mejor desarrollo motriz. </w:t>
      </w:r>
      <w:r w:rsidR="00011A86">
        <w:rPr>
          <w:rFonts w:eastAsiaTheme="majorEastAsia"/>
          <w:sz w:val="24"/>
          <w:szCs w:val="24"/>
        </w:rPr>
        <w:t>Por el contrario</w:t>
      </w:r>
      <w:r w:rsidRPr="005126CF">
        <w:rPr>
          <w:rFonts w:eastAsiaTheme="majorEastAsia"/>
          <w:sz w:val="24"/>
          <w:szCs w:val="24"/>
        </w:rPr>
        <w:t>, se acepta que el desarrollo motor de los niños mejora con la práctica regular de actividad física</w:t>
      </w:r>
      <w:r w:rsidR="00011A86">
        <w:rPr>
          <w:rFonts w:eastAsiaTheme="majorEastAsia"/>
          <w:sz w:val="24"/>
          <w:szCs w:val="24"/>
        </w:rPr>
        <w:t>.</w:t>
      </w:r>
      <w:r w:rsidR="00011A86" w:rsidRPr="005126CF">
        <w:rPr>
          <w:rFonts w:eastAsiaTheme="majorEastAsia"/>
          <w:sz w:val="24"/>
          <w:szCs w:val="24"/>
        </w:rPr>
        <w:t xml:space="preserve"> </w:t>
      </w:r>
      <w:r w:rsidR="00011A86">
        <w:rPr>
          <w:rFonts w:eastAsiaTheme="majorEastAsia"/>
          <w:sz w:val="24"/>
          <w:szCs w:val="24"/>
        </w:rPr>
        <w:t xml:space="preserve">E </w:t>
      </w:r>
      <w:r w:rsidRPr="005126CF">
        <w:rPr>
          <w:rFonts w:eastAsiaTheme="majorEastAsia"/>
          <w:sz w:val="24"/>
          <w:szCs w:val="24"/>
        </w:rPr>
        <w:t>igualmente</w:t>
      </w:r>
      <w:r w:rsidR="00874A05">
        <w:rPr>
          <w:rFonts w:eastAsiaTheme="majorEastAsia"/>
          <w:sz w:val="24"/>
          <w:szCs w:val="24"/>
        </w:rPr>
        <w:t xml:space="preserve"> que </w:t>
      </w:r>
      <w:r w:rsidR="00011A86">
        <w:rPr>
          <w:rFonts w:eastAsiaTheme="majorEastAsia"/>
          <w:sz w:val="24"/>
          <w:szCs w:val="24"/>
        </w:rPr>
        <w:t xml:space="preserve">algunas </w:t>
      </w:r>
      <w:r w:rsidR="00874A05">
        <w:rPr>
          <w:rFonts w:eastAsiaTheme="majorEastAsia"/>
          <w:sz w:val="24"/>
          <w:szCs w:val="24"/>
        </w:rPr>
        <w:t xml:space="preserve">variables </w:t>
      </w:r>
      <w:r w:rsidRPr="005126CF">
        <w:rPr>
          <w:rFonts w:eastAsiaTheme="majorEastAsia"/>
          <w:sz w:val="24"/>
          <w:szCs w:val="24"/>
        </w:rPr>
        <w:t>de</w:t>
      </w:r>
      <w:r w:rsidR="00874A05">
        <w:rPr>
          <w:rFonts w:eastAsiaTheme="majorEastAsia"/>
          <w:sz w:val="24"/>
          <w:szCs w:val="24"/>
        </w:rPr>
        <w:t xml:space="preserve"> la</w:t>
      </w:r>
      <w:r w:rsidRPr="005126CF">
        <w:rPr>
          <w:rFonts w:eastAsiaTheme="majorEastAsia"/>
          <w:sz w:val="24"/>
          <w:szCs w:val="24"/>
        </w:rPr>
        <w:t xml:space="preserve"> actividad física (duración, frecuencia, intensidad, hidratación, entre otros) se asociaron con la disminución de peso corporal o modificaciones en la composición corporal.</w:t>
      </w:r>
    </w:p>
    <w:p w14:paraId="3D36A56F" w14:textId="708B6E7A" w:rsidR="00426ACD" w:rsidRPr="005126CF" w:rsidRDefault="00874A05" w:rsidP="001D146A">
      <w:pPr>
        <w:widowControl/>
        <w:spacing w:line="360" w:lineRule="auto"/>
        <w:ind w:firstLine="708"/>
        <w:rPr>
          <w:rFonts w:eastAsiaTheme="majorEastAsia"/>
          <w:sz w:val="24"/>
          <w:szCs w:val="24"/>
        </w:rPr>
      </w:pPr>
      <w:r>
        <w:rPr>
          <w:rFonts w:eastAsiaTheme="majorEastAsia"/>
          <w:sz w:val="24"/>
          <w:szCs w:val="24"/>
        </w:rPr>
        <w:t>También se encontró</w:t>
      </w:r>
      <w:r w:rsidR="00E46CBD">
        <w:rPr>
          <w:rFonts w:eastAsiaTheme="majorEastAsia"/>
          <w:sz w:val="24"/>
          <w:szCs w:val="24"/>
        </w:rPr>
        <w:t xml:space="preserve"> </w:t>
      </w:r>
      <w:r>
        <w:rPr>
          <w:rFonts w:eastAsiaTheme="majorEastAsia"/>
          <w:sz w:val="24"/>
          <w:szCs w:val="24"/>
        </w:rPr>
        <w:t>una correlación significativa entre el tiempo y</w:t>
      </w:r>
      <w:r w:rsidR="00EB6AB1">
        <w:rPr>
          <w:rFonts w:eastAsiaTheme="majorEastAsia"/>
          <w:sz w:val="24"/>
          <w:szCs w:val="24"/>
        </w:rPr>
        <w:t xml:space="preserve"> la</w:t>
      </w:r>
      <w:r>
        <w:rPr>
          <w:rFonts w:eastAsiaTheme="majorEastAsia"/>
          <w:sz w:val="24"/>
          <w:szCs w:val="24"/>
        </w:rPr>
        <w:t xml:space="preserve"> frecuencia </w:t>
      </w:r>
      <w:r w:rsidR="00EB6AB1">
        <w:rPr>
          <w:rFonts w:eastAsiaTheme="majorEastAsia"/>
          <w:sz w:val="24"/>
          <w:szCs w:val="24"/>
        </w:rPr>
        <w:t>que se emplea para</w:t>
      </w:r>
      <w:r>
        <w:rPr>
          <w:rFonts w:eastAsiaTheme="majorEastAsia"/>
          <w:sz w:val="24"/>
          <w:szCs w:val="24"/>
        </w:rPr>
        <w:t xml:space="preserve"> realizar actividades físico deportivas y el rendimiento académico. </w:t>
      </w:r>
      <w:r w:rsidR="00727F08">
        <w:rPr>
          <w:rFonts w:eastAsiaTheme="majorEastAsia"/>
          <w:sz w:val="24"/>
          <w:szCs w:val="24"/>
        </w:rPr>
        <w:t>De igual manera,</w:t>
      </w:r>
      <w:r w:rsidR="00727F08" w:rsidRPr="005126CF">
        <w:rPr>
          <w:rFonts w:eastAsiaTheme="majorEastAsia"/>
          <w:sz w:val="24"/>
          <w:szCs w:val="24"/>
        </w:rPr>
        <w:t xml:space="preserve"> </w:t>
      </w:r>
      <w:r w:rsidR="00CC0319" w:rsidRPr="005126CF">
        <w:rPr>
          <w:rFonts w:eastAsiaTheme="majorEastAsia"/>
          <w:sz w:val="24"/>
          <w:szCs w:val="24"/>
        </w:rPr>
        <w:t>se observó</w:t>
      </w:r>
      <w:r w:rsidR="00727F08">
        <w:rPr>
          <w:rFonts w:eastAsiaTheme="majorEastAsia"/>
          <w:sz w:val="24"/>
          <w:szCs w:val="24"/>
        </w:rPr>
        <w:t xml:space="preserve"> una</w:t>
      </w:r>
      <w:r w:rsidR="00CC0319" w:rsidRPr="005126CF">
        <w:rPr>
          <w:rFonts w:eastAsiaTheme="majorEastAsia"/>
          <w:sz w:val="24"/>
          <w:szCs w:val="24"/>
        </w:rPr>
        <w:t xml:space="preserve"> asociación altamente significativa entre los niños que realizan actividad</w:t>
      </w:r>
      <w:r>
        <w:rPr>
          <w:rFonts w:eastAsiaTheme="majorEastAsia"/>
          <w:sz w:val="24"/>
          <w:szCs w:val="24"/>
        </w:rPr>
        <w:t>es físico deportivas</w:t>
      </w:r>
      <w:r w:rsidR="00CC0319" w:rsidRPr="005126CF">
        <w:rPr>
          <w:rFonts w:eastAsiaTheme="majorEastAsia"/>
          <w:sz w:val="24"/>
          <w:szCs w:val="24"/>
        </w:rPr>
        <w:t xml:space="preserve"> diariamente y el rendimiento escolar. Además, se </w:t>
      </w:r>
      <w:r w:rsidR="00727F08">
        <w:rPr>
          <w:rFonts w:eastAsiaTheme="majorEastAsia"/>
          <w:sz w:val="24"/>
          <w:szCs w:val="24"/>
        </w:rPr>
        <w:t>registró una</w:t>
      </w:r>
      <w:r w:rsidR="00727F08" w:rsidRPr="005126CF">
        <w:rPr>
          <w:rFonts w:eastAsiaTheme="majorEastAsia"/>
          <w:sz w:val="24"/>
          <w:szCs w:val="24"/>
        </w:rPr>
        <w:t xml:space="preserve"> </w:t>
      </w:r>
      <w:r w:rsidR="00CC0319" w:rsidRPr="005126CF">
        <w:rPr>
          <w:rFonts w:eastAsiaTheme="majorEastAsia"/>
          <w:sz w:val="24"/>
          <w:szCs w:val="24"/>
        </w:rPr>
        <w:t>asociaci</w:t>
      </w:r>
      <w:r>
        <w:rPr>
          <w:rFonts w:eastAsiaTheme="majorEastAsia"/>
          <w:sz w:val="24"/>
          <w:szCs w:val="24"/>
        </w:rPr>
        <w:t>ón altamente significativa en</w:t>
      </w:r>
      <w:r w:rsidR="00CC0319" w:rsidRPr="005126CF">
        <w:rPr>
          <w:rFonts w:eastAsiaTheme="majorEastAsia"/>
          <w:sz w:val="24"/>
          <w:szCs w:val="24"/>
        </w:rPr>
        <w:t xml:space="preserve"> el rendimiento escolar deficiente y la </w:t>
      </w:r>
      <w:r w:rsidR="00CC0319" w:rsidRPr="005126CF">
        <w:rPr>
          <w:rFonts w:eastAsiaTheme="majorEastAsia"/>
          <w:sz w:val="24"/>
          <w:szCs w:val="24"/>
        </w:rPr>
        <w:lastRenderedPageBreak/>
        <w:t xml:space="preserve">insuficiencia de la coordinación. </w:t>
      </w:r>
      <w:r w:rsidR="00943F57">
        <w:rPr>
          <w:rFonts w:eastAsiaTheme="majorEastAsia"/>
          <w:sz w:val="24"/>
          <w:szCs w:val="24"/>
        </w:rPr>
        <w:t>Asimismo</w:t>
      </w:r>
      <w:r w:rsidR="00EB6AB1">
        <w:rPr>
          <w:rFonts w:eastAsiaTheme="majorEastAsia"/>
          <w:sz w:val="24"/>
          <w:szCs w:val="24"/>
        </w:rPr>
        <w:t>, se</w:t>
      </w:r>
      <w:r w:rsidR="00CC0319" w:rsidRPr="005126CF">
        <w:rPr>
          <w:rFonts w:eastAsiaTheme="majorEastAsia"/>
          <w:sz w:val="24"/>
          <w:szCs w:val="24"/>
        </w:rPr>
        <w:t xml:space="preserve"> apreció</w:t>
      </w:r>
      <w:r w:rsidR="00E46CBD">
        <w:rPr>
          <w:rFonts w:eastAsiaTheme="majorEastAsia"/>
          <w:sz w:val="24"/>
          <w:szCs w:val="24"/>
        </w:rPr>
        <w:t xml:space="preserve"> </w:t>
      </w:r>
      <w:r w:rsidR="00EB6AB1">
        <w:rPr>
          <w:rFonts w:eastAsiaTheme="majorEastAsia"/>
          <w:sz w:val="24"/>
          <w:szCs w:val="24"/>
        </w:rPr>
        <w:t xml:space="preserve">una vinculación entre </w:t>
      </w:r>
      <w:r w:rsidR="00CC0319" w:rsidRPr="005126CF">
        <w:rPr>
          <w:rFonts w:eastAsiaTheme="majorEastAsia"/>
          <w:sz w:val="24"/>
          <w:szCs w:val="24"/>
        </w:rPr>
        <w:t>el rend</w:t>
      </w:r>
      <w:r w:rsidR="00EB6AB1">
        <w:rPr>
          <w:rFonts w:eastAsiaTheme="majorEastAsia"/>
          <w:sz w:val="24"/>
          <w:szCs w:val="24"/>
        </w:rPr>
        <w:t>imiento escolar insuficiente y</w:t>
      </w:r>
      <w:r w:rsidR="00CC0319" w:rsidRPr="005126CF">
        <w:rPr>
          <w:rFonts w:eastAsiaTheme="majorEastAsia"/>
          <w:sz w:val="24"/>
          <w:szCs w:val="24"/>
        </w:rPr>
        <w:t xml:space="preserve"> las variables de la actividad física (ningún deporte practicado, días a la semana, tiempo entre semana y tiempo en los fines de semana). </w:t>
      </w:r>
      <w:r w:rsidR="00943F57">
        <w:rPr>
          <w:rFonts w:eastAsiaTheme="majorEastAsia"/>
          <w:sz w:val="24"/>
          <w:szCs w:val="24"/>
        </w:rPr>
        <w:t>Y</w:t>
      </w:r>
      <w:r w:rsidR="00CC0319" w:rsidRPr="005126CF">
        <w:rPr>
          <w:rFonts w:eastAsiaTheme="majorEastAsia"/>
          <w:sz w:val="24"/>
          <w:szCs w:val="24"/>
        </w:rPr>
        <w:t xml:space="preserve"> se </w:t>
      </w:r>
      <w:r w:rsidR="00B64A64">
        <w:rPr>
          <w:rFonts w:eastAsiaTheme="majorEastAsia"/>
          <w:sz w:val="24"/>
          <w:szCs w:val="24"/>
        </w:rPr>
        <w:t>detectó</w:t>
      </w:r>
      <w:r w:rsidR="00B64A64" w:rsidRPr="005126CF">
        <w:rPr>
          <w:rFonts w:eastAsiaTheme="majorEastAsia"/>
          <w:sz w:val="24"/>
          <w:szCs w:val="24"/>
        </w:rPr>
        <w:t xml:space="preserve"> </w:t>
      </w:r>
      <w:r w:rsidR="00B64A64">
        <w:rPr>
          <w:rFonts w:eastAsiaTheme="majorEastAsia"/>
          <w:sz w:val="24"/>
          <w:szCs w:val="24"/>
        </w:rPr>
        <w:t xml:space="preserve">una </w:t>
      </w:r>
      <w:r w:rsidR="00CC0319" w:rsidRPr="005126CF">
        <w:rPr>
          <w:rFonts w:eastAsiaTheme="majorEastAsia"/>
          <w:sz w:val="24"/>
          <w:szCs w:val="24"/>
        </w:rPr>
        <w:t xml:space="preserve">asociación altamente significativa entre el rendimiento escolar deficiente y los días que observan televisión y tiempo que les dedican a los videojuegos (tiempo que le dedican entre semana, tiempo que le dedican los fines de semana, días entre semana que le dedican y días que le dedican los fines de semana). </w:t>
      </w:r>
    </w:p>
    <w:p w14:paraId="550F96C7" w14:textId="752622BE" w:rsidR="00426ACD" w:rsidRPr="005126CF" w:rsidRDefault="00943F57" w:rsidP="001D146A">
      <w:pPr>
        <w:widowControl/>
        <w:spacing w:line="360" w:lineRule="auto"/>
        <w:ind w:firstLine="708"/>
        <w:rPr>
          <w:rFonts w:eastAsiaTheme="majorEastAsia"/>
          <w:sz w:val="24"/>
          <w:szCs w:val="24"/>
        </w:rPr>
      </w:pPr>
      <w:r>
        <w:rPr>
          <w:rFonts w:eastAsiaTheme="majorEastAsia"/>
          <w:sz w:val="24"/>
          <w:szCs w:val="24"/>
        </w:rPr>
        <w:t>Aunado a todo</w:t>
      </w:r>
      <w:r w:rsidR="00E62624">
        <w:rPr>
          <w:rFonts w:eastAsiaTheme="majorEastAsia"/>
          <w:sz w:val="24"/>
          <w:szCs w:val="24"/>
        </w:rPr>
        <w:t xml:space="preserve"> lo anterior, se detectó</w:t>
      </w:r>
      <w:r w:rsidR="00CC0319" w:rsidRPr="005126CF">
        <w:rPr>
          <w:rFonts w:eastAsiaTheme="majorEastAsia"/>
          <w:sz w:val="24"/>
          <w:szCs w:val="24"/>
        </w:rPr>
        <w:t xml:space="preserve"> una asociación altamente significativa entre el rendimiento escolar deficiente y la insuficiencia de la coordinación global en casi toda la muestra y una asociación altamente significativa entre el programa de actividad física y la mejora del desarrollo motor. </w:t>
      </w:r>
    </w:p>
    <w:p w14:paraId="5218349F" w14:textId="7A53C54A" w:rsidR="00426ACD" w:rsidRPr="005126CF" w:rsidRDefault="0095523D" w:rsidP="001D146A">
      <w:pPr>
        <w:widowControl/>
        <w:spacing w:line="360" w:lineRule="auto"/>
        <w:ind w:firstLine="708"/>
        <w:rPr>
          <w:rFonts w:eastAsiaTheme="majorEastAsia"/>
          <w:sz w:val="24"/>
          <w:szCs w:val="24"/>
        </w:rPr>
      </w:pPr>
      <w:r>
        <w:rPr>
          <w:rFonts w:eastAsiaTheme="majorEastAsia"/>
          <w:sz w:val="24"/>
          <w:szCs w:val="24"/>
        </w:rPr>
        <w:t>U</w:t>
      </w:r>
      <w:r w:rsidR="00E62624">
        <w:rPr>
          <w:rFonts w:eastAsiaTheme="majorEastAsia"/>
          <w:sz w:val="24"/>
          <w:szCs w:val="24"/>
        </w:rPr>
        <w:t xml:space="preserve">n aporte significativo del presente estudio radica en </w:t>
      </w:r>
      <w:r w:rsidR="008678D8">
        <w:rPr>
          <w:rFonts w:eastAsiaTheme="majorEastAsia"/>
          <w:sz w:val="24"/>
          <w:szCs w:val="24"/>
        </w:rPr>
        <w:t xml:space="preserve">señalar </w:t>
      </w:r>
      <w:r w:rsidR="00CC0319" w:rsidRPr="005126CF">
        <w:rPr>
          <w:rFonts w:eastAsiaTheme="majorEastAsia"/>
          <w:sz w:val="24"/>
          <w:szCs w:val="24"/>
        </w:rPr>
        <w:t>que el proceso co</w:t>
      </w:r>
      <w:r w:rsidR="007F3619" w:rsidRPr="005126CF">
        <w:rPr>
          <w:rFonts w:eastAsiaTheme="majorEastAsia"/>
          <w:sz w:val="24"/>
          <w:szCs w:val="24"/>
        </w:rPr>
        <w:t xml:space="preserve">gnitivo que </w:t>
      </w:r>
      <w:r w:rsidR="00943F57">
        <w:rPr>
          <w:rFonts w:eastAsiaTheme="majorEastAsia"/>
          <w:sz w:val="24"/>
          <w:szCs w:val="24"/>
        </w:rPr>
        <w:t>emprend</w:t>
      </w:r>
      <w:r w:rsidR="008678D8">
        <w:rPr>
          <w:rFonts w:eastAsiaTheme="majorEastAsia"/>
          <w:sz w:val="24"/>
          <w:szCs w:val="24"/>
        </w:rPr>
        <w:t>ieron</w:t>
      </w:r>
      <w:r w:rsidR="00943F57" w:rsidRPr="005126CF">
        <w:rPr>
          <w:rFonts w:eastAsiaTheme="majorEastAsia"/>
          <w:sz w:val="24"/>
          <w:szCs w:val="24"/>
        </w:rPr>
        <w:t xml:space="preserve"> </w:t>
      </w:r>
      <w:r w:rsidR="007F3619" w:rsidRPr="005126CF">
        <w:rPr>
          <w:rFonts w:eastAsiaTheme="majorEastAsia"/>
          <w:sz w:val="24"/>
          <w:szCs w:val="24"/>
        </w:rPr>
        <w:t>los estudiante</w:t>
      </w:r>
      <w:r w:rsidR="00CC0319" w:rsidRPr="005126CF">
        <w:rPr>
          <w:rFonts w:eastAsiaTheme="majorEastAsia"/>
          <w:sz w:val="24"/>
          <w:szCs w:val="24"/>
        </w:rPr>
        <w:t>s en la presente investigación (</w:t>
      </w:r>
      <w:r w:rsidR="00943F57">
        <w:rPr>
          <w:rFonts w:eastAsiaTheme="majorEastAsia"/>
          <w:sz w:val="24"/>
          <w:szCs w:val="24"/>
        </w:rPr>
        <w:t>seis</w:t>
      </w:r>
      <w:r w:rsidR="00943F57" w:rsidRPr="005126CF">
        <w:rPr>
          <w:rFonts w:eastAsiaTheme="majorEastAsia"/>
          <w:sz w:val="24"/>
          <w:szCs w:val="24"/>
        </w:rPr>
        <w:t xml:space="preserve"> </w:t>
      </w:r>
      <w:r w:rsidR="00CC0319" w:rsidRPr="005126CF">
        <w:rPr>
          <w:rFonts w:eastAsiaTheme="majorEastAsia"/>
          <w:sz w:val="24"/>
          <w:szCs w:val="24"/>
        </w:rPr>
        <w:t xml:space="preserve">a </w:t>
      </w:r>
      <w:r w:rsidR="00943F57">
        <w:rPr>
          <w:rFonts w:eastAsiaTheme="majorEastAsia"/>
          <w:sz w:val="24"/>
          <w:szCs w:val="24"/>
        </w:rPr>
        <w:t>siete</w:t>
      </w:r>
      <w:r w:rsidR="00943F57" w:rsidRPr="005126CF">
        <w:rPr>
          <w:rFonts w:eastAsiaTheme="majorEastAsia"/>
          <w:sz w:val="24"/>
          <w:szCs w:val="24"/>
        </w:rPr>
        <w:t xml:space="preserve"> </w:t>
      </w:r>
      <w:r w:rsidR="00CC0319" w:rsidRPr="005126CF">
        <w:rPr>
          <w:rFonts w:eastAsiaTheme="majorEastAsia"/>
          <w:sz w:val="24"/>
          <w:szCs w:val="24"/>
        </w:rPr>
        <w:t xml:space="preserve">años) </w:t>
      </w:r>
      <w:r w:rsidR="008678D8">
        <w:rPr>
          <w:rFonts w:eastAsiaTheme="majorEastAsia"/>
          <w:sz w:val="24"/>
          <w:szCs w:val="24"/>
        </w:rPr>
        <w:t>estuvo</w:t>
      </w:r>
      <w:r w:rsidR="008678D8" w:rsidRPr="005126CF">
        <w:rPr>
          <w:rFonts w:eastAsiaTheme="majorEastAsia"/>
          <w:sz w:val="24"/>
          <w:szCs w:val="24"/>
        </w:rPr>
        <w:t xml:space="preserve"> </w:t>
      </w:r>
      <w:r w:rsidR="00CC0319" w:rsidRPr="005126CF">
        <w:rPr>
          <w:rFonts w:eastAsiaTheme="majorEastAsia"/>
          <w:sz w:val="24"/>
          <w:szCs w:val="24"/>
        </w:rPr>
        <w:t>vinculado con el déficit de la coordinación glo</w:t>
      </w:r>
      <w:r w:rsidR="007739BE" w:rsidRPr="005126CF">
        <w:rPr>
          <w:rFonts w:eastAsiaTheme="majorEastAsia"/>
          <w:sz w:val="24"/>
          <w:szCs w:val="24"/>
        </w:rPr>
        <w:t xml:space="preserve">bal, </w:t>
      </w:r>
      <w:r w:rsidR="00CC0319" w:rsidRPr="005126CF">
        <w:rPr>
          <w:rFonts w:eastAsiaTheme="majorEastAsia"/>
          <w:sz w:val="24"/>
          <w:szCs w:val="24"/>
        </w:rPr>
        <w:t>el nivel de atención-concentración, el sedentarismo</w:t>
      </w:r>
      <w:r w:rsidR="008678D8">
        <w:rPr>
          <w:rFonts w:eastAsiaTheme="majorEastAsia"/>
          <w:sz w:val="24"/>
          <w:szCs w:val="24"/>
        </w:rPr>
        <w:t xml:space="preserve"> y el</w:t>
      </w:r>
      <w:r w:rsidR="008678D8" w:rsidRPr="005126CF">
        <w:rPr>
          <w:rFonts w:eastAsiaTheme="majorEastAsia"/>
          <w:sz w:val="24"/>
          <w:szCs w:val="24"/>
        </w:rPr>
        <w:t xml:space="preserve"> </w:t>
      </w:r>
      <w:r w:rsidR="00CC0319" w:rsidRPr="005126CF">
        <w:rPr>
          <w:rFonts w:eastAsiaTheme="majorEastAsia"/>
          <w:sz w:val="24"/>
          <w:szCs w:val="24"/>
        </w:rPr>
        <w:t>tono muscular, entre otros factores.</w:t>
      </w:r>
      <w:r w:rsidR="00E62624">
        <w:rPr>
          <w:rFonts w:eastAsiaTheme="majorEastAsia"/>
          <w:sz w:val="24"/>
          <w:szCs w:val="24"/>
        </w:rPr>
        <w:t xml:space="preserve"> Por lo que</w:t>
      </w:r>
      <w:r w:rsidR="000709EF">
        <w:rPr>
          <w:rFonts w:eastAsiaTheme="majorEastAsia"/>
          <w:sz w:val="24"/>
          <w:szCs w:val="24"/>
        </w:rPr>
        <w:t xml:space="preserve"> realizar un esquema</w:t>
      </w:r>
      <w:r w:rsidR="00F91F24" w:rsidRPr="005126CF">
        <w:rPr>
          <w:rFonts w:eastAsiaTheme="majorEastAsia"/>
          <w:sz w:val="24"/>
          <w:szCs w:val="24"/>
        </w:rPr>
        <w:t xml:space="preserve"> de actividad</w:t>
      </w:r>
      <w:r w:rsidR="00874A05">
        <w:rPr>
          <w:rFonts w:eastAsiaTheme="majorEastAsia"/>
          <w:sz w:val="24"/>
          <w:szCs w:val="24"/>
        </w:rPr>
        <w:t>es físico deportivas</w:t>
      </w:r>
      <w:r w:rsidR="00F91F24" w:rsidRPr="005126CF">
        <w:rPr>
          <w:rFonts w:eastAsiaTheme="majorEastAsia"/>
          <w:sz w:val="24"/>
          <w:szCs w:val="24"/>
        </w:rPr>
        <w:t xml:space="preserve"> beneficia</w:t>
      </w:r>
      <w:r w:rsidR="00CC0319" w:rsidRPr="005126CF">
        <w:rPr>
          <w:rFonts w:eastAsiaTheme="majorEastAsia"/>
          <w:sz w:val="24"/>
          <w:szCs w:val="24"/>
        </w:rPr>
        <w:t xml:space="preserve"> a la población a salir del sedentarismo, </w:t>
      </w:r>
      <w:r w:rsidR="00E62624">
        <w:rPr>
          <w:rFonts w:eastAsiaTheme="majorEastAsia"/>
          <w:sz w:val="24"/>
          <w:szCs w:val="24"/>
        </w:rPr>
        <w:t xml:space="preserve">a </w:t>
      </w:r>
      <w:r w:rsidR="00CC0319" w:rsidRPr="005126CF">
        <w:rPr>
          <w:rFonts w:eastAsiaTheme="majorEastAsia"/>
          <w:sz w:val="24"/>
          <w:szCs w:val="24"/>
        </w:rPr>
        <w:t>mejorar la coordinación global</w:t>
      </w:r>
      <w:r w:rsidR="00E62624">
        <w:rPr>
          <w:rFonts w:eastAsiaTheme="majorEastAsia"/>
          <w:sz w:val="24"/>
          <w:szCs w:val="24"/>
        </w:rPr>
        <w:t>, a mejorar los procesos de</w:t>
      </w:r>
      <w:r w:rsidR="00CC0319" w:rsidRPr="005126CF">
        <w:rPr>
          <w:rFonts w:eastAsiaTheme="majorEastAsia"/>
          <w:sz w:val="24"/>
          <w:szCs w:val="24"/>
        </w:rPr>
        <w:t xml:space="preserve"> mielinización para una mejor conexión sináptica, </w:t>
      </w:r>
      <w:r w:rsidR="008678D8">
        <w:rPr>
          <w:rFonts w:eastAsiaTheme="majorEastAsia"/>
          <w:sz w:val="24"/>
          <w:szCs w:val="24"/>
        </w:rPr>
        <w:t xml:space="preserve">con </w:t>
      </w:r>
      <w:r w:rsidR="00E62624">
        <w:rPr>
          <w:rFonts w:eastAsiaTheme="majorEastAsia"/>
          <w:sz w:val="24"/>
          <w:szCs w:val="24"/>
        </w:rPr>
        <w:t>en el aumento</w:t>
      </w:r>
      <w:r w:rsidR="00CC0319" w:rsidRPr="005126CF">
        <w:rPr>
          <w:rFonts w:eastAsiaTheme="majorEastAsia"/>
          <w:sz w:val="24"/>
          <w:szCs w:val="24"/>
        </w:rPr>
        <w:t xml:space="preserve"> </w:t>
      </w:r>
      <w:r w:rsidR="00E62624">
        <w:rPr>
          <w:rFonts w:eastAsiaTheme="majorEastAsia"/>
          <w:sz w:val="24"/>
          <w:szCs w:val="24"/>
        </w:rPr>
        <w:t xml:space="preserve">de </w:t>
      </w:r>
      <w:r w:rsidR="00CC0319" w:rsidRPr="005126CF">
        <w:rPr>
          <w:rFonts w:eastAsiaTheme="majorEastAsia"/>
          <w:sz w:val="24"/>
          <w:szCs w:val="24"/>
        </w:rPr>
        <w:t>la oxigenación en las células</w:t>
      </w:r>
      <w:r w:rsidR="008678D8">
        <w:rPr>
          <w:rFonts w:eastAsiaTheme="majorEastAsia"/>
          <w:sz w:val="24"/>
          <w:szCs w:val="24"/>
        </w:rPr>
        <w:t>,</w:t>
      </w:r>
      <w:r w:rsidR="00CC0319" w:rsidRPr="005126CF">
        <w:rPr>
          <w:rFonts w:eastAsiaTheme="majorEastAsia"/>
          <w:sz w:val="24"/>
          <w:szCs w:val="24"/>
        </w:rPr>
        <w:t xml:space="preserve"> </w:t>
      </w:r>
      <w:r w:rsidR="008678D8">
        <w:rPr>
          <w:rFonts w:eastAsiaTheme="majorEastAsia"/>
          <w:sz w:val="24"/>
          <w:szCs w:val="24"/>
        </w:rPr>
        <w:t>lo que provoca un</w:t>
      </w:r>
      <w:r w:rsidR="008678D8" w:rsidRPr="005126CF">
        <w:rPr>
          <w:rFonts w:eastAsiaTheme="majorEastAsia"/>
          <w:sz w:val="24"/>
          <w:szCs w:val="24"/>
        </w:rPr>
        <w:t xml:space="preserve"> </w:t>
      </w:r>
      <w:r w:rsidR="00CC0319" w:rsidRPr="005126CF">
        <w:rPr>
          <w:rFonts w:eastAsiaTheme="majorEastAsia"/>
          <w:sz w:val="24"/>
          <w:szCs w:val="24"/>
        </w:rPr>
        <w:t xml:space="preserve">aumento en la atención-concentración y </w:t>
      </w:r>
      <w:r w:rsidR="008678D8">
        <w:rPr>
          <w:rFonts w:eastAsiaTheme="majorEastAsia"/>
          <w:sz w:val="24"/>
          <w:szCs w:val="24"/>
        </w:rPr>
        <w:t>produce</w:t>
      </w:r>
      <w:r w:rsidR="008678D8" w:rsidRPr="005126CF">
        <w:rPr>
          <w:rFonts w:eastAsiaTheme="majorEastAsia"/>
          <w:sz w:val="24"/>
          <w:szCs w:val="24"/>
        </w:rPr>
        <w:t xml:space="preserve"> </w:t>
      </w:r>
      <w:r w:rsidR="00CC0319" w:rsidRPr="005126CF">
        <w:rPr>
          <w:rFonts w:eastAsiaTheme="majorEastAsia"/>
          <w:sz w:val="24"/>
          <w:szCs w:val="24"/>
        </w:rPr>
        <w:t>autonomía, autoconfianza y reconocimiento de la corporeidad, fundamentales para una buena coordinación global.</w:t>
      </w:r>
    </w:p>
    <w:p w14:paraId="05A799EC" w14:textId="6E6788A1" w:rsidR="00426ACD" w:rsidRPr="005126CF" w:rsidRDefault="00CC0319" w:rsidP="001D146A">
      <w:pPr>
        <w:widowControl/>
        <w:spacing w:line="360" w:lineRule="auto"/>
        <w:ind w:firstLine="708"/>
        <w:rPr>
          <w:rFonts w:eastAsiaTheme="majorEastAsia"/>
          <w:sz w:val="24"/>
          <w:szCs w:val="24"/>
        </w:rPr>
      </w:pPr>
      <w:r w:rsidRPr="005126CF">
        <w:rPr>
          <w:rFonts w:eastAsiaTheme="majorEastAsia"/>
          <w:sz w:val="24"/>
          <w:szCs w:val="24"/>
        </w:rPr>
        <w:t>Cabe resaltar que el tipo de escuela de tiempo completo se asoció de manera altamente s</w:t>
      </w:r>
      <w:r w:rsidR="000709EF">
        <w:rPr>
          <w:rFonts w:eastAsiaTheme="majorEastAsia"/>
          <w:sz w:val="24"/>
          <w:szCs w:val="24"/>
        </w:rPr>
        <w:t>ignificativa con niveles muy bajos</w:t>
      </w:r>
      <w:r w:rsidRPr="005126CF">
        <w:rPr>
          <w:rFonts w:eastAsiaTheme="majorEastAsia"/>
          <w:sz w:val="24"/>
          <w:szCs w:val="24"/>
        </w:rPr>
        <w:t xml:space="preserve"> de actividad física y la poca realización del deporte y actividad física extraescolar. </w:t>
      </w:r>
      <w:r w:rsidR="00DD28C0">
        <w:rPr>
          <w:rFonts w:eastAsiaTheme="majorEastAsia"/>
          <w:sz w:val="24"/>
          <w:szCs w:val="24"/>
        </w:rPr>
        <w:t>L</w:t>
      </w:r>
      <w:r w:rsidRPr="005126CF">
        <w:rPr>
          <w:rFonts w:eastAsiaTheme="majorEastAsia"/>
          <w:sz w:val="24"/>
          <w:szCs w:val="24"/>
        </w:rPr>
        <w:t xml:space="preserve">as personas que </w:t>
      </w:r>
      <w:r w:rsidR="00DD28C0">
        <w:rPr>
          <w:rFonts w:eastAsiaTheme="majorEastAsia"/>
          <w:sz w:val="24"/>
          <w:szCs w:val="24"/>
        </w:rPr>
        <w:t>resultaron</w:t>
      </w:r>
      <w:r w:rsidR="00FF5052">
        <w:rPr>
          <w:rFonts w:eastAsiaTheme="majorEastAsia"/>
          <w:sz w:val="24"/>
          <w:szCs w:val="24"/>
        </w:rPr>
        <w:t xml:space="preserve"> no</w:t>
      </w:r>
      <w:r w:rsidR="00DD28C0">
        <w:rPr>
          <w:rFonts w:eastAsiaTheme="majorEastAsia"/>
          <w:sz w:val="24"/>
          <w:szCs w:val="24"/>
        </w:rPr>
        <w:t xml:space="preserve"> </w:t>
      </w:r>
      <w:r w:rsidR="00FF5052">
        <w:rPr>
          <w:rFonts w:eastAsiaTheme="majorEastAsia"/>
          <w:sz w:val="24"/>
          <w:szCs w:val="24"/>
        </w:rPr>
        <w:t>tener un rendimiento académico apto</w:t>
      </w:r>
      <w:r w:rsidR="00DD28C0" w:rsidRPr="005126CF">
        <w:rPr>
          <w:rFonts w:eastAsiaTheme="majorEastAsia"/>
          <w:sz w:val="24"/>
          <w:szCs w:val="24"/>
        </w:rPr>
        <w:t xml:space="preserve"> </w:t>
      </w:r>
      <w:r w:rsidRPr="005126CF">
        <w:rPr>
          <w:rFonts w:eastAsiaTheme="majorEastAsia"/>
          <w:sz w:val="24"/>
          <w:szCs w:val="24"/>
        </w:rPr>
        <w:t>según la prueba del TERA, después de concluir con el programa de actividad física</w:t>
      </w:r>
      <w:r w:rsidR="00DD28C0">
        <w:rPr>
          <w:rFonts w:eastAsiaTheme="majorEastAsia"/>
          <w:sz w:val="24"/>
          <w:szCs w:val="24"/>
        </w:rPr>
        <w:t>,</w:t>
      </w:r>
      <w:r w:rsidRPr="005126CF">
        <w:rPr>
          <w:rFonts w:eastAsiaTheme="majorEastAsia"/>
          <w:sz w:val="24"/>
          <w:szCs w:val="24"/>
        </w:rPr>
        <w:t xml:space="preserve"> </w:t>
      </w:r>
      <w:r w:rsidR="00DD28C0" w:rsidRPr="005126CF">
        <w:rPr>
          <w:rFonts w:eastAsiaTheme="majorEastAsia"/>
          <w:sz w:val="24"/>
          <w:szCs w:val="24"/>
        </w:rPr>
        <w:t>pasar</w:t>
      </w:r>
      <w:r w:rsidR="00DD28C0">
        <w:rPr>
          <w:rFonts w:eastAsiaTheme="majorEastAsia"/>
          <w:sz w:val="24"/>
          <w:szCs w:val="24"/>
        </w:rPr>
        <w:t>o</w:t>
      </w:r>
      <w:r w:rsidR="00DD28C0" w:rsidRPr="005126CF">
        <w:rPr>
          <w:rFonts w:eastAsiaTheme="majorEastAsia"/>
          <w:sz w:val="24"/>
          <w:szCs w:val="24"/>
        </w:rPr>
        <w:t xml:space="preserve">n </w:t>
      </w:r>
      <w:r w:rsidR="00833D3C">
        <w:rPr>
          <w:rFonts w:eastAsiaTheme="majorEastAsia"/>
          <w:sz w:val="24"/>
          <w:szCs w:val="24"/>
        </w:rPr>
        <w:t xml:space="preserve">a </w:t>
      </w:r>
      <w:r w:rsidR="00FF5052">
        <w:rPr>
          <w:rFonts w:eastAsiaTheme="majorEastAsia"/>
          <w:sz w:val="24"/>
          <w:szCs w:val="24"/>
        </w:rPr>
        <w:t>tenerlo</w:t>
      </w:r>
      <w:r w:rsidRPr="005126CF">
        <w:rPr>
          <w:rFonts w:eastAsiaTheme="majorEastAsia"/>
          <w:sz w:val="24"/>
          <w:szCs w:val="24"/>
        </w:rPr>
        <w:t xml:space="preserve"> según la</w:t>
      </w:r>
      <w:r w:rsidR="00DD28C0">
        <w:rPr>
          <w:rFonts w:eastAsiaTheme="majorEastAsia"/>
          <w:sz w:val="24"/>
          <w:szCs w:val="24"/>
        </w:rPr>
        <w:t xml:space="preserve"> misma</w:t>
      </w:r>
      <w:r w:rsidRPr="005126CF">
        <w:rPr>
          <w:rFonts w:eastAsiaTheme="majorEastAsia"/>
          <w:sz w:val="24"/>
          <w:szCs w:val="24"/>
        </w:rPr>
        <w:t xml:space="preserve"> prueba.</w:t>
      </w:r>
      <w:r w:rsidR="00E62624">
        <w:rPr>
          <w:rFonts w:eastAsiaTheme="majorEastAsia"/>
          <w:sz w:val="24"/>
          <w:szCs w:val="24"/>
        </w:rPr>
        <w:t xml:space="preserve"> </w:t>
      </w:r>
      <w:r w:rsidR="00F91F24" w:rsidRPr="005126CF">
        <w:rPr>
          <w:rFonts w:eastAsiaTheme="majorEastAsia"/>
          <w:sz w:val="24"/>
          <w:szCs w:val="24"/>
        </w:rPr>
        <w:t xml:space="preserve">Por lo tanto, se logró </w:t>
      </w:r>
      <w:r w:rsidRPr="005126CF">
        <w:rPr>
          <w:rFonts w:eastAsiaTheme="majorEastAsia"/>
          <w:sz w:val="24"/>
          <w:szCs w:val="24"/>
        </w:rPr>
        <w:t>la vinculación del programa de act</w:t>
      </w:r>
      <w:r w:rsidR="005A3673">
        <w:rPr>
          <w:rFonts w:eastAsiaTheme="majorEastAsia"/>
          <w:sz w:val="24"/>
          <w:szCs w:val="24"/>
        </w:rPr>
        <w:t>ividad física con las materias Español y M</w:t>
      </w:r>
      <w:r w:rsidRPr="005126CF">
        <w:rPr>
          <w:rFonts w:eastAsiaTheme="majorEastAsia"/>
          <w:sz w:val="24"/>
          <w:szCs w:val="24"/>
        </w:rPr>
        <w:t>atemáticas</w:t>
      </w:r>
      <w:r w:rsidR="00833D3C">
        <w:rPr>
          <w:rFonts w:eastAsiaTheme="majorEastAsia"/>
          <w:sz w:val="24"/>
          <w:szCs w:val="24"/>
        </w:rPr>
        <w:t>.</w:t>
      </w:r>
      <w:r w:rsidR="00833D3C" w:rsidRPr="005126CF">
        <w:rPr>
          <w:rFonts w:eastAsiaTheme="majorEastAsia"/>
          <w:sz w:val="24"/>
          <w:szCs w:val="24"/>
        </w:rPr>
        <w:t xml:space="preserve"> </w:t>
      </w:r>
      <w:r w:rsidR="00833D3C">
        <w:rPr>
          <w:rFonts w:eastAsiaTheme="majorEastAsia"/>
          <w:sz w:val="24"/>
          <w:szCs w:val="24"/>
        </w:rPr>
        <w:t>Con intervenciones de este tipo</w:t>
      </w:r>
      <w:r w:rsidR="00F91F24" w:rsidRPr="005126CF">
        <w:rPr>
          <w:rFonts w:eastAsiaTheme="majorEastAsia"/>
          <w:sz w:val="24"/>
          <w:szCs w:val="24"/>
        </w:rPr>
        <w:t xml:space="preserve"> se mantienen</w:t>
      </w:r>
      <w:r w:rsidR="007F3619" w:rsidRPr="005126CF">
        <w:rPr>
          <w:rFonts w:eastAsiaTheme="majorEastAsia"/>
          <w:sz w:val="24"/>
          <w:szCs w:val="24"/>
        </w:rPr>
        <w:t xml:space="preserve"> activos los estudiante</w:t>
      </w:r>
      <w:r w:rsidRPr="005126CF">
        <w:rPr>
          <w:rFonts w:eastAsiaTheme="majorEastAsia"/>
          <w:sz w:val="24"/>
          <w:szCs w:val="24"/>
        </w:rPr>
        <w:t>s, reforzamos tema</w:t>
      </w:r>
      <w:r w:rsidR="007F3619" w:rsidRPr="005126CF">
        <w:rPr>
          <w:rFonts w:eastAsiaTheme="majorEastAsia"/>
          <w:sz w:val="24"/>
          <w:szCs w:val="24"/>
        </w:rPr>
        <w:t>s del salón de clase, los estudiante</w:t>
      </w:r>
      <w:r w:rsidRPr="005126CF">
        <w:rPr>
          <w:rFonts w:eastAsiaTheme="majorEastAsia"/>
          <w:sz w:val="24"/>
          <w:szCs w:val="24"/>
        </w:rPr>
        <w:t>s se divierten y aprenden de una forma kinestésica</w:t>
      </w:r>
      <w:r w:rsidR="00FF5052">
        <w:rPr>
          <w:rFonts w:eastAsiaTheme="majorEastAsia"/>
          <w:sz w:val="24"/>
          <w:szCs w:val="24"/>
        </w:rPr>
        <w:t>,</w:t>
      </w:r>
      <w:r w:rsidRPr="005126CF">
        <w:rPr>
          <w:rFonts w:eastAsiaTheme="majorEastAsia"/>
          <w:sz w:val="24"/>
          <w:szCs w:val="24"/>
        </w:rPr>
        <w:t xml:space="preserve"> </w:t>
      </w:r>
      <w:r w:rsidR="00FF5052">
        <w:rPr>
          <w:rFonts w:eastAsiaTheme="majorEastAsia"/>
          <w:sz w:val="24"/>
          <w:szCs w:val="24"/>
        </w:rPr>
        <w:t>todo lo cual</w:t>
      </w:r>
      <w:r w:rsidR="00FF5052" w:rsidRPr="005126CF">
        <w:rPr>
          <w:rFonts w:eastAsiaTheme="majorEastAsia"/>
          <w:sz w:val="24"/>
          <w:szCs w:val="24"/>
        </w:rPr>
        <w:t xml:space="preserve"> </w:t>
      </w:r>
      <w:r w:rsidR="00FF5052">
        <w:rPr>
          <w:rFonts w:eastAsiaTheme="majorEastAsia"/>
          <w:sz w:val="24"/>
          <w:szCs w:val="24"/>
        </w:rPr>
        <w:t>da</w:t>
      </w:r>
      <w:r w:rsidR="00FF5052" w:rsidRPr="005126CF">
        <w:rPr>
          <w:rFonts w:eastAsiaTheme="majorEastAsia"/>
          <w:sz w:val="24"/>
          <w:szCs w:val="24"/>
        </w:rPr>
        <w:t xml:space="preserve"> </w:t>
      </w:r>
      <w:r w:rsidRPr="005126CF">
        <w:rPr>
          <w:rFonts w:eastAsiaTheme="majorEastAsia"/>
          <w:sz w:val="24"/>
          <w:szCs w:val="24"/>
        </w:rPr>
        <w:t xml:space="preserve">resultado ser </w:t>
      </w:r>
      <w:r w:rsidR="00FF5052">
        <w:rPr>
          <w:rFonts w:eastAsiaTheme="majorEastAsia"/>
          <w:sz w:val="24"/>
          <w:szCs w:val="24"/>
        </w:rPr>
        <w:t>más capaces académicamente.</w:t>
      </w:r>
    </w:p>
    <w:p w14:paraId="71527AA6" w14:textId="3FB910C3" w:rsidR="00426ACD" w:rsidRPr="005126CF" w:rsidRDefault="000709EF" w:rsidP="001D146A">
      <w:pPr>
        <w:widowControl/>
        <w:spacing w:line="360" w:lineRule="auto"/>
        <w:ind w:firstLine="708"/>
        <w:rPr>
          <w:rFonts w:eastAsiaTheme="majorEastAsia"/>
          <w:sz w:val="24"/>
          <w:szCs w:val="24"/>
        </w:rPr>
      </w:pPr>
      <w:r>
        <w:rPr>
          <w:rFonts w:eastAsiaTheme="majorEastAsia"/>
          <w:sz w:val="24"/>
          <w:szCs w:val="24"/>
        </w:rPr>
        <w:t>Por otro lado, el estudio identificó una</w:t>
      </w:r>
      <w:r w:rsidR="00E46CBD">
        <w:rPr>
          <w:rFonts w:eastAsiaTheme="majorEastAsia"/>
          <w:sz w:val="24"/>
          <w:szCs w:val="24"/>
        </w:rPr>
        <w:t xml:space="preserve"> </w:t>
      </w:r>
      <w:r>
        <w:rPr>
          <w:rFonts w:eastAsiaTheme="majorEastAsia"/>
          <w:sz w:val="24"/>
          <w:szCs w:val="24"/>
        </w:rPr>
        <w:t>asociación en</w:t>
      </w:r>
      <w:r w:rsidR="00FF5052">
        <w:rPr>
          <w:rFonts w:eastAsiaTheme="majorEastAsia"/>
          <w:sz w:val="24"/>
          <w:szCs w:val="24"/>
        </w:rPr>
        <w:t>tre</w:t>
      </w:r>
      <w:r w:rsidR="00CC0319" w:rsidRPr="005126CF">
        <w:rPr>
          <w:rFonts w:eastAsiaTheme="majorEastAsia"/>
          <w:sz w:val="24"/>
          <w:szCs w:val="24"/>
        </w:rPr>
        <w:t xml:space="preserve"> el rendimiento escolar y </w:t>
      </w:r>
      <w:r w:rsidR="00800CD9">
        <w:rPr>
          <w:rFonts w:eastAsiaTheme="majorEastAsia"/>
          <w:sz w:val="24"/>
          <w:szCs w:val="24"/>
        </w:rPr>
        <w:t xml:space="preserve">el </w:t>
      </w:r>
      <w:r w:rsidR="00CC0319" w:rsidRPr="005126CF">
        <w:rPr>
          <w:rFonts w:eastAsiaTheme="majorEastAsia"/>
          <w:sz w:val="24"/>
          <w:szCs w:val="24"/>
        </w:rPr>
        <w:t>tiempo dedicado a la actividad física o deporte, con quién vive el estudiante, niv</w:t>
      </w:r>
      <w:r>
        <w:rPr>
          <w:rFonts w:eastAsiaTheme="majorEastAsia"/>
          <w:sz w:val="24"/>
          <w:szCs w:val="24"/>
        </w:rPr>
        <w:t>el de estudios de los padres,</w:t>
      </w:r>
      <w:r w:rsidR="00E46CBD">
        <w:rPr>
          <w:rFonts w:eastAsiaTheme="majorEastAsia"/>
          <w:sz w:val="24"/>
          <w:szCs w:val="24"/>
        </w:rPr>
        <w:t xml:space="preserve"> </w:t>
      </w:r>
      <w:r>
        <w:rPr>
          <w:rFonts w:eastAsiaTheme="majorEastAsia"/>
          <w:sz w:val="24"/>
          <w:szCs w:val="24"/>
        </w:rPr>
        <w:t>tiempo de</w:t>
      </w:r>
      <w:r w:rsidR="00F03F15">
        <w:rPr>
          <w:rFonts w:eastAsiaTheme="majorEastAsia"/>
          <w:sz w:val="24"/>
          <w:szCs w:val="24"/>
        </w:rPr>
        <w:t>dicado a</w:t>
      </w:r>
      <w:r>
        <w:rPr>
          <w:rFonts w:eastAsiaTheme="majorEastAsia"/>
          <w:sz w:val="24"/>
          <w:szCs w:val="24"/>
        </w:rPr>
        <w:t xml:space="preserve"> ver televisión y </w:t>
      </w:r>
      <w:r w:rsidR="00CC0319" w:rsidRPr="005126CF">
        <w:rPr>
          <w:rFonts w:eastAsiaTheme="majorEastAsia"/>
          <w:sz w:val="24"/>
          <w:szCs w:val="24"/>
        </w:rPr>
        <w:t>tiempo dedicado a los videojuegos.</w:t>
      </w:r>
      <w:r>
        <w:rPr>
          <w:rFonts w:eastAsiaTheme="majorEastAsia"/>
          <w:sz w:val="24"/>
          <w:szCs w:val="24"/>
        </w:rPr>
        <w:t xml:space="preserve"> </w:t>
      </w:r>
      <w:r w:rsidR="00CC0319" w:rsidRPr="005126CF">
        <w:rPr>
          <w:rFonts w:eastAsiaTheme="majorEastAsia"/>
          <w:sz w:val="24"/>
          <w:szCs w:val="24"/>
        </w:rPr>
        <w:t xml:space="preserve">Al tener conocimiento de estos factores </w:t>
      </w:r>
      <w:r w:rsidR="00F03F15">
        <w:rPr>
          <w:rFonts w:eastAsiaTheme="majorEastAsia"/>
          <w:sz w:val="24"/>
          <w:szCs w:val="24"/>
        </w:rPr>
        <w:t>asociados,</w:t>
      </w:r>
      <w:r w:rsidR="00CC0319" w:rsidRPr="005126CF">
        <w:rPr>
          <w:rFonts w:eastAsiaTheme="majorEastAsia"/>
          <w:sz w:val="24"/>
          <w:szCs w:val="24"/>
        </w:rPr>
        <w:t xml:space="preserve"> </w:t>
      </w:r>
      <w:r w:rsidR="00F03F15">
        <w:rPr>
          <w:rFonts w:eastAsiaTheme="majorEastAsia"/>
          <w:sz w:val="24"/>
          <w:szCs w:val="24"/>
        </w:rPr>
        <w:t xml:space="preserve">se enfatiza la importancia de realizar </w:t>
      </w:r>
      <w:r w:rsidR="00CC0319" w:rsidRPr="005126CF">
        <w:rPr>
          <w:rFonts w:eastAsiaTheme="majorEastAsia"/>
          <w:sz w:val="24"/>
          <w:szCs w:val="24"/>
        </w:rPr>
        <w:t xml:space="preserve">actividad física, por lo menos cuatro días a la semana </w:t>
      </w:r>
      <w:r w:rsidR="00F03F15">
        <w:rPr>
          <w:rFonts w:eastAsiaTheme="majorEastAsia"/>
          <w:sz w:val="24"/>
          <w:szCs w:val="24"/>
        </w:rPr>
        <w:t xml:space="preserve">con </w:t>
      </w:r>
      <w:r w:rsidR="00CC0319" w:rsidRPr="005126CF">
        <w:rPr>
          <w:rFonts w:eastAsiaTheme="majorEastAsia"/>
          <w:sz w:val="24"/>
          <w:szCs w:val="24"/>
        </w:rPr>
        <w:t>30 minutos por día</w:t>
      </w:r>
      <w:r w:rsidR="00F03F15">
        <w:rPr>
          <w:rFonts w:eastAsiaTheme="majorEastAsia"/>
          <w:sz w:val="24"/>
          <w:szCs w:val="24"/>
        </w:rPr>
        <w:t>,</w:t>
      </w:r>
      <w:r w:rsidR="00CC0319" w:rsidRPr="005126CF">
        <w:rPr>
          <w:rFonts w:eastAsiaTheme="majorEastAsia"/>
          <w:sz w:val="24"/>
          <w:szCs w:val="24"/>
        </w:rPr>
        <w:t xml:space="preserve"> </w:t>
      </w:r>
      <w:r w:rsidR="00CC0319" w:rsidRPr="005126CF">
        <w:rPr>
          <w:rFonts w:eastAsiaTheme="majorEastAsia"/>
          <w:sz w:val="24"/>
          <w:szCs w:val="24"/>
        </w:rPr>
        <w:lastRenderedPageBreak/>
        <w:t>con una alimentación balanceada y buena práctica de hidratación, tener apoyo de los familiares o tutores para fortalecer deseos de continuar realizando la actividad física y consolidar valores y hábitos, mantener conversaciones con los padres o tutores, así como con los compañeros, de su actividad física para mantener o mejorar la autoconfianza, la autonomía, la toma de decisiones y la atención-concentración</w:t>
      </w:r>
      <w:r w:rsidR="00FF5052">
        <w:rPr>
          <w:rFonts w:eastAsiaTheme="majorEastAsia"/>
          <w:sz w:val="24"/>
          <w:szCs w:val="24"/>
        </w:rPr>
        <w:t>, actitudes</w:t>
      </w:r>
      <w:r w:rsidR="00CC0319" w:rsidRPr="005126CF">
        <w:rPr>
          <w:rFonts w:eastAsiaTheme="majorEastAsia"/>
          <w:sz w:val="24"/>
          <w:szCs w:val="24"/>
        </w:rPr>
        <w:t xml:space="preserve"> que serán </w:t>
      </w:r>
      <w:r w:rsidR="00FF5052" w:rsidRPr="005126CF">
        <w:rPr>
          <w:rFonts w:eastAsiaTheme="majorEastAsia"/>
          <w:sz w:val="24"/>
          <w:szCs w:val="24"/>
        </w:rPr>
        <w:t>benéfic</w:t>
      </w:r>
      <w:r w:rsidR="00FF5052">
        <w:rPr>
          <w:rFonts w:eastAsiaTheme="majorEastAsia"/>
          <w:sz w:val="24"/>
          <w:szCs w:val="24"/>
        </w:rPr>
        <w:t>a</w:t>
      </w:r>
      <w:r w:rsidR="00FF5052" w:rsidRPr="005126CF">
        <w:rPr>
          <w:rFonts w:eastAsiaTheme="majorEastAsia"/>
          <w:sz w:val="24"/>
          <w:szCs w:val="24"/>
        </w:rPr>
        <w:t xml:space="preserve">s </w:t>
      </w:r>
      <w:r w:rsidR="00CC0319" w:rsidRPr="005126CF">
        <w:rPr>
          <w:rFonts w:eastAsiaTheme="majorEastAsia"/>
          <w:sz w:val="24"/>
          <w:szCs w:val="24"/>
        </w:rPr>
        <w:t>para seguir mejorando el rendimiento escolar y reducir el tiempo de televisión y videojuegos.</w:t>
      </w:r>
    </w:p>
    <w:p w14:paraId="029C35DC" w14:textId="1FF882FE" w:rsidR="00CC0319" w:rsidRDefault="00CC0319" w:rsidP="001D146A">
      <w:pPr>
        <w:widowControl/>
        <w:spacing w:line="360" w:lineRule="auto"/>
        <w:ind w:firstLine="708"/>
        <w:rPr>
          <w:rFonts w:eastAsiaTheme="majorEastAsia"/>
          <w:sz w:val="24"/>
          <w:szCs w:val="24"/>
        </w:rPr>
      </w:pPr>
      <w:r w:rsidRPr="005126CF">
        <w:rPr>
          <w:rFonts w:eastAsiaTheme="majorEastAsia"/>
          <w:sz w:val="24"/>
          <w:szCs w:val="24"/>
        </w:rPr>
        <w:t xml:space="preserve">Finalmente, es importante recalcar que el rendimiento escolar insuficiente o no apto es un fenómeno que se asocia con los hábitos de casa y el tiempo de actividad física. Es un problema para el desarrollo de la comunidad que requiere prevención para evitar riesgos como el sobrepeso, </w:t>
      </w:r>
      <w:r w:rsidR="001A1C71">
        <w:rPr>
          <w:rFonts w:eastAsiaTheme="majorEastAsia"/>
          <w:sz w:val="24"/>
          <w:szCs w:val="24"/>
        </w:rPr>
        <w:t xml:space="preserve">la </w:t>
      </w:r>
      <w:r w:rsidRPr="005126CF">
        <w:rPr>
          <w:rFonts w:eastAsiaTheme="majorEastAsia"/>
          <w:sz w:val="24"/>
          <w:szCs w:val="24"/>
        </w:rPr>
        <w:t>obesidad, problemas psicológicos, enfermedades crónicas, entre otras cosas, sin dejar de lado el estancamiento y la poca utilidad en la vida cotidiana que tendrán los escolares por el deficiente rendimiento escolar.</w:t>
      </w:r>
      <w:r w:rsidR="00CD5B82">
        <w:rPr>
          <w:rFonts w:eastAsiaTheme="majorEastAsia"/>
          <w:sz w:val="24"/>
          <w:szCs w:val="24"/>
        </w:rPr>
        <w:t xml:space="preserve"> </w:t>
      </w:r>
    </w:p>
    <w:p w14:paraId="738A2E1D" w14:textId="77777777" w:rsidR="00533CB5" w:rsidRDefault="00533CB5" w:rsidP="003D7876">
      <w:pPr>
        <w:widowControl/>
        <w:spacing w:line="360" w:lineRule="auto"/>
        <w:rPr>
          <w:rFonts w:eastAsiaTheme="majorEastAsia"/>
          <w:sz w:val="24"/>
          <w:szCs w:val="24"/>
        </w:rPr>
      </w:pPr>
    </w:p>
    <w:p w14:paraId="3DCADBC4" w14:textId="39C4EF0B" w:rsidR="00CC0319" w:rsidRDefault="00533CB5" w:rsidP="006358E3">
      <w:pPr>
        <w:pStyle w:val="Ttulo1"/>
        <w:widowControl/>
        <w:spacing w:before="0" w:line="360" w:lineRule="auto"/>
        <w:jc w:val="center"/>
      </w:pPr>
      <w:r w:rsidRPr="00533CB5">
        <w:rPr>
          <w:rFonts w:ascii="Times New Roman" w:hAnsi="Times New Roman" w:cs="Times New Roman"/>
          <w:b/>
          <w:color w:val="auto"/>
          <w:sz w:val="28"/>
        </w:rPr>
        <w:t>Futuras líneas de investigación</w:t>
      </w:r>
    </w:p>
    <w:p w14:paraId="65340811" w14:textId="5313498B" w:rsidR="00F03F15" w:rsidRDefault="00533CB5" w:rsidP="001D146A">
      <w:pPr>
        <w:widowControl/>
        <w:spacing w:line="360" w:lineRule="auto"/>
        <w:ind w:firstLine="708"/>
        <w:rPr>
          <w:rFonts w:eastAsiaTheme="majorEastAsia"/>
          <w:sz w:val="24"/>
          <w:szCs w:val="24"/>
        </w:rPr>
      </w:pPr>
      <w:r>
        <w:rPr>
          <w:sz w:val="24"/>
        </w:rPr>
        <w:t>Por último</w:t>
      </w:r>
      <w:r w:rsidRPr="00F45ACF">
        <w:rPr>
          <w:sz w:val="24"/>
        </w:rPr>
        <w:t xml:space="preserve">, para próximas investigaciones se estiman como áreas de oportunidad interesantes el terreno de las habilidades socioemocionales, los valores y los estilos de vida saludables, ya que se observaron resultados implícitos en la mejora de la interacción de los niños, el incremento de la atención y la concentración, la presencia de valores como el respeto, la tolerancia, la honestidad, la empatía y la capacidad para dialogar con sus compañeros. </w:t>
      </w:r>
      <w:r w:rsidRPr="00F45ACF">
        <w:rPr>
          <w:rFonts w:eastAsiaTheme="majorEastAsia"/>
          <w:sz w:val="24"/>
          <w:szCs w:val="24"/>
        </w:rPr>
        <w:t>También, se detectaron hábitos como llevar botella de agua natural para la clase de Educación Física, procurar una fruta para consumir al término de la clase, el aseo corporal con frecuencia, disminución del ausentismo en clases y reducción del tiempo semanal dedicado a la televisión y a los videojuegos.</w:t>
      </w:r>
      <w:r w:rsidR="00F03F15">
        <w:rPr>
          <w:rFonts w:eastAsiaTheme="majorEastAsia"/>
          <w:sz w:val="24"/>
          <w:szCs w:val="24"/>
        </w:rPr>
        <w:t xml:space="preserve"> </w:t>
      </w:r>
    </w:p>
    <w:p w14:paraId="075B2269" w14:textId="6A47F2A1" w:rsidR="00533CB5" w:rsidRPr="005126CF" w:rsidRDefault="00F03F15" w:rsidP="001D146A">
      <w:pPr>
        <w:widowControl/>
        <w:spacing w:line="360" w:lineRule="auto"/>
        <w:ind w:firstLine="708"/>
        <w:rPr>
          <w:rFonts w:eastAsiaTheme="majorEastAsia"/>
          <w:sz w:val="24"/>
          <w:szCs w:val="24"/>
        </w:rPr>
      </w:pPr>
      <w:r>
        <w:rPr>
          <w:rFonts w:eastAsiaTheme="majorEastAsia"/>
          <w:sz w:val="24"/>
          <w:szCs w:val="24"/>
        </w:rPr>
        <w:t>En virtud de lo anterior, se plantean líneas de investigación emergentes en el ámbito de educación física para la salud y el bienestar integral, en donde se consideren variables como el estado nutricional, los hábitos alimenticios, el autoconcepto físico y el uso del tiempo libre. Asimismo, se sugiere que un mayor tiempo de intervención y una población más amplia permitirán correlaciones interesantes y significativas para próximos estudios.</w:t>
      </w:r>
    </w:p>
    <w:p w14:paraId="2E978F24" w14:textId="7FF22EC3" w:rsidR="00533CB5" w:rsidRDefault="00533CB5" w:rsidP="003D7876">
      <w:pPr>
        <w:widowControl/>
        <w:spacing w:line="360" w:lineRule="auto"/>
        <w:rPr>
          <w:rFonts w:eastAsiaTheme="majorEastAsia"/>
          <w:sz w:val="24"/>
          <w:szCs w:val="24"/>
        </w:rPr>
      </w:pPr>
    </w:p>
    <w:p w14:paraId="08F8F8A3" w14:textId="52673A30" w:rsidR="006358E3" w:rsidRDefault="006358E3" w:rsidP="003D7876">
      <w:pPr>
        <w:widowControl/>
        <w:spacing w:line="360" w:lineRule="auto"/>
        <w:rPr>
          <w:rFonts w:eastAsiaTheme="majorEastAsia"/>
          <w:sz w:val="24"/>
          <w:szCs w:val="24"/>
        </w:rPr>
      </w:pPr>
    </w:p>
    <w:p w14:paraId="5D302D62" w14:textId="1C4A02AA" w:rsidR="006358E3" w:rsidRDefault="006358E3" w:rsidP="003D7876">
      <w:pPr>
        <w:widowControl/>
        <w:spacing w:line="360" w:lineRule="auto"/>
        <w:rPr>
          <w:rFonts w:eastAsiaTheme="majorEastAsia"/>
          <w:sz w:val="24"/>
          <w:szCs w:val="24"/>
        </w:rPr>
      </w:pPr>
    </w:p>
    <w:p w14:paraId="5E54E31C" w14:textId="77777777" w:rsidR="006358E3" w:rsidRPr="005126CF" w:rsidRDefault="006358E3" w:rsidP="003D7876">
      <w:pPr>
        <w:widowControl/>
        <w:spacing w:line="360" w:lineRule="auto"/>
        <w:rPr>
          <w:rFonts w:eastAsiaTheme="majorEastAsia"/>
          <w:sz w:val="24"/>
          <w:szCs w:val="24"/>
        </w:rPr>
      </w:pPr>
    </w:p>
    <w:p w14:paraId="707E052C" w14:textId="65B74A74" w:rsidR="00594DE7" w:rsidRPr="006358E3" w:rsidRDefault="00C40B98" w:rsidP="001D146A">
      <w:pPr>
        <w:pStyle w:val="Ttulo1"/>
        <w:widowControl/>
        <w:spacing w:before="0" w:line="360" w:lineRule="auto"/>
        <w:rPr>
          <w:rFonts w:asciiTheme="minorHAnsi" w:hAnsiTheme="minorHAnsi" w:cstheme="minorHAnsi"/>
        </w:rPr>
      </w:pPr>
      <w:r w:rsidRPr="006358E3">
        <w:rPr>
          <w:rFonts w:asciiTheme="minorHAnsi" w:hAnsiTheme="minorHAnsi" w:cstheme="minorHAnsi"/>
          <w:b/>
          <w:color w:val="000000" w:themeColor="text1"/>
          <w:sz w:val="28"/>
        </w:rPr>
        <w:lastRenderedPageBreak/>
        <w:t>Referencias</w:t>
      </w:r>
    </w:p>
    <w:p w14:paraId="62236889" w14:textId="77777777" w:rsidR="006358E3" w:rsidRDefault="006358E3" w:rsidP="006358E3">
      <w:pPr>
        <w:pStyle w:val="Bibliografa"/>
        <w:widowControl/>
        <w:spacing w:line="360" w:lineRule="auto"/>
        <w:ind w:left="709" w:hanging="709"/>
      </w:pPr>
      <w:r>
        <w:t>Asociación Mexicana de Agencias de Inteligencia de Mercado y Opinión [AMAI]. (2017). Nivel Socio Económico AMAI 2018. Recuperado de http://www.cua.uam.mx/pdfs/coplavi/s_p/doc_ng/metodologia-nse-2018-amai.pdf.</w:t>
      </w:r>
    </w:p>
    <w:p w14:paraId="036E3B98" w14:textId="77777777" w:rsidR="006358E3" w:rsidRDefault="006358E3" w:rsidP="006358E3">
      <w:pPr>
        <w:pStyle w:val="Bibliografa"/>
        <w:widowControl/>
        <w:spacing w:line="360" w:lineRule="auto"/>
        <w:ind w:left="709" w:hanging="709"/>
      </w:pPr>
      <w:r>
        <w:t>Bernal, D. (2015). Educación física: una asignatura para mejorar el rendimiento académico, la cognición y los valores. (Trabajo de fin de grado de maestría). Universidad de Salamanca, Salamanca. Recuperado de https://gredos.usal.es/jspui/handle/10366/125965.</w:t>
      </w:r>
    </w:p>
    <w:p w14:paraId="36F0F84E" w14:textId="77777777" w:rsidR="006358E3" w:rsidRDefault="006358E3" w:rsidP="006358E3">
      <w:pPr>
        <w:pStyle w:val="Bibliografa"/>
        <w:widowControl/>
        <w:spacing w:line="360" w:lineRule="auto"/>
        <w:ind w:left="709" w:hanging="709"/>
      </w:pPr>
      <w:r>
        <w:t>Benálcazar, Y. (2020). Relación de la coordinación motora y el rendimiento académico en niños de 6 a 8 años que asisten a la unidad educativa Jorge Peñaherrera del cantón Pimampiro. (Tesis de licenciatura). Universidad Técnica del Norte, Ibarra. Recuperado de http://repositorio.utn.edu.ec/handle/123456789/10194.</w:t>
      </w:r>
    </w:p>
    <w:p w14:paraId="5572AA1E" w14:textId="77777777" w:rsidR="006358E3" w:rsidRDefault="006358E3" w:rsidP="006358E3">
      <w:pPr>
        <w:pStyle w:val="Bibliografa"/>
        <w:widowControl/>
        <w:spacing w:line="360" w:lineRule="auto"/>
        <w:ind w:left="709" w:hanging="709"/>
      </w:pPr>
      <w:r>
        <w:t>Britapaz, L. y Del Valle, J. (2015). Significado del deporte en la dimensión social de la salud. Salus, 19, 27-33.</w:t>
      </w:r>
    </w:p>
    <w:p w14:paraId="34CDC3F9" w14:textId="77777777" w:rsidR="006358E3" w:rsidRDefault="006358E3" w:rsidP="006358E3">
      <w:pPr>
        <w:pStyle w:val="Bibliografa"/>
        <w:widowControl/>
        <w:spacing w:line="360" w:lineRule="auto"/>
        <w:ind w:left="709" w:hanging="709"/>
      </w:pPr>
      <w:r>
        <w:t>Escalante, Y. (2011). Actividad física, ejercicio físico y condición física en el ámbito de la salud pública. Revista Española de Salud Pública, 85(4), 325-328.</w:t>
      </w:r>
    </w:p>
    <w:p w14:paraId="4982D8BF" w14:textId="77777777" w:rsidR="006358E3" w:rsidRPr="006358E3" w:rsidRDefault="006358E3" w:rsidP="006358E3">
      <w:pPr>
        <w:pStyle w:val="Bibliografa"/>
        <w:widowControl/>
        <w:spacing w:line="360" w:lineRule="auto"/>
        <w:ind w:left="709" w:hanging="709"/>
        <w:rPr>
          <w:lang w:val="en-US"/>
        </w:rPr>
      </w:pPr>
      <w:r>
        <w:t xml:space="preserve">Flores, P. J., Salazar, C., Gómez, J. A., Barreto, Y., Valdovinos, O., Vicente, J. U. y Del Río, J. E. (2017). Medición del tiempo efectivo de la clase de educación física y su impacto en el gasto calórico en escolares de nivel primaria del municipio de Colima, México. </w:t>
      </w:r>
      <w:r w:rsidRPr="006358E3">
        <w:rPr>
          <w:lang w:val="en-US"/>
        </w:rPr>
        <w:t>Sportis. Scientific Journal of School Sport, Physical Education and Psychomotricity, 3(1), 34-49. Recuperado de http://dx.doi.org/10.17979/sportis.2017.3.1.1766.</w:t>
      </w:r>
    </w:p>
    <w:p w14:paraId="3BC1FF03" w14:textId="77777777" w:rsidR="006358E3" w:rsidRPr="006358E3" w:rsidRDefault="006358E3" w:rsidP="006358E3">
      <w:pPr>
        <w:pStyle w:val="Bibliografa"/>
        <w:widowControl/>
        <w:spacing w:line="360" w:lineRule="auto"/>
        <w:ind w:left="709" w:hanging="709"/>
        <w:rPr>
          <w:lang w:val="en-US"/>
        </w:rPr>
      </w:pPr>
      <w:r w:rsidRPr="006358E3">
        <w:rPr>
          <w:lang w:val="en-US"/>
        </w:rPr>
        <w:t>Fritz, J., Cöster, M., Rosengren, B., Karlsson, C. and Karlsson, M. (2020). Daily School Physical Activity Improves Academic Performance. Sports, 8(6). Retrieved from https://www.mdpi.com/2075-4663/8/6/83.</w:t>
      </w:r>
    </w:p>
    <w:p w14:paraId="1C60F7F3" w14:textId="77777777" w:rsidR="006358E3" w:rsidRDefault="006358E3" w:rsidP="006358E3">
      <w:pPr>
        <w:pStyle w:val="Bibliografa"/>
        <w:widowControl/>
        <w:spacing w:line="360" w:lineRule="auto"/>
        <w:ind w:left="709" w:hanging="709"/>
      </w:pPr>
      <w:r w:rsidRPr="006358E3">
        <w:rPr>
          <w:lang w:val="en-US"/>
        </w:rPr>
        <w:t xml:space="preserve">Gómez, O. A., Méndez, J. C., Salazar, M. E. y Cerezo, F. (2012). </w:t>
      </w:r>
      <w:r>
        <w:t>Programa interdisciplinario de intervención para la prevención de la obesidad infantil. Universidad Autónoma de San Luis Potosí. Recuperado de https://onedrive.live.com/?authkey=%21AAwSe8g3ZJGyL8I&amp;cid=BECB78822F793C 0D&amp;id=BECB78822F793C0D%211607&amp;parId=BECB78822F793C0D%21354&amp;o=On eUp.</w:t>
      </w:r>
    </w:p>
    <w:p w14:paraId="4F14E14B" w14:textId="77777777" w:rsidR="006358E3" w:rsidRDefault="006358E3" w:rsidP="006358E3">
      <w:pPr>
        <w:pStyle w:val="Bibliografa"/>
        <w:widowControl/>
        <w:spacing w:line="360" w:lineRule="auto"/>
        <w:ind w:left="709" w:hanging="709"/>
      </w:pPr>
      <w:r>
        <w:lastRenderedPageBreak/>
        <w:t>González, M. J., Delgado, M. J., Martín, I. y Barba, M. J. (2004). Test de evaluación del rendimiento académico en educación infantil y primaria (TERA). (Trabajo no publicado). Universidad de Málaga, Málaga.</w:t>
      </w:r>
    </w:p>
    <w:p w14:paraId="6F13E70A" w14:textId="77777777" w:rsidR="006358E3" w:rsidRPr="006358E3" w:rsidRDefault="006358E3" w:rsidP="006358E3">
      <w:pPr>
        <w:pStyle w:val="Bibliografa"/>
        <w:widowControl/>
        <w:spacing w:line="360" w:lineRule="auto"/>
        <w:ind w:left="709" w:hanging="709"/>
        <w:rPr>
          <w:lang w:val="en-US"/>
        </w:rPr>
      </w:pPr>
      <w:r>
        <w:t xml:space="preserve">Kiphard, E, J. and Schilling, F. (1974). </w:t>
      </w:r>
      <w:r w:rsidRPr="006358E3">
        <w:rPr>
          <w:lang w:val="en-US"/>
        </w:rPr>
        <w:t>Körperkoordinationstest für Kinder. Germany: Weinheim.</w:t>
      </w:r>
    </w:p>
    <w:p w14:paraId="699360F1" w14:textId="77777777" w:rsidR="006358E3" w:rsidRDefault="006358E3" w:rsidP="006358E3">
      <w:pPr>
        <w:pStyle w:val="Bibliografa"/>
        <w:widowControl/>
        <w:spacing w:line="360" w:lineRule="auto"/>
        <w:ind w:left="709" w:hanging="709"/>
      </w:pPr>
      <w:r>
        <w:t>Luque, A., Gálvez, A., Gómez, L., Escámez, J., Tárraga, L. y Tárraga, P. (2021). ¿Mejora la actividad física el rendimiento académico en escolares? Una revisión bibliográfica. Journal of Negative &amp; No Positive Results, 6(1), 84-103. Recuperado de https://revistas.proeditio.com/jonnpr/article/view/3277.</w:t>
      </w:r>
    </w:p>
    <w:p w14:paraId="55FAF68F" w14:textId="77777777" w:rsidR="006358E3" w:rsidRDefault="006358E3" w:rsidP="006358E3">
      <w:pPr>
        <w:pStyle w:val="Bibliografa"/>
        <w:widowControl/>
        <w:spacing w:line="360" w:lineRule="auto"/>
        <w:ind w:left="709" w:hanging="709"/>
      </w:pPr>
      <w:r>
        <w:t>Manzano, J. (2006). Educación física y desarrollo integral. Isla de Arriarán, (28), 275-294.</w:t>
      </w:r>
    </w:p>
    <w:p w14:paraId="17D1B334" w14:textId="77777777" w:rsidR="006358E3" w:rsidRDefault="006358E3" w:rsidP="006358E3">
      <w:pPr>
        <w:pStyle w:val="Bibliografa"/>
        <w:widowControl/>
        <w:spacing w:line="360" w:lineRule="auto"/>
        <w:ind w:left="709" w:hanging="709"/>
      </w:pPr>
      <w:r>
        <w:t>Nunes, L. de C., Neves, D., Teodósio, G. de F., Floriano, P. M. e Lara, S. (2014). Perfil de estudantes dos anos iniciais com baixo rendimento escolar: importância da educação física na escola. Reviste Brasilera de Ciência e Movimento, 22(2), 36-46.</w:t>
      </w:r>
    </w:p>
    <w:p w14:paraId="62D490E7" w14:textId="77777777" w:rsidR="006358E3" w:rsidRDefault="006358E3" w:rsidP="006358E3">
      <w:pPr>
        <w:pStyle w:val="Bibliografa"/>
        <w:widowControl/>
        <w:spacing w:line="360" w:lineRule="auto"/>
        <w:ind w:left="709" w:hanging="709"/>
      </w:pPr>
      <w:r>
        <w:t>Organización Mundial de la Salud [OMS]. (2004). Estrategia mundial sobre régimen alimentario, actividad física y salud. Ginebra, Suiza: Organización Mundial de la Salud.</w:t>
      </w:r>
    </w:p>
    <w:p w14:paraId="0FC7E4E8" w14:textId="77777777" w:rsidR="006358E3" w:rsidRDefault="006358E3" w:rsidP="006358E3">
      <w:pPr>
        <w:pStyle w:val="Bibliografa"/>
        <w:widowControl/>
        <w:spacing w:line="360" w:lineRule="auto"/>
        <w:ind w:left="709" w:hanging="709"/>
      </w:pPr>
      <w:r>
        <w:t>Organización Mundial de la Salud [OMS]. (26 de noviembre de 2020). Actividad física. Recuperado de https://www.who.int/es/news-room/fact-sheets/detail/physical-activity.</w:t>
      </w:r>
    </w:p>
    <w:p w14:paraId="02A55CD8" w14:textId="77777777" w:rsidR="006358E3" w:rsidRDefault="006358E3" w:rsidP="006358E3">
      <w:pPr>
        <w:pStyle w:val="Bibliografa"/>
        <w:widowControl/>
        <w:spacing w:line="360" w:lineRule="auto"/>
        <w:ind w:left="709" w:hanging="709"/>
      </w:pPr>
      <w:r>
        <w:t>Organización para la Cooperación y el Desarrollo Económicos [OCDE]. (9 de febrero de 2016). Estudiantes de bajo rendimiento: Por qué se quedan atrás y cómo ayudarles a tener éxito. Resumen México. Recuperado de https://www.oecd.org/centrodemexico/medios/PISA%20Low%20Performing%20Students%20Press%20Handout%20MEXICO%20FINAL.pdf.</w:t>
      </w:r>
    </w:p>
    <w:p w14:paraId="7F74CB9F" w14:textId="77777777" w:rsidR="006358E3" w:rsidRDefault="006358E3" w:rsidP="006358E3">
      <w:pPr>
        <w:pStyle w:val="Bibliografa"/>
        <w:widowControl/>
        <w:spacing w:line="360" w:lineRule="auto"/>
        <w:ind w:left="709" w:hanging="709"/>
      </w:pPr>
      <w:r>
        <w:t>Quílez, M. (2020). Relación entre la actividad física y el rendimiento académico. Análisis y comparación por sexo y edad. Campus Educación. Revista Digital Docente, 5(17). 32-37. Recuperado de https://www.campuseducacion.com/revista-digital-docente/numeros/17.</w:t>
      </w:r>
    </w:p>
    <w:p w14:paraId="3EB47E95" w14:textId="77777777" w:rsidR="006358E3" w:rsidRDefault="006358E3" w:rsidP="006358E3">
      <w:pPr>
        <w:pStyle w:val="Bibliografa"/>
        <w:widowControl/>
        <w:spacing w:line="360" w:lineRule="auto"/>
        <w:ind w:left="709" w:hanging="709"/>
      </w:pPr>
      <w:r>
        <w:t>Rodríguez, A., Rodríguez, J., Guerrero, H., Arias, E., Paredes, A. y Chávez, V. (2020). Beneficios de la actividad física para niños y adolescentes en el contexto escolar. Revista Cubana de Medicina General Integral, 36(2). Recuperado de http://scielo.sld.cu/pdf/mgi/v36n2/1561-3038-mgi-36-02-e1535.pdf.</w:t>
      </w:r>
    </w:p>
    <w:p w14:paraId="2D6902A8" w14:textId="77777777" w:rsidR="006358E3" w:rsidRDefault="006358E3" w:rsidP="006358E3">
      <w:pPr>
        <w:pStyle w:val="Bibliografa"/>
        <w:widowControl/>
        <w:spacing w:line="360" w:lineRule="auto"/>
        <w:ind w:left="709" w:hanging="709"/>
      </w:pPr>
      <w:r>
        <w:lastRenderedPageBreak/>
        <w:t>Secretaría de Educación Pública [SEP]. (2017). Aprendizajes clave para la educación integral. Educación Física. Educación básica. Plan y programas de estudio, orientaciones didácticas y sugerencias de evaluación. Ciudad de México, México: Secretaría de Educación Pública. Recuperado de https://www.planyprogramasdestudio.sep.gob.mx/descargables/biblioteca/basica-educ-fisica/1LpMEducacion-Fisica_Digital.pdf.</w:t>
      </w:r>
    </w:p>
    <w:p w14:paraId="3097A96B" w14:textId="77777777" w:rsidR="006358E3" w:rsidRDefault="006358E3" w:rsidP="006358E3">
      <w:pPr>
        <w:pStyle w:val="Bibliografa"/>
        <w:widowControl/>
        <w:spacing w:line="360" w:lineRule="auto"/>
        <w:ind w:left="709" w:hanging="709"/>
      </w:pPr>
      <w:r>
        <w:t>Secretaría de Educación Pública [SEP]. (2018). Plan Nacional para la Educación de los Aprendizajes. Informe de resultados de mi escuela. Recuperado de http://143.137.111.129/PLANEA/planea_re_18_basica/content/pages/basica/escuela.php.</w:t>
      </w:r>
    </w:p>
    <w:p w14:paraId="454B452A" w14:textId="77777777" w:rsidR="006358E3" w:rsidRDefault="006358E3" w:rsidP="006358E3">
      <w:pPr>
        <w:pStyle w:val="Bibliografa"/>
        <w:widowControl/>
        <w:spacing w:line="360" w:lineRule="auto"/>
        <w:ind w:left="709" w:hanging="709"/>
      </w:pPr>
      <w:r w:rsidRPr="006358E3">
        <w:rPr>
          <w:lang w:val="en-US"/>
        </w:rPr>
        <w:t xml:space="preserve">Shephard, R., Volle, M., Lavallée, H., LaBarre, R., Jéquier, J. and Rajic, M. (1984). Required physical activity and academic grades: A controlled study. In Hmarinen, J. and Välimäki, I. (eds.), Children and Sport (pp. 58-63). </w:t>
      </w:r>
      <w:r>
        <w:t>Verlag, Germany: Springer.</w:t>
      </w:r>
    </w:p>
    <w:p w14:paraId="73A9272F" w14:textId="77777777" w:rsidR="006358E3" w:rsidRDefault="006358E3" w:rsidP="006358E3">
      <w:pPr>
        <w:pStyle w:val="Bibliografa"/>
        <w:widowControl/>
        <w:spacing w:line="360" w:lineRule="auto"/>
        <w:ind w:left="709" w:hanging="709"/>
      </w:pPr>
      <w:r>
        <w:t>Trullén, C. (2020). Relación entre factores sociodemográficos, actividad física extraescolar y rendimiento académico en estudiantes de educación primaria. Revista Digital de Educación Física, 11(63). 60-79. Recuperado de http://emasf.webcindario.com/Relacion_entre_factores_sociodemograficos_actividad_fisica_extraescolar_y_rendimiento_academico.pdf.</w:t>
      </w:r>
    </w:p>
    <w:p w14:paraId="3B51287E" w14:textId="77777777" w:rsidR="006358E3" w:rsidRDefault="006358E3" w:rsidP="006358E3">
      <w:pPr>
        <w:pStyle w:val="Bibliografa"/>
        <w:widowControl/>
        <w:spacing w:line="360" w:lineRule="auto"/>
        <w:ind w:left="709" w:hanging="709"/>
      </w:pPr>
      <w:r>
        <w:t xml:space="preserve">Urquidez, R., Ramírez, D., Ramos, A., Rodriguez, A., Wall, A., Díaz, B. A., Medrano, G., Quizán, T. y Esparza, J. (2017). Promoción de la actividad física en niños del norte de México: efectividad de una intervención educativa. Acta Universitaria, 27(2), 32-38. </w:t>
      </w:r>
    </w:p>
    <w:p w14:paraId="6DCC57DD" w14:textId="64EAF3FA" w:rsidR="00701C89" w:rsidRDefault="006358E3" w:rsidP="006358E3">
      <w:pPr>
        <w:pStyle w:val="Bibliografa"/>
        <w:widowControl/>
        <w:spacing w:line="360" w:lineRule="auto"/>
        <w:ind w:left="709" w:hanging="709"/>
      </w:pPr>
      <w:r>
        <w:t xml:space="preserve">Viteri, M. F. y López, I. A. (2017). La actividad física en el rendimiento académico de los niños de quinto, sexto y séptimo año en la Escuela de Educación Básica Gregoire Girard. (Proyecto de investigación). Universidad Técnica de Ambato, Ambato. Recuperado de </w:t>
      </w:r>
      <w:r w:rsidR="002D404C" w:rsidRPr="00F863F8">
        <w:t>http://repositorio.uta.edu.ec/jspui/handle/123456789/25172</w:t>
      </w:r>
      <w:r>
        <w:t>.</w:t>
      </w:r>
    </w:p>
    <w:p w14:paraId="75DACE8A" w14:textId="1082BAD0" w:rsidR="002D404C" w:rsidRDefault="002D404C" w:rsidP="002D404C"/>
    <w:p w14:paraId="02456906" w14:textId="59B3A5AB" w:rsidR="002D404C" w:rsidRDefault="002D404C" w:rsidP="002D404C"/>
    <w:p w14:paraId="5BE770CE" w14:textId="58DF66F3" w:rsidR="002D404C" w:rsidRDefault="002D404C" w:rsidP="002D404C"/>
    <w:p w14:paraId="0D7D697F" w14:textId="1F44F239" w:rsidR="002D404C" w:rsidRDefault="002D404C" w:rsidP="002D404C"/>
    <w:p w14:paraId="330D3A51" w14:textId="1D830574" w:rsidR="002D404C" w:rsidRDefault="002D404C" w:rsidP="002D404C"/>
    <w:p w14:paraId="4674E651" w14:textId="0DB48D97" w:rsidR="002D404C" w:rsidRDefault="002D404C" w:rsidP="002D404C"/>
    <w:p w14:paraId="62A89D5D" w14:textId="79A9EBDF" w:rsidR="002D404C" w:rsidRDefault="002D404C" w:rsidP="002D404C"/>
    <w:p w14:paraId="06CACA38" w14:textId="2CBC71BB" w:rsidR="002D404C" w:rsidRDefault="002D404C" w:rsidP="002D404C"/>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D404C" w:rsidRPr="002D404C" w14:paraId="5F34DCC7" w14:textId="77777777" w:rsidTr="00E40B44">
        <w:tc>
          <w:tcPr>
            <w:tcW w:w="3045" w:type="dxa"/>
            <w:shd w:val="clear" w:color="auto" w:fill="auto"/>
            <w:tcMar>
              <w:top w:w="100" w:type="dxa"/>
              <w:left w:w="100" w:type="dxa"/>
              <w:bottom w:w="100" w:type="dxa"/>
              <w:right w:w="100" w:type="dxa"/>
            </w:tcMar>
          </w:tcPr>
          <w:p w14:paraId="6215EBC8" w14:textId="77777777" w:rsidR="002D404C" w:rsidRPr="002D404C" w:rsidRDefault="002D404C" w:rsidP="00E40B44">
            <w:pPr>
              <w:pStyle w:val="Ttulo3"/>
              <w:spacing w:before="0" w:line="240" w:lineRule="auto"/>
              <w:rPr>
                <w:rFonts w:ascii="Times New Roman" w:hAnsi="Times New Roman" w:cs="Times New Roman"/>
                <w:color w:val="000000" w:themeColor="text1"/>
              </w:rPr>
            </w:pPr>
            <w:r w:rsidRPr="002D404C">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E0349D8" w14:textId="5B65D2F9" w:rsidR="002D404C" w:rsidRPr="002D404C" w:rsidRDefault="002D404C" w:rsidP="00E40B44">
            <w:pPr>
              <w:pStyle w:val="Ttulo3"/>
              <w:spacing w:before="0" w:line="240" w:lineRule="auto"/>
              <w:rPr>
                <w:rFonts w:ascii="Times New Roman" w:hAnsi="Times New Roman" w:cs="Times New Roman"/>
                <w:color w:val="000000" w:themeColor="text1"/>
              </w:rPr>
            </w:pPr>
            <w:bookmarkStart w:id="2" w:name="_btsjgdfgjwkr" w:colFirst="0" w:colLast="0"/>
            <w:bookmarkEnd w:id="2"/>
            <w:r>
              <w:rPr>
                <w:rFonts w:ascii="Times New Roman" w:hAnsi="Times New Roman" w:cs="Times New Roman"/>
                <w:color w:val="000000" w:themeColor="text1"/>
              </w:rPr>
              <w:t>Autor (es)</w:t>
            </w:r>
          </w:p>
        </w:tc>
      </w:tr>
      <w:tr w:rsidR="002D404C" w:rsidRPr="002D404C" w14:paraId="79B1A531" w14:textId="77777777" w:rsidTr="00E40B44">
        <w:tc>
          <w:tcPr>
            <w:tcW w:w="3045" w:type="dxa"/>
            <w:shd w:val="clear" w:color="auto" w:fill="auto"/>
            <w:tcMar>
              <w:top w:w="100" w:type="dxa"/>
              <w:left w:w="100" w:type="dxa"/>
              <w:bottom w:w="100" w:type="dxa"/>
              <w:right w:w="100" w:type="dxa"/>
            </w:tcMar>
          </w:tcPr>
          <w:p w14:paraId="0A069B22"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A7A1CDA"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Francisco De Jesús Ávila Manríquez</w:t>
            </w:r>
          </w:p>
        </w:tc>
      </w:tr>
      <w:tr w:rsidR="002D404C" w:rsidRPr="002D404C" w14:paraId="72E02B1E" w14:textId="77777777" w:rsidTr="00E40B44">
        <w:tc>
          <w:tcPr>
            <w:tcW w:w="3045" w:type="dxa"/>
            <w:shd w:val="clear" w:color="auto" w:fill="auto"/>
            <w:tcMar>
              <w:top w:w="100" w:type="dxa"/>
              <w:left w:w="100" w:type="dxa"/>
              <w:bottom w:w="100" w:type="dxa"/>
              <w:right w:w="100" w:type="dxa"/>
            </w:tcMar>
          </w:tcPr>
          <w:p w14:paraId="2F1B4C60"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Metodología</w:t>
            </w:r>
          </w:p>
        </w:tc>
        <w:tc>
          <w:tcPr>
            <w:tcW w:w="6315" w:type="dxa"/>
            <w:shd w:val="clear" w:color="auto" w:fill="auto"/>
            <w:tcMar>
              <w:top w:w="100" w:type="dxa"/>
              <w:left w:w="100" w:type="dxa"/>
              <w:bottom w:w="100" w:type="dxa"/>
              <w:right w:w="100" w:type="dxa"/>
            </w:tcMar>
          </w:tcPr>
          <w:p w14:paraId="454DD737"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 (Principal)</w:t>
            </w:r>
          </w:p>
          <w:p w14:paraId="564638BD"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José Miguel Silva Llaca (Igual)</w:t>
            </w:r>
          </w:p>
          <w:p w14:paraId="5EFB89BE" w14:textId="77777777" w:rsidR="002D404C" w:rsidRPr="002D404C" w:rsidRDefault="002D404C" w:rsidP="00E40B44">
            <w:pPr>
              <w:spacing w:line="240" w:lineRule="auto"/>
              <w:rPr>
                <w:color w:val="000000" w:themeColor="text1"/>
                <w:sz w:val="24"/>
                <w:szCs w:val="24"/>
              </w:rPr>
            </w:pPr>
          </w:p>
        </w:tc>
      </w:tr>
      <w:tr w:rsidR="002D404C" w:rsidRPr="002D404C" w14:paraId="7DF8BEE5" w14:textId="77777777" w:rsidTr="00E40B44">
        <w:tc>
          <w:tcPr>
            <w:tcW w:w="3045" w:type="dxa"/>
            <w:shd w:val="clear" w:color="auto" w:fill="auto"/>
            <w:tcMar>
              <w:top w:w="100" w:type="dxa"/>
              <w:left w:w="100" w:type="dxa"/>
              <w:bottom w:w="100" w:type="dxa"/>
              <w:right w:w="100" w:type="dxa"/>
            </w:tcMar>
          </w:tcPr>
          <w:p w14:paraId="1CE309B9"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Software</w:t>
            </w:r>
          </w:p>
        </w:tc>
        <w:tc>
          <w:tcPr>
            <w:tcW w:w="6315" w:type="dxa"/>
            <w:shd w:val="clear" w:color="auto" w:fill="auto"/>
            <w:tcMar>
              <w:top w:w="100" w:type="dxa"/>
              <w:left w:w="100" w:type="dxa"/>
              <w:bottom w:w="100" w:type="dxa"/>
              <w:right w:w="100" w:type="dxa"/>
            </w:tcMar>
          </w:tcPr>
          <w:p w14:paraId="4CF8C05E"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Programación, desarrollo de software; Diseño de programas informáticos; Implementación del código informático y algoritmos de soporte; Pruebas de componentes de código existentes.</w:t>
            </w:r>
          </w:p>
        </w:tc>
      </w:tr>
      <w:tr w:rsidR="002D404C" w:rsidRPr="002D404C" w14:paraId="439500D0" w14:textId="77777777" w:rsidTr="00E40B44">
        <w:tc>
          <w:tcPr>
            <w:tcW w:w="3045" w:type="dxa"/>
            <w:shd w:val="clear" w:color="auto" w:fill="auto"/>
            <w:tcMar>
              <w:top w:w="100" w:type="dxa"/>
              <w:left w:w="100" w:type="dxa"/>
              <w:bottom w:w="100" w:type="dxa"/>
              <w:right w:w="100" w:type="dxa"/>
            </w:tcMar>
          </w:tcPr>
          <w:p w14:paraId="4AC054D9"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Validación</w:t>
            </w:r>
          </w:p>
        </w:tc>
        <w:tc>
          <w:tcPr>
            <w:tcW w:w="6315" w:type="dxa"/>
            <w:shd w:val="clear" w:color="auto" w:fill="auto"/>
            <w:tcMar>
              <w:top w:w="100" w:type="dxa"/>
              <w:left w:w="100" w:type="dxa"/>
              <w:bottom w:w="100" w:type="dxa"/>
              <w:right w:w="100" w:type="dxa"/>
            </w:tcMar>
          </w:tcPr>
          <w:p w14:paraId="4F83D3D6"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Francisco De Jesús Ávila Manríquez (Principal)</w:t>
            </w:r>
          </w:p>
          <w:p w14:paraId="0F628BC4"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 (Igual)</w:t>
            </w:r>
          </w:p>
          <w:p w14:paraId="52989B92"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José Miguel Silva Llaca (Ayuda)</w:t>
            </w:r>
          </w:p>
        </w:tc>
      </w:tr>
      <w:tr w:rsidR="002D404C" w:rsidRPr="002D404C" w14:paraId="392F4C76" w14:textId="77777777" w:rsidTr="00E40B44">
        <w:tc>
          <w:tcPr>
            <w:tcW w:w="3045" w:type="dxa"/>
            <w:shd w:val="clear" w:color="auto" w:fill="auto"/>
            <w:tcMar>
              <w:top w:w="100" w:type="dxa"/>
              <w:left w:w="100" w:type="dxa"/>
              <w:bottom w:w="100" w:type="dxa"/>
              <w:right w:w="100" w:type="dxa"/>
            </w:tcMar>
          </w:tcPr>
          <w:p w14:paraId="464CFE0F"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2BB5EC4"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w:t>
            </w:r>
          </w:p>
        </w:tc>
      </w:tr>
      <w:tr w:rsidR="002D404C" w:rsidRPr="002D404C" w14:paraId="596C40E4" w14:textId="77777777" w:rsidTr="00E40B44">
        <w:tc>
          <w:tcPr>
            <w:tcW w:w="3045" w:type="dxa"/>
            <w:shd w:val="clear" w:color="auto" w:fill="auto"/>
            <w:tcMar>
              <w:top w:w="100" w:type="dxa"/>
              <w:left w:w="100" w:type="dxa"/>
              <w:bottom w:w="100" w:type="dxa"/>
              <w:right w:w="100" w:type="dxa"/>
            </w:tcMar>
          </w:tcPr>
          <w:p w14:paraId="66951ABD"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12FB6A1"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Francisco De Jesús Ávila Manríquez (Principal)</w:t>
            </w:r>
          </w:p>
          <w:p w14:paraId="1E7DFC88"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 (Igual)</w:t>
            </w:r>
          </w:p>
          <w:p w14:paraId="624DB02B"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José Miguel Silva Llaca (Ayuda)</w:t>
            </w:r>
          </w:p>
        </w:tc>
      </w:tr>
      <w:tr w:rsidR="002D404C" w:rsidRPr="002D404C" w14:paraId="25FA16A9" w14:textId="77777777" w:rsidTr="00E40B44">
        <w:tc>
          <w:tcPr>
            <w:tcW w:w="3045" w:type="dxa"/>
            <w:shd w:val="clear" w:color="auto" w:fill="auto"/>
            <w:tcMar>
              <w:top w:w="100" w:type="dxa"/>
              <w:left w:w="100" w:type="dxa"/>
              <w:bottom w:w="100" w:type="dxa"/>
              <w:right w:w="100" w:type="dxa"/>
            </w:tcMar>
          </w:tcPr>
          <w:p w14:paraId="29025621"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Recursos</w:t>
            </w:r>
          </w:p>
        </w:tc>
        <w:tc>
          <w:tcPr>
            <w:tcW w:w="6315" w:type="dxa"/>
            <w:shd w:val="clear" w:color="auto" w:fill="auto"/>
            <w:tcMar>
              <w:top w:w="100" w:type="dxa"/>
              <w:left w:w="100" w:type="dxa"/>
              <w:bottom w:w="100" w:type="dxa"/>
              <w:right w:w="100" w:type="dxa"/>
            </w:tcMar>
          </w:tcPr>
          <w:p w14:paraId="59AEE7A9"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 xml:space="preserve">Oscar Ángel Gómez Terán </w:t>
            </w:r>
          </w:p>
        </w:tc>
      </w:tr>
      <w:tr w:rsidR="002D404C" w:rsidRPr="002D404C" w14:paraId="7B300083" w14:textId="77777777" w:rsidTr="00E40B44">
        <w:tc>
          <w:tcPr>
            <w:tcW w:w="3045" w:type="dxa"/>
            <w:shd w:val="clear" w:color="auto" w:fill="auto"/>
            <w:tcMar>
              <w:top w:w="100" w:type="dxa"/>
              <w:left w:w="100" w:type="dxa"/>
              <w:bottom w:w="100" w:type="dxa"/>
              <w:right w:w="100" w:type="dxa"/>
            </w:tcMar>
          </w:tcPr>
          <w:p w14:paraId="06442A30"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0133049"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Actividades de gestión (producir metadatos), depurar información y mantener datos de investigación (incluyendo código de software, donde sea necesario para interpretar los datos en sí) para uso inicial y posterior reutilización.</w:t>
            </w:r>
          </w:p>
        </w:tc>
      </w:tr>
      <w:tr w:rsidR="002D404C" w:rsidRPr="002D404C" w14:paraId="5326B779" w14:textId="77777777" w:rsidTr="00E40B44">
        <w:tc>
          <w:tcPr>
            <w:tcW w:w="3045" w:type="dxa"/>
            <w:shd w:val="clear" w:color="auto" w:fill="auto"/>
            <w:tcMar>
              <w:top w:w="100" w:type="dxa"/>
              <w:left w:w="100" w:type="dxa"/>
              <w:bottom w:w="100" w:type="dxa"/>
              <w:right w:w="100" w:type="dxa"/>
            </w:tcMar>
          </w:tcPr>
          <w:p w14:paraId="7B9090EE"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415054D"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Francisco De Jesús Ávila Manríquez (Principal)</w:t>
            </w:r>
          </w:p>
          <w:p w14:paraId="65794B23" w14:textId="77777777" w:rsidR="002D404C" w:rsidRPr="002D404C" w:rsidRDefault="002D404C" w:rsidP="00E40B44">
            <w:pPr>
              <w:tabs>
                <w:tab w:val="center" w:pos="3057"/>
              </w:tabs>
              <w:spacing w:line="240" w:lineRule="auto"/>
              <w:rPr>
                <w:color w:val="000000" w:themeColor="text1"/>
                <w:sz w:val="24"/>
                <w:szCs w:val="24"/>
              </w:rPr>
            </w:pPr>
            <w:r w:rsidRPr="002D404C">
              <w:rPr>
                <w:color w:val="000000" w:themeColor="text1"/>
                <w:sz w:val="24"/>
                <w:szCs w:val="24"/>
              </w:rPr>
              <w:t>Julio César Méndez Ávila (Ayuda)</w:t>
            </w:r>
            <w:r w:rsidRPr="002D404C">
              <w:rPr>
                <w:color w:val="000000" w:themeColor="text1"/>
                <w:sz w:val="24"/>
                <w:szCs w:val="24"/>
              </w:rPr>
              <w:tab/>
            </w:r>
          </w:p>
          <w:p w14:paraId="79447AC4" w14:textId="77777777" w:rsidR="002D404C" w:rsidRPr="002D404C" w:rsidRDefault="002D404C" w:rsidP="00E40B44">
            <w:pPr>
              <w:spacing w:line="240" w:lineRule="auto"/>
              <w:rPr>
                <w:color w:val="000000" w:themeColor="text1"/>
                <w:sz w:val="24"/>
                <w:szCs w:val="24"/>
              </w:rPr>
            </w:pPr>
          </w:p>
        </w:tc>
      </w:tr>
      <w:tr w:rsidR="002D404C" w:rsidRPr="002D404C" w14:paraId="4E302191" w14:textId="77777777" w:rsidTr="00E40B44">
        <w:tc>
          <w:tcPr>
            <w:tcW w:w="3045" w:type="dxa"/>
            <w:shd w:val="clear" w:color="auto" w:fill="auto"/>
            <w:tcMar>
              <w:top w:w="100" w:type="dxa"/>
              <w:left w:w="100" w:type="dxa"/>
              <w:bottom w:w="100" w:type="dxa"/>
              <w:right w:w="100" w:type="dxa"/>
            </w:tcMar>
          </w:tcPr>
          <w:p w14:paraId="0F5989FB"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90F20AC"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 (Principal)</w:t>
            </w:r>
          </w:p>
          <w:p w14:paraId="5465530E"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José Miguel Silva Llaca (Ayuda)</w:t>
            </w:r>
          </w:p>
        </w:tc>
      </w:tr>
      <w:tr w:rsidR="002D404C" w:rsidRPr="002D404C" w14:paraId="3C1DD9E9" w14:textId="77777777" w:rsidTr="00E40B44">
        <w:tc>
          <w:tcPr>
            <w:tcW w:w="3045" w:type="dxa"/>
            <w:shd w:val="clear" w:color="auto" w:fill="auto"/>
            <w:tcMar>
              <w:top w:w="100" w:type="dxa"/>
              <w:left w:w="100" w:type="dxa"/>
              <w:bottom w:w="100" w:type="dxa"/>
              <w:right w:w="100" w:type="dxa"/>
            </w:tcMar>
          </w:tcPr>
          <w:p w14:paraId="27849D94"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59E11CE"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Francisco De Jesús Ávila Manríquez</w:t>
            </w:r>
          </w:p>
        </w:tc>
      </w:tr>
      <w:tr w:rsidR="002D404C" w:rsidRPr="002D404C" w14:paraId="08822DF8" w14:textId="77777777" w:rsidTr="00E40B44">
        <w:tc>
          <w:tcPr>
            <w:tcW w:w="3045" w:type="dxa"/>
            <w:shd w:val="clear" w:color="auto" w:fill="auto"/>
            <w:tcMar>
              <w:top w:w="100" w:type="dxa"/>
              <w:left w:w="100" w:type="dxa"/>
              <w:bottom w:w="100" w:type="dxa"/>
              <w:right w:w="100" w:type="dxa"/>
            </w:tcMar>
          </w:tcPr>
          <w:p w14:paraId="603DA3D2"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Supervisión</w:t>
            </w:r>
          </w:p>
        </w:tc>
        <w:tc>
          <w:tcPr>
            <w:tcW w:w="6315" w:type="dxa"/>
            <w:shd w:val="clear" w:color="auto" w:fill="auto"/>
            <w:tcMar>
              <w:top w:w="100" w:type="dxa"/>
              <w:left w:w="100" w:type="dxa"/>
              <w:bottom w:w="100" w:type="dxa"/>
              <w:right w:w="100" w:type="dxa"/>
            </w:tcMar>
          </w:tcPr>
          <w:p w14:paraId="37C2A9DF"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Francisco De Jesús Ávila Manríquez (Principal)</w:t>
            </w:r>
          </w:p>
          <w:p w14:paraId="41FBB025"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 (igual)</w:t>
            </w:r>
          </w:p>
          <w:p w14:paraId="6FA15700"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José Miguel Silva Llaca (Ayuda)</w:t>
            </w:r>
          </w:p>
          <w:p w14:paraId="1B9399DB"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Oscar Ángel Gómez Terán (Ayuda)</w:t>
            </w:r>
          </w:p>
        </w:tc>
      </w:tr>
      <w:tr w:rsidR="002D404C" w:rsidRPr="002D404C" w14:paraId="6BC4F732" w14:textId="77777777" w:rsidTr="00E40B44">
        <w:tc>
          <w:tcPr>
            <w:tcW w:w="3045" w:type="dxa"/>
            <w:shd w:val="clear" w:color="auto" w:fill="auto"/>
            <w:tcMar>
              <w:top w:w="100" w:type="dxa"/>
              <w:left w:w="100" w:type="dxa"/>
              <w:bottom w:w="100" w:type="dxa"/>
              <w:right w:w="100" w:type="dxa"/>
            </w:tcMar>
          </w:tcPr>
          <w:p w14:paraId="052A3A8B"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014A9DB"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Francisco De Jesús Ávila Manríquez (Principal)</w:t>
            </w:r>
          </w:p>
          <w:p w14:paraId="73C51BB5"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 (Igual)</w:t>
            </w:r>
          </w:p>
        </w:tc>
      </w:tr>
      <w:tr w:rsidR="002D404C" w:rsidRPr="002D404C" w14:paraId="74121C45" w14:textId="77777777" w:rsidTr="00E40B44">
        <w:tc>
          <w:tcPr>
            <w:tcW w:w="3045" w:type="dxa"/>
            <w:shd w:val="clear" w:color="auto" w:fill="auto"/>
            <w:tcMar>
              <w:top w:w="100" w:type="dxa"/>
              <w:left w:w="100" w:type="dxa"/>
              <w:bottom w:w="100" w:type="dxa"/>
              <w:right w:w="100" w:type="dxa"/>
            </w:tcMar>
          </w:tcPr>
          <w:p w14:paraId="7E4C3085"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BEE6C28"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Oscar Ángel Gómez Terán (Principal)</w:t>
            </w:r>
          </w:p>
          <w:p w14:paraId="14B80E87" w14:textId="77777777" w:rsidR="002D404C" w:rsidRPr="002D404C" w:rsidRDefault="002D404C" w:rsidP="00E40B44">
            <w:pPr>
              <w:spacing w:line="240" w:lineRule="auto"/>
              <w:rPr>
                <w:color w:val="000000" w:themeColor="text1"/>
                <w:sz w:val="24"/>
                <w:szCs w:val="24"/>
              </w:rPr>
            </w:pPr>
            <w:r w:rsidRPr="002D404C">
              <w:rPr>
                <w:color w:val="000000" w:themeColor="text1"/>
                <w:sz w:val="24"/>
                <w:szCs w:val="24"/>
              </w:rPr>
              <w:t>Julio César Méndez Ávila (Ayuda)</w:t>
            </w:r>
          </w:p>
        </w:tc>
      </w:tr>
    </w:tbl>
    <w:p w14:paraId="10D7D410" w14:textId="77777777" w:rsidR="002D404C" w:rsidRPr="002D404C" w:rsidRDefault="002D404C" w:rsidP="002D404C"/>
    <w:sectPr w:rsidR="002D404C" w:rsidRPr="002D404C" w:rsidSect="001D146A">
      <w:headerReference w:type="default" r:id="rId15"/>
      <w:footerReference w:type="default" r:id="rId16"/>
      <w:pgSz w:w="11907" w:h="16839" w:code="9"/>
      <w:pgMar w:top="1276" w:right="1701" w:bottom="993" w:left="1701" w:header="142"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D68D" w14:textId="77777777" w:rsidR="00116C18" w:rsidRDefault="00116C18" w:rsidP="00E46CBD">
      <w:pPr>
        <w:spacing w:line="240" w:lineRule="auto"/>
      </w:pPr>
      <w:r>
        <w:separator/>
      </w:r>
    </w:p>
  </w:endnote>
  <w:endnote w:type="continuationSeparator" w:id="0">
    <w:p w14:paraId="31842B14" w14:textId="77777777" w:rsidR="00116C18" w:rsidRDefault="00116C18" w:rsidP="00E46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37E3" w14:textId="64357F5D" w:rsidR="001D146A" w:rsidRDefault="001D146A">
    <w:pPr>
      <w:pStyle w:val="Piedepgina"/>
    </w:pPr>
    <w:r>
      <w:t xml:space="preserve">        </w:t>
    </w:r>
    <w:r>
      <w:rPr>
        <w:noProof/>
      </w:rPr>
      <w:drawing>
        <wp:inline distT="0" distB="0" distL="0" distR="0" wp14:anchorId="2DA2F828" wp14:editId="6016E5BB">
          <wp:extent cx="1600200" cy="419100"/>
          <wp:effectExtent l="0" t="0" r="0" b="0"/>
          <wp:docPr id="35" name="Imagen 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146A">
      <w:rPr>
        <w:rFonts w:asciiTheme="minorHAnsi" w:hAnsiTheme="minorHAnsi" w:cstheme="minorHAnsi"/>
        <w:b/>
        <w:sz w:val="22"/>
      </w:rPr>
      <w:t>Vol. 12, Núm. 23 Julio - Diciembre 2021, e</w:t>
    </w:r>
    <w:r w:rsidR="00D501C1">
      <w:rPr>
        <w:rFonts w:asciiTheme="minorHAnsi" w:hAnsiTheme="minorHAnsi" w:cstheme="minorHAnsi"/>
        <w:b/>
        <w:sz w:val="22"/>
      </w:rPr>
      <w:t>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8AD0" w14:textId="77777777" w:rsidR="00116C18" w:rsidRDefault="00116C18" w:rsidP="00E46CBD">
      <w:pPr>
        <w:spacing w:line="240" w:lineRule="auto"/>
      </w:pPr>
      <w:r>
        <w:separator/>
      </w:r>
    </w:p>
  </w:footnote>
  <w:footnote w:type="continuationSeparator" w:id="0">
    <w:p w14:paraId="10DF81D2" w14:textId="77777777" w:rsidR="00116C18" w:rsidRDefault="00116C18" w:rsidP="00E46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B58B" w14:textId="6D20ECA8" w:rsidR="001D146A" w:rsidRDefault="001D146A" w:rsidP="001D146A">
    <w:pPr>
      <w:pStyle w:val="Encabezado"/>
      <w:jc w:val="center"/>
    </w:pPr>
    <w:r w:rsidRPr="005A563C">
      <w:rPr>
        <w:noProof/>
      </w:rPr>
      <w:drawing>
        <wp:inline distT="0" distB="0" distL="0" distR="0" wp14:anchorId="2323D06F" wp14:editId="2FFFFF47">
          <wp:extent cx="5400040" cy="632602"/>
          <wp:effectExtent l="0" t="0" r="0" b="0"/>
          <wp:docPr id="34" name="Imagen 3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6EC"/>
    <w:multiLevelType w:val="hybridMultilevel"/>
    <w:tmpl w:val="02B42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97402D"/>
    <w:multiLevelType w:val="hybridMultilevel"/>
    <w:tmpl w:val="70EA2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B15270"/>
    <w:multiLevelType w:val="hybridMultilevel"/>
    <w:tmpl w:val="60B45ED4"/>
    <w:lvl w:ilvl="0" w:tplc="86CE219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19"/>
    <w:rsid w:val="00001A3E"/>
    <w:rsid w:val="0000508E"/>
    <w:rsid w:val="00011A86"/>
    <w:rsid w:val="00012DC2"/>
    <w:rsid w:val="0003432D"/>
    <w:rsid w:val="00040B54"/>
    <w:rsid w:val="00064C26"/>
    <w:rsid w:val="000709EF"/>
    <w:rsid w:val="00083F45"/>
    <w:rsid w:val="000917A5"/>
    <w:rsid w:val="000A0AD3"/>
    <w:rsid w:val="000A0F40"/>
    <w:rsid w:val="000B097B"/>
    <w:rsid w:val="000C2481"/>
    <w:rsid w:val="000D51B0"/>
    <w:rsid w:val="000D7348"/>
    <w:rsid w:val="000D77F3"/>
    <w:rsid w:val="000D7812"/>
    <w:rsid w:val="000F544B"/>
    <w:rsid w:val="0010530D"/>
    <w:rsid w:val="001137A0"/>
    <w:rsid w:val="00116C18"/>
    <w:rsid w:val="001263EF"/>
    <w:rsid w:val="00126964"/>
    <w:rsid w:val="00131B5A"/>
    <w:rsid w:val="00134C75"/>
    <w:rsid w:val="001408D2"/>
    <w:rsid w:val="001554CE"/>
    <w:rsid w:val="001778DF"/>
    <w:rsid w:val="00177A0B"/>
    <w:rsid w:val="00177E4E"/>
    <w:rsid w:val="0018420C"/>
    <w:rsid w:val="0018496E"/>
    <w:rsid w:val="001854E7"/>
    <w:rsid w:val="00187A30"/>
    <w:rsid w:val="00196881"/>
    <w:rsid w:val="001A1C71"/>
    <w:rsid w:val="001A2049"/>
    <w:rsid w:val="001A229A"/>
    <w:rsid w:val="001A562F"/>
    <w:rsid w:val="001A5FC3"/>
    <w:rsid w:val="001A7343"/>
    <w:rsid w:val="001B0376"/>
    <w:rsid w:val="001B43C5"/>
    <w:rsid w:val="001B747E"/>
    <w:rsid w:val="001D146A"/>
    <w:rsid w:val="001D6478"/>
    <w:rsid w:val="001E614B"/>
    <w:rsid w:val="001F7FBD"/>
    <w:rsid w:val="00215A13"/>
    <w:rsid w:val="00234188"/>
    <w:rsid w:val="00237A61"/>
    <w:rsid w:val="00245DC3"/>
    <w:rsid w:val="00263274"/>
    <w:rsid w:val="0026416F"/>
    <w:rsid w:val="0028017F"/>
    <w:rsid w:val="00291D72"/>
    <w:rsid w:val="00293D2F"/>
    <w:rsid w:val="002959AA"/>
    <w:rsid w:val="00296C3F"/>
    <w:rsid w:val="002A3005"/>
    <w:rsid w:val="002A5688"/>
    <w:rsid w:val="002A6994"/>
    <w:rsid w:val="002B091C"/>
    <w:rsid w:val="002B17C2"/>
    <w:rsid w:val="002B6044"/>
    <w:rsid w:val="002C405E"/>
    <w:rsid w:val="002C541C"/>
    <w:rsid w:val="002C661B"/>
    <w:rsid w:val="002D144A"/>
    <w:rsid w:val="002D404C"/>
    <w:rsid w:val="002E645A"/>
    <w:rsid w:val="002E66B9"/>
    <w:rsid w:val="002E67FA"/>
    <w:rsid w:val="002F003C"/>
    <w:rsid w:val="002F0E80"/>
    <w:rsid w:val="002F19F9"/>
    <w:rsid w:val="002F54FF"/>
    <w:rsid w:val="003010BB"/>
    <w:rsid w:val="003021D5"/>
    <w:rsid w:val="003025AB"/>
    <w:rsid w:val="0031512B"/>
    <w:rsid w:val="00350285"/>
    <w:rsid w:val="0035394F"/>
    <w:rsid w:val="00354214"/>
    <w:rsid w:val="00361254"/>
    <w:rsid w:val="003667E3"/>
    <w:rsid w:val="00370759"/>
    <w:rsid w:val="00383657"/>
    <w:rsid w:val="00390375"/>
    <w:rsid w:val="003B3A4F"/>
    <w:rsid w:val="003C1B3E"/>
    <w:rsid w:val="003C1BFC"/>
    <w:rsid w:val="003C5959"/>
    <w:rsid w:val="003D1173"/>
    <w:rsid w:val="003D16FA"/>
    <w:rsid w:val="003D4C37"/>
    <w:rsid w:val="003D7876"/>
    <w:rsid w:val="003E6D4A"/>
    <w:rsid w:val="003E76B6"/>
    <w:rsid w:val="004103D7"/>
    <w:rsid w:val="00422639"/>
    <w:rsid w:val="00424781"/>
    <w:rsid w:val="0042681A"/>
    <w:rsid w:val="00426ACD"/>
    <w:rsid w:val="004323E5"/>
    <w:rsid w:val="004415D6"/>
    <w:rsid w:val="00444C1B"/>
    <w:rsid w:val="00444E75"/>
    <w:rsid w:val="00447AD1"/>
    <w:rsid w:val="0047530C"/>
    <w:rsid w:val="0047575B"/>
    <w:rsid w:val="00476F4A"/>
    <w:rsid w:val="0048200C"/>
    <w:rsid w:val="00486DD0"/>
    <w:rsid w:val="004A293F"/>
    <w:rsid w:val="004B1C50"/>
    <w:rsid w:val="004B5592"/>
    <w:rsid w:val="004C03C2"/>
    <w:rsid w:val="004D47E6"/>
    <w:rsid w:val="004E1D5C"/>
    <w:rsid w:val="004E615B"/>
    <w:rsid w:val="004E7F8B"/>
    <w:rsid w:val="004F218F"/>
    <w:rsid w:val="004F3714"/>
    <w:rsid w:val="004F4CDC"/>
    <w:rsid w:val="005118E8"/>
    <w:rsid w:val="005126CF"/>
    <w:rsid w:val="00516B70"/>
    <w:rsid w:val="00527CBD"/>
    <w:rsid w:val="00533CB5"/>
    <w:rsid w:val="00537DFC"/>
    <w:rsid w:val="00540070"/>
    <w:rsid w:val="0054090C"/>
    <w:rsid w:val="00541456"/>
    <w:rsid w:val="005449F1"/>
    <w:rsid w:val="00546B75"/>
    <w:rsid w:val="00555F0D"/>
    <w:rsid w:val="0055614C"/>
    <w:rsid w:val="00557EFD"/>
    <w:rsid w:val="005610CE"/>
    <w:rsid w:val="005656C8"/>
    <w:rsid w:val="00580BC5"/>
    <w:rsid w:val="005918DB"/>
    <w:rsid w:val="00594DE7"/>
    <w:rsid w:val="005A29F4"/>
    <w:rsid w:val="005A3673"/>
    <w:rsid w:val="005B06BB"/>
    <w:rsid w:val="005B0AED"/>
    <w:rsid w:val="005B26AF"/>
    <w:rsid w:val="005B4E02"/>
    <w:rsid w:val="005D701E"/>
    <w:rsid w:val="00603B11"/>
    <w:rsid w:val="00604AC6"/>
    <w:rsid w:val="00606DE6"/>
    <w:rsid w:val="00617163"/>
    <w:rsid w:val="00622233"/>
    <w:rsid w:val="00625342"/>
    <w:rsid w:val="006254AF"/>
    <w:rsid w:val="0063484A"/>
    <w:rsid w:val="006358E3"/>
    <w:rsid w:val="00643100"/>
    <w:rsid w:val="0064552F"/>
    <w:rsid w:val="006540C0"/>
    <w:rsid w:val="006611C7"/>
    <w:rsid w:val="00663300"/>
    <w:rsid w:val="00674B2E"/>
    <w:rsid w:val="00691654"/>
    <w:rsid w:val="00693D14"/>
    <w:rsid w:val="006A2293"/>
    <w:rsid w:val="006A477F"/>
    <w:rsid w:val="006A694A"/>
    <w:rsid w:val="006C063C"/>
    <w:rsid w:val="006C4CBC"/>
    <w:rsid w:val="006C63A3"/>
    <w:rsid w:val="006D5321"/>
    <w:rsid w:val="006D70D2"/>
    <w:rsid w:val="006D73BA"/>
    <w:rsid w:val="006D73EC"/>
    <w:rsid w:val="006F7F4C"/>
    <w:rsid w:val="00701C89"/>
    <w:rsid w:val="00706094"/>
    <w:rsid w:val="00713B3F"/>
    <w:rsid w:val="0071425B"/>
    <w:rsid w:val="00722338"/>
    <w:rsid w:val="00727F08"/>
    <w:rsid w:val="007311FA"/>
    <w:rsid w:val="00745D22"/>
    <w:rsid w:val="00761513"/>
    <w:rsid w:val="007739BE"/>
    <w:rsid w:val="0078406A"/>
    <w:rsid w:val="007904EF"/>
    <w:rsid w:val="0079135B"/>
    <w:rsid w:val="007931F1"/>
    <w:rsid w:val="007958E7"/>
    <w:rsid w:val="0079689C"/>
    <w:rsid w:val="007A6258"/>
    <w:rsid w:val="007A6288"/>
    <w:rsid w:val="007B6BED"/>
    <w:rsid w:val="007D5191"/>
    <w:rsid w:val="007D59AF"/>
    <w:rsid w:val="007E001F"/>
    <w:rsid w:val="007E1A82"/>
    <w:rsid w:val="007F3426"/>
    <w:rsid w:val="007F3619"/>
    <w:rsid w:val="007F54F5"/>
    <w:rsid w:val="007F7389"/>
    <w:rsid w:val="00800CD9"/>
    <w:rsid w:val="00801DE1"/>
    <w:rsid w:val="00802C92"/>
    <w:rsid w:val="0080420C"/>
    <w:rsid w:val="00817EA3"/>
    <w:rsid w:val="00827A6F"/>
    <w:rsid w:val="00827D34"/>
    <w:rsid w:val="00833D3C"/>
    <w:rsid w:val="00840133"/>
    <w:rsid w:val="00842B71"/>
    <w:rsid w:val="0084607E"/>
    <w:rsid w:val="00861134"/>
    <w:rsid w:val="008678D8"/>
    <w:rsid w:val="00874A05"/>
    <w:rsid w:val="008932FD"/>
    <w:rsid w:val="008971F1"/>
    <w:rsid w:val="008A639C"/>
    <w:rsid w:val="008B1ABD"/>
    <w:rsid w:val="008B5CBB"/>
    <w:rsid w:val="008D2ED3"/>
    <w:rsid w:val="008D62D1"/>
    <w:rsid w:val="008D72AC"/>
    <w:rsid w:val="008E0B3D"/>
    <w:rsid w:val="00915D81"/>
    <w:rsid w:val="00925FD9"/>
    <w:rsid w:val="00936ED1"/>
    <w:rsid w:val="0094271A"/>
    <w:rsid w:val="00943F57"/>
    <w:rsid w:val="00945F74"/>
    <w:rsid w:val="0095523D"/>
    <w:rsid w:val="0095588F"/>
    <w:rsid w:val="00973669"/>
    <w:rsid w:val="009874EA"/>
    <w:rsid w:val="009A6AD0"/>
    <w:rsid w:val="009B23DC"/>
    <w:rsid w:val="009E246A"/>
    <w:rsid w:val="009F308F"/>
    <w:rsid w:val="009F5995"/>
    <w:rsid w:val="009F6644"/>
    <w:rsid w:val="009F7B2C"/>
    <w:rsid w:val="00A008F2"/>
    <w:rsid w:val="00A2569A"/>
    <w:rsid w:val="00A41AEE"/>
    <w:rsid w:val="00A50840"/>
    <w:rsid w:val="00A607C3"/>
    <w:rsid w:val="00A622E3"/>
    <w:rsid w:val="00A64E7A"/>
    <w:rsid w:val="00A65928"/>
    <w:rsid w:val="00A65CB0"/>
    <w:rsid w:val="00A6602A"/>
    <w:rsid w:val="00A66825"/>
    <w:rsid w:val="00A67F31"/>
    <w:rsid w:val="00A73C4C"/>
    <w:rsid w:val="00A933D1"/>
    <w:rsid w:val="00A96931"/>
    <w:rsid w:val="00AA7D29"/>
    <w:rsid w:val="00AC46FC"/>
    <w:rsid w:val="00AD00AB"/>
    <w:rsid w:val="00AD15BD"/>
    <w:rsid w:val="00AD2AC6"/>
    <w:rsid w:val="00AE1BE7"/>
    <w:rsid w:val="00AE3BC2"/>
    <w:rsid w:val="00B15B9F"/>
    <w:rsid w:val="00B16980"/>
    <w:rsid w:val="00B20D76"/>
    <w:rsid w:val="00B22958"/>
    <w:rsid w:val="00B3625A"/>
    <w:rsid w:val="00B404EE"/>
    <w:rsid w:val="00B5380F"/>
    <w:rsid w:val="00B5688E"/>
    <w:rsid w:val="00B64A64"/>
    <w:rsid w:val="00B65A82"/>
    <w:rsid w:val="00B678E3"/>
    <w:rsid w:val="00B74B77"/>
    <w:rsid w:val="00B763AD"/>
    <w:rsid w:val="00B90D4F"/>
    <w:rsid w:val="00B91E5B"/>
    <w:rsid w:val="00B9515E"/>
    <w:rsid w:val="00BA6E43"/>
    <w:rsid w:val="00BA71DC"/>
    <w:rsid w:val="00BB3776"/>
    <w:rsid w:val="00BC3405"/>
    <w:rsid w:val="00BD0484"/>
    <w:rsid w:val="00BE6335"/>
    <w:rsid w:val="00BF1DE2"/>
    <w:rsid w:val="00C0601C"/>
    <w:rsid w:val="00C23A1E"/>
    <w:rsid w:val="00C3600D"/>
    <w:rsid w:val="00C40B98"/>
    <w:rsid w:val="00C40C8D"/>
    <w:rsid w:val="00C56CC1"/>
    <w:rsid w:val="00C57226"/>
    <w:rsid w:val="00C675F7"/>
    <w:rsid w:val="00C755CE"/>
    <w:rsid w:val="00C7703A"/>
    <w:rsid w:val="00C815FE"/>
    <w:rsid w:val="00C856DE"/>
    <w:rsid w:val="00C8637D"/>
    <w:rsid w:val="00C869D6"/>
    <w:rsid w:val="00C86DFB"/>
    <w:rsid w:val="00C959AD"/>
    <w:rsid w:val="00CA5C43"/>
    <w:rsid w:val="00CA768C"/>
    <w:rsid w:val="00CB4CCD"/>
    <w:rsid w:val="00CB5E99"/>
    <w:rsid w:val="00CB6664"/>
    <w:rsid w:val="00CC0319"/>
    <w:rsid w:val="00CC227C"/>
    <w:rsid w:val="00CC3C2A"/>
    <w:rsid w:val="00CC49F3"/>
    <w:rsid w:val="00CD0697"/>
    <w:rsid w:val="00CD47ED"/>
    <w:rsid w:val="00CD5B82"/>
    <w:rsid w:val="00CE27BA"/>
    <w:rsid w:val="00CE2C6F"/>
    <w:rsid w:val="00CF33A9"/>
    <w:rsid w:val="00CF65C1"/>
    <w:rsid w:val="00D064D6"/>
    <w:rsid w:val="00D0756A"/>
    <w:rsid w:val="00D177D5"/>
    <w:rsid w:val="00D1792F"/>
    <w:rsid w:val="00D23B1C"/>
    <w:rsid w:val="00D32F2F"/>
    <w:rsid w:val="00D501C1"/>
    <w:rsid w:val="00D5775F"/>
    <w:rsid w:val="00D62259"/>
    <w:rsid w:val="00D66141"/>
    <w:rsid w:val="00D8069A"/>
    <w:rsid w:val="00D83E5B"/>
    <w:rsid w:val="00D83FFA"/>
    <w:rsid w:val="00D91508"/>
    <w:rsid w:val="00D92DE4"/>
    <w:rsid w:val="00DB5BFF"/>
    <w:rsid w:val="00DB7D9D"/>
    <w:rsid w:val="00DC3FE3"/>
    <w:rsid w:val="00DC5582"/>
    <w:rsid w:val="00DD28C0"/>
    <w:rsid w:val="00DE7047"/>
    <w:rsid w:val="00DF15DE"/>
    <w:rsid w:val="00DF1F29"/>
    <w:rsid w:val="00DF7455"/>
    <w:rsid w:val="00E3010C"/>
    <w:rsid w:val="00E35D55"/>
    <w:rsid w:val="00E405F8"/>
    <w:rsid w:val="00E46C91"/>
    <w:rsid w:val="00E46CBD"/>
    <w:rsid w:val="00E62624"/>
    <w:rsid w:val="00E672FF"/>
    <w:rsid w:val="00E67931"/>
    <w:rsid w:val="00E67E61"/>
    <w:rsid w:val="00E75709"/>
    <w:rsid w:val="00E75D5B"/>
    <w:rsid w:val="00E7658A"/>
    <w:rsid w:val="00E9034B"/>
    <w:rsid w:val="00E9794C"/>
    <w:rsid w:val="00EA4E65"/>
    <w:rsid w:val="00EA70B4"/>
    <w:rsid w:val="00EB67A4"/>
    <w:rsid w:val="00EB6AB1"/>
    <w:rsid w:val="00EC154A"/>
    <w:rsid w:val="00EC2DB7"/>
    <w:rsid w:val="00ED345C"/>
    <w:rsid w:val="00ED38DC"/>
    <w:rsid w:val="00ED5257"/>
    <w:rsid w:val="00EF1EF6"/>
    <w:rsid w:val="00EF2077"/>
    <w:rsid w:val="00EF3211"/>
    <w:rsid w:val="00F013CB"/>
    <w:rsid w:val="00F01C0C"/>
    <w:rsid w:val="00F03F15"/>
    <w:rsid w:val="00F044E1"/>
    <w:rsid w:val="00F07681"/>
    <w:rsid w:val="00F1072F"/>
    <w:rsid w:val="00F10F33"/>
    <w:rsid w:val="00F17AD9"/>
    <w:rsid w:val="00F25720"/>
    <w:rsid w:val="00F27035"/>
    <w:rsid w:val="00F3255A"/>
    <w:rsid w:val="00F45ACF"/>
    <w:rsid w:val="00F637BB"/>
    <w:rsid w:val="00F63CF6"/>
    <w:rsid w:val="00F72ED8"/>
    <w:rsid w:val="00F748AD"/>
    <w:rsid w:val="00F74D8C"/>
    <w:rsid w:val="00F772AC"/>
    <w:rsid w:val="00F863F8"/>
    <w:rsid w:val="00F91F24"/>
    <w:rsid w:val="00F95EC0"/>
    <w:rsid w:val="00FA11C2"/>
    <w:rsid w:val="00FA2284"/>
    <w:rsid w:val="00FA254F"/>
    <w:rsid w:val="00FD4242"/>
    <w:rsid w:val="00FD7ECC"/>
    <w:rsid w:val="00FE6E54"/>
    <w:rsid w:val="00FE7642"/>
    <w:rsid w:val="00FF0EC0"/>
    <w:rsid w:val="00FF258E"/>
    <w:rsid w:val="00FF5052"/>
    <w:rsid w:val="00FF55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98DB"/>
  <w15:chartTrackingRefBased/>
  <w15:docId w15:val="{61BA232A-77B5-411F-ACEE-D05F62EA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19"/>
    <w:pPr>
      <w:widowControl w:val="0"/>
      <w:adjustRightInd w:val="0"/>
      <w:spacing w:after="0" w:line="360" w:lineRule="atLeast"/>
      <w:jc w:val="both"/>
      <w:textAlignment w:val="baseline"/>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6D53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611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D40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CC0319"/>
    <w:pPr>
      <w:spacing w:line="240" w:lineRule="auto"/>
    </w:pPr>
    <w:rPr>
      <w:rFonts w:eastAsiaTheme="minorEastAsia"/>
      <w:sz w:val="24"/>
      <w:szCs w:val="24"/>
    </w:rPr>
  </w:style>
  <w:style w:type="character" w:styleId="Hipervnculo">
    <w:name w:val="Hyperlink"/>
    <w:basedOn w:val="Fuentedeprrafopredeter"/>
    <w:uiPriority w:val="99"/>
    <w:unhideWhenUsed/>
    <w:rsid w:val="00CC0319"/>
    <w:rPr>
      <w:color w:val="0563C1" w:themeColor="hyperlink"/>
      <w:u w:val="single"/>
    </w:rPr>
  </w:style>
  <w:style w:type="character" w:styleId="Refdecomentario">
    <w:name w:val="annotation reference"/>
    <w:basedOn w:val="Fuentedeprrafopredeter"/>
    <w:uiPriority w:val="99"/>
    <w:semiHidden/>
    <w:unhideWhenUsed/>
    <w:rsid w:val="00CC0319"/>
    <w:rPr>
      <w:sz w:val="16"/>
      <w:szCs w:val="16"/>
    </w:rPr>
  </w:style>
  <w:style w:type="paragraph" w:styleId="Textocomentario">
    <w:name w:val="annotation text"/>
    <w:basedOn w:val="Normal"/>
    <w:link w:val="TextocomentarioCar"/>
    <w:uiPriority w:val="99"/>
    <w:semiHidden/>
    <w:unhideWhenUsed/>
    <w:rsid w:val="00CC0319"/>
    <w:pPr>
      <w:spacing w:line="240" w:lineRule="auto"/>
    </w:pPr>
  </w:style>
  <w:style w:type="character" w:customStyle="1" w:styleId="TextocomentarioCar">
    <w:name w:val="Texto comentario Car"/>
    <w:basedOn w:val="Fuentedeprrafopredeter"/>
    <w:link w:val="Textocomentario"/>
    <w:uiPriority w:val="99"/>
    <w:semiHidden/>
    <w:rsid w:val="00CC0319"/>
    <w:rPr>
      <w:sz w:val="20"/>
      <w:szCs w:val="20"/>
    </w:rPr>
  </w:style>
  <w:style w:type="paragraph" w:styleId="Textodeglobo">
    <w:name w:val="Balloon Text"/>
    <w:basedOn w:val="Normal"/>
    <w:link w:val="TextodegloboCar"/>
    <w:uiPriority w:val="99"/>
    <w:semiHidden/>
    <w:unhideWhenUsed/>
    <w:rsid w:val="00CC031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319"/>
    <w:rPr>
      <w:rFonts w:ascii="Segoe UI" w:hAnsi="Segoe UI" w:cs="Segoe UI"/>
      <w:sz w:val="18"/>
      <w:szCs w:val="18"/>
    </w:rPr>
  </w:style>
  <w:style w:type="character" w:customStyle="1" w:styleId="orcid-id-https">
    <w:name w:val="orcid-id-https"/>
    <w:basedOn w:val="Fuentedeprrafopredeter"/>
    <w:rsid w:val="000C2481"/>
  </w:style>
  <w:style w:type="character" w:customStyle="1" w:styleId="Ttulo1Car">
    <w:name w:val="Título 1 Car"/>
    <w:basedOn w:val="Fuentedeprrafopredeter"/>
    <w:link w:val="Ttulo1"/>
    <w:uiPriority w:val="9"/>
    <w:rsid w:val="006D532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61134"/>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F044E1"/>
    <w:pPr>
      <w:ind w:left="720"/>
      <w:contextualSpacing/>
    </w:pPr>
  </w:style>
  <w:style w:type="character" w:styleId="Hipervnculovisitado">
    <w:name w:val="FollowedHyperlink"/>
    <w:basedOn w:val="Fuentedeprrafopredeter"/>
    <w:uiPriority w:val="99"/>
    <w:semiHidden/>
    <w:unhideWhenUsed/>
    <w:rsid w:val="00A73C4C"/>
    <w:rPr>
      <w:color w:val="954F72" w:themeColor="followedHyperlink"/>
      <w:u w:val="single"/>
    </w:rPr>
  </w:style>
  <w:style w:type="paragraph" w:styleId="Sinespaciado">
    <w:name w:val="No Spacing"/>
    <w:uiPriority w:val="1"/>
    <w:qFormat/>
    <w:rsid w:val="00F013CB"/>
    <w:pPr>
      <w:widowControl w:val="0"/>
      <w:adjustRightInd w:val="0"/>
      <w:spacing w:after="0" w:line="240" w:lineRule="auto"/>
      <w:jc w:val="both"/>
      <w:textAlignment w:val="baseline"/>
    </w:pPr>
    <w:rPr>
      <w:rFonts w:ascii="Times New Roman" w:eastAsia="Times New Roman" w:hAnsi="Times New Roman" w:cs="Times New Roman"/>
      <w:sz w:val="20"/>
      <w:szCs w:val="20"/>
      <w:lang w:eastAsia="es-MX"/>
    </w:rPr>
  </w:style>
  <w:style w:type="table" w:styleId="Tablaconcuadrcula">
    <w:name w:val="Table Grid"/>
    <w:basedOn w:val="Tablanormal"/>
    <w:uiPriority w:val="39"/>
    <w:rsid w:val="00D8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1">
    <w:name w:val="Lista media 11"/>
    <w:basedOn w:val="Tablanormal"/>
    <w:uiPriority w:val="65"/>
    <w:rsid w:val="00D32F2F"/>
    <w:pPr>
      <w:spacing w:after="0" w:line="240" w:lineRule="auto"/>
    </w:pPr>
    <w:rPr>
      <w:rFonts w:ascii="Arial" w:hAnsi="Arial" w:cs="Arial"/>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style>
  <w:style w:type="table" w:styleId="Tablaconcuadrcula4-nfasis5">
    <w:name w:val="Grid Table 4 Accent 5"/>
    <w:basedOn w:val="Tablanormal"/>
    <w:uiPriority w:val="49"/>
    <w:rsid w:val="00D32F2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3">
    <w:name w:val="Grid Table 4 Accent 3"/>
    <w:basedOn w:val="Tablanormal"/>
    <w:uiPriority w:val="49"/>
    <w:rsid w:val="00D32F2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E46CBD"/>
    <w:pPr>
      <w:spacing w:line="240" w:lineRule="auto"/>
    </w:pPr>
  </w:style>
  <w:style w:type="character" w:customStyle="1" w:styleId="TextonotapieCar">
    <w:name w:val="Texto nota pie Car"/>
    <w:basedOn w:val="Fuentedeprrafopredeter"/>
    <w:link w:val="Textonotapie"/>
    <w:uiPriority w:val="99"/>
    <w:semiHidden/>
    <w:rsid w:val="00E46CBD"/>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E46CBD"/>
    <w:rPr>
      <w:vertAlign w:val="superscript"/>
    </w:rPr>
  </w:style>
  <w:style w:type="character" w:customStyle="1" w:styleId="Mencinsinresolver1">
    <w:name w:val="Mención sin resolver1"/>
    <w:basedOn w:val="Fuentedeprrafopredeter"/>
    <w:uiPriority w:val="99"/>
    <w:semiHidden/>
    <w:unhideWhenUsed/>
    <w:rsid w:val="00E46CBD"/>
    <w:rPr>
      <w:color w:val="605E5C"/>
      <w:shd w:val="clear" w:color="auto" w:fill="E1DFDD"/>
    </w:rPr>
  </w:style>
  <w:style w:type="paragraph" w:styleId="Encabezado">
    <w:name w:val="header"/>
    <w:basedOn w:val="Normal"/>
    <w:link w:val="EncabezadoCar"/>
    <w:uiPriority w:val="99"/>
    <w:unhideWhenUsed/>
    <w:rsid w:val="001D14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146A"/>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1D14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146A"/>
    <w:rPr>
      <w:rFonts w:ascii="Times New Roman" w:eastAsia="Times New Roman" w:hAnsi="Times New Roman" w:cs="Times New Roman"/>
      <w:sz w:val="20"/>
      <w:szCs w:val="20"/>
      <w:lang w:eastAsia="es-MX"/>
    </w:rPr>
  </w:style>
  <w:style w:type="paragraph" w:styleId="HTMLconformatoprevio">
    <w:name w:val="HTML Preformatted"/>
    <w:basedOn w:val="Normal"/>
    <w:link w:val="HTMLconformatoprevioCar"/>
    <w:uiPriority w:val="99"/>
    <w:unhideWhenUsed/>
    <w:rsid w:val="001D146A"/>
    <w:pPr>
      <w:widowControl/>
      <w:adjustRightInd/>
      <w:spacing w:after="160" w:line="259" w:lineRule="auto"/>
      <w:jc w:val="left"/>
      <w:textAlignment w:val="auto"/>
    </w:pPr>
    <w:rPr>
      <w:rFonts w:ascii="Courier New" w:eastAsia="Calibri" w:hAnsi="Courier New" w:cs="Courier New"/>
      <w:lang w:val="en-US" w:eastAsia="en-US"/>
    </w:rPr>
  </w:style>
  <w:style w:type="character" w:customStyle="1" w:styleId="HTMLconformatoprevioCar">
    <w:name w:val="HTML con formato previo Car"/>
    <w:basedOn w:val="Fuentedeprrafopredeter"/>
    <w:link w:val="HTMLconformatoprevio"/>
    <w:uiPriority w:val="99"/>
    <w:rsid w:val="001D146A"/>
    <w:rPr>
      <w:rFonts w:ascii="Courier New" w:eastAsia="Calibri" w:hAnsi="Courier New" w:cs="Courier New"/>
      <w:sz w:val="20"/>
      <w:szCs w:val="20"/>
      <w:lang w:val="en-US"/>
    </w:rPr>
  </w:style>
  <w:style w:type="character" w:styleId="Mencinsinresolver">
    <w:name w:val="Unresolved Mention"/>
    <w:basedOn w:val="Fuentedeprrafopredeter"/>
    <w:uiPriority w:val="99"/>
    <w:semiHidden/>
    <w:unhideWhenUsed/>
    <w:rsid w:val="002D404C"/>
    <w:rPr>
      <w:color w:val="605E5C"/>
      <w:shd w:val="clear" w:color="auto" w:fill="E1DFDD"/>
    </w:rPr>
  </w:style>
  <w:style w:type="character" w:customStyle="1" w:styleId="Ttulo3Car">
    <w:name w:val="Título 3 Car"/>
    <w:basedOn w:val="Fuentedeprrafopredeter"/>
    <w:link w:val="Ttulo3"/>
    <w:uiPriority w:val="9"/>
    <w:semiHidden/>
    <w:rsid w:val="002D404C"/>
    <w:rPr>
      <w:rFonts w:asciiTheme="majorHAnsi" w:eastAsiaTheme="majorEastAsia" w:hAnsiTheme="majorHAnsi" w:cstheme="majorBidi"/>
      <w:color w:val="1F3763" w:themeColor="accent1" w:themeShade="7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248">
      <w:bodyDiv w:val="1"/>
      <w:marLeft w:val="0"/>
      <w:marRight w:val="0"/>
      <w:marTop w:val="0"/>
      <w:marBottom w:val="0"/>
      <w:divBdr>
        <w:top w:val="none" w:sz="0" w:space="0" w:color="auto"/>
        <w:left w:val="none" w:sz="0" w:space="0" w:color="auto"/>
        <w:bottom w:val="none" w:sz="0" w:space="0" w:color="auto"/>
        <w:right w:val="none" w:sz="0" w:space="0" w:color="auto"/>
      </w:divBdr>
      <w:divsChild>
        <w:div w:id="240989791">
          <w:marLeft w:val="0"/>
          <w:marRight w:val="0"/>
          <w:marTop w:val="0"/>
          <w:marBottom w:val="0"/>
          <w:divBdr>
            <w:top w:val="none" w:sz="0" w:space="0" w:color="auto"/>
            <w:left w:val="none" w:sz="0" w:space="0" w:color="auto"/>
            <w:bottom w:val="none" w:sz="0" w:space="0" w:color="auto"/>
            <w:right w:val="none" w:sz="0" w:space="0" w:color="auto"/>
          </w:divBdr>
          <w:divsChild>
            <w:div w:id="1252395472">
              <w:marLeft w:val="0"/>
              <w:marRight w:val="0"/>
              <w:marTop w:val="0"/>
              <w:marBottom w:val="0"/>
              <w:divBdr>
                <w:top w:val="none" w:sz="0" w:space="0" w:color="auto"/>
                <w:left w:val="none" w:sz="0" w:space="0" w:color="auto"/>
                <w:bottom w:val="none" w:sz="0" w:space="0" w:color="auto"/>
                <w:right w:val="none" w:sz="0" w:space="0" w:color="auto"/>
              </w:divBdr>
              <w:divsChild>
                <w:div w:id="20980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3396">
      <w:bodyDiv w:val="1"/>
      <w:marLeft w:val="0"/>
      <w:marRight w:val="0"/>
      <w:marTop w:val="0"/>
      <w:marBottom w:val="0"/>
      <w:divBdr>
        <w:top w:val="none" w:sz="0" w:space="0" w:color="auto"/>
        <w:left w:val="none" w:sz="0" w:space="0" w:color="auto"/>
        <w:bottom w:val="none" w:sz="0" w:space="0" w:color="auto"/>
        <w:right w:val="none" w:sz="0" w:space="0" w:color="auto"/>
      </w:divBdr>
    </w:div>
    <w:div w:id="78600206">
      <w:bodyDiv w:val="1"/>
      <w:marLeft w:val="0"/>
      <w:marRight w:val="0"/>
      <w:marTop w:val="0"/>
      <w:marBottom w:val="0"/>
      <w:divBdr>
        <w:top w:val="none" w:sz="0" w:space="0" w:color="auto"/>
        <w:left w:val="none" w:sz="0" w:space="0" w:color="auto"/>
        <w:bottom w:val="none" w:sz="0" w:space="0" w:color="auto"/>
        <w:right w:val="none" w:sz="0" w:space="0" w:color="auto"/>
      </w:divBdr>
    </w:div>
    <w:div w:id="127283592">
      <w:bodyDiv w:val="1"/>
      <w:marLeft w:val="0"/>
      <w:marRight w:val="0"/>
      <w:marTop w:val="0"/>
      <w:marBottom w:val="0"/>
      <w:divBdr>
        <w:top w:val="none" w:sz="0" w:space="0" w:color="auto"/>
        <w:left w:val="none" w:sz="0" w:space="0" w:color="auto"/>
        <w:bottom w:val="none" w:sz="0" w:space="0" w:color="auto"/>
        <w:right w:val="none" w:sz="0" w:space="0" w:color="auto"/>
      </w:divBdr>
    </w:div>
    <w:div w:id="198326688">
      <w:bodyDiv w:val="1"/>
      <w:marLeft w:val="0"/>
      <w:marRight w:val="0"/>
      <w:marTop w:val="0"/>
      <w:marBottom w:val="0"/>
      <w:divBdr>
        <w:top w:val="none" w:sz="0" w:space="0" w:color="auto"/>
        <w:left w:val="none" w:sz="0" w:space="0" w:color="auto"/>
        <w:bottom w:val="none" w:sz="0" w:space="0" w:color="auto"/>
        <w:right w:val="none" w:sz="0" w:space="0" w:color="auto"/>
      </w:divBdr>
    </w:div>
    <w:div w:id="351734935">
      <w:bodyDiv w:val="1"/>
      <w:marLeft w:val="0"/>
      <w:marRight w:val="0"/>
      <w:marTop w:val="0"/>
      <w:marBottom w:val="0"/>
      <w:divBdr>
        <w:top w:val="none" w:sz="0" w:space="0" w:color="auto"/>
        <w:left w:val="none" w:sz="0" w:space="0" w:color="auto"/>
        <w:bottom w:val="none" w:sz="0" w:space="0" w:color="auto"/>
        <w:right w:val="none" w:sz="0" w:space="0" w:color="auto"/>
      </w:divBdr>
    </w:div>
    <w:div w:id="419563689">
      <w:bodyDiv w:val="1"/>
      <w:marLeft w:val="0"/>
      <w:marRight w:val="0"/>
      <w:marTop w:val="0"/>
      <w:marBottom w:val="0"/>
      <w:divBdr>
        <w:top w:val="none" w:sz="0" w:space="0" w:color="auto"/>
        <w:left w:val="none" w:sz="0" w:space="0" w:color="auto"/>
        <w:bottom w:val="none" w:sz="0" w:space="0" w:color="auto"/>
        <w:right w:val="none" w:sz="0" w:space="0" w:color="auto"/>
      </w:divBdr>
    </w:div>
    <w:div w:id="427623185">
      <w:bodyDiv w:val="1"/>
      <w:marLeft w:val="0"/>
      <w:marRight w:val="0"/>
      <w:marTop w:val="0"/>
      <w:marBottom w:val="0"/>
      <w:divBdr>
        <w:top w:val="none" w:sz="0" w:space="0" w:color="auto"/>
        <w:left w:val="none" w:sz="0" w:space="0" w:color="auto"/>
        <w:bottom w:val="none" w:sz="0" w:space="0" w:color="auto"/>
        <w:right w:val="none" w:sz="0" w:space="0" w:color="auto"/>
      </w:divBdr>
    </w:div>
    <w:div w:id="429080631">
      <w:bodyDiv w:val="1"/>
      <w:marLeft w:val="0"/>
      <w:marRight w:val="0"/>
      <w:marTop w:val="0"/>
      <w:marBottom w:val="0"/>
      <w:divBdr>
        <w:top w:val="none" w:sz="0" w:space="0" w:color="auto"/>
        <w:left w:val="none" w:sz="0" w:space="0" w:color="auto"/>
        <w:bottom w:val="none" w:sz="0" w:space="0" w:color="auto"/>
        <w:right w:val="none" w:sz="0" w:space="0" w:color="auto"/>
      </w:divBdr>
    </w:div>
    <w:div w:id="484855090">
      <w:bodyDiv w:val="1"/>
      <w:marLeft w:val="0"/>
      <w:marRight w:val="0"/>
      <w:marTop w:val="0"/>
      <w:marBottom w:val="0"/>
      <w:divBdr>
        <w:top w:val="none" w:sz="0" w:space="0" w:color="auto"/>
        <w:left w:val="none" w:sz="0" w:space="0" w:color="auto"/>
        <w:bottom w:val="none" w:sz="0" w:space="0" w:color="auto"/>
        <w:right w:val="none" w:sz="0" w:space="0" w:color="auto"/>
      </w:divBdr>
    </w:div>
    <w:div w:id="488984412">
      <w:bodyDiv w:val="1"/>
      <w:marLeft w:val="0"/>
      <w:marRight w:val="0"/>
      <w:marTop w:val="0"/>
      <w:marBottom w:val="0"/>
      <w:divBdr>
        <w:top w:val="none" w:sz="0" w:space="0" w:color="auto"/>
        <w:left w:val="none" w:sz="0" w:space="0" w:color="auto"/>
        <w:bottom w:val="none" w:sz="0" w:space="0" w:color="auto"/>
        <w:right w:val="none" w:sz="0" w:space="0" w:color="auto"/>
      </w:divBdr>
    </w:div>
    <w:div w:id="707339614">
      <w:bodyDiv w:val="1"/>
      <w:marLeft w:val="0"/>
      <w:marRight w:val="0"/>
      <w:marTop w:val="0"/>
      <w:marBottom w:val="0"/>
      <w:divBdr>
        <w:top w:val="none" w:sz="0" w:space="0" w:color="auto"/>
        <w:left w:val="none" w:sz="0" w:space="0" w:color="auto"/>
        <w:bottom w:val="none" w:sz="0" w:space="0" w:color="auto"/>
        <w:right w:val="none" w:sz="0" w:space="0" w:color="auto"/>
      </w:divBdr>
    </w:div>
    <w:div w:id="719135913">
      <w:bodyDiv w:val="1"/>
      <w:marLeft w:val="0"/>
      <w:marRight w:val="0"/>
      <w:marTop w:val="0"/>
      <w:marBottom w:val="0"/>
      <w:divBdr>
        <w:top w:val="none" w:sz="0" w:space="0" w:color="auto"/>
        <w:left w:val="none" w:sz="0" w:space="0" w:color="auto"/>
        <w:bottom w:val="none" w:sz="0" w:space="0" w:color="auto"/>
        <w:right w:val="none" w:sz="0" w:space="0" w:color="auto"/>
      </w:divBdr>
    </w:div>
    <w:div w:id="750784338">
      <w:bodyDiv w:val="1"/>
      <w:marLeft w:val="0"/>
      <w:marRight w:val="0"/>
      <w:marTop w:val="0"/>
      <w:marBottom w:val="0"/>
      <w:divBdr>
        <w:top w:val="none" w:sz="0" w:space="0" w:color="auto"/>
        <w:left w:val="none" w:sz="0" w:space="0" w:color="auto"/>
        <w:bottom w:val="none" w:sz="0" w:space="0" w:color="auto"/>
        <w:right w:val="none" w:sz="0" w:space="0" w:color="auto"/>
      </w:divBdr>
    </w:div>
    <w:div w:id="857810347">
      <w:bodyDiv w:val="1"/>
      <w:marLeft w:val="0"/>
      <w:marRight w:val="0"/>
      <w:marTop w:val="0"/>
      <w:marBottom w:val="0"/>
      <w:divBdr>
        <w:top w:val="none" w:sz="0" w:space="0" w:color="auto"/>
        <w:left w:val="none" w:sz="0" w:space="0" w:color="auto"/>
        <w:bottom w:val="none" w:sz="0" w:space="0" w:color="auto"/>
        <w:right w:val="none" w:sz="0" w:space="0" w:color="auto"/>
      </w:divBdr>
    </w:div>
    <w:div w:id="892543493">
      <w:bodyDiv w:val="1"/>
      <w:marLeft w:val="0"/>
      <w:marRight w:val="0"/>
      <w:marTop w:val="0"/>
      <w:marBottom w:val="0"/>
      <w:divBdr>
        <w:top w:val="none" w:sz="0" w:space="0" w:color="auto"/>
        <w:left w:val="none" w:sz="0" w:space="0" w:color="auto"/>
        <w:bottom w:val="none" w:sz="0" w:space="0" w:color="auto"/>
        <w:right w:val="none" w:sz="0" w:space="0" w:color="auto"/>
      </w:divBdr>
    </w:div>
    <w:div w:id="959528377">
      <w:bodyDiv w:val="1"/>
      <w:marLeft w:val="0"/>
      <w:marRight w:val="0"/>
      <w:marTop w:val="0"/>
      <w:marBottom w:val="0"/>
      <w:divBdr>
        <w:top w:val="none" w:sz="0" w:space="0" w:color="auto"/>
        <w:left w:val="none" w:sz="0" w:space="0" w:color="auto"/>
        <w:bottom w:val="none" w:sz="0" w:space="0" w:color="auto"/>
        <w:right w:val="none" w:sz="0" w:space="0" w:color="auto"/>
      </w:divBdr>
    </w:div>
    <w:div w:id="988904220">
      <w:bodyDiv w:val="1"/>
      <w:marLeft w:val="0"/>
      <w:marRight w:val="0"/>
      <w:marTop w:val="0"/>
      <w:marBottom w:val="0"/>
      <w:divBdr>
        <w:top w:val="none" w:sz="0" w:space="0" w:color="auto"/>
        <w:left w:val="none" w:sz="0" w:space="0" w:color="auto"/>
        <w:bottom w:val="none" w:sz="0" w:space="0" w:color="auto"/>
        <w:right w:val="none" w:sz="0" w:space="0" w:color="auto"/>
      </w:divBdr>
    </w:div>
    <w:div w:id="1187334178">
      <w:bodyDiv w:val="1"/>
      <w:marLeft w:val="0"/>
      <w:marRight w:val="0"/>
      <w:marTop w:val="0"/>
      <w:marBottom w:val="0"/>
      <w:divBdr>
        <w:top w:val="none" w:sz="0" w:space="0" w:color="auto"/>
        <w:left w:val="none" w:sz="0" w:space="0" w:color="auto"/>
        <w:bottom w:val="none" w:sz="0" w:space="0" w:color="auto"/>
        <w:right w:val="none" w:sz="0" w:space="0" w:color="auto"/>
      </w:divBdr>
      <w:divsChild>
        <w:div w:id="926692768">
          <w:marLeft w:val="0"/>
          <w:marRight w:val="0"/>
          <w:marTop w:val="0"/>
          <w:marBottom w:val="0"/>
          <w:divBdr>
            <w:top w:val="none" w:sz="0" w:space="0" w:color="auto"/>
            <w:left w:val="none" w:sz="0" w:space="0" w:color="auto"/>
            <w:bottom w:val="none" w:sz="0" w:space="0" w:color="auto"/>
            <w:right w:val="none" w:sz="0" w:space="0" w:color="auto"/>
          </w:divBdr>
          <w:divsChild>
            <w:div w:id="1701274505">
              <w:marLeft w:val="0"/>
              <w:marRight w:val="0"/>
              <w:marTop w:val="0"/>
              <w:marBottom w:val="0"/>
              <w:divBdr>
                <w:top w:val="none" w:sz="0" w:space="0" w:color="auto"/>
                <w:left w:val="none" w:sz="0" w:space="0" w:color="auto"/>
                <w:bottom w:val="none" w:sz="0" w:space="0" w:color="auto"/>
                <w:right w:val="none" w:sz="0" w:space="0" w:color="auto"/>
              </w:divBdr>
              <w:divsChild>
                <w:div w:id="5289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4080">
      <w:bodyDiv w:val="1"/>
      <w:marLeft w:val="0"/>
      <w:marRight w:val="0"/>
      <w:marTop w:val="0"/>
      <w:marBottom w:val="0"/>
      <w:divBdr>
        <w:top w:val="none" w:sz="0" w:space="0" w:color="auto"/>
        <w:left w:val="none" w:sz="0" w:space="0" w:color="auto"/>
        <w:bottom w:val="none" w:sz="0" w:space="0" w:color="auto"/>
        <w:right w:val="none" w:sz="0" w:space="0" w:color="auto"/>
      </w:divBdr>
    </w:div>
    <w:div w:id="1423649573">
      <w:bodyDiv w:val="1"/>
      <w:marLeft w:val="0"/>
      <w:marRight w:val="0"/>
      <w:marTop w:val="0"/>
      <w:marBottom w:val="0"/>
      <w:divBdr>
        <w:top w:val="none" w:sz="0" w:space="0" w:color="auto"/>
        <w:left w:val="none" w:sz="0" w:space="0" w:color="auto"/>
        <w:bottom w:val="none" w:sz="0" w:space="0" w:color="auto"/>
        <w:right w:val="none" w:sz="0" w:space="0" w:color="auto"/>
      </w:divBdr>
      <w:divsChild>
        <w:div w:id="2126533179">
          <w:marLeft w:val="0"/>
          <w:marRight w:val="0"/>
          <w:marTop w:val="0"/>
          <w:marBottom w:val="0"/>
          <w:divBdr>
            <w:top w:val="none" w:sz="0" w:space="0" w:color="auto"/>
            <w:left w:val="none" w:sz="0" w:space="0" w:color="auto"/>
            <w:bottom w:val="none" w:sz="0" w:space="0" w:color="auto"/>
            <w:right w:val="none" w:sz="0" w:space="0" w:color="auto"/>
          </w:divBdr>
        </w:div>
      </w:divsChild>
    </w:div>
    <w:div w:id="1461220952">
      <w:bodyDiv w:val="1"/>
      <w:marLeft w:val="0"/>
      <w:marRight w:val="0"/>
      <w:marTop w:val="0"/>
      <w:marBottom w:val="0"/>
      <w:divBdr>
        <w:top w:val="none" w:sz="0" w:space="0" w:color="auto"/>
        <w:left w:val="none" w:sz="0" w:space="0" w:color="auto"/>
        <w:bottom w:val="none" w:sz="0" w:space="0" w:color="auto"/>
        <w:right w:val="none" w:sz="0" w:space="0" w:color="auto"/>
      </w:divBdr>
      <w:divsChild>
        <w:div w:id="131291271">
          <w:marLeft w:val="0"/>
          <w:marRight w:val="0"/>
          <w:marTop w:val="0"/>
          <w:marBottom w:val="0"/>
          <w:divBdr>
            <w:top w:val="none" w:sz="0" w:space="0" w:color="auto"/>
            <w:left w:val="none" w:sz="0" w:space="0" w:color="auto"/>
            <w:bottom w:val="none" w:sz="0" w:space="0" w:color="auto"/>
            <w:right w:val="none" w:sz="0" w:space="0" w:color="auto"/>
          </w:divBdr>
        </w:div>
      </w:divsChild>
    </w:div>
    <w:div w:id="1502818214">
      <w:bodyDiv w:val="1"/>
      <w:marLeft w:val="0"/>
      <w:marRight w:val="0"/>
      <w:marTop w:val="0"/>
      <w:marBottom w:val="0"/>
      <w:divBdr>
        <w:top w:val="none" w:sz="0" w:space="0" w:color="auto"/>
        <w:left w:val="none" w:sz="0" w:space="0" w:color="auto"/>
        <w:bottom w:val="none" w:sz="0" w:space="0" w:color="auto"/>
        <w:right w:val="none" w:sz="0" w:space="0" w:color="auto"/>
      </w:divBdr>
    </w:div>
    <w:div w:id="1669483399">
      <w:bodyDiv w:val="1"/>
      <w:marLeft w:val="0"/>
      <w:marRight w:val="0"/>
      <w:marTop w:val="0"/>
      <w:marBottom w:val="0"/>
      <w:divBdr>
        <w:top w:val="none" w:sz="0" w:space="0" w:color="auto"/>
        <w:left w:val="none" w:sz="0" w:space="0" w:color="auto"/>
        <w:bottom w:val="none" w:sz="0" w:space="0" w:color="auto"/>
        <w:right w:val="none" w:sz="0" w:space="0" w:color="auto"/>
      </w:divBdr>
    </w:div>
    <w:div w:id="1776754240">
      <w:bodyDiv w:val="1"/>
      <w:marLeft w:val="0"/>
      <w:marRight w:val="0"/>
      <w:marTop w:val="0"/>
      <w:marBottom w:val="0"/>
      <w:divBdr>
        <w:top w:val="none" w:sz="0" w:space="0" w:color="auto"/>
        <w:left w:val="none" w:sz="0" w:space="0" w:color="auto"/>
        <w:bottom w:val="none" w:sz="0" w:space="0" w:color="auto"/>
        <w:right w:val="none" w:sz="0" w:space="0" w:color="auto"/>
      </w:divBdr>
    </w:div>
    <w:div w:id="1799640104">
      <w:bodyDiv w:val="1"/>
      <w:marLeft w:val="0"/>
      <w:marRight w:val="0"/>
      <w:marTop w:val="0"/>
      <w:marBottom w:val="0"/>
      <w:divBdr>
        <w:top w:val="none" w:sz="0" w:space="0" w:color="auto"/>
        <w:left w:val="none" w:sz="0" w:space="0" w:color="auto"/>
        <w:bottom w:val="none" w:sz="0" w:space="0" w:color="auto"/>
        <w:right w:val="none" w:sz="0" w:space="0" w:color="auto"/>
      </w:divBdr>
    </w:div>
    <w:div w:id="19096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219108@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1-6637-5217" TargetMode="External"/><Relationship Id="rId4" Type="http://schemas.openxmlformats.org/officeDocument/2006/relationships/settings" Target="settings.xml"/><Relationship Id="rId9" Type="http://schemas.openxmlformats.org/officeDocument/2006/relationships/hyperlink" Target="https://orcid.org/0000-0002-8256-2570"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Mez18</b:Tag>
    <b:SourceType>InternetSite</b:SourceType>
    <b:Guid>{0300306C-F0DE-4AC9-A58E-4B45FA3E8E29}</b:Guid>
    <b:Title>“Relación entre el nivel de actividad física y la coordinación motriz en niños de primaria de la Institución  Educativa Privada  AMERICA – ATE, 2018”</b:Title>
    <b:Year>2018</b:Year>
    <b:URL>URI: http://repositorio.uwiener.edu.pe/handle/123456789/3124</b:URL>
    <b:Author>
      <b:Author>
        <b:NameList>
          <b:Person>
            <b:Last>Meza Angeles</b:Last>
            <b:Middle>Oswaldo</b:Middle>
            <b:First>Jonathan</b:First>
          </b:Person>
          <b:Person>
            <b:Last>Alejandro Condori</b:Last>
            <b:Middle>Paola</b:Middle>
            <b:First>Imgrid</b:First>
          </b:Person>
        </b:NameList>
      </b:Author>
    </b:Author>
    <b:YearAccessed>2021</b:YearAccessed>
    <b:MonthAccessed>Febrero</b:MonthAccessed>
    <b:DayAccessed>18</b:DayAccessed>
    <b:RefOrder>3</b:RefOrder>
  </b:Source>
  <b:Source>
    <b:Tag>Val16</b:Tag>
    <b:SourceType>InternetSite</b:SourceType>
    <b:Guid>{3481DB83-D470-463A-B656-C123C175EC59}</b:Guid>
    <b:Title>Actividad física y coordinación motora gruesa en los estudiantes del V ciclo de la I. E. San Lucas del distrito de Chorrillos – 2016</b:Title>
    <b:Year>2016</b:Year>
    <b:URL>https://repositorio.ucv.edu.pe/bitstream/handle/20.500.12692/32761/Valderrama_AJD.pdf?sequence=1</b:URL>
    <b:Author>
      <b:Author>
        <b:NameList>
          <b:Person>
            <b:Last>Valderrama Ariza</b:Last>
            <b:Middle>Daniel</b:Middle>
            <b:First>Jaime </b:First>
          </b:Person>
        </b:NameList>
      </b:Author>
    </b:Author>
    <b:YearAccessed>2021</b:YearAccessed>
    <b:MonthAccessed>Enero</b:MonthAccessed>
    <b:DayAccessed>21</b:DayAccessed>
    <b:RefOrder>4</b:RefOrder>
  </b:Source>
  <b:Source>
    <b:Tag>Cig17</b:Tag>
    <b:SourceType>JournalArticle</b:SourceType>
    <b:Guid>{FA778B1F-1666-460F-BF9C-62F7989BC4A7}</b:Guid>
    <b:Title>Estado nutricional, condición física, rendimiento escolar, nivel de ansiedad y hábitos de salud en estudiantes de primaria de la provincia del Bio Bío (Chile): Estudio transversal</b:Title>
    <b:Year>2017</b:Year>
    <b:Author>
      <b:Author>
        <b:NameList>
          <b:Person>
            <b:Last>Cigarroa</b:Last>
            <b:First>Igor</b:First>
          </b:Person>
          <b:Person>
            <b:Last>Sarqui</b:Last>
            <b:First>Carla</b:First>
          </b:Person>
          <b:Person>
            <b:Last>Palma</b:Last>
            <b:First>Danila</b:First>
          </b:Person>
          <b:Person>
            <b:Last>Figueroa</b:Last>
            <b:First>Nicole</b:First>
          </b:Person>
          <b:Person>
            <b:Last>Castillo</b:Last>
            <b:First>María</b:First>
          </b:Person>
          <b:Person>
            <b:Last>Zapata-Lamana</b:Last>
            <b:First>Rafael</b:First>
          </b:Person>
          <b:Person>
            <b:Last>Escorihuela</b:Last>
            <b:First>Rosa</b:First>
          </b:Person>
        </b:NameList>
      </b:Author>
    </b:Author>
    <b:JournalName>Revista chilena de nutrición</b:JournalName>
    <b:Pages>210-217</b:Pages>
    <b:YearAccessed>2021</b:YearAccessed>
    <b:MonthAccessed>Marzo</b:MonthAccessed>
    <b:DayAccessed>10</b:DayAccessed>
    <b:DOI>http://dx.doi.org/10.4067/s0717-75182017000300209 </b:DOI>
    <b:RefOrder>6</b:RefOrder>
  </b:Source>
  <b:Source>
    <b:Tag>Esc11</b:Tag>
    <b:SourceType>JournalArticle</b:SourceType>
    <b:Guid>{EC169626-5102-49CE-B57C-3C0679AD69A7}</b:Guid>
    <b:Title>Actividad física, Ejercicio físico y Condición física en el ámbito de la salud pública</b:Title>
    <b:JournalName>Revista Española de Salud Pública</b:JournalName>
    <b:Year>2011</b:Year>
    <b:Pages>325-328</b:Pages>
    <b:Author>
      <b:Author>
        <b:NameList>
          <b:Person>
            <b:Last>Escalante</b:Last>
            <b:First>Y</b:First>
          </b:Person>
        </b:NameList>
      </b:Author>
    </b:Author>
    <b:RefOrder>1</b:RefOrder>
  </b:Source>
  <b:Source>
    <b:Tag>Bri15</b:Tag>
    <b:SourceType>JournalArticle</b:SourceType>
    <b:Guid>{65927764-1403-46ED-953A-5EA851192B37}</b:Guid>
    <b:Title>Significado del deporte en la dimensión social de la salud</b:Title>
    <b:JournalName>Revista de la Facultad de Ciencias de la Salud. Universidad de Carabobo</b:JournalName>
    <b:Year>2015</b:Year>
    <b:Pages>27-33</b:Pages>
    <b:Author>
      <b:Author>
        <b:NameList>
          <b:Person>
            <b:Last>Britapaz</b:Last>
            <b:First>Lismey</b:First>
          </b:Person>
          <b:Person>
            <b:Last>Del Valle</b:Last>
            <b:First>Jorge</b:First>
          </b:Person>
        </b:NameList>
      </b:Author>
    </b:Author>
    <b:RefOrder>2</b:RefOrder>
  </b:Source>
  <b:Source>
    <b:Tag>Fra19</b:Tag>
    <b:SourceType>InternetSite</b:SourceType>
    <b:Guid>{48220773-3753-4BA3-A054-F40E19B69A47}</b:Guid>
    <b:Title>Asociación entre disfrute, autoeficacia motriz, actividad física y rendimiento académico en educación física</b:Title>
    <b:Year>2019</b:Year>
    <b:URL>http://hdl.handle.net/10486/688385</b:URL>
    <b:Author>
      <b:Author>
        <b:NameList>
          <b:Person>
            <b:Last>Fraile</b:Last>
            <b:First>Javier</b:First>
          </b:Person>
          <b:Person>
            <b:Last>Tejero</b:Last>
            <b:First>Carlos</b:First>
            <b:Middle>María</b:Middle>
          </b:Person>
          <b:Person>
            <b:Last>Esteban</b:Last>
            <b:First>Irene</b:First>
          </b:Person>
          <b:Person>
            <b:Last>Veiga</b:Last>
            <b:First>Óscar</b:First>
            <b:Middle>Luis</b:Middle>
          </b:Person>
        </b:NameList>
      </b:Author>
    </b:Author>
    <b:YearAccessed>2021</b:YearAccessed>
    <b:MonthAccessed>Marzo</b:MonthAccessed>
    <b:DayAccessed>13</b:DayAccessed>
    <b:RefOrder>5</b:RefOrder>
  </b:Source>
</b:Sources>
</file>

<file path=customXml/itemProps1.xml><?xml version="1.0" encoding="utf-8"?>
<ds:datastoreItem xmlns:ds="http://schemas.openxmlformats.org/officeDocument/2006/customXml" ds:itemID="{48B6AD2F-8FC7-4523-81F5-1DF2407F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5667</Words>
  <Characters>31173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Gustavo Toledo</cp:lastModifiedBy>
  <cp:revision>4</cp:revision>
  <dcterms:created xsi:type="dcterms:W3CDTF">2021-09-13T19:38:00Z</dcterms:created>
  <dcterms:modified xsi:type="dcterms:W3CDTF">2021-09-14T14:21:00Z</dcterms:modified>
</cp:coreProperties>
</file>