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57049" w14:textId="358C0354" w:rsidR="00E3716A" w:rsidRPr="00F230CE" w:rsidRDefault="00F230CE" w:rsidP="00E3716A">
      <w:pPr>
        <w:spacing w:before="240" w:after="240" w:line="360" w:lineRule="auto"/>
        <w:ind w:right="49"/>
        <w:jc w:val="right"/>
        <w:rPr>
          <w:b/>
          <w:bCs/>
          <w:i/>
          <w:iCs/>
        </w:rPr>
      </w:pPr>
      <w:bookmarkStart w:id="0" w:name="_Hlk51595847"/>
      <w:r w:rsidRPr="00F230CE">
        <w:rPr>
          <w:b/>
          <w:bCs/>
          <w:i/>
          <w:iCs/>
        </w:rPr>
        <w:t>https://doi.org/10.23913/ride.v12i24.1172</w:t>
      </w:r>
    </w:p>
    <w:p w14:paraId="3AAA01FE" w14:textId="3845CEA6" w:rsidR="00E3716A" w:rsidRDefault="00E3716A" w:rsidP="00E3716A">
      <w:pPr>
        <w:spacing w:before="240" w:after="240" w:line="360" w:lineRule="auto"/>
        <w:ind w:right="49"/>
        <w:jc w:val="right"/>
        <w:rPr>
          <w:b/>
          <w:sz w:val="32"/>
          <w:szCs w:val="32"/>
        </w:rPr>
      </w:pPr>
      <w:r w:rsidRPr="00D15102">
        <w:rPr>
          <w:b/>
          <w:bCs/>
          <w:i/>
          <w:iCs/>
        </w:rPr>
        <w:t>Artículos científicos</w:t>
      </w:r>
    </w:p>
    <w:p w14:paraId="61BC0E77" w14:textId="3EB180E1" w:rsidR="00B829E8" w:rsidRPr="00E3716A" w:rsidRDefault="00071F08" w:rsidP="00E3716A">
      <w:pPr>
        <w:spacing w:line="276" w:lineRule="auto"/>
        <w:ind w:right="49"/>
        <w:jc w:val="right"/>
        <w:rPr>
          <w:rFonts w:ascii="Calibri" w:hAnsi="Calibri" w:cs="Calibri"/>
          <w:b/>
          <w:color w:val="000000"/>
          <w:sz w:val="36"/>
          <w:szCs w:val="36"/>
          <w:lang w:val="es-MX" w:eastAsia="es-MX"/>
        </w:rPr>
      </w:pPr>
      <w:r w:rsidRPr="00E3716A">
        <w:rPr>
          <w:rFonts w:ascii="Calibri" w:hAnsi="Calibri" w:cs="Calibri"/>
          <w:b/>
          <w:color w:val="000000"/>
          <w:sz w:val="36"/>
          <w:szCs w:val="36"/>
          <w:lang w:val="es-MX" w:eastAsia="es-MX"/>
        </w:rPr>
        <w:t>Aprendizaje de la termodinámica a través de un cambio conceptual</w:t>
      </w:r>
    </w:p>
    <w:p w14:paraId="681FCFE4" w14:textId="798A0684" w:rsidR="00D75A23" w:rsidRPr="00392780" w:rsidRDefault="00E3716A" w:rsidP="00E3716A">
      <w:pPr>
        <w:spacing w:line="276" w:lineRule="auto"/>
        <w:ind w:right="49"/>
        <w:jc w:val="right"/>
        <w:rPr>
          <w:rFonts w:ascii="Calibri" w:hAnsi="Calibri" w:cs="Calibri"/>
          <w:b/>
          <w:i/>
          <w:iCs/>
          <w:color w:val="000000"/>
          <w:sz w:val="28"/>
          <w:szCs w:val="28"/>
          <w:lang w:val="en-AU" w:eastAsia="es-MX"/>
        </w:rPr>
      </w:pPr>
      <w:r w:rsidRPr="00270D9D">
        <w:rPr>
          <w:rFonts w:ascii="Calibri" w:hAnsi="Calibri" w:cs="Calibri"/>
          <w:b/>
          <w:color w:val="000000"/>
          <w:sz w:val="36"/>
          <w:szCs w:val="36"/>
          <w:lang w:val="en-US" w:eastAsia="es-MX"/>
        </w:rPr>
        <w:br/>
      </w:r>
      <w:r w:rsidR="00071F08" w:rsidRPr="00392780">
        <w:rPr>
          <w:rFonts w:ascii="Calibri" w:hAnsi="Calibri" w:cs="Calibri"/>
          <w:b/>
          <w:i/>
          <w:iCs/>
          <w:color w:val="000000"/>
          <w:sz w:val="28"/>
          <w:szCs w:val="28"/>
          <w:lang w:val="en-AU" w:eastAsia="es-MX"/>
        </w:rPr>
        <w:t>Learning Thermodynamics Through a Conceptual Change</w:t>
      </w:r>
    </w:p>
    <w:p w14:paraId="194F7FB9" w14:textId="3F28EA8B" w:rsidR="00E3716A" w:rsidRPr="00E3716A" w:rsidRDefault="00E3716A" w:rsidP="00E3716A">
      <w:pPr>
        <w:spacing w:line="276" w:lineRule="auto"/>
        <w:ind w:right="49"/>
        <w:jc w:val="right"/>
        <w:rPr>
          <w:rFonts w:ascii="Calibri" w:hAnsi="Calibri" w:cs="Calibri"/>
          <w:b/>
          <w:i/>
          <w:iCs/>
          <w:color w:val="000000"/>
          <w:sz w:val="28"/>
          <w:szCs w:val="28"/>
          <w:lang w:val="es-MX" w:eastAsia="es-MX"/>
        </w:rPr>
      </w:pPr>
      <w:r w:rsidRPr="00270D9D">
        <w:rPr>
          <w:rFonts w:ascii="Calibri" w:hAnsi="Calibri" w:cs="Calibri"/>
          <w:b/>
          <w:i/>
          <w:iCs/>
          <w:color w:val="000000"/>
          <w:sz w:val="28"/>
          <w:szCs w:val="28"/>
          <w:lang w:val="es-MX" w:eastAsia="es-MX"/>
        </w:rPr>
        <w:br/>
      </w:r>
      <w:proofErr w:type="spellStart"/>
      <w:r w:rsidRPr="00E3716A">
        <w:rPr>
          <w:rFonts w:ascii="Calibri" w:hAnsi="Calibri" w:cs="Calibri"/>
          <w:b/>
          <w:i/>
          <w:iCs/>
          <w:color w:val="000000"/>
          <w:sz w:val="28"/>
          <w:szCs w:val="28"/>
          <w:lang w:val="es-MX" w:eastAsia="es-MX"/>
        </w:rPr>
        <w:t>Aprendizagem</w:t>
      </w:r>
      <w:proofErr w:type="spellEnd"/>
      <w:r w:rsidRPr="00E3716A">
        <w:rPr>
          <w:rFonts w:ascii="Calibri" w:hAnsi="Calibri" w:cs="Calibri"/>
          <w:b/>
          <w:i/>
          <w:iCs/>
          <w:color w:val="000000"/>
          <w:sz w:val="28"/>
          <w:szCs w:val="28"/>
          <w:lang w:val="es-MX" w:eastAsia="es-MX"/>
        </w:rPr>
        <w:t xml:space="preserve"> da </w:t>
      </w:r>
      <w:proofErr w:type="spellStart"/>
      <w:r w:rsidRPr="00E3716A">
        <w:rPr>
          <w:rFonts w:ascii="Calibri" w:hAnsi="Calibri" w:cs="Calibri"/>
          <w:b/>
          <w:i/>
          <w:iCs/>
          <w:color w:val="000000"/>
          <w:sz w:val="28"/>
          <w:szCs w:val="28"/>
          <w:lang w:val="es-MX" w:eastAsia="es-MX"/>
        </w:rPr>
        <w:t>termodinâmica</w:t>
      </w:r>
      <w:proofErr w:type="spellEnd"/>
      <w:r w:rsidRPr="00E3716A">
        <w:rPr>
          <w:rFonts w:ascii="Calibri" w:hAnsi="Calibri" w:cs="Calibri"/>
          <w:b/>
          <w:i/>
          <w:iCs/>
          <w:color w:val="000000"/>
          <w:sz w:val="28"/>
          <w:szCs w:val="28"/>
          <w:lang w:val="es-MX" w:eastAsia="es-MX"/>
        </w:rPr>
        <w:t xml:space="preserve"> </w:t>
      </w:r>
      <w:proofErr w:type="spellStart"/>
      <w:r w:rsidRPr="00E3716A">
        <w:rPr>
          <w:rFonts w:ascii="Calibri" w:hAnsi="Calibri" w:cs="Calibri"/>
          <w:b/>
          <w:i/>
          <w:iCs/>
          <w:color w:val="000000"/>
          <w:sz w:val="28"/>
          <w:szCs w:val="28"/>
          <w:lang w:val="es-MX" w:eastAsia="es-MX"/>
        </w:rPr>
        <w:t>através</w:t>
      </w:r>
      <w:proofErr w:type="spellEnd"/>
      <w:r w:rsidRPr="00E3716A">
        <w:rPr>
          <w:rFonts w:ascii="Calibri" w:hAnsi="Calibri" w:cs="Calibri"/>
          <w:b/>
          <w:i/>
          <w:iCs/>
          <w:color w:val="000000"/>
          <w:sz w:val="28"/>
          <w:szCs w:val="28"/>
          <w:lang w:val="es-MX" w:eastAsia="es-MX"/>
        </w:rPr>
        <w:t xml:space="preserve"> de </w:t>
      </w:r>
      <w:proofErr w:type="spellStart"/>
      <w:r w:rsidRPr="00E3716A">
        <w:rPr>
          <w:rFonts w:ascii="Calibri" w:hAnsi="Calibri" w:cs="Calibri"/>
          <w:b/>
          <w:i/>
          <w:iCs/>
          <w:color w:val="000000"/>
          <w:sz w:val="28"/>
          <w:szCs w:val="28"/>
          <w:lang w:val="es-MX" w:eastAsia="es-MX"/>
        </w:rPr>
        <w:t>uma</w:t>
      </w:r>
      <w:proofErr w:type="spellEnd"/>
      <w:r w:rsidRPr="00E3716A">
        <w:rPr>
          <w:rFonts w:ascii="Calibri" w:hAnsi="Calibri" w:cs="Calibri"/>
          <w:b/>
          <w:i/>
          <w:iCs/>
          <w:color w:val="000000"/>
          <w:sz w:val="28"/>
          <w:szCs w:val="28"/>
          <w:lang w:val="es-MX" w:eastAsia="es-MX"/>
        </w:rPr>
        <w:t xml:space="preserve"> </w:t>
      </w:r>
      <w:proofErr w:type="spellStart"/>
      <w:r w:rsidRPr="00E3716A">
        <w:rPr>
          <w:rFonts w:ascii="Calibri" w:hAnsi="Calibri" w:cs="Calibri"/>
          <w:b/>
          <w:i/>
          <w:iCs/>
          <w:color w:val="000000"/>
          <w:sz w:val="28"/>
          <w:szCs w:val="28"/>
          <w:lang w:val="es-MX" w:eastAsia="es-MX"/>
        </w:rPr>
        <w:t>mudança</w:t>
      </w:r>
      <w:proofErr w:type="spellEnd"/>
      <w:r w:rsidRPr="00E3716A">
        <w:rPr>
          <w:rFonts w:ascii="Calibri" w:hAnsi="Calibri" w:cs="Calibri"/>
          <w:b/>
          <w:i/>
          <w:iCs/>
          <w:color w:val="000000"/>
          <w:sz w:val="28"/>
          <w:szCs w:val="28"/>
          <w:lang w:val="es-MX" w:eastAsia="es-MX"/>
        </w:rPr>
        <w:t xml:space="preserve"> </w:t>
      </w:r>
      <w:proofErr w:type="spellStart"/>
      <w:r w:rsidRPr="00E3716A">
        <w:rPr>
          <w:rFonts w:ascii="Calibri" w:hAnsi="Calibri" w:cs="Calibri"/>
          <w:b/>
          <w:i/>
          <w:iCs/>
          <w:color w:val="000000"/>
          <w:sz w:val="28"/>
          <w:szCs w:val="28"/>
          <w:lang w:val="es-MX" w:eastAsia="es-MX"/>
        </w:rPr>
        <w:t>conceitual</w:t>
      </w:r>
      <w:proofErr w:type="spellEnd"/>
    </w:p>
    <w:p w14:paraId="25BEB45A" w14:textId="77777777" w:rsidR="00D75A23" w:rsidRPr="00E3716A" w:rsidRDefault="00D75A23" w:rsidP="0066070F">
      <w:pPr>
        <w:spacing w:line="360" w:lineRule="auto"/>
        <w:ind w:right="49"/>
        <w:jc w:val="right"/>
        <w:rPr>
          <w:rFonts w:eastAsia="Calibri"/>
          <w:b/>
          <w:u w:color="000000"/>
          <w:lang w:val="es-MX" w:eastAsia="es-ES_tradnl"/>
        </w:rPr>
      </w:pPr>
    </w:p>
    <w:p w14:paraId="7F628ED2" w14:textId="32B03204" w:rsidR="0024296B" w:rsidRPr="00A7389E" w:rsidRDefault="0024296B" w:rsidP="00E3716A">
      <w:pPr>
        <w:spacing w:line="276" w:lineRule="auto"/>
        <w:ind w:right="49"/>
        <w:jc w:val="right"/>
        <w:rPr>
          <w:rFonts w:asciiTheme="minorHAnsi" w:eastAsia="Calibri" w:hAnsiTheme="minorHAnsi" w:cstheme="minorHAnsi"/>
          <w:b/>
          <w:u w:color="000000"/>
          <w:lang w:val="es-ES_tradnl" w:eastAsia="es-ES_tradnl"/>
        </w:rPr>
      </w:pPr>
      <w:r w:rsidRPr="00A7389E">
        <w:rPr>
          <w:rFonts w:asciiTheme="minorHAnsi" w:eastAsia="Calibri" w:hAnsiTheme="minorHAnsi" w:cstheme="minorHAnsi"/>
          <w:b/>
          <w:u w:color="000000"/>
          <w:lang w:val="es-ES_tradnl" w:eastAsia="es-ES_tradnl"/>
        </w:rPr>
        <w:t>Héctor Henao</w:t>
      </w:r>
    </w:p>
    <w:p w14:paraId="300439BE" w14:textId="77777777" w:rsidR="00E3716A" w:rsidRPr="00270D9D" w:rsidRDefault="00E3716A" w:rsidP="00E3716A">
      <w:pPr>
        <w:spacing w:line="276" w:lineRule="auto"/>
        <w:ind w:right="49"/>
        <w:jc w:val="right"/>
      </w:pPr>
      <w:r w:rsidRPr="00270D9D">
        <w:t>Universidad Técnica Federico Santa María, Chile</w:t>
      </w:r>
    </w:p>
    <w:p w14:paraId="4A0C610A" w14:textId="72B706D1" w:rsidR="00E3716A" w:rsidRPr="00A7389E" w:rsidRDefault="00F47BCD" w:rsidP="00E3716A">
      <w:pPr>
        <w:spacing w:line="276" w:lineRule="auto"/>
        <w:ind w:right="49"/>
        <w:jc w:val="right"/>
        <w:rPr>
          <w:rFonts w:asciiTheme="minorHAnsi" w:hAnsiTheme="minorHAnsi" w:cstheme="minorHAnsi"/>
          <w:color w:val="FF0000"/>
        </w:rPr>
      </w:pPr>
      <w:r w:rsidRPr="002123A7">
        <w:rPr>
          <w:rFonts w:asciiTheme="minorHAnsi" w:hAnsiTheme="minorHAnsi" w:cstheme="minorHAnsi"/>
          <w:color w:val="FF0000"/>
        </w:rPr>
        <w:t>hector.henao@usm.cl</w:t>
      </w:r>
    </w:p>
    <w:p w14:paraId="3EBFD8A9" w14:textId="2052AF45" w:rsidR="00F47BCD" w:rsidRPr="002123A7" w:rsidRDefault="00F47BCD" w:rsidP="00F47BCD">
      <w:pPr>
        <w:shd w:val="clear" w:color="auto" w:fill="FFFFFF"/>
        <w:jc w:val="right"/>
        <w:rPr>
          <w:b/>
          <w:bCs/>
          <w:color w:val="000000"/>
          <w:lang w:eastAsia="es-CL"/>
        </w:rPr>
      </w:pPr>
      <w:r w:rsidRPr="002123A7">
        <w:rPr>
          <w:color w:val="000000"/>
        </w:rPr>
        <w:t>https://orcid.org/</w:t>
      </w:r>
      <w:r w:rsidRPr="002123A7">
        <w:rPr>
          <w:rStyle w:val="Textoennegrita"/>
          <w:b w:val="0"/>
          <w:bCs w:val="0"/>
          <w:color w:val="000000"/>
          <w:spacing w:val="8"/>
          <w:shd w:val="clear" w:color="auto" w:fill="FFFFFF"/>
        </w:rPr>
        <w:t>0000-0002-4212-5982</w:t>
      </w:r>
    </w:p>
    <w:p w14:paraId="26DB7013" w14:textId="77777777" w:rsidR="00E3716A" w:rsidRPr="00A7389E" w:rsidRDefault="00E3716A" w:rsidP="00E3716A">
      <w:pPr>
        <w:spacing w:line="276" w:lineRule="auto"/>
        <w:ind w:right="49"/>
        <w:jc w:val="right"/>
        <w:rPr>
          <w:rFonts w:asciiTheme="minorHAnsi" w:hAnsiTheme="minorHAnsi" w:cstheme="minorHAnsi"/>
          <w:color w:val="FF0000"/>
        </w:rPr>
      </w:pPr>
    </w:p>
    <w:p w14:paraId="030E1876" w14:textId="2C7B8372" w:rsidR="0024296B" w:rsidRPr="00A7389E" w:rsidRDefault="0024296B" w:rsidP="00E3716A">
      <w:pPr>
        <w:spacing w:line="276" w:lineRule="auto"/>
        <w:ind w:right="49"/>
        <w:jc w:val="right"/>
        <w:rPr>
          <w:rFonts w:asciiTheme="minorHAnsi" w:eastAsia="Calibri" w:hAnsiTheme="minorHAnsi" w:cstheme="minorHAnsi"/>
          <w:b/>
          <w:u w:color="000000"/>
          <w:lang w:val="es-ES_tradnl" w:eastAsia="es-ES_tradnl"/>
        </w:rPr>
      </w:pPr>
      <w:r w:rsidRPr="00A7389E">
        <w:rPr>
          <w:rFonts w:asciiTheme="minorHAnsi" w:eastAsia="Calibri" w:hAnsiTheme="minorHAnsi" w:cstheme="minorHAnsi"/>
          <w:b/>
          <w:u w:color="000000"/>
          <w:lang w:val="es-ES_tradnl" w:eastAsia="es-ES_tradnl"/>
        </w:rPr>
        <w:t>Alejandra Chávez</w:t>
      </w:r>
    </w:p>
    <w:p w14:paraId="1CF7D946" w14:textId="7D908B2D" w:rsidR="00E3716A" w:rsidRPr="00270D9D" w:rsidRDefault="00E3716A" w:rsidP="00E3716A">
      <w:pPr>
        <w:spacing w:line="276" w:lineRule="auto"/>
        <w:ind w:right="49"/>
        <w:jc w:val="right"/>
      </w:pPr>
      <w:r w:rsidRPr="00270D9D">
        <w:t>Universidad Técnica Federico Santa María, Chile</w:t>
      </w:r>
    </w:p>
    <w:p w14:paraId="0844BC05" w14:textId="17083202" w:rsidR="00E3716A" w:rsidRPr="00A7389E" w:rsidRDefault="00BD75A3" w:rsidP="00E3716A">
      <w:pPr>
        <w:spacing w:line="276" w:lineRule="auto"/>
        <w:ind w:right="49"/>
        <w:jc w:val="right"/>
        <w:rPr>
          <w:rFonts w:asciiTheme="minorHAnsi" w:hAnsiTheme="minorHAnsi" w:cstheme="minorHAnsi"/>
          <w:color w:val="FF0000"/>
        </w:rPr>
      </w:pPr>
      <w:r w:rsidRPr="002123A7">
        <w:rPr>
          <w:rFonts w:asciiTheme="minorHAnsi" w:hAnsiTheme="minorHAnsi" w:cstheme="minorHAnsi"/>
          <w:color w:val="FF0000"/>
        </w:rPr>
        <w:t>alejandra.chavez@usm.cl</w:t>
      </w:r>
    </w:p>
    <w:p w14:paraId="767915C2" w14:textId="23D4D160" w:rsidR="00BD75A3" w:rsidRPr="002123A7" w:rsidRDefault="00BD75A3" w:rsidP="002123A7">
      <w:pPr>
        <w:shd w:val="clear" w:color="auto" w:fill="FFFFFF"/>
        <w:jc w:val="right"/>
        <w:rPr>
          <w:color w:val="000000"/>
        </w:rPr>
      </w:pPr>
      <w:r w:rsidRPr="002123A7">
        <w:t>https://orcid.org/0000-0002-5086-2683</w:t>
      </w:r>
    </w:p>
    <w:p w14:paraId="69992619" w14:textId="77777777" w:rsidR="00E3716A" w:rsidRPr="00A7389E" w:rsidRDefault="00E3716A" w:rsidP="00E3716A">
      <w:pPr>
        <w:spacing w:line="276" w:lineRule="auto"/>
        <w:ind w:right="49"/>
        <w:jc w:val="right"/>
        <w:rPr>
          <w:rFonts w:asciiTheme="minorHAnsi" w:eastAsia="Calibri" w:hAnsiTheme="minorHAnsi" w:cstheme="minorHAnsi"/>
          <w:bCs/>
          <w:u w:color="000000"/>
          <w:lang w:val="es-ES_tradnl" w:eastAsia="es-ES_tradnl"/>
        </w:rPr>
      </w:pPr>
    </w:p>
    <w:p w14:paraId="3DDDC6B0" w14:textId="584B7ACC" w:rsidR="0024296B" w:rsidRPr="00A7389E" w:rsidRDefault="0024296B" w:rsidP="00E3716A">
      <w:pPr>
        <w:spacing w:line="276" w:lineRule="auto"/>
        <w:ind w:right="49"/>
        <w:jc w:val="right"/>
        <w:rPr>
          <w:rFonts w:asciiTheme="minorHAnsi" w:eastAsia="Calibri" w:hAnsiTheme="minorHAnsi" w:cstheme="minorHAnsi"/>
          <w:b/>
          <w:u w:color="000000"/>
          <w:lang w:val="es-ES_tradnl" w:eastAsia="es-ES_tradnl"/>
        </w:rPr>
      </w:pPr>
      <w:r w:rsidRPr="00A7389E">
        <w:rPr>
          <w:rFonts w:asciiTheme="minorHAnsi" w:eastAsia="Calibri" w:hAnsiTheme="minorHAnsi" w:cstheme="minorHAnsi"/>
          <w:b/>
          <w:u w:color="000000"/>
          <w:lang w:val="es-ES_tradnl" w:eastAsia="es-ES_tradnl"/>
        </w:rPr>
        <w:t xml:space="preserve">Adriana </w:t>
      </w:r>
      <w:r w:rsidR="00133CE6" w:rsidRPr="00A7389E">
        <w:rPr>
          <w:rFonts w:asciiTheme="minorHAnsi" w:eastAsia="Calibri" w:hAnsiTheme="minorHAnsi" w:cstheme="minorHAnsi"/>
          <w:b/>
          <w:u w:color="000000"/>
          <w:lang w:val="es-ES_tradnl" w:eastAsia="es-ES_tradnl"/>
        </w:rPr>
        <w:t>María</w:t>
      </w:r>
      <w:r w:rsidRPr="00A7389E">
        <w:rPr>
          <w:rFonts w:asciiTheme="minorHAnsi" w:eastAsia="Calibri" w:hAnsiTheme="minorHAnsi" w:cstheme="minorHAnsi"/>
          <w:b/>
          <w:u w:color="000000"/>
          <w:lang w:val="es-ES_tradnl" w:eastAsia="es-ES_tradnl"/>
        </w:rPr>
        <w:t xml:space="preserve"> Ruiz Mojica</w:t>
      </w:r>
    </w:p>
    <w:p w14:paraId="70B35C30" w14:textId="09DEA26B" w:rsidR="00E3716A" w:rsidRPr="00270D9D" w:rsidRDefault="00E3716A" w:rsidP="00E3716A">
      <w:pPr>
        <w:spacing w:line="276" w:lineRule="auto"/>
        <w:ind w:right="49"/>
        <w:jc w:val="right"/>
      </w:pPr>
      <w:r w:rsidRPr="00270D9D">
        <w:t>Consultor independiente</w:t>
      </w:r>
      <w:r w:rsidR="00EA55BE">
        <w:t>, Chile</w:t>
      </w:r>
    </w:p>
    <w:p w14:paraId="7C2A3234" w14:textId="1829EA94" w:rsidR="00E3716A" w:rsidRPr="00A7389E" w:rsidRDefault="00BD75A3" w:rsidP="00E3716A">
      <w:pPr>
        <w:spacing w:line="276" w:lineRule="auto"/>
        <w:ind w:right="49"/>
        <w:jc w:val="right"/>
        <w:rPr>
          <w:rFonts w:asciiTheme="minorHAnsi" w:hAnsiTheme="minorHAnsi" w:cstheme="minorHAnsi"/>
          <w:color w:val="FF0000"/>
        </w:rPr>
      </w:pPr>
      <w:r w:rsidRPr="002123A7">
        <w:rPr>
          <w:rFonts w:asciiTheme="minorHAnsi" w:hAnsiTheme="minorHAnsi" w:cstheme="minorHAnsi"/>
          <w:color w:val="FF0000"/>
        </w:rPr>
        <w:t>adriana.ruizmojica@gmail.com</w:t>
      </w:r>
    </w:p>
    <w:p w14:paraId="6A612022" w14:textId="13BCE00B" w:rsidR="00BD75A3" w:rsidRPr="002123A7" w:rsidRDefault="00A7389E" w:rsidP="002123A7">
      <w:pPr>
        <w:shd w:val="clear" w:color="auto" w:fill="FFFFFF"/>
        <w:jc w:val="right"/>
      </w:pPr>
      <w:r w:rsidRPr="002123A7">
        <w:t>https://orcid.org/0000-0001-5476-6464</w:t>
      </w:r>
    </w:p>
    <w:p w14:paraId="78FFC3A2" w14:textId="77777777" w:rsidR="00E3716A" w:rsidRPr="00A7389E" w:rsidRDefault="00E3716A" w:rsidP="00E3716A">
      <w:pPr>
        <w:spacing w:line="276" w:lineRule="auto"/>
        <w:ind w:right="49"/>
        <w:jc w:val="right"/>
        <w:rPr>
          <w:rFonts w:asciiTheme="minorHAnsi" w:eastAsia="Calibri" w:hAnsiTheme="minorHAnsi" w:cstheme="minorHAnsi"/>
          <w:color w:val="000000" w:themeColor="text1"/>
          <w:u w:color="000000"/>
          <w:lang w:eastAsia="es-ES_tradnl"/>
        </w:rPr>
      </w:pPr>
    </w:p>
    <w:p w14:paraId="001C2143" w14:textId="1220378C" w:rsidR="0024296B" w:rsidRPr="00A7389E" w:rsidRDefault="0024296B" w:rsidP="00E3716A">
      <w:pPr>
        <w:spacing w:line="276" w:lineRule="auto"/>
        <w:ind w:right="49"/>
        <w:jc w:val="right"/>
        <w:rPr>
          <w:rFonts w:asciiTheme="minorHAnsi" w:eastAsia="Calibri" w:hAnsiTheme="minorHAnsi" w:cstheme="minorHAnsi"/>
          <w:b/>
          <w:u w:color="000000"/>
          <w:lang w:val="es-ES_tradnl" w:eastAsia="es-ES_tradnl"/>
        </w:rPr>
      </w:pPr>
      <w:r w:rsidRPr="00A7389E">
        <w:rPr>
          <w:rFonts w:asciiTheme="minorHAnsi" w:eastAsia="Calibri" w:hAnsiTheme="minorHAnsi" w:cstheme="minorHAnsi"/>
          <w:b/>
          <w:u w:color="000000"/>
          <w:lang w:val="es-ES_tradnl" w:eastAsia="es-ES_tradnl"/>
        </w:rPr>
        <w:t>David Jofre</w:t>
      </w:r>
    </w:p>
    <w:p w14:paraId="623899F5" w14:textId="3C4B3566" w:rsidR="00E3716A" w:rsidRPr="00270D9D" w:rsidRDefault="00E3716A" w:rsidP="00E3716A">
      <w:pPr>
        <w:spacing w:line="276" w:lineRule="auto"/>
        <w:ind w:right="49"/>
        <w:jc w:val="right"/>
      </w:pPr>
      <w:r w:rsidRPr="00270D9D">
        <w:t>Consultor independiente</w:t>
      </w:r>
      <w:r w:rsidR="00EA55BE">
        <w:t>, Chile</w:t>
      </w:r>
    </w:p>
    <w:p w14:paraId="5C05758D" w14:textId="2417BB9A" w:rsidR="0024296B" w:rsidRPr="00A7389E" w:rsidRDefault="00BD75A3" w:rsidP="00E3716A">
      <w:pPr>
        <w:spacing w:line="276" w:lineRule="auto"/>
        <w:ind w:right="49"/>
        <w:jc w:val="right"/>
        <w:rPr>
          <w:rFonts w:asciiTheme="minorHAnsi" w:hAnsiTheme="minorHAnsi" w:cstheme="minorHAnsi"/>
          <w:color w:val="FF0000"/>
        </w:rPr>
      </w:pPr>
      <w:r w:rsidRPr="002123A7">
        <w:rPr>
          <w:rFonts w:asciiTheme="minorHAnsi" w:hAnsiTheme="minorHAnsi" w:cstheme="minorHAnsi"/>
          <w:color w:val="FF0000"/>
        </w:rPr>
        <w:t>davojofre@gmail.com</w:t>
      </w:r>
    </w:p>
    <w:p w14:paraId="7DA63144" w14:textId="0FC287E7" w:rsidR="00BD75A3" w:rsidRPr="002123A7" w:rsidRDefault="00BD75A3" w:rsidP="002123A7">
      <w:pPr>
        <w:shd w:val="clear" w:color="auto" w:fill="FFFFFF"/>
        <w:jc w:val="right"/>
      </w:pPr>
      <w:r w:rsidRPr="002123A7">
        <w:t>https://orcid.org/0000-0002-3108-0627</w:t>
      </w:r>
    </w:p>
    <w:p w14:paraId="04327983" w14:textId="77777777" w:rsidR="00E3716A" w:rsidRDefault="00E3716A" w:rsidP="0066070F">
      <w:pPr>
        <w:tabs>
          <w:tab w:val="left" w:pos="142"/>
        </w:tabs>
        <w:spacing w:line="360" w:lineRule="auto"/>
        <w:ind w:right="49"/>
        <w:jc w:val="both"/>
        <w:rPr>
          <w:rFonts w:asciiTheme="minorHAnsi" w:hAnsiTheme="minorHAnsi" w:cstheme="minorHAnsi"/>
          <w:b/>
          <w:bCs/>
          <w:sz w:val="28"/>
          <w:szCs w:val="28"/>
        </w:rPr>
      </w:pPr>
    </w:p>
    <w:p w14:paraId="173D0D0B" w14:textId="77777777" w:rsidR="00E3716A" w:rsidRDefault="00E3716A" w:rsidP="0066070F">
      <w:pPr>
        <w:tabs>
          <w:tab w:val="left" w:pos="142"/>
        </w:tabs>
        <w:spacing w:line="360" w:lineRule="auto"/>
        <w:ind w:right="49"/>
        <w:jc w:val="both"/>
        <w:rPr>
          <w:rFonts w:asciiTheme="minorHAnsi" w:hAnsiTheme="minorHAnsi" w:cstheme="minorHAnsi"/>
          <w:b/>
          <w:bCs/>
          <w:sz w:val="28"/>
          <w:szCs w:val="28"/>
        </w:rPr>
      </w:pPr>
    </w:p>
    <w:p w14:paraId="14C30141" w14:textId="77777777" w:rsidR="00E3716A" w:rsidRDefault="00E3716A" w:rsidP="0066070F">
      <w:pPr>
        <w:tabs>
          <w:tab w:val="left" w:pos="142"/>
        </w:tabs>
        <w:spacing w:line="360" w:lineRule="auto"/>
        <w:ind w:right="49"/>
        <w:jc w:val="both"/>
        <w:rPr>
          <w:rFonts w:asciiTheme="minorHAnsi" w:hAnsiTheme="minorHAnsi" w:cstheme="minorHAnsi"/>
          <w:b/>
          <w:bCs/>
          <w:sz w:val="28"/>
          <w:szCs w:val="28"/>
        </w:rPr>
      </w:pPr>
    </w:p>
    <w:p w14:paraId="4AD05A49" w14:textId="77777777" w:rsidR="00E3716A" w:rsidRDefault="00E3716A" w:rsidP="0066070F">
      <w:pPr>
        <w:tabs>
          <w:tab w:val="left" w:pos="142"/>
        </w:tabs>
        <w:spacing w:line="360" w:lineRule="auto"/>
        <w:ind w:right="49"/>
        <w:jc w:val="both"/>
        <w:rPr>
          <w:rFonts w:asciiTheme="minorHAnsi" w:hAnsiTheme="minorHAnsi" w:cstheme="minorHAnsi"/>
          <w:b/>
          <w:bCs/>
          <w:sz w:val="28"/>
          <w:szCs w:val="28"/>
        </w:rPr>
      </w:pPr>
    </w:p>
    <w:p w14:paraId="31EE99A5" w14:textId="77777777" w:rsidR="00E3716A" w:rsidRDefault="00E3716A" w:rsidP="0066070F">
      <w:pPr>
        <w:tabs>
          <w:tab w:val="left" w:pos="142"/>
        </w:tabs>
        <w:spacing w:line="360" w:lineRule="auto"/>
        <w:ind w:right="49"/>
        <w:jc w:val="both"/>
        <w:rPr>
          <w:rFonts w:asciiTheme="minorHAnsi" w:hAnsiTheme="minorHAnsi" w:cstheme="minorHAnsi"/>
          <w:b/>
          <w:bCs/>
          <w:sz w:val="28"/>
          <w:szCs w:val="28"/>
        </w:rPr>
      </w:pPr>
    </w:p>
    <w:p w14:paraId="732AFAD5" w14:textId="0CFE5830" w:rsidR="00C33291" w:rsidRPr="00E3716A" w:rsidRDefault="00B22696" w:rsidP="0066070F">
      <w:pPr>
        <w:tabs>
          <w:tab w:val="left" w:pos="142"/>
        </w:tabs>
        <w:spacing w:line="360" w:lineRule="auto"/>
        <w:ind w:right="49"/>
        <w:jc w:val="both"/>
        <w:rPr>
          <w:rFonts w:asciiTheme="minorHAnsi" w:hAnsiTheme="minorHAnsi" w:cstheme="minorHAnsi"/>
          <w:b/>
          <w:bCs/>
          <w:sz w:val="28"/>
          <w:szCs w:val="28"/>
        </w:rPr>
      </w:pPr>
      <w:r w:rsidRPr="00E3716A">
        <w:rPr>
          <w:rFonts w:asciiTheme="minorHAnsi" w:hAnsiTheme="minorHAnsi" w:cstheme="minorHAnsi"/>
          <w:b/>
          <w:bCs/>
          <w:sz w:val="28"/>
          <w:szCs w:val="28"/>
        </w:rPr>
        <w:lastRenderedPageBreak/>
        <w:t>Resumen</w:t>
      </w:r>
    </w:p>
    <w:p w14:paraId="0E37CAB4" w14:textId="69304314" w:rsidR="00F07297" w:rsidRPr="001F1900" w:rsidRDefault="00594A39" w:rsidP="0066070F">
      <w:pPr>
        <w:spacing w:line="360" w:lineRule="auto"/>
        <w:ind w:right="49"/>
        <w:jc w:val="both"/>
        <w:rPr>
          <w:lang w:val="es-419"/>
        </w:rPr>
      </w:pPr>
      <w:r w:rsidRPr="001F1900">
        <w:t>Una de las principales dificultades en los pr</w:t>
      </w:r>
      <w:r w:rsidR="009301B7" w:rsidRPr="001F1900">
        <w:t xml:space="preserve">ocesos de enseñanza </w:t>
      </w:r>
      <w:r w:rsidR="00E6105A" w:rsidRPr="001F1900">
        <w:t xml:space="preserve">y </w:t>
      </w:r>
      <w:r w:rsidR="009301B7" w:rsidRPr="001F1900">
        <w:t>aprendizaje</w:t>
      </w:r>
      <w:r w:rsidRPr="001F1900">
        <w:t xml:space="preserve"> es la existencia de </w:t>
      </w:r>
      <w:r w:rsidR="009301B7" w:rsidRPr="001F1900">
        <w:t>ideas</w:t>
      </w:r>
      <w:r w:rsidRPr="001F1900">
        <w:t xml:space="preserve"> </w:t>
      </w:r>
      <w:r w:rsidR="009301B7" w:rsidRPr="001F1900">
        <w:t xml:space="preserve">erróneas </w:t>
      </w:r>
      <w:r w:rsidR="00B96B09" w:rsidRPr="001F1900">
        <w:t>que</w:t>
      </w:r>
      <w:r w:rsidR="006A1A76" w:rsidRPr="001F1900">
        <w:t xml:space="preserve"> conllevan a estructuras conceptuales</w:t>
      </w:r>
      <w:r w:rsidR="00E51572" w:rsidRPr="001F1900">
        <w:t xml:space="preserve"> </w:t>
      </w:r>
      <w:r w:rsidR="00F07297" w:rsidRPr="001F1900">
        <w:t xml:space="preserve">deficientes </w:t>
      </w:r>
      <w:r w:rsidR="006A1A76" w:rsidRPr="001F1900">
        <w:t>llamada</w:t>
      </w:r>
      <w:r w:rsidR="00964839" w:rsidRPr="001F1900">
        <w:t xml:space="preserve">s </w:t>
      </w:r>
      <w:r w:rsidR="000F7353" w:rsidRPr="001F1900">
        <w:t>frecuentemente</w:t>
      </w:r>
      <w:r w:rsidR="00536F77" w:rsidRPr="001F1900">
        <w:t xml:space="preserve"> </w:t>
      </w:r>
      <w:r w:rsidR="00ED0B8C" w:rsidRPr="00E3716A">
        <w:rPr>
          <w:i/>
          <w:iCs/>
        </w:rPr>
        <w:t>c</w:t>
      </w:r>
      <w:r w:rsidR="000F7353" w:rsidRPr="00E3716A">
        <w:rPr>
          <w:i/>
          <w:iCs/>
        </w:rPr>
        <w:t xml:space="preserve">onceptos </w:t>
      </w:r>
      <w:r w:rsidR="00ED0B8C" w:rsidRPr="00E3716A">
        <w:rPr>
          <w:i/>
          <w:iCs/>
        </w:rPr>
        <w:t>alternativos</w:t>
      </w:r>
      <w:r w:rsidR="00B96B09" w:rsidRPr="001F1900">
        <w:t>.</w:t>
      </w:r>
      <w:r w:rsidR="002F4AD8" w:rsidRPr="001F1900">
        <w:t xml:space="preserve"> </w:t>
      </w:r>
      <w:bookmarkStart w:id="1" w:name="_Hlk85894465"/>
      <w:r w:rsidR="00273A5C" w:rsidRPr="001F1900">
        <w:t>E</w:t>
      </w:r>
      <w:r w:rsidR="00620CA9" w:rsidRPr="001F1900">
        <w:t xml:space="preserve">l presente trabajo </w:t>
      </w:r>
      <w:r w:rsidR="002F4AD8" w:rsidRPr="001F1900">
        <w:t>prop</w:t>
      </w:r>
      <w:r w:rsidR="0086631F" w:rsidRPr="001F1900">
        <w:t>uso</w:t>
      </w:r>
      <w:r w:rsidR="007761C6" w:rsidRPr="001F1900">
        <w:t xml:space="preserve"> y puso en práctica</w:t>
      </w:r>
      <w:r w:rsidR="00620CA9" w:rsidRPr="001F1900">
        <w:t xml:space="preserve"> </w:t>
      </w:r>
      <w:r w:rsidR="00ED0B8C" w:rsidRPr="001F1900">
        <w:t xml:space="preserve">una serie de </w:t>
      </w:r>
      <w:r w:rsidR="001B2105" w:rsidRPr="001F1900">
        <w:t xml:space="preserve">innovaciones educativas </w:t>
      </w:r>
      <w:bookmarkStart w:id="2" w:name="_Hlk85892310"/>
      <w:r w:rsidR="001B2105" w:rsidRPr="001F1900">
        <w:t>en la enseñanza</w:t>
      </w:r>
      <w:r w:rsidR="00057FEE" w:rsidRPr="001F1900">
        <w:t xml:space="preserve"> de la termodinámica</w:t>
      </w:r>
      <w:bookmarkEnd w:id="1"/>
      <w:r w:rsidR="001F1900" w:rsidRPr="001F1900">
        <w:t>, cuyo fin fue</w:t>
      </w:r>
      <w:r w:rsidR="00D572E3" w:rsidRPr="001F1900">
        <w:t xml:space="preserve"> </w:t>
      </w:r>
      <w:r w:rsidR="00B96B09" w:rsidRPr="001F1900">
        <w:rPr>
          <w:lang w:val="es-ES_tradnl"/>
        </w:rPr>
        <w:t xml:space="preserve">generar un conflicto cognitivo que </w:t>
      </w:r>
      <w:r w:rsidR="001F1900" w:rsidRPr="001F1900">
        <w:rPr>
          <w:lang w:val="es-ES_tradnl"/>
        </w:rPr>
        <w:t>permi</w:t>
      </w:r>
      <w:r w:rsidR="00DE1F39">
        <w:rPr>
          <w:lang w:val="es-ES_tradnl"/>
        </w:rPr>
        <w:t>ti</w:t>
      </w:r>
      <w:r w:rsidR="001F1900" w:rsidRPr="001F1900">
        <w:rPr>
          <w:lang w:val="es-ES_tradnl"/>
        </w:rPr>
        <w:t xml:space="preserve">era </w:t>
      </w:r>
      <w:r w:rsidR="00B96B09" w:rsidRPr="001F1900">
        <w:rPr>
          <w:lang w:val="es-ES_tradnl"/>
        </w:rPr>
        <w:t xml:space="preserve">al estudiante confrontar sus </w:t>
      </w:r>
      <w:r w:rsidR="001F1900" w:rsidRPr="001F1900">
        <w:rPr>
          <w:lang w:val="es-ES_tradnl"/>
        </w:rPr>
        <w:t>c</w:t>
      </w:r>
      <w:r w:rsidR="00B96B09" w:rsidRPr="001F1900">
        <w:rPr>
          <w:lang w:val="es-ES_tradnl"/>
        </w:rPr>
        <w:t xml:space="preserve">onceptos </w:t>
      </w:r>
      <w:r w:rsidR="001F1900" w:rsidRPr="001F1900">
        <w:rPr>
          <w:lang w:val="es-ES_tradnl"/>
        </w:rPr>
        <w:t>alternativos</w:t>
      </w:r>
      <w:r w:rsidR="00B96B09" w:rsidRPr="001F1900">
        <w:rPr>
          <w:lang w:val="es-ES_tradnl"/>
        </w:rPr>
        <w:t xml:space="preserve"> y modificarlos.</w:t>
      </w:r>
      <w:bookmarkEnd w:id="2"/>
      <w:r w:rsidR="00B96B09" w:rsidRPr="001F1900">
        <w:rPr>
          <w:lang w:val="es-ES_tradnl"/>
        </w:rPr>
        <w:t xml:space="preserve"> </w:t>
      </w:r>
      <w:r w:rsidR="0099321F" w:rsidRPr="001F1900">
        <w:t xml:space="preserve">Los cursos en los cuales se desarrolló este estudio </w:t>
      </w:r>
      <w:r w:rsidR="00B96B09" w:rsidRPr="001F1900">
        <w:t xml:space="preserve">se </w:t>
      </w:r>
      <w:r w:rsidR="0099321F" w:rsidRPr="001F1900">
        <w:t>efectuaron</w:t>
      </w:r>
      <w:r w:rsidR="00B96B09" w:rsidRPr="001F1900">
        <w:t xml:space="preserve"> de manera presencial </w:t>
      </w:r>
      <w:bookmarkStart w:id="3" w:name="_Hlk85892794"/>
      <w:r w:rsidR="00B96B09" w:rsidRPr="001F1900">
        <w:t>durante los años del 2015 al 201</w:t>
      </w:r>
      <w:r w:rsidR="001057B7" w:rsidRPr="001F1900">
        <w:t>9</w:t>
      </w:r>
      <w:r w:rsidR="00B829E8" w:rsidRPr="001F1900">
        <w:t xml:space="preserve"> y fue ajustada a modalidad </w:t>
      </w:r>
      <w:r w:rsidR="004B4ABA" w:rsidRPr="001F1900">
        <w:t>no presencial</w:t>
      </w:r>
      <w:r w:rsidR="00B829E8" w:rsidRPr="001F1900">
        <w:t xml:space="preserve"> durante los años 20</w:t>
      </w:r>
      <w:r w:rsidR="001057B7" w:rsidRPr="001F1900">
        <w:t>20</w:t>
      </w:r>
      <w:r w:rsidR="00B829E8" w:rsidRPr="001F1900">
        <w:t xml:space="preserve"> </w:t>
      </w:r>
      <w:r w:rsidR="001F1900" w:rsidRPr="001F1900">
        <w:t xml:space="preserve">y </w:t>
      </w:r>
      <w:r w:rsidR="00B829E8" w:rsidRPr="001F1900">
        <w:t>2021</w:t>
      </w:r>
      <w:r w:rsidR="00B96B09" w:rsidRPr="001F1900">
        <w:t xml:space="preserve">. </w:t>
      </w:r>
      <w:bookmarkEnd w:id="3"/>
      <w:r w:rsidR="00385AF0" w:rsidRPr="001F1900">
        <w:t>L</w:t>
      </w:r>
      <w:r w:rsidR="00746C62" w:rsidRPr="001F1900">
        <w:t>a metodología de investigación comprendió una extensa revisión bibliográfica</w:t>
      </w:r>
      <w:r w:rsidR="00385AF0" w:rsidRPr="001F1900">
        <w:t>, la</w:t>
      </w:r>
      <w:r w:rsidR="009C7C63" w:rsidRPr="001F1900">
        <w:t xml:space="preserve"> selección de </w:t>
      </w:r>
      <w:r w:rsidR="00746C62" w:rsidRPr="001F1900">
        <w:t xml:space="preserve">cuatro innovaciones educativas </w:t>
      </w:r>
      <w:r w:rsidR="00385AF0" w:rsidRPr="001F1900">
        <w:t>para el diseño del curso,</w:t>
      </w:r>
      <w:r w:rsidR="009C7C63" w:rsidRPr="001F1900">
        <w:t xml:space="preserve"> </w:t>
      </w:r>
      <w:r w:rsidR="00FC0346" w:rsidRPr="001F1900">
        <w:t>la puesta</w:t>
      </w:r>
      <w:r w:rsidR="00746C62" w:rsidRPr="001F1900">
        <w:t xml:space="preserve"> en práctica</w:t>
      </w:r>
      <w:r w:rsidR="009C7C63" w:rsidRPr="001F1900">
        <w:t xml:space="preserve"> de las i</w:t>
      </w:r>
      <w:r w:rsidR="00385AF0" w:rsidRPr="001F1900">
        <w:t xml:space="preserve">nnovaciones durante siete años </w:t>
      </w:r>
      <w:r w:rsidR="009C7C63" w:rsidRPr="001F1900">
        <w:t xml:space="preserve">y </w:t>
      </w:r>
      <w:r w:rsidR="00385AF0" w:rsidRPr="001F1900">
        <w:t xml:space="preserve">la </w:t>
      </w:r>
      <w:r w:rsidR="009C7C63" w:rsidRPr="001F1900">
        <w:t>evaluación de l</w:t>
      </w:r>
      <w:r w:rsidR="00746C62" w:rsidRPr="001F1900">
        <w:t>os</w:t>
      </w:r>
      <w:r w:rsidR="00BE7131" w:rsidRPr="001F1900">
        <w:t xml:space="preserve"> impactos de las innovaciones a partir de encuestas escritas y entrevistas grupales. </w:t>
      </w:r>
      <w:r w:rsidR="0097008A">
        <w:t>Los resultados revelan</w:t>
      </w:r>
      <w:r w:rsidR="0097008A" w:rsidRPr="001F1900">
        <w:t xml:space="preserve"> </w:t>
      </w:r>
      <w:r w:rsidR="00B829E8" w:rsidRPr="001F1900">
        <w:t xml:space="preserve">un alto grado de aceptación de las metodologías implementadas en el curso tanto para la modalidad presencial como para la modalidad </w:t>
      </w:r>
      <w:r w:rsidR="003F4D97" w:rsidRPr="001F1900">
        <w:t>no presencial</w:t>
      </w:r>
      <w:r w:rsidR="00B829E8" w:rsidRPr="001F1900">
        <w:t xml:space="preserve">. </w:t>
      </w:r>
      <w:bookmarkStart w:id="4" w:name="_Hlk85892884"/>
      <w:r w:rsidR="001C7179" w:rsidRPr="001F1900">
        <w:t>L</w:t>
      </w:r>
      <w:r w:rsidR="00441E33" w:rsidRPr="001F1900">
        <w:t xml:space="preserve">os estudiantes </w:t>
      </w:r>
      <w:r w:rsidR="001C7179" w:rsidRPr="001F1900">
        <w:t xml:space="preserve">expresaron </w:t>
      </w:r>
      <w:r w:rsidR="001F1900">
        <w:t>que</w:t>
      </w:r>
      <w:r w:rsidR="00441E33" w:rsidRPr="001F1900">
        <w:t xml:space="preserve"> </w:t>
      </w:r>
      <w:r w:rsidR="00DE1F39">
        <w:t xml:space="preserve">las innovaciones pedagógicas posibilitaron </w:t>
      </w:r>
      <w:r w:rsidR="00441E33" w:rsidRPr="001F1900">
        <w:t xml:space="preserve">un cambio conceptual </w:t>
      </w:r>
      <w:r w:rsidR="00A55DDE" w:rsidRPr="001F1900">
        <w:t>y el</w:t>
      </w:r>
      <w:r w:rsidR="00441E33" w:rsidRPr="001F1900">
        <w:t xml:space="preserve"> despertar de un sentido crítico sobre los contenidos de la termodinámica</w:t>
      </w:r>
      <w:r w:rsidR="00A55DDE" w:rsidRPr="001F1900">
        <w:t>.</w:t>
      </w:r>
      <w:bookmarkEnd w:id="4"/>
      <w:r w:rsidR="00441E33" w:rsidRPr="001F1900">
        <w:t xml:space="preserve"> </w:t>
      </w:r>
    </w:p>
    <w:p w14:paraId="1EC2A9BC" w14:textId="16A4480C" w:rsidR="009941BE" w:rsidRDefault="00313702" w:rsidP="0066070F">
      <w:pPr>
        <w:pStyle w:val="Default"/>
        <w:spacing w:line="360" w:lineRule="auto"/>
        <w:ind w:right="49"/>
        <w:jc w:val="both"/>
        <w:rPr>
          <w:rFonts w:ascii="Times New Roman" w:hAnsi="Times New Roman" w:cs="Times New Roman"/>
          <w:bCs/>
          <w:color w:val="auto"/>
          <w:lang w:val="es-CL"/>
        </w:rPr>
      </w:pPr>
      <w:r w:rsidRPr="00E3716A">
        <w:rPr>
          <w:rFonts w:asciiTheme="minorHAnsi" w:hAnsiTheme="minorHAnsi" w:cstheme="minorHAnsi"/>
          <w:b/>
          <w:bCs/>
          <w:color w:val="auto"/>
          <w:sz w:val="28"/>
          <w:szCs w:val="28"/>
          <w:lang w:val="es-CL" w:eastAsia="zh-CN"/>
        </w:rPr>
        <w:t>Palabras clave:</w:t>
      </w:r>
      <w:r w:rsidRPr="0084278B">
        <w:rPr>
          <w:rFonts w:ascii="Times New Roman" w:hAnsi="Times New Roman" w:cs="Times New Roman"/>
          <w:color w:val="auto"/>
          <w:lang w:val="es-CL"/>
        </w:rPr>
        <w:t xml:space="preserve"> conceptos alternativos, </w:t>
      </w:r>
      <w:r w:rsidRPr="0084278B">
        <w:rPr>
          <w:rFonts w:ascii="Times New Roman" w:hAnsi="Times New Roman" w:cs="Times New Roman"/>
          <w:bCs/>
          <w:color w:val="auto"/>
          <w:lang w:val="es-CL"/>
        </w:rPr>
        <w:t xml:space="preserve">enseñanza de la termodinámica, metáforas, </w:t>
      </w:r>
      <w:r w:rsidR="00A150C6" w:rsidRPr="0084278B">
        <w:rPr>
          <w:rFonts w:ascii="Times New Roman" w:hAnsi="Times New Roman" w:cs="Times New Roman"/>
          <w:bCs/>
          <w:color w:val="auto"/>
          <w:lang w:val="es-CL"/>
        </w:rPr>
        <w:t>metodologías activas de aprendizaje</w:t>
      </w:r>
      <w:bookmarkEnd w:id="0"/>
      <w:r w:rsidR="00071F08">
        <w:rPr>
          <w:rFonts w:ascii="Times New Roman" w:hAnsi="Times New Roman" w:cs="Times New Roman"/>
          <w:bCs/>
          <w:color w:val="auto"/>
          <w:lang w:val="es-CL"/>
        </w:rPr>
        <w:t>.</w:t>
      </w:r>
    </w:p>
    <w:p w14:paraId="7C9D461F" w14:textId="77777777" w:rsidR="00071F08" w:rsidRPr="0084278B" w:rsidRDefault="00071F08" w:rsidP="0066070F">
      <w:pPr>
        <w:pStyle w:val="Default"/>
        <w:spacing w:line="360" w:lineRule="auto"/>
        <w:ind w:right="49"/>
        <w:jc w:val="both"/>
        <w:rPr>
          <w:rFonts w:ascii="Times New Roman" w:hAnsi="Times New Roman" w:cs="Times New Roman"/>
          <w:bCs/>
          <w:color w:val="auto"/>
          <w:lang w:val="es-CL"/>
        </w:rPr>
      </w:pPr>
    </w:p>
    <w:p w14:paraId="44A617D2" w14:textId="77777777" w:rsidR="00B20EEC" w:rsidRPr="00392780" w:rsidRDefault="00B20EEC" w:rsidP="0066070F">
      <w:pPr>
        <w:pStyle w:val="Default"/>
        <w:spacing w:line="360" w:lineRule="auto"/>
        <w:ind w:right="49"/>
        <w:jc w:val="both"/>
        <w:rPr>
          <w:rFonts w:asciiTheme="minorHAnsi" w:hAnsiTheme="minorHAnsi" w:cstheme="minorHAnsi"/>
          <w:b/>
          <w:bCs/>
          <w:color w:val="auto"/>
          <w:sz w:val="28"/>
          <w:szCs w:val="28"/>
          <w:lang w:val="en-AU" w:eastAsia="zh-CN"/>
        </w:rPr>
      </w:pPr>
      <w:r w:rsidRPr="00392780">
        <w:rPr>
          <w:rFonts w:asciiTheme="minorHAnsi" w:hAnsiTheme="minorHAnsi" w:cstheme="minorHAnsi"/>
          <w:b/>
          <w:bCs/>
          <w:color w:val="auto"/>
          <w:sz w:val="28"/>
          <w:szCs w:val="28"/>
          <w:lang w:val="en-AU" w:eastAsia="zh-CN"/>
        </w:rPr>
        <w:t>Abstract</w:t>
      </w:r>
    </w:p>
    <w:p w14:paraId="4895FB14" w14:textId="71F7D874" w:rsidR="008D3E24" w:rsidRDefault="008D3E24" w:rsidP="0066070F">
      <w:pPr>
        <w:pStyle w:val="Default"/>
        <w:spacing w:line="360" w:lineRule="auto"/>
        <w:ind w:right="49"/>
        <w:jc w:val="both"/>
        <w:rPr>
          <w:rFonts w:ascii="Times New Roman" w:hAnsi="Times New Roman" w:cs="Times New Roman"/>
          <w:bCs/>
          <w:color w:val="auto"/>
          <w:lang w:val="en-US"/>
        </w:rPr>
      </w:pPr>
      <w:r w:rsidRPr="008D3E24">
        <w:rPr>
          <w:rFonts w:ascii="Times New Roman" w:hAnsi="Times New Roman" w:cs="Times New Roman"/>
          <w:bCs/>
          <w:color w:val="auto"/>
          <w:lang w:val="en-US"/>
        </w:rPr>
        <w:t xml:space="preserve">One of the main difficulties in the teaching and learning processes is the existence of erroneous ideas that lead to deficient conceptual structures, frequently called </w:t>
      </w:r>
      <w:r w:rsidRPr="00E3716A">
        <w:rPr>
          <w:bCs/>
          <w:i/>
          <w:iCs/>
          <w:lang w:val="en-US"/>
        </w:rPr>
        <w:t>alternative concepts</w:t>
      </w:r>
      <w:r w:rsidRPr="008D3E24">
        <w:rPr>
          <w:rFonts w:ascii="Times New Roman" w:hAnsi="Times New Roman" w:cs="Times New Roman"/>
          <w:bCs/>
          <w:color w:val="auto"/>
          <w:lang w:val="en-US"/>
        </w:rPr>
        <w:t>. The present work proposed and put into practice a series of educational innovations in the teaching of thermodynamics, whose purpose was to generate a cognitive conflict that would allow the student</w:t>
      </w:r>
      <w:r>
        <w:rPr>
          <w:rFonts w:ascii="Times New Roman" w:hAnsi="Times New Roman" w:cs="Times New Roman"/>
          <w:bCs/>
          <w:color w:val="auto"/>
          <w:lang w:val="en-US"/>
        </w:rPr>
        <w:t>s</w:t>
      </w:r>
      <w:r w:rsidRPr="008D3E24">
        <w:rPr>
          <w:rFonts w:ascii="Times New Roman" w:hAnsi="Times New Roman" w:cs="Times New Roman"/>
          <w:bCs/>
          <w:color w:val="auto"/>
          <w:lang w:val="en-US"/>
        </w:rPr>
        <w:t xml:space="preserve"> to confront </w:t>
      </w:r>
      <w:r>
        <w:rPr>
          <w:rFonts w:ascii="Times New Roman" w:hAnsi="Times New Roman" w:cs="Times New Roman"/>
          <w:bCs/>
          <w:color w:val="auto"/>
          <w:lang w:val="en-US"/>
        </w:rPr>
        <w:t>their</w:t>
      </w:r>
      <w:r w:rsidRPr="008D3E24">
        <w:rPr>
          <w:rFonts w:ascii="Times New Roman" w:hAnsi="Times New Roman" w:cs="Times New Roman"/>
          <w:bCs/>
          <w:color w:val="auto"/>
          <w:lang w:val="en-US"/>
        </w:rPr>
        <w:t xml:space="preserve"> alternative concepts and modify them. The courses in which this study was developed were carried out face-to-face during the years 2015 to 2019 and were adjusted to non-face-to-face modality during the years 2020 and 2021. The research methodology included an extensive bibliographic review, the selection of four innovations education for the design of the course, the implementation of the innovations for seven years and the evaluation of the impacts of the innovations from written surveys and group interviews. The results reveal a high degree of acceptance of the methodologies implemented in the course, both for the face-to-face modality and for the </w:t>
      </w:r>
      <w:r w:rsidRPr="008D3E24">
        <w:rPr>
          <w:rFonts w:ascii="Times New Roman" w:hAnsi="Times New Roman" w:cs="Times New Roman"/>
          <w:bCs/>
          <w:color w:val="auto"/>
          <w:lang w:val="en-US"/>
        </w:rPr>
        <w:lastRenderedPageBreak/>
        <w:t>non-face-to-face modality. The students expressed that the pedagogical innovations made possible a conceptual change and the awakening of a critical sense about the contents of thermodynamics.</w:t>
      </w:r>
    </w:p>
    <w:p w14:paraId="02029EB9" w14:textId="3F52765C" w:rsidR="00435353" w:rsidRDefault="00B20EEC" w:rsidP="0066070F">
      <w:pPr>
        <w:pStyle w:val="Default"/>
        <w:spacing w:line="360" w:lineRule="auto"/>
        <w:ind w:right="49"/>
        <w:jc w:val="both"/>
        <w:rPr>
          <w:rFonts w:ascii="Times New Roman" w:hAnsi="Times New Roman" w:cs="Times New Roman"/>
          <w:bCs/>
          <w:color w:val="auto"/>
          <w:lang w:val="en-US"/>
        </w:rPr>
      </w:pPr>
      <w:r w:rsidRPr="00E3716A">
        <w:rPr>
          <w:rFonts w:asciiTheme="minorHAnsi" w:hAnsiTheme="minorHAnsi" w:cstheme="minorHAnsi"/>
          <w:b/>
          <w:bCs/>
          <w:color w:val="auto"/>
          <w:sz w:val="28"/>
          <w:szCs w:val="28"/>
          <w:lang w:val="en-US" w:eastAsia="zh-CN"/>
        </w:rPr>
        <w:t>Keywords:</w:t>
      </w:r>
      <w:r w:rsidRPr="00071F08">
        <w:rPr>
          <w:rFonts w:ascii="Calibri" w:hAnsi="Calibri" w:cs="Calibri"/>
          <w:b/>
          <w:color w:val="auto"/>
          <w:lang w:val="en-US"/>
        </w:rPr>
        <w:t xml:space="preserve"> </w:t>
      </w:r>
      <w:r w:rsidRPr="0084278B">
        <w:rPr>
          <w:rFonts w:ascii="Times New Roman" w:hAnsi="Times New Roman" w:cs="Times New Roman"/>
          <w:bCs/>
          <w:color w:val="auto"/>
          <w:lang w:val="en-US"/>
        </w:rPr>
        <w:t xml:space="preserve">alternative concept, </w:t>
      </w:r>
      <w:r w:rsidR="00A150C6" w:rsidRPr="0084278B">
        <w:rPr>
          <w:rFonts w:ascii="Times New Roman" w:hAnsi="Times New Roman" w:cs="Times New Roman"/>
          <w:bCs/>
          <w:color w:val="auto"/>
          <w:lang w:val="en-US"/>
        </w:rPr>
        <w:t>teaching of thermodynamics, metaphors, active learning methodology</w:t>
      </w:r>
      <w:r w:rsidR="00D1236A">
        <w:rPr>
          <w:rFonts w:ascii="Times New Roman" w:hAnsi="Times New Roman" w:cs="Times New Roman"/>
          <w:bCs/>
          <w:color w:val="auto"/>
          <w:lang w:val="en-US"/>
        </w:rPr>
        <w:t>.</w:t>
      </w:r>
    </w:p>
    <w:p w14:paraId="59936E9A" w14:textId="0806F938" w:rsidR="00E3716A" w:rsidRDefault="00E3716A" w:rsidP="0066070F">
      <w:pPr>
        <w:pStyle w:val="Default"/>
        <w:spacing w:line="360" w:lineRule="auto"/>
        <w:ind w:right="49"/>
        <w:jc w:val="both"/>
        <w:rPr>
          <w:rFonts w:ascii="Times New Roman" w:hAnsi="Times New Roman" w:cs="Times New Roman"/>
          <w:bCs/>
          <w:color w:val="auto"/>
          <w:lang w:val="en-US"/>
        </w:rPr>
      </w:pPr>
    </w:p>
    <w:p w14:paraId="0E9382B5" w14:textId="72A10205" w:rsidR="00E3716A" w:rsidRPr="00EB3204" w:rsidRDefault="00E3716A" w:rsidP="0066070F">
      <w:pPr>
        <w:pStyle w:val="Default"/>
        <w:spacing w:line="360" w:lineRule="auto"/>
        <w:ind w:right="49"/>
        <w:jc w:val="both"/>
        <w:rPr>
          <w:rFonts w:asciiTheme="minorHAnsi" w:hAnsiTheme="minorHAnsi" w:cstheme="minorHAnsi"/>
          <w:b/>
          <w:bCs/>
          <w:color w:val="auto"/>
          <w:sz w:val="28"/>
          <w:szCs w:val="28"/>
          <w:lang w:val="es-CL" w:eastAsia="zh-CN"/>
        </w:rPr>
      </w:pPr>
      <w:r w:rsidRPr="00EB3204">
        <w:rPr>
          <w:rFonts w:asciiTheme="minorHAnsi" w:hAnsiTheme="minorHAnsi" w:cstheme="minorHAnsi"/>
          <w:b/>
          <w:bCs/>
          <w:color w:val="auto"/>
          <w:sz w:val="28"/>
          <w:szCs w:val="28"/>
          <w:lang w:val="es-CL" w:eastAsia="zh-CN"/>
        </w:rPr>
        <w:t>Resumo</w:t>
      </w:r>
    </w:p>
    <w:p w14:paraId="394684CF" w14:textId="77777777" w:rsidR="00E3716A" w:rsidRPr="00E3716A" w:rsidRDefault="00E3716A" w:rsidP="00E3716A">
      <w:pPr>
        <w:pStyle w:val="Default"/>
        <w:spacing w:line="360" w:lineRule="auto"/>
        <w:ind w:right="49"/>
        <w:jc w:val="both"/>
        <w:rPr>
          <w:rFonts w:ascii="Times New Roman" w:hAnsi="Times New Roman" w:cs="Times New Roman"/>
          <w:bCs/>
          <w:color w:val="auto"/>
          <w:lang w:val="es-MX"/>
        </w:rPr>
      </w:pPr>
      <w:proofErr w:type="spellStart"/>
      <w:r w:rsidRPr="00E3716A">
        <w:rPr>
          <w:rFonts w:ascii="Times New Roman" w:hAnsi="Times New Roman" w:cs="Times New Roman"/>
          <w:bCs/>
          <w:color w:val="auto"/>
          <w:lang w:val="es-MX"/>
        </w:rPr>
        <w:t>Uma</w:t>
      </w:r>
      <w:proofErr w:type="spellEnd"/>
      <w:r w:rsidRPr="00E3716A">
        <w:rPr>
          <w:rFonts w:ascii="Times New Roman" w:hAnsi="Times New Roman" w:cs="Times New Roman"/>
          <w:bCs/>
          <w:color w:val="auto"/>
          <w:lang w:val="es-MX"/>
        </w:rPr>
        <w:t xml:space="preserve"> das </w:t>
      </w:r>
      <w:proofErr w:type="spellStart"/>
      <w:r w:rsidRPr="00E3716A">
        <w:rPr>
          <w:rFonts w:ascii="Times New Roman" w:hAnsi="Times New Roman" w:cs="Times New Roman"/>
          <w:bCs/>
          <w:color w:val="auto"/>
          <w:lang w:val="es-MX"/>
        </w:rPr>
        <w:t>principais</w:t>
      </w:r>
      <w:proofErr w:type="spellEnd"/>
      <w:r w:rsidRPr="00E3716A">
        <w:rPr>
          <w:rFonts w:ascii="Times New Roman" w:hAnsi="Times New Roman" w:cs="Times New Roman"/>
          <w:bCs/>
          <w:color w:val="auto"/>
          <w:lang w:val="es-MX"/>
        </w:rPr>
        <w:t xml:space="preserve"> </w:t>
      </w:r>
      <w:proofErr w:type="spellStart"/>
      <w:r w:rsidRPr="00E3716A">
        <w:rPr>
          <w:rFonts w:ascii="Times New Roman" w:hAnsi="Times New Roman" w:cs="Times New Roman"/>
          <w:bCs/>
          <w:color w:val="auto"/>
          <w:lang w:val="es-MX"/>
        </w:rPr>
        <w:t>dificuldades</w:t>
      </w:r>
      <w:proofErr w:type="spellEnd"/>
      <w:r w:rsidRPr="00E3716A">
        <w:rPr>
          <w:rFonts w:ascii="Times New Roman" w:hAnsi="Times New Roman" w:cs="Times New Roman"/>
          <w:bCs/>
          <w:color w:val="auto"/>
          <w:lang w:val="es-MX"/>
        </w:rPr>
        <w:t xml:space="preserve"> nos </w:t>
      </w:r>
      <w:proofErr w:type="spellStart"/>
      <w:r w:rsidRPr="00E3716A">
        <w:rPr>
          <w:rFonts w:ascii="Times New Roman" w:hAnsi="Times New Roman" w:cs="Times New Roman"/>
          <w:bCs/>
          <w:color w:val="auto"/>
          <w:lang w:val="es-MX"/>
        </w:rPr>
        <w:t>processos</w:t>
      </w:r>
      <w:proofErr w:type="spellEnd"/>
      <w:r w:rsidRPr="00E3716A">
        <w:rPr>
          <w:rFonts w:ascii="Times New Roman" w:hAnsi="Times New Roman" w:cs="Times New Roman"/>
          <w:bCs/>
          <w:color w:val="auto"/>
          <w:lang w:val="es-MX"/>
        </w:rPr>
        <w:t xml:space="preserve"> de </w:t>
      </w:r>
      <w:proofErr w:type="spellStart"/>
      <w:r w:rsidRPr="00E3716A">
        <w:rPr>
          <w:rFonts w:ascii="Times New Roman" w:hAnsi="Times New Roman" w:cs="Times New Roman"/>
          <w:bCs/>
          <w:color w:val="auto"/>
          <w:lang w:val="es-MX"/>
        </w:rPr>
        <w:t>ensino</w:t>
      </w:r>
      <w:proofErr w:type="spellEnd"/>
      <w:r w:rsidRPr="00E3716A">
        <w:rPr>
          <w:rFonts w:ascii="Times New Roman" w:hAnsi="Times New Roman" w:cs="Times New Roman"/>
          <w:bCs/>
          <w:color w:val="auto"/>
          <w:lang w:val="es-MX"/>
        </w:rPr>
        <w:t xml:space="preserve"> e </w:t>
      </w:r>
      <w:proofErr w:type="spellStart"/>
      <w:r w:rsidRPr="00E3716A">
        <w:rPr>
          <w:rFonts w:ascii="Times New Roman" w:hAnsi="Times New Roman" w:cs="Times New Roman"/>
          <w:bCs/>
          <w:color w:val="auto"/>
          <w:lang w:val="es-MX"/>
        </w:rPr>
        <w:t>aprendizagem</w:t>
      </w:r>
      <w:proofErr w:type="spellEnd"/>
      <w:r w:rsidRPr="00E3716A">
        <w:rPr>
          <w:rFonts w:ascii="Times New Roman" w:hAnsi="Times New Roman" w:cs="Times New Roman"/>
          <w:bCs/>
          <w:color w:val="auto"/>
          <w:lang w:val="es-MX"/>
        </w:rPr>
        <w:t xml:space="preserve"> é a </w:t>
      </w:r>
      <w:proofErr w:type="spellStart"/>
      <w:r w:rsidRPr="00E3716A">
        <w:rPr>
          <w:rFonts w:ascii="Times New Roman" w:hAnsi="Times New Roman" w:cs="Times New Roman"/>
          <w:bCs/>
          <w:color w:val="auto"/>
          <w:lang w:val="es-MX"/>
        </w:rPr>
        <w:t>existência</w:t>
      </w:r>
      <w:proofErr w:type="spellEnd"/>
      <w:r w:rsidRPr="00E3716A">
        <w:rPr>
          <w:rFonts w:ascii="Times New Roman" w:hAnsi="Times New Roman" w:cs="Times New Roman"/>
          <w:bCs/>
          <w:color w:val="auto"/>
          <w:lang w:val="es-MX"/>
        </w:rPr>
        <w:t xml:space="preserve"> de </w:t>
      </w:r>
      <w:proofErr w:type="spellStart"/>
      <w:r w:rsidRPr="00E3716A">
        <w:rPr>
          <w:rFonts w:ascii="Times New Roman" w:hAnsi="Times New Roman" w:cs="Times New Roman"/>
          <w:bCs/>
          <w:color w:val="auto"/>
          <w:lang w:val="es-MX"/>
        </w:rPr>
        <w:t>ideias</w:t>
      </w:r>
      <w:proofErr w:type="spellEnd"/>
      <w:r w:rsidRPr="00E3716A">
        <w:rPr>
          <w:rFonts w:ascii="Times New Roman" w:hAnsi="Times New Roman" w:cs="Times New Roman"/>
          <w:bCs/>
          <w:color w:val="auto"/>
          <w:lang w:val="es-MX"/>
        </w:rPr>
        <w:t xml:space="preserve"> </w:t>
      </w:r>
      <w:proofErr w:type="spellStart"/>
      <w:r w:rsidRPr="00E3716A">
        <w:rPr>
          <w:rFonts w:ascii="Times New Roman" w:hAnsi="Times New Roman" w:cs="Times New Roman"/>
          <w:bCs/>
          <w:color w:val="auto"/>
          <w:lang w:val="es-MX"/>
        </w:rPr>
        <w:t>errôneas</w:t>
      </w:r>
      <w:proofErr w:type="spellEnd"/>
      <w:r w:rsidRPr="00E3716A">
        <w:rPr>
          <w:rFonts w:ascii="Times New Roman" w:hAnsi="Times New Roman" w:cs="Times New Roman"/>
          <w:bCs/>
          <w:color w:val="auto"/>
          <w:lang w:val="es-MX"/>
        </w:rPr>
        <w:t xml:space="preserve"> que </w:t>
      </w:r>
      <w:proofErr w:type="spellStart"/>
      <w:r w:rsidRPr="00E3716A">
        <w:rPr>
          <w:rFonts w:ascii="Times New Roman" w:hAnsi="Times New Roman" w:cs="Times New Roman"/>
          <w:bCs/>
          <w:color w:val="auto"/>
          <w:lang w:val="es-MX"/>
        </w:rPr>
        <w:t>levam</w:t>
      </w:r>
      <w:proofErr w:type="spellEnd"/>
      <w:r w:rsidRPr="00E3716A">
        <w:rPr>
          <w:rFonts w:ascii="Times New Roman" w:hAnsi="Times New Roman" w:cs="Times New Roman"/>
          <w:bCs/>
          <w:color w:val="auto"/>
          <w:lang w:val="es-MX"/>
        </w:rPr>
        <w:t xml:space="preserve"> a </w:t>
      </w:r>
      <w:proofErr w:type="spellStart"/>
      <w:r w:rsidRPr="00E3716A">
        <w:rPr>
          <w:rFonts w:ascii="Times New Roman" w:hAnsi="Times New Roman" w:cs="Times New Roman"/>
          <w:bCs/>
          <w:color w:val="auto"/>
          <w:lang w:val="es-MX"/>
        </w:rPr>
        <w:t>estruturas</w:t>
      </w:r>
      <w:proofErr w:type="spellEnd"/>
      <w:r w:rsidRPr="00E3716A">
        <w:rPr>
          <w:rFonts w:ascii="Times New Roman" w:hAnsi="Times New Roman" w:cs="Times New Roman"/>
          <w:bCs/>
          <w:color w:val="auto"/>
          <w:lang w:val="es-MX"/>
        </w:rPr>
        <w:t xml:space="preserve"> </w:t>
      </w:r>
      <w:proofErr w:type="spellStart"/>
      <w:r w:rsidRPr="00E3716A">
        <w:rPr>
          <w:rFonts w:ascii="Times New Roman" w:hAnsi="Times New Roman" w:cs="Times New Roman"/>
          <w:bCs/>
          <w:color w:val="auto"/>
          <w:lang w:val="es-MX"/>
        </w:rPr>
        <w:t>conceituais</w:t>
      </w:r>
      <w:proofErr w:type="spellEnd"/>
      <w:r w:rsidRPr="00E3716A">
        <w:rPr>
          <w:rFonts w:ascii="Times New Roman" w:hAnsi="Times New Roman" w:cs="Times New Roman"/>
          <w:bCs/>
          <w:color w:val="auto"/>
          <w:lang w:val="es-MX"/>
        </w:rPr>
        <w:t xml:space="preserve"> deficientes, </w:t>
      </w:r>
      <w:proofErr w:type="spellStart"/>
      <w:r w:rsidRPr="00E3716A">
        <w:rPr>
          <w:rFonts w:ascii="Times New Roman" w:hAnsi="Times New Roman" w:cs="Times New Roman"/>
          <w:bCs/>
          <w:color w:val="auto"/>
          <w:lang w:val="es-MX"/>
        </w:rPr>
        <w:t>freqüentemente</w:t>
      </w:r>
      <w:proofErr w:type="spellEnd"/>
      <w:r w:rsidRPr="00E3716A">
        <w:rPr>
          <w:rFonts w:ascii="Times New Roman" w:hAnsi="Times New Roman" w:cs="Times New Roman"/>
          <w:bCs/>
          <w:color w:val="auto"/>
          <w:lang w:val="es-MX"/>
        </w:rPr>
        <w:t xml:space="preserve"> chamadas de </w:t>
      </w:r>
      <w:proofErr w:type="spellStart"/>
      <w:r w:rsidRPr="00E3716A">
        <w:rPr>
          <w:rFonts w:ascii="Times New Roman" w:hAnsi="Times New Roman" w:cs="Times New Roman"/>
          <w:bCs/>
          <w:color w:val="auto"/>
          <w:lang w:val="es-MX"/>
        </w:rPr>
        <w:t>conceitos</w:t>
      </w:r>
      <w:proofErr w:type="spellEnd"/>
      <w:r w:rsidRPr="00E3716A">
        <w:rPr>
          <w:rFonts w:ascii="Times New Roman" w:hAnsi="Times New Roman" w:cs="Times New Roman"/>
          <w:bCs/>
          <w:color w:val="auto"/>
          <w:lang w:val="es-MX"/>
        </w:rPr>
        <w:t xml:space="preserve"> alternativos. O presente </w:t>
      </w:r>
      <w:proofErr w:type="spellStart"/>
      <w:r w:rsidRPr="00E3716A">
        <w:rPr>
          <w:rFonts w:ascii="Times New Roman" w:hAnsi="Times New Roman" w:cs="Times New Roman"/>
          <w:bCs/>
          <w:color w:val="auto"/>
          <w:lang w:val="es-MX"/>
        </w:rPr>
        <w:t>trabalho</w:t>
      </w:r>
      <w:proofErr w:type="spellEnd"/>
      <w:r w:rsidRPr="00E3716A">
        <w:rPr>
          <w:rFonts w:ascii="Times New Roman" w:hAnsi="Times New Roman" w:cs="Times New Roman"/>
          <w:bCs/>
          <w:color w:val="auto"/>
          <w:lang w:val="es-MX"/>
        </w:rPr>
        <w:t xml:space="preserve"> </w:t>
      </w:r>
      <w:proofErr w:type="spellStart"/>
      <w:r w:rsidRPr="00E3716A">
        <w:rPr>
          <w:rFonts w:ascii="Times New Roman" w:hAnsi="Times New Roman" w:cs="Times New Roman"/>
          <w:bCs/>
          <w:color w:val="auto"/>
          <w:lang w:val="es-MX"/>
        </w:rPr>
        <w:t>propôs</w:t>
      </w:r>
      <w:proofErr w:type="spellEnd"/>
      <w:r w:rsidRPr="00E3716A">
        <w:rPr>
          <w:rFonts w:ascii="Times New Roman" w:hAnsi="Times New Roman" w:cs="Times New Roman"/>
          <w:bCs/>
          <w:color w:val="auto"/>
          <w:lang w:val="es-MX"/>
        </w:rPr>
        <w:t xml:space="preserve"> e </w:t>
      </w:r>
      <w:proofErr w:type="spellStart"/>
      <w:r w:rsidRPr="00E3716A">
        <w:rPr>
          <w:rFonts w:ascii="Times New Roman" w:hAnsi="Times New Roman" w:cs="Times New Roman"/>
          <w:bCs/>
          <w:color w:val="auto"/>
          <w:lang w:val="es-MX"/>
        </w:rPr>
        <w:t>colocou</w:t>
      </w:r>
      <w:proofErr w:type="spellEnd"/>
      <w:r w:rsidRPr="00E3716A">
        <w:rPr>
          <w:rFonts w:ascii="Times New Roman" w:hAnsi="Times New Roman" w:cs="Times New Roman"/>
          <w:bCs/>
          <w:color w:val="auto"/>
          <w:lang w:val="es-MX"/>
        </w:rPr>
        <w:t xml:space="preserve"> em </w:t>
      </w:r>
      <w:proofErr w:type="spellStart"/>
      <w:r w:rsidRPr="00E3716A">
        <w:rPr>
          <w:rFonts w:ascii="Times New Roman" w:hAnsi="Times New Roman" w:cs="Times New Roman"/>
          <w:bCs/>
          <w:color w:val="auto"/>
          <w:lang w:val="es-MX"/>
        </w:rPr>
        <w:t>prática</w:t>
      </w:r>
      <w:proofErr w:type="spellEnd"/>
      <w:r w:rsidRPr="00E3716A">
        <w:rPr>
          <w:rFonts w:ascii="Times New Roman" w:hAnsi="Times New Roman" w:cs="Times New Roman"/>
          <w:bCs/>
          <w:color w:val="auto"/>
          <w:lang w:val="es-MX"/>
        </w:rPr>
        <w:t xml:space="preserve"> </w:t>
      </w:r>
      <w:proofErr w:type="spellStart"/>
      <w:r w:rsidRPr="00E3716A">
        <w:rPr>
          <w:rFonts w:ascii="Times New Roman" w:hAnsi="Times New Roman" w:cs="Times New Roman"/>
          <w:bCs/>
          <w:color w:val="auto"/>
          <w:lang w:val="es-MX"/>
        </w:rPr>
        <w:t>uma</w:t>
      </w:r>
      <w:proofErr w:type="spellEnd"/>
      <w:r w:rsidRPr="00E3716A">
        <w:rPr>
          <w:rFonts w:ascii="Times New Roman" w:hAnsi="Times New Roman" w:cs="Times New Roman"/>
          <w:bCs/>
          <w:color w:val="auto"/>
          <w:lang w:val="es-MX"/>
        </w:rPr>
        <w:t xml:space="preserve"> </w:t>
      </w:r>
      <w:proofErr w:type="spellStart"/>
      <w:r w:rsidRPr="00E3716A">
        <w:rPr>
          <w:rFonts w:ascii="Times New Roman" w:hAnsi="Times New Roman" w:cs="Times New Roman"/>
          <w:bCs/>
          <w:color w:val="auto"/>
          <w:lang w:val="es-MX"/>
        </w:rPr>
        <w:t>série</w:t>
      </w:r>
      <w:proofErr w:type="spellEnd"/>
      <w:r w:rsidRPr="00E3716A">
        <w:rPr>
          <w:rFonts w:ascii="Times New Roman" w:hAnsi="Times New Roman" w:cs="Times New Roman"/>
          <w:bCs/>
          <w:color w:val="auto"/>
          <w:lang w:val="es-MX"/>
        </w:rPr>
        <w:t xml:space="preserve"> de </w:t>
      </w:r>
      <w:proofErr w:type="spellStart"/>
      <w:r w:rsidRPr="00E3716A">
        <w:rPr>
          <w:rFonts w:ascii="Times New Roman" w:hAnsi="Times New Roman" w:cs="Times New Roman"/>
          <w:bCs/>
          <w:color w:val="auto"/>
          <w:lang w:val="es-MX"/>
        </w:rPr>
        <w:t>inovações</w:t>
      </w:r>
      <w:proofErr w:type="spellEnd"/>
      <w:r w:rsidRPr="00E3716A">
        <w:rPr>
          <w:rFonts w:ascii="Times New Roman" w:hAnsi="Times New Roman" w:cs="Times New Roman"/>
          <w:bCs/>
          <w:color w:val="auto"/>
          <w:lang w:val="es-MX"/>
        </w:rPr>
        <w:t xml:space="preserve"> </w:t>
      </w:r>
      <w:proofErr w:type="spellStart"/>
      <w:r w:rsidRPr="00E3716A">
        <w:rPr>
          <w:rFonts w:ascii="Times New Roman" w:hAnsi="Times New Roman" w:cs="Times New Roman"/>
          <w:bCs/>
          <w:color w:val="auto"/>
          <w:lang w:val="es-MX"/>
        </w:rPr>
        <w:t>educacionais</w:t>
      </w:r>
      <w:proofErr w:type="spellEnd"/>
      <w:r w:rsidRPr="00E3716A">
        <w:rPr>
          <w:rFonts w:ascii="Times New Roman" w:hAnsi="Times New Roman" w:cs="Times New Roman"/>
          <w:bCs/>
          <w:color w:val="auto"/>
          <w:lang w:val="es-MX"/>
        </w:rPr>
        <w:t xml:space="preserve"> no </w:t>
      </w:r>
      <w:proofErr w:type="spellStart"/>
      <w:r w:rsidRPr="00E3716A">
        <w:rPr>
          <w:rFonts w:ascii="Times New Roman" w:hAnsi="Times New Roman" w:cs="Times New Roman"/>
          <w:bCs/>
          <w:color w:val="auto"/>
          <w:lang w:val="es-MX"/>
        </w:rPr>
        <w:t>ensino</w:t>
      </w:r>
      <w:proofErr w:type="spellEnd"/>
      <w:r w:rsidRPr="00E3716A">
        <w:rPr>
          <w:rFonts w:ascii="Times New Roman" w:hAnsi="Times New Roman" w:cs="Times New Roman"/>
          <w:bCs/>
          <w:color w:val="auto"/>
          <w:lang w:val="es-MX"/>
        </w:rPr>
        <w:t xml:space="preserve"> da </w:t>
      </w:r>
      <w:proofErr w:type="spellStart"/>
      <w:r w:rsidRPr="00E3716A">
        <w:rPr>
          <w:rFonts w:ascii="Times New Roman" w:hAnsi="Times New Roman" w:cs="Times New Roman"/>
          <w:bCs/>
          <w:color w:val="auto"/>
          <w:lang w:val="es-MX"/>
        </w:rPr>
        <w:t>termodinâmica</w:t>
      </w:r>
      <w:proofErr w:type="spellEnd"/>
      <w:r w:rsidRPr="00E3716A">
        <w:rPr>
          <w:rFonts w:ascii="Times New Roman" w:hAnsi="Times New Roman" w:cs="Times New Roman"/>
          <w:bCs/>
          <w:color w:val="auto"/>
          <w:lang w:val="es-MX"/>
        </w:rPr>
        <w:t xml:space="preserve">, </w:t>
      </w:r>
      <w:proofErr w:type="spellStart"/>
      <w:r w:rsidRPr="00E3716A">
        <w:rPr>
          <w:rFonts w:ascii="Times New Roman" w:hAnsi="Times New Roman" w:cs="Times New Roman"/>
          <w:bCs/>
          <w:color w:val="auto"/>
          <w:lang w:val="es-MX"/>
        </w:rPr>
        <w:t>cujo</w:t>
      </w:r>
      <w:proofErr w:type="spellEnd"/>
      <w:r w:rsidRPr="00E3716A">
        <w:rPr>
          <w:rFonts w:ascii="Times New Roman" w:hAnsi="Times New Roman" w:cs="Times New Roman"/>
          <w:bCs/>
          <w:color w:val="auto"/>
          <w:lang w:val="es-MX"/>
        </w:rPr>
        <w:t xml:space="preserve"> objetivo era </w:t>
      </w:r>
      <w:proofErr w:type="spellStart"/>
      <w:r w:rsidRPr="00E3716A">
        <w:rPr>
          <w:rFonts w:ascii="Times New Roman" w:hAnsi="Times New Roman" w:cs="Times New Roman"/>
          <w:bCs/>
          <w:color w:val="auto"/>
          <w:lang w:val="es-MX"/>
        </w:rPr>
        <w:t>gerar</w:t>
      </w:r>
      <w:proofErr w:type="spellEnd"/>
      <w:r w:rsidRPr="00E3716A">
        <w:rPr>
          <w:rFonts w:ascii="Times New Roman" w:hAnsi="Times New Roman" w:cs="Times New Roman"/>
          <w:bCs/>
          <w:color w:val="auto"/>
          <w:lang w:val="es-MX"/>
        </w:rPr>
        <w:t xml:space="preserve"> </w:t>
      </w:r>
      <w:proofErr w:type="spellStart"/>
      <w:r w:rsidRPr="00E3716A">
        <w:rPr>
          <w:rFonts w:ascii="Times New Roman" w:hAnsi="Times New Roman" w:cs="Times New Roman"/>
          <w:bCs/>
          <w:color w:val="auto"/>
          <w:lang w:val="es-MX"/>
        </w:rPr>
        <w:t>um</w:t>
      </w:r>
      <w:proofErr w:type="spellEnd"/>
      <w:r w:rsidRPr="00E3716A">
        <w:rPr>
          <w:rFonts w:ascii="Times New Roman" w:hAnsi="Times New Roman" w:cs="Times New Roman"/>
          <w:bCs/>
          <w:color w:val="auto"/>
          <w:lang w:val="es-MX"/>
        </w:rPr>
        <w:t xml:space="preserve"> </w:t>
      </w:r>
      <w:proofErr w:type="spellStart"/>
      <w:r w:rsidRPr="00E3716A">
        <w:rPr>
          <w:rFonts w:ascii="Times New Roman" w:hAnsi="Times New Roman" w:cs="Times New Roman"/>
          <w:bCs/>
          <w:color w:val="auto"/>
          <w:lang w:val="es-MX"/>
        </w:rPr>
        <w:t>conflito</w:t>
      </w:r>
      <w:proofErr w:type="spellEnd"/>
      <w:r w:rsidRPr="00E3716A">
        <w:rPr>
          <w:rFonts w:ascii="Times New Roman" w:hAnsi="Times New Roman" w:cs="Times New Roman"/>
          <w:bCs/>
          <w:color w:val="auto"/>
          <w:lang w:val="es-MX"/>
        </w:rPr>
        <w:t xml:space="preserve"> cognitivo que </w:t>
      </w:r>
      <w:proofErr w:type="spellStart"/>
      <w:r w:rsidRPr="00E3716A">
        <w:rPr>
          <w:rFonts w:ascii="Times New Roman" w:hAnsi="Times New Roman" w:cs="Times New Roman"/>
          <w:bCs/>
          <w:color w:val="auto"/>
          <w:lang w:val="es-MX"/>
        </w:rPr>
        <w:t>permitisse</w:t>
      </w:r>
      <w:proofErr w:type="spellEnd"/>
      <w:r w:rsidRPr="00E3716A">
        <w:rPr>
          <w:rFonts w:ascii="Times New Roman" w:hAnsi="Times New Roman" w:cs="Times New Roman"/>
          <w:bCs/>
          <w:color w:val="auto"/>
          <w:lang w:val="es-MX"/>
        </w:rPr>
        <w:t xml:space="preserve"> </w:t>
      </w:r>
      <w:proofErr w:type="spellStart"/>
      <w:r w:rsidRPr="00E3716A">
        <w:rPr>
          <w:rFonts w:ascii="Times New Roman" w:hAnsi="Times New Roman" w:cs="Times New Roman"/>
          <w:bCs/>
          <w:color w:val="auto"/>
          <w:lang w:val="es-MX"/>
        </w:rPr>
        <w:t>ao</w:t>
      </w:r>
      <w:proofErr w:type="spellEnd"/>
      <w:r w:rsidRPr="00E3716A">
        <w:rPr>
          <w:rFonts w:ascii="Times New Roman" w:hAnsi="Times New Roman" w:cs="Times New Roman"/>
          <w:bCs/>
          <w:color w:val="auto"/>
          <w:lang w:val="es-MX"/>
        </w:rPr>
        <w:t xml:space="preserve"> aluno confrontar </w:t>
      </w:r>
      <w:proofErr w:type="spellStart"/>
      <w:r w:rsidRPr="00E3716A">
        <w:rPr>
          <w:rFonts w:ascii="Times New Roman" w:hAnsi="Times New Roman" w:cs="Times New Roman"/>
          <w:bCs/>
          <w:color w:val="auto"/>
          <w:lang w:val="es-MX"/>
        </w:rPr>
        <w:t>seus</w:t>
      </w:r>
      <w:proofErr w:type="spellEnd"/>
      <w:r w:rsidRPr="00E3716A">
        <w:rPr>
          <w:rFonts w:ascii="Times New Roman" w:hAnsi="Times New Roman" w:cs="Times New Roman"/>
          <w:bCs/>
          <w:color w:val="auto"/>
          <w:lang w:val="es-MX"/>
        </w:rPr>
        <w:t xml:space="preserve"> </w:t>
      </w:r>
      <w:proofErr w:type="spellStart"/>
      <w:r w:rsidRPr="00E3716A">
        <w:rPr>
          <w:rFonts w:ascii="Times New Roman" w:hAnsi="Times New Roman" w:cs="Times New Roman"/>
          <w:bCs/>
          <w:color w:val="auto"/>
          <w:lang w:val="es-MX"/>
        </w:rPr>
        <w:t>conceitos</w:t>
      </w:r>
      <w:proofErr w:type="spellEnd"/>
      <w:r w:rsidRPr="00E3716A">
        <w:rPr>
          <w:rFonts w:ascii="Times New Roman" w:hAnsi="Times New Roman" w:cs="Times New Roman"/>
          <w:bCs/>
          <w:color w:val="auto"/>
          <w:lang w:val="es-MX"/>
        </w:rPr>
        <w:t xml:space="preserve"> alternativos e </w:t>
      </w:r>
      <w:proofErr w:type="spellStart"/>
      <w:r w:rsidRPr="00E3716A">
        <w:rPr>
          <w:rFonts w:ascii="Times New Roman" w:hAnsi="Times New Roman" w:cs="Times New Roman"/>
          <w:bCs/>
          <w:color w:val="auto"/>
          <w:lang w:val="es-MX"/>
        </w:rPr>
        <w:t>modificá</w:t>
      </w:r>
      <w:proofErr w:type="spellEnd"/>
      <w:r w:rsidRPr="00E3716A">
        <w:rPr>
          <w:rFonts w:ascii="Times New Roman" w:hAnsi="Times New Roman" w:cs="Times New Roman"/>
          <w:bCs/>
          <w:color w:val="auto"/>
          <w:lang w:val="es-MX"/>
        </w:rPr>
        <w:t xml:space="preserve">-los. Os cursos em que este </w:t>
      </w:r>
      <w:proofErr w:type="spellStart"/>
      <w:r w:rsidRPr="00E3716A">
        <w:rPr>
          <w:rFonts w:ascii="Times New Roman" w:hAnsi="Times New Roman" w:cs="Times New Roman"/>
          <w:bCs/>
          <w:color w:val="auto"/>
          <w:lang w:val="es-MX"/>
        </w:rPr>
        <w:t>estudo</w:t>
      </w:r>
      <w:proofErr w:type="spellEnd"/>
      <w:r w:rsidRPr="00E3716A">
        <w:rPr>
          <w:rFonts w:ascii="Times New Roman" w:hAnsi="Times New Roman" w:cs="Times New Roman"/>
          <w:bCs/>
          <w:color w:val="auto"/>
          <w:lang w:val="es-MX"/>
        </w:rPr>
        <w:t xml:space="preserve"> </w:t>
      </w:r>
      <w:proofErr w:type="spellStart"/>
      <w:r w:rsidRPr="00E3716A">
        <w:rPr>
          <w:rFonts w:ascii="Times New Roman" w:hAnsi="Times New Roman" w:cs="Times New Roman"/>
          <w:bCs/>
          <w:color w:val="auto"/>
          <w:lang w:val="es-MX"/>
        </w:rPr>
        <w:t>foi</w:t>
      </w:r>
      <w:proofErr w:type="spellEnd"/>
      <w:r w:rsidRPr="00E3716A">
        <w:rPr>
          <w:rFonts w:ascii="Times New Roman" w:hAnsi="Times New Roman" w:cs="Times New Roman"/>
          <w:bCs/>
          <w:color w:val="auto"/>
          <w:lang w:val="es-MX"/>
        </w:rPr>
        <w:t xml:space="preserve"> </w:t>
      </w:r>
      <w:proofErr w:type="spellStart"/>
      <w:r w:rsidRPr="00E3716A">
        <w:rPr>
          <w:rFonts w:ascii="Times New Roman" w:hAnsi="Times New Roman" w:cs="Times New Roman"/>
          <w:bCs/>
          <w:color w:val="auto"/>
          <w:lang w:val="es-MX"/>
        </w:rPr>
        <w:t>desenvolvido</w:t>
      </w:r>
      <w:proofErr w:type="spellEnd"/>
      <w:r w:rsidRPr="00E3716A">
        <w:rPr>
          <w:rFonts w:ascii="Times New Roman" w:hAnsi="Times New Roman" w:cs="Times New Roman"/>
          <w:bCs/>
          <w:color w:val="auto"/>
          <w:lang w:val="es-MX"/>
        </w:rPr>
        <w:t xml:space="preserve"> </w:t>
      </w:r>
      <w:proofErr w:type="spellStart"/>
      <w:r w:rsidRPr="00E3716A">
        <w:rPr>
          <w:rFonts w:ascii="Times New Roman" w:hAnsi="Times New Roman" w:cs="Times New Roman"/>
          <w:bCs/>
          <w:color w:val="auto"/>
          <w:lang w:val="es-MX"/>
        </w:rPr>
        <w:t>foram</w:t>
      </w:r>
      <w:proofErr w:type="spellEnd"/>
      <w:r w:rsidRPr="00E3716A">
        <w:rPr>
          <w:rFonts w:ascii="Times New Roman" w:hAnsi="Times New Roman" w:cs="Times New Roman"/>
          <w:bCs/>
          <w:color w:val="auto"/>
          <w:lang w:val="es-MX"/>
        </w:rPr>
        <w:t xml:space="preserve"> realizados de forma presencial durante os anos de 2015 a 2019 e </w:t>
      </w:r>
      <w:proofErr w:type="spellStart"/>
      <w:r w:rsidRPr="00E3716A">
        <w:rPr>
          <w:rFonts w:ascii="Times New Roman" w:hAnsi="Times New Roman" w:cs="Times New Roman"/>
          <w:bCs/>
          <w:color w:val="auto"/>
          <w:lang w:val="es-MX"/>
        </w:rPr>
        <w:t>foram</w:t>
      </w:r>
      <w:proofErr w:type="spellEnd"/>
      <w:r w:rsidRPr="00E3716A">
        <w:rPr>
          <w:rFonts w:ascii="Times New Roman" w:hAnsi="Times New Roman" w:cs="Times New Roman"/>
          <w:bCs/>
          <w:color w:val="auto"/>
          <w:lang w:val="es-MX"/>
        </w:rPr>
        <w:t xml:space="preserve"> ajustados para a </w:t>
      </w:r>
      <w:proofErr w:type="spellStart"/>
      <w:r w:rsidRPr="00E3716A">
        <w:rPr>
          <w:rFonts w:ascii="Times New Roman" w:hAnsi="Times New Roman" w:cs="Times New Roman"/>
          <w:bCs/>
          <w:color w:val="auto"/>
          <w:lang w:val="es-MX"/>
        </w:rPr>
        <w:t>modalidade</w:t>
      </w:r>
      <w:proofErr w:type="spellEnd"/>
      <w:r w:rsidRPr="00E3716A">
        <w:rPr>
          <w:rFonts w:ascii="Times New Roman" w:hAnsi="Times New Roman" w:cs="Times New Roman"/>
          <w:bCs/>
          <w:color w:val="auto"/>
          <w:lang w:val="es-MX"/>
        </w:rPr>
        <w:t xml:space="preserve"> </w:t>
      </w:r>
      <w:proofErr w:type="spellStart"/>
      <w:r w:rsidRPr="00E3716A">
        <w:rPr>
          <w:rFonts w:ascii="Times New Roman" w:hAnsi="Times New Roman" w:cs="Times New Roman"/>
          <w:bCs/>
          <w:color w:val="auto"/>
          <w:lang w:val="es-MX"/>
        </w:rPr>
        <w:t>não</w:t>
      </w:r>
      <w:proofErr w:type="spellEnd"/>
      <w:r w:rsidRPr="00E3716A">
        <w:rPr>
          <w:rFonts w:ascii="Times New Roman" w:hAnsi="Times New Roman" w:cs="Times New Roman"/>
          <w:bCs/>
          <w:color w:val="auto"/>
          <w:lang w:val="es-MX"/>
        </w:rPr>
        <w:t xml:space="preserve"> presencial durante os anos de 2020 e 2021. A </w:t>
      </w:r>
      <w:proofErr w:type="spellStart"/>
      <w:r w:rsidRPr="00E3716A">
        <w:rPr>
          <w:rFonts w:ascii="Times New Roman" w:hAnsi="Times New Roman" w:cs="Times New Roman"/>
          <w:bCs/>
          <w:color w:val="auto"/>
          <w:lang w:val="es-MX"/>
        </w:rPr>
        <w:t>metodologia</w:t>
      </w:r>
      <w:proofErr w:type="spellEnd"/>
      <w:r w:rsidRPr="00E3716A">
        <w:rPr>
          <w:rFonts w:ascii="Times New Roman" w:hAnsi="Times New Roman" w:cs="Times New Roman"/>
          <w:bCs/>
          <w:color w:val="auto"/>
          <w:lang w:val="es-MX"/>
        </w:rPr>
        <w:t xml:space="preserve"> de pesquisa </w:t>
      </w:r>
      <w:proofErr w:type="spellStart"/>
      <w:r w:rsidRPr="00E3716A">
        <w:rPr>
          <w:rFonts w:ascii="Times New Roman" w:hAnsi="Times New Roman" w:cs="Times New Roman"/>
          <w:bCs/>
          <w:color w:val="auto"/>
          <w:lang w:val="es-MX"/>
        </w:rPr>
        <w:t>incluiu</w:t>
      </w:r>
      <w:proofErr w:type="spellEnd"/>
      <w:r w:rsidRPr="00E3716A">
        <w:rPr>
          <w:rFonts w:ascii="Times New Roman" w:hAnsi="Times New Roman" w:cs="Times New Roman"/>
          <w:bCs/>
          <w:color w:val="auto"/>
          <w:lang w:val="es-MX"/>
        </w:rPr>
        <w:t xml:space="preserve"> </w:t>
      </w:r>
      <w:proofErr w:type="spellStart"/>
      <w:r w:rsidRPr="00E3716A">
        <w:rPr>
          <w:rFonts w:ascii="Times New Roman" w:hAnsi="Times New Roman" w:cs="Times New Roman"/>
          <w:bCs/>
          <w:color w:val="auto"/>
          <w:lang w:val="es-MX"/>
        </w:rPr>
        <w:t>uma</w:t>
      </w:r>
      <w:proofErr w:type="spellEnd"/>
      <w:r w:rsidRPr="00E3716A">
        <w:rPr>
          <w:rFonts w:ascii="Times New Roman" w:hAnsi="Times New Roman" w:cs="Times New Roman"/>
          <w:bCs/>
          <w:color w:val="auto"/>
          <w:lang w:val="es-MX"/>
        </w:rPr>
        <w:t xml:space="preserve"> extensa </w:t>
      </w:r>
      <w:proofErr w:type="spellStart"/>
      <w:r w:rsidRPr="00E3716A">
        <w:rPr>
          <w:rFonts w:ascii="Times New Roman" w:hAnsi="Times New Roman" w:cs="Times New Roman"/>
          <w:bCs/>
          <w:color w:val="auto"/>
          <w:lang w:val="es-MX"/>
        </w:rPr>
        <w:t>revisão</w:t>
      </w:r>
      <w:proofErr w:type="spellEnd"/>
      <w:r w:rsidRPr="00E3716A">
        <w:rPr>
          <w:rFonts w:ascii="Times New Roman" w:hAnsi="Times New Roman" w:cs="Times New Roman"/>
          <w:bCs/>
          <w:color w:val="auto"/>
          <w:lang w:val="es-MX"/>
        </w:rPr>
        <w:t xml:space="preserve"> bibliográfica, a </w:t>
      </w:r>
      <w:proofErr w:type="spellStart"/>
      <w:r w:rsidRPr="00E3716A">
        <w:rPr>
          <w:rFonts w:ascii="Times New Roman" w:hAnsi="Times New Roman" w:cs="Times New Roman"/>
          <w:bCs/>
          <w:color w:val="auto"/>
          <w:lang w:val="es-MX"/>
        </w:rPr>
        <w:t>seleção</w:t>
      </w:r>
      <w:proofErr w:type="spellEnd"/>
      <w:r w:rsidRPr="00E3716A">
        <w:rPr>
          <w:rFonts w:ascii="Times New Roman" w:hAnsi="Times New Roman" w:cs="Times New Roman"/>
          <w:bCs/>
          <w:color w:val="auto"/>
          <w:lang w:val="es-MX"/>
        </w:rPr>
        <w:t xml:space="preserve"> de </w:t>
      </w:r>
      <w:proofErr w:type="spellStart"/>
      <w:r w:rsidRPr="00E3716A">
        <w:rPr>
          <w:rFonts w:ascii="Times New Roman" w:hAnsi="Times New Roman" w:cs="Times New Roman"/>
          <w:bCs/>
          <w:color w:val="auto"/>
          <w:lang w:val="es-MX"/>
        </w:rPr>
        <w:t>quatro</w:t>
      </w:r>
      <w:proofErr w:type="spellEnd"/>
      <w:r w:rsidRPr="00E3716A">
        <w:rPr>
          <w:rFonts w:ascii="Times New Roman" w:hAnsi="Times New Roman" w:cs="Times New Roman"/>
          <w:bCs/>
          <w:color w:val="auto"/>
          <w:lang w:val="es-MX"/>
        </w:rPr>
        <w:t xml:space="preserve"> </w:t>
      </w:r>
      <w:proofErr w:type="spellStart"/>
      <w:r w:rsidRPr="00E3716A">
        <w:rPr>
          <w:rFonts w:ascii="Times New Roman" w:hAnsi="Times New Roman" w:cs="Times New Roman"/>
          <w:bCs/>
          <w:color w:val="auto"/>
          <w:lang w:val="es-MX"/>
        </w:rPr>
        <w:t>inovações</w:t>
      </w:r>
      <w:proofErr w:type="spellEnd"/>
      <w:r w:rsidRPr="00E3716A">
        <w:rPr>
          <w:rFonts w:ascii="Times New Roman" w:hAnsi="Times New Roman" w:cs="Times New Roman"/>
          <w:bCs/>
          <w:color w:val="auto"/>
          <w:lang w:val="es-MX"/>
        </w:rPr>
        <w:t xml:space="preserve"> </w:t>
      </w:r>
      <w:proofErr w:type="spellStart"/>
      <w:r w:rsidRPr="00E3716A">
        <w:rPr>
          <w:rFonts w:ascii="Times New Roman" w:hAnsi="Times New Roman" w:cs="Times New Roman"/>
          <w:bCs/>
          <w:color w:val="auto"/>
          <w:lang w:val="es-MX"/>
        </w:rPr>
        <w:t>educacionais</w:t>
      </w:r>
      <w:proofErr w:type="spellEnd"/>
      <w:r w:rsidRPr="00E3716A">
        <w:rPr>
          <w:rFonts w:ascii="Times New Roman" w:hAnsi="Times New Roman" w:cs="Times New Roman"/>
          <w:bCs/>
          <w:color w:val="auto"/>
          <w:lang w:val="es-MX"/>
        </w:rPr>
        <w:t xml:space="preserve"> para o </w:t>
      </w:r>
      <w:proofErr w:type="spellStart"/>
      <w:r w:rsidRPr="00E3716A">
        <w:rPr>
          <w:rFonts w:ascii="Times New Roman" w:hAnsi="Times New Roman" w:cs="Times New Roman"/>
          <w:bCs/>
          <w:color w:val="auto"/>
          <w:lang w:val="es-MX"/>
        </w:rPr>
        <w:t>desenho</w:t>
      </w:r>
      <w:proofErr w:type="spellEnd"/>
      <w:r w:rsidRPr="00E3716A">
        <w:rPr>
          <w:rFonts w:ascii="Times New Roman" w:hAnsi="Times New Roman" w:cs="Times New Roman"/>
          <w:bCs/>
          <w:color w:val="auto"/>
          <w:lang w:val="es-MX"/>
        </w:rPr>
        <w:t xml:space="preserve"> do curso, a </w:t>
      </w:r>
      <w:proofErr w:type="spellStart"/>
      <w:r w:rsidRPr="00E3716A">
        <w:rPr>
          <w:rFonts w:ascii="Times New Roman" w:hAnsi="Times New Roman" w:cs="Times New Roman"/>
          <w:bCs/>
          <w:color w:val="auto"/>
          <w:lang w:val="es-MX"/>
        </w:rPr>
        <w:t>implementação</w:t>
      </w:r>
      <w:proofErr w:type="spellEnd"/>
      <w:r w:rsidRPr="00E3716A">
        <w:rPr>
          <w:rFonts w:ascii="Times New Roman" w:hAnsi="Times New Roman" w:cs="Times New Roman"/>
          <w:bCs/>
          <w:color w:val="auto"/>
          <w:lang w:val="es-MX"/>
        </w:rPr>
        <w:t xml:space="preserve"> das </w:t>
      </w:r>
      <w:proofErr w:type="spellStart"/>
      <w:r w:rsidRPr="00E3716A">
        <w:rPr>
          <w:rFonts w:ascii="Times New Roman" w:hAnsi="Times New Roman" w:cs="Times New Roman"/>
          <w:bCs/>
          <w:color w:val="auto"/>
          <w:lang w:val="es-MX"/>
        </w:rPr>
        <w:t>inovações</w:t>
      </w:r>
      <w:proofErr w:type="spellEnd"/>
      <w:r w:rsidRPr="00E3716A">
        <w:rPr>
          <w:rFonts w:ascii="Times New Roman" w:hAnsi="Times New Roman" w:cs="Times New Roman"/>
          <w:bCs/>
          <w:color w:val="auto"/>
          <w:lang w:val="es-MX"/>
        </w:rPr>
        <w:t xml:space="preserve"> por sete anos e a </w:t>
      </w:r>
      <w:proofErr w:type="spellStart"/>
      <w:r w:rsidRPr="00E3716A">
        <w:rPr>
          <w:rFonts w:ascii="Times New Roman" w:hAnsi="Times New Roman" w:cs="Times New Roman"/>
          <w:bCs/>
          <w:color w:val="auto"/>
          <w:lang w:val="es-MX"/>
        </w:rPr>
        <w:t>avaliação</w:t>
      </w:r>
      <w:proofErr w:type="spellEnd"/>
      <w:r w:rsidRPr="00E3716A">
        <w:rPr>
          <w:rFonts w:ascii="Times New Roman" w:hAnsi="Times New Roman" w:cs="Times New Roman"/>
          <w:bCs/>
          <w:color w:val="auto"/>
          <w:lang w:val="es-MX"/>
        </w:rPr>
        <w:t xml:space="preserve"> dos impactos das </w:t>
      </w:r>
      <w:proofErr w:type="spellStart"/>
      <w:r w:rsidRPr="00E3716A">
        <w:rPr>
          <w:rFonts w:ascii="Times New Roman" w:hAnsi="Times New Roman" w:cs="Times New Roman"/>
          <w:bCs/>
          <w:color w:val="auto"/>
          <w:lang w:val="es-MX"/>
        </w:rPr>
        <w:t>inovações</w:t>
      </w:r>
      <w:proofErr w:type="spellEnd"/>
      <w:r w:rsidRPr="00E3716A">
        <w:rPr>
          <w:rFonts w:ascii="Times New Roman" w:hAnsi="Times New Roman" w:cs="Times New Roman"/>
          <w:bCs/>
          <w:color w:val="auto"/>
          <w:lang w:val="es-MX"/>
        </w:rPr>
        <w:t xml:space="preserve"> a partir de pesquisas escritas </w:t>
      </w:r>
      <w:proofErr w:type="gramStart"/>
      <w:r w:rsidRPr="00E3716A">
        <w:rPr>
          <w:rFonts w:ascii="Times New Roman" w:hAnsi="Times New Roman" w:cs="Times New Roman"/>
          <w:bCs/>
          <w:color w:val="auto"/>
          <w:lang w:val="es-MX"/>
        </w:rPr>
        <w:t>e</w:t>
      </w:r>
      <w:proofErr w:type="gramEnd"/>
      <w:r w:rsidRPr="00E3716A">
        <w:rPr>
          <w:rFonts w:ascii="Times New Roman" w:hAnsi="Times New Roman" w:cs="Times New Roman"/>
          <w:bCs/>
          <w:color w:val="auto"/>
          <w:lang w:val="es-MX"/>
        </w:rPr>
        <w:t xml:space="preserve"> entrevistas em grupo. Os resultados </w:t>
      </w:r>
      <w:proofErr w:type="spellStart"/>
      <w:r w:rsidRPr="00E3716A">
        <w:rPr>
          <w:rFonts w:ascii="Times New Roman" w:hAnsi="Times New Roman" w:cs="Times New Roman"/>
          <w:bCs/>
          <w:color w:val="auto"/>
          <w:lang w:val="es-MX"/>
        </w:rPr>
        <w:t>revelam</w:t>
      </w:r>
      <w:proofErr w:type="spellEnd"/>
      <w:r w:rsidRPr="00E3716A">
        <w:rPr>
          <w:rFonts w:ascii="Times New Roman" w:hAnsi="Times New Roman" w:cs="Times New Roman"/>
          <w:bCs/>
          <w:color w:val="auto"/>
          <w:lang w:val="es-MX"/>
        </w:rPr>
        <w:t xml:space="preserve"> </w:t>
      </w:r>
      <w:proofErr w:type="spellStart"/>
      <w:r w:rsidRPr="00E3716A">
        <w:rPr>
          <w:rFonts w:ascii="Times New Roman" w:hAnsi="Times New Roman" w:cs="Times New Roman"/>
          <w:bCs/>
          <w:color w:val="auto"/>
          <w:lang w:val="es-MX"/>
        </w:rPr>
        <w:t>um</w:t>
      </w:r>
      <w:proofErr w:type="spellEnd"/>
      <w:r w:rsidRPr="00E3716A">
        <w:rPr>
          <w:rFonts w:ascii="Times New Roman" w:hAnsi="Times New Roman" w:cs="Times New Roman"/>
          <w:bCs/>
          <w:color w:val="auto"/>
          <w:lang w:val="es-MX"/>
        </w:rPr>
        <w:t xml:space="preserve"> alto </w:t>
      </w:r>
      <w:proofErr w:type="spellStart"/>
      <w:r w:rsidRPr="00E3716A">
        <w:rPr>
          <w:rFonts w:ascii="Times New Roman" w:hAnsi="Times New Roman" w:cs="Times New Roman"/>
          <w:bCs/>
          <w:color w:val="auto"/>
          <w:lang w:val="es-MX"/>
        </w:rPr>
        <w:t>grau</w:t>
      </w:r>
      <w:proofErr w:type="spellEnd"/>
      <w:r w:rsidRPr="00E3716A">
        <w:rPr>
          <w:rFonts w:ascii="Times New Roman" w:hAnsi="Times New Roman" w:cs="Times New Roman"/>
          <w:bCs/>
          <w:color w:val="auto"/>
          <w:lang w:val="es-MX"/>
        </w:rPr>
        <w:t xml:space="preserve"> de </w:t>
      </w:r>
      <w:proofErr w:type="spellStart"/>
      <w:r w:rsidRPr="00E3716A">
        <w:rPr>
          <w:rFonts w:ascii="Times New Roman" w:hAnsi="Times New Roman" w:cs="Times New Roman"/>
          <w:bCs/>
          <w:color w:val="auto"/>
          <w:lang w:val="es-MX"/>
        </w:rPr>
        <w:t>aceitação</w:t>
      </w:r>
      <w:proofErr w:type="spellEnd"/>
      <w:r w:rsidRPr="00E3716A">
        <w:rPr>
          <w:rFonts w:ascii="Times New Roman" w:hAnsi="Times New Roman" w:cs="Times New Roman"/>
          <w:bCs/>
          <w:color w:val="auto"/>
          <w:lang w:val="es-MX"/>
        </w:rPr>
        <w:t xml:space="preserve"> das </w:t>
      </w:r>
      <w:proofErr w:type="spellStart"/>
      <w:r w:rsidRPr="00E3716A">
        <w:rPr>
          <w:rFonts w:ascii="Times New Roman" w:hAnsi="Times New Roman" w:cs="Times New Roman"/>
          <w:bCs/>
          <w:color w:val="auto"/>
          <w:lang w:val="es-MX"/>
        </w:rPr>
        <w:t>metodologias</w:t>
      </w:r>
      <w:proofErr w:type="spellEnd"/>
      <w:r w:rsidRPr="00E3716A">
        <w:rPr>
          <w:rFonts w:ascii="Times New Roman" w:hAnsi="Times New Roman" w:cs="Times New Roman"/>
          <w:bCs/>
          <w:color w:val="auto"/>
          <w:lang w:val="es-MX"/>
        </w:rPr>
        <w:t xml:space="preserve"> implementadas no curso, tanto para a </w:t>
      </w:r>
      <w:proofErr w:type="spellStart"/>
      <w:r w:rsidRPr="00E3716A">
        <w:rPr>
          <w:rFonts w:ascii="Times New Roman" w:hAnsi="Times New Roman" w:cs="Times New Roman"/>
          <w:bCs/>
          <w:color w:val="auto"/>
          <w:lang w:val="es-MX"/>
        </w:rPr>
        <w:t>modalidade</w:t>
      </w:r>
      <w:proofErr w:type="spellEnd"/>
      <w:r w:rsidRPr="00E3716A">
        <w:rPr>
          <w:rFonts w:ascii="Times New Roman" w:hAnsi="Times New Roman" w:cs="Times New Roman"/>
          <w:bCs/>
          <w:color w:val="auto"/>
          <w:lang w:val="es-MX"/>
        </w:rPr>
        <w:t xml:space="preserve"> presencial </w:t>
      </w:r>
      <w:proofErr w:type="spellStart"/>
      <w:r w:rsidRPr="00E3716A">
        <w:rPr>
          <w:rFonts w:ascii="Times New Roman" w:hAnsi="Times New Roman" w:cs="Times New Roman"/>
          <w:bCs/>
          <w:color w:val="auto"/>
          <w:lang w:val="es-MX"/>
        </w:rPr>
        <w:t>quanto</w:t>
      </w:r>
      <w:proofErr w:type="spellEnd"/>
      <w:r w:rsidRPr="00E3716A">
        <w:rPr>
          <w:rFonts w:ascii="Times New Roman" w:hAnsi="Times New Roman" w:cs="Times New Roman"/>
          <w:bCs/>
          <w:color w:val="auto"/>
          <w:lang w:val="es-MX"/>
        </w:rPr>
        <w:t xml:space="preserve"> para a </w:t>
      </w:r>
      <w:proofErr w:type="spellStart"/>
      <w:r w:rsidRPr="00E3716A">
        <w:rPr>
          <w:rFonts w:ascii="Times New Roman" w:hAnsi="Times New Roman" w:cs="Times New Roman"/>
          <w:bCs/>
          <w:color w:val="auto"/>
          <w:lang w:val="es-MX"/>
        </w:rPr>
        <w:t>modalidade</w:t>
      </w:r>
      <w:proofErr w:type="spellEnd"/>
      <w:r w:rsidRPr="00E3716A">
        <w:rPr>
          <w:rFonts w:ascii="Times New Roman" w:hAnsi="Times New Roman" w:cs="Times New Roman"/>
          <w:bCs/>
          <w:color w:val="auto"/>
          <w:lang w:val="es-MX"/>
        </w:rPr>
        <w:t xml:space="preserve"> </w:t>
      </w:r>
      <w:proofErr w:type="spellStart"/>
      <w:r w:rsidRPr="00E3716A">
        <w:rPr>
          <w:rFonts w:ascii="Times New Roman" w:hAnsi="Times New Roman" w:cs="Times New Roman"/>
          <w:bCs/>
          <w:color w:val="auto"/>
          <w:lang w:val="es-MX"/>
        </w:rPr>
        <w:t>não</w:t>
      </w:r>
      <w:proofErr w:type="spellEnd"/>
      <w:r w:rsidRPr="00E3716A">
        <w:rPr>
          <w:rFonts w:ascii="Times New Roman" w:hAnsi="Times New Roman" w:cs="Times New Roman"/>
          <w:bCs/>
          <w:color w:val="auto"/>
          <w:lang w:val="es-MX"/>
        </w:rPr>
        <w:t xml:space="preserve"> presencial. Os </w:t>
      </w:r>
      <w:proofErr w:type="spellStart"/>
      <w:r w:rsidRPr="00E3716A">
        <w:rPr>
          <w:rFonts w:ascii="Times New Roman" w:hAnsi="Times New Roman" w:cs="Times New Roman"/>
          <w:bCs/>
          <w:color w:val="auto"/>
          <w:lang w:val="es-MX"/>
        </w:rPr>
        <w:t>alunos</w:t>
      </w:r>
      <w:proofErr w:type="spellEnd"/>
      <w:r w:rsidRPr="00E3716A">
        <w:rPr>
          <w:rFonts w:ascii="Times New Roman" w:hAnsi="Times New Roman" w:cs="Times New Roman"/>
          <w:bCs/>
          <w:color w:val="auto"/>
          <w:lang w:val="es-MX"/>
        </w:rPr>
        <w:t xml:space="preserve"> </w:t>
      </w:r>
      <w:proofErr w:type="spellStart"/>
      <w:r w:rsidRPr="00E3716A">
        <w:rPr>
          <w:rFonts w:ascii="Times New Roman" w:hAnsi="Times New Roman" w:cs="Times New Roman"/>
          <w:bCs/>
          <w:color w:val="auto"/>
          <w:lang w:val="es-MX"/>
        </w:rPr>
        <w:t>expressaram</w:t>
      </w:r>
      <w:proofErr w:type="spellEnd"/>
      <w:r w:rsidRPr="00E3716A">
        <w:rPr>
          <w:rFonts w:ascii="Times New Roman" w:hAnsi="Times New Roman" w:cs="Times New Roman"/>
          <w:bCs/>
          <w:color w:val="auto"/>
          <w:lang w:val="es-MX"/>
        </w:rPr>
        <w:t xml:space="preserve"> que as </w:t>
      </w:r>
      <w:proofErr w:type="spellStart"/>
      <w:r w:rsidRPr="00E3716A">
        <w:rPr>
          <w:rFonts w:ascii="Times New Roman" w:hAnsi="Times New Roman" w:cs="Times New Roman"/>
          <w:bCs/>
          <w:color w:val="auto"/>
          <w:lang w:val="es-MX"/>
        </w:rPr>
        <w:t>inovações</w:t>
      </w:r>
      <w:proofErr w:type="spellEnd"/>
      <w:r w:rsidRPr="00E3716A">
        <w:rPr>
          <w:rFonts w:ascii="Times New Roman" w:hAnsi="Times New Roman" w:cs="Times New Roman"/>
          <w:bCs/>
          <w:color w:val="auto"/>
          <w:lang w:val="es-MX"/>
        </w:rPr>
        <w:t xml:space="preserve"> pedagógicas </w:t>
      </w:r>
      <w:proofErr w:type="spellStart"/>
      <w:r w:rsidRPr="00E3716A">
        <w:rPr>
          <w:rFonts w:ascii="Times New Roman" w:hAnsi="Times New Roman" w:cs="Times New Roman"/>
          <w:bCs/>
          <w:color w:val="auto"/>
          <w:lang w:val="es-MX"/>
        </w:rPr>
        <w:t>possibilitaram</w:t>
      </w:r>
      <w:proofErr w:type="spellEnd"/>
      <w:r w:rsidRPr="00E3716A">
        <w:rPr>
          <w:rFonts w:ascii="Times New Roman" w:hAnsi="Times New Roman" w:cs="Times New Roman"/>
          <w:bCs/>
          <w:color w:val="auto"/>
          <w:lang w:val="es-MX"/>
        </w:rPr>
        <w:t xml:space="preserve"> </w:t>
      </w:r>
      <w:proofErr w:type="spellStart"/>
      <w:r w:rsidRPr="00E3716A">
        <w:rPr>
          <w:rFonts w:ascii="Times New Roman" w:hAnsi="Times New Roman" w:cs="Times New Roman"/>
          <w:bCs/>
          <w:color w:val="auto"/>
          <w:lang w:val="es-MX"/>
        </w:rPr>
        <w:t>uma</w:t>
      </w:r>
      <w:proofErr w:type="spellEnd"/>
      <w:r w:rsidRPr="00E3716A">
        <w:rPr>
          <w:rFonts w:ascii="Times New Roman" w:hAnsi="Times New Roman" w:cs="Times New Roman"/>
          <w:bCs/>
          <w:color w:val="auto"/>
          <w:lang w:val="es-MX"/>
        </w:rPr>
        <w:t xml:space="preserve"> </w:t>
      </w:r>
      <w:proofErr w:type="spellStart"/>
      <w:r w:rsidRPr="00E3716A">
        <w:rPr>
          <w:rFonts w:ascii="Times New Roman" w:hAnsi="Times New Roman" w:cs="Times New Roman"/>
          <w:bCs/>
          <w:color w:val="auto"/>
          <w:lang w:val="es-MX"/>
        </w:rPr>
        <w:t>mudança</w:t>
      </w:r>
      <w:proofErr w:type="spellEnd"/>
      <w:r w:rsidRPr="00E3716A">
        <w:rPr>
          <w:rFonts w:ascii="Times New Roman" w:hAnsi="Times New Roman" w:cs="Times New Roman"/>
          <w:bCs/>
          <w:color w:val="auto"/>
          <w:lang w:val="es-MX"/>
        </w:rPr>
        <w:t xml:space="preserve"> </w:t>
      </w:r>
      <w:proofErr w:type="spellStart"/>
      <w:r w:rsidRPr="00E3716A">
        <w:rPr>
          <w:rFonts w:ascii="Times New Roman" w:hAnsi="Times New Roman" w:cs="Times New Roman"/>
          <w:bCs/>
          <w:color w:val="auto"/>
          <w:lang w:val="es-MX"/>
        </w:rPr>
        <w:t>conceitual</w:t>
      </w:r>
      <w:proofErr w:type="spellEnd"/>
      <w:r w:rsidRPr="00E3716A">
        <w:rPr>
          <w:rFonts w:ascii="Times New Roman" w:hAnsi="Times New Roman" w:cs="Times New Roman"/>
          <w:bCs/>
          <w:color w:val="auto"/>
          <w:lang w:val="es-MX"/>
        </w:rPr>
        <w:t xml:space="preserve"> e o despertar de </w:t>
      </w:r>
      <w:proofErr w:type="spellStart"/>
      <w:r w:rsidRPr="00E3716A">
        <w:rPr>
          <w:rFonts w:ascii="Times New Roman" w:hAnsi="Times New Roman" w:cs="Times New Roman"/>
          <w:bCs/>
          <w:color w:val="auto"/>
          <w:lang w:val="es-MX"/>
        </w:rPr>
        <w:t>um</w:t>
      </w:r>
      <w:proofErr w:type="spellEnd"/>
      <w:r w:rsidRPr="00E3716A">
        <w:rPr>
          <w:rFonts w:ascii="Times New Roman" w:hAnsi="Times New Roman" w:cs="Times New Roman"/>
          <w:bCs/>
          <w:color w:val="auto"/>
          <w:lang w:val="es-MX"/>
        </w:rPr>
        <w:t xml:space="preserve"> </w:t>
      </w:r>
      <w:proofErr w:type="spellStart"/>
      <w:r w:rsidRPr="00E3716A">
        <w:rPr>
          <w:rFonts w:ascii="Times New Roman" w:hAnsi="Times New Roman" w:cs="Times New Roman"/>
          <w:bCs/>
          <w:color w:val="auto"/>
          <w:lang w:val="es-MX"/>
        </w:rPr>
        <w:t>senso</w:t>
      </w:r>
      <w:proofErr w:type="spellEnd"/>
      <w:r w:rsidRPr="00E3716A">
        <w:rPr>
          <w:rFonts w:ascii="Times New Roman" w:hAnsi="Times New Roman" w:cs="Times New Roman"/>
          <w:bCs/>
          <w:color w:val="auto"/>
          <w:lang w:val="es-MX"/>
        </w:rPr>
        <w:t xml:space="preserve"> crítico sobre os </w:t>
      </w:r>
      <w:proofErr w:type="spellStart"/>
      <w:r w:rsidRPr="00E3716A">
        <w:rPr>
          <w:rFonts w:ascii="Times New Roman" w:hAnsi="Times New Roman" w:cs="Times New Roman"/>
          <w:bCs/>
          <w:color w:val="auto"/>
          <w:lang w:val="es-MX"/>
        </w:rPr>
        <w:t>conteúdos</w:t>
      </w:r>
      <w:proofErr w:type="spellEnd"/>
      <w:r w:rsidRPr="00E3716A">
        <w:rPr>
          <w:rFonts w:ascii="Times New Roman" w:hAnsi="Times New Roman" w:cs="Times New Roman"/>
          <w:bCs/>
          <w:color w:val="auto"/>
          <w:lang w:val="es-MX"/>
        </w:rPr>
        <w:t xml:space="preserve"> de </w:t>
      </w:r>
      <w:proofErr w:type="spellStart"/>
      <w:r w:rsidRPr="00E3716A">
        <w:rPr>
          <w:rFonts w:ascii="Times New Roman" w:hAnsi="Times New Roman" w:cs="Times New Roman"/>
          <w:bCs/>
          <w:color w:val="auto"/>
          <w:lang w:val="es-MX"/>
        </w:rPr>
        <w:t>termodinâmica</w:t>
      </w:r>
      <w:proofErr w:type="spellEnd"/>
      <w:r w:rsidRPr="00E3716A">
        <w:rPr>
          <w:rFonts w:ascii="Times New Roman" w:hAnsi="Times New Roman" w:cs="Times New Roman"/>
          <w:bCs/>
          <w:color w:val="auto"/>
          <w:lang w:val="es-MX"/>
        </w:rPr>
        <w:t>.</w:t>
      </w:r>
    </w:p>
    <w:p w14:paraId="25D760D8" w14:textId="2D5072CE" w:rsidR="00E3716A" w:rsidRDefault="00E3716A" w:rsidP="00E3716A">
      <w:pPr>
        <w:pStyle w:val="Default"/>
        <w:spacing w:line="360" w:lineRule="auto"/>
        <w:ind w:right="49"/>
        <w:jc w:val="both"/>
        <w:rPr>
          <w:rFonts w:ascii="Times New Roman" w:hAnsi="Times New Roman" w:cs="Times New Roman"/>
          <w:bCs/>
          <w:color w:val="auto"/>
          <w:lang w:val="es-MX"/>
        </w:rPr>
      </w:pPr>
      <w:proofErr w:type="spellStart"/>
      <w:r w:rsidRPr="00392780">
        <w:rPr>
          <w:rFonts w:asciiTheme="minorHAnsi" w:hAnsiTheme="minorHAnsi" w:cstheme="minorHAnsi"/>
          <w:b/>
          <w:bCs/>
          <w:color w:val="auto"/>
          <w:sz w:val="28"/>
          <w:szCs w:val="28"/>
          <w:lang w:val="es-CL" w:eastAsia="zh-CN"/>
        </w:rPr>
        <w:t>Palavras</w:t>
      </w:r>
      <w:proofErr w:type="spellEnd"/>
      <w:r w:rsidRPr="00392780">
        <w:rPr>
          <w:rFonts w:asciiTheme="minorHAnsi" w:hAnsiTheme="minorHAnsi" w:cstheme="minorHAnsi"/>
          <w:b/>
          <w:bCs/>
          <w:color w:val="auto"/>
          <w:sz w:val="28"/>
          <w:szCs w:val="28"/>
          <w:lang w:val="es-CL" w:eastAsia="zh-CN"/>
        </w:rPr>
        <w:t>-chave:</w:t>
      </w:r>
      <w:r w:rsidRPr="00E3716A">
        <w:rPr>
          <w:rFonts w:ascii="Times New Roman" w:hAnsi="Times New Roman" w:cs="Times New Roman"/>
          <w:bCs/>
          <w:color w:val="auto"/>
          <w:lang w:val="es-MX"/>
        </w:rPr>
        <w:t xml:space="preserve"> </w:t>
      </w:r>
      <w:proofErr w:type="spellStart"/>
      <w:r w:rsidRPr="00E3716A">
        <w:rPr>
          <w:rFonts w:ascii="Times New Roman" w:hAnsi="Times New Roman" w:cs="Times New Roman"/>
          <w:bCs/>
          <w:color w:val="auto"/>
          <w:lang w:val="es-MX"/>
        </w:rPr>
        <w:t>conceitos</w:t>
      </w:r>
      <w:proofErr w:type="spellEnd"/>
      <w:r w:rsidRPr="00E3716A">
        <w:rPr>
          <w:rFonts w:ascii="Times New Roman" w:hAnsi="Times New Roman" w:cs="Times New Roman"/>
          <w:bCs/>
          <w:color w:val="auto"/>
          <w:lang w:val="es-MX"/>
        </w:rPr>
        <w:t xml:space="preserve"> alternativos, </w:t>
      </w:r>
      <w:proofErr w:type="spellStart"/>
      <w:r w:rsidRPr="00E3716A">
        <w:rPr>
          <w:rFonts w:ascii="Times New Roman" w:hAnsi="Times New Roman" w:cs="Times New Roman"/>
          <w:bCs/>
          <w:color w:val="auto"/>
          <w:lang w:val="es-MX"/>
        </w:rPr>
        <w:t>ensino</w:t>
      </w:r>
      <w:proofErr w:type="spellEnd"/>
      <w:r w:rsidRPr="00E3716A">
        <w:rPr>
          <w:rFonts w:ascii="Times New Roman" w:hAnsi="Times New Roman" w:cs="Times New Roman"/>
          <w:bCs/>
          <w:color w:val="auto"/>
          <w:lang w:val="es-MX"/>
        </w:rPr>
        <w:t xml:space="preserve"> de </w:t>
      </w:r>
      <w:proofErr w:type="spellStart"/>
      <w:r w:rsidRPr="00E3716A">
        <w:rPr>
          <w:rFonts w:ascii="Times New Roman" w:hAnsi="Times New Roman" w:cs="Times New Roman"/>
          <w:bCs/>
          <w:color w:val="auto"/>
          <w:lang w:val="es-MX"/>
        </w:rPr>
        <w:t>termodinâmica</w:t>
      </w:r>
      <w:proofErr w:type="spellEnd"/>
      <w:r w:rsidRPr="00E3716A">
        <w:rPr>
          <w:rFonts w:ascii="Times New Roman" w:hAnsi="Times New Roman" w:cs="Times New Roman"/>
          <w:bCs/>
          <w:color w:val="auto"/>
          <w:lang w:val="es-MX"/>
        </w:rPr>
        <w:t xml:space="preserve">, metáforas, </w:t>
      </w:r>
      <w:proofErr w:type="spellStart"/>
      <w:r w:rsidRPr="00E3716A">
        <w:rPr>
          <w:rFonts w:ascii="Times New Roman" w:hAnsi="Times New Roman" w:cs="Times New Roman"/>
          <w:bCs/>
          <w:color w:val="auto"/>
          <w:lang w:val="es-MX"/>
        </w:rPr>
        <w:t>metodologias</w:t>
      </w:r>
      <w:proofErr w:type="spellEnd"/>
      <w:r w:rsidRPr="00E3716A">
        <w:rPr>
          <w:rFonts w:ascii="Times New Roman" w:hAnsi="Times New Roman" w:cs="Times New Roman"/>
          <w:bCs/>
          <w:color w:val="auto"/>
          <w:lang w:val="es-MX"/>
        </w:rPr>
        <w:t xml:space="preserve"> </w:t>
      </w:r>
      <w:proofErr w:type="spellStart"/>
      <w:r w:rsidRPr="00E3716A">
        <w:rPr>
          <w:rFonts w:ascii="Times New Roman" w:hAnsi="Times New Roman" w:cs="Times New Roman"/>
          <w:bCs/>
          <w:color w:val="auto"/>
          <w:lang w:val="es-MX"/>
        </w:rPr>
        <w:t>ativas</w:t>
      </w:r>
      <w:proofErr w:type="spellEnd"/>
      <w:r w:rsidRPr="00E3716A">
        <w:rPr>
          <w:rFonts w:ascii="Times New Roman" w:hAnsi="Times New Roman" w:cs="Times New Roman"/>
          <w:bCs/>
          <w:color w:val="auto"/>
          <w:lang w:val="es-MX"/>
        </w:rPr>
        <w:t xml:space="preserve"> de </w:t>
      </w:r>
      <w:proofErr w:type="spellStart"/>
      <w:r w:rsidRPr="00E3716A">
        <w:rPr>
          <w:rFonts w:ascii="Times New Roman" w:hAnsi="Times New Roman" w:cs="Times New Roman"/>
          <w:bCs/>
          <w:color w:val="auto"/>
          <w:lang w:val="es-MX"/>
        </w:rPr>
        <w:t>aprendizagem</w:t>
      </w:r>
      <w:proofErr w:type="spellEnd"/>
      <w:r w:rsidRPr="00E3716A">
        <w:rPr>
          <w:rFonts w:ascii="Times New Roman" w:hAnsi="Times New Roman" w:cs="Times New Roman"/>
          <w:bCs/>
          <w:color w:val="auto"/>
          <w:lang w:val="es-MX"/>
        </w:rPr>
        <w:t>.</w:t>
      </w:r>
    </w:p>
    <w:p w14:paraId="37831901" w14:textId="1AC081AB" w:rsidR="00E3716A" w:rsidRPr="004334EF" w:rsidRDefault="00E3716A" w:rsidP="00E3716A">
      <w:pPr>
        <w:pStyle w:val="HTMLconformatoprevio"/>
        <w:shd w:val="clear" w:color="auto" w:fill="FFFFFF"/>
        <w:rPr>
          <w:rFonts w:ascii="Times New Roman" w:hAnsi="Times New Roman"/>
          <w:color w:val="000000"/>
          <w:sz w:val="24"/>
          <w:lang w:val="es-MX"/>
        </w:rPr>
      </w:pPr>
      <w:r w:rsidRPr="00906375">
        <w:rPr>
          <w:rFonts w:ascii="Times New Roman" w:hAnsi="Times New Roman"/>
          <w:b/>
          <w:color w:val="000000"/>
          <w:sz w:val="24"/>
          <w:lang w:val="es-MX"/>
        </w:rPr>
        <w:t>Fecha Recepción:</w:t>
      </w:r>
      <w:r w:rsidRPr="00906375">
        <w:rPr>
          <w:rFonts w:ascii="Times New Roman" w:hAnsi="Times New Roman"/>
          <w:color w:val="000000"/>
          <w:sz w:val="24"/>
          <w:lang w:val="es-MX"/>
        </w:rPr>
        <w:t xml:space="preserve"> </w:t>
      </w:r>
      <w:proofErr w:type="gramStart"/>
      <w:r>
        <w:rPr>
          <w:rFonts w:ascii="Times New Roman" w:hAnsi="Times New Roman"/>
          <w:color w:val="000000"/>
          <w:sz w:val="24"/>
          <w:lang w:val="es-MX"/>
        </w:rPr>
        <w:t>Agosto</w:t>
      </w:r>
      <w:proofErr w:type="gramEnd"/>
      <w:r>
        <w:rPr>
          <w:rFonts w:ascii="Times New Roman" w:hAnsi="Times New Roman"/>
          <w:color w:val="000000"/>
          <w:sz w:val="24"/>
          <w:lang w:val="es-MX"/>
        </w:rPr>
        <w:t xml:space="preserve"> </w:t>
      </w:r>
      <w:r w:rsidRPr="00906375">
        <w:rPr>
          <w:rFonts w:ascii="Times New Roman" w:hAnsi="Times New Roman"/>
          <w:color w:val="000000"/>
          <w:sz w:val="24"/>
          <w:lang w:val="es-MX"/>
        </w:rPr>
        <w:t>202</w:t>
      </w:r>
      <w:r>
        <w:rPr>
          <w:rFonts w:ascii="Times New Roman" w:hAnsi="Times New Roman"/>
          <w:color w:val="000000"/>
          <w:sz w:val="24"/>
          <w:lang w:val="es-MX"/>
        </w:rPr>
        <w:t>1</w:t>
      </w:r>
      <w:r w:rsidRPr="00906375">
        <w:rPr>
          <w:rFonts w:ascii="Times New Roman" w:hAnsi="Times New Roman"/>
          <w:color w:val="000000"/>
          <w:sz w:val="24"/>
          <w:lang w:val="es-MX"/>
        </w:rPr>
        <w:t xml:space="preserve">                               </w:t>
      </w:r>
      <w:r w:rsidRPr="00906375">
        <w:rPr>
          <w:rFonts w:ascii="Times New Roman" w:hAnsi="Times New Roman"/>
          <w:b/>
          <w:color w:val="000000"/>
          <w:sz w:val="24"/>
          <w:lang w:val="es-MX"/>
        </w:rPr>
        <w:t>Fecha Aceptación:</w:t>
      </w:r>
      <w:r w:rsidRPr="00906375">
        <w:rPr>
          <w:rFonts w:ascii="Times New Roman" w:hAnsi="Times New Roman"/>
          <w:color w:val="000000"/>
          <w:sz w:val="24"/>
          <w:lang w:val="es-MX"/>
        </w:rPr>
        <w:t xml:space="preserve"> </w:t>
      </w:r>
      <w:r>
        <w:rPr>
          <w:rFonts w:ascii="Times New Roman" w:hAnsi="Times New Roman"/>
          <w:color w:val="000000"/>
          <w:sz w:val="24"/>
          <w:lang w:val="es-MX"/>
        </w:rPr>
        <w:t>Febrero 2022</w:t>
      </w:r>
    </w:p>
    <w:p w14:paraId="3B62FF79" w14:textId="77777777" w:rsidR="00E3716A" w:rsidRPr="00DD57D4" w:rsidRDefault="00640977" w:rsidP="00E3716A">
      <w:pPr>
        <w:spacing w:before="100" w:after="100" w:line="360" w:lineRule="auto"/>
        <w:rPr>
          <w:b/>
          <w:sz w:val="28"/>
          <w:szCs w:val="28"/>
        </w:rPr>
      </w:pPr>
      <w:r>
        <w:rPr>
          <w:noProof/>
        </w:rPr>
        <w:pict w14:anchorId="16F45C3C">
          <v:rect id="_x0000_i1025" style="width:441.9pt;height:.05pt" o:hralign="center" o:hrstd="t" o:hr="t" fillcolor="#a0a0a0" stroked="f"/>
        </w:pict>
      </w:r>
    </w:p>
    <w:p w14:paraId="6D85B77D" w14:textId="77777777" w:rsidR="00A7389E" w:rsidRDefault="00A7389E" w:rsidP="00E3716A">
      <w:pPr>
        <w:pStyle w:val="Default"/>
        <w:spacing w:line="360" w:lineRule="auto"/>
        <w:ind w:right="49"/>
        <w:jc w:val="center"/>
        <w:rPr>
          <w:rFonts w:ascii="Times New Roman" w:hAnsi="Times New Roman" w:cs="Times New Roman"/>
          <w:b/>
          <w:bCs/>
          <w:color w:val="auto"/>
          <w:sz w:val="32"/>
          <w:szCs w:val="32"/>
        </w:rPr>
      </w:pPr>
    </w:p>
    <w:p w14:paraId="6AB014EA" w14:textId="77777777" w:rsidR="00A7389E" w:rsidRDefault="00A7389E" w:rsidP="00E3716A">
      <w:pPr>
        <w:pStyle w:val="Default"/>
        <w:spacing w:line="360" w:lineRule="auto"/>
        <w:ind w:right="49"/>
        <w:jc w:val="center"/>
        <w:rPr>
          <w:rFonts w:ascii="Times New Roman" w:hAnsi="Times New Roman" w:cs="Times New Roman"/>
          <w:b/>
          <w:bCs/>
          <w:color w:val="auto"/>
          <w:sz w:val="32"/>
          <w:szCs w:val="32"/>
        </w:rPr>
      </w:pPr>
    </w:p>
    <w:p w14:paraId="4B967B7D" w14:textId="77777777" w:rsidR="00A7389E" w:rsidRDefault="00A7389E" w:rsidP="00E3716A">
      <w:pPr>
        <w:pStyle w:val="Default"/>
        <w:spacing w:line="360" w:lineRule="auto"/>
        <w:ind w:right="49"/>
        <w:jc w:val="center"/>
        <w:rPr>
          <w:rFonts w:ascii="Times New Roman" w:hAnsi="Times New Roman" w:cs="Times New Roman"/>
          <w:b/>
          <w:bCs/>
          <w:color w:val="auto"/>
          <w:sz w:val="32"/>
          <w:szCs w:val="32"/>
        </w:rPr>
      </w:pPr>
    </w:p>
    <w:p w14:paraId="5E387912" w14:textId="77777777" w:rsidR="00A7389E" w:rsidRDefault="00A7389E" w:rsidP="00E3716A">
      <w:pPr>
        <w:pStyle w:val="Default"/>
        <w:spacing w:line="360" w:lineRule="auto"/>
        <w:ind w:right="49"/>
        <w:jc w:val="center"/>
        <w:rPr>
          <w:rFonts w:ascii="Times New Roman" w:hAnsi="Times New Roman" w:cs="Times New Roman"/>
          <w:b/>
          <w:bCs/>
          <w:color w:val="auto"/>
          <w:sz w:val="32"/>
          <w:szCs w:val="32"/>
        </w:rPr>
      </w:pPr>
    </w:p>
    <w:p w14:paraId="35542873" w14:textId="77777777" w:rsidR="00A7389E" w:rsidRDefault="00A7389E" w:rsidP="00E3716A">
      <w:pPr>
        <w:pStyle w:val="Default"/>
        <w:spacing w:line="360" w:lineRule="auto"/>
        <w:ind w:right="49"/>
        <w:jc w:val="center"/>
        <w:rPr>
          <w:rFonts w:ascii="Times New Roman" w:hAnsi="Times New Roman" w:cs="Times New Roman"/>
          <w:b/>
          <w:bCs/>
          <w:color w:val="auto"/>
          <w:sz w:val="32"/>
          <w:szCs w:val="32"/>
        </w:rPr>
      </w:pPr>
    </w:p>
    <w:p w14:paraId="30308D69" w14:textId="37899CE1" w:rsidR="00D6620E" w:rsidRPr="0084278B" w:rsidRDefault="00D6620E" w:rsidP="00E3716A">
      <w:pPr>
        <w:pStyle w:val="Default"/>
        <w:spacing w:line="360" w:lineRule="auto"/>
        <w:ind w:right="49"/>
        <w:jc w:val="center"/>
        <w:rPr>
          <w:rFonts w:ascii="Times New Roman" w:hAnsi="Times New Roman" w:cs="Times New Roman"/>
          <w:b/>
          <w:bCs/>
          <w:color w:val="auto"/>
          <w:sz w:val="32"/>
          <w:szCs w:val="32"/>
        </w:rPr>
      </w:pPr>
      <w:r w:rsidRPr="0084278B">
        <w:rPr>
          <w:rFonts w:ascii="Times New Roman" w:hAnsi="Times New Roman" w:cs="Times New Roman"/>
          <w:b/>
          <w:bCs/>
          <w:color w:val="auto"/>
          <w:sz w:val="32"/>
          <w:szCs w:val="32"/>
        </w:rPr>
        <w:lastRenderedPageBreak/>
        <w:t>Introducción</w:t>
      </w:r>
    </w:p>
    <w:p w14:paraId="6191DFF3" w14:textId="59D770CD" w:rsidR="007761C6" w:rsidRPr="0084278B" w:rsidRDefault="007761C6" w:rsidP="0066070F">
      <w:pPr>
        <w:spacing w:line="360" w:lineRule="auto"/>
        <w:ind w:right="49" w:firstLine="697"/>
        <w:jc w:val="both"/>
      </w:pPr>
      <w:bookmarkStart w:id="5" w:name="_Hlk85894505"/>
      <w:r w:rsidRPr="0084278B">
        <w:t xml:space="preserve">El presente trabajo propuso, puso en práctica y evaluó por medio de encuestas </w:t>
      </w:r>
      <w:r w:rsidR="00A665AF" w:rsidRPr="0084278B">
        <w:t xml:space="preserve">y evaluaciones sumativas </w:t>
      </w:r>
      <w:r w:rsidRPr="0084278B">
        <w:t xml:space="preserve">los resultados de innovaciones en la enseñanza de la asignatura Termodinámica </w:t>
      </w:r>
      <w:r w:rsidR="00A665AF" w:rsidRPr="0084278B">
        <w:t xml:space="preserve">Metalurgia. Las innovaciones se basaron </w:t>
      </w:r>
      <w:r w:rsidR="00385AF0" w:rsidRPr="0084278B">
        <w:t xml:space="preserve">en </w:t>
      </w:r>
      <w:r w:rsidR="00385AF0" w:rsidRPr="0084278B">
        <w:rPr>
          <w:lang w:val="es-ES_tradnl"/>
        </w:rPr>
        <w:t xml:space="preserve">generar un conflicto cognitivo que </w:t>
      </w:r>
      <w:r w:rsidR="00CA6BF7">
        <w:rPr>
          <w:lang w:val="es-ES_tradnl"/>
        </w:rPr>
        <w:t>permitiera</w:t>
      </w:r>
      <w:r w:rsidR="00CA6BF7" w:rsidRPr="0084278B">
        <w:rPr>
          <w:lang w:val="es-ES_tradnl"/>
        </w:rPr>
        <w:t xml:space="preserve"> </w:t>
      </w:r>
      <w:r w:rsidR="00385AF0" w:rsidRPr="0084278B">
        <w:rPr>
          <w:lang w:val="es-ES_tradnl"/>
        </w:rPr>
        <w:t>al estudiante confrontar sus “</w:t>
      </w:r>
      <w:r w:rsidR="00247676">
        <w:rPr>
          <w:lang w:val="es-ES_tradnl"/>
        </w:rPr>
        <w:t>c</w:t>
      </w:r>
      <w:r w:rsidR="00385AF0" w:rsidRPr="0084278B">
        <w:rPr>
          <w:lang w:val="es-ES_tradnl"/>
        </w:rPr>
        <w:t xml:space="preserve">onceptos </w:t>
      </w:r>
      <w:r w:rsidR="00247676">
        <w:rPr>
          <w:lang w:val="es-ES_tradnl"/>
        </w:rPr>
        <w:t>a</w:t>
      </w:r>
      <w:r w:rsidR="00385AF0" w:rsidRPr="0084278B">
        <w:rPr>
          <w:lang w:val="es-ES_tradnl"/>
        </w:rPr>
        <w:t xml:space="preserve">lternativos” y modificarlos. </w:t>
      </w:r>
      <w:r w:rsidR="00385AF0" w:rsidRPr="0084278B">
        <w:t>L</w:t>
      </w:r>
      <w:r w:rsidRPr="0084278B">
        <w:t xml:space="preserve">a </w:t>
      </w:r>
      <w:r w:rsidR="00385AF0" w:rsidRPr="0084278B">
        <w:t xml:space="preserve">asignatura </w:t>
      </w:r>
      <w:r w:rsidRPr="0084278B">
        <w:t xml:space="preserve">se imparte en el quinto semestre del plan de estudios de la </w:t>
      </w:r>
      <w:r w:rsidR="00E23ADE">
        <w:t>i</w:t>
      </w:r>
      <w:r w:rsidRPr="0084278B">
        <w:t xml:space="preserve">ngeniería Civil Metalurgia y Materiales </w:t>
      </w:r>
      <w:bookmarkEnd w:id="5"/>
      <w:r w:rsidRPr="0084278B">
        <w:t>de la Universidad Técnica Federico San</w:t>
      </w:r>
      <w:r w:rsidR="00DD7F6D">
        <w:t>ta</w:t>
      </w:r>
      <w:r w:rsidRPr="0084278B">
        <w:t xml:space="preserve"> María</w:t>
      </w:r>
      <w:r w:rsidR="00BF1560">
        <w:t xml:space="preserve"> [</w:t>
      </w:r>
      <w:r w:rsidR="00BF1560" w:rsidRPr="0084278B">
        <w:t>UTFSM</w:t>
      </w:r>
      <w:r w:rsidR="00BF1560">
        <w:t>]</w:t>
      </w:r>
      <w:r w:rsidR="00BF1560" w:rsidRPr="0084278B">
        <w:t xml:space="preserve"> </w:t>
      </w:r>
      <w:r w:rsidR="00BF1560">
        <w:t>(</w:t>
      </w:r>
      <w:r w:rsidR="00BF1560" w:rsidRPr="0084278B">
        <w:t>2017, p. 4)</w:t>
      </w:r>
      <w:r w:rsidR="00BF1560">
        <w:t xml:space="preserve"> de </w:t>
      </w:r>
      <w:r w:rsidRPr="0084278B">
        <w:t>Chile</w:t>
      </w:r>
      <w:r w:rsidR="00BF1560">
        <w:t>.</w:t>
      </w:r>
      <w:r w:rsidRPr="0084278B">
        <w:t xml:space="preserve"> El número de estudiantes que cursan esta </w:t>
      </w:r>
      <w:r w:rsidR="00692EDA" w:rsidRPr="0084278B">
        <w:t>asignatura</w:t>
      </w:r>
      <w:r w:rsidRPr="0084278B">
        <w:t xml:space="preserve"> fluctúa entre 20 y 30 personas</w:t>
      </w:r>
      <w:r w:rsidR="00DD7F6D">
        <w:t>. Como</w:t>
      </w:r>
      <w:r w:rsidRPr="0084278B">
        <w:t xml:space="preserve"> prerrequisito</w:t>
      </w:r>
      <w:r w:rsidR="00DD7F6D">
        <w:t xml:space="preserve"> figura haber cursado</w:t>
      </w:r>
      <w:r w:rsidRPr="0084278B">
        <w:t xml:space="preserve"> los cursos de física (</w:t>
      </w:r>
      <w:r w:rsidR="00DD7F6D">
        <w:t>cuatro</w:t>
      </w:r>
      <w:r w:rsidRPr="0084278B">
        <w:t xml:space="preserve"> cursos), química (</w:t>
      </w:r>
      <w:r w:rsidR="00DD7F6D">
        <w:t>tres</w:t>
      </w:r>
      <w:r w:rsidRPr="0084278B">
        <w:t xml:space="preserve"> cursos) y matemáticas (</w:t>
      </w:r>
      <w:r w:rsidR="00DD7F6D">
        <w:t>cuatro</w:t>
      </w:r>
      <w:r w:rsidRPr="0084278B">
        <w:t xml:space="preserve"> cursos). El curso se efectuó </w:t>
      </w:r>
      <w:r w:rsidR="00DD7F6D">
        <w:t>de</w:t>
      </w:r>
      <w:r w:rsidRPr="0084278B">
        <w:t xml:space="preserve"> forma presencial de</w:t>
      </w:r>
      <w:r w:rsidR="00DD7F6D">
        <w:t>l</w:t>
      </w:r>
      <w:r w:rsidRPr="0084278B">
        <w:t xml:space="preserve"> 2015 al 2018. Debido</w:t>
      </w:r>
      <w:r w:rsidR="00692EDA" w:rsidRPr="0084278B">
        <w:t xml:space="preserve"> a</w:t>
      </w:r>
      <w:r w:rsidRPr="0084278B">
        <w:t xml:space="preserve"> la pandemia </w:t>
      </w:r>
      <w:r w:rsidR="00B63D10">
        <w:t>de</w:t>
      </w:r>
      <w:r w:rsidR="004E65AB">
        <w:t xml:space="preserve"> la enfermedad </w:t>
      </w:r>
      <w:r w:rsidR="00B63D10">
        <w:t>por coronavirus</w:t>
      </w:r>
      <w:r w:rsidR="004E65AB">
        <w:t xml:space="preserve"> </w:t>
      </w:r>
      <w:r w:rsidR="00B63D10">
        <w:t>(covid</w:t>
      </w:r>
      <w:r w:rsidRPr="0084278B">
        <w:t>-19</w:t>
      </w:r>
      <w:r w:rsidR="00B63D10">
        <w:t>)</w:t>
      </w:r>
      <w:r w:rsidRPr="0084278B">
        <w:t xml:space="preserve">, el curso pasó a modalidad virtual para los años 2020 </w:t>
      </w:r>
      <w:r w:rsidR="00B63D10">
        <w:t>y</w:t>
      </w:r>
      <w:r w:rsidRPr="0084278B">
        <w:t xml:space="preserve"> 2021.</w:t>
      </w:r>
    </w:p>
    <w:p w14:paraId="686A7A7E" w14:textId="36A2889E" w:rsidR="00E36959" w:rsidRPr="0084278B" w:rsidRDefault="00D6620E" w:rsidP="0066070F">
      <w:pPr>
        <w:spacing w:line="360" w:lineRule="auto"/>
        <w:ind w:right="49" w:firstLine="697"/>
        <w:jc w:val="both"/>
      </w:pPr>
      <w:r w:rsidRPr="0084278B">
        <w:t xml:space="preserve">En la literatura existe un amplio número de publicaciones relacionadas </w:t>
      </w:r>
      <w:r w:rsidR="00EF16EA">
        <w:t>con</w:t>
      </w:r>
      <w:r w:rsidRPr="0084278B">
        <w:t xml:space="preserve"> la enseñanza</w:t>
      </w:r>
      <w:r w:rsidR="0088752D" w:rsidRPr="0084278B">
        <w:t xml:space="preserve"> y </w:t>
      </w:r>
      <w:r w:rsidRPr="0084278B">
        <w:t>aprendizaje de la termodinámica</w:t>
      </w:r>
      <w:r w:rsidR="0053598A">
        <w:t>,</w:t>
      </w:r>
      <w:r w:rsidRPr="0084278B">
        <w:t xml:space="preserve"> entre los cuales cabe mencionar Bain</w:t>
      </w:r>
      <w:r w:rsidR="00A248C9">
        <w:t xml:space="preserve">, </w:t>
      </w:r>
      <w:r w:rsidR="00A248C9" w:rsidRPr="00E3716A">
        <w:rPr>
          <w:color w:val="000000" w:themeColor="text1"/>
          <w:lang w:val="es-MX"/>
        </w:rPr>
        <w:t>Moon, Mack</w:t>
      </w:r>
      <w:r w:rsidR="00A248C9">
        <w:rPr>
          <w:color w:val="000000" w:themeColor="text1"/>
          <w:lang w:val="es-MX"/>
        </w:rPr>
        <w:t xml:space="preserve"> y </w:t>
      </w:r>
      <w:r w:rsidR="00A248C9" w:rsidRPr="00E3716A">
        <w:rPr>
          <w:color w:val="000000" w:themeColor="text1"/>
          <w:lang w:val="es-MX"/>
        </w:rPr>
        <w:t>Towns</w:t>
      </w:r>
      <w:r w:rsidRPr="0084278B">
        <w:t xml:space="preserve"> (2014), Cotignola</w:t>
      </w:r>
      <w:r w:rsidR="003C5AF8">
        <w:t xml:space="preserve">, </w:t>
      </w:r>
      <w:r w:rsidR="003C5AF8" w:rsidRPr="00E3716A">
        <w:rPr>
          <w:color w:val="000000" w:themeColor="text1"/>
          <w:shd w:val="clear" w:color="auto" w:fill="FCFCFC"/>
          <w:lang w:val="es-MX"/>
        </w:rPr>
        <w:t>Bordogn, Punte</w:t>
      </w:r>
      <w:r w:rsidR="003C5AF8">
        <w:rPr>
          <w:color w:val="000000" w:themeColor="text1"/>
          <w:shd w:val="clear" w:color="auto" w:fill="FCFCFC"/>
          <w:lang w:val="es-MX"/>
        </w:rPr>
        <w:t xml:space="preserve"> y </w:t>
      </w:r>
      <w:r w:rsidR="003C5AF8" w:rsidRPr="00E3716A">
        <w:rPr>
          <w:iCs/>
          <w:color w:val="000000" w:themeColor="text1"/>
          <w:shd w:val="clear" w:color="auto" w:fill="FCFCFC"/>
          <w:lang w:val="es-MX"/>
        </w:rPr>
        <w:t>Cappannini</w:t>
      </w:r>
      <w:r w:rsidRPr="0084278B">
        <w:t xml:space="preserve"> (2002), </w:t>
      </w:r>
      <w:r w:rsidR="00C05927" w:rsidRPr="00E3716A">
        <w:rPr>
          <w:lang w:val="es-MX"/>
        </w:rPr>
        <w:t>Sözbilir, Pınarbaşı</w:t>
      </w:r>
      <w:r w:rsidR="00C05927">
        <w:rPr>
          <w:lang w:val="es-MX"/>
        </w:rPr>
        <w:t xml:space="preserve"> y </w:t>
      </w:r>
      <w:r w:rsidR="00C05927" w:rsidRPr="00E3716A">
        <w:rPr>
          <w:lang w:val="es-MX"/>
        </w:rPr>
        <w:t>Canpolat</w:t>
      </w:r>
      <w:r w:rsidR="00C05927" w:rsidRPr="0084278B" w:rsidDel="00C05927">
        <w:t xml:space="preserve"> </w:t>
      </w:r>
      <w:r w:rsidR="00A31CA3" w:rsidRPr="0084278B">
        <w:t xml:space="preserve">(2004) y </w:t>
      </w:r>
      <w:r w:rsidR="00525464" w:rsidRPr="0084278B">
        <w:t>Talanquer (2006)</w:t>
      </w:r>
      <w:r w:rsidR="00A31CA3" w:rsidRPr="0084278B">
        <w:t xml:space="preserve">. Estos estudios indican algunas de las </w:t>
      </w:r>
      <w:r w:rsidRPr="0084278B">
        <w:t>dificultades que interfieren en el proceso de aprendizaje</w:t>
      </w:r>
      <w:r w:rsidR="00185A55" w:rsidRPr="0084278B">
        <w:t>, tales</w:t>
      </w:r>
      <w:r w:rsidRPr="0084278B">
        <w:t xml:space="preserve"> como la naturaleza abstracta de los conceptos, cursos diseñados con sobrecarga de información</w:t>
      </w:r>
      <w:r w:rsidR="00441E33" w:rsidRPr="0084278B">
        <w:t xml:space="preserve"> </w:t>
      </w:r>
      <w:r w:rsidR="00A55DDE" w:rsidRPr="0084278B">
        <w:t xml:space="preserve">y </w:t>
      </w:r>
      <w:r w:rsidRPr="0084278B">
        <w:t>utiliza</w:t>
      </w:r>
      <w:r w:rsidR="00A55DDE" w:rsidRPr="0084278B">
        <w:t>ción de</w:t>
      </w:r>
      <w:r w:rsidRPr="0084278B">
        <w:t xml:space="preserve"> pedagogías centradas en el profesor. </w:t>
      </w:r>
      <w:r w:rsidR="003E1EB5">
        <w:t>También existen</w:t>
      </w:r>
      <w:r w:rsidRPr="0084278B">
        <w:t xml:space="preserve"> numerosos estudios relacionados </w:t>
      </w:r>
      <w:r w:rsidR="003E1EB5">
        <w:t>con</w:t>
      </w:r>
      <w:r w:rsidR="003E1EB5" w:rsidRPr="0084278B">
        <w:t xml:space="preserve"> </w:t>
      </w:r>
      <w:r w:rsidRPr="0084278B">
        <w:t xml:space="preserve">las dificultades de modificar </w:t>
      </w:r>
      <w:r w:rsidRPr="0084278B">
        <w:rPr>
          <w:lang w:val="es-ES_tradnl"/>
        </w:rPr>
        <w:t xml:space="preserve">conceptos de la termodinámica </w:t>
      </w:r>
      <w:r w:rsidR="003E1EB5">
        <w:rPr>
          <w:lang w:val="es-ES_tradnl"/>
        </w:rPr>
        <w:t>que fueron construidos</w:t>
      </w:r>
      <w:r w:rsidRPr="0084278B">
        <w:rPr>
          <w:lang w:val="es-ES_tradnl"/>
        </w:rPr>
        <w:t xml:space="preserve"> de forma inexacta y erróneamente integrados</w:t>
      </w:r>
      <w:r w:rsidR="003E1EB5">
        <w:rPr>
          <w:lang w:val="es-ES_tradnl"/>
        </w:rPr>
        <w:t>,</w:t>
      </w:r>
      <w:r w:rsidRPr="0084278B">
        <w:rPr>
          <w:lang w:val="es-ES_tradnl"/>
        </w:rPr>
        <w:t xml:space="preserve"> tales como los trabajos de </w:t>
      </w:r>
      <w:r w:rsidR="00525464" w:rsidRPr="0084278B">
        <w:rPr>
          <w:lang w:val="es-ES_tradnl"/>
        </w:rPr>
        <w:t xml:space="preserve">Haglund </w:t>
      </w:r>
      <w:r w:rsidR="003743FD">
        <w:rPr>
          <w:lang w:val="es-ES_tradnl"/>
        </w:rPr>
        <w:t xml:space="preserve">y </w:t>
      </w:r>
      <w:r w:rsidR="003743FD" w:rsidRPr="00E3716A">
        <w:rPr>
          <w:color w:val="000000" w:themeColor="text1"/>
          <w:lang w:val="es-MX"/>
        </w:rPr>
        <w:t>Jeppsson</w:t>
      </w:r>
      <w:r w:rsidR="003743FD" w:rsidRPr="0084278B">
        <w:rPr>
          <w:lang w:val="es-ES_tradnl"/>
        </w:rPr>
        <w:t xml:space="preserve"> </w:t>
      </w:r>
      <w:r w:rsidR="00525464" w:rsidRPr="0084278B">
        <w:rPr>
          <w:lang w:val="es-ES_tradnl"/>
        </w:rPr>
        <w:t xml:space="preserve">(2013), Nilsson (2012), </w:t>
      </w:r>
      <w:r w:rsidRPr="0084278B">
        <w:rPr>
          <w:lang w:val="es-ES_tradnl"/>
        </w:rPr>
        <w:t>N</w:t>
      </w:r>
      <w:r w:rsidR="00F104F2" w:rsidRPr="0084278B">
        <w:rPr>
          <w:lang w:val="es-ES_tradnl"/>
        </w:rPr>
        <w:t>u</w:t>
      </w:r>
      <w:r w:rsidRPr="0084278B">
        <w:rPr>
          <w:lang w:val="es-ES_tradnl"/>
        </w:rPr>
        <w:t>ssbaum (1982</w:t>
      </w:r>
      <w:r w:rsidR="00177F7F" w:rsidRPr="0084278B">
        <w:rPr>
          <w:lang w:val="es-ES_tradnl"/>
        </w:rPr>
        <w:t>, 1983</w:t>
      </w:r>
      <w:r w:rsidRPr="0084278B">
        <w:rPr>
          <w:lang w:val="es-ES_tradnl"/>
        </w:rPr>
        <w:t>), Talanquer (2014).</w:t>
      </w:r>
      <w:r w:rsidRPr="0084278B">
        <w:t xml:space="preserve"> </w:t>
      </w:r>
      <w:r w:rsidR="00A31CA3" w:rsidRPr="0084278B">
        <w:t>Los autores</w:t>
      </w:r>
      <w:r w:rsidRPr="0084278B">
        <w:t xml:space="preserve"> </w:t>
      </w:r>
      <w:r w:rsidR="00A31CA3" w:rsidRPr="0084278B">
        <w:t>señalan</w:t>
      </w:r>
      <w:r w:rsidRPr="0084278B">
        <w:t xml:space="preserve"> c</w:t>
      </w:r>
      <w:r w:rsidR="009C51C1">
        <w:t>ó</w:t>
      </w:r>
      <w:r w:rsidRPr="0084278B">
        <w:t xml:space="preserve">mo </w:t>
      </w:r>
      <w:r w:rsidR="00292790" w:rsidRPr="0084278B">
        <w:rPr>
          <w:lang w:val="es-ES_tradnl"/>
        </w:rPr>
        <w:t>los</w:t>
      </w:r>
      <w:r w:rsidRPr="0084278B">
        <w:rPr>
          <w:lang w:val="es-ES_tradnl"/>
        </w:rPr>
        <w:t xml:space="preserve"> conocimientos han sido adquiridos a través de aprendizajes formales y sociales y de la interpretación de metáforas explicativas de fenómenos físicos que usualmente no concuerdan con aquellas validadas por la comunidad científica.</w:t>
      </w:r>
    </w:p>
    <w:p w14:paraId="2A08C2BA" w14:textId="4A18720D" w:rsidR="003C2B97" w:rsidRPr="0084278B" w:rsidRDefault="00D6620E" w:rsidP="0066070F">
      <w:pPr>
        <w:spacing w:line="360" w:lineRule="auto"/>
        <w:ind w:right="49" w:firstLine="697"/>
        <w:jc w:val="both"/>
        <w:rPr>
          <w:lang w:val="es-ES_tradnl"/>
        </w:rPr>
      </w:pPr>
      <w:r w:rsidRPr="0084278B">
        <w:rPr>
          <w:lang w:val="es-ES_tradnl"/>
        </w:rPr>
        <w:t xml:space="preserve"> Aunque </w:t>
      </w:r>
      <w:r w:rsidR="00CA6BF7" w:rsidRPr="0084278B">
        <w:rPr>
          <w:lang w:val="es-ES_tradnl"/>
        </w:rPr>
        <w:t>denominad</w:t>
      </w:r>
      <w:r w:rsidR="00CA6BF7">
        <w:rPr>
          <w:lang w:val="es-ES_tradnl"/>
        </w:rPr>
        <w:t>a</w:t>
      </w:r>
      <w:r w:rsidR="00CA6BF7" w:rsidRPr="0084278B">
        <w:rPr>
          <w:lang w:val="es-ES_tradnl"/>
        </w:rPr>
        <w:t xml:space="preserve">s </w:t>
      </w:r>
      <w:r w:rsidRPr="0084278B">
        <w:rPr>
          <w:lang w:val="es-ES_tradnl"/>
        </w:rPr>
        <w:t>de diferentes formas</w:t>
      </w:r>
      <w:r w:rsidR="00292790" w:rsidRPr="0084278B">
        <w:rPr>
          <w:lang w:val="es-ES_tradnl"/>
        </w:rPr>
        <w:t>,</w:t>
      </w:r>
      <w:r w:rsidRPr="0084278B">
        <w:rPr>
          <w:lang w:val="es-ES_tradnl"/>
        </w:rPr>
        <w:t xml:space="preserve"> </w:t>
      </w:r>
      <w:r w:rsidR="00292790" w:rsidRPr="0084278B">
        <w:rPr>
          <w:lang w:val="es-ES_tradnl"/>
        </w:rPr>
        <w:t>por ejemplo, en</w:t>
      </w:r>
      <w:r w:rsidRPr="0084278B">
        <w:rPr>
          <w:lang w:val="es-ES_tradnl"/>
        </w:rPr>
        <w:t xml:space="preserve"> </w:t>
      </w:r>
      <w:r w:rsidR="00525464" w:rsidRPr="0084278B">
        <w:rPr>
          <w:lang w:val="es-ES_tradnl"/>
        </w:rPr>
        <w:t>Granville (1985) y Smith</w:t>
      </w:r>
      <w:r w:rsidR="00B663F3">
        <w:rPr>
          <w:lang w:val="es-ES_tradnl"/>
        </w:rPr>
        <w:t xml:space="preserve">, </w:t>
      </w:r>
      <w:r w:rsidR="00B663F3" w:rsidRPr="00E3716A">
        <w:rPr>
          <w:color w:val="000000" w:themeColor="text1"/>
          <w:lang w:val="es-MX"/>
        </w:rPr>
        <w:t>diSessa</w:t>
      </w:r>
      <w:r w:rsidR="00B663F3">
        <w:rPr>
          <w:color w:val="000000" w:themeColor="text1"/>
          <w:lang w:val="es-MX"/>
        </w:rPr>
        <w:t xml:space="preserve"> y </w:t>
      </w:r>
      <w:r w:rsidR="00B663F3" w:rsidRPr="00E3716A">
        <w:rPr>
          <w:color w:val="000000" w:themeColor="text1"/>
          <w:lang w:val="es-MX"/>
        </w:rPr>
        <w:t>Roschelie</w:t>
      </w:r>
      <w:r w:rsidR="00525464" w:rsidRPr="0084278B">
        <w:rPr>
          <w:lang w:val="es-ES_tradnl"/>
        </w:rPr>
        <w:t xml:space="preserve"> (1993), </w:t>
      </w:r>
      <w:r w:rsidRPr="0084278B">
        <w:rPr>
          <w:lang w:val="es-ES_tradnl"/>
        </w:rPr>
        <w:t xml:space="preserve">estas ideas mal construidas </w:t>
      </w:r>
      <w:r w:rsidR="009C51C1" w:rsidRPr="0084278B">
        <w:rPr>
          <w:lang w:val="es-ES_tradnl"/>
        </w:rPr>
        <w:t>l</w:t>
      </w:r>
      <w:r w:rsidR="009C51C1">
        <w:rPr>
          <w:lang w:val="es-ES_tradnl"/>
        </w:rPr>
        <w:t>a</w:t>
      </w:r>
      <w:r w:rsidR="009C51C1" w:rsidRPr="0084278B">
        <w:rPr>
          <w:lang w:val="es-ES_tradnl"/>
        </w:rPr>
        <w:t xml:space="preserve">s </w:t>
      </w:r>
      <w:r w:rsidR="00CA6BF7">
        <w:rPr>
          <w:lang w:val="es-ES_tradnl"/>
        </w:rPr>
        <w:t>llamaremos</w:t>
      </w:r>
      <w:r w:rsidR="00CA6BF7" w:rsidRPr="0084278B">
        <w:rPr>
          <w:lang w:val="es-ES_tradnl"/>
        </w:rPr>
        <w:t xml:space="preserve"> </w:t>
      </w:r>
      <w:r w:rsidRPr="0084278B">
        <w:rPr>
          <w:lang w:val="es-ES_tradnl"/>
        </w:rPr>
        <w:t xml:space="preserve">en este trabajo </w:t>
      </w:r>
      <w:r w:rsidR="009C51C1" w:rsidRPr="00E3716A">
        <w:rPr>
          <w:i/>
          <w:iCs/>
          <w:lang w:val="es-ES_tradnl"/>
        </w:rPr>
        <w:t>c</w:t>
      </w:r>
      <w:r w:rsidRPr="00E3716A">
        <w:rPr>
          <w:i/>
          <w:iCs/>
          <w:lang w:val="es-ES_tradnl"/>
        </w:rPr>
        <w:t xml:space="preserve">onceptos </w:t>
      </w:r>
      <w:r w:rsidR="009C51C1">
        <w:rPr>
          <w:i/>
          <w:iCs/>
          <w:lang w:val="es-ES_tradnl"/>
        </w:rPr>
        <w:t>a</w:t>
      </w:r>
      <w:r w:rsidR="009C51C1" w:rsidRPr="00E3716A">
        <w:rPr>
          <w:i/>
          <w:iCs/>
          <w:lang w:val="es-ES_tradnl"/>
        </w:rPr>
        <w:t>lternativos</w:t>
      </w:r>
      <w:r w:rsidRPr="0084278B">
        <w:rPr>
          <w:lang w:val="es-ES_tradnl"/>
        </w:rPr>
        <w:t xml:space="preserve">. Los estudios sugieren entonces la premisa de que los </w:t>
      </w:r>
      <w:r w:rsidR="009C51C1">
        <w:rPr>
          <w:lang w:val="es-ES_tradnl"/>
        </w:rPr>
        <w:t>c</w:t>
      </w:r>
      <w:r w:rsidRPr="0084278B">
        <w:rPr>
          <w:lang w:val="es-ES_tradnl"/>
        </w:rPr>
        <w:t xml:space="preserve">onceptos </w:t>
      </w:r>
      <w:r w:rsidR="009C51C1">
        <w:rPr>
          <w:lang w:val="es-ES_tradnl"/>
        </w:rPr>
        <w:t>a</w:t>
      </w:r>
      <w:r w:rsidRPr="0084278B">
        <w:rPr>
          <w:lang w:val="es-ES_tradnl"/>
        </w:rPr>
        <w:t xml:space="preserve">lternativos se convierten en barreras mentales para lograr el aprendizaje de la termodinámica. </w:t>
      </w:r>
    </w:p>
    <w:p w14:paraId="60E109BC" w14:textId="0518D844" w:rsidR="00232666" w:rsidRPr="0084278B" w:rsidRDefault="00785E10" w:rsidP="0066070F">
      <w:pPr>
        <w:spacing w:line="360" w:lineRule="auto"/>
        <w:ind w:right="49" w:firstLine="851"/>
        <w:jc w:val="both"/>
      </w:pPr>
      <w:r w:rsidRPr="0084278B">
        <w:lastRenderedPageBreak/>
        <w:t xml:space="preserve">Las innovaciones pedagógicas </w:t>
      </w:r>
      <w:r w:rsidR="007E3217" w:rsidRPr="0084278B">
        <w:t xml:space="preserve">de este trabajo </w:t>
      </w:r>
      <w:r w:rsidRPr="0084278B">
        <w:t>buscaron</w:t>
      </w:r>
      <w:r w:rsidR="009C51C1">
        <w:t>,</w:t>
      </w:r>
      <w:r w:rsidR="007E3217" w:rsidRPr="0084278B">
        <w:t xml:space="preserve"> por tanto</w:t>
      </w:r>
      <w:r w:rsidR="009C51C1">
        <w:t>,</w:t>
      </w:r>
      <w:r w:rsidRPr="0084278B">
        <w:t xml:space="preserve"> </w:t>
      </w:r>
      <w:r w:rsidR="006E7212" w:rsidRPr="0084278B">
        <w:t xml:space="preserve">la generación de conflictos cognitivos </w:t>
      </w:r>
      <w:r w:rsidR="006E7212" w:rsidRPr="0084278B">
        <w:rPr>
          <w:lang w:val="es-ES_tradnl"/>
        </w:rPr>
        <w:t xml:space="preserve">que permitieran al estudiante confrontar sus </w:t>
      </w:r>
      <w:r w:rsidR="00CA6BF7">
        <w:rPr>
          <w:lang w:val="es-ES_tradnl"/>
        </w:rPr>
        <w:t>c</w:t>
      </w:r>
      <w:r w:rsidR="006E7212" w:rsidRPr="0084278B">
        <w:rPr>
          <w:lang w:val="es-ES_tradnl"/>
        </w:rPr>
        <w:t xml:space="preserve">onceptos </w:t>
      </w:r>
      <w:r w:rsidR="00CA6BF7">
        <w:rPr>
          <w:lang w:val="es-ES_tradnl"/>
        </w:rPr>
        <w:t>a</w:t>
      </w:r>
      <w:r w:rsidR="00CA6BF7" w:rsidRPr="0084278B">
        <w:rPr>
          <w:lang w:val="es-ES_tradnl"/>
        </w:rPr>
        <w:t>lternativos</w:t>
      </w:r>
      <w:r w:rsidR="006E7212" w:rsidRPr="0084278B">
        <w:rPr>
          <w:lang w:val="es-ES_tradnl"/>
        </w:rPr>
        <w:t xml:space="preserve"> y modificarlos</w:t>
      </w:r>
      <w:r w:rsidR="00CA6BF7">
        <w:rPr>
          <w:lang w:val="es-ES_tradnl"/>
        </w:rPr>
        <w:t>.</w:t>
      </w:r>
      <w:r w:rsidR="00CA6BF7" w:rsidRPr="0084278B">
        <w:rPr>
          <w:lang w:val="es-ES_tradnl"/>
        </w:rPr>
        <w:t xml:space="preserve"> </w:t>
      </w:r>
      <w:r w:rsidR="00CA6BF7">
        <w:t>P</w:t>
      </w:r>
      <w:r w:rsidR="00CA6BF7" w:rsidRPr="0084278B">
        <w:t xml:space="preserve">ara </w:t>
      </w:r>
      <w:r w:rsidR="006E7212" w:rsidRPr="0084278B">
        <w:t>lo anterior</w:t>
      </w:r>
      <w:r w:rsidR="00AC1E9B">
        <w:t>,</w:t>
      </w:r>
      <w:r w:rsidR="006E7212" w:rsidRPr="0084278B">
        <w:t xml:space="preserve"> se diseñaron las siguientes cuatro estrategias metodológicas</w:t>
      </w:r>
      <w:r w:rsidR="006E7212" w:rsidRPr="0084278B">
        <w:rPr>
          <w:lang w:val="es-ES_tradnl"/>
        </w:rPr>
        <w:t>:</w:t>
      </w:r>
    </w:p>
    <w:p w14:paraId="3526B683" w14:textId="43917A45" w:rsidR="00785E10" w:rsidRDefault="007E3217" w:rsidP="0066070F">
      <w:pPr>
        <w:numPr>
          <w:ilvl w:val="0"/>
          <w:numId w:val="33"/>
        </w:numPr>
        <w:spacing w:line="360" w:lineRule="auto"/>
        <w:ind w:left="0" w:right="49" w:firstLine="709"/>
        <w:jc w:val="both"/>
        <w:rPr>
          <w:color w:val="0070C0"/>
          <w:lang w:val="es-ES_tradnl"/>
        </w:rPr>
      </w:pPr>
      <w:r w:rsidRPr="0084278B">
        <w:rPr>
          <w:lang w:val="es-ES_tradnl"/>
        </w:rPr>
        <w:t xml:space="preserve">Una secuencia didáctica de clase que busca generar el conflicto cognitivo y que permita al estudiante confrontar sus </w:t>
      </w:r>
      <w:r w:rsidR="00AC1E9B">
        <w:rPr>
          <w:lang w:val="es-ES_tradnl"/>
        </w:rPr>
        <w:t>c</w:t>
      </w:r>
      <w:r w:rsidRPr="0084278B">
        <w:rPr>
          <w:lang w:val="es-ES_tradnl"/>
        </w:rPr>
        <w:t xml:space="preserve">onceptos </w:t>
      </w:r>
      <w:r w:rsidR="00AC1E9B">
        <w:rPr>
          <w:lang w:val="es-ES_tradnl"/>
        </w:rPr>
        <w:t>a</w:t>
      </w:r>
      <w:r w:rsidRPr="0084278B">
        <w:rPr>
          <w:lang w:val="es-ES_tradnl"/>
        </w:rPr>
        <w:t>lternativos y modificarlos.</w:t>
      </w:r>
      <w:r w:rsidRPr="0084278B">
        <w:rPr>
          <w:color w:val="0070C0"/>
          <w:lang w:val="es-ES_tradnl"/>
        </w:rPr>
        <w:t xml:space="preserve"> </w:t>
      </w:r>
    </w:p>
    <w:p w14:paraId="7D0198D3" w14:textId="293058EF" w:rsidR="00AC1E9B" w:rsidRPr="00AC1E9B" w:rsidRDefault="00AC1E9B" w:rsidP="00E3716A">
      <w:pPr>
        <w:pStyle w:val="Prrafodelista"/>
        <w:numPr>
          <w:ilvl w:val="0"/>
          <w:numId w:val="33"/>
        </w:numPr>
        <w:spacing w:line="360" w:lineRule="auto"/>
        <w:ind w:left="0" w:right="49" w:firstLine="709"/>
        <w:jc w:val="both"/>
        <w:rPr>
          <w:lang w:val="es-ES_tradnl"/>
        </w:rPr>
      </w:pPr>
      <w:r w:rsidRPr="00E3716A">
        <w:rPr>
          <w:lang w:val="es-ES_tradnl"/>
        </w:rPr>
        <w:t>La implementación de metodologías activas de enseñanza y aprendizaje a través del trabajo colaborativo y debate argumentado para la generación del conflicto cognitivo.</w:t>
      </w:r>
    </w:p>
    <w:p w14:paraId="4F14CC35" w14:textId="54FE1AC4" w:rsidR="00785E10" w:rsidRPr="0084278B" w:rsidRDefault="00785E10" w:rsidP="0066070F">
      <w:pPr>
        <w:numPr>
          <w:ilvl w:val="0"/>
          <w:numId w:val="33"/>
        </w:numPr>
        <w:spacing w:line="360" w:lineRule="auto"/>
        <w:ind w:left="0" w:right="49" w:firstLine="709"/>
        <w:jc w:val="both"/>
        <w:rPr>
          <w:lang w:val="es-ES_tradnl"/>
        </w:rPr>
      </w:pPr>
      <w:r w:rsidRPr="0084278B">
        <w:rPr>
          <w:lang w:val="es-ES_tradnl"/>
        </w:rPr>
        <w:t xml:space="preserve">La búsqueda y análisis de las metáforas que los estudiantes emplearon para construir los </w:t>
      </w:r>
      <w:r w:rsidR="00AC1E9B">
        <w:rPr>
          <w:lang w:val="es-ES_tradnl"/>
        </w:rPr>
        <w:t>c</w:t>
      </w:r>
      <w:r w:rsidRPr="0084278B">
        <w:rPr>
          <w:lang w:val="es-ES_tradnl"/>
        </w:rPr>
        <w:t xml:space="preserve">onceptos </w:t>
      </w:r>
      <w:r w:rsidR="00AC1E9B">
        <w:rPr>
          <w:lang w:val="es-ES_tradnl"/>
        </w:rPr>
        <w:t>a</w:t>
      </w:r>
      <w:r w:rsidR="00AC1E9B" w:rsidRPr="0084278B">
        <w:rPr>
          <w:lang w:val="es-ES_tradnl"/>
        </w:rPr>
        <w:t>lternativos</w:t>
      </w:r>
      <w:r w:rsidRPr="0084278B">
        <w:rPr>
          <w:lang w:val="es-ES_tradnl"/>
        </w:rPr>
        <w:t>.</w:t>
      </w:r>
    </w:p>
    <w:p w14:paraId="6BEADF4C" w14:textId="77777777" w:rsidR="00785E10" w:rsidRPr="0084278B" w:rsidRDefault="00785E10" w:rsidP="0066070F">
      <w:pPr>
        <w:numPr>
          <w:ilvl w:val="0"/>
          <w:numId w:val="33"/>
        </w:numPr>
        <w:spacing w:line="360" w:lineRule="auto"/>
        <w:ind w:left="0" w:right="49" w:firstLine="709"/>
        <w:jc w:val="both"/>
        <w:rPr>
          <w:lang w:val="es-ES_tradnl"/>
        </w:rPr>
      </w:pPr>
      <w:r w:rsidRPr="0084278B">
        <w:rPr>
          <w:lang w:val="es-ES_tradnl"/>
        </w:rPr>
        <w:t xml:space="preserve"> La enseñanza de la termodinámica por medio de postulados a diferencia del método tradicional de enunciados. </w:t>
      </w:r>
    </w:p>
    <w:p w14:paraId="142DB23E" w14:textId="77C37FD9" w:rsidR="00785E10" w:rsidRDefault="00785E10" w:rsidP="0066070F">
      <w:pPr>
        <w:spacing w:line="360" w:lineRule="auto"/>
        <w:ind w:right="49" w:firstLine="697"/>
        <w:jc w:val="both"/>
        <w:rPr>
          <w:lang w:val="es-ES_tradnl"/>
        </w:rPr>
      </w:pPr>
      <w:r w:rsidRPr="0084278B">
        <w:rPr>
          <w:lang w:val="es-ES_tradnl"/>
        </w:rPr>
        <w:t xml:space="preserve">Estos cuatro puntos se describen en detalle en los siguientes numerales, </w:t>
      </w:r>
      <w:r w:rsidR="00AC1E9B">
        <w:rPr>
          <w:lang w:val="es-ES_tradnl"/>
        </w:rPr>
        <w:t>donde se</w:t>
      </w:r>
      <w:r w:rsidRPr="0084278B">
        <w:rPr>
          <w:lang w:val="es-ES_tradnl"/>
        </w:rPr>
        <w:t xml:space="preserve"> incluyen </w:t>
      </w:r>
      <w:r w:rsidR="00AC1E9B">
        <w:rPr>
          <w:lang w:val="es-ES_tradnl"/>
        </w:rPr>
        <w:t xml:space="preserve">las </w:t>
      </w:r>
      <w:r w:rsidRPr="0084278B">
        <w:rPr>
          <w:lang w:val="es-ES_tradnl"/>
        </w:rPr>
        <w:t xml:space="preserve">referencias </w:t>
      </w:r>
      <w:r w:rsidR="00385AF0" w:rsidRPr="0084278B">
        <w:rPr>
          <w:lang w:val="es-ES_tradnl"/>
        </w:rPr>
        <w:t xml:space="preserve">bibliográficas </w:t>
      </w:r>
      <w:r w:rsidR="00AC1E9B">
        <w:rPr>
          <w:lang w:val="es-ES_tradnl"/>
        </w:rPr>
        <w:t>a partir de las cuales</w:t>
      </w:r>
      <w:r w:rsidRPr="0084278B">
        <w:rPr>
          <w:lang w:val="es-ES_tradnl"/>
        </w:rPr>
        <w:t xml:space="preserve"> fueron generada</w:t>
      </w:r>
      <w:r w:rsidR="00A31CA3" w:rsidRPr="0084278B">
        <w:rPr>
          <w:lang w:val="es-ES_tradnl"/>
        </w:rPr>
        <w:t>s las ideas de las innovaciones.</w:t>
      </w:r>
    </w:p>
    <w:p w14:paraId="24CEFBEA" w14:textId="77777777" w:rsidR="00071F08" w:rsidRPr="0084278B" w:rsidRDefault="00071F08" w:rsidP="0066070F">
      <w:pPr>
        <w:spacing w:line="360" w:lineRule="auto"/>
        <w:ind w:right="49" w:firstLine="697"/>
        <w:jc w:val="both"/>
        <w:rPr>
          <w:lang w:val="es-ES_tradnl"/>
        </w:rPr>
      </w:pPr>
    </w:p>
    <w:p w14:paraId="1FAD5984" w14:textId="35823E8D" w:rsidR="007E3217" w:rsidRPr="00E3716A" w:rsidRDefault="007E3217" w:rsidP="00EA5854">
      <w:pPr>
        <w:pStyle w:val="Prrafodelista"/>
        <w:spacing w:line="360" w:lineRule="auto"/>
        <w:ind w:left="0" w:right="49"/>
        <w:contextualSpacing/>
        <w:jc w:val="center"/>
        <w:rPr>
          <w:b/>
          <w:sz w:val="28"/>
          <w:szCs w:val="28"/>
          <w:lang w:val="es-ES_tradnl"/>
        </w:rPr>
      </w:pPr>
      <w:r w:rsidRPr="00E3716A">
        <w:rPr>
          <w:b/>
          <w:sz w:val="28"/>
          <w:szCs w:val="28"/>
          <w:lang w:val="es-ES_tradnl"/>
        </w:rPr>
        <w:t>Elaborar una secuencia en cada clase con metodologías activas que permitieran al estudiante confrontar sus metáforas</w:t>
      </w:r>
    </w:p>
    <w:p w14:paraId="7BAA20F4" w14:textId="356E2B9A" w:rsidR="007E3217" w:rsidRPr="0084278B" w:rsidRDefault="007E3217" w:rsidP="0066070F">
      <w:pPr>
        <w:spacing w:line="360" w:lineRule="auto"/>
        <w:ind w:right="49" w:firstLine="697"/>
        <w:jc w:val="both"/>
        <w:rPr>
          <w:lang w:val="es-ES_tradnl"/>
        </w:rPr>
      </w:pPr>
      <w:r w:rsidRPr="0084278B">
        <w:rPr>
          <w:lang w:val="es-ES_tradnl"/>
        </w:rPr>
        <w:t xml:space="preserve">Basado en los trabajos de Kuhn (2012) </w:t>
      </w:r>
      <w:r w:rsidR="00DD3C7D" w:rsidRPr="0084278B">
        <w:rPr>
          <w:lang w:val="es-ES_tradnl"/>
        </w:rPr>
        <w:t>y</w:t>
      </w:r>
      <w:r w:rsidRPr="0084278B">
        <w:rPr>
          <w:lang w:val="es-ES_tradnl"/>
        </w:rPr>
        <w:t xml:space="preserve"> Toulmin (1975)</w:t>
      </w:r>
      <w:r w:rsidR="00631EC0">
        <w:rPr>
          <w:lang w:val="es-ES_tradnl"/>
        </w:rPr>
        <w:t>,</w:t>
      </w:r>
      <w:r w:rsidRPr="0084278B">
        <w:rPr>
          <w:lang w:val="es-ES_tradnl"/>
        </w:rPr>
        <w:t xml:space="preserve"> </w:t>
      </w:r>
      <w:r w:rsidR="00631EC0">
        <w:rPr>
          <w:lang w:val="es-ES_tradnl"/>
        </w:rPr>
        <w:t>quienes</w:t>
      </w:r>
      <w:r w:rsidRPr="0084278B">
        <w:rPr>
          <w:lang w:val="es-ES_tradnl"/>
        </w:rPr>
        <w:t xml:space="preserve"> indican </w:t>
      </w:r>
      <w:r w:rsidR="00631EC0">
        <w:rPr>
          <w:lang w:val="es-ES_tradnl"/>
        </w:rPr>
        <w:t xml:space="preserve">la manera en que </w:t>
      </w:r>
      <w:r w:rsidRPr="0084278B">
        <w:rPr>
          <w:lang w:val="es-ES_tradnl"/>
        </w:rPr>
        <w:t xml:space="preserve">la ciencia históricamente ha avanzado a partir de sobrepasar paradigmas mentales, autores como Collins </w:t>
      </w:r>
      <w:r w:rsidRPr="0084278B">
        <w:rPr>
          <w:color w:val="000000" w:themeColor="text1"/>
          <w:lang w:val="es-ES_tradnl"/>
        </w:rPr>
        <w:t>(</w:t>
      </w:r>
      <w:r w:rsidRPr="0084278B">
        <w:rPr>
          <w:color w:val="000000" w:themeColor="text1"/>
        </w:rPr>
        <w:t>1987)</w:t>
      </w:r>
      <w:r w:rsidRPr="0084278B">
        <w:rPr>
          <w:color w:val="000000" w:themeColor="text1"/>
          <w:lang w:val="es-ES_tradnl"/>
        </w:rPr>
        <w:t xml:space="preserve">, </w:t>
      </w:r>
      <w:r w:rsidRPr="0084278B">
        <w:rPr>
          <w:lang w:val="es-ES_tradnl"/>
        </w:rPr>
        <w:t>Hewson (1981)</w:t>
      </w:r>
      <w:r w:rsidRPr="0084278B">
        <w:rPr>
          <w:color w:val="000000" w:themeColor="text1"/>
        </w:rPr>
        <w:t>,</w:t>
      </w:r>
      <w:r w:rsidR="0089660E" w:rsidRPr="00E3716A">
        <w:rPr>
          <w:color w:val="000000" w:themeColor="text1"/>
          <w:lang w:val="es-MX"/>
        </w:rPr>
        <w:t xml:space="preserve"> </w:t>
      </w:r>
      <w:r w:rsidR="0089660E" w:rsidRPr="0084278B">
        <w:rPr>
          <w:lang w:val="es-ES_tradnl"/>
        </w:rPr>
        <w:t xml:space="preserve">Hewson </w:t>
      </w:r>
      <w:r w:rsidR="0089660E">
        <w:rPr>
          <w:lang w:val="es-ES_tradnl"/>
        </w:rPr>
        <w:t xml:space="preserve">y </w:t>
      </w:r>
      <w:r w:rsidR="0089660E" w:rsidRPr="00E3716A">
        <w:rPr>
          <w:color w:val="000000" w:themeColor="text1"/>
          <w:lang w:val="es-MX"/>
        </w:rPr>
        <w:t>Beckett</w:t>
      </w:r>
      <w:r w:rsidR="0089660E">
        <w:rPr>
          <w:color w:val="000000" w:themeColor="text1"/>
          <w:lang w:val="es-MX"/>
        </w:rPr>
        <w:t xml:space="preserve"> (</w:t>
      </w:r>
      <w:r w:rsidR="0089660E" w:rsidRPr="0084278B">
        <w:rPr>
          <w:lang w:val="es-ES_tradnl"/>
        </w:rPr>
        <w:t>1984</w:t>
      </w:r>
      <w:r w:rsidR="0089660E">
        <w:rPr>
          <w:lang w:val="es-ES_tradnl"/>
        </w:rPr>
        <w:t>),</w:t>
      </w:r>
      <w:r w:rsidRPr="0084278B">
        <w:rPr>
          <w:color w:val="000000" w:themeColor="text1"/>
        </w:rPr>
        <w:t xml:space="preserve"> </w:t>
      </w:r>
      <w:r w:rsidRPr="0084278B">
        <w:rPr>
          <w:lang w:val="es-ES_tradnl"/>
        </w:rPr>
        <w:t>Nusbaum (1983) y Posner</w:t>
      </w:r>
      <w:r w:rsidR="00AD3C12">
        <w:rPr>
          <w:lang w:val="es-ES_tradnl"/>
        </w:rPr>
        <w:t xml:space="preserve">, </w:t>
      </w:r>
      <w:r w:rsidR="00AD3C12" w:rsidRPr="00E3716A">
        <w:rPr>
          <w:lang w:val="es-MX" w:eastAsia="es-ES"/>
        </w:rPr>
        <w:t>Stike, Hewson</w:t>
      </w:r>
      <w:r w:rsidR="00AD3C12">
        <w:rPr>
          <w:lang w:val="es-MX" w:eastAsia="es-ES"/>
        </w:rPr>
        <w:t xml:space="preserve"> y </w:t>
      </w:r>
      <w:r w:rsidR="00AD3C12" w:rsidRPr="00E3716A">
        <w:rPr>
          <w:lang w:val="es-MX" w:eastAsia="es-ES"/>
        </w:rPr>
        <w:t>Gertzog</w:t>
      </w:r>
      <w:r w:rsidRPr="0084278B">
        <w:rPr>
          <w:lang w:val="es-ES_tradnl"/>
        </w:rPr>
        <w:t xml:space="preserve"> (1982) sugieren procesos similares en el aprendizaje de la ciencia. Algunas de estas ideas están contenidas en la figura 1, la cual fue construida</w:t>
      </w:r>
      <w:r w:rsidR="00741261">
        <w:rPr>
          <w:lang w:val="es-ES_tradnl"/>
        </w:rPr>
        <w:t>, sin embargo,</w:t>
      </w:r>
      <w:r w:rsidRPr="0084278B">
        <w:rPr>
          <w:lang w:val="es-ES_tradnl"/>
        </w:rPr>
        <w:t xml:space="preserve"> </w:t>
      </w:r>
      <w:r w:rsidR="00631EC0">
        <w:rPr>
          <w:lang w:val="es-ES_tradnl"/>
        </w:rPr>
        <w:t xml:space="preserve">especialmente </w:t>
      </w:r>
      <w:r w:rsidRPr="0084278B">
        <w:rPr>
          <w:lang w:val="es-ES_tradnl"/>
        </w:rPr>
        <w:t>a partir del estudio de Hewson</w:t>
      </w:r>
      <w:r w:rsidR="00AD3C12">
        <w:rPr>
          <w:lang w:val="es-ES_tradnl"/>
        </w:rPr>
        <w:t xml:space="preserve"> y </w:t>
      </w:r>
      <w:r w:rsidR="00AD3C12" w:rsidRPr="00313EF5">
        <w:rPr>
          <w:color w:val="000000" w:themeColor="text1"/>
          <w:lang w:val="es-MX"/>
        </w:rPr>
        <w:t>Beckett</w:t>
      </w:r>
      <w:r w:rsidRPr="0084278B">
        <w:rPr>
          <w:lang w:val="es-ES_tradnl"/>
        </w:rPr>
        <w:t xml:space="preserve"> (1984), donde se analiza c</w:t>
      </w:r>
      <w:r w:rsidR="00631EC0">
        <w:rPr>
          <w:lang w:val="es-ES_tradnl"/>
        </w:rPr>
        <w:t>ó</w:t>
      </w:r>
      <w:r w:rsidRPr="0084278B">
        <w:rPr>
          <w:lang w:val="es-ES_tradnl"/>
        </w:rPr>
        <w:t xml:space="preserve">mo modificar </w:t>
      </w:r>
      <w:r w:rsidR="00631EC0">
        <w:rPr>
          <w:lang w:val="es-ES_tradnl"/>
        </w:rPr>
        <w:t>c</w:t>
      </w:r>
      <w:r w:rsidRPr="0084278B">
        <w:rPr>
          <w:lang w:val="es-ES_tradnl"/>
        </w:rPr>
        <w:t xml:space="preserve">onceptos </w:t>
      </w:r>
      <w:r w:rsidR="00631EC0">
        <w:rPr>
          <w:lang w:val="es-ES_tradnl"/>
        </w:rPr>
        <w:t>a</w:t>
      </w:r>
      <w:r w:rsidR="00631EC0" w:rsidRPr="0084278B">
        <w:rPr>
          <w:lang w:val="es-ES_tradnl"/>
        </w:rPr>
        <w:t>lternativos</w:t>
      </w:r>
      <w:r w:rsidRPr="0084278B">
        <w:rPr>
          <w:lang w:val="es-ES_tradnl"/>
        </w:rPr>
        <w:t xml:space="preserve"> a partir de concebir los procesos de enseñanza y aprendizaje como cambios conceptuales.</w:t>
      </w:r>
    </w:p>
    <w:p w14:paraId="6F0C07A0" w14:textId="2ACA2B03" w:rsidR="00692EDA" w:rsidRPr="0084278B" w:rsidRDefault="00692EDA" w:rsidP="0066070F">
      <w:pPr>
        <w:spacing w:line="360" w:lineRule="auto"/>
        <w:ind w:right="49" w:firstLine="697"/>
        <w:jc w:val="both"/>
        <w:rPr>
          <w:lang w:val="es-ES_tradnl"/>
        </w:rPr>
      </w:pPr>
      <w:r w:rsidRPr="0084278B">
        <w:rPr>
          <w:lang w:val="es-ES_tradnl"/>
        </w:rPr>
        <w:t xml:space="preserve">Las </w:t>
      </w:r>
      <w:r w:rsidRPr="0084278B">
        <w:t>innovaciones</w:t>
      </w:r>
      <w:r w:rsidRPr="0084278B">
        <w:rPr>
          <w:lang w:val="es-ES_tradnl"/>
        </w:rPr>
        <w:t xml:space="preserve"> pedagógicas de este trabajo tuvieron como eje principal la idea sugerida en la </w:t>
      </w:r>
      <w:r w:rsidR="00631EC0">
        <w:rPr>
          <w:lang w:val="es-ES_tradnl"/>
        </w:rPr>
        <w:t>f</w:t>
      </w:r>
      <w:r w:rsidRPr="0084278B">
        <w:rPr>
          <w:lang w:val="es-ES_tradnl"/>
        </w:rPr>
        <w:t xml:space="preserve">igura 1, </w:t>
      </w:r>
      <w:r w:rsidR="00741261">
        <w:rPr>
          <w:lang w:val="es-ES_tradnl"/>
        </w:rPr>
        <w:t>a saber,</w:t>
      </w:r>
      <w:r w:rsidR="00741261" w:rsidRPr="0084278B">
        <w:rPr>
          <w:lang w:val="es-ES_tradnl"/>
        </w:rPr>
        <w:t xml:space="preserve"> </w:t>
      </w:r>
      <w:r w:rsidRPr="0084278B">
        <w:rPr>
          <w:lang w:val="es-ES_tradnl"/>
        </w:rPr>
        <w:t xml:space="preserve">que es posible sobrepasar una barrera en el aprendizaje en la medida en que se genere un conflicto conceptual y se ofrezca al estudiante una nueva alternativa racional y secuencial, la </w:t>
      </w:r>
      <w:r w:rsidR="00385AF0" w:rsidRPr="0084278B">
        <w:rPr>
          <w:lang w:val="es-ES_tradnl"/>
        </w:rPr>
        <w:t>cual,</w:t>
      </w:r>
      <w:r w:rsidRPr="0084278B">
        <w:rPr>
          <w:lang w:val="es-ES_tradnl"/>
        </w:rPr>
        <w:t xml:space="preserve"> pa</w:t>
      </w:r>
      <w:r w:rsidR="00385AF0" w:rsidRPr="0084278B">
        <w:rPr>
          <w:lang w:val="es-ES_tradnl"/>
        </w:rPr>
        <w:t>ra los autores de este trabajo</w:t>
      </w:r>
      <w:r w:rsidR="00741261">
        <w:rPr>
          <w:lang w:val="es-ES_tradnl"/>
        </w:rPr>
        <w:t>,</w:t>
      </w:r>
      <w:r w:rsidR="00385AF0" w:rsidRPr="0084278B">
        <w:rPr>
          <w:lang w:val="es-ES_tradnl"/>
        </w:rPr>
        <w:t xml:space="preserve"> </w:t>
      </w:r>
      <w:r w:rsidRPr="0084278B">
        <w:rPr>
          <w:lang w:val="es-ES_tradnl"/>
        </w:rPr>
        <w:t xml:space="preserve">no es evidentemente clara en los cursos clásicos de termodinámica. </w:t>
      </w:r>
    </w:p>
    <w:p w14:paraId="314F98BE" w14:textId="556F1629" w:rsidR="00FE2529" w:rsidRPr="0084278B" w:rsidRDefault="00692EDA" w:rsidP="0066070F">
      <w:pPr>
        <w:spacing w:line="360" w:lineRule="auto"/>
        <w:ind w:right="49" w:firstLine="697"/>
        <w:jc w:val="both"/>
        <w:rPr>
          <w:lang w:val="es-ES_tradnl"/>
        </w:rPr>
      </w:pPr>
      <w:r w:rsidRPr="0084278B">
        <w:rPr>
          <w:lang w:val="es-ES_tradnl"/>
        </w:rPr>
        <w:lastRenderedPageBreak/>
        <w:t>A partir de</w:t>
      </w:r>
      <w:r w:rsidR="00741261">
        <w:rPr>
          <w:lang w:val="es-ES_tradnl"/>
        </w:rPr>
        <w:t>l</w:t>
      </w:r>
      <w:r w:rsidRPr="0084278B">
        <w:rPr>
          <w:lang w:val="es-ES_tradnl"/>
        </w:rPr>
        <w:t xml:space="preserve"> diseño de las actividades del curso, se busca el cambio conceptual planteado en la </w:t>
      </w:r>
      <w:r w:rsidR="00741261">
        <w:rPr>
          <w:lang w:val="es-ES_tradnl"/>
        </w:rPr>
        <w:t>f</w:t>
      </w:r>
      <w:r w:rsidR="00741261" w:rsidRPr="0084278B">
        <w:rPr>
          <w:lang w:val="es-ES_tradnl"/>
        </w:rPr>
        <w:t xml:space="preserve">igura </w:t>
      </w:r>
      <w:r w:rsidRPr="0084278B">
        <w:rPr>
          <w:lang w:val="es-ES_tradnl"/>
        </w:rPr>
        <w:t xml:space="preserve">1 y presentado en la </w:t>
      </w:r>
      <w:r w:rsidR="00741261">
        <w:rPr>
          <w:lang w:val="es-ES_tradnl"/>
        </w:rPr>
        <w:t>f</w:t>
      </w:r>
      <w:r w:rsidR="00741261" w:rsidRPr="0084278B">
        <w:rPr>
          <w:lang w:val="es-ES_tradnl"/>
        </w:rPr>
        <w:t xml:space="preserve">igura </w:t>
      </w:r>
      <w:r w:rsidR="007917F9" w:rsidRPr="0084278B">
        <w:rPr>
          <w:lang w:val="es-ES_tradnl"/>
        </w:rPr>
        <w:t>2</w:t>
      </w:r>
      <w:r w:rsidRPr="0084278B">
        <w:rPr>
          <w:lang w:val="es-ES_tradnl"/>
        </w:rPr>
        <w:t xml:space="preserve"> como una secuencia sistémica de activación de conocimientos, generación de un desequilibrio cognitivo, la asimilación de un nuevo concepto como una actividad racional, la relación del conocimiento al eje central de energía y la aplicación del conocimiento al área de la metalurgia.</w:t>
      </w:r>
    </w:p>
    <w:p w14:paraId="361CB84B" w14:textId="77777777" w:rsidR="00EA5854" w:rsidRPr="0084278B" w:rsidRDefault="00EA5854" w:rsidP="0066070F">
      <w:pPr>
        <w:tabs>
          <w:tab w:val="left" w:pos="142"/>
        </w:tabs>
        <w:spacing w:line="360" w:lineRule="auto"/>
        <w:ind w:right="49"/>
        <w:jc w:val="both"/>
        <w:rPr>
          <w:b/>
          <w:lang w:val="es-ES_tradnl"/>
        </w:rPr>
      </w:pPr>
    </w:p>
    <w:p w14:paraId="48BF265A" w14:textId="21B20D98" w:rsidR="007E3217" w:rsidRPr="0084278B" w:rsidRDefault="007E3217" w:rsidP="0066070F">
      <w:pPr>
        <w:spacing w:line="360" w:lineRule="auto"/>
        <w:ind w:right="49" w:firstLine="697"/>
        <w:jc w:val="center"/>
        <w:rPr>
          <w:bCs/>
          <w:lang w:val="es-ES_tradnl"/>
        </w:rPr>
      </w:pPr>
      <w:r w:rsidRPr="0084278B">
        <w:rPr>
          <w:b/>
          <w:lang w:val="es-ES_tradnl"/>
        </w:rPr>
        <w:t xml:space="preserve">Figura 1. </w:t>
      </w:r>
      <w:r w:rsidRPr="0084278B">
        <w:rPr>
          <w:bCs/>
          <w:lang w:val="es-ES_tradnl"/>
        </w:rPr>
        <w:t>Modelo epistemológico considerando el aprendizaje como un proceso de cambio conceptual</w:t>
      </w:r>
    </w:p>
    <w:p w14:paraId="682F3252" w14:textId="77777777" w:rsidR="007E3217" w:rsidRPr="0084278B" w:rsidRDefault="007E3217" w:rsidP="0066070F">
      <w:pPr>
        <w:spacing w:line="360" w:lineRule="auto"/>
        <w:ind w:right="49"/>
        <w:jc w:val="both"/>
        <w:rPr>
          <w:lang w:val="es-ES_tradnl"/>
        </w:rPr>
      </w:pPr>
      <w:r w:rsidRPr="0084278B">
        <w:rPr>
          <w:noProof/>
          <w:lang w:eastAsia="es-CL"/>
        </w:rPr>
        <w:drawing>
          <wp:inline distT="0" distB="0" distL="0" distR="0" wp14:anchorId="538EFB60" wp14:editId="43FE62F4">
            <wp:extent cx="6008914" cy="36498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8914" cy="3649890"/>
                    </a:xfrm>
                    <a:prstGeom prst="rect">
                      <a:avLst/>
                    </a:prstGeom>
                    <a:noFill/>
                  </pic:spPr>
                </pic:pic>
              </a:graphicData>
            </a:graphic>
          </wp:inline>
        </w:drawing>
      </w:r>
    </w:p>
    <w:p w14:paraId="449C09DE" w14:textId="1C9077AB" w:rsidR="00692EDA" w:rsidRDefault="007E3217" w:rsidP="0066070F">
      <w:pPr>
        <w:pStyle w:val="Textoindependiente"/>
        <w:spacing w:line="360" w:lineRule="auto"/>
        <w:ind w:right="49"/>
        <w:jc w:val="center"/>
      </w:pPr>
      <w:r w:rsidRPr="0084278B">
        <w:t>Fuente:</w:t>
      </w:r>
      <w:r w:rsidRPr="0084278B">
        <w:rPr>
          <w:spacing w:val="-2"/>
        </w:rPr>
        <w:t xml:space="preserve"> </w:t>
      </w:r>
      <w:r w:rsidRPr="0084278B">
        <w:t>Elaboración</w:t>
      </w:r>
      <w:r w:rsidRPr="0084278B">
        <w:rPr>
          <w:spacing w:val="-1"/>
        </w:rPr>
        <w:t xml:space="preserve"> </w:t>
      </w:r>
      <w:r w:rsidRPr="0084278B">
        <w:t>propia</w:t>
      </w:r>
    </w:p>
    <w:p w14:paraId="4E485CA8" w14:textId="2A71780D" w:rsidR="00071F08" w:rsidRDefault="00071F08" w:rsidP="0066070F">
      <w:pPr>
        <w:pStyle w:val="Textoindependiente"/>
        <w:spacing w:line="360" w:lineRule="auto"/>
        <w:ind w:right="49"/>
        <w:jc w:val="center"/>
      </w:pPr>
    </w:p>
    <w:p w14:paraId="5E174E02" w14:textId="3F1880E9" w:rsidR="002123A7" w:rsidRDefault="002123A7" w:rsidP="0066070F">
      <w:pPr>
        <w:pStyle w:val="Textoindependiente"/>
        <w:spacing w:line="360" w:lineRule="auto"/>
        <w:ind w:right="49"/>
        <w:jc w:val="center"/>
      </w:pPr>
    </w:p>
    <w:p w14:paraId="2A1650D9" w14:textId="35286562" w:rsidR="002123A7" w:rsidRDefault="002123A7" w:rsidP="0066070F">
      <w:pPr>
        <w:pStyle w:val="Textoindependiente"/>
        <w:spacing w:line="360" w:lineRule="auto"/>
        <w:ind w:right="49"/>
        <w:jc w:val="center"/>
      </w:pPr>
    </w:p>
    <w:p w14:paraId="69C61E31" w14:textId="7081237A" w:rsidR="002123A7" w:rsidRDefault="002123A7" w:rsidP="0066070F">
      <w:pPr>
        <w:pStyle w:val="Textoindependiente"/>
        <w:spacing w:line="360" w:lineRule="auto"/>
        <w:ind w:right="49"/>
        <w:jc w:val="center"/>
      </w:pPr>
    </w:p>
    <w:p w14:paraId="253AEBD2" w14:textId="60758B5D" w:rsidR="002123A7" w:rsidRDefault="002123A7" w:rsidP="0066070F">
      <w:pPr>
        <w:pStyle w:val="Textoindependiente"/>
        <w:spacing w:line="360" w:lineRule="auto"/>
        <w:ind w:right="49"/>
        <w:jc w:val="center"/>
      </w:pPr>
    </w:p>
    <w:p w14:paraId="187051D8" w14:textId="280083E4" w:rsidR="002123A7" w:rsidRDefault="002123A7" w:rsidP="0066070F">
      <w:pPr>
        <w:pStyle w:val="Textoindependiente"/>
        <w:spacing w:line="360" w:lineRule="auto"/>
        <w:ind w:right="49"/>
        <w:jc w:val="center"/>
      </w:pPr>
    </w:p>
    <w:p w14:paraId="36D0930D" w14:textId="7AA62FAA" w:rsidR="002123A7" w:rsidRDefault="002123A7" w:rsidP="0066070F">
      <w:pPr>
        <w:pStyle w:val="Textoindependiente"/>
        <w:spacing w:line="360" w:lineRule="auto"/>
        <w:ind w:right="49"/>
        <w:jc w:val="center"/>
      </w:pPr>
    </w:p>
    <w:p w14:paraId="547F73B5" w14:textId="3886D6C6" w:rsidR="002123A7" w:rsidRDefault="002123A7" w:rsidP="0066070F">
      <w:pPr>
        <w:pStyle w:val="Textoindependiente"/>
        <w:spacing w:line="360" w:lineRule="auto"/>
        <w:ind w:right="49"/>
        <w:jc w:val="center"/>
      </w:pPr>
    </w:p>
    <w:p w14:paraId="27EA329D" w14:textId="77777777" w:rsidR="002123A7" w:rsidRPr="0084278B" w:rsidRDefault="002123A7" w:rsidP="0066070F">
      <w:pPr>
        <w:pStyle w:val="Textoindependiente"/>
        <w:spacing w:line="360" w:lineRule="auto"/>
        <w:ind w:right="49"/>
        <w:jc w:val="center"/>
      </w:pPr>
    </w:p>
    <w:p w14:paraId="6BC27F2A" w14:textId="78A7FB23" w:rsidR="00FE2529" w:rsidRPr="0084278B" w:rsidRDefault="00FE2529" w:rsidP="0066070F">
      <w:pPr>
        <w:spacing w:line="360" w:lineRule="auto"/>
        <w:ind w:right="49"/>
        <w:jc w:val="center"/>
        <w:rPr>
          <w:bCs/>
          <w:lang w:val="es-ES_tradnl"/>
        </w:rPr>
      </w:pPr>
      <w:r w:rsidRPr="0084278B">
        <w:rPr>
          <w:b/>
          <w:bCs/>
          <w:lang w:val="es-ES_tradnl"/>
        </w:rPr>
        <w:lastRenderedPageBreak/>
        <w:t>Figura</w:t>
      </w:r>
      <w:r w:rsidR="00526F40" w:rsidRPr="0084278B">
        <w:rPr>
          <w:b/>
          <w:bCs/>
          <w:lang w:val="es-ES_tradnl"/>
        </w:rPr>
        <w:t xml:space="preserve"> </w:t>
      </w:r>
      <w:r w:rsidR="00906C92">
        <w:rPr>
          <w:b/>
          <w:bCs/>
          <w:lang w:val="es-ES_tradnl"/>
        </w:rPr>
        <w:t>2</w:t>
      </w:r>
      <w:r w:rsidRPr="0084278B">
        <w:rPr>
          <w:b/>
          <w:bCs/>
          <w:lang w:val="es-ES_tradnl"/>
        </w:rPr>
        <w:t xml:space="preserve">. </w:t>
      </w:r>
      <w:r w:rsidRPr="0084278B">
        <w:rPr>
          <w:bCs/>
          <w:lang w:val="es-ES_tradnl"/>
        </w:rPr>
        <w:t>Secuencia para la generación del conflicto cognitivo</w:t>
      </w:r>
    </w:p>
    <w:p w14:paraId="1F95524A" w14:textId="77777777" w:rsidR="00FE2529" w:rsidRPr="0084278B" w:rsidRDefault="00FE2529" w:rsidP="0066070F">
      <w:pPr>
        <w:spacing w:line="360" w:lineRule="auto"/>
        <w:ind w:right="49"/>
        <w:jc w:val="center"/>
        <w:rPr>
          <w:bCs/>
          <w:lang w:val="es-ES_tradnl"/>
        </w:rPr>
      </w:pPr>
      <w:r w:rsidRPr="0084278B">
        <w:rPr>
          <w:noProof/>
          <w:lang w:eastAsia="es-CL"/>
        </w:rPr>
        <w:drawing>
          <wp:inline distT="0" distB="0" distL="0" distR="0" wp14:anchorId="57622A68" wp14:editId="6D9ED6BE">
            <wp:extent cx="5971329" cy="315404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6949" cy="3167577"/>
                    </a:xfrm>
                    <a:prstGeom prst="rect">
                      <a:avLst/>
                    </a:prstGeom>
                    <a:noFill/>
                    <a:ln>
                      <a:noFill/>
                    </a:ln>
                  </pic:spPr>
                </pic:pic>
              </a:graphicData>
            </a:graphic>
          </wp:inline>
        </w:drawing>
      </w:r>
    </w:p>
    <w:p w14:paraId="57C0F9E1" w14:textId="61E4A83B" w:rsidR="00FE2529" w:rsidRDefault="00FE2529" w:rsidP="0066070F">
      <w:pPr>
        <w:pStyle w:val="Textoindependiente"/>
        <w:spacing w:line="360" w:lineRule="auto"/>
        <w:ind w:right="49"/>
        <w:jc w:val="center"/>
      </w:pPr>
      <w:r w:rsidRPr="0084278B">
        <w:t>Fuente:</w:t>
      </w:r>
      <w:r w:rsidRPr="0084278B">
        <w:rPr>
          <w:spacing w:val="-2"/>
        </w:rPr>
        <w:t xml:space="preserve"> </w:t>
      </w:r>
      <w:r w:rsidRPr="0084278B">
        <w:t>Elaboración</w:t>
      </w:r>
      <w:r w:rsidRPr="0084278B">
        <w:rPr>
          <w:spacing w:val="-1"/>
        </w:rPr>
        <w:t xml:space="preserve"> </w:t>
      </w:r>
      <w:r w:rsidRPr="0084278B">
        <w:t>propia</w:t>
      </w:r>
    </w:p>
    <w:p w14:paraId="64CA7A96" w14:textId="77777777" w:rsidR="002123A7" w:rsidRDefault="002123A7" w:rsidP="00EA5854">
      <w:pPr>
        <w:spacing w:line="360" w:lineRule="auto"/>
        <w:ind w:right="49"/>
        <w:jc w:val="center"/>
        <w:rPr>
          <w:b/>
          <w:sz w:val="28"/>
          <w:szCs w:val="28"/>
          <w:lang w:val="es-ES_tradnl"/>
        </w:rPr>
      </w:pPr>
    </w:p>
    <w:p w14:paraId="381BA9B9" w14:textId="5EA46BDA" w:rsidR="00785E10" w:rsidRPr="00E3716A" w:rsidRDefault="00785E10" w:rsidP="00EA5854">
      <w:pPr>
        <w:spacing w:line="360" w:lineRule="auto"/>
        <w:ind w:right="49"/>
        <w:jc w:val="center"/>
        <w:rPr>
          <w:b/>
          <w:bCs/>
          <w:sz w:val="28"/>
          <w:szCs w:val="28"/>
        </w:rPr>
      </w:pPr>
      <w:r w:rsidRPr="00E3716A">
        <w:rPr>
          <w:b/>
          <w:sz w:val="28"/>
          <w:szCs w:val="28"/>
          <w:lang w:val="es-ES_tradnl"/>
        </w:rPr>
        <w:t>Implementación de metodologías activas de enseñanza y aprendizaje</w:t>
      </w:r>
    </w:p>
    <w:p w14:paraId="27F3D030" w14:textId="6A65CD00" w:rsidR="00785E10" w:rsidRDefault="00785E10" w:rsidP="0066070F">
      <w:pPr>
        <w:spacing w:line="360" w:lineRule="auto"/>
        <w:ind w:right="49" w:firstLine="697"/>
        <w:jc w:val="both"/>
      </w:pPr>
      <w:r w:rsidRPr="0084278B">
        <w:t>Tomando como referencia los trabajos de Mazur (2009) y Mills</w:t>
      </w:r>
      <w:r w:rsidR="00565163">
        <w:t xml:space="preserve"> y </w:t>
      </w:r>
      <w:r w:rsidR="00565163" w:rsidRPr="00E3716A">
        <w:rPr>
          <w:color w:val="000000" w:themeColor="text1"/>
          <w:lang w:val="es-MX"/>
        </w:rPr>
        <w:t>Treagust</w:t>
      </w:r>
      <w:r w:rsidRPr="0084278B">
        <w:t xml:space="preserve"> (2003), este </w:t>
      </w:r>
      <w:r w:rsidR="006E7212" w:rsidRPr="0084278B">
        <w:t xml:space="preserve">estudio </w:t>
      </w:r>
      <w:r w:rsidRPr="0084278B">
        <w:t>consideró al docente como el encargado de conectar los procesos de construcción del conocimiento de cada estudiante con el saber colectivo culturalmente organizado. Se enfatizó en una dinámica de clases opuesta a la de clases magistrales</w:t>
      </w:r>
      <w:r w:rsidR="001C5EE0">
        <w:t>.</w:t>
      </w:r>
      <w:r w:rsidR="001C5EE0" w:rsidRPr="0084278B">
        <w:t xml:space="preserve"> </w:t>
      </w:r>
      <w:r w:rsidR="00921819">
        <w:t>E</w:t>
      </w:r>
      <w:r w:rsidR="00921819" w:rsidRPr="0084278B">
        <w:t xml:space="preserve">l </w:t>
      </w:r>
      <w:r w:rsidRPr="0084278B">
        <w:t xml:space="preserve">objetivo principal de las clases fue promover conflictos conceptuales que le permitan al estudiante un aprendizaje de la termodinámica más activo, </w:t>
      </w:r>
      <w:r w:rsidR="00921819">
        <w:t>confrontativo</w:t>
      </w:r>
      <w:r w:rsidR="00921819" w:rsidRPr="0084278B">
        <w:t xml:space="preserve"> </w:t>
      </w:r>
      <w:r w:rsidRPr="0084278B">
        <w:t xml:space="preserve">de sus propias ideas y receptivo de las opiniones de sus pares y del profesor, evitando que </w:t>
      </w:r>
      <w:r w:rsidR="000D5A86">
        <w:t>este último</w:t>
      </w:r>
      <w:r w:rsidRPr="0084278B">
        <w:t xml:space="preserve"> fuese el centro de las actividades.</w:t>
      </w:r>
      <w:r w:rsidR="007E3217" w:rsidRPr="0084278B">
        <w:t xml:space="preserve"> </w:t>
      </w:r>
    </w:p>
    <w:p w14:paraId="185DCBA3" w14:textId="77777777" w:rsidR="00071F08" w:rsidRPr="0084278B" w:rsidRDefault="00071F08" w:rsidP="0066070F">
      <w:pPr>
        <w:spacing w:line="360" w:lineRule="auto"/>
        <w:ind w:right="49" w:firstLine="697"/>
        <w:jc w:val="both"/>
      </w:pPr>
    </w:p>
    <w:p w14:paraId="64453967" w14:textId="19591371" w:rsidR="00785E10" w:rsidRPr="00E3716A" w:rsidRDefault="00785E10" w:rsidP="00EA5854">
      <w:pPr>
        <w:spacing w:line="360" w:lineRule="auto"/>
        <w:ind w:right="49"/>
        <w:jc w:val="center"/>
        <w:rPr>
          <w:b/>
          <w:sz w:val="28"/>
          <w:szCs w:val="28"/>
          <w:lang w:val="es-ES_tradnl"/>
        </w:rPr>
      </w:pPr>
      <w:r w:rsidRPr="00E3716A">
        <w:rPr>
          <w:b/>
          <w:sz w:val="28"/>
          <w:szCs w:val="28"/>
          <w:lang w:val="es-ES_tradnl"/>
        </w:rPr>
        <w:t xml:space="preserve">Análisis de los </w:t>
      </w:r>
      <w:r w:rsidR="00741261" w:rsidRPr="00E3716A">
        <w:rPr>
          <w:b/>
          <w:sz w:val="28"/>
          <w:szCs w:val="28"/>
          <w:lang w:val="es-ES_tradnl"/>
        </w:rPr>
        <w:t>c</w:t>
      </w:r>
      <w:r w:rsidRPr="00E3716A">
        <w:rPr>
          <w:b/>
          <w:sz w:val="28"/>
          <w:szCs w:val="28"/>
          <w:lang w:val="es-ES_tradnl"/>
        </w:rPr>
        <w:t xml:space="preserve">onceptos </w:t>
      </w:r>
      <w:r w:rsidR="00741261" w:rsidRPr="00E3716A">
        <w:rPr>
          <w:b/>
          <w:sz w:val="28"/>
          <w:szCs w:val="28"/>
          <w:lang w:val="es-ES_tradnl"/>
        </w:rPr>
        <w:t>alternativos</w:t>
      </w:r>
      <w:r w:rsidRPr="00E3716A">
        <w:rPr>
          <w:b/>
          <w:sz w:val="28"/>
          <w:szCs w:val="28"/>
          <w:lang w:val="es-ES_tradnl"/>
        </w:rPr>
        <w:t xml:space="preserve"> de los estudiantes</w:t>
      </w:r>
      <w:r w:rsidR="001C5EE0">
        <w:rPr>
          <w:b/>
          <w:sz w:val="28"/>
          <w:szCs w:val="28"/>
          <w:lang w:val="es-ES_tradnl"/>
        </w:rPr>
        <w:t>: en busca de</w:t>
      </w:r>
      <w:r w:rsidRPr="00E3716A">
        <w:rPr>
          <w:b/>
          <w:sz w:val="28"/>
          <w:szCs w:val="28"/>
          <w:lang w:val="es-ES_tradnl"/>
        </w:rPr>
        <w:t xml:space="preserve"> las metáforas con las cuales estos fueron elaborados</w:t>
      </w:r>
    </w:p>
    <w:p w14:paraId="4EB810B0" w14:textId="46CDB804" w:rsidR="00785E10" w:rsidRDefault="00785E10" w:rsidP="0066070F">
      <w:pPr>
        <w:spacing w:line="360" w:lineRule="auto"/>
        <w:ind w:right="49" w:firstLine="697"/>
        <w:jc w:val="both"/>
      </w:pPr>
      <w:r w:rsidRPr="0084278B">
        <w:rPr>
          <w:bCs/>
          <w:iCs/>
        </w:rPr>
        <w:t xml:space="preserve">En la literatura hay numerosos trabajos relacionados </w:t>
      </w:r>
      <w:r w:rsidR="009263B5">
        <w:rPr>
          <w:bCs/>
          <w:iCs/>
        </w:rPr>
        <w:t>con</w:t>
      </w:r>
      <w:r w:rsidR="009263B5" w:rsidRPr="0084278B">
        <w:rPr>
          <w:bCs/>
          <w:iCs/>
        </w:rPr>
        <w:t xml:space="preserve"> </w:t>
      </w:r>
      <w:r w:rsidRPr="0084278B">
        <w:rPr>
          <w:bCs/>
          <w:iCs/>
        </w:rPr>
        <w:t xml:space="preserve">los </w:t>
      </w:r>
      <w:r w:rsidR="009263B5">
        <w:rPr>
          <w:bCs/>
          <w:iCs/>
        </w:rPr>
        <w:t>c</w:t>
      </w:r>
      <w:r w:rsidRPr="0084278B">
        <w:rPr>
          <w:bCs/>
          <w:iCs/>
        </w:rPr>
        <w:t xml:space="preserve">onceptos </w:t>
      </w:r>
      <w:r w:rsidR="009263B5">
        <w:rPr>
          <w:bCs/>
          <w:iCs/>
        </w:rPr>
        <w:t>a</w:t>
      </w:r>
      <w:r w:rsidR="009263B5" w:rsidRPr="0084278B">
        <w:rPr>
          <w:bCs/>
          <w:iCs/>
        </w:rPr>
        <w:t>lternativos</w:t>
      </w:r>
      <w:r w:rsidRPr="0084278B">
        <w:rPr>
          <w:bCs/>
          <w:iCs/>
        </w:rPr>
        <w:t xml:space="preserve"> en el aprendizaje de la termodinámica, tales como </w:t>
      </w:r>
      <w:r w:rsidRPr="0084278B">
        <w:t xml:space="preserve">Bain </w:t>
      </w:r>
      <w:r w:rsidR="00A248C9">
        <w:rPr>
          <w:i/>
          <w:iCs/>
        </w:rPr>
        <w:t xml:space="preserve">et al. </w:t>
      </w:r>
      <w:r w:rsidRPr="0084278B">
        <w:t>(2014), Cotignola</w:t>
      </w:r>
      <w:r w:rsidR="003C5AF8">
        <w:t xml:space="preserve"> </w:t>
      </w:r>
      <w:r w:rsidR="003C5AF8">
        <w:rPr>
          <w:i/>
          <w:iCs/>
        </w:rPr>
        <w:t>et al.</w:t>
      </w:r>
      <w:r w:rsidRPr="0084278B">
        <w:t xml:space="preserve"> (2002), </w:t>
      </w:r>
      <w:r w:rsidR="0044270B" w:rsidRPr="00313EF5">
        <w:rPr>
          <w:lang w:val="es-MX"/>
        </w:rPr>
        <w:t>Sözbilir</w:t>
      </w:r>
      <w:r w:rsidR="0044270B" w:rsidRPr="0084278B" w:rsidDel="0044270B">
        <w:t xml:space="preserve"> </w:t>
      </w:r>
      <w:r w:rsidR="0044270B">
        <w:rPr>
          <w:i/>
          <w:iCs/>
        </w:rPr>
        <w:t xml:space="preserve">et al. </w:t>
      </w:r>
      <w:r w:rsidRPr="0084278B">
        <w:t>(2004) y Talanquer (2006)</w:t>
      </w:r>
      <w:r w:rsidRPr="0084278B">
        <w:rPr>
          <w:bCs/>
          <w:iCs/>
        </w:rPr>
        <w:t xml:space="preserve">. En estos estudios, los </w:t>
      </w:r>
      <w:r w:rsidR="0044270B">
        <w:rPr>
          <w:bCs/>
          <w:iCs/>
        </w:rPr>
        <w:t>c</w:t>
      </w:r>
      <w:r w:rsidRPr="0084278B">
        <w:rPr>
          <w:bCs/>
          <w:iCs/>
        </w:rPr>
        <w:t xml:space="preserve">onceptos </w:t>
      </w:r>
      <w:r w:rsidR="0044270B">
        <w:rPr>
          <w:bCs/>
          <w:iCs/>
        </w:rPr>
        <w:t>a</w:t>
      </w:r>
      <w:r w:rsidR="0044270B" w:rsidRPr="0084278B">
        <w:rPr>
          <w:bCs/>
          <w:iCs/>
        </w:rPr>
        <w:t>lternativos</w:t>
      </w:r>
      <w:r w:rsidRPr="0084278B">
        <w:rPr>
          <w:bCs/>
          <w:iCs/>
        </w:rPr>
        <w:t xml:space="preserve"> están </w:t>
      </w:r>
      <w:r w:rsidR="00711B4C">
        <w:rPr>
          <w:bCs/>
          <w:iCs/>
        </w:rPr>
        <w:t>vinculados con las</w:t>
      </w:r>
      <w:r w:rsidRPr="0084278B">
        <w:rPr>
          <w:bCs/>
          <w:iCs/>
        </w:rPr>
        <w:t xml:space="preserve"> metáforas, </w:t>
      </w:r>
      <w:r w:rsidRPr="0084278B">
        <w:rPr>
          <w:lang w:val="es-ES_tradnl"/>
        </w:rPr>
        <w:t xml:space="preserve">es decir, entendemos y percibimos conceptos básicos en términos de algo que consideramos más fácil de captar con nuestros sentidos. </w:t>
      </w:r>
      <w:r w:rsidRPr="0084278B">
        <w:rPr>
          <w:bCs/>
          <w:iCs/>
        </w:rPr>
        <w:t xml:space="preserve">Dicha relación </w:t>
      </w:r>
      <w:r w:rsidRPr="0084278B">
        <w:rPr>
          <w:bCs/>
          <w:iCs/>
        </w:rPr>
        <w:lastRenderedPageBreak/>
        <w:t xml:space="preserve">está basada principalmente en los trabajos de Lakoff (2003), los cuales indican </w:t>
      </w:r>
      <w:r w:rsidR="0044270B" w:rsidRPr="0084278B">
        <w:rPr>
          <w:bCs/>
          <w:iCs/>
        </w:rPr>
        <w:t>c</w:t>
      </w:r>
      <w:r w:rsidR="0044270B">
        <w:rPr>
          <w:bCs/>
          <w:iCs/>
        </w:rPr>
        <w:t>ó</w:t>
      </w:r>
      <w:r w:rsidR="0044270B" w:rsidRPr="0084278B">
        <w:rPr>
          <w:bCs/>
          <w:iCs/>
        </w:rPr>
        <w:t xml:space="preserve">mo </w:t>
      </w:r>
      <w:r w:rsidRPr="0084278B">
        <w:rPr>
          <w:bCs/>
          <w:iCs/>
        </w:rPr>
        <w:t>en nuestro sistema conceptual las metáforas influyen en nuestra visión del mundo</w:t>
      </w:r>
      <w:r w:rsidR="0044270B">
        <w:rPr>
          <w:bCs/>
          <w:iCs/>
        </w:rPr>
        <w:t xml:space="preserve"> al resaltar</w:t>
      </w:r>
      <w:r w:rsidRPr="0084278B">
        <w:rPr>
          <w:bCs/>
          <w:iCs/>
        </w:rPr>
        <w:t xml:space="preserve"> ciertos aspectos de los conceptos y </w:t>
      </w:r>
      <w:r w:rsidR="0044270B">
        <w:rPr>
          <w:bCs/>
          <w:iCs/>
        </w:rPr>
        <w:t>ocultar</w:t>
      </w:r>
      <w:r w:rsidR="0044270B" w:rsidRPr="0084278B">
        <w:rPr>
          <w:bCs/>
          <w:iCs/>
        </w:rPr>
        <w:t xml:space="preserve"> </w:t>
      </w:r>
      <w:r w:rsidRPr="0084278B">
        <w:rPr>
          <w:bCs/>
          <w:iCs/>
        </w:rPr>
        <w:t>otros. Por tanto, nuestra experiencia del mundo físico est</w:t>
      </w:r>
      <w:r w:rsidR="0044270B">
        <w:rPr>
          <w:bCs/>
          <w:iCs/>
        </w:rPr>
        <w:t>á,</w:t>
      </w:r>
      <w:r w:rsidRPr="0084278B">
        <w:rPr>
          <w:bCs/>
          <w:iCs/>
        </w:rPr>
        <w:t xml:space="preserve"> a su vez</w:t>
      </w:r>
      <w:r w:rsidR="0044270B">
        <w:rPr>
          <w:bCs/>
          <w:iCs/>
        </w:rPr>
        <w:t>,</w:t>
      </w:r>
      <w:r w:rsidRPr="0084278B">
        <w:rPr>
          <w:bCs/>
          <w:iCs/>
        </w:rPr>
        <w:t xml:space="preserve"> influenciada por nuestro lenguaje, </w:t>
      </w:r>
      <w:r w:rsidR="0044270B">
        <w:rPr>
          <w:bCs/>
          <w:iCs/>
        </w:rPr>
        <w:t xml:space="preserve">y </w:t>
      </w:r>
      <w:r w:rsidRPr="0084278B">
        <w:rPr>
          <w:bCs/>
          <w:iCs/>
        </w:rPr>
        <w:t xml:space="preserve">el lenguaje asimismo influencia nuestra interpretación y entendimiento de nuestras experiencias al interactuar con el mundo físico. Estas ideas tomadas de Lakoff son de utilidad para el presente trabajo como marco conceptual para la estrategia de </w:t>
      </w:r>
      <w:r w:rsidRPr="0084278B">
        <w:rPr>
          <w:lang w:val="es-ES_tradnl"/>
        </w:rPr>
        <w:t xml:space="preserve">confrontación y búsqueda de modificación de </w:t>
      </w:r>
      <w:r w:rsidR="008E3243">
        <w:rPr>
          <w:lang w:val="es-ES_tradnl"/>
        </w:rPr>
        <w:t>c</w:t>
      </w:r>
      <w:r w:rsidR="008E3243" w:rsidRPr="0084278B">
        <w:rPr>
          <w:lang w:val="es-ES_tradnl"/>
        </w:rPr>
        <w:t xml:space="preserve">onceptos </w:t>
      </w:r>
      <w:r w:rsidR="008E3243">
        <w:rPr>
          <w:lang w:val="es-ES_tradnl"/>
        </w:rPr>
        <w:t>a</w:t>
      </w:r>
      <w:r w:rsidR="008E3243" w:rsidRPr="0084278B">
        <w:rPr>
          <w:lang w:val="es-ES_tradnl"/>
        </w:rPr>
        <w:t>lternativos</w:t>
      </w:r>
      <w:r w:rsidRPr="0084278B">
        <w:rPr>
          <w:lang w:val="es-ES_tradnl"/>
        </w:rPr>
        <w:t>.</w:t>
      </w:r>
      <w:r w:rsidR="005E01E9">
        <w:rPr>
          <w:lang w:val="es-ES_tradnl"/>
        </w:rPr>
        <w:t xml:space="preserve"> </w:t>
      </w:r>
      <w:r w:rsidR="00C710D6">
        <w:rPr>
          <w:bCs/>
          <w:iCs/>
        </w:rPr>
        <w:t>Vale la pena</w:t>
      </w:r>
      <w:r w:rsidR="00C710D6" w:rsidRPr="0084278B">
        <w:rPr>
          <w:bCs/>
          <w:iCs/>
        </w:rPr>
        <w:t xml:space="preserve"> </w:t>
      </w:r>
      <w:r w:rsidRPr="0084278B">
        <w:rPr>
          <w:bCs/>
          <w:iCs/>
        </w:rPr>
        <w:t>aclarar que</w:t>
      </w:r>
      <w:r w:rsidR="008E3243">
        <w:rPr>
          <w:bCs/>
          <w:iCs/>
        </w:rPr>
        <w:t>,</w:t>
      </w:r>
      <w:r w:rsidRPr="0084278B">
        <w:rPr>
          <w:bCs/>
          <w:iCs/>
        </w:rPr>
        <w:t xml:space="preserve"> </w:t>
      </w:r>
      <w:r w:rsidR="008E3243">
        <w:rPr>
          <w:bCs/>
          <w:iCs/>
        </w:rPr>
        <w:t>en sintonía</w:t>
      </w:r>
      <w:r w:rsidR="008E3243" w:rsidRPr="0084278B">
        <w:rPr>
          <w:bCs/>
          <w:iCs/>
        </w:rPr>
        <w:t xml:space="preserve"> </w:t>
      </w:r>
      <w:r w:rsidRPr="0084278B">
        <w:rPr>
          <w:bCs/>
          <w:iCs/>
        </w:rPr>
        <w:t xml:space="preserve">con </w:t>
      </w:r>
      <w:r w:rsidR="008E3243" w:rsidRPr="0084278B">
        <w:rPr>
          <w:rStyle w:val="author-name"/>
          <w:bdr w:val="none" w:sz="0" w:space="0" w:color="auto" w:frame="1"/>
        </w:rPr>
        <w:t>Ortony (</w:t>
      </w:r>
      <w:r w:rsidR="008E3243" w:rsidRPr="0084278B">
        <w:rPr>
          <w:rStyle w:val="medium-8"/>
          <w:bdr w:val="none" w:sz="0" w:space="0" w:color="auto" w:frame="1"/>
        </w:rPr>
        <w:t>1993</w:t>
      </w:r>
      <w:r w:rsidRPr="0084278B">
        <w:t xml:space="preserve">), no existe un </w:t>
      </w:r>
      <w:r w:rsidRPr="0084278B">
        <w:rPr>
          <w:bCs/>
          <w:iCs/>
        </w:rPr>
        <w:t xml:space="preserve">consenso respecto a la definición de </w:t>
      </w:r>
      <w:r w:rsidRPr="00E3716A">
        <w:rPr>
          <w:bCs/>
          <w:i/>
        </w:rPr>
        <w:t>metáfora</w:t>
      </w:r>
      <w:r w:rsidRPr="0084278B">
        <w:rPr>
          <w:bCs/>
          <w:iCs/>
        </w:rPr>
        <w:t xml:space="preserve"> y su impacto en la forma de conceptualizar las ideas científicas. Cons</w:t>
      </w:r>
      <w:r w:rsidR="004264EF">
        <w:rPr>
          <w:bCs/>
          <w:iCs/>
        </w:rPr>
        <w:t>c</w:t>
      </w:r>
      <w:r w:rsidRPr="0084278B">
        <w:rPr>
          <w:bCs/>
          <w:iCs/>
        </w:rPr>
        <w:t>ientes de estas discordancias</w:t>
      </w:r>
      <w:r w:rsidR="008E3243">
        <w:rPr>
          <w:bCs/>
          <w:iCs/>
        </w:rPr>
        <w:t>,</w:t>
      </w:r>
      <w:r w:rsidRPr="0084278B">
        <w:rPr>
          <w:bCs/>
          <w:iCs/>
        </w:rPr>
        <w:t xml:space="preserve"> y estando fuera del alcance de este trabajo una discusión adicional al respecto, </w:t>
      </w:r>
      <w:r w:rsidRPr="0084278B">
        <w:t xml:space="preserve">la didáctica de los tópicos utiliza el concepto de </w:t>
      </w:r>
      <w:r w:rsidRPr="00E3716A">
        <w:rPr>
          <w:i/>
          <w:iCs/>
        </w:rPr>
        <w:t>metáforas</w:t>
      </w:r>
      <w:r w:rsidRPr="0084278B">
        <w:t xml:space="preserve"> de forma instrumental para analizar los procesos metacognitivos de los estudiantes</w:t>
      </w:r>
      <w:r w:rsidR="008E3243">
        <w:t>. Así, d</w:t>
      </w:r>
      <w:r w:rsidRPr="0084278B">
        <w:t xml:space="preserve">esde los </w:t>
      </w:r>
      <w:r w:rsidR="008E3243">
        <w:t>c</w:t>
      </w:r>
      <w:r w:rsidRPr="0084278B">
        <w:t xml:space="preserve">onceptos </w:t>
      </w:r>
      <w:r w:rsidR="008E3243">
        <w:t>a</w:t>
      </w:r>
      <w:r w:rsidRPr="0084278B">
        <w:t>lternativos de los estudiantes</w:t>
      </w:r>
      <w:r w:rsidR="008E3243">
        <w:t>, se buscaron</w:t>
      </w:r>
      <w:r w:rsidRPr="0084278B">
        <w:t xml:space="preserve"> aquellas metáforas que obstaculizaban la aprehensión de los conceptos termodinámicos </w:t>
      </w:r>
      <w:r w:rsidR="008E3243">
        <w:t>de</w:t>
      </w:r>
      <w:r w:rsidR="008E3243" w:rsidRPr="0084278B">
        <w:t xml:space="preserve"> </w:t>
      </w:r>
      <w:r w:rsidRPr="0084278B">
        <w:t xml:space="preserve">una forma apropiada. </w:t>
      </w:r>
    </w:p>
    <w:p w14:paraId="5D193E07" w14:textId="77777777" w:rsidR="002123A7" w:rsidRDefault="002123A7" w:rsidP="0066070F">
      <w:pPr>
        <w:spacing w:line="360" w:lineRule="auto"/>
        <w:ind w:right="49" w:firstLine="697"/>
        <w:jc w:val="both"/>
      </w:pPr>
    </w:p>
    <w:p w14:paraId="6FE9A9CB" w14:textId="14970A6B" w:rsidR="00785E10" w:rsidRPr="00E3716A" w:rsidRDefault="00785E10" w:rsidP="00EA5854">
      <w:pPr>
        <w:spacing w:line="360" w:lineRule="auto"/>
        <w:ind w:right="49"/>
        <w:jc w:val="center"/>
        <w:rPr>
          <w:b/>
          <w:sz w:val="28"/>
          <w:szCs w:val="28"/>
          <w:lang w:val="es-ES_tradnl"/>
        </w:rPr>
      </w:pPr>
      <w:r w:rsidRPr="00E3716A">
        <w:rPr>
          <w:b/>
          <w:sz w:val="28"/>
          <w:szCs w:val="28"/>
          <w:lang w:val="es-ES_tradnl"/>
        </w:rPr>
        <w:t>Enseñanza de la termodinámica por medio de postulados a diferencia del método tradicional de enunciados</w:t>
      </w:r>
    </w:p>
    <w:p w14:paraId="017755CF" w14:textId="20E043DE" w:rsidR="00B7639D" w:rsidRPr="0084278B" w:rsidRDefault="00B7639D" w:rsidP="0066070F">
      <w:pPr>
        <w:spacing w:line="360" w:lineRule="auto"/>
        <w:ind w:right="49" w:firstLine="697"/>
        <w:jc w:val="both"/>
      </w:pPr>
      <w:r w:rsidRPr="0084278B">
        <w:t xml:space="preserve">La asignatura de termodinámica es un curso fundamental en el programa académico de toda ingeniería. Los contenidos temáticos de </w:t>
      </w:r>
      <w:r w:rsidR="00C710D6">
        <w:t>esta</w:t>
      </w:r>
      <w:r w:rsidR="00C710D6" w:rsidRPr="0084278B">
        <w:t xml:space="preserve"> </w:t>
      </w:r>
      <w:r w:rsidRPr="0084278B">
        <w:t>asignatura en su forma tradicional comprenden los enunciados de las leyes de la termodinámica (primera, segunda y tercera ley), seguido de deducciones de poder calorífico, entalpía, entropía, criterio de equilibrio y energía libre de Gibbs. En el transcurso de la enseñanza, las deducciones se aplican a problemas hipotéticos o de aplicación industrial</w:t>
      </w:r>
      <w:r w:rsidR="00C24968">
        <w:t>.</w:t>
      </w:r>
      <w:r w:rsidRPr="0084278B">
        <w:t xml:space="preserve"> </w:t>
      </w:r>
      <w:r w:rsidR="00C24968">
        <w:t>E</w:t>
      </w:r>
      <w:r w:rsidR="00C24968" w:rsidRPr="0084278B">
        <w:t xml:space="preserve">ste </w:t>
      </w:r>
      <w:r w:rsidRPr="0084278B">
        <w:t>tipo de estructura es encontrada</w:t>
      </w:r>
      <w:r w:rsidR="00C24968">
        <w:t>,</w:t>
      </w:r>
      <w:r w:rsidRPr="0084278B">
        <w:t xml:space="preserve"> por ejemplo</w:t>
      </w:r>
      <w:r w:rsidR="00C24968">
        <w:t>,</w:t>
      </w:r>
      <w:r w:rsidRPr="0084278B">
        <w:t xml:space="preserve"> en los libros de texto de Lee (2012), Matsushita</w:t>
      </w:r>
      <w:r w:rsidR="00F9088A">
        <w:t xml:space="preserve"> y </w:t>
      </w:r>
      <w:r w:rsidR="00F9088A" w:rsidRPr="00E3716A">
        <w:rPr>
          <w:bCs/>
          <w:color w:val="000000" w:themeColor="text1"/>
          <w:lang w:val="es-MX"/>
        </w:rPr>
        <w:t>Mukai</w:t>
      </w:r>
      <w:r w:rsidRPr="0084278B">
        <w:t xml:space="preserve"> (2018)</w:t>
      </w:r>
      <w:r w:rsidR="00F9088A">
        <w:t xml:space="preserve"> y</w:t>
      </w:r>
      <w:r w:rsidRPr="0084278B">
        <w:t xml:space="preserve"> Mortimer (2008).</w:t>
      </w:r>
    </w:p>
    <w:p w14:paraId="7223D4C4" w14:textId="35962452" w:rsidR="00785E10" w:rsidRPr="0084278B" w:rsidRDefault="00785E10" w:rsidP="0066070F">
      <w:pPr>
        <w:pStyle w:val="Prrafodelista"/>
        <w:spacing w:line="360" w:lineRule="auto"/>
        <w:ind w:left="0" w:right="49" w:firstLine="697"/>
        <w:contextualSpacing/>
        <w:jc w:val="both"/>
        <w:rPr>
          <w:rFonts w:ascii="Arial" w:hAnsi="Arial" w:cs="Arial"/>
          <w:bCs/>
          <w:iCs/>
        </w:rPr>
      </w:pPr>
      <w:r w:rsidRPr="0084278B">
        <w:t xml:space="preserve">Todas las representaciones mentales de la termodinámica concuerdan en la parte fenomenológica y aspectos teóricos, sin embargo, como lo señalan </w:t>
      </w:r>
      <w:r w:rsidR="008A51D0" w:rsidRPr="00E3716A">
        <w:rPr>
          <w:color w:val="000000" w:themeColor="text1"/>
          <w:shd w:val="clear" w:color="auto" w:fill="FCFCFC"/>
          <w:lang w:val="es-MX"/>
        </w:rPr>
        <w:t>Tarsitani y Vicentini</w:t>
      </w:r>
      <w:r w:rsidR="008A51D0" w:rsidRPr="008A51D0" w:rsidDel="008A51D0">
        <w:rPr>
          <w:color w:val="000000" w:themeColor="text1"/>
          <w:shd w:val="clear" w:color="auto" w:fill="FCFCFC"/>
          <w:lang w:val="es-MX"/>
        </w:rPr>
        <w:t xml:space="preserve"> </w:t>
      </w:r>
      <w:r w:rsidRPr="0084278B">
        <w:t xml:space="preserve">(1996), difieren en la estructura lógica y definición de los conceptos fundamentales. </w:t>
      </w:r>
      <w:r w:rsidRPr="0084278B">
        <w:rPr>
          <w:bCs/>
          <w:iCs/>
        </w:rPr>
        <w:t xml:space="preserve">Algunos de los métodos alternativos de enseñanza de la termodinámica incluyen el uso extensivo de la matemática </w:t>
      </w:r>
      <w:r w:rsidR="003743FD">
        <w:rPr>
          <w:bCs/>
          <w:iCs/>
        </w:rPr>
        <w:t>(</w:t>
      </w:r>
      <w:r w:rsidRPr="0084278B">
        <w:rPr>
          <w:bCs/>
          <w:iCs/>
        </w:rPr>
        <w:t>Berker</w:t>
      </w:r>
      <w:r w:rsidR="003743FD">
        <w:rPr>
          <w:bCs/>
          <w:iCs/>
        </w:rPr>
        <w:t xml:space="preserve">, </w:t>
      </w:r>
      <w:r w:rsidRPr="0084278B">
        <w:rPr>
          <w:bCs/>
          <w:iCs/>
        </w:rPr>
        <w:t>2012)</w:t>
      </w:r>
      <w:r w:rsidR="005D6159">
        <w:rPr>
          <w:bCs/>
          <w:iCs/>
        </w:rPr>
        <w:t>,</w:t>
      </w:r>
      <w:r w:rsidRPr="0084278B">
        <w:rPr>
          <w:bCs/>
          <w:iCs/>
        </w:rPr>
        <w:t xml:space="preserve"> </w:t>
      </w:r>
      <w:r w:rsidR="003743FD">
        <w:rPr>
          <w:bCs/>
          <w:iCs/>
        </w:rPr>
        <w:t xml:space="preserve">la </w:t>
      </w:r>
      <w:r w:rsidRPr="0084278B">
        <w:rPr>
          <w:bCs/>
          <w:iCs/>
        </w:rPr>
        <w:t>enseñanza basada en proyectos prácticos o en</w:t>
      </w:r>
      <w:r w:rsidR="009C51C1">
        <w:rPr>
          <w:bCs/>
          <w:iCs/>
        </w:rPr>
        <w:t xml:space="preserve"> la</w:t>
      </w:r>
      <w:r w:rsidRPr="0084278B">
        <w:rPr>
          <w:bCs/>
          <w:iCs/>
        </w:rPr>
        <w:t xml:space="preserve"> solución de problemas químicos o termodinámicos </w:t>
      </w:r>
      <w:r w:rsidR="009C51C1">
        <w:rPr>
          <w:bCs/>
          <w:iCs/>
        </w:rPr>
        <w:t>(</w:t>
      </w:r>
      <w:r w:rsidRPr="0084278B">
        <w:rPr>
          <w:bCs/>
          <w:iCs/>
        </w:rPr>
        <w:t>Mills</w:t>
      </w:r>
      <w:r w:rsidR="009C51C1">
        <w:rPr>
          <w:bCs/>
          <w:iCs/>
        </w:rPr>
        <w:t>,</w:t>
      </w:r>
      <w:r w:rsidRPr="0084278B">
        <w:rPr>
          <w:bCs/>
          <w:iCs/>
        </w:rPr>
        <w:t xml:space="preserve"> 2003</w:t>
      </w:r>
      <w:r w:rsidR="009C51C1">
        <w:rPr>
          <w:bCs/>
          <w:iCs/>
        </w:rPr>
        <w:t>;</w:t>
      </w:r>
      <w:r w:rsidRPr="0084278B">
        <w:rPr>
          <w:bCs/>
          <w:iCs/>
        </w:rPr>
        <w:t xml:space="preserve"> Reuf</w:t>
      </w:r>
      <w:r w:rsidR="009C51C1">
        <w:rPr>
          <w:bCs/>
          <w:iCs/>
        </w:rPr>
        <w:t xml:space="preserve">, </w:t>
      </w:r>
      <w:r w:rsidRPr="0084278B">
        <w:rPr>
          <w:bCs/>
          <w:iCs/>
        </w:rPr>
        <w:t>1983)</w:t>
      </w:r>
      <w:r w:rsidR="005D6159">
        <w:rPr>
          <w:bCs/>
          <w:iCs/>
        </w:rPr>
        <w:t>,</w:t>
      </w:r>
      <w:r w:rsidRPr="0084278B">
        <w:rPr>
          <w:bCs/>
          <w:iCs/>
        </w:rPr>
        <w:t xml:space="preserve"> cursos basados en simulación dinámica </w:t>
      </w:r>
      <w:r w:rsidR="009C51C1">
        <w:rPr>
          <w:bCs/>
          <w:iCs/>
        </w:rPr>
        <w:t>(</w:t>
      </w:r>
      <w:r w:rsidRPr="0084278B">
        <w:rPr>
          <w:bCs/>
          <w:iCs/>
        </w:rPr>
        <w:t>Schnitker</w:t>
      </w:r>
      <w:r w:rsidR="009C51C1">
        <w:rPr>
          <w:bCs/>
          <w:iCs/>
        </w:rPr>
        <w:t xml:space="preserve">, </w:t>
      </w:r>
      <w:r w:rsidRPr="0084278B">
        <w:rPr>
          <w:bCs/>
          <w:iCs/>
        </w:rPr>
        <w:t>2008</w:t>
      </w:r>
      <w:r w:rsidR="005D6159" w:rsidRPr="0084278B">
        <w:rPr>
          <w:bCs/>
          <w:iCs/>
        </w:rPr>
        <w:t>)</w:t>
      </w:r>
      <w:r w:rsidR="005D6159">
        <w:rPr>
          <w:bCs/>
          <w:iCs/>
        </w:rPr>
        <w:t>,</w:t>
      </w:r>
      <w:r w:rsidR="005D6159" w:rsidRPr="0084278B">
        <w:rPr>
          <w:bCs/>
          <w:iCs/>
        </w:rPr>
        <w:t xml:space="preserve"> </w:t>
      </w:r>
      <w:r w:rsidRPr="0084278B">
        <w:rPr>
          <w:bCs/>
          <w:iCs/>
        </w:rPr>
        <w:t xml:space="preserve">técnicas de generación de analogías por parte del </w:t>
      </w:r>
      <w:r w:rsidRPr="0084278B">
        <w:rPr>
          <w:bCs/>
          <w:iCs/>
        </w:rPr>
        <w:lastRenderedPageBreak/>
        <w:t xml:space="preserve">estudiante </w:t>
      </w:r>
      <w:r w:rsidR="009C51C1">
        <w:rPr>
          <w:bCs/>
          <w:iCs/>
        </w:rPr>
        <w:t>(</w:t>
      </w:r>
      <w:r w:rsidRPr="0084278B">
        <w:rPr>
          <w:bCs/>
          <w:iCs/>
        </w:rPr>
        <w:t>Haglund</w:t>
      </w:r>
      <w:r w:rsidR="003743FD">
        <w:rPr>
          <w:bCs/>
          <w:iCs/>
        </w:rPr>
        <w:t xml:space="preserve"> y</w:t>
      </w:r>
      <w:r w:rsidR="003743FD" w:rsidRPr="00E3716A">
        <w:rPr>
          <w:color w:val="000000" w:themeColor="text1"/>
          <w:lang w:val="es-MX"/>
        </w:rPr>
        <w:t xml:space="preserve"> Jeppsson</w:t>
      </w:r>
      <w:r w:rsidR="009C51C1">
        <w:rPr>
          <w:color w:val="000000" w:themeColor="text1"/>
          <w:lang w:val="es-MX"/>
        </w:rPr>
        <w:t>,</w:t>
      </w:r>
      <w:r w:rsidRPr="0084278B">
        <w:rPr>
          <w:bCs/>
          <w:iCs/>
        </w:rPr>
        <w:t xml:space="preserve"> </w:t>
      </w:r>
      <w:r w:rsidR="003743FD" w:rsidRPr="0084278B">
        <w:rPr>
          <w:bCs/>
          <w:iCs/>
        </w:rPr>
        <w:t>201</w:t>
      </w:r>
      <w:r w:rsidR="003743FD">
        <w:rPr>
          <w:bCs/>
          <w:iCs/>
        </w:rPr>
        <w:t>3</w:t>
      </w:r>
      <w:r w:rsidRPr="0084278B">
        <w:rPr>
          <w:bCs/>
          <w:iCs/>
        </w:rPr>
        <w:t xml:space="preserve">) e inclusive </w:t>
      </w:r>
      <w:r w:rsidR="003743FD">
        <w:rPr>
          <w:bCs/>
          <w:iCs/>
        </w:rPr>
        <w:t xml:space="preserve">el </w:t>
      </w:r>
      <w:r w:rsidRPr="0084278B">
        <w:rPr>
          <w:bCs/>
          <w:iCs/>
        </w:rPr>
        <w:t xml:space="preserve">empleo de dramatizaciones </w:t>
      </w:r>
      <w:r w:rsidR="009C51C1">
        <w:rPr>
          <w:bCs/>
          <w:iCs/>
        </w:rPr>
        <w:t>(</w:t>
      </w:r>
      <w:r w:rsidRPr="0084278B">
        <w:rPr>
          <w:bCs/>
          <w:iCs/>
        </w:rPr>
        <w:t>Stinner</w:t>
      </w:r>
      <w:r w:rsidR="009C51C1">
        <w:rPr>
          <w:bCs/>
          <w:iCs/>
        </w:rPr>
        <w:t xml:space="preserve">, </w:t>
      </w:r>
      <w:r w:rsidRPr="0084278B">
        <w:rPr>
          <w:bCs/>
          <w:iCs/>
        </w:rPr>
        <w:t>2003).</w:t>
      </w:r>
      <w:r w:rsidRPr="0084278B">
        <w:rPr>
          <w:rFonts w:ascii="Arial" w:hAnsi="Arial" w:cs="Arial"/>
          <w:bCs/>
          <w:iCs/>
        </w:rPr>
        <w:t xml:space="preserve"> </w:t>
      </w:r>
    </w:p>
    <w:p w14:paraId="27AF496C" w14:textId="2938C25C" w:rsidR="00785E10" w:rsidRPr="0084278B" w:rsidRDefault="005F2CFD" w:rsidP="0066070F">
      <w:pPr>
        <w:pStyle w:val="Prrafodelista"/>
        <w:spacing w:line="360" w:lineRule="auto"/>
        <w:ind w:left="0" w:right="49" w:firstLine="721"/>
        <w:contextualSpacing/>
        <w:jc w:val="both"/>
      </w:pPr>
      <w:r w:rsidRPr="0084278B">
        <w:t xml:space="preserve">Para el curso </w:t>
      </w:r>
      <w:r w:rsidR="00785E10" w:rsidRPr="0084278B">
        <w:t xml:space="preserve">se buscó un método que permitiera ofrecer al estudiante el desarrollo de una nueva idea como una actividad racional. Las características deseadas concuerdan en gran medida con la </w:t>
      </w:r>
      <w:r w:rsidR="00785E10" w:rsidRPr="0084278B">
        <w:rPr>
          <w:lang w:val="es-ES_tradnl"/>
        </w:rPr>
        <w:t>conceptualización de la termodinámica desde la formulación axiomática desarrollada por Tisza (1978)</w:t>
      </w:r>
      <w:r w:rsidR="008A0A61">
        <w:rPr>
          <w:lang w:val="es-ES_tradnl"/>
        </w:rPr>
        <w:t>,</w:t>
      </w:r>
      <w:r w:rsidR="00785E10" w:rsidRPr="0084278B">
        <w:rPr>
          <w:lang w:val="es-ES_tradnl"/>
        </w:rPr>
        <w:t xml:space="preserve"> </w:t>
      </w:r>
      <w:r w:rsidR="008A0A61" w:rsidRPr="0084278B">
        <w:rPr>
          <w:lang w:val="es-ES_tradnl"/>
        </w:rPr>
        <w:t>compilad</w:t>
      </w:r>
      <w:r w:rsidR="008A0A61">
        <w:rPr>
          <w:lang w:val="es-ES_tradnl"/>
        </w:rPr>
        <w:t xml:space="preserve">a </w:t>
      </w:r>
      <w:r w:rsidR="00785E10" w:rsidRPr="0084278B">
        <w:rPr>
          <w:lang w:val="es-ES_tradnl"/>
        </w:rPr>
        <w:t>en el libro de texto de termodinámica de Callen (1985). El desarrollo de estos dos autores contrasta con la forma tradicional que trata los principios termodinámicos como leyes. Recientemente</w:t>
      </w:r>
      <w:r w:rsidR="006D5B49">
        <w:rPr>
          <w:lang w:val="es-ES_tradnl"/>
        </w:rPr>
        <w:t>,</w:t>
      </w:r>
      <w:r w:rsidR="00785E10" w:rsidRPr="0084278B">
        <w:rPr>
          <w:lang w:val="es-ES_tradnl"/>
        </w:rPr>
        <w:t xml:space="preserve"> un libro en la misma línea axiomática de Tisza ha sido publicado por Keszei (2012).</w:t>
      </w:r>
      <w:r w:rsidR="00785E10" w:rsidRPr="0084278B">
        <w:t xml:space="preserve"> </w:t>
      </w:r>
    </w:p>
    <w:p w14:paraId="07DED5AC" w14:textId="77777777" w:rsidR="005448D3" w:rsidRDefault="00DD3C7D" w:rsidP="0066070F">
      <w:pPr>
        <w:spacing w:line="360" w:lineRule="auto"/>
        <w:ind w:right="49" w:firstLine="697"/>
        <w:jc w:val="both"/>
      </w:pPr>
      <w:r w:rsidRPr="0084278B">
        <w:t>Considerando lo anterior, l</w:t>
      </w:r>
      <w:r w:rsidR="00D6620E" w:rsidRPr="0084278B">
        <w:t xml:space="preserve">as </w:t>
      </w:r>
      <w:r w:rsidR="0061451A" w:rsidRPr="0084278B">
        <w:t xml:space="preserve">siguientes </w:t>
      </w:r>
      <w:r w:rsidR="00D6620E" w:rsidRPr="0084278B">
        <w:t xml:space="preserve">preguntas </w:t>
      </w:r>
      <w:r w:rsidR="0061451A" w:rsidRPr="0084278B">
        <w:t xml:space="preserve">fueron </w:t>
      </w:r>
      <w:r w:rsidR="00D6620E" w:rsidRPr="0084278B">
        <w:t xml:space="preserve">planteadas </w:t>
      </w:r>
      <w:r w:rsidR="007761C6" w:rsidRPr="0084278B">
        <w:t>durante</w:t>
      </w:r>
      <w:r w:rsidR="00D6620E" w:rsidRPr="0084278B">
        <w:t xml:space="preserve"> el desarrollo del presente trabajo: </w:t>
      </w:r>
    </w:p>
    <w:p w14:paraId="0395325D" w14:textId="6A1F6C40" w:rsidR="00050CA5" w:rsidRPr="0084278B" w:rsidRDefault="00D6620E" w:rsidP="00E3716A">
      <w:pPr>
        <w:pStyle w:val="Prrafodelista"/>
        <w:numPr>
          <w:ilvl w:val="0"/>
          <w:numId w:val="36"/>
        </w:numPr>
        <w:spacing w:line="360" w:lineRule="auto"/>
        <w:ind w:left="0" w:right="49" w:firstLine="709"/>
        <w:jc w:val="both"/>
      </w:pPr>
      <w:r w:rsidRPr="0084278B">
        <w:t>¿</w:t>
      </w:r>
      <w:r w:rsidR="005448D3">
        <w:t>U</w:t>
      </w:r>
      <w:r w:rsidR="005448D3" w:rsidRPr="0084278B">
        <w:t xml:space="preserve">n </w:t>
      </w:r>
      <w:r w:rsidRPr="0084278B">
        <w:t>cambio metodológico en la enseñanza de la termodinámica</w:t>
      </w:r>
      <w:r w:rsidR="007449C1" w:rsidRPr="0084278B">
        <w:t>,</w:t>
      </w:r>
      <w:r w:rsidRPr="0084278B">
        <w:t xml:space="preserve"> </w:t>
      </w:r>
      <w:r w:rsidR="007449C1" w:rsidRPr="0084278B">
        <w:t xml:space="preserve">basado en las cuatro estrategias metodológicas mencionadas, </w:t>
      </w:r>
      <w:r w:rsidRPr="0084278B">
        <w:t xml:space="preserve">puede conducir a los estudiantes </w:t>
      </w:r>
      <w:r w:rsidR="003F6B18" w:rsidRPr="0084278B">
        <w:t>a construir</w:t>
      </w:r>
      <w:r w:rsidRPr="0084278B">
        <w:t xml:space="preserve"> los conceptos previamente adquiridos hasta alcanzar un cambio conceptual? </w:t>
      </w:r>
    </w:p>
    <w:p w14:paraId="1A1CAF4E" w14:textId="5288D39A" w:rsidR="00D6620E" w:rsidRPr="0084278B" w:rsidRDefault="00D6620E" w:rsidP="00E3716A">
      <w:pPr>
        <w:pStyle w:val="Prrafodelista"/>
        <w:numPr>
          <w:ilvl w:val="0"/>
          <w:numId w:val="36"/>
        </w:numPr>
        <w:spacing w:line="360" w:lineRule="auto"/>
        <w:ind w:left="0" w:right="49" w:firstLine="709"/>
        <w:jc w:val="both"/>
      </w:pPr>
      <w:r w:rsidRPr="0084278B">
        <w:t xml:space="preserve">¿Los estudiantes perciben que las innovaciones metodológicas del curso de termodinámica contribuyen positivamente en su proceso de </w:t>
      </w:r>
      <w:r w:rsidR="0088752D" w:rsidRPr="0084278B">
        <w:t>aprendizaje?</w:t>
      </w:r>
    </w:p>
    <w:p w14:paraId="597E129C" w14:textId="662AA604" w:rsidR="00D6620E" w:rsidRPr="0084278B" w:rsidRDefault="00D6620E" w:rsidP="0066070F">
      <w:pPr>
        <w:spacing w:line="360" w:lineRule="auto"/>
        <w:ind w:right="49" w:firstLine="697"/>
        <w:jc w:val="both"/>
      </w:pPr>
      <w:r w:rsidRPr="0084278B">
        <w:t>La hipótesis propuesta fue</w:t>
      </w:r>
      <w:r w:rsidR="005448D3">
        <w:t xml:space="preserve"> que</w:t>
      </w:r>
      <w:r w:rsidRPr="0084278B">
        <w:t xml:space="preserve"> el conflicto cognitivo puede conducir </w:t>
      </w:r>
      <w:r w:rsidR="00893E90">
        <w:t xml:space="preserve">a </w:t>
      </w:r>
      <w:r w:rsidRPr="0084278B">
        <w:t>un cambio en la estructura conceptual del estudiante y</w:t>
      </w:r>
      <w:r w:rsidRPr="0084278B">
        <w:rPr>
          <w:lang w:val="es-ES_tradnl"/>
        </w:rPr>
        <w:t xml:space="preserve"> promover un aprendizaje racional de los conceptos termodinámicos</w:t>
      </w:r>
      <w:r w:rsidR="002A622A" w:rsidRPr="0084278B">
        <w:rPr>
          <w:lang w:val="es-ES_tradnl"/>
        </w:rPr>
        <w:t>.</w:t>
      </w:r>
      <w:r w:rsidRPr="0084278B">
        <w:t xml:space="preserve"> </w:t>
      </w:r>
    </w:p>
    <w:p w14:paraId="549CCB41" w14:textId="77777777" w:rsidR="00D6620E" w:rsidRPr="0084278B" w:rsidRDefault="00D6620E" w:rsidP="0066070F">
      <w:pPr>
        <w:spacing w:line="360" w:lineRule="auto"/>
        <w:ind w:right="49" w:firstLine="697"/>
        <w:jc w:val="both"/>
      </w:pPr>
      <w:r w:rsidRPr="0084278B">
        <w:t xml:space="preserve">Los objetivos planteados fueron los siguientes: </w:t>
      </w:r>
    </w:p>
    <w:p w14:paraId="5B3D55DC" w14:textId="1D7A3A2A" w:rsidR="007342EA" w:rsidRPr="0084278B" w:rsidRDefault="007342EA" w:rsidP="0066070F">
      <w:pPr>
        <w:pStyle w:val="Prrafodelista"/>
        <w:numPr>
          <w:ilvl w:val="0"/>
          <w:numId w:val="32"/>
        </w:numPr>
        <w:spacing w:line="360" w:lineRule="auto"/>
        <w:ind w:left="0" w:right="49" w:firstLine="697"/>
        <w:jc w:val="both"/>
      </w:pPr>
      <w:r w:rsidRPr="0084278B">
        <w:t>Elaborar una p</w:t>
      </w:r>
      <w:r w:rsidR="0012055F" w:rsidRPr="0084278B">
        <w:t>rop</w:t>
      </w:r>
      <w:r w:rsidRPr="0084278B">
        <w:t>uesta de innovación didáctica para asegurar conceptos</w:t>
      </w:r>
      <w:r w:rsidR="0012055F" w:rsidRPr="0084278B">
        <w:t xml:space="preserve"> </w:t>
      </w:r>
      <w:r w:rsidRPr="0084278B">
        <w:t xml:space="preserve">en </w:t>
      </w:r>
      <w:r w:rsidR="00D42103" w:rsidRPr="0084278B">
        <w:t xml:space="preserve">un curso de termodinámica metalúrgica </w:t>
      </w:r>
      <w:r w:rsidR="00767203">
        <w:t>y promover</w:t>
      </w:r>
      <w:r w:rsidR="00D42103" w:rsidRPr="0084278B">
        <w:t xml:space="preserve"> el pensamiento crítico</w:t>
      </w:r>
      <w:r w:rsidRPr="0084278B">
        <w:t>.</w:t>
      </w:r>
    </w:p>
    <w:p w14:paraId="0D1A4152" w14:textId="21F3A404" w:rsidR="00D42103" w:rsidRPr="0084278B" w:rsidRDefault="00D42103" w:rsidP="0066070F">
      <w:pPr>
        <w:pStyle w:val="Prrafodelista"/>
        <w:numPr>
          <w:ilvl w:val="0"/>
          <w:numId w:val="32"/>
        </w:numPr>
        <w:spacing w:line="360" w:lineRule="auto"/>
        <w:ind w:left="0" w:right="49" w:firstLine="697"/>
        <w:jc w:val="both"/>
      </w:pPr>
      <w:r w:rsidRPr="0084278B">
        <w:t xml:space="preserve"> </w:t>
      </w:r>
      <w:r w:rsidR="007342EA" w:rsidRPr="0084278B">
        <w:t>S</w:t>
      </w:r>
      <w:r w:rsidRPr="0084278B">
        <w:t>oportar las innovaciones teniendo como base una revisión bibliográfica en el área de la enseñanza de la termodinámica.</w:t>
      </w:r>
    </w:p>
    <w:p w14:paraId="1E2E5BA0" w14:textId="3A18000B" w:rsidR="00D6620E" w:rsidRPr="0084278B" w:rsidRDefault="00D42103" w:rsidP="0066070F">
      <w:pPr>
        <w:pStyle w:val="Prrafodelista"/>
        <w:numPr>
          <w:ilvl w:val="0"/>
          <w:numId w:val="32"/>
        </w:numPr>
        <w:spacing w:line="360" w:lineRule="auto"/>
        <w:ind w:left="0" w:right="49" w:firstLine="697"/>
        <w:jc w:val="both"/>
      </w:pPr>
      <w:r w:rsidRPr="0084278B">
        <w:t>Implementar las estrategias en el aula</w:t>
      </w:r>
      <w:r w:rsidR="007812A3" w:rsidRPr="0084278B">
        <w:t>.</w:t>
      </w:r>
    </w:p>
    <w:p w14:paraId="58F69BF0" w14:textId="7EBB21F3" w:rsidR="00C84C58" w:rsidRPr="0084278B" w:rsidRDefault="00C84C58" w:rsidP="0066070F">
      <w:pPr>
        <w:pStyle w:val="Prrafodelista"/>
        <w:numPr>
          <w:ilvl w:val="0"/>
          <w:numId w:val="32"/>
        </w:numPr>
        <w:spacing w:line="360" w:lineRule="auto"/>
        <w:ind w:left="0" w:right="49" w:firstLine="697"/>
        <w:jc w:val="both"/>
      </w:pPr>
      <w:r w:rsidRPr="0084278B">
        <w:t>Evaluación de</w:t>
      </w:r>
      <w:r w:rsidR="00AF0C6E" w:rsidRPr="0084278B">
        <w:t>l impacto</w:t>
      </w:r>
      <w:r w:rsidR="00D42103" w:rsidRPr="0084278B">
        <w:t xml:space="preserve"> de las </w:t>
      </w:r>
      <w:r w:rsidRPr="0084278B">
        <w:t>innovaciones</w:t>
      </w:r>
      <w:r w:rsidR="00D42103" w:rsidRPr="0084278B">
        <w:t xml:space="preserve"> </w:t>
      </w:r>
      <w:r w:rsidR="002F2127" w:rsidRPr="0084278B">
        <w:t>por medio de encuestas escrit</w:t>
      </w:r>
      <w:r w:rsidRPr="0084278B">
        <w:t>as y verbales a los estudiantes.</w:t>
      </w:r>
    </w:p>
    <w:p w14:paraId="025E816A" w14:textId="751624D0" w:rsidR="00A12A99" w:rsidRDefault="00D42103" w:rsidP="0066070F">
      <w:pPr>
        <w:pStyle w:val="Prrafodelista"/>
        <w:spacing w:line="360" w:lineRule="auto"/>
        <w:ind w:left="0" w:right="49" w:firstLine="851"/>
        <w:jc w:val="both"/>
        <w:rPr>
          <w:lang w:val="es-ES_tradnl"/>
        </w:rPr>
      </w:pPr>
      <w:r w:rsidRPr="0084278B">
        <w:t>C</w:t>
      </w:r>
      <w:r w:rsidR="002F2127" w:rsidRPr="0084278B">
        <w:t xml:space="preserve">onsideramos que este trabajo es un aporte a la </w:t>
      </w:r>
      <w:r w:rsidR="007812A3" w:rsidRPr="0084278B">
        <w:t xml:space="preserve">innovación didáctica </w:t>
      </w:r>
      <w:r w:rsidR="006F210C">
        <w:t>de</w:t>
      </w:r>
      <w:r w:rsidR="006F210C" w:rsidRPr="0084278B">
        <w:t xml:space="preserve"> </w:t>
      </w:r>
      <w:r w:rsidR="007812A3" w:rsidRPr="0084278B">
        <w:t xml:space="preserve">la </w:t>
      </w:r>
      <w:r w:rsidR="002F2127" w:rsidRPr="0084278B">
        <w:t xml:space="preserve">educación de la termodinámica </w:t>
      </w:r>
      <w:r w:rsidR="007812A3" w:rsidRPr="0084278B">
        <w:t>a nivel universitario</w:t>
      </w:r>
      <w:r w:rsidR="006F210C">
        <w:t>,</w:t>
      </w:r>
      <w:r w:rsidR="007812A3" w:rsidRPr="0084278B">
        <w:t xml:space="preserve"> </w:t>
      </w:r>
      <w:r w:rsidR="002F2127" w:rsidRPr="0084278B">
        <w:t xml:space="preserve">ya que </w:t>
      </w:r>
      <w:r w:rsidR="00D445A5" w:rsidRPr="0084278B">
        <w:t>abord</w:t>
      </w:r>
      <w:r w:rsidR="002F2127" w:rsidRPr="0084278B">
        <w:t>an</w:t>
      </w:r>
      <w:r w:rsidR="00D445A5" w:rsidRPr="0084278B">
        <w:t xml:space="preserve"> </w:t>
      </w:r>
      <w:r w:rsidR="00E97012" w:rsidRPr="0084278B">
        <w:t>los procesos de</w:t>
      </w:r>
      <w:r w:rsidR="009149F7" w:rsidRPr="0084278B">
        <w:t xml:space="preserve"> enseñanza</w:t>
      </w:r>
      <w:r w:rsidR="0088752D" w:rsidRPr="0084278B">
        <w:t xml:space="preserve"> y </w:t>
      </w:r>
      <w:r w:rsidR="00E97012" w:rsidRPr="0084278B">
        <w:t>aprendizaje</w:t>
      </w:r>
      <w:r w:rsidR="009149F7" w:rsidRPr="0084278B">
        <w:t xml:space="preserve"> </w:t>
      </w:r>
      <w:r w:rsidR="00D445A5" w:rsidRPr="0084278B">
        <w:rPr>
          <w:lang w:val="es-ES_tradnl"/>
        </w:rPr>
        <w:t>a través de</w:t>
      </w:r>
      <w:r w:rsidR="009149F7" w:rsidRPr="0084278B">
        <w:rPr>
          <w:lang w:val="es-ES_tradnl"/>
        </w:rPr>
        <w:t xml:space="preserve"> un cambio conceptual</w:t>
      </w:r>
      <w:r w:rsidR="00E97012" w:rsidRPr="0084278B">
        <w:rPr>
          <w:lang w:val="es-ES_tradnl"/>
        </w:rPr>
        <w:t>,</w:t>
      </w:r>
      <w:r w:rsidR="009149F7" w:rsidRPr="0084278B">
        <w:rPr>
          <w:lang w:val="es-ES_tradnl"/>
        </w:rPr>
        <w:t xml:space="preserve"> con la combinación de </w:t>
      </w:r>
      <w:r w:rsidR="002F2127" w:rsidRPr="0084278B">
        <w:rPr>
          <w:lang w:val="es-ES_tradnl"/>
        </w:rPr>
        <w:t xml:space="preserve">las </w:t>
      </w:r>
      <w:r w:rsidR="009149F7" w:rsidRPr="0084278B">
        <w:rPr>
          <w:lang w:val="es-ES_tradnl"/>
        </w:rPr>
        <w:t>estrategias antes mencionadas</w:t>
      </w:r>
      <w:r w:rsidR="00304C81" w:rsidRPr="0084278B">
        <w:rPr>
          <w:lang w:val="es-ES_tradnl"/>
        </w:rPr>
        <w:t xml:space="preserve">, </w:t>
      </w:r>
      <w:r w:rsidR="002F2127" w:rsidRPr="0084278B">
        <w:rPr>
          <w:lang w:val="es-ES_tradnl"/>
        </w:rPr>
        <w:t xml:space="preserve">y con un </w:t>
      </w:r>
      <w:r w:rsidR="00E97012" w:rsidRPr="0084278B">
        <w:rPr>
          <w:lang w:val="es-ES_tradnl"/>
        </w:rPr>
        <w:t>análisis</w:t>
      </w:r>
      <w:r w:rsidR="002F2127" w:rsidRPr="0084278B">
        <w:rPr>
          <w:lang w:val="es-ES_tradnl"/>
        </w:rPr>
        <w:t xml:space="preserve"> acerca de sus resultados</w:t>
      </w:r>
      <w:r w:rsidR="00D53DBA" w:rsidRPr="0084278B">
        <w:rPr>
          <w:lang w:val="es-ES_tradnl"/>
        </w:rPr>
        <w:t xml:space="preserve"> obtenidos</w:t>
      </w:r>
      <w:r w:rsidR="002F2127" w:rsidRPr="0084278B">
        <w:rPr>
          <w:lang w:val="es-ES_tradnl"/>
        </w:rPr>
        <w:t>.</w:t>
      </w:r>
      <w:bookmarkStart w:id="6" w:name="_Hlk51620124"/>
    </w:p>
    <w:p w14:paraId="0A019303" w14:textId="77777777" w:rsidR="00071F08" w:rsidRPr="0084278B" w:rsidRDefault="00071F08" w:rsidP="0066070F">
      <w:pPr>
        <w:pStyle w:val="Prrafodelista"/>
        <w:spacing w:line="360" w:lineRule="auto"/>
        <w:ind w:left="0" w:right="49" w:firstLine="851"/>
        <w:jc w:val="both"/>
      </w:pPr>
    </w:p>
    <w:p w14:paraId="3ADC87E3" w14:textId="74CD4860" w:rsidR="00057665" w:rsidRPr="0084278B" w:rsidRDefault="00815AD0" w:rsidP="00EA5854">
      <w:pPr>
        <w:spacing w:line="360" w:lineRule="auto"/>
        <w:ind w:right="49"/>
        <w:jc w:val="center"/>
        <w:rPr>
          <w:b/>
          <w:bCs/>
          <w:sz w:val="32"/>
          <w:szCs w:val="32"/>
          <w:lang w:val="es-ES_tradnl"/>
        </w:rPr>
      </w:pPr>
      <w:r w:rsidRPr="0084278B">
        <w:rPr>
          <w:b/>
          <w:bCs/>
          <w:sz w:val="32"/>
          <w:szCs w:val="32"/>
          <w:lang w:val="es-ES_tradnl"/>
        </w:rPr>
        <w:lastRenderedPageBreak/>
        <w:t>Metodología</w:t>
      </w:r>
    </w:p>
    <w:p w14:paraId="5284A391" w14:textId="7A84C6B9" w:rsidR="00FF503C" w:rsidRDefault="00F4631C" w:rsidP="0066070F">
      <w:pPr>
        <w:tabs>
          <w:tab w:val="left" w:pos="142"/>
        </w:tabs>
        <w:spacing w:line="360" w:lineRule="auto"/>
        <w:ind w:right="49" w:firstLine="738"/>
        <w:jc w:val="both"/>
      </w:pPr>
      <w:r w:rsidRPr="0084278B">
        <w:rPr>
          <w:sz w:val="23"/>
          <w:szCs w:val="23"/>
          <w:lang w:val="es-ES_tradnl"/>
        </w:rPr>
        <w:t>L</w:t>
      </w:r>
      <w:r w:rsidR="00251DAC" w:rsidRPr="0084278B">
        <w:rPr>
          <w:sz w:val="23"/>
          <w:szCs w:val="23"/>
        </w:rPr>
        <w:t>a metodología de investigación comprendió una extensa revisión bibliográfica referente a la enseñanza de la termodinámica. Basado en esta</w:t>
      </w:r>
      <w:r w:rsidR="00613697">
        <w:rPr>
          <w:sz w:val="23"/>
          <w:szCs w:val="23"/>
        </w:rPr>
        <w:t>,</w:t>
      </w:r>
      <w:r w:rsidR="00251DAC" w:rsidRPr="0084278B">
        <w:rPr>
          <w:sz w:val="23"/>
          <w:szCs w:val="23"/>
        </w:rPr>
        <w:t xml:space="preserve"> se seleccionaron cuatro innovaciones educativas para el diseño del curso</w:t>
      </w:r>
      <w:r w:rsidR="00FC0346" w:rsidRPr="0084278B">
        <w:rPr>
          <w:sz w:val="23"/>
          <w:szCs w:val="23"/>
        </w:rPr>
        <w:t xml:space="preserve"> </w:t>
      </w:r>
      <w:r w:rsidR="00FC0346" w:rsidRPr="0084278B">
        <w:t xml:space="preserve">basadas en </w:t>
      </w:r>
      <w:r w:rsidR="00FC0346" w:rsidRPr="0084278B">
        <w:rPr>
          <w:lang w:val="es-ES_tradnl"/>
        </w:rPr>
        <w:t xml:space="preserve">generar un conflicto cognitivo que permita al estudiante confrontar sus </w:t>
      </w:r>
      <w:r w:rsidR="00613697">
        <w:rPr>
          <w:lang w:val="es-ES_tradnl"/>
        </w:rPr>
        <w:t>c</w:t>
      </w:r>
      <w:r w:rsidR="00613697" w:rsidRPr="0084278B">
        <w:rPr>
          <w:lang w:val="es-ES_tradnl"/>
        </w:rPr>
        <w:t xml:space="preserve">onceptos </w:t>
      </w:r>
      <w:r w:rsidR="00613697">
        <w:rPr>
          <w:lang w:val="es-ES_tradnl"/>
        </w:rPr>
        <w:t>a</w:t>
      </w:r>
      <w:r w:rsidR="00613697" w:rsidRPr="0084278B">
        <w:rPr>
          <w:lang w:val="es-ES_tradnl"/>
        </w:rPr>
        <w:t>lternativos</w:t>
      </w:r>
      <w:r w:rsidR="00FC0346" w:rsidRPr="0084278B">
        <w:rPr>
          <w:lang w:val="es-ES_tradnl"/>
        </w:rPr>
        <w:t xml:space="preserve"> y modificarlos.</w:t>
      </w:r>
      <w:r w:rsidR="00FC0346" w:rsidRPr="0084278B">
        <w:rPr>
          <w:bCs/>
          <w:lang w:val="es-ES_tradnl"/>
        </w:rPr>
        <w:t xml:space="preserve"> </w:t>
      </w:r>
      <w:r w:rsidR="00251DAC" w:rsidRPr="0084278B">
        <w:rPr>
          <w:bCs/>
          <w:lang w:val="es-ES_tradnl"/>
        </w:rPr>
        <w:t xml:space="preserve">Estas innovaciones fueron implementadas </w:t>
      </w:r>
      <w:r w:rsidR="00251DAC" w:rsidRPr="0084278B">
        <w:t>durante los años del 2015 al 2019 y fueron ajustada</w:t>
      </w:r>
      <w:r w:rsidR="000E5E6D">
        <w:t>s</w:t>
      </w:r>
      <w:r w:rsidR="00251DAC" w:rsidRPr="0084278B">
        <w:t xml:space="preserve"> a </w:t>
      </w:r>
      <w:r w:rsidR="000E5E6D">
        <w:t xml:space="preserve">una </w:t>
      </w:r>
      <w:r w:rsidR="00251DAC" w:rsidRPr="0084278B">
        <w:t xml:space="preserve">modalidad no presencial durante los años 2020 al 2021. </w:t>
      </w:r>
      <w:r w:rsidR="00251DAC" w:rsidRPr="0084278B">
        <w:rPr>
          <w:sz w:val="23"/>
          <w:szCs w:val="23"/>
        </w:rPr>
        <w:t>La evaluación de los</w:t>
      </w:r>
      <w:r w:rsidR="00251DAC" w:rsidRPr="0084278B">
        <w:t xml:space="preserve"> impactos de las innovaciones se efectuó a partir de las opiniones de los estudiantes </w:t>
      </w:r>
      <w:r w:rsidR="00111301">
        <w:t>recogidas por medio de</w:t>
      </w:r>
      <w:r w:rsidR="00111301" w:rsidRPr="0084278B">
        <w:t xml:space="preserve"> </w:t>
      </w:r>
      <w:r w:rsidR="00251DAC" w:rsidRPr="0084278B">
        <w:t>encuestas escritas y entrevistas grupales</w:t>
      </w:r>
      <w:r w:rsidR="00A665AF" w:rsidRPr="0084278B">
        <w:t xml:space="preserve"> y de los resultados de evaluaciones sumativas</w:t>
      </w:r>
      <w:r w:rsidR="00251DAC" w:rsidRPr="0084278B">
        <w:t>.</w:t>
      </w:r>
      <w:r w:rsidR="00FC0346" w:rsidRPr="0084278B">
        <w:rPr>
          <w:bCs/>
          <w:lang w:val="es-ES_tradnl"/>
        </w:rPr>
        <w:t xml:space="preserve"> </w:t>
      </w:r>
      <w:r w:rsidR="008C02B0" w:rsidRPr="0084278B">
        <w:t>Unas breves descripciones de la implementación en aula se presentan en los siguientes numerales.</w:t>
      </w:r>
    </w:p>
    <w:p w14:paraId="26211458" w14:textId="77777777" w:rsidR="00071F08" w:rsidRPr="0084278B" w:rsidRDefault="00071F08" w:rsidP="0066070F">
      <w:pPr>
        <w:tabs>
          <w:tab w:val="left" w:pos="142"/>
        </w:tabs>
        <w:spacing w:line="360" w:lineRule="auto"/>
        <w:ind w:right="49" w:firstLine="738"/>
        <w:jc w:val="both"/>
        <w:rPr>
          <w:bCs/>
          <w:lang w:val="es-ES_tradnl"/>
        </w:rPr>
      </w:pPr>
    </w:p>
    <w:p w14:paraId="2635BB13" w14:textId="7514F785" w:rsidR="00B208E9" w:rsidRPr="00E3716A" w:rsidRDefault="00EF7372" w:rsidP="00EA5854">
      <w:pPr>
        <w:tabs>
          <w:tab w:val="left" w:pos="142"/>
        </w:tabs>
        <w:spacing w:line="360" w:lineRule="auto"/>
        <w:ind w:right="49"/>
        <w:jc w:val="center"/>
        <w:rPr>
          <w:b/>
          <w:sz w:val="28"/>
          <w:szCs w:val="28"/>
          <w:lang w:val="es-ES_tradnl"/>
        </w:rPr>
      </w:pPr>
      <w:r w:rsidRPr="00E3716A">
        <w:rPr>
          <w:b/>
          <w:sz w:val="28"/>
          <w:szCs w:val="28"/>
          <w:lang w:val="es-ES_tradnl"/>
        </w:rPr>
        <w:t>Implementación de la s</w:t>
      </w:r>
      <w:r w:rsidR="00B208E9" w:rsidRPr="00E3716A">
        <w:rPr>
          <w:b/>
          <w:sz w:val="28"/>
          <w:szCs w:val="28"/>
          <w:lang w:val="es-ES_tradnl"/>
        </w:rPr>
        <w:t>ecuencia didáctica de cada clase</w:t>
      </w:r>
    </w:p>
    <w:p w14:paraId="087391E0" w14:textId="46B780E6" w:rsidR="00071F08" w:rsidRPr="0084278B" w:rsidRDefault="00A43F08" w:rsidP="0066070F">
      <w:pPr>
        <w:pStyle w:val="Textoindependiente"/>
        <w:spacing w:line="360" w:lineRule="auto"/>
        <w:ind w:right="49" w:firstLine="708"/>
      </w:pPr>
      <w:r w:rsidRPr="0084278B">
        <w:rPr>
          <w:lang w:val="es-ES_tradnl"/>
        </w:rPr>
        <w:t xml:space="preserve">Concordante con </w:t>
      </w:r>
      <w:r w:rsidR="00DD3C7D" w:rsidRPr="0084278B">
        <w:rPr>
          <w:lang w:val="es-ES_tradnl"/>
        </w:rPr>
        <w:t>los</w:t>
      </w:r>
      <w:r w:rsidRPr="0084278B">
        <w:rPr>
          <w:lang w:val="es-ES_tradnl"/>
        </w:rPr>
        <w:t xml:space="preserve"> objetivo</w:t>
      </w:r>
      <w:r w:rsidR="00DD3C7D" w:rsidRPr="0084278B">
        <w:rPr>
          <w:lang w:val="es-ES_tradnl"/>
        </w:rPr>
        <w:t>s</w:t>
      </w:r>
      <w:r w:rsidRPr="0084278B">
        <w:rPr>
          <w:lang w:val="es-ES_tradnl"/>
        </w:rPr>
        <w:t xml:space="preserve"> </w:t>
      </w:r>
      <w:r w:rsidR="00DD3C7D" w:rsidRPr="0084278B">
        <w:rPr>
          <w:lang w:val="es-ES_tradnl"/>
        </w:rPr>
        <w:t>planteados</w:t>
      </w:r>
      <w:r w:rsidRPr="0084278B">
        <w:rPr>
          <w:lang w:val="es-ES_tradnl"/>
        </w:rPr>
        <w:t>, el diseño de la clase fue pensado de tal forma que gener</w:t>
      </w:r>
      <w:r w:rsidR="00DD3C7D" w:rsidRPr="0084278B">
        <w:rPr>
          <w:lang w:val="es-ES_tradnl"/>
        </w:rPr>
        <w:t>ara</w:t>
      </w:r>
      <w:r w:rsidRPr="0084278B">
        <w:rPr>
          <w:lang w:val="es-ES_tradnl"/>
        </w:rPr>
        <w:t xml:space="preserve"> un conflicto cognitivo </w:t>
      </w:r>
      <w:r w:rsidR="002176BC" w:rsidRPr="0084278B">
        <w:rPr>
          <w:lang w:val="es-ES_tradnl"/>
        </w:rPr>
        <w:t xml:space="preserve">según la secuencia presentada en la </w:t>
      </w:r>
      <w:r w:rsidR="00B14DD5">
        <w:rPr>
          <w:lang w:val="es-ES_tradnl"/>
        </w:rPr>
        <w:t>f</w:t>
      </w:r>
      <w:r w:rsidR="00B14DD5" w:rsidRPr="0084278B">
        <w:rPr>
          <w:lang w:val="es-ES_tradnl"/>
        </w:rPr>
        <w:t xml:space="preserve">igura </w:t>
      </w:r>
      <w:r w:rsidR="00906C92">
        <w:rPr>
          <w:lang w:val="es-ES_tradnl"/>
        </w:rPr>
        <w:t>2</w:t>
      </w:r>
      <w:r w:rsidR="002176BC" w:rsidRPr="0084278B">
        <w:rPr>
          <w:lang w:val="es-ES_tradnl"/>
        </w:rPr>
        <w:t xml:space="preserve"> </w:t>
      </w:r>
      <w:r w:rsidRPr="0084278B">
        <w:rPr>
          <w:lang w:val="es-ES_tradnl"/>
        </w:rPr>
        <w:t xml:space="preserve">y ofrecer la alternativa lógica para superar el </w:t>
      </w:r>
      <w:r w:rsidR="00111301">
        <w:rPr>
          <w:lang w:val="es-ES_tradnl"/>
        </w:rPr>
        <w:t>c</w:t>
      </w:r>
      <w:r w:rsidRPr="0084278B">
        <w:rPr>
          <w:lang w:val="es-ES_tradnl"/>
        </w:rPr>
        <w:t xml:space="preserve">oncepto </w:t>
      </w:r>
      <w:r w:rsidR="00111301">
        <w:rPr>
          <w:lang w:val="es-ES_tradnl"/>
        </w:rPr>
        <w:t>a</w:t>
      </w:r>
      <w:r w:rsidR="00111301" w:rsidRPr="0084278B">
        <w:rPr>
          <w:lang w:val="es-ES_tradnl"/>
        </w:rPr>
        <w:t>lternativo</w:t>
      </w:r>
      <w:r w:rsidRPr="0084278B">
        <w:rPr>
          <w:lang w:val="es-ES_tradnl"/>
        </w:rPr>
        <w:t xml:space="preserve">. </w:t>
      </w:r>
      <w:r w:rsidRPr="0084278B">
        <w:t>La clase inicia con una pregunta, por ejemplo</w:t>
      </w:r>
      <w:r w:rsidR="00B14DD5">
        <w:t>,</w:t>
      </w:r>
      <w:r w:rsidRPr="0084278B">
        <w:t xml:space="preserve"> </w:t>
      </w:r>
      <w:r w:rsidR="00CE3F32">
        <w:t>“</w:t>
      </w:r>
      <w:r w:rsidRPr="0084278B">
        <w:t>¿</w:t>
      </w:r>
      <w:r w:rsidR="00CE3F32">
        <w:t>Q</w:t>
      </w:r>
      <w:r w:rsidR="00CE3F32" w:rsidRPr="0084278B">
        <w:t xml:space="preserve">ué </w:t>
      </w:r>
      <w:r w:rsidRPr="0084278B">
        <w:t xml:space="preserve">entiende por </w:t>
      </w:r>
      <w:r w:rsidRPr="00E3716A">
        <w:rPr>
          <w:i/>
          <w:iCs/>
        </w:rPr>
        <w:t>entropía</w:t>
      </w:r>
      <w:r w:rsidRPr="0084278B">
        <w:t>?</w:t>
      </w:r>
      <w:r w:rsidR="00CE3F32">
        <w:t>”, las</w:t>
      </w:r>
      <w:r w:rsidR="00EF7372" w:rsidRPr="0084278B">
        <w:t xml:space="preserve"> cual</w:t>
      </w:r>
      <w:r w:rsidR="00CE3F32">
        <w:t>es</w:t>
      </w:r>
      <w:r w:rsidR="00430619">
        <w:t>, además de responderlas,</w:t>
      </w:r>
      <w:r w:rsidR="00EF7372" w:rsidRPr="0084278B">
        <w:t xml:space="preserve"> debe</w:t>
      </w:r>
      <w:r w:rsidRPr="0084278B">
        <w:t xml:space="preserve">n complementar con un ejemplo. La respuesta es anónima y electrónica por medio de un sitio existente en la página web del curso. El estudiante tiene la oportunidad de reflexionar acerca de sus respuestas y compararla con las de sus pares. Seguidamente, como indica la </w:t>
      </w:r>
      <w:r w:rsidR="00430619">
        <w:t>f</w:t>
      </w:r>
      <w:r w:rsidR="00430619" w:rsidRPr="0084278B">
        <w:t xml:space="preserve">igura </w:t>
      </w:r>
      <w:r w:rsidR="00906C92">
        <w:t>3</w:t>
      </w:r>
      <w:r w:rsidRPr="0084278B">
        <w:t xml:space="preserve">, </w:t>
      </w:r>
      <w:r w:rsidR="002176BC" w:rsidRPr="0084278B">
        <w:t>el profesor efectúa una corta exposición acerca de los conceptos alternativo</w:t>
      </w:r>
      <w:r w:rsidR="00893E90">
        <w:t>s</w:t>
      </w:r>
      <w:r w:rsidR="002176BC" w:rsidRPr="0084278B">
        <w:t xml:space="preserve"> reportados en la literatura. La siguiente sección corresponde a una discusión en grupos, donde los estudiantes comparan sus respuestas con los </w:t>
      </w:r>
      <w:r w:rsidR="00430619">
        <w:t>c</w:t>
      </w:r>
      <w:r w:rsidR="002176BC" w:rsidRPr="0084278B">
        <w:t xml:space="preserve">onceptos </w:t>
      </w:r>
      <w:r w:rsidR="00430619">
        <w:t>a</w:t>
      </w:r>
      <w:r w:rsidR="002176BC" w:rsidRPr="0084278B">
        <w:t xml:space="preserve">lternativos expuestos. Seguidamente, el concepto de </w:t>
      </w:r>
      <w:r w:rsidR="002176BC" w:rsidRPr="00E3716A">
        <w:rPr>
          <w:i/>
          <w:iCs/>
        </w:rPr>
        <w:t>entropía</w:t>
      </w:r>
      <w:r w:rsidR="002176BC" w:rsidRPr="0084278B">
        <w:t xml:space="preserve"> aceptado por la comunidad científica y en </w:t>
      </w:r>
      <w:r w:rsidR="00071F08" w:rsidRPr="0084278B">
        <w:t xml:space="preserve">concordancia con la metodología del curso es presentado por el profesor. En esta etapa del curso, se ha discutido en clases previas los conceptos de </w:t>
      </w:r>
      <w:r w:rsidR="00071F08" w:rsidRPr="00E3716A">
        <w:rPr>
          <w:i/>
          <w:iCs/>
        </w:rPr>
        <w:t>energía</w:t>
      </w:r>
      <w:r w:rsidR="00071F08" w:rsidRPr="0084278B">
        <w:t xml:space="preserve">, </w:t>
      </w:r>
      <w:r w:rsidR="00071F08" w:rsidRPr="00E3716A">
        <w:rPr>
          <w:i/>
          <w:iCs/>
        </w:rPr>
        <w:t>sistema termodinámico simple</w:t>
      </w:r>
      <w:r w:rsidR="00071F08" w:rsidRPr="0084278B">
        <w:t xml:space="preserve">, </w:t>
      </w:r>
      <w:r w:rsidR="00071F08" w:rsidRPr="00E3716A">
        <w:rPr>
          <w:i/>
          <w:iCs/>
        </w:rPr>
        <w:t>sistema termodinámico compuesto, paredes adiabáticas</w:t>
      </w:r>
      <w:r w:rsidR="00071F08" w:rsidRPr="0084278B">
        <w:t xml:space="preserve"> y </w:t>
      </w:r>
      <w:r w:rsidR="00D71AD3">
        <w:rPr>
          <w:i/>
          <w:iCs/>
        </w:rPr>
        <w:t>diatérmicas</w:t>
      </w:r>
      <w:r w:rsidR="00071F08" w:rsidRPr="0084278B">
        <w:t xml:space="preserve">, </w:t>
      </w:r>
      <w:r w:rsidR="00071F08" w:rsidRPr="00E3716A">
        <w:rPr>
          <w:i/>
          <w:iCs/>
        </w:rPr>
        <w:t>restricciones en un sistema compuesto</w:t>
      </w:r>
      <w:r w:rsidR="00071F08" w:rsidRPr="0084278B">
        <w:t xml:space="preserve"> y </w:t>
      </w:r>
      <w:r w:rsidR="00071F08" w:rsidRPr="00E3716A">
        <w:rPr>
          <w:i/>
          <w:iCs/>
        </w:rPr>
        <w:t>el postulado de equilibrio</w:t>
      </w:r>
      <w:r w:rsidR="00071F08" w:rsidRPr="0084278B">
        <w:t>. La entalpía es</w:t>
      </w:r>
      <w:r w:rsidR="00031732">
        <w:t>,</w:t>
      </w:r>
      <w:r w:rsidR="00071F08" w:rsidRPr="0084278B">
        <w:t xml:space="preserve"> entonces</w:t>
      </w:r>
      <w:r w:rsidR="00031732">
        <w:t>,</w:t>
      </w:r>
      <w:r w:rsidR="00071F08" w:rsidRPr="0084278B">
        <w:t xml:space="preserve"> la postulación de una función para sistemas en equilibrio, para la cual los valores </w:t>
      </w:r>
      <w:r w:rsidR="00CE317F">
        <w:t>de</w:t>
      </w:r>
      <w:r w:rsidR="00071F08" w:rsidRPr="0084278B">
        <w:t xml:space="preserve"> los parámetros de energía interna, volumen y número de moles de cada uno de los componentes del sistema </w:t>
      </w:r>
      <w:r w:rsidR="00CE317F">
        <w:t>deben ser</w:t>
      </w:r>
      <w:r w:rsidR="00CE317F" w:rsidRPr="0084278B">
        <w:t xml:space="preserve"> </w:t>
      </w:r>
      <w:r w:rsidR="00071F08" w:rsidRPr="0084278B">
        <w:t xml:space="preserve">tales que minimicen el valor de la función. En las subsiguientes secciones, en grupos, los estudiantes discuten acerca del concepto y su relación con la energía. En algunos </w:t>
      </w:r>
      <w:r w:rsidR="00071F08" w:rsidRPr="0084278B">
        <w:lastRenderedPageBreak/>
        <w:t>casos</w:t>
      </w:r>
      <w:r w:rsidR="00CE317F">
        <w:t>,</w:t>
      </w:r>
      <w:r w:rsidR="00071F08" w:rsidRPr="0084278B">
        <w:t xml:space="preserve"> se conecta el concepto con consideraciones del comportamiento de la materia a nivel microscópico y se cierra la clase con ejemplos de aplicación del concepto en el área de la metalurgia. Como se puede apreciar, la secuencia de cada clase contiene el encadenamiento para la generación del conflicto cognitivo teorizado en la figura </w:t>
      </w:r>
      <w:r w:rsidR="00071F08">
        <w:t>2</w:t>
      </w:r>
      <w:r w:rsidR="00071F08" w:rsidRPr="0084278B">
        <w:t xml:space="preserve">. </w:t>
      </w:r>
    </w:p>
    <w:p w14:paraId="1C0A9484" w14:textId="54AFE2F0" w:rsidR="00A43F08" w:rsidRPr="0084278B" w:rsidRDefault="00A43F08" w:rsidP="00E3716A">
      <w:pPr>
        <w:tabs>
          <w:tab w:val="left" w:pos="142"/>
        </w:tabs>
        <w:spacing w:line="360" w:lineRule="auto"/>
        <w:ind w:right="49"/>
        <w:jc w:val="both"/>
      </w:pPr>
    </w:p>
    <w:p w14:paraId="75066B2E" w14:textId="29631720" w:rsidR="00B208E9" w:rsidRPr="0084278B" w:rsidRDefault="00B208E9" w:rsidP="0066070F">
      <w:pPr>
        <w:tabs>
          <w:tab w:val="left" w:pos="142"/>
        </w:tabs>
        <w:spacing w:line="360" w:lineRule="auto"/>
        <w:ind w:right="49"/>
        <w:jc w:val="center"/>
        <w:rPr>
          <w:lang w:val="es-ES_tradnl"/>
        </w:rPr>
      </w:pPr>
      <w:r w:rsidRPr="0084278B">
        <w:rPr>
          <w:b/>
          <w:bCs/>
          <w:lang w:val="es-ES_tradnl"/>
        </w:rPr>
        <w:t xml:space="preserve">Figura </w:t>
      </w:r>
      <w:r w:rsidR="00906C92">
        <w:rPr>
          <w:b/>
          <w:bCs/>
          <w:lang w:val="es-ES_tradnl"/>
        </w:rPr>
        <w:t>3</w:t>
      </w:r>
      <w:r w:rsidRPr="0084278B">
        <w:rPr>
          <w:b/>
          <w:bCs/>
          <w:lang w:val="es-ES_tradnl"/>
        </w:rPr>
        <w:t xml:space="preserve">. </w:t>
      </w:r>
      <w:r w:rsidRPr="0084278B">
        <w:rPr>
          <w:lang w:val="es-ES_tradnl"/>
        </w:rPr>
        <w:t>Diseño de las actividades de una sesión del curso</w:t>
      </w:r>
    </w:p>
    <w:p w14:paraId="124ACABC" w14:textId="710F1D6C" w:rsidR="00B208E9" w:rsidRPr="0084278B" w:rsidRDefault="00EF7372" w:rsidP="0066070F">
      <w:pPr>
        <w:tabs>
          <w:tab w:val="left" w:pos="142"/>
        </w:tabs>
        <w:spacing w:line="360" w:lineRule="auto"/>
        <w:ind w:right="49"/>
        <w:jc w:val="both"/>
        <w:rPr>
          <w:lang w:val="es-ES_tradnl"/>
        </w:rPr>
      </w:pPr>
      <w:r w:rsidRPr="0084278B">
        <w:rPr>
          <w:noProof/>
          <w:lang w:eastAsia="es-CL"/>
        </w:rPr>
        <w:drawing>
          <wp:inline distT="0" distB="0" distL="0" distR="0" wp14:anchorId="0C275EF2" wp14:editId="2EF79A48">
            <wp:extent cx="5647847" cy="25527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8953" cy="2553200"/>
                    </a:xfrm>
                    <a:prstGeom prst="rect">
                      <a:avLst/>
                    </a:prstGeom>
                    <a:noFill/>
                  </pic:spPr>
                </pic:pic>
              </a:graphicData>
            </a:graphic>
          </wp:inline>
        </w:drawing>
      </w:r>
    </w:p>
    <w:p w14:paraId="252D0EB6" w14:textId="3FBE3E43" w:rsidR="00B208E9" w:rsidRPr="0084278B" w:rsidRDefault="00B208E9" w:rsidP="0066070F">
      <w:pPr>
        <w:pStyle w:val="Textoindependiente"/>
        <w:spacing w:line="360" w:lineRule="auto"/>
        <w:ind w:right="49"/>
        <w:jc w:val="center"/>
      </w:pPr>
      <w:r w:rsidRPr="0084278B">
        <w:t>Fuente:</w:t>
      </w:r>
      <w:r w:rsidRPr="0084278B">
        <w:rPr>
          <w:spacing w:val="-2"/>
        </w:rPr>
        <w:t xml:space="preserve"> </w:t>
      </w:r>
      <w:r w:rsidRPr="0084278B">
        <w:t>Elaboración</w:t>
      </w:r>
      <w:r w:rsidRPr="0084278B">
        <w:rPr>
          <w:spacing w:val="-1"/>
        </w:rPr>
        <w:t xml:space="preserve"> </w:t>
      </w:r>
      <w:r w:rsidRPr="0084278B">
        <w:t>propia</w:t>
      </w:r>
    </w:p>
    <w:p w14:paraId="008CD31E" w14:textId="77777777" w:rsidR="002123A7" w:rsidRDefault="002123A7" w:rsidP="00EA5854">
      <w:pPr>
        <w:tabs>
          <w:tab w:val="left" w:pos="142"/>
        </w:tabs>
        <w:spacing w:line="360" w:lineRule="auto"/>
        <w:ind w:right="49"/>
        <w:jc w:val="center"/>
        <w:rPr>
          <w:b/>
          <w:sz w:val="28"/>
          <w:szCs w:val="28"/>
          <w:lang w:val="es-ES_tradnl"/>
        </w:rPr>
      </w:pPr>
    </w:p>
    <w:p w14:paraId="577EDCCA" w14:textId="2C6D84CF" w:rsidR="00FF503C" w:rsidRPr="00E3716A" w:rsidRDefault="00FF503C" w:rsidP="00EA5854">
      <w:pPr>
        <w:tabs>
          <w:tab w:val="left" w:pos="142"/>
        </w:tabs>
        <w:spacing w:line="360" w:lineRule="auto"/>
        <w:ind w:right="49"/>
        <w:jc w:val="center"/>
        <w:rPr>
          <w:sz w:val="28"/>
          <w:szCs w:val="28"/>
        </w:rPr>
      </w:pPr>
      <w:r w:rsidRPr="00E3716A">
        <w:rPr>
          <w:b/>
          <w:sz w:val="28"/>
          <w:szCs w:val="28"/>
          <w:lang w:val="es-ES_tradnl"/>
        </w:rPr>
        <w:t>Implementación de metodologías activas</w:t>
      </w:r>
    </w:p>
    <w:p w14:paraId="0F0C15A2" w14:textId="03D044CA" w:rsidR="00CC26E5" w:rsidRDefault="00FF503C" w:rsidP="0066070F">
      <w:pPr>
        <w:spacing w:line="360" w:lineRule="auto"/>
        <w:ind w:right="49" w:firstLine="697"/>
        <w:jc w:val="both"/>
      </w:pPr>
      <w:r w:rsidRPr="0084278B">
        <w:t xml:space="preserve">Se diseñó un esquema del curso con los métodos de enseñanza presentados en la </w:t>
      </w:r>
      <w:r w:rsidR="00CE317F">
        <w:t>t</w:t>
      </w:r>
      <w:r w:rsidRPr="0084278B">
        <w:t xml:space="preserve">abla 1 </w:t>
      </w:r>
      <w:r w:rsidR="00CC26E5" w:rsidRPr="0084278B">
        <w:t>(</w:t>
      </w:r>
      <w:r w:rsidRPr="0084278B">
        <w:t>las ideas referidas corresponden a una adaptación de las metodologías planteada</w:t>
      </w:r>
      <w:r w:rsidR="00CC26E5" w:rsidRPr="0084278B">
        <w:t>s en el trabajo de Henao</w:t>
      </w:r>
      <w:r w:rsidR="00D445A2">
        <w:t xml:space="preserve">, </w:t>
      </w:r>
      <w:r w:rsidR="00D445A2" w:rsidRPr="00313EF5">
        <w:rPr>
          <w:bCs/>
          <w:color w:val="000000"/>
          <w:lang w:val="es-MX" w:eastAsia="es-ES"/>
        </w:rPr>
        <w:t>Chávez, Pizarro, García</w:t>
      </w:r>
      <w:r w:rsidR="00D445A2">
        <w:rPr>
          <w:bCs/>
          <w:color w:val="000000"/>
          <w:lang w:val="es-MX" w:eastAsia="es-ES"/>
        </w:rPr>
        <w:t xml:space="preserve"> </w:t>
      </w:r>
      <w:r w:rsidR="00D445A2" w:rsidRPr="00313EF5">
        <w:rPr>
          <w:bCs/>
          <w:color w:val="000000"/>
          <w:lang w:val="es-MX" w:eastAsia="es-ES"/>
        </w:rPr>
        <w:t>e Ibáñez</w:t>
      </w:r>
      <w:r w:rsidR="00CC26E5" w:rsidRPr="0084278B">
        <w:t xml:space="preserve"> </w:t>
      </w:r>
      <w:r w:rsidR="00CE317F">
        <w:t>[</w:t>
      </w:r>
      <w:r w:rsidR="00CC26E5" w:rsidRPr="0084278B">
        <w:t>2018</w:t>
      </w:r>
      <w:r w:rsidR="00CE317F">
        <w:t>]</w:t>
      </w:r>
      <w:r w:rsidR="00CE317F" w:rsidRPr="0084278B">
        <w:t xml:space="preserve">). </w:t>
      </w:r>
      <w:r w:rsidR="00CC26E5" w:rsidRPr="0084278B">
        <w:t>Antes del 2015, el curso tenía la orientación indicada en la columna izquierda</w:t>
      </w:r>
      <w:r w:rsidR="00CE317F">
        <w:t>;</w:t>
      </w:r>
      <w:r w:rsidR="00CC26E5" w:rsidRPr="0084278B">
        <w:t xml:space="preserve"> las innovaciones didácticas buscaron orientar los métodos de enseñanza a los descritos en la columna derecha.</w:t>
      </w:r>
      <w:r w:rsidR="008C02B0" w:rsidRPr="0084278B">
        <w:t xml:space="preserve"> </w:t>
      </w:r>
      <w:r w:rsidR="00F44B01" w:rsidRPr="0084278B">
        <w:t xml:space="preserve">El énfasis se centró en la generación del conflicto cognitivo, promoción de un pensamiento crítico y en guiar al estudiante a encontrar sus </w:t>
      </w:r>
      <w:r w:rsidR="00CE317F">
        <w:t>c</w:t>
      </w:r>
      <w:r w:rsidR="00F44B01" w:rsidRPr="0084278B">
        <w:t xml:space="preserve">onceptos </w:t>
      </w:r>
      <w:r w:rsidR="00CE317F">
        <w:t>a</w:t>
      </w:r>
      <w:r w:rsidR="00CE317F" w:rsidRPr="0084278B">
        <w:t>lternativos</w:t>
      </w:r>
      <w:r w:rsidR="00F44B01" w:rsidRPr="0084278B">
        <w:t>.</w:t>
      </w:r>
    </w:p>
    <w:p w14:paraId="7FA340FA" w14:textId="358BD82D" w:rsidR="00071F08" w:rsidRDefault="00071F08" w:rsidP="0066070F">
      <w:pPr>
        <w:spacing w:line="360" w:lineRule="auto"/>
        <w:ind w:right="49" w:firstLine="697"/>
        <w:jc w:val="both"/>
      </w:pPr>
    </w:p>
    <w:p w14:paraId="50F10B9E" w14:textId="4A578676" w:rsidR="002123A7" w:rsidRDefault="002123A7" w:rsidP="0066070F">
      <w:pPr>
        <w:spacing w:line="360" w:lineRule="auto"/>
        <w:ind w:right="49" w:firstLine="697"/>
        <w:jc w:val="both"/>
      </w:pPr>
    </w:p>
    <w:p w14:paraId="1ACE4372" w14:textId="75FE3970" w:rsidR="002123A7" w:rsidRDefault="002123A7" w:rsidP="0066070F">
      <w:pPr>
        <w:spacing w:line="360" w:lineRule="auto"/>
        <w:ind w:right="49" w:firstLine="697"/>
        <w:jc w:val="both"/>
      </w:pPr>
    </w:p>
    <w:p w14:paraId="34EE7367" w14:textId="3ACDF7AE" w:rsidR="002123A7" w:rsidRDefault="002123A7" w:rsidP="0066070F">
      <w:pPr>
        <w:spacing w:line="360" w:lineRule="auto"/>
        <w:ind w:right="49" w:firstLine="697"/>
        <w:jc w:val="both"/>
      </w:pPr>
    </w:p>
    <w:p w14:paraId="0AA3B012" w14:textId="44A65E8F" w:rsidR="002123A7" w:rsidRDefault="002123A7" w:rsidP="0066070F">
      <w:pPr>
        <w:spacing w:line="360" w:lineRule="auto"/>
        <w:ind w:right="49" w:firstLine="697"/>
        <w:jc w:val="both"/>
      </w:pPr>
    </w:p>
    <w:p w14:paraId="3D865A62" w14:textId="77777777" w:rsidR="002123A7" w:rsidRPr="0084278B" w:rsidRDefault="002123A7" w:rsidP="0066070F">
      <w:pPr>
        <w:spacing w:line="360" w:lineRule="auto"/>
        <w:ind w:right="49" w:firstLine="697"/>
        <w:jc w:val="both"/>
      </w:pPr>
    </w:p>
    <w:p w14:paraId="24F235CD" w14:textId="07A50E5B" w:rsidR="00CC26E5" w:rsidRPr="0084278B" w:rsidRDefault="00CC26E5" w:rsidP="0066070F">
      <w:pPr>
        <w:tabs>
          <w:tab w:val="left" w:pos="142"/>
        </w:tabs>
        <w:spacing w:line="360" w:lineRule="auto"/>
        <w:ind w:right="49"/>
        <w:jc w:val="center"/>
      </w:pPr>
      <w:r w:rsidRPr="0084278B">
        <w:rPr>
          <w:b/>
        </w:rPr>
        <w:lastRenderedPageBreak/>
        <w:t>Tabla 1</w:t>
      </w:r>
      <w:r w:rsidR="00EA5854">
        <w:rPr>
          <w:b/>
        </w:rPr>
        <w:t>.</w:t>
      </w:r>
      <w:r w:rsidRPr="0084278B">
        <w:t xml:space="preserve"> Comparación de los dos métodos de enseñanza</w:t>
      </w:r>
    </w:p>
    <w:tbl>
      <w:tblPr>
        <w:tblStyle w:val="Tablaconcuadrcula"/>
        <w:tblW w:w="0" w:type="auto"/>
        <w:tblLook w:val="04A0" w:firstRow="1" w:lastRow="0" w:firstColumn="1" w:lastColumn="0" w:noHBand="0" w:noVBand="1"/>
      </w:tblPr>
      <w:tblGrid>
        <w:gridCol w:w="2839"/>
        <w:gridCol w:w="5989"/>
      </w:tblGrid>
      <w:tr w:rsidR="00CC26E5" w:rsidRPr="00EA5854" w14:paraId="4F1D7B24" w14:textId="77777777" w:rsidTr="00071F08">
        <w:trPr>
          <w:trHeight w:val="391"/>
        </w:trPr>
        <w:tc>
          <w:tcPr>
            <w:tcW w:w="2967" w:type="dxa"/>
            <w:hideMark/>
          </w:tcPr>
          <w:p w14:paraId="7B06B796" w14:textId="77777777" w:rsidR="00CC26E5" w:rsidRPr="00EA5854" w:rsidRDefault="00CC26E5" w:rsidP="0066070F">
            <w:pPr>
              <w:spacing w:line="360" w:lineRule="auto"/>
              <w:ind w:right="49" w:firstLine="697"/>
              <w:jc w:val="both"/>
            </w:pPr>
            <w:r w:rsidRPr="00EA5854">
              <w:t>Método anterior</w:t>
            </w:r>
          </w:p>
        </w:tc>
        <w:tc>
          <w:tcPr>
            <w:tcW w:w="6474" w:type="dxa"/>
            <w:hideMark/>
          </w:tcPr>
          <w:p w14:paraId="4BBDE596" w14:textId="77777777" w:rsidR="00CC26E5" w:rsidRPr="00EA5854" w:rsidRDefault="00CC26E5" w:rsidP="0066070F">
            <w:pPr>
              <w:spacing w:line="360" w:lineRule="auto"/>
              <w:ind w:right="49" w:firstLine="697"/>
              <w:jc w:val="both"/>
            </w:pPr>
            <w:r w:rsidRPr="00EA5854">
              <w:t>Método actual</w:t>
            </w:r>
          </w:p>
        </w:tc>
      </w:tr>
      <w:tr w:rsidR="00CC26E5" w:rsidRPr="00EA5854" w14:paraId="126FA2B0" w14:textId="77777777" w:rsidTr="00071F08">
        <w:trPr>
          <w:trHeight w:val="653"/>
        </w:trPr>
        <w:tc>
          <w:tcPr>
            <w:tcW w:w="2967" w:type="dxa"/>
            <w:hideMark/>
          </w:tcPr>
          <w:p w14:paraId="3909F124" w14:textId="26C17D9B" w:rsidR="00CC26E5" w:rsidRPr="00EA5854" w:rsidRDefault="00CC26E5" w:rsidP="0066070F">
            <w:pPr>
              <w:spacing w:line="360" w:lineRule="auto"/>
              <w:ind w:right="49"/>
              <w:jc w:val="both"/>
            </w:pPr>
            <w:r w:rsidRPr="00EA5854">
              <w:t xml:space="preserve">Esfuerzo en </w:t>
            </w:r>
            <w:r w:rsidR="00CE317F" w:rsidRPr="00EA5854">
              <w:t>qué</w:t>
            </w:r>
            <w:r w:rsidRPr="00EA5854">
              <w:t xml:space="preserve"> enseñar y qu</w:t>
            </w:r>
            <w:r w:rsidR="00CE317F" w:rsidRPr="00EA5854">
              <w:t>é</w:t>
            </w:r>
            <w:r w:rsidRPr="00EA5854">
              <w:t xml:space="preserve"> libro usar</w:t>
            </w:r>
          </w:p>
        </w:tc>
        <w:tc>
          <w:tcPr>
            <w:tcW w:w="6474" w:type="dxa"/>
            <w:hideMark/>
          </w:tcPr>
          <w:p w14:paraId="4D74BC7B" w14:textId="59FE47A2" w:rsidR="00CC26E5" w:rsidRPr="00EA5854" w:rsidRDefault="00CC26E5" w:rsidP="0066070F">
            <w:pPr>
              <w:spacing w:line="360" w:lineRule="auto"/>
              <w:ind w:right="49"/>
              <w:jc w:val="both"/>
            </w:pPr>
            <w:r w:rsidRPr="00EA5854">
              <w:t>Esfuerzo en ayudar a los estudiantes a generar conflictos cognitivos en el área de la termodinámica</w:t>
            </w:r>
            <w:r w:rsidR="00C3150A" w:rsidRPr="00EA5854">
              <w:t>.</w:t>
            </w:r>
          </w:p>
        </w:tc>
      </w:tr>
      <w:tr w:rsidR="00CC26E5" w:rsidRPr="00EA5854" w14:paraId="002D088B" w14:textId="77777777" w:rsidTr="00071F08">
        <w:trPr>
          <w:trHeight w:val="1603"/>
        </w:trPr>
        <w:tc>
          <w:tcPr>
            <w:tcW w:w="2967" w:type="dxa"/>
            <w:hideMark/>
          </w:tcPr>
          <w:p w14:paraId="5FC0F1E8" w14:textId="599992C3" w:rsidR="00CC26E5" w:rsidRPr="00EA5854" w:rsidRDefault="00CC26E5" w:rsidP="0066070F">
            <w:pPr>
              <w:spacing w:line="360" w:lineRule="auto"/>
              <w:ind w:right="49"/>
              <w:jc w:val="both"/>
            </w:pPr>
            <w:r w:rsidRPr="00EA5854">
              <w:t>Presentaciones para entregar información (</w:t>
            </w:r>
            <w:r w:rsidR="00C61D1F" w:rsidRPr="00EA5854">
              <w:t xml:space="preserve">transmisión </w:t>
            </w:r>
            <w:r w:rsidRPr="00EA5854">
              <w:t>de información)</w:t>
            </w:r>
          </w:p>
        </w:tc>
        <w:tc>
          <w:tcPr>
            <w:tcW w:w="6474" w:type="dxa"/>
            <w:hideMark/>
          </w:tcPr>
          <w:p w14:paraId="080D456D" w14:textId="7D6F07C6" w:rsidR="00CC26E5" w:rsidRPr="00EA5854" w:rsidRDefault="00CC26E5" w:rsidP="0066070F">
            <w:pPr>
              <w:spacing w:line="360" w:lineRule="auto"/>
              <w:ind w:right="49"/>
              <w:jc w:val="both"/>
            </w:pPr>
            <w:r w:rsidRPr="00EA5854">
              <w:t xml:space="preserve">Promover el pensamiento crítico, permitir que el estudiante reconozca por sí mismo sus </w:t>
            </w:r>
            <w:r w:rsidR="006456BA" w:rsidRPr="00EA5854">
              <w:t>conceptos a</w:t>
            </w:r>
            <w:r w:rsidRPr="00EA5854">
              <w:t xml:space="preserve">lternativos en el área de la termodinámica, ayudar </w:t>
            </w:r>
            <w:r w:rsidR="00D617F7" w:rsidRPr="00EA5854">
              <w:t xml:space="preserve">al </w:t>
            </w:r>
            <w:r w:rsidRPr="00EA5854">
              <w:t>estudiante a desaprender o adaptar sus ideas al pensamiento aceptado por la comunidad científica.</w:t>
            </w:r>
          </w:p>
        </w:tc>
      </w:tr>
      <w:tr w:rsidR="00CC26E5" w:rsidRPr="00EA5854" w14:paraId="715554E8" w14:textId="77777777" w:rsidTr="00071F08">
        <w:trPr>
          <w:trHeight w:val="1062"/>
        </w:trPr>
        <w:tc>
          <w:tcPr>
            <w:tcW w:w="2967" w:type="dxa"/>
            <w:hideMark/>
          </w:tcPr>
          <w:p w14:paraId="5AAD7AD6" w14:textId="0128BA44" w:rsidR="00CC26E5" w:rsidRPr="00EA5854" w:rsidRDefault="00CC26E5" w:rsidP="0066070F">
            <w:pPr>
              <w:spacing w:line="360" w:lineRule="auto"/>
              <w:ind w:right="49"/>
              <w:jc w:val="both"/>
            </w:pPr>
            <w:r w:rsidRPr="00EA5854">
              <w:t>Enseñanza basada en presentaciones</w:t>
            </w:r>
            <w:r w:rsidR="00C3150A" w:rsidRPr="00EA5854">
              <w:t>.</w:t>
            </w:r>
          </w:p>
        </w:tc>
        <w:tc>
          <w:tcPr>
            <w:tcW w:w="6474" w:type="dxa"/>
            <w:hideMark/>
          </w:tcPr>
          <w:p w14:paraId="4C4E4261" w14:textId="77777777" w:rsidR="00CC26E5" w:rsidRPr="00EA5854" w:rsidRDefault="00CC26E5" w:rsidP="0066070F">
            <w:pPr>
              <w:spacing w:line="360" w:lineRule="auto"/>
              <w:ind w:right="49"/>
              <w:jc w:val="both"/>
            </w:pPr>
            <w:r w:rsidRPr="00EA5854">
              <w:t>Enseñanza basada en debate. Enseñanza de la termodinámica en forma de postulados, presentándola de una forma racional, lógica y secuencial.</w:t>
            </w:r>
          </w:p>
        </w:tc>
      </w:tr>
      <w:tr w:rsidR="00CC26E5" w:rsidRPr="00EA5854" w14:paraId="6F5E0DCF" w14:textId="77777777" w:rsidTr="00071F08">
        <w:trPr>
          <w:trHeight w:val="2074"/>
        </w:trPr>
        <w:tc>
          <w:tcPr>
            <w:tcW w:w="2967" w:type="dxa"/>
            <w:hideMark/>
          </w:tcPr>
          <w:p w14:paraId="71A74808" w14:textId="278A4465" w:rsidR="00CC26E5" w:rsidRPr="00EA5854" w:rsidRDefault="00CC26E5" w:rsidP="0066070F">
            <w:pPr>
              <w:spacing w:line="360" w:lineRule="auto"/>
              <w:ind w:right="49"/>
              <w:jc w:val="both"/>
            </w:pPr>
            <w:r w:rsidRPr="00EA5854">
              <w:t>Amplia cobertura de temas-baja comprensión</w:t>
            </w:r>
          </w:p>
        </w:tc>
        <w:tc>
          <w:tcPr>
            <w:tcW w:w="6474" w:type="dxa"/>
            <w:hideMark/>
          </w:tcPr>
          <w:p w14:paraId="39834F92" w14:textId="77777777" w:rsidR="00CC26E5" w:rsidRPr="00EA5854" w:rsidRDefault="00CC26E5" w:rsidP="0066070F">
            <w:pPr>
              <w:spacing w:line="360" w:lineRule="auto"/>
              <w:ind w:right="49"/>
              <w:jc w:val="both"/>
            </w:pPr>
            <w:r w:rsidRPr="00EA5854">
              <w:t>Menos cubrimiento de temas-alta comprensión.</w:t>
            </w:r>
          </w:p>
          <w:p w14:paraId="5596B5ED" w14:textId="77777777" w:rsidR="00C61D1F" w:rsidRPr="00EA5854" w:rsidRDefault="00C61D1F" w:rsidP="0066070F">
            <w:pPr>
              <w:spacing w:line="360" w:lineRule="auto"/>
              <w:ind w:right="49"/>
              <w:jc w:val="both"/>
            </w:pPr>
          </w:p>
          <w:p w14:paraId="7D9066D5" w14:textId="77777777" w:rsidR="00CC26E5" w:rsidRPr="00EA5854" w:rsidRDefault="00CC26E5" w:rsidP="0066070F">
            <w:pPr>
              <w:spacing w:line="360" w:lineRule="auto"/>
              <w:ind w:right="49"/>
              <w:jc w:val="both"/>
            </w:pPr>
            <w:r w:rsidRPr="00EA5854">
              <w:t>Menos énfasis en resolver problemas numéricos.</w:t>
            </w:r>
          </w:p>
          <w:p w14:paraId="69629EDE" w14:textId="77777777" w:rsidR="00C61D1F" w:rsidRPr="00EA5854" w:rsidRDefault="00C61D1F" w:rsidP="0066070F">
            <w:pPr>
              <w:spacing w:line="360" w:lineRule="auto"/>
              <w:ind w:right="49"/>
              <w:jc w:val="both"/>
            </w:pPr>
          </w:p>
          <w:p w14:paraId="27C5EE92" w14:textId="7F2DED92" w:rsidR="00CC26E5" w:rsidRPr="00EA5854" w:rsidRDefault="00CC26E5" w:rsidP="0066070F">
            <w:pPr>
              <w:spacing w:line="360" w:lineRule="auto"/>
              <w:ind w:right="49"/>
              <w:jc w:val="both"/>
            </w:pPr>
            <w:r w:rsidRPr="00EA5854">
              <w:t xml:space="preserve">Presentación breve de los tópicos de </w:t>
            </w:r>
            <w:r w:rsidR="00C61D1F" w:rsidRPr="00EA5854">
              <w:t>c</w:t>
            </w:r>
            <w:r w:rsidRPr="00EA5854">
              <w:t xml:space="preserve">onceptos </w:t>
            </w:r>
            <w:r w:rsidR="00C61D1F" w:rsidRPr="00EA5854">
              <w:t>alternativos</w:t>
            </w:r>
            <w:r w:rsidR="008C02B0" w:rsidRPr="00EA5854">
              <w:t xml:space="preserve"> del área de la termodinámica</w:t>
            </w:r>
            <w:r w:rsidRPr="00EA5854">
              <w:t xml:space="preserve"> reportados en la literatura y presentación breve de los </w:t>
            </w:r>
            <w:r w:rsidR="00332562" w:rsidRPr="00EA5854">
              <w:t>conceptos</w:t>
            </w:r>
            <w:r w:rsidRPr="00EA5854">
              <w:t xml:space="preserve"> termodinámicos</w:t>
            </w:r>
            <w:r w:rsidR="00332562" w:rsidRPr="00EA5854">
              <w:t xml:space="preserve"> de acuerdo </w:t>
            </w:r>
            <w:r w:rsidR="00E33336" w:rsidRPr="00EA5854">
              <w:t xml:space="preserve">con </w:t>
            </w:r>
            <w:r w:rsidR="00332562" w:rsidRPr="00EA5854">
              <w:t>lo aceptado por la comunidad científica.</w:t>
            </w:r>
          </w:p>
        </w:tc>
      </w:tr>
    </w:tbl>
    <w:p w14:paraId="79B2AA11" w14:textId="75DCF8AC" w:rsidR="00C84C58" w:rsidRPr="0084278B" w:rsidRDefault="00CC26E5" w:rsidP="0066070F">
      <w:pPr>
        <w:pStyle w:val="Textoindependiente"/>
        <w:spacing w:line="360" w:lineRule="auto"/>
        <w:ind w:right="49"/>
        <w:jc w:val="center"/>
      </w:pPr>
      <w:r w:rsidRPr="0084278B">
        <w:t>Fuente:</w:t>
      </w:r>
      <w:r w:rsidRPr="0084278B">
        <w:rPr>
          <w:spacing w:val="-2"/>
        </w:rPr>
        <w:t xml:space="preserve"> </w:t>
      </w:r>
      <w:r w:rsidRPr="0084278B">
        <w:t>Elaboración</w:t>
      </w:r>
      <w:r w:rsidRPr="0084278B">
        <w:rPr>
          <w:spacing w:val="-1"/>
        </w:rPr>
        <w:t xml:space="preserve"> </w:t>
      </w:r>
      <w:r w:rsidRPr="0084278B">
        <w:t>propia</w:t>
      </w:r>
    </w:p>
    <w:p w14:paraId="4628D5FC" w14:textId="6E59FA4E" w:rsidR="00C84C58" w:rsidRDefault="00C84C58" w:rsidP="0066070F">
      <w:pPr>
        <w:tabs>
          <w:tab w:val="left" w:pos="142"/>
        </w:tabs>
        <w:spacing w:line="360" w:lineRule="auto"/>
        <w:ind w:right="49" w:firstLine="697"/>
        <w:contextualSpacing/>
        <w:jc w:val="both"/>
      </w:pPr>
      <w:r w:rsidRPr="0084278B">
        <w:t>En los cursos virtuales, un factor primordial en la metodología activa era asegurar la asistencia a las sesiones a través de la plataforma Zoom. Esto se logró incluyendo un incentivo en la nota total de evaluación para aquellos con asistencia superior a 85</w:t>
      </w:r>
      <w:r w:rsidR="003C590B">
        <w:t> </w:t>
      </w:r>
      <w:r w:rsidRPr="0084278B">
        <w:t xml:space="preserve">% durante el semestre. En el caso de que la mayoría de los estudiantes hubiesen optado por estudiar las clases grabadas, habrían forzado un cambio de metodología no contemplada en el diseño del curso. Para los años donde el curso </w:t>
      </w:r>
      <w:r w:rsidR="00D445A2">
        <w:t>s</w:t>
      </w:r>
      <w:r w:rsidR="00D445A2" w:rsidRPr="0084278B">
        <w:t xml:space="preserve">e </w:t>
      </w:r>
      <w:r w:rsidRPr="0084278B">
        <w:t>realiz</w:t>
      </w:r>
      <w:r w:rsidR="0085494B">
        <w:t>ó</w:t>
      </w:r>
      <w:r w:rsidRPr="0084278B">
        <w:t xml:space="preserve"> </w:t>
      </w:r>
      <w:r w:rsidR="0085494B">
        <w:t>de</w:t>
      </w:r>
      <w:r w:rsidR="0085494B" w:rsidRPr="0084278B">
        <w:t xml:space="preserve"> </w:t>
      </w:r>
      <w:r w:rsidRPr="0084278B">
        <w:t>forma no presencial</w:t>
      </w:r>
      <w:r w:rsidR="0085494B">
        <w:t>,</w:t>
      </w:r>
      <w:r w:rsidRPr="0084278B">
        <w:t xml:space="preserve"> la asistencia de los estudiantes a las sesiones de Zoom fue mayor a 80</w:t>
      </w:r>
      <w:r w:rsidR="00D50802">
        <w:t> </w:t>
      </w:r>
      <w:r w:rsidRPr="0084278B">
        <w:t>%</w:t>
      </w:r>
      <w:r w:rsidR="00876857">
        <w:t xml:space="preserve"> </w:t>
      </w:r>
      <w:r w:rsidR="00876857" w:rsidRPr="0084278B">
        <w:t>en promedio</w:t>
      </w:r>
      <w:r w:rsidRPr="0084278B">
        <w:t>.</w:t>
      </w:r>
    </w:p>
    <w:p w14:paraId="785A68D6" w14:textId="6646318C" w:rsidR="00071F08" w:rsidRDefault="00071F08" w:rsidP="0066070F">
      <w:pPr>
        <w:tabs>
          <w:tab w:val="left" w:pos="142"/>
        </w:tabs>
        <w:spacing w:line="360" w:lineRule="auto"/>
        <w:ind w:right="49" w:firstLine="697"/>
        <w:contextualSpacing/>
        <w:jc w:val="both"/>
      </w:pPr>
    </w:p>
    <w:p w14:paraId="2DE7C0CC" w14:textId="2EDC0C08" w:rsidR="002123A7" w:rsidRDefault="002123A7" w:rsidP="0066070F">
      <w:pPr>
        <w:tabs>
          <w:tab w:val="left" w:pos="142"/>
        </w:tabs>
        <w:spacing w:line="360" w:lineRule="auto"/>
        <w:ind w:right="49" w:firstLine="697"/>
        <w:contextualSpacing/>
        <w:jc w:val="both"/>
      </w:pPr>
    </w:p>
    <w:p w14:paraId="4AC6520B" w14:textId="3546403F" w:rsidR="002123A7" w:rsidRDefault="002123A7" w:rsidP="0066070F">
      <w:pPr>
        <w:tabs>
          <w:tab w:val="left" w:pos="142"/>
        </w:tabs>
        <w:spacing w:line="360" w:lineRule="auto"/>
        <w:ind w:right="49" w:firstLine="697"/>
        <w:contextualSpacing/>
        <w:jc w:val="both"/>
      </w:pPr>
    </w:p>
    <w:p w14:paraId="631B78F7" w14:textId="77777777" w:rsidR="002123A7" w:rsidRPr="0084278B" w:rsidRDefault="002123A7" w:rsidP="0066070F">
      <w:pPr>
        <w:tabs>
          <w:tab w:val="left" w:pos="142"/>
        </w:tabs>
        <w:spacing w:line="360" w:lineRule="auto"/>
        <w:ind w:right="49" w:firstLine="697"/>
        <w:contextualSpacing/>
        <w:jc w:val="both"/>
      </w:pPr>
    </w:p>
    <w:p w14:paraId="465E4287" w14:textId="56333666" w:rsidR="00CC26E5" w:rsidRPr="00E3716A" w:rsidRDefault="00FE36CB" w:rsidP="00EA5854">
      <w:pPr>
        <w:spacing w:line="360" w:lineRule="auto"/>
        <w:ind w:right="49"/>
        <w:jc w:val="center"/>
        <w:rPr>
          <w:b/>
          <w:sz w:val="28"/>
          <w:szCs w:val="28"/>
          <w:lang w:val="es-ES_tradnl"/>
        </w:rPr>
      </w:pPr>
      <w:r w:rsidRPr="00E3716A">
        <w:rPr>
          <w:b/>
          <w:sz w:val="28"/>
          <w:szCs w:val="28"/>
          <w:lang w:val="es-ES_tradnl"/>
        </w:rPr>
        <w:lastRenderedPageBreak/>
        <w:t>Implementación de la b</w:t>
      </w:r>
      <w:r w:rsidR="008C02B0" w:rsidRPr="00E3716A">
        <w:rPr>
          <w:b/>
          <w:sz w:val="28"/>
          <w:szCs w:val="28"/>
          <w:lang w:val="es-ES_tradnl"/>
        </w:rPr>
        <w:t>úsqueda y análisis de las metáforas</w:t>
      </w:r>
    </w:p>
    <w:p w14:paraId="07EC2F2C" w14:textId="06E2257F" w:rsidR="007917F9" w:rsidRPr="0084278B" w:rsidRDefault="007917F9" w:rsidP="0066070F">
      <w:pPr>
        <w:pStyle w:val="Prrafodelista"/>
        <w:tabs>
          <w:tab w:val="left" w:pos="142"/>
        </w:tabs>
        <w:spacing w:line="360" w:lineRule="auto"/>
        <w:ind w:left="0" w:right="49" w:firstLine="697"/>
        <w:contextualSpacing/>
        <w:jc w:val="both"/>
        <w:rPr>
          <w:b/>
        </w:rPr>
      </w:pPr>
      <w:r w:rsidRPr="0084278B">
        <w:rPr>
          <w:lang w:val="es-ES_tradnl"/>
        </w:rPr>
        <w:t xml:space="preserve">Un pilar fundamental de la innovación en este trabajo es el reconocimiento de que nuestro sistema conceptual es fundamentalmente de naturaleza </w:t>
      </w:r>
      <w:r w:rsidR="00D617F7" w:rsidRPr="0084278B">
        <w:rPr>
          <w:lang w:val="es-ES_tradnl"/>
        </w:rPr>
        <w:t>metafóric</w:t>
      </w:r>
      <w:r w:rsidR="00D617F7">
        <w:rPr>
          <w:lang w:val="es-ES_tradnl"/>
        </w:rPr>
        <w:t>a</w:t>
      </w:r>
      <w:r w:rsidRPr="0084278B">
        <w:rPr>
          <w:lang w:val="es-ES_tradnl"/>
        </w:rPr>
        <w:t xml:space="preserve">. Estas metáforas nos permiten percibir algunos componentes del concepto, pero necesariamente oculta otros. </w:t>
      </w:r>
      <w:r w:rsidR="00CB7539">
        <w:rPr>
          <w:lang w:val="es-ES_tradnl"/>
        </w:rPr>
        <w:t>Por ejemplo, de acuerdo con</w:t>
      </w:r>
      <w:r w:rsidRPr="0084278B">
        <w:rPr>
          <w:lang w:val="es-ES_tradnl"/>
        </w:rPr>
        <w:t xml:space="preserve"> Lancor (2012), es frecuente tratar de entender el concepto de energía como algo material (una sustancia que fluye)</w:t>
      </w:r>
      <w:r w:rsidR="00CB7539">
        <w:rPr>
          <w:lang w:val="es-ES_tradnl"/>
        </w:rPr>
        <w:t>, sin embargo, esto dificulta</w:t>
      </w:r>
      <w:r w:rsidRPr="0084278B">
        <w:rPr>
          <w:lang w:val="es-ES_tradnl"/>
        </w:rPr>
        <w:t xml:space="preserve"> captar el aspecto de la degradación de la energía y</w:t>
      </w:r>
      <w:r w:rsidR="00CB7539">
        <w:rPr>
          <w:lang w:val="es-ES_tradnl"/>
        </w:rPr>
        <w:t>,</w:t>
      </w:r>
      <w:r w:rsidRPr="0084278B">
        <w:rPr>
          <w:lang w:val="es-ES_tradnl"/>
        </w:rPr>
        <w:t xml:space="preserve"> por tanto</w:t>
      </w:r>
      <w:r w:rsidR="00CB7539">
        <w:rPr>
          <w:lang w:val="es-ES_tradnl"/>
        </w:rPr>
        <w:t>,</w:t>
      </w:r>
      <w:r w:rsidRPr="0084278B">
        <w:rPr>
          <w:lang w:val="es-ES_tradnl"/>
        </w:rPr>
        <w:t xml:space="preserve"> entender los conceptos asociados como la </w:t>
      </w:r>
      <w:r w:rsidRPr="00E3716A">
        <w:rPr>
          <w:i/>
          <w:iCs/>
          <w:lang w:val="es-ES_tradnl"/>
        </w:rPr>
        <w:t>entropía</w:t>
      </w:r>
      <w:r w:rsidRPr="0084278B">
        <w:rPr>
          <w:lang w:val="es-ES_tradnl"/>
        </w:rPr>
        <w:t>.</w:t>
      </w:r>
    </w:p>
    <w:p w14:paraId="66DD7AFC" w14:textId="6F174B06" w:rsidR="00071F08" w:rsidRDefault="00876857" w:rsidP="0066070F">
      <w:pPr>
        <w:pStyle w:val="Prrafodelista"/>
        <w:tabs>
          <w:tab w:val="left" w:pos="142"/>
        </w:tabs>
        <w:spacing w:line="360" w:lineRule="auto"/>
        <w:ind w:left="0" w:right="49" w:firstLine="12"/>
        <w:contextualSpacing/>
        <w:jc w:val="both"/>
      </w:pPr>
      <w:r>
        <w:rPr>
          <w:bCs/>
          <w:iCs/>
        </w:rPr>
        <w:tab/>
      </w:r>
      <w:r>
        <w:rPr>
          <w:bCs/>
          <w:iCs/>
        </w:rPr>
        <w:tab/>
      </w:r>
      <w:r w:rsidR="00232666" w:rsidRPr="0084278B">
        <w:rPr>
          <w:bCs/>
          <w:iCs/>
        </w:rPr>
        <w:t>En la presente innovación pedagógica</w:t>
      </w:r>
      <w:r w:rsidR="009C7F88">
        <w:rPr>
          <w:bCs/>
          <w:iCs/>
        </w:rPr>
        <w:t>,</w:t>
      </w:r>
      <w:r w:rsidR="00232666" w:rsidRPr="0084278B">
        <w:rPr>
          <w:bCs/>
          <w:iCs/>
        </w:rPr>
        <w:t xml:space="preserve"> las respuestas de los estudiantes a </w:t>
      </w:r>
      <w:r w:rsidR="009C7F88">
        <w:rPr>
          <w:bCs/>
          <w:iCs/>
        </w:rPr>
        <w:t>preguntas</w:t>
      </w:r>
      <w:r w:rsidR="009C7F88" w:rsidRPr="0084278B">
        <w:rPr>
          <w:bCs/>
          <w:iCs/>
        </w:rPr>
        <w:t xml:space="preserve"> </w:t>
      </w:r>
      <w:r w:rsidR="00232666" w:rsidRPr="0084278B">
        <w:rPr>
          <w:bCs/>
          <w:iCs/>
        </w:rPr>
        <w:t xml:space="preserve">como qué es equilibrio, energía, entalpía, entropía y </w:t>
      </w:r>
      <w:r w:rsidR="009C7F88" w:rsidRPr="0084278B">
        <w:rPr>
          <w:bCs/>
          <w:iCs/>
        </w:rPr>
        <w:t>otr</w:t>
      </w:r>
      <w:r w:rsidR="009C7F88">
        <w:rPr>
          <w:bCs/>
          <w:iCs/>
        </w:rPr>
        <w:t>a</w:t>
      </w:r>
      <w:r w:rsidR="009C7F88" w:rsidRPr="0084278B">
        <w:rPr>
          <w:bCs/>
          <w:iCs/>
        </w:rPr>
        <w:t xml:space="preserve">s </w:t>
      </w:r>
      <w:r w:rsidR="00232666" w:rsidRPr="0084278B">
        <w:rPr>
          <w:bCs/>
          <w:iCs/>
        </w:rPr>
        <w:t xml:space="preserve">fueron analizadas durante los años 2015 a 2021. </w:t>
      </w:r>
      <w:r w:rsidR="00FE36CB" w:rsidRPr="0084278B">
        <w:rPr>
          <w:bCs/>
          <w:iCs/>
        </w:rPr>
        <w:t xml:space="preserve">Como se </w:t>
      </w:r>
      <w:r w:rsidR="00526F40" w:rsidRPr="0084278B">
        <w:rPr>
          <w:bCs/>
          <w:iCs/>
        </w:rPr>
        <w:t>explicó</w:t>
      </w:r>
      <w:r w:rsidR="00FE36CB" w:rsidRPr="0084278B">
        <w:rPr>
          <w:bCs/>
          <w:iCs/>
        </w:rPr>
        <w:t xml:space="preserve"> en el numeral anterior, s</w:t>
      </w:r>
      <w:r w:rsidR="00232666" w:rsidRPr="0084278B">
        <w:rPr>
          <w:bCs/>
          <w:iCs/>
        </w:rPr>
        <w:t>us respuestas fueron analizadas para dilucidar las posibles metáforas asociadas a las ideas expresadas por ellos y discutidas con sus compañeros de clase. Un análisis comparativo entre las respuestas colectadas desde los estudiantes con el concepto aceptado por la comunidad científica fue presentado en clase, a fin de que los estudiantes compararan, reflexionaran y discutieran sus respuestas con sus pares.</w:t>
      </w:r>
      <w:r w:rsidR="00526F40" w:rsidRPr="0084278B">
        <w:rPr>
          <w:bCs/>
          <w:iCs/>
        </w:rPr>
        <w:t xml:space="preserve"> </w:t>
      </w:r>
      <w:r w:rsidR="008C02B0" w:rsidRPr="0084278B">
        <w:t xml:space="preserve">Las respuestas </w:t>
      </w:r>
      <w:r w:rsidR="008D4EDE">
        <w:t>recopiladas</w:t>
      </w:r>
      <w:r w:rsidR="008D4EDE" w:rsidRPr="0084278B">
        <w:t xml:space="preserve"> </w:t>
      </w:r>
      <w:r w:rsidR="008C02B0" w:rsidRPr="0084278B">
        <w:t xml:space="preserve">son presentadas a los estudiantes y las metáforas (o asociaciones) son señaladas por el instructor (o los estudiantes). Un ejemplo resumido y clasificado </w:t>
      </w:r>
      <w:r w:rsidR="0086151D" w:rsidRPr="0084278B">
        <w:t xml:space="preserve">respecto al concepto de </w:t>
      </w:r>
      <w:r w:rsidR="0086151D" w:rsidRPr="00313EF5">
        <w:rPr>
          <w:i/>
          <w:iCs/>
        </w:rPr>
        <w:t>entropía</w:t>
      </w:r>
      <w:r w:rsidR="0086151D" w:rsidRPr="0084278B">
        <w:t xml:space="preserve"> </w:t>
      </w:r>
      <w:r w:rsidR="008C02B0" w:rsidRPr="0084278B">
        <w:t xml:space="preserve">se indica en la </w:t>
      </w:r>
      <w:r w:rsidR="009C7F88">
        <w:t>t</w:t>
      </w:r>
      <w:r w:rsidR="009C7F88" w:rsidRPr="0084278B">
        <w:t xml:space="preserve">abla </w:t>
      </w:r>
      <w:r w:rsidR="008C02B0" w:rsidRPr="0084278B">
        <w:t>2</w:t>
      </w:r>
      <w:r w:rsidR="005A0A89">
        <w:t>;</w:t>
      </w:r>
      <w:r w:rsidR="005A0A89" w:rsidRPr="0084278B">
        <w:t xml:space="preserve"> </w:t>
      </w:r>
      <w:r w:rsidR="005A0A89">
        <w:t>allí,</w:t>
      </w:r>
      <w:r w:rsidR="008C02B0" w:rsidRPr="0084278B">
        <w:t xml:space="preserve"> las respuestas fueron ordenadas en columnas por elaboración del concepto, ejemplos y posibles metáforas o asociaciones</w:t>
      </w:r>
      <w:r w:rsidR="005A0A89">
        <w:t>. Las</w:t>
      </w:r>
      <w:r w:rsidR="008C02B0" w:rsidRPr="0084278B">
        <w:t xml:space="preserve"> filas de acuerdo </w:t>
      </w:r>
      <w:r w:rsidR="0086151D">
        <w:t>con</w:t>
      </w:r>
      <w:r w:rsidR="0086151D" w:rsidRPr="0084278B">
        <w:t xml:space="preserve"> </w:t>
      </w:r>
      <w:r w:rsidR="00735931">
        <w:t>la manera en que</w:t>
      </w:r>
      <w:r w:rsidR="00735931" w:rsidRPr="0084278B">
        <w:t xml:space="preserve"> </w:t>
      </w:r>
      <w:r w:rsidR="008C02B0" w:rsidRPr="0084278B">
        <w:t>los estudiantes asocian la entropía como desorden, probabilidad y equilibrio. En la asociación de entropía con energía, los estudiantes no complementaron sus respuestas con ejemplos; en las asociaciones relacionadas a desorden y probabilidad, los ejemplos están relacionados a factores cotidianos. Puede observarse</w:t>
      </w:r>
      <w:r w:rsidR="00735931">
        <w:t>,</w:t>
      </w:r>
      <w:r w:rsidR="008C02B0" w:rsidRPr="0084278B">
        <w:t xml:space="preserve"> además</w:t>
      </w:r>
      <w:r w:rsidR="00735931">
        <w:t>,</w:t>
      </w:r>
      <w:r w:rsidR="008C02B0" w:rsidRPr="0084278B">
        <w:t xml:space="preserve"> que las respuestas son vagas y que los ejemplos asociados a la cotidianidad no tienen relación alguna con la definición científica. Los </w:t>
      </w:r>
      <w:r w:rsidR="00735931">
        <w:t>c</w:t>
      </w:r>
      <w:r w:rsidR="008C02B0" w:rsidRPr="0084278B">
        <w:t xml:space="preserve">onceptos </w:t>
      </w:r>
      <w:r w:rsidR="00735931">
        <w:t>a</w:t>
      </w:r>
      <w:r w:rsidR="00735931" w:rsidRPr="0084278B">
        <w:t>lternativos</w:t>
      </w:r>
      <w:r w:rsidR="008C02B0" w:rsidRPr="0084278B">
        <w:t xml:space="preserve"> reportados en la literatura no difieren de los expresados por los estudiantes del curso. Por ejemplo, en la publicación de Brain (2014) los estudiantes definen la entropía como </w:t>
      </w:r>
      <w:r w:rsidR="00735931">
        <w:t>‘</w:t>
      </w:r>
      <w:r w:rsidR="008C02B0" w:rsidRPr="0084278B">
        <w:t>desorden</w:t>
      </w:r>
      <w:r w:rsidR="00735931">
        <w:t>’</w:t>
      </w:r>
      <w:r w:rsidR="00735931" w:rsidRPr="0084278B">
        <w:t xml:space="preserve">, </w:t>
      </w:r>
      <w:r w:rsidR="008C02B0" w:rsidRPr="0084278B">
        <w:t xml:space="preserve">sin establecer lo que el </w:t>
      </w:r>
      <w:r w:rsidR="00071F08" w:rsidRPr="0084278B">
        <w:t xml:space="preserve">término </w:t>
      </w:r>
      <w:r w:rsidR="00071F08" w:rsidRPr="00E3716A">
        <w:rPr>
          <w:i/>
          <w:iCs/>
        </w:rPr>
        <w:t>desorden</w:t>
      </w:r>
      <w:r w:rsidR="00071F08" w:rsidRPr="0084278B">
        <w:t xml:space="preserve"> significa </w:t>
      </w:r>
      <w:r w:rsidR="00735931">
        <w:t>en</w:t>
      </w:r>
      <w:r w:rsidR="00735931" w:rsidRPr="0084278B">
        <w:t xml:space="preserve"> </w:t>
      </w:r>
      <w:r w:rsidR="00071F08" w:rsidRPr="0084278B">
        <w:t xml:space="preserve">relación </w:t>
      </w:r>
      <w:r w:rsidR="00735931">
        <w:t>con</w:t>
      </w:r>
      <w:r w:rsidR="00735931" w:rsidRPr="0084278B">
        <w:t xml:space="preserve"> </w:t>
      </w:r>
      <w:r w:rsidR="00071F08" w:rsidRPr="0084278B">
        <w:t xml:space="preserve">la física/estadística/termodinámica. Información similar a la tabulada en la </w:t>
      </w:r>
      <w:r w:rsidR="00735931">
        <w:t>t</w:t>
      </w:r>
      <w:r w:rsidR="00735931" w:rsidRPr="0084278B">
        <w:t xml:space="preserve">abla </w:t>
      </w:r>
      <w:r w:rsidR="00071F08" w:rsidRPr="0084278B">
        <w:t>2 se desarrolla para</w:t>
      </w:r>
      <w:r w:rsidR="00735931">
        <w:t xml:space="preserve"> los</w:t>
      </w:r>
      <w:r w:rsidR="00071F08" w:rsidRPr="0084278B">
        <w:t xml:space="preserve"> diferentes tópicos de la termodinámica que se estudian durante el curso.</w:t>
      </w:r>
    </w:p>
    <w:p w14:paraId="76FD007F" w14:textId="2FFC91E5" w:rsidR="00071F08" w:rsidRDefault="00071F08" w:rsidP="0066070F">
      <w:pPr>
        <w:spacing w:line="360" w:lineRule="auto"/>
        <w:ind w:right="49" w:firstLine="697"/>
        <w:jc w:val="both"/>
        <w:rPr>
          <w:bCs/>
          <w:iCs/>
        </w:rPr>
      </w:pPr>
    </w:p>
    <w:p w14:paraId="0775C2D4" w14:textId="77777777" w:rsidR="002123A7" w:rsidRPr="0084278B" w:rsidRDefault="002123A7" w:rsidP="0066070F">
      <w:pPr>
        <w:spacing w:line="360" w:lineRule="auto"/>
        <w:ind w:right="49" w:firstLine="697"/>
        <w:jc w:val="both"/>
        <w:rPr>
          <w:bCs/>
          <w:iCs/>
        </w:rPr>
      </w:pPr>
    </w:p>
    <w:p w14:paraId="46EB9DBA" w14:textId="2B6D098C" w:rsidR="00526F40" w:rsidRPr="0084278B" w:rsidRDefault="00526F40" w:rsidP="00EA5854">
      <w:pPr>
        <w:tabs>
          <w:tab w:val="left" w:pos="142"/>
        </w:tabs>
        <w:spacing w:line="360" w:lineRule="auto"/>
        <w:ind w:right="49"/>
        <w:jc w:val="center"/>
      </w:pPr>
      <w:r w:rsidRPr="0084278B">
        <w:rPr>
          <w:b/>
        </w:rPr>
        <w:lastRenderedPageBreak/>
        <w:t>Tabla 2</w:t>
      </w:r>
      <w:r w:rsidR="00EA5854">
        <w:rPr>
          <w:b/>
        </w:rPr>
        <w:t>.</w:t>
      </w:r>
      <w:r w:rsidRPr="0084278B">
        <w:t xml:space="preserve"> Conceptos alternativos, ejemplos y metáforas asociadas al concepto de </w:t>
      </w:r>
      <w:r w:rsidRPr="00E3716A">
        <w:rPr>
          <w:i/>
          <w:iCs/>
        </w:rPr>
        <w:t>entropía</w:t>
      </w:r>
    </w:p>
    <w:tbl>
      <w:tblPr>
        <w:tblStyle w:val="Tablaconcuadrcula1"/>
        <w:tblW w:w="9356" w:type="dxa"/>
        <w:tblLook w:val="0420" w:firstRow="1" w:lastRow="0" w:firstColumn="0" w:lastColumn="0" w:noHBand="0" w:noVBand="1"/>
      </w:tblPr>
      <w:tblGrid>
        <w:gridCol w:w="1345"/>
        <w:gridCol w:w="2729"/>
        <w:gridCol w:w="2578"/>
        <w:gridCol w:w="2704"/>
      </w:tblGrid>
      <w:tr w:rsidR="00526F40" w:rsidRPr="00EA5854" w14:paraId="24EDF1E1" w14:textId="77777777" w:rsidTr="00071F08">
        <w:trPr>
          <w:trHeight w:val="544"/>
        </w:trPr>
        <w:tc>
          <w:tcPr>
            <w:tcW w:w="992" w:type="dxa"/>
            <w:hideMark/>
          </w:tcPr>
          <w:p w14:paraId="580EC6AE" w14:textId="77777777" w:rsidR="00526F40" w:rsidRPr="00EA5854" w:rsidRDefault="00526F40" w:rsidP="0066070F">
            <w:pPr>
              <w:spacing w:line="360" w:lineRule="auto"/>
              <w:ind w:right="49"/>
            </w:pPr>
            <w:r w:rsidRPr="00EA5854">
              <w:t>Asociación</w:t>
            </w:r>
          </w:p>
        </w:tc>
        <w:tc>
          <w:tcPr>
            <w:tcW w:w="2857" w:type="dxa"/>
            <w:hideMark/>
          </w:tcPr>
          <w:p w14:paraId="49E8E072" w14:textId="77777777" w:rsidR="00526F40" w:rsidRPr="00EA5854" w:rsidRDefault="00526F40" w:rsidP="0066070F">
            <w:pPr>
              <w:spacing w:line="360" w:lineRule="auto"/>
              <w:ind w:right="49"/>
            </w:pPr>
            <w:r w:rsidRPr="00EA5854">
              <w:t>Elaboración del concepto.</w:t>
            </w:r>
          </w:p>
          <w:p w14:paraId="05F74A16" w14:textId="77777777" w:rsidR="00526F40" w:rsidRPr="00EA5854" w:rsidRDefault="00526F40" w:rsidP="0066070F">
            <w:pPr>
              <w:spacing w:line="360" w:lineRule="auto"/>
              <w:ind w:right="49"/>
            </w:pPr>
            <w:r w:rsidRPr="00EA5854">
              <w:t>Lo que mide la entropía</w:t>
            </w:r>
          </w:p>
        </w:tc>
        <w:tc>
          <w:tcPr>
            <w:tcW w:w="2673" w:type="dxa"/>
            <w:hideMark/>
          </w:tcPr>
          <w:p w14:paraId="7AE1EB35" w14:textId="77777777" w:rsidR="00526F40" w:rsidRPr="00EA5854" w:rsidRDefault="00526F40" w:rsidP="0066070F">
            <w:pPr>
              <w:spacing w:line="360" w:lineRule="auto"/>
              <w:ind w:right="49"/>
            </w:pPr>
            <w:r w:rsidRPr="00EA5854">
              <w:t>Ejemplos</w:t>
            </w:r>
          </w:p>
        </w:tc>
        <w:tc>
          <w:tcPr>
            <w:tcW w:w="2834" w:type="dxa"/>
            <w:hideMark/>
          </w:tcPr>
          <w:p w14:paraId="48093974" w14:textId="77777777" w:rsidR="00526F40" w:rsidRPr="00EA5854" w:rsidRDefault="00526F40" w:rsidP="0066070F">
            <w:pPr>
              <w:spacing w:line="360" w:lineRule="auto"/>
              <w:ind w:right="49"/>
            </w:pPr>
            <w:r w:rsidRPr="00EA5854">
              <w:t>Posible metáfora asociada</w:t>
            </w:r>
          </w:p>
        </w:tc>
      </w:tr>
      <w:tr w:rsidR="00526F40" w:rsidRPr="00EA5854" w14:paraId="2D3399F3" w14:textId="77777777" w:rsidTr="00071F08">
        <w:trPr>
          <w:trHeight w:val="1081"/>
        </w:trPr>
        <w:tc>
          <w:tcPr>
            <w:tcW w:w="992" w:type="dxa"/>
            <w:textDirection w:val="btLr"/>
            <w:hideMark/>
          </w:tcPr>
          <w:p w14:paraId="57651D4D" w14:textId="77777777" w:rsidR="00526F40" w:rsidRPr="00EA5854" w:rsidRDefault="00526F40" w:rsidP="0066070F">
            <w:pPr>
              <w:spacing w:line="360" w:lineRule="auto"/>
              <w:ind w:right="49"/>
              <w:jc w:val="center"/>
            </w:pPr>
            <w:r w:rsidRPr="00EA5854">
              <w:t>Energía</w:t>
            </w:r>
          </w:p>
        </w:tc>
        <w:tc>
          <w:tcPr>
            <w:tcW w:w="2857" w:type="dxa"/>
            <w:hideMark/>
          </w:tcPr>
          <w:p w14:paraId="3687CD37" w14:textId="651924E7" w:rsidR="00B54A98" w:rsidRPr="00EA5854" w:rsidRDefault="00526F40" w:rsidP="0066070F">
            <w:pPr>
              <w:spacing w:line="360" w:lineRule="auto"/>
              <w:ind w:right="49"/>
            </w:pPr>
            <w:r w:rsidRPr="00EA5854">
              <w:t>La energía (o diferencia) de energía de una reacción</w:t>
            </w:r>
            <w:r w:rsidR="00B54A98" w:rsidRPr="00EA5854">
              <w:t>.</w:t>
            </w:r>
          </w:p>
          <w:p w14:paraId="5D2207A2" w14:textId="7F31DA11" w:rsidR="00526F40" w:rsidRPr="00EA5854" w:rsidRDefault="00526F40" w:rsidP="0066070F">
            <w:pPr>
              <w:spacing w:line="360" w:lineRule="auto"/>
              <w:ind w:right="49"/>
            </w:pPr>
            <w:r w:rsidRPr="00EA5854">
              <w:t xml:space="preserve"> </w:t>
            </w:r>
          </w:p>
          <w:p w14:paraId="7D8BCAEF" w14:textId="6BA62155" w:rsidR="00526F40" w:rsidRPr="00EA5854" w:rsidRDefault="00526F40" w:rsidP="0066070F">
            <w:pPr>
              <w:spacing w:line="360" w:lineRule="auto"/>
              <w:ind w:right="49"/>
            </w:pPr>
            <w:r w:rsidRPr="00EA5854">
              <w:t>Aumento de temperatura</w:t>
            </w:r>
            <w:r w:rsidR="00D53D4B" w:rsidRPr="00EA5854">
              <w:t xml:space="preserve"> </w:t>
            </w:r>
            <w:r w:rsidRPr="00EA5854">
              <w:t>=</w:t>
            </w:r>
            <w:r w:rsidR="00D53D4B" w:rsidRPr="00EA5854">
              <w:t xml:space="preserve"> más </w:t>
            </w:r>
            <w:r w:rsidRPr="00EA5854">
              <w:t>energía cinética</w:t>
            </w:r>
            <w:r w:rsidR="00D53D4B" w:rsidRPr="00EA5854">
              <w:t xml:space="preserve"> </w:t>
            </w:r>
            <w:r w:rsidRPr="00EA5854">
              <w:t>=</w:t>
            </w:r>
            <w:r w:rsidR="00D53D4B" w:rsidRPr="00EA5854">
              <w:t xml:space="preserve"> </w:t>
            </w:r>
            <w:r w:rsidRPr="00EA5854">
              <w:t>más desorden</w:t>
            </w:r>
            <w:r w:rsidR="00D53D4B" w:rsidRPr="00EA5854">
              <w:t xml:space="preserve"> </w:t>
            </w:r>
            <w:r w:rsidRPr="00EA5854">
              <w:t>=</w:t>
            </w:r>
            <w:r w:rsidR="00D53D4B" w:rsidRPr="00EA5854">
              <w:t xml:space="preserve"> </w:t>
            </w:r>
            <w:r w:rsidRPr="00EA5854">
              <w:t>más entropía</w:t>
            </w:r>
          </w:p>
        </w:tc>
        <w:tc>
          <w:tcPr>
            <w:tcW w:w="2673" w:type="dxa"/>
            <w:hideMark/>
          </w:tcPr>
          <w:p w14:paraId="76F5210A" w14:textId="77777777" w:rsidR="00526F40" w:rsidRPr="00EA5854" w:rsidRDefault="00526F40" w:rsidP="0066070F">
            <w:pPr>
              <w:spacing w:line="360" w:lineRule="auto"/>
              <w:ind w:right="49"/>
            </w:pPr>
            <w:r w:rsidRPr="00EA5854">
              <w:t>No reportaron ejemplos</w:t>
            </w:r>
          </w:p>
        </w:tc>
        <w:tc>
          <w:tcPr>
            <w:tcW w:w="2834" w:type="dxa"/>
            <w:hideMark/>
          </w:tcPr>
          <w:p w14:paraId="35018454" w14:textId="5E623F2E" w:rsidR="00526F40" w:rsidRPr="00EA5854" w:rsidRDefault="00526F40" w:rsidP="0066070F">
            <w:pPr>
              <w:spacing w:line="360" w:lineRule="auto"/>
              <w:ind w:right="49"/>
            </w:pPr>
            <w:r w:rsidRPr="00EA5854">
              <w:t xml:space="preserve">Igual al concepto de </w:t>
            </w:r>
            <w:r w:rsidRPr="00EA5854">
              <w:rPr>
                <w:i/>
                <w:iCs/>
              </w:rPr>
              <w:t>energía</w:t>
            </w:r>
            <w:r w:rsidRPr="00EA5854">
              <w:t xml:space="preserve"> antes discutido en clase</w:t>
            </w:r>
            <w:r w:rsidR="00D53D4B" w:rsidRPr="00EA5854">
              <w:t>.</w:t>
            </w:r>
          </w:p>
          <w:p w14:paraId="1C49C9C3" w14:textId="77777777" w:rsidR="00D53D4B" w:rsidRPr="00EA5854" w:rsidRDefault="00D53D4B" w:rsidP="0066070F">
            <w:pPr>
              <w:spacing w:line="360" w:lineRule="auto"/>
              <w:ind w:right="49"/>
            </w:pPr>
          </w:p>
          <w:p w14:paraId="163E628F" w14:textId="1027CAAC" w:rsidR="00526F40" w:rsidRPr="00EA5854" w:rsidRDefault="00526F40" w:rsidP="0066070F">
            <w:pPr>
              <w:spacing w:line="360" w:lineRule="auto"/>
              <w:ind w:right="49"/>
            </w:pPr>
            <w:r w:rsidRPr="00EA5854">
              <w:t>Entropía</w:t>
            </w:r>
            <w:r w:rsidR="00D53D4B" w:rsidRPr="00EA5854">
              <w:t xml:space="preserve"> </w:t>
            </w:r>
            <w:r w:rsidRPr="00EA5854">
              <w:t>=</w:t>
            </w:r>
            <w:r w:rsidR="00D53D4B" w:rsidRPr="00EA5854">
              <w:t xml:space="preserve"> energía </w:t>
            </w:r>
            <w:r w:rsidRPr="00EA5854">
              <w:t>=</w:t>
            </w:r>
            <w:r w:rsidR="00D53D4B" w:rsidRPr="00EA5854">
              <w:t xml:space="preserve"> entalpía</w:t>
            </w:r>
          </w:p>
          <w:p w14:paraId="08CAD857" w14:textId="77777777" w:rsidR="00D53D4B" w:rsidRPr="00EA5854" w:rsidRDefault="00D53D4B" w:rsidP="0066070F">
            <w:pPr>
              <w:spacing w:line="360" w:lineRule="auto"/>
              <w:ind w:right="49"/>
            </w:pPr>
          </w:p>
          <w:p w14:paraId="7257CBD5" w14:textId="6F13D207" w:rsidR="00526F40" w:rsidRPr="00EA5854" w:rsidRDefault="00526F40" w:rsidP="0066070F">
            <w:pPr>
              <w:spacing w:line="360" w:lineRule="auto"/>
              <w:ind w:right="49"/>
            </w:pPr>
            <w:r w:rsidRPr="00EA5854">
              <w:t>Entropía</w:t>
            </w:r>
            <w:r w:rsidR="00D53D4B" w:rsidRPr="00EA5854">
              <w:t xml:space="preserve"> </w:t>
            </w:r>
            <w:r w:rsidRPr="00EA5854">
              <w:t>=</w:t>
            </w:r>
            <w:r w:rsidR="00D53D4B" w:rsidRPr="00EA5854">
              <w:t xml:space="preserve"> </w:t>
            </w:r>
            <w:r w:rsidRPr="00EA5854">
              <w:t>temperatura</w:t>
            </w:r>
          </w:p>
        </w:tc>
      </w:tr>
      <w:tr w:rsidR="00526F40" w:rsidRPr="00EA5854" w14:paraId="737B1C59" w14:textId="77777777" w:rsidTr="00071F08">
        <w:trPr>
          <w:trHeight w:val="3143"/>
        </w:trPr>
        <w:tc>
          <w:tcPr>
            <w:tcW w:w="992" w:type="dxa"/>
            <w:textDirection w:val="btLr"/>
            <w:hideMark/>
          </w:tcPr>
          <w:p w14:paraId="2FA5C496" w14:textId="77777777" w:rsidR="00526F40" w:rsidRPr="00EA5854" w:rsidRDefault="00526F40" w:rsidP="0066070F">
            <w:pPr>
              <w:spacing w:line="360" w:lineRule="auto"/>
              <w:ind w:right="49"/>
              <w:jc w:val="center"/>
            </w:pPr>
            <w:r w:rsidRPr="00EA5854">
              <w:t>Desorden</w:t>
            </w:r>
          </w:p>
        </w:tc>
        <w:tc>
          <w:tcPr>
            <w:tcW w:w="2857" w:type="dxa"/>
            <w:hideMark/>
          </w:tcPr>
          <w:p w14:paraId="709B307A" w14:textId="77777777" w:rsidR="00B54A98" w:rsidRPr="00EA5854" w:rsidRDefault="00526F40" w:rsidP="0066070F">
            <w:pPr>
              <w:spacing w:line="360" w:lineRule="auto"/>
              <w:ind w:right="49"/>
            </w:pPr>
            <w:r w:rsidRPr="00EA5854">
              <w:t xml:space="preserve">La ruptura de enlaces en una reacción. </w:t>
            </w:r>
          </w:p>
          <w:p w14:paraId="00D81C99" w14:textId="77777777" w:rsidR="00B54A98" w:rsidRPr="00EA5854" w:rsidRDefault="00B54A98" w:rsidP="0066070F">
            <w:pPr>
              <w:spacing w:line="360" w:lineRule="auto"/>
              <w:ind w:right="49"/>
            </w:pPr>
          </w:p>
          <w:p w14:paraId="05738902" w14:textId="6196E553" w:rsidR="00526F40" w:rsidRPr="00EA5854" w:rsidRDefault="00526F40" w:rsidP="0066070F">
            <w:pPr>
              <w:spacing w:line="360" w:lineRule="auto"/>
              <w:ind w:right="49"/>
            </w:pPr>
            <w:r w:rsidRPr="00EA5854">
              <w:t>Ruptura</w:t>
            </w:r>
            <w:r w:rsidR="00B54A98" w:rsidRPr="00EA5854">
              <w:t xml:space="preserve"> </w:t>
            </w:r>
            <w:r w:rsidRPr="00EA5854">
              <w:t>=</w:t>
            </w:r>
            <w:r w:rsidR="00B54A98" w:rsidRPr="00EA5854">
              <w:t xml:space="preserve"> </w:t>
            </w:r>
            <w:r w:rsidRPr="00EA5854">
              <w:t>desorden</w:t>
            </w:r>
          </w:p>
          <w:p w14:paraId="10F177BF" w14:textId="77777777" w:rsidR="00B54A98" w:rsidRPr="00EA5854" w:rsidRDefault="00B54A98" w:rsidP="0066070F">
            <w:pPr>
              <w:spacing w:line="360" w:lineRule="auto"/>
              <w:ind w:right="49"/>
            </w:pPr>
          </w:p>
          <w:p w14:paraId="3C5BD563" w14:textId="77777777" w:rsidR="00526F40" w:rsidRPr="00EA5854" w:rsidRDefault="00526F40" w:rsidP="0066070F">
            <w:pPr>
              <w:spacing w:line="360" w:lineRule="auto"/>
              <w:ind w:right="49"/>
            </w:pPr>
            <w:r w:rsidRPr="00EA5854">
              <w:t xml:space="preserve">El desorden de un sistema. </w:t>
            </w:r>
          </w:p>
          <w:p w14:paraId="24420A52" w14:textId="77777777" w:rsidR="00B54A98" w:rsidRPr="00EA5854" w:rsidRDefault="00B54A98" w:rsidP="0066070F">
            <w:pPr>
              <w:spacing w:line="360" w:lineRule="auto"/>
              <w:ind w:right="49"/>
            </w:pPr>
          </w:p>
          <w:p w14:paraId="2A1611A1" w14:textId="77777777" w:rsidR="00526F40" w:rsidRPr="00EA5854" w:rsidRDefault="00526F40" w:rsidP="0066070F">
            <w:pPr>
              <w:spacing w:line="360" w:lineRule="auto"/>
              <w:ind w:right="49"/>
            </w:pPr>
            <w:r w:rsidRPr="00EA5854">
              <w:t xml:space="preserve">El desorden de las partículas. </w:t>
            </w:r>
          </w:p>
          <w:p w14:paraId="27A312E8" w14:textId="77777777" w:rsidR="00B54A98" w:rsidRPr="00EA5854" w:rsidRDefault="00B54A98" w:rsidP="0066070F">
            <w:pPr>
              <w:spacing w:line="360" w:lineRule="auto"/>
              <w:ind w:right="49"/>
            </w:pPr>
          </w:p>
          <w:p w14:paraId="2BAF1F16" w14:textId="5EC68E94" w:rsidR="00526F40" w:rsidRPr="00EA5854" w:rsidRDefault="00526F40" w:rsidP="0066070F">
            <w:pPr>
              <w:spacing w:line="360" w:lineRule="auto"/>
              <w:ind w:right="49"/>
            </w:pPr>
            <w:r w:rsidRPr="00EA5854">
              <w:t>El universo tiende al desorden. Grado de desorden indicando si un proceso puede no ser reversible</w:t>
            </w:r>
            <w:r w:rsidR="00B54A98" w:rsidRPr="00EA5854">
              <w:t>.</w:t>
            </w:r>
          </w:p>
        </w:tc>
        <w:tc>
          <w:tcPr>
            <w:tcW w:w="2673" w:type="dxa"/>
            <w:hideMark/>
          </w:tcPr>
          <w:p w14:paraId="0BCDF1DC" w14:textId="1897935C" w:rsidR="00526F40" w:rsidRPr="00EA5854" w:rsidRDefault="00526F40" w:rsidP="0066070F">
            <w:pPr>
              <w:spacing w:line="360" w:lineRule="auto"/>
              <w:ind w:right="49"/>
            </w:pPr>
            <w:r w:rsidRPr="00EA5854">
              <w:t>Probabilidad:</w:t>
            </w:r>
            <w:r w:rsidR="00D53D4B" w:rsidRPr="00EA5854">
              <w:t xml:space="preserve"> l</w:t>
            </w:r>
            <w:r w:rsidRPr="00EA5854">
              <w:t>as personas llenan aleatoriamente las bancas de un bus</w:t>
            </w:r>
          </w:p>
          <w:p w14:paraId="4D566E56" w14:textId="77777777" w:rsidR="00D53D4B" w:rsidRPr="00EA5854" w:rsidRDefault="00D53D4B" w:rsidP="0066070F">
            <w:pPr>
              <w:spacing w:line="360" w:lineRule="auto"/>
              <w:ind w:right="49"/>
            </w:pPr>
          </w:p>
          <w:p w14:paraId="5E8C8B8E" w14:textId="454CC566" w:rsidR="00526F40" w:rsidRPr="00EA5854" w:rsidRDefault="00526F40" w:rsidP="0066070F">
            <w:pPr>
              <w:spacing w:line="360" w:lineRule="auto"/>
              <w:ind w:right="49"/>
            </w:pPr>
            <w:r w:rsidRPr="00EA5854">
              <w:t>Desorden:</w:t>
            </w:r>
            <w:r w:rsidR="00D53D4B" w:rsidRPr="00EA5854">
              <w:t xml:space="preserve"> s</w:t>
            </w:r>
            <w:r w:rsidRPr="00EA5854">
              <w:t>i ordeno mi cuarto</w:t>
            </w:r>
            <w:r w:rsidR="00D53D4B" w:rsidRPr="00EA5854">
              <w:t>,</w:t>
            </w:r>
            <w:r w:rsidRPr="00EA5854">
              <w:t xml:space="preserve"> la entropía del universo aumenta</w:t>
            </w:r>
            <w:r w:rsidR="00D53D4B" w:rsidRPr="00EA5854">
              <w:t>.</w:t>
            </w:r>
          </w:p>
          <w:p w14:paraId="3E822118" w14:textId="77777777" w:rsidR="00D53D4B" w:rsidRPr="00EA5854" w:rsidRDefault="00D53D4B" w:rsidP="0066070F">
            <w:pPr>
              <w:spacing w:line="360" w:lineRule="auto"/>
              <w:ind w:right="49"/>
            </w:pPr>
          </w:p>
          <w:p w14:paraId="50D2B81A" w14:textId="5A8E0FB3" w:rsidR="00526F40" w:rsidRPr="00EA5854" w:rsidRDefault="00526F40" w:rsidP="0066070F">
            <w:pPr>
              <w:spacing w:line="360" w:lineRule="auto"/>
              <w:ind w:right="49"/>
            </w:pPr>
            <w:r w:rsidRPr="00EA5854">
              <w:t>Desorden a nivel molecular (un líquido tiene menos entropía que un gas)</w:t>
            </w:r>
            <w:r w:rsidR="00D53D4B" w:rsidRPr="00EA5854">
              <w:t>.</w:t>
            </w:r>
          </w:p>
          <w:p w14:paraId="3EED9E67" w14:textId="577FFFE4" w:rsidR="00526F40" w:rsidRPr="00EA5854" w:rsidRDefault="00526F40" w:rsidP="0066070F">
            <w:pPr>
              <w:spacing w:line="360" w:lineRule="auto"/>
              <w:ind w:right="49"/>
            </w:pPr>
            <w:r w:rsidRPr="00EA5854">
              <w:t>Si la entropía del universo &lt;</w:t>
            </w:r>
            <w:r w:rsidR="00B54A98" w:rsidRPr="00EA5854">
              <w:t xml:space="preserve"> </w:t>
            </w:r>
            <w:r w:rsidRPr="00EA5854">
              <w:t>0</w:t>
            </w:r>
            <w:r w:rsidR="00B54A98" w:rsidRPr="00EA5854">
              <w:t>,</w:t>
            </w:r>
            <w:r w:rsidRPr="00EA5854">
              <w:t xml:space="preserve"> este colapsaría</w:t>
            </w:r>
            <w:r w:rsidR="00B54A98" w:rsidRPr="00EA5854">
              <w:t>.</w:t>
            </w:r>
          </w:p>
        </w:tc>
        <w:tc>
          <w:tcPr>
            <w:tcW w:w="2834" w:type="dxa"/>
            <w:hideMark/>
          </w:tcPr>
          <w:p w14:paraId="3CE2B0E8" w14:textId="432E07FD" w:rsidR="00526F40" w:rsidRPr="00EA5854" w:rsidRDefault="00526F40" w:rsidP="0066070F">
            <w:pPr>
              <w:spacing w:line="360" w:lineRule="auto"/>
              <w:ind w:right="49"/>
            </w:pPr>
            <w:r w:rsidRPr="00EA5854">
              <w:t>Desorden entendido en su significado cotidiano</w:t>
            </w:r>
            <w:r w:rsidR="00D53D4B" w:rsidRPr="00EA5854">
              <w:t>.</w:t>
            </w:r>
          </w:p>
          <w:p w14:paraId="2DDCCA29" w14:textId="77777777" w:rsidR="00D53D4B" w:rsidRPr="00EA5854" w:rsidRDefault="00D53D4B" w:rsidP="0066070F">
            <w:pPr>
              <w:spacing w:line="360" w:lineRule="auto"/>
              <w:ind w:right="49"/>
            </w:pPr>
          </w:p>
          <w:p w14:paraId="5FA985CD" w14:textId="13D4C067" w:rsidR="00526F40" w:rsidRPr="00EA5854" w:rsidRDefault="00526F40" w:rsidP="0066070F">
            <w:pPr>
              <w:spacing w:line="360" w:lineRule="auto"/>
              <w:ind w:right="49"/>
            </w:pPr>
            <w:r w:rsidRPr="00EA5854">
              <w:t>Desorden</w:t>
            </w:r>
            <w:r w:rsidR="00D53D4B" w:rsidRPr="00EA5854">
              <w:t xml:space="preserve"> </w:t>
            </w:r>
            <w:r w:rsidRPr="00EA5854">
              <w:t>=</w:t>
            </w:r>
            <w:r w:rsidR="00D53D4B" w:rsidRPr="00EA5854">
              <w:t xml:space="preserve"> </w:t>
            </w:r>
            <w:r w:rsidRPr="00EA5854">
              <w:t>probabilidad</w:t>
            </w:r>
          </w:p>
          <w:p w14:paraId="0B0CABB7" w14:textId="77777777" w:rsidR="00D53D4B" w:rsidRPr="00EA5854" w:rsidRDefault="00D53D4B" w:rsidP="0066070F">
            <w:pPr>
              <w:spacing w:line="360" w:lineRule="auto"/>
              <w:ind w:right="49"/>
            </w:pPr>
          </w:p>
          <w:p w14:paraId="057EFB4B" w14:textId="08F9753E" w:rsidR="00526F40" w:rsidRPr="00EA5854" w:rsidRDefault="00526F40" w:rsidP="0066070F">
            <w:pPr>
              <w:spacing w:line="360" w:lineRule="auto"/>
              <w:ind w:right="49"/>
            </w:pPr>
            <w:r w:rsidRPr="00EA5854">
              <w:t>Desorden</w:t>
            </w:r>
            <w:r w:rsidR="00D53D4B" w:rsidRPr="00EA5854">
              <w:t xml:space="preserve"> </w:t>
            </w:r>
            <w:r w:rsidRPr="00EA5854">
              <w:t>=</w:t>
            </w:r>
            <w:r w:rsidR="00D53D4B" w:rsidRPr="00EA5854">
              <w:t xml:space="preserve"> </w:t>
            </w:r>
            <w:r w:rsidRPr="00EA5854">
              <w:t>movimiento de las partículas</w:t>
            </w:r>
          </w:p>
        </w:tc>
      </w:tr>
      <w:tr w:rsidR="00526F40" w:rsidRPr="00EA5854" w14:paraId="65F8BBF2" w14:textId="77777777" w:rsidTr="00071F08">
        <w:trPr>
          <w:trHeight w:val="1194"/>
        </w:trPr>
        <w:tc>
          <w:tcPr>
            <w:tcW w:w="992" w:type="dxa"/>
            <w:textDirection w:val="btLr"/>
            <w:hideMark/>
          </w:tcPr>
          <w:p w14:paraId="54FB73B3" w14:textId="77777777" w:rsidR="00526F40" w:rsidRPr="00EA5854" w:rsidRDefault="00526F40" w:rsidP="0066070F">
            <w:pPr>
              <w:spacing w:line="360" w:lineRule="auto"/>
              <w:ind w:right="49"/>
              <w:jc w:val="center"/>
            </w:pPr>
            <w:r w:rsidRPr="00EA5854">
              <w:t>Probabilidad</w:t>
            </w:r>
          </w:p>
        </w:tc>
        <w:tc>
          <w:tcPr>
            <w:tcW w:w="2857" w:type="dxa"/>
            <w:hideMark/>
          </w:tcPr>
          <w:p w14:paraId="4D926D1F" w14:textId="77777777" w:rsidR="00526F40" w:rsidRPr="00EA5854" w:rsidRDefault="00526F40" w:rsidP="0066070F">
            <w:pPr>
              <w:spacing w:line="360" w:lineRule="auto"/>
              <w:ind w:right="49"/>
            </w:pPr>
            <w:r w:rsidRPr="00EA5854">
              <w:t xml:space="preserve">El sistema se encontrará donde mayor sea su probabilidad de estar </w:t>
            </w:r>
          </w:p>
          <w:p w14:paraId="057128F7" w14:textId="77777777" w:rsidR="00526F40" w:rsidRPr="00EA5854" w:rsidRDefault="00526F40" w:rsidP="0066070F">
            <w:pPr>
              <w:spacing w:line="360" w:lineRule="auto"/>
              <w:ind w:right="49"/>
            </w:pPr>
            <w:r w:rsidRPr="00EA5854">
              <w:lastRenderedPageBreak/>
              <w:t>Medida del posible ordenamiento de moléculas</w:t>
            </w:r>
          </w:p>
        </w:tc>
        <w:tc>
          <w:tcPr>
            <w:tcW w:w="2673" w:type="dxa"/>
            <w:hideMark/>
          </w:tcPr>
          <w:p w14:paraId="613D3204" w14:textId="2D3DBED6" w:rsidR="00526F40" w:rsidRPr="00EA5854" w:rsidRDefault="00526F40" w:rsidP="0066070F">
            <w:pPr>
              <w:spacing w:line="360" w:lineRule="auto"/>
              <w:ind w:right="49"/>
            </w:pPr>
            <w:r w:rsidRPr="00EA5854">
              <w:lastRenderedPageBreak/>
              <w:t>Un gas se distribuye uniformemente en el volumen que lo contiene</w:t>
            </w:r>
            <w:r w:rsidR="00B54A98" w:rsidRPr="00EA5854">
              <w:t>.</w:t>
            </w:r>
          </w:p>
          <w:p w14:paraId="56091C16" w14:textId="77777777" w:rsidR="00B54A98" w:rsidRPr="00EA5854" w:rsidRDefault="00B54A98" w:rsidP="0066070F">
            <w:pPr>
              <w:spacing w:line="360" w:lineRule="auto"/>
              <w:ind w:right="49"/>
            </w:pPr>
          </w:p>
          <w:p w14:paraId="03B4BCB1" w14:textId="34CED6FC" w:rsidR="00526F40" w:rsidRPr="00EA5854" w:rsidRDefault="00526F40" w:rsidP="0066070F">
            <w:pPr>
              <w:spacing w:line="360" w:lineRule="auto"/>
              <w:ind w:right="49"/>
            </w:pPr>
            <w:r w:rsidRPr="00EA5854">
              <w:t xml:space="preserve">Las partículas se distribuyen de tal forma </w:t>
            </w:r>
            <w:r w:rsidR="00D53D4B" w:rsidRPr="00EA5854">
              <w:t>que minimizan</w:t>
            </w:r>
            <w:r w:rsidRPr="00EA5854">
              <w:t xml:space="preserve"> su perturbación</w:t>
            </w:r>
            <w:r w:rsidR="00D53D4B" w:rsidRPr="00EA5854">
              <w:t>.</w:t>
            </w:r>
          </w:p>
        </w:tc>
        <w:tc>
          <w:tcPr>
            <w:tcW w:w="2834" w:type="dxa"/>
            <w:hideMark/>
          </w:tcPr>
          <w:p w14:paraId="47B781BB" w14:textId="37CDE7A8" w:rsidR="00526F40" w:rsidRPr="00EA5854" w:rsidRDefault="00526F40" w:rsidP="0066070F">
            <w:pPr>
              <w:spacing w:line="360" w:lineRule="auto"/>
              <w:ind w:right="49"/>
            </w:pPr>
            <w:r w:rsidRPr="00EA5854">
              <w:lastRenderedPageBreak/>
              <w:t>Asociación espacial de probabilidad</w:t>
            </w:r>
            <w:r w:rsidR="00D53D4B" w:rsidRPr="00EA5854">
              <w:t>.</w:t>
            </w:r>
          </w:p>
        </w:tc>
      </w:tr>
      <w:tr w:rsidR="00526F40" w:rsidRPr="00EA5854" w14:paraId="67735757" w14:textId="77777777" w:rsidTr="00071F08">
        <w:trPr>
          <w:trHeight w:val="502"/>
        </w:trPr>
        <w:tc>
          <w:tcPr>
            <w:tcW w:w="992" w:type="dxa"/>
            <w:textDirection w:val="btLr"/>
            <w:hideMark/>
          </w:tcPr>
          <w:p w14:paraId="124F2B07" w14:textId="77777777" w:rsidR="00526F40" w:rsidRPr="00EA5854" w:rsidRDefault="00526F40" w:rsidP="0066070F">
            <w:pPr>
              <w:spacing w:line="360" w:lineRule="auto"/>
              <w:ind w:right="49"/>
              <w:jc w:val="center"/>
            </w:pPr>
            <w:r w:rsidRPr="00EA5854">
              <w:t>Equilibrio</w:t>
            </w:r>
          </w:p>
        </w:tc>
        <w:tc>
          <w:tcPr>
            <w:tcW w:w="2857" w:type="dxa"/>
            <w:hideMark/>
          </w:tcPr>
          <w:p w14:paraId="0232658B" w14:textId="17B519BF" w:rsidR="00526F40" w:rsidRPr="00EA5854" w:rsidRDefault="00526F40" w:rsidP="0066070F">
            <w:pPr>
              <w:spacing w:line="360" w:lineRule="auto"/>
              <w:ind w:right="49"/>
            </w:pPr>
            <w:r w:rsidRPr="00EA5854">
              <w:t>Si un sistema no cambia y es homogéneo, su entropía es cero (si un sistema no cambia, ningún parámetro cambia)</w:t>
            </w:r>
            <w:r w:rsidR="00D53D4B" w:rsidRPr="00EA5854">
              <w:t>.</w:t>
            </w:r>
          </w:p>
        </w:tc>
        <w:tc>
          <w:tcPr>
            <w:tcW w:w="2673" w:type="dxa"/>
            <w:hideMark/>
          </w:tcPr>
          <w:p w14:paraId="626E293C" w14:textId="18730E44" w:rsidR="00526F40" w:rsidRPr="00EA5854" w:rsidRDefault="00526F40" w:rsidP="0066070F">
            <w:pPr>
              <w:spacing w:line="360" w:lineRule="auto"/>
              <w:ind w:right="49"/>
            </w:pPr>
            <w:r w:rsidRPr="00EA5854">
              <w:t>Una caja con pelotas de colores. Si se agita</w:t>
            </w:r>
            <w:r w:rsidR="00D53D4B" w:rsidRPr="00EA5854">
              <w:t>,</w:t>
            </w:r>
            <w:r w:rsidRPr="00EA5854">
              <w:t xml:space="preserve"> se homogeniza</w:t>
            </w:r>
            <w:r w:rsidR="00D53D4B" w:rsidRPr="00EA5854">
              <w:t>.</w:t>
            </w:r>
          </w:p>
        </w:tc>
        <w:tc>
          <w:tcPr>
            <w:tcW w:w="2834" w:type="dxa"/>
            <w:hideMark/>
          </w:tcPr>
          <w:p w14:paraId="3730D54A" w14:textId="296E52E1" w:rsidR="00526F40" w:rsidRPr="00EA5854" w:rsidRDefault="00526F40" w:rsidP="0066070F">
            <w:pPr>
              <w:spacing w:line="360" w:lineRule="auto"/>
              <w:ind w:right="49"/>
            </w:pPr>
            <w:r w:rsidRPr="00EA5854">
              <w:t>De las respuestas</w:t>
            </w:r>
            <w:r w:rsidR="00D53D4B" w:rsidRPr="00EA5854">
              <w:t>,</w:t>
            </w:r>
            <w:r w:rsidRPr="00EA5854">
              <w:t xml:space="preserve"> no es clara la asociación entre entropía y equilibrio</w:t>
            </w:r>
          </w:p>
        </w:tc>
      </w:tr>
    </w:tbl>
    <w:p w14:paraId="5C01AA35" w14:textId="4AE2B1BF" w:rsidR="00526F40" w:rsidRDefault="00526F40" w:rsidP="0066070F">
      <w:pPr>
        <w:pStyle w:val="Textoindependiente"/>
        <w:spacing w:line="360" w:lineRule="auto"/>
        <w:ind w:right="49"/>
        <w:jc w:val="center"/>
      </w:pPr>
      <w:r w:rsidRPr="0084278B">
        <w:t>Fuente:</w:t>
      </w:r>
      <w:r w:rsidRPr="0084278B">
        <w:rPr>
          <w:spacing w:val="-2"/>
        </w:rPr>
        <w:t xml:space="preserve"> </w:t>
      </w:r>
      <w:r w:rsidRPr="0084278B">
        <w:t>Elaboración</w:t>
      </w:r>
      <w:r w:rsidRPr="0084278B">
        <w:rPr>
          <w:spacing w:val="-1"/>
        </w:rPr>
        <w:t xml:space="preserve"> </w:t>
      </w:r>
      <w:r w:rsidRPr="0084278B">
        <w:t>propia</w:t>
      </w:r>
    </w:p>
    <w:p w14:paraId="0DDFF5AC" w14:textId="77777777" w:rsidR="00071F08" w:rsidRDefault="00071F08" w:rsidP="0066070F">
      <w:pPr>
        <w:pStyle w:val="Textoindependiente"/>
        <w:spacing w:line="360" w:lineRule="auto"/>
        <w:ind w:right="49"/>
        <w:jc w:val="center"/>
      </w:pPr>
    </w:p>
    <w:p w14:paraId="77783404" w14:textId="15F8BC1B" w:rsidR="008C02B0" w:rsidRPr="00E3716A" w:rsidRDefault="00B208E9" w:rsidP="00EA5854">
      <w:pPr>
        <w:spacing w:line="360" w:lineRule="auto"/>
        <w:ind w:right="49" w:hanging="130"/>
        <w:jc w:val="center"/>
        <w:rPr>
          <w:b/>
          <w:sz w:val="28"/>
          <w:szCs w:val="28"/>
          <w:lang w:val="es-ES_tradnl"/>
        </w:rPr>
      </w:pPr>
      <w:r w:rsidRPr="00E3716A">
        <w:rPr>
          <w:b/>
          <w:sz w:val="28"/>
          <w:szCs w:val="28"/>
          <w:lang w:val="es-ES_tradnl"/>
        </w:rPr>
        <w:t>Enseñanza de la termodinámica por medio de postulados</w:t>
      </w:r>
    </w:p>
    <w:p w14:paraId="2869B309" w14:textId="0F8CD95F" w:rsidR="00B208E9" w:rsidRPr="0084278B" w:rsidRDefault="00F44B01" w:rsidP="0066070F">
      <w:pPr>
        <w:pStyle w:val="Prrafodelista"/>
        <w:tabs>
          <w:tab w:val="left" w:pos="142"/>
        </w:tabs>
        <w:spacing w:line="360" w:lineRule="auto"/>
        <w:ind w:left="0" w:right="49" w:firstLine="697"/>
        <w:contextualSpacing/>
        <w:jc w:val="both"/>
      </w:pPr>
      <w:r w:rsidRPr="0084278B">
        <w:rPr>
          <w:lang w:val="es-ES_tradnl"/>
        </w:rPr>
        <w:t>En l</w:t>
      </w:r>
      <w:r w:rsidR="00526F40" w:rsidRPr="0084278B">
        <w:rPr>
          <w:lang w:val="es-ES_tradnl"/>
        </w:rPr>
        <w:t>a representación mental de la termodinámica seleccionada para el curso</w:t>
      </w:r>
      <w:r w:rsidR="00B208E9" w:rsidRPr="0084278B">
        <w:t xml:space="preserve">, el estudiante reconstruye los conceptos de la termodinámica a partir del concepto de </w:t>
      </w:r>
      <w:r w:rsidR="00B208E9" w:rsidRPr="00E3716A">
        <w:rPr>
          <w:i/>
          <w:iCs/>
        </w:rPr>
        <w:t>energía interna</w:t>
      </w:r>
      <w:r w:rsidR="00B208E9" w:rsidRPr="0084278B">
        <w:t xml:space="preserve"> de un sistema considerando cuatro postulados básicos: equilibrio, función de entropía, atributos matemáticos de la función de entropía y el comportamiento de la función de entropía a condiciones límites. </w:t>
      </w:r>
      <w:r w:rsidR="00D53D4B">
        <w:t xml:space="preserve">De </w:t>
      </w:r>
      <w:r w:rsidR="00B208E9" w:rsidRPr="0084278B">
        <w:t xml:space="preserve">forma paralela, relaciona los fenómenos naturales de su entorno y analiza ejemplos prácticos </w:t>
      </w:r>
      <w:r w:rsidR="00D53D4B">
        <w:t>vinculados</w:t>
      </w:r>
      <w:r w:rsidR="00D53D4B" w:rsidRPr="0084278B">
        <w:t xml:space="preserve"> </w:t>
      </w:r>
      <w:r w:rsidR="00D53D4B">
        <w:t>con el</w:t>
      </w:r>
      <w:r w:rsidR="00D53D4B" w:rsidRPr="0084278B">
        <w:t xml:space="preserve"> </w:t>
      </w:r>
      <w:r w:rsidR="00B208E9" w:rsidRPr="0084278B">
        <w:t xml:space="preserve">área de la metalurgia. El esquema indicado en la </w:t>
      </w:r>
      <w:r w:rsidR="00D53D4B">
        <w:t>f</w:t>
      </w:r>
      <w:r w:rsidR="00D53D4B" w:rsidRPr="0084278B">
        <w:t xml:space="preserve">igura </w:t>
      </w:r>
      <w:r w:rsidR="00906C92">
        <w:t>4</w:t>
      </w:r>
      <w:r w:rsidR="00B208E9" w:rsidRPr="0084278B">
        <w:t xml:space="preserve"> muestra c</w:t>
      </w:r>
      <w:r w:rsidR="00D53D4B">
        <w:t>ó</w:t>
      </w:r>
      <w:r w:rsidR="00B208E9" w:rsidRPr="0084278B">
        <w:t>mo los conceptos de la termodinámica se interrelacionan con los de energía interna</w:t>
      </w:r>
      <w:r w:rsidR="00D53D4B">
        <w:t>, lo que</w:t>
      </w:r>
      <w:r w:rsidR="00E001C9">
        <w:t xml:space="preserve"> constituye</w:t>
      </w:r>
      <w:r w:rsidR="00B208E9" w:rsidRPr="0084278B">
        <w:t xml:space="preserve"> una estructura lógica y secuencial. Las flechas indican las correlaciones existentes entre los diferentes conceptos y definiciones.</w:t>
      </w:r>
    </w:p>
    <w:p w14:paraId="58333F17" w14:textId="2237BC9E" w:rsidR="00AF0C6E" w:rsidRPr="0084278B" w:rsidRDefault="00AF0C6E" w:rsidP="0066070F">
      <w:pPr>
        <w:tabs>
          <w:tab w:val="left" w:pos="142"/>
        </w:tabs>
        <w:spacing w:line="360" w:lineRule="auto"/>
        <w:ind w:right="49" w:firstLine="697"/>
        <w:jc w:val="both"/>
      </w:pPr>
      <w:r w:rsidRPr="0084278B">
        <w:t xml:space="preserve">En todos los ejemplos y tareas, al estudiante se </w:t>
      </w:r>
      <w:r w:rsidR="00A56545" w:rsidRPr="0084278B">
        <w:t xml:space="preserve">le </w:t>
      </w:r>
      <w:r w:rsidRPr="0084278B">
        <w:t>solicita plantear los parámetros descriptivos de los sistemas en sus estados iniciales, las restricciones removida</w:t>
      </w:r>
      <w:r w:rsidR="00D53D4B">
        <w:t>s</w:t>
      </w:r>
      <w:r w:rsidRPr="0084278B">
        <w:t xml:space="preserve"> entre los sistemas que permitieron el desarrollo de un proceso, los parámetros descriptivos de los estados finales de los sistemas y reflexionar acerca </w:t>
      </w:r>
      <w:r w:rsidR="00ED0C92" w:rsidRPr="0084278B">
        <w:t xml:space="preserve">de </w:t>
      </w:r>
      <w:r w:rsidRPr="0084278B">
        <w:t>por</w:t>
      </w:r>
      <w:r w:rsidR="003C7C43">
        <w:t xml:space="preserve"> </w:t>
      </w:r>
      <w:r w:rsidRPr="0084278B">
        <w:t>qu</w:t>
      </w:r>
      <w:r w:rsidR="00D53D4B">
        <w:t>é</w:t>
      </w:r>
      <w:r w:rsidRPr="0084278B">
        <w:t xml:space="preserve"> el proceso se lleva a cabo y </w:t>
      </w:r>
      <w:r w:rsidR="003C7C43">
        <w:t xml:space="preserve">por qué </w:t>
      </w:r>
      <w:r w:rsidRPr="0084278B">
        <w:t>los sistemas adquirieron dichos parámetros finales.</w:t>
      </w:r>
      <w:r w:rsidR="005E01E9">
        <w:t xml:space="preserve"> </w:t>
      </w:r>
    </w:p>
    <w:p w14:paraId="53B994C4" w14:textId="5916A32C" w:rsidR="00B208E9" w:rsidRDefault="00B208E9" w:rsidP="0066070F">
      <w:pPr>
        <w:tabs>
          <w:tab w:val="left" w:pos="142"/>
        </w:tabs>
        <w:spacing w:line="360" w:lineRule="auto"/>
        <w:ind w:right="49" w:firstLine="697"/>
        <w:jc w:val="both"/>
      </w:pPr>
      <w:r w:rsidRPr="0084278B">
        <w:t xml:space="preserve">A partir de estos postulados, el estudio de la termodinámica se torna en una operación de análisis lógico-matemático </w:t>
      </w:r>
      <w:r w:rsidR="003C7C43">
        <w:t>a partir de la cual</w:t>
      </w:r>
      <w:r w:rsidRPr="0084278B">
        <w:t xml:space="preserve"> se define </w:t>
      </w:r>
      <w:r w:rsidRPr="00E3716A">
        <w:rPr>
          <w:i/>
          <w:iCs/>
        </w:rPr>
        <w:t>temperatura</w:t>
      </w:r>
      <w:r w:rsidRPr="0084278B">
        <w:t xml:space="preserve">, </w:t>
      </w:r>
      <w:r w:rsidRPr="00E3716A">
        <w:rPr>
          <w:i/>
          <w:iCs/>
        </w:rPr>
        <w:t>presión</w:t>
      </w:r>
      <w:r w:rsidRPr="0084278B">
        <w:t xml:space="preserve"> y </w:t>
      </w:r>
      <w:r w:rsidRPr="00E3716A">
        <w:rPr>
          <w:i/>
          <w:iCs/>
        </w:rPr>
        <w:t>potencial químico</w:t>
      </w:r>
      <w:r w:rsidRPr="0084278B">
        <w:t>. Posteriormente, por medio de una transformada matemática (</w:t>
      </w:r>
      <w:r w:rsidR="003C7C43">
        <w:t>t</w:t>
      </w:r>
      <w:r w:rsidR="003C7C43" w:rsidRPr="0084278B">
        <w:t xml:space="preserve">ransformada </w:t>
      </w:r>
      <w:r w:rsidRPr="0084278B">
        <w:t>de Legendre)</w:t>
      </w:r>
      <w:r w:rsidR="003C7C43">
        <w:t>,</w:t>
      </w:r>
      <w:r w:rsidRPr="0084278B">
        <w:t xml:space="preserve"> se define </w:t>
      </w:r>
      <w:r w:rsidR="003C7C43" w:rsidRPr="00E3716A">
        <w:rPr>
          <w:i/>
          <w:iCs/>
        </w:rPr>
        <w:t>entalpía</w:t>
      </w:r>
      <w:r w:rsidR="003C7C43" w:rsidRPr="0084278B">
        <w:t xml:space="preserve"> </w:t>
      </w:r>
      <w:r w:rsidRPr="0084278B">
        <w:t xml:space="preserve">y </w:t>
      </w:r>
      <w:r w:rsidR="003C7C43" w:rsidRPr="00E3716A">
        <w:rPr>
          <w:i/>
          <w:iCs/>
        </w:rPr>
        <w:t xml:space="preserve">energía libre </w:t>
      </w:r>
      <w:r w:rsidRPr="00E3716A">
        <w:rPr>
          <w:i/>
          <w:iCs/>
        </w:rPr>
        <w:t>de Gibbs</w:t>
      </w:r>
      <w:r w:rsidRPr="0084278B">
        <w:t xml:space="preserve">. </w:t>
      </w:r>
      <w:r w:rsidR="003C7C43">
        <w:t>En seguida,</w:t>
      </w:r>
      <w:r w:rsidRPr="0084278B">
        <w:t xml:space="preserve"> se determinan</w:t>
      </w:r>
      <w:r w:rsidR="002726AB">
        <w:t xml:space="preserve"> las</w:t>
      </w:r>
      <w:r w:rsidRPr="0084278B">
        <w:t xml:space="preserve"> </w:t>
      </w:r>
      <w:r w:rsidRPr="0084278B">
        <w:lastRenderedPageBreak/>
        <w:t xml:space="preserve">propiedades susceptibles de medir como el </w:t>
      </w:r>
      <w:r w:rsidR="002726AB">
        <w:t>p</w:t>
      </w:r>
      <w:r w:rsidR="002726AB" w:rsidRPr="0084278B">
        <w:t xml:space="preserve">oder </w:t>
      </w:r>
      <w:r w:rsidR="002726AB">
        <w:t>c</w:t>
      </w:r>
      <w:r w:rsidR="002726AB" w:rsidRPr="0084278B">
        <w:t>alorífico</w:t>
      </w:r>
      <w:r w:rsidRPr="0084278B">
        <w:t>. Todo lo anterior aplicado a predecir (modelar) procesos de reciclaje de metales, producción de metales, procesos de producción de materiales y efectuar evaluaciones energético-ambientales.</w:t>
      </w:r>
    </w:p>
    <w:p w14:paraId="51CFF228" w14:textId="77777777" w:rsidR="00876857" w:rsidRPr="0084278B" w:rsidRDefault="00876857" w:rsidP="0066070F">
      <w:pPr>
        <w:tabs>
          <w:tab w:val="left" w:pos="142"/>
        </w:tabs>
        <w:spacing w:line="360" w:lineRule="auto"/>
        <w:ind w:right="49" w:firstLine="697"/>
        <w:jc w:val="both"/>
      </w:pPr>
    </w:p>
    <w:p w14:paraId="11FACA13" w14:textId="547EBC9B" w:rsidR="00B208E9" w:rsidRPr="0084278B" w:rsidRDefault="00B208E9" w:rsidP="0066070F">
      <w:pPr>
        <w:pStyle w:val="Prrafodelista"/>
        <w:tabs>
          <w:tab w:val="left" w:pos="142"/>
        </w:tabs>
        <w:spacing w:line="360" w:lineRule="auto"/>
        <w:ind w:left="0" w:right="49" w:firstLine="697"/>
        <w:contextualSpacing/>
        <w:jc w:val="both"/>
      </w:pPr>
      <w:r w:rsidRPr="0084278B">
        <w:rPr>
          <w:b/>
          <w:bCs/>
        </w:rPr>
        <w:t>Figura</w:t>
      </w:r>
      <w:r w:rsidR="00526F40" w:rsidRPr="0084278B">
        <w:rPr>
          <w:b/>
          <w:bCs/>
        </w:rPr>
        <w:t xml:space="preserve"> </w:t>
      </w:r>
      <w:r w:rsidR="00906C92">
        <w:rPr>
          <w:b/>
          <w:bCs/>
        </w:rPr>
        <w:t>4</w:t>
      </w:r>
      <w:r w:rsidRPr="0084278B">
        <w:t xml:space="preserve">. Conceptos de la termodinámica </w:t>
      </w:r>
      <w:r w:rsidR="002726AB">
        <w:t xml:space="preserve">que </w:t>
      </w:r>
      <w:r w:rsidRPr="0084278B">
        <w:t xml:space="preserve">se relacionan </w:t>
      </w:r>
      <w:r w:rsidR="002726AB">
        <w:t>con</w:t>
      </w:r>
      <w:r w:rsidR="002726AB" w:rsidRPr="0084278B">
        <w:t xml:space="preserve"> </w:t>
      </w:r>
      <w:r w:rsidRPr="0084278B">
        <w:t>la energía</w:t>
      </w:r>
    </w:p>
    <w:p w14:paraId="5D26F3F5" w14:textId="67C0D684" w:rsidR="00B208E9" w:rsidRPr="0084278B" w:rsidRDefault="00A56545" w:rsidP="0066070F">
      <w:pPr>
        <w:tabs>
          <w:tab w:val="left" w:pos="142"/>
        </w:tabs>
        <w:spacing w:line="360" w:lineRule="auto"/>
        <w:ind w:right="49"/>
        <w:contextualSpacing/>
        <w:jc w:val="both"/>
      </w:pPr>
      <w:r w:rsidRPr="0084278B">
        <w:rPr>
          <w:noProof/>
          <w:lang w:eastAsia="es-CL"/>
        </w:rPr>
        <w:drawing>
          <wp:inline distT="0" distB="0" distL="0" distR="0" wp14:anchorId="16DBCBCC" wp14:editId="36193E32">
            <wp:extent cx="5928173" cy="3400425"/>
            <wp:effectExtent l="0" t="0" r="317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8173" cy="3400425"/>
                    </a:xfrm>
                    <a:prstGeom prst="rect">
                      <a:avLst/>
                    </a:prstGeom>
                    <a:noFill/>
                  </pic:spPr>
                </pic:pic>
              </a:graphicData>
            </a:graphic>
          </wp:inline>
        </w:drawing>
      </w:r>
    </w:p>
    <w:p w14:paraId="2BD04D19" w14:textId="06F52F5D" w:rsidR="0062603F" w:rsidRPr="0084278B" w:rsidRDefault="00B208E9" w:rsidP="0066070F">
      <w:pPr>
        <w:tabs>
          <w:tab w:val="left" w:pos="142"/>
        </w:tabs>
        <w:spacing w:line="360" w:lineRule="auto"/>
        <w:ind w:right="49"/>
        <w:contextualSpacing/>
        <w:jc w:val="center"/>
      </w:pPr>
      <w:r w:rsidRPr="0084278B">
        <w:t>Fuente: Elaboración propia</w:t>
      </w:r>
      <w:bookmarkEnd w:id="6"/>
    </w:p>
    <w:p w14:paraId="0307E4E4" w14:textId="77777777" w:rsidR="00EA5854" w:rsidRDefault="00EA5854" w:rsidP="0066070F">
      <w:pPr>
        <w:tabs>
          <w:tab w:val="left" w:pos="142"/>
        </w:tabs>
        <w:spacing w:line="360" w:lineRule="auto"/>
        <w:ind w:right="49"/>
        <w:rPr>
          <w:b/>
          <w:sz w:val="28"/>
          <w:szCs w:val="28"/>
        </w:rPr>
      </w:pPr>
    </w:p>
    <w:p w14:paraId="0E3BB868" w14:textId="4FFA24DA" w:rsidR="00B208E9" w:rsidRPr="00D1236A" w:rsidRDefault="00057665" w:rsidP="00EA5854">
      <w:pPr>
        <w:tabs>
          <w:tab w:val="left" w:pos="142"/>
        </w:tabs>
        <w:spacing w:line="360" w:lineRule="auto"/>
        <w:ind w:right="49"/>
        <w:jc w:val="center"/>
        <w:rPr>
          <w:sz w:val="28"/>
          <w:szCs w:val="28"/>
        </w:rPr>
      </w:pPr>
      <w:r w:rsidRPr="00D1236A">
        <w:rPr>
          <w:b/>
          <w:sz w:val="28"/>
          <w:szCs w:val="28"/>
        </w:rPr>
        <w:t>Metodología de evaluación de resultados de las innovaciones</w:t>
      </w:r>
      <w:bookmarkStart w:id="7" w:name="_Hlk85895740"/>
    </w:p>
    <w:p w14:paraId="4C984F55" w14:textId="61B5C4CE" w:rsidR="00057665" w:rsidRPr="0084278B" w:rsidRDefault="00057665" w:rsidP="0066070F">
      <w:pPr>
        <w:spacing w:line="360" w:lineRule="auto"/>
        <w:ind w:right="49" w:firstLine="697"/>
        <w:jc w:val="both"/>
      </w:pPr>
      <w:r w:rsidRPr="0084278B">
        <w:t xml:space="preserve">Los impactos de las </w:t>
      </w:r>
      <w:r w:rsidR="003F4D97" w:rsidRPr="0084278B">
        <w:t>innovaciones</w:t>
      </w:r>
      <w:r w:rsidR="00110DB3" w:rsidRPr="0084278B">
        <w:t xml:space="preserve"> </w:t>
      </w:r>
      <w:r w:rsidRPr="0084278B">
        <w:t xml:space="preserve">fueron analizados por medio de encuestas </w:t>
      </w:r>
      <w:bookmarkEnd w:id="7"/>
      <w:r w:rsidRPr="0084278B">
        <w:t>c</w:t>
      </w:r>
      <w:r w:rsidR="007449C1" w:rsidRPr="0084278B">
        <w:t>l</w:t>
      </w:r>
      <w:r w:rsidRPr="0084278B">
        <w:t>ase a clase, por encuestas escritas y verbales a mitad y final del semestre, a través de evaluaciones cuantitativas del desempeño del docente y por medio de evaluaciones sumativas</w:t>
      </w:r>
      <w:r w:rsidR="002E34CB" w:rsidRPr="0084278B">
        <w:t xml:space="preserve"> del curso</w:t>
      </w:r>
      <w:r w:rsidRPr="0084278B">
        <w:t>.</w:t>
      </w:r>
    </w:p>
    <w:p w14:paraId="112DA6AC" w14:textId="77777777" w:rsidR="00071F08" w:rsidRDefault="00071F08" w:rsidP="0066070F">
      <w:pPr>
        <w:spacing w:line="360" w:lineRule="auto"/>
        <w:ind w:right="49"/>
        <w:rPr>
          <w:b/>
        </w:rPr>
      </w:pPr>
    </w:p>
    <w:p w14:paraId="058C2147" w14:textId="60E4C08A" w:rsidR="00AD3C24" w:rsidRPr="00EA5854" w:rsidRDefault="00180520" w:rsidP="00EA5854">
      <w:pPr>
        <w:spacing w:line="360" w:lineRule="auto"/>
        <w:ind w:right="49"/>
        <w:jc w:val="center"/>
        <w:rPr>
          <w:b/>
          <w:sz w:val="26"/>
          <w:szCs w:val="26"/>
        </w:rPr>
      </w:pPr>
      <w:r w:rsidRPr="00EA5854">
        <w:rPr>
          <w:b/>
          <w:sz w:val="26"/>
          <w:szCs w:val="26"/>
        </w:rPr>
        <w:t>Encuestas clase a clase</w:t>
      </w:r>
    </w:p>
    <w:p w14:paraId="5DEDFE71" w14:textId="2EDB5C45" w:rsidR="00904093" w:rsidRPr="0084278B" w:rsidRDefault="00C84C58" w:rsidP="0066070F">
      <w:pPr>
        <w:spacing w:line="360" w:lineRule="auto"/>
        <w:ind w:right="49" w:firstLine="697"/>
        <w:jc w:val="both"/>
      </w:pPr>
      <w:r w:rsidRPr="0084278B">
        <w:t>Al final de cada clase</w:t>
      </w:r>
      <w:r w:rsidR="002726AB">
        <w:t>,</w:t>
      </w:r>
      <w:r w:rsidRPr="0084278B">
        <w:t xml:space="preserve"> </w:t>
      </w:r>
      <w:r w:rsidR="00904093" w:rsidRPr="0084278B">
        <w:t xml:space="preserve">se solicitó a los estudiantes escribieran brevemente sobre lo siguiente: </w:t>
      </w:r>
    </w:p>
    <w:p w14:paraId="0E472718" w14:textId="0917B909" w:rsidR="00904093" w:rsidRPr="0084278B" w:rsidRDefault="00D26976" w:rsidP="0066070F">
      <w:pPr>
        <w:pStyle w:val="Prrafodelista"/>
        <w:numPr>
          <w:ilvl w:val="0"/>
          <w:numId w:val="4"/>
        </w:numPr>
        <w:spacing w:line="360" w:lineRule="auto"/>
        <w:ind w:left="0" w:right="49" w:firstLine="697"/>
        <w:contextualSpacing/>
        <w:jc w:val="both"/>
      </w:pPr>
      <w:r w:rsidRPr="0084278B">
        <w:t>Su opinión sobre la clase</w:t>
      </w:r>
      <w:r w:rsidR="00084119" w:rsidRPr="0084278B">
        <w:t>.</w:t>
      </w:r>
    </w:p>
    <w:p w14:paraId="5AB388BA" w14:textId="6E224E2E" w:rsidR="00904093" w:rsidRPr="0084278B" w:rsidRDefault="00D26976" w:rsidP="0066070F">
      <w:pPr>
        <w:pStyle w:val="Prrafodelista"/>
        <w:numPr>
          <w:ilvl w:val="0"/>
          <w:numId w:val="4"/>
        </w:numPr>
        <w:spacing w:line="360" w:lineRule="auto"/>
        <w:ind w:left="0" w:right="49" w:firstLine="697"/>
        <w:contextualSpacing/>
        <w:jc w:val="both"/>
      </w:pPr>
      <w:r w:rsidRPr="0084278B">
        <w:t>Sus sugerencias de mejora</w:t>
      </w:r>
      <w:r w:rsidR="00084119" w:rsidRPr="0084278B">
        <w:t>.</w:t>
      </w:r>
    </w:p>
    <w:p w14:paraId="51EE59E8" w14:textId="0187E577" w:rsidR="00167873" w:rsidRPr="0084278B" w:rsidRDefault="00C12039" w:rsidP="0066070F">
      <w:pPr>
        <w:spacing w:line="360" w:lineRule="auto"/>
        <w:ind w:right="49" w:firstLine="697"/>
        <w:jc w:val="both"/>
      </w:pPr>
      <w:r>
        <w:t>La</w:t>
      </w:r>
      <w:r w:rsidR="007722EB">
        <w:t>s</w:t>
      </w:r>
      <w:r>
        <w:t xml:space="preserve"> respuestas no debían ser menores</w:t>
      </w:r>
      <w:r w:rsidR="002726AB" w:rsidRPr="0084278B">
        <w:t xml:space="preserve"> </w:t>
      </w:r>
      <w:r w:rsidR="00C84C58" w:rsidRPr="0084278B">
        <w:t>a</w:t>
      </w:r>
      <w:r w:rsidR="00AD3C24" w:rsidRPr="0084278B">
        <w:t xml:space="preserve"> </w:t>
      </w:r>
      <w:r w:rsidR="003B6086" w:rsidRPr="0084278B">
        <w:t>2</w:t>
      </w:r>
      <w:r w:rsidR="00AD3C24" w:rsidRPr="0084278B">
        <w:t>0 palabras</w:t>
      </w:r>
      <w:r>
        <w:t xml:space="preserve">. </w:t>
      </w:r>
      <w:r w:rsidR="00C85702">
        <w:t>Con ambos ítems</w:t>
      </w:r>
      <w:r>
        <w:t xml:space="preserve"> se</w:t>
      </w:r>
      <w:r w:rsidRPr="0084278B">
        <w:t xml:space="preserve"> </w:t>
      </w:r>
      <w:r w:rsidR="00904093" w:rsidRPr="0084278B">
        <w:t>buscaba</w:t>
      </w:r>
      <w:r w:rsidR="00AD3C24" w:rsidRPr="0084278B">
        <w:t xml:space="preserve"> conoce</w:t>
      </w:r>
      <w:r w:rsidR="00904093" w:rsidRPr="0084278B">
        <w:t>r</w:t>
      </w:r>
      <w:r w:rsidR="00AD3C24" w:rsidRPr="0084278B">
        <w:t xml:space="preserve"> de manera inmediata </w:t>
      </w:r>
      <w:r w:rsidR="00904093" w:rsidRPr="0084278B">
        <w:t xml:space="preserve">las impresiones de los estudiantes respecto a la metodología </w:t>
      </w:r>
      <w:r w:rsidR="00904093" w:rsidRPr="0084278B">
        <w:lastRenderedPageBreak/>
        <w:t xml:space="preserve">de enseñanza </w:t>
      </w:r>
      <w:r w:rsidR="00E1260A" w:rsidRPr="0084278B">
        <w:t>de la clase</w:t>
      </w:r>
      <w:r w:rsidR="00235172" w:rsidRPr="0084278B">
        <w:t xml:space="preserve"> y el nivel de aprendizaje que el alumno percibía alcanzar de los temas de estudio</w:t>
      </w:r>
      <w:r w:rsidR="00904093" w:rsidRPr="0084278B">
        <w:t xml:space="preserve">. </w:t>
      </w:r>
      <w:r w:rsidR="00A56545" w:rsidRPr="0084278B">
        <w:t>Se encontraron respuestas referidas a</w:t>
      </w:r>
      <w:r w:rsidR="00904093" w:rsidRPr="0084278B">
        <w:t xml:space="preserve"> si el tiempo de las discusiones en clase era suficiente,</w:t>
      </w:r>
      <w:r w:rsidR="0055284E" w:rsidRPr="0084278B">
        <w:t xml:space="preserve"> </w:t>
      </w:r>
      <w:r w:rsidR="00904093" w:rsidRPr="0084278B">
        <w:t>si las presentaciones del profesor eran claras y si</w:t>
      </w:r>
      <w:r w:rsidR="00BE3E1F" w:rsidRPr="0084278B">
        <w:t xml:space="preserve"> la secuencia</w:t>
      </w:r>
      <w:r w:rsidR="00904093" w:rsidRPr="0084278B">
        <w:t xml:space="preserve"> de la clase </w:t>
      </w:r>
      <w:r w:rsidR="00BE3E1F" w:rsidRPr="0084278B">
        <w:t>sí</w:t>
      </w:r>
      <w:r w:rsidR="00904093" w:rsidRPr="0084278B">
        <w:t xml:space="preserve"> </w:t>
      </w:r>
      <w:r w:rsidR="00BE3E1F" w:rsidRPr="0084278B">
        <w:t>contribuía</w:t>
      </w:r>
      <w:r w:rsidR="00904093" w:rsidRPr="0084278B">
        <w:t xml:space="preserve"> al conflicto cognitivo y </w:t>
      </w:r>
      <w:r w:rsidR="00EF16C4">
        <w:t>a</w:t>
      </w:r>
      <w:r w:rsidR="00EF16C4" w:rsidRPr="0084278B">
        <w:t xml:space="preserve">l </w:t>
      </w:r>
      <w:r w:rsidR="00904093" w:rsidRPr="0084278B">
        <w:t>aprendizaje racional</w:t>
      </w:r>
      <w:r w:rsidR="00063EA6" w:rsidRPr="0084278B">
        <w:t xml:space="preserve"> o</w:t>
      </w:r>
      <w:r w:rsidR="00235172" w:rsidRPr="0084278B">
        <w:t xml:space="preserve"> si el estudiante percibía que su nivel de aprendizaje aumentaba</w:t>
      </w:r>
      <w:r w:rsidR="00AD3C24" w:rsidRPr="0084278B">
        <w:t xml:space="preserve">. </w:t>
      </w:r>
      <w:r w:rsidR="003B6086" w:rsidRPr="0084278B">
        <w:t>La encuesta era</w:t>
      </w:r>
      <w:r w:rsidR="00D969F4" w:rsidRPr="0084278B">
        <w:t xml:space="preserve"> discutida en la clase siguiente </w:t>
      </w:r>
      <w:r w:rsidR="002E34CB" w:rsidRPr="0084278B">
        <w:t xml:space="preserve">y las sugerencias se </w:t>
      </w:r>
      <w:r w:rsidR="00235172" w:rsidRPr="0084278B">
        <w:t>implementaba</w:t>
      </w:r>
      <w:r w:rsidR="00EF16C4">
        <w:t>n</w:t>
      </w:r>
      <w:r w:rsidR="003B6086" w:rsidRPr="0084278B">
        <w:t xml:space="preserve"> </w:t>
      </w:r>
      <w:r w:rsidR="00204DAA" w:rsidRPr="0084278B">
        <w:t>oportunamente</w:t>
      </w:r>
      <w:r w:rsidR="00EF16C4">
        <w:t xml:space="preserve">, esto es, se </w:t>
      </w:r>
      <w:r w:rsidR="007722EB">
        <w:t>efectuaban</w:t>
      </w:r>
      <w:r w:rsidR="002E34CB" w:rsidRPr="0084278B">
        <w:t xml:space="preserve"> </w:t>
      </w:r>
      <w:r w:rsidR="003B6086" w:rsidRPr="0084278B">
        <w:t xml:space="preserve">las modificaciones </w:t>
      </w:r>
      <w:r w:rsidR="00235172" w:rsidRPr="0084278B">
        <w:t>metodológicas propuestas por los estudiantes</w:t>
      </w:r>
      <w:r w:rsidR="003B6086" w:rsidRPr="0084278B">
        <w:t>. Estas encuestas permitían además detectar dificultades en los procesos de enseñanza</w:t>
      </w:r>
      <w:r w:rsidR="000C2062" w:rsidRPr="0084278B">
        <w:t xml:space="preserve"> y </w:t>
      </w:r>
      <w:r w:rsidR="003B6086" w:rsidRPr="0084278B">
        <w:t>aprendizaje.</w:t>
      </w:r>
      <w:r w:rsidR="00763B94" w:rsidRPr="0084278B">
        <w:t xml:space="preserve"> </w:t>
      </w:r>
      <w:r w:rsidR="00E1260A" w:rsidRPr="0084278B">
        <w:t>Todas las respuestas fueron analizadas semana</w:t>
      </w:r>
      <w:r w:rsidR="0074180B" w:rsidRPr="0084278B">
        <w:t xml:space="preserve"> tras semana y</w:t>
      </w:r>
      <w:r w:rsidR="00EF16C4">
        <w:t>,</w:t>
      </w:r>
      <w:r w:rsidR="0074180B" w:rsidRPr="0084278B">
        <w:t xml:space="preserve"> adicionalmente</w:t>
      </w:r>
      <w:r w:rsidR="00EF16C4">
        <w:t>,</w:t>
      </w:r>
      <w:r w:rsidR="0074180B" w:rsidRPr="0084278B">
        <w:t xml:space="preserve"> compiladas durante todo el semestre. </w:t>
      </w:r>
      <w:r w:rsidR="002E0DD6">
        <w:t xml:space="preserve">Un resumen de todas las respuestas obtenidas durante el semestre del 2018 está incluido en </w:t>
      </w:r>
      <w:r w:rsidR="00144E18">
        <w:t xml:space="preserve">la </w:t>
      </w:r>
      <w:r w:rsidR="00C14BBA">
        <w:t>t</w:t>
      </w:r>
      <w:r w:rsidR="00144E18">
        <w:t xml:space="preserve">abla </w:t>
      </w:r>
      <w:r w:rsidR="00C14BBA">
        <w:t>4 (ver anexos)</w:t>
      </w:r>
      <w:r w:rsidR="002E0DD6">
        <w:t>.</w:t>
      </w:r>
    </w:p>
    <w:p w14:paraId="3B587994" w14:textId="77777777" w:rsidR="00071F08" w:rsidRDefault="00071F08" w:rsidP="0066070F">
      <w:pPr>
        <w:spacing w:line="360" w:lineRule="auto"/>
        <w:ind w:right="49"/>
        <w:rPr>
          <w:b/>
        </w:rPr>
      </w:pPr>
    </w:p>
    <w:p w14:paraId="30047C89" w14:textId="1F5FDAC5" w:rsidR="00D969F4" w:rsidRPr="00EA5854" w:rsidRDefault="00D969F4" w:rsidP="00EA5854">
      <w:pPr>
        <w:spacing w:line="360" w:lineRule="auto"/>
        <w:ind w:right="49"/>
        <w:jc w:val="center"/>
        <w:rPr>
          <w:b/>
          <w:sz w:val="26"/>
          <w:szCs w:val="26"/>
        </w:rPr>
      </w:pPr>
      <w:r w:rsidRPr="00EA5854">
        <w:rPr>
          <w:b/>
          <w:sz w:val="26"/>
          <w:szCs w:val="26"/>
        </w:rPr>
        <w:t>Encuestas escritas o verbales a mitad y final de semestre</w:t>
      </w:r>
    </w:p>
    <w:p w14:paraId="188577D0" w14:textId="5E27FDF6" w:rsidR="001E21A9" w:rsidRDefault="0074180B" w:rsidP="0066070F">
      <w:pPr>
        <w:pStyle w:val="Prrafodelista"/>
        <w:spacing w:line="360" w:lineRule="auto"/>
        <w:ind w:left="0" w:right="49" w:firstLine="697"/>
        <w:jc w:val="both"/>
      </w:pPr>
      <w:r w:rsidRPr="0084278B">
        <w:t>Una encuesta de evaluación docente con pautas autoaplicadas s</w:t>
      </w:r>
      <w:r w:rsidR="00D969F4" w:rsidRPr="0084278B">
        <w:t xml:space="preserve">e efectuó a mitad y final de cada semestre </w:t>
      </w:r>
      <w:r w:rsidR="001E21A9" w:rsidRPr="0084278B">
        <w:t>La encuesta se elaboró con el objetivo de obtener información respecto a las metodologías implementadas</w:t>
      </w:r>
      <w:r w:rsidR="00EF16C4">
        <w:t>.</w:t>
      </w:r>
      <w:r w:rsidR="00EF16C4" w:rsidRPr="0084278B">
        <w:t xml:space="preserve"> </w:t>
      </w:r>
      <w:r w:rsidR="00EF16C4">
        <w:t>S</w:t>
      </w:r>
      <w:r w:rsidR="00EF16C4" w:rsidRPr="0084278B">
        <w:t xml:space="preserve">e </w:t>
      </w:r>
      <w:r w:rsidR="001E21A9" w:rsidRPr="0084278B">
        <w:t xml:space="preserve">solicitó a los estudiantes redactar sus opiniones sobre su experiencia de aprendizaje. Podían referir críticas, mejoras y sugerencias en torno a la metodología, contenidos del curso y el quehacer docente </w:t>
      </w:r>
      <w:r w:rsidR="000C2062" w:rsidRPr="0084278B">
        <w:t>de acuerdo con el</w:t>
      </w:r>
      <w:r w:rsidR="001E21A9" w:rsidRPr="0084278B">
        <w:t xml:space="preserve"> siguiente formato</w:t>
      </w:r>
      <w:r w:rsidR="00392780">
        <w:t xml:space="preserve"> de la </w:t>
      </w:r>
      <w:r w:rsidR="00C14BBA">
        <w:t>t</w:t>
      </w:r>
      <w:r w:rsidR="00392780">
        <w:t>abla 3.</w:t>
      </w:r>
    </w:p>
    <w:p w14:paraId="38AF4B0A" w14:textId="37DE7E19" w:rsidR="00392780" w:rsidRDefault="00392780" w:rsidP="0066070F">
      <w:pPr>
        <w:pStyle w:val="Prrafodelista"/>
        <w:spacing w:line="360" w:lineRule="auto"/>
        <w:ind w:left="0" w:right="49" w:firstLine="697"/>
        <w:jc w:val="both"/>
      </w:pPr>
    </w:p>
    <w:p w14:paraId="609E9679" w14:textId="007F1D06" w:rsidR="007825F0" w:rsidRDefault="00392780" w:rsidP="00392780">
      <w:pPr>
        <w:tabs>
          <w:tab w:val="left" w:pos="142"/>
        </w:tabs>
        <w:spacing w:line="360" w:lineRule="auto"/>
        <w:ind w:right="49"/>
        <w:jc w:val="center"/>
      </w:pPr>
      <w:r w:rsidRPr="0084278B">
        <w:rPr>
          <w:b/>
        </w:rPr>
        <w:t xml:space="preserve">Tabla </w:t>
      </w:r>
      <w:r>
        <w:rPr>
          <w:b/>
        </w:rPr>
        <w:t>3.</w:t>
      </w:r>
      <w:r w:rsidRPr="0084278B">
        <w:t xml:space="preserve"> </w:t>
      </w:r>
      <w:r>
        <w:t>Formato de encuesta de evaluación docente efectuada a mitad de semestre</w:t>
      </w:r>
    </w:p>
    <w:tbl>
      <w:tblPr>
        <w:tblStyle w:val="Tablaconcuadrcula"/>
        <w:tblW w:w="0" w:type="auto"/>
        <w:tblLook w:val="04A0" w:firstRow="1" w:lastRow="0" w:firstColumn="1" w:lastColumn="0" w:noHBand="0" w:noVBand="1"/>
      </w:tblPr>
      <w:tblGrid>
        <w:gridCol w:w="8828"/>
      </w:tblGrid>
      <w:tr w:rsidR="007825F0" w14:paraId="30199BEF" w14:textId="77777777" w:rsidTr="007825F0">
        <w:tc>
          <w:tcPr>
            <w:tcW w:w="8828" w:type="dxa"/>
          </w:tcPr>
          <w:p w14:paraId="0CFE10B2" w14:textId="77777777" w:rsidR="007825F0" w:rsidRDefault="007825F0" w:rsidP="0066070F">
            <w:pPr>
              <w:spacing w:line="360" w:lineRule="auto"/>
              <w:ind w:right="49"/>
              <w:jc w:val="both"/>
            </w:pPr>
            <w:r w:rsidRPr="0084278B">
              <w:t>Opine cuáles fueron los aspectos positivos y los aspectos a mejorar de la experiencia educativa en los siguientes aspectos</w:t>
            </w:r>
            <w:r>
              <w:t>:</w:t>
            </w:r>
          </w:p>
          <w:p w14:paraId="0AE27959" w14:textId="77777777" w:rsidR="007825F0" w:rsidRPr="0084278B" w:rsidRDefault="007825F0" w:rsidP="0066070F">
            <w:pPr>
              <w:pStyle w:val="TableParagraph"/>
              <w:widowControl/>
              <w:numPr>
                <w:ilvl w:val="0"/>
                <w:numId w:val="34"/>
              </w:numPr>
              <w:tabs>
                <w:tab w:val="left" w:pos="275"/>
              </w:tabs>
              <w:spacing w:line="360" w:lineRule="auto"/>
              <w:ind w:left="0" w:right="49" w:firstLine="697"/>
              <w:jc w:val="both"/>
              <w:rPr>
                <w:rFonts w:ascii="Times New Roman" w:hAnsi="Times New Roman" w:cs="Times New Roman"/>
                <w:sz w:val="24"/>
                <w:szCs w:val="24"/>
              </w:rPr>
            </w:pPr>
            <w:r w:rsidRPr="0084278B">
              <w:rPr>
                <w:rFonts w:ascii="Times New Roman" w:hAnsi="Times New Roman" w:cs="Times New Roman"/>
                <w:sz w:val="24"/>
                <w:szCs w:val="24"/>
              </w:rPr>
              <w:t>El</w:t>
            </w:r>
            <w:r w:rsidRPr="0084278B">
              <w:rPr>
                <w:rFonts w:ascii="Times New Roman" w:hAnsi="Times New Roman" w:cs="Times New Roman"/>
                <w:spacing w:val="-4"/>
                <w:sz w:val="24"/>
                <w:szCs w:val="24"/>
              </w:rPr>
              <w:t xml:space="preserve"> </w:t>
            </w:r>
            <w:r w:rsidRPr="0084278B">
              <w:rPr>
                <w:rFonts w:ascii="Times New Roman" w:hAnsi="Times New Roman" w:cs="Times New Roman"/>
                <w:sz w:val="24"/>
                <w:szCs w:val="24"/>
              </w:rPr>
              <w:t>método</w:t>
            </w:r>
            <w:r w:rsidRPr="0084278B">
              <w:rPr>
                <w:rFonts w:ascii="Times New Roman" w:hAnsi="Times New Roman" w:cs="Times New Roman"/>
                <w:spacing w:val="-3"/>
                <w:sz w:val="24"/>
                <w:szCs w:val="24"/>
              </w:rPr>
              <w:t xml:space="preserve"> </w:t>
            </w:r>
            <w:r w:rsidRPr="0084278B">
              <w:rPr>
                <w:rFonts w:ascii="Times New Roman" w:hAnsi="Times New Roman" w:cs="Times New Roman"/>
                <w:sz w:val="24"/>
                <w:szCs w:val="24"/>
              </w:rPr>
              <w:t>de</w:t>
            </w:r>
            <w:r w:rsidRPr="0084278B">
              <w:rPr>
                <w:rFonts w:ascii="Times New Roman" w:hAnsi="Times New Roman" w:cs="Times New Roman"/>
                <w:spacing w:val="-3"/>
                <w:sz w:val="24"/>
                <w:szCs w:val="24"/>
              </w:rPr>
              <w:t xml:space="preserve"> </w:t>
            </w:r>
            <w:r w:rsidRPr="0084278B">
              <w:rPr>
                <w:rFonts w:ascii="Times New Roman" w:hAnsi="Times New Roman" w:cs="Times New Roman"/>
                <w:sz w:val="24"/>
                <w:szCs w:val="24"/>
              </w:rPr>
              <w:t>enseñanza: considerando</w:t>
            </w:r>
            <w:r w:rsidRPr="0084278B">
              <w:rPr>
                <w:rFonts w:ascii="Times New Roman" w:hAnsi="Times New Roman" w:cs="Times New Roman"/>
                <w:spacing w:val="-3"/>
                <w:sz w:val="24"/>
                <w:szCs w:val="24"/>
              </w:rPr>
              <w:t xml:space="preserve"> </w:t>
            </w:r>
            <w:r w:rsidRPr="0084278B">
              <w:rPr>
                <w:rFonts w:ascii="Times New Roman" w:hAnsi="Times New Roman" w:cs="Times New Roman"/>
                <w:sz w:val="24"/>
                <w:szCs w:val="24"/>
              </w:rPr>
              <w:t>el</w:t>
            </w:r>
            <w:r w:rsidRPr="0084278B">
              <w:rPr>
                <w:rFonts w:ascii="Times New Roman" w:hAnsi="Times New Roman" w:cs="Times New Roman"/>
                <w:spacing w:val="-4"/>
                <w:sz w:val="24"/>
                <w:szCs w:val="24"/>
              </w:rPr>
              <w:t xml:space="preserve"> </w:t>
            </w:r>
            <w:r w:rsidRPr="0084278B">
              <w:rPr>
                <w:rFonts w:ascii="Times New Roman" w:hAnsi="Times New Roman" w:cs="Times New Roman"/>
                <w:sz w:val="24"/>
                <w:szCs w:val="24"/>
              </w:rPr>
              <w:t>aprendizaje</w:t>
            </w:r>
            <w:r w:rsidRPr="0084278B">
              <w:rPr>
                <w:rFonts w:ascii="Times New Roman" w:hAnsi="Times New Roman" w:cs="Times New Roman"/>
                <w:spacing w:val="-3"/>
                <w:sz w:val="24"/>
                <w:szCs w:val="24"/>
              </w:rPr>
              <w:t xml:space="preserve"> </w:t>
            </w:r>
            <w:r w:rsidRPr="0084278B">
              <w:rPr>
                <w:rFonts w:ascii="Times New Roman" w:hAnsi="Times New Roman" w:cs="Times New Roman"/>
                <w:sz w:val="24"/>
                <w:szCs w:val="24"/>
              </w:rPr>
              <w:t>como</w:t>
            </w:r>
            <w:r w:rsidRPr="0084278B">
              <w:rPr>
                <w:rFonts w:ascii="Times New Roman" w:hAnsi="Times New Roman" w:cs="Times New Roman"/>
                <w:spacing w:val="-1"/>
                <w:sz w:val="24"/>
                <w:szCs w:val="24"/>
              </w:rPr>
              <w:t xml:space="preserve"> </w:t>
            </w:r>
            <w:r w:rsidRPr="0084278B">
              <w:rPr>
                <w:rFonts w:ascii="Times New Roman" w:hAnsi="Times New Roman" w:cs="Times New Roman"/>
                <w:sz w:val="24"/>
                <w:szCs w:val="24"/>
              </w:rPr>
              <w:t>un</w:t>
            </w:r>
            <w:r w:rsidRPr="0084278B">
              <w:rPr>
                <w:rFonts w:ascii="Times New Roman" w:hAnsi="Times New Roman" w:cs="Times New Roman"/>
                <w:spacing w:val="-2"/>
                <w:sz w:val="24"/>
                <w:szCs w:val="24"/>
              </w:rPr>
              <w:t xml:space="preserve"> </w:t>
            </w:r>
            <w:r w:rsidRPr="0084278B">
              <w:rPr>
                <w:rFonts w:ascii="Times New Roman" w:hAnsi="Times New Roman" w:cs="Times New Roman"/>
                <w:sz w:val="24"/>
                <w:szCs w:val="24"/>
              </w:rPr>
              <w:t>cambio</w:t>
            </w:r>
            <w:r w:rsidRPr="0084278B">
              <w:rPr>
                <w:rFonts w:ascii="Times New Roman" w:hAnsi="Times New Roman" w:cs="Times New Roman"/>
                <w:spacing w:val="-3"/>
                <w:sz w:val="24"/>
                <w:szCs w:val="24"/>
              </w:rPr>
              <w:t xml:space="preserve"> </w:t>
            </w:r>
            <w:r w:rsidRPr="0084278B">
              <w:rPr>
                <w:rFonts w:ascii="Times New Roman" w:hAnsi="Times New Roman" w:cs="Times New Roman"/>
                <w:sz w:val="24"/>
                <w:szCs w:val="24"/>
              </w:rPr>
              <w:t>conceptual.</w:t>
            </w:r>
          </w:p>
          <w:p w14:paraId="2D55FB10" w14:textId="77777777" w:rsidR="007825F0" w:rsidRPr="0084278B" w:rsidRDefault="007825F0" w:rsidP="0066070F">
            <w:pPr>
              <w:pStyle w:val="TableParagraph"/>
              <w:widowControl/>
              <w:numPr>
                <w:ilvl w:val="0"/>
                <w:numId w:val="34"/>
              </w:numPr>
              <w:tabs>
                <w:tab w:val="left" w:pos="275"/>
              </w:tabs>
              <w:spacing w:line="360" w:lineRule="auto"/>
              <w:ind w:left="0" w:right="49" w:firstLine="697"/>
              <w:jc w:val="both"/>
              <w:rPr>
                <w:rFonts w:ascii="Times New Roman" w:hAnsi="Times New Roman" w:cs="Times New Roman"/>
                <w:sz w:val="24"/>
                <w:szCs w:val="24"/>
              </w:rPr>
            </w:pPr>
            <w:r w:rsidRPr="0084278B">
              <w:rPr>
                <w:rFonts w:ascii="Times New Roman" w:hAnsi="Times New Roman" w:cs="Times New Roman"/>
                <w:sz w:val="24"/>
                <w:szCs w:val="24"/>
              </w:rPr>
              <w:t>El</w:t>
            </w:r>
            <w:r w:rsidRPr="0084278B">
              <w:rPr>
                <w:rFonts w:ascii="Times New Roman" w:hAnsi="Times New Roman" w:cs="Times New Roman"/>
                <w:spacing w:val="-6"/>
                <w:sz w:val="24"/>
                <w:szCs w:val="24"/>
              </w:rPr>
              <w:t xml:space="preserve"> </w:t>
            </w:r>
            <w:r w:rsidRPr="0084278B">
              <w:rPr>
                <w:rFonts w:ascii="Times New Roman" w:hAnsi="Times New Roman" w:cs="Times New Roman"/>
                <w:sz w:val="24"/>
                <w:szCs w:val="24"/>
              </w:rPr>
              <w:t>planteamiento</w:t>
            </w:r>
            <w:r w:rsidRPr="0084278B">
              <w:rPr>
                <w:rFonts w:ascii="Times New Roman" w:hAnsi="Times New Roman" w:cs="Times New Roman"/>
                <w:spacing w:val="-4"/>
                <w:sz w:val="24"/>
                <w:szCs w:val="24"/>
              </w:rPr>
              <w:t xml:space="preserve"> </w:t>
            </w:r>
            <w:r w:rsidRPr="0084278B">
              <w:rPr>
                <w:rFonts w:ascii="Times New Roman" w:hAnsi="Times New Roman" w:cs="Times New Roman"/>
                <w:sz w:val="24"/>
                <w:szCs w:val="24"/>
              </w:rPr>
              <w:t>de</w:t>
            </w:r>
            <w:r w:rsidRPr="0084278B">
              <w:rPr>
                <w:rFonts w:ascii="Times New Roman" w:hAnsi="Times New Roman" w:cs="Times New Roman"/>
                <w:spacing w:val="-3"/>
                <w:sz w:val="24"/>
                <w:szCs w:val="24"/>
              </w:rPr>
              <w:t xml:space="preserve"> </w:t>
            </w:r>
            <w:r w:rsidRPr="0084278B">
              <w:rPr>
                <w:rFonts w:ascii="Times New Roman" w:hAnsi="Times New Roman" w:cs="Times New Roman"/>
                <w:sz w:val="24"/>
                <w:szCs w:val="24"/>
              </w:rPr>
              <w:t>la</w:t>
            </w:r>
            <w:r w:rsidRPr="0084278B">
              <w:rPr>
                <w:rFonts w:ascii="Times New Roman" w:hAnsi="Times New Roman" w:cs="Times New Roman"/>
                <w:spacing w:val="-6"/>
                <w:sz w:val="24"/>
                <w:szCs w:val="24"/>
              </w:rPr>
              <w:t xml:space="preserve"> </w:t>
            </w:r>
            <w:r w:rsidRPr="0084278B">
              <w:rPr>
                <w:rFonts w:ascii="Times New Roman" w:hAnsi="Times New Roman" w:cs="Times New Roman"/>
                <w:sz w:val="24"/>
                <w:szCs w:val="24"/>
              </w:rPr>
              <w:t>termodinámica:</w:t>
            </w:r>
            <w:r w:rsidRPr="0084278B">
              <w:rPr>
                <w:rFonts w:ascii="Times New Roman" w:hAnsi="Times New Roman" w:cs="Times New Roman"/>
                <w:spacing w:val="-2"/>
                <w:sz w:val="24"/>
                <w:szCs w:val="24"/>
              </w:rPr>
              <w:t xml:space="preserve"> </w:t>
            </w:r>
            <w:r w:rsidRPr="0084278B">
              <w:rPr>
                <w:rFonts w:ascii="Times New Roman" w:hAnsi="Times New Roman" w:cs="Times New Roman"/>
                <w:sz w:val="24"/>
                <w:szCs w:val="24"/>
              </w:rPr>
              <w:t>en</w:t>
            </w:r>
            <w:r w:rsidRPr="0084278B">
              <w:rPr>
                <w:rFonts w:ascii="Times New Roman" w:hAnsi="Times New Roman" w:cs="Times New Roman"/>
                <w:spacing w:val="-4"/>
                <w:sz w:val="24"/>
                <w:szCs w:val="24"/>
              </w:rPr>
              <w:t xml:space="preserve"> </w:t>
            </w:r>
            <w:r w:rsidRPr="0084278B">
              <w:rPr>
                <w:rFonts w:ascii="Times New Roman" w:hAnsi="Times New Roman" w:cs="Times New Roman"/>
                <w:sz w:val="24"/>
                <w:szCs w:val="24"/>
              </w:rPr>
              <w:t>términos</w:t>
            </w:r>
            <w:r w:rsidRPr="0084278B">
              <w:rPr>
                <w:rFonts w:ascii="Times New Roman" w:hAnsi="Times New Roman" w:cs="Times New Roman"/>
                <w:spacing w:val="-4"/>
                <w:sz w:val="24"/>
                <w:szCs w:val="24"/>
              </w:rPr>
              <w:t xml:space="preserve"> </w:t>
            </w:r>
            <w:r w:rsidRPr="0084278B">
              <w:rPr>
                <w:rFonts w:ascii="Times New Roman" w:hAnsi="Times New Roman" w:cs="Times New Roman"/>
                <w:sz w:val="24"/>
                <w:szCs w:val="24"/>
              </w:rPr>
              <w:t>de</w:t>
            </w:r>
            <w:r w:rsidRPr="0084278B">
              <w:rPr>
                <w:rFonts w:ascii="Times New Roman" w:hAnsi="Times New Roman" w:cs="Times New Roman"/>
                <w:spacing w:val="-6"/>
                <w:sz w:val="24"/>
                <w:szCs w:val="24"/>
              </w:rPr>
              <w:t xml:space="preserve"> </w:t>
            </w:r>
            <w:r w:rsidRPr="0084278B">
              <w:rPr>
                <w:rFonts w:ascii="Times New Roman" w:hAnsi="Times New Roman" w:cs="Times New Roman"/>
                <w:sz w:val="24"/>
                <w:szCs w:val="24"/>
              </w:rPr>
              <w:t>postulados</w:t>
            </w:r>
            <w:r w:rsidRPr="0084278B">
              <w:rPr>
                <w:rFonts w:ascii="Times New Roman" w:hAnsi="Times New Roman" w:cs="Times New Roman"/>
                <w:spacing w:val="-4"/>
                <w:sz w:val="24"/>
                <w:szCs w:val="24"/>
              </w:rPr>
              <w:t xml:space="preserve"> </w:t>
            </w:r>
            <w:r w:rsidRPr="0084278B">
              <w:rPr>
                <w:rFonts w:ascii="Times New Roman" w:hAnsi="Times New Roman" w:cs="Times New Roman"/>
                <w:sz w:val="24"/>
                <w:szCs w:val="24"/>
              </w:rPr>
              <w:t>y</w:t>
            </w:r>
            <w:r w:rsidRPr="0084278B">
              <w:rPr>
                <w:rFonts w:ascii="Times New Roman" w:hAnsi="Times New Roman" w:cs="Times New Roman"/>
                <w:spacing w:val="-3"/>
                <w:sz w:val="24"/>
                <w:szCs w:val="24"/>
              </w:rPr>
              <w:t xml:space="preserve"> </w:t>
            </w:r>
            <w:r w:rsidRPr="0084278B">
              <w:rPr>
                <w:rFonts w:ascii="Times New Roman" w:hAnsi="Times New Roman" w:cs="Times New Roman"/>
                <w:sz w:val="24"/>
                <w:szCs w:val="24"/>
              </w:rPr>
              <w:t>como</w:t>
            </w:r>
            <w:r w:rsidRPr="0084278B">
              <w:rPr>
                <w:rFonts w:ascii="Times New Roman" w:hAnsi="Times New Roman" w:cs="Times New Roman"/>
                <w:spacing w:val="-6"/>
                <w:sz w:val="24"/>
                <w:szCs w:val="24"/>
              </w:rPr>
              <w:t xml:space="preserve"> </w:t>
            </w:r>
            <w:r w:rsidRPr="0084278B">
              <w:rPr>
                <w:rFonts w:ascii="Times New Roman" w:hAnsi="Times New Roman" w:cs="Times New Roman"/>
                <w:sz w:val="24"/>
                <w:szCs w:val="24"/>
              </w:rPr>
              <w:t>una</w:t>
            </w:r>
            <w:r w:rsidRPr="0084278B">
              <w:rPr>
                <w:rFonts w:ascii="Times New Roman" w:hAnsi="Times New Roman" w:cs="Times New Roman"/>
                <w:spacing w:val="-2"/>
                <w:sz w:val="24"/>
                <w:szCs w:val="24"/>
              </w:rPr>
              <w:t xml:space="preserve"> </w:t>
            </w:r>
            <w:r w:rsidRPr="0084278B">
              <w:rPr>
                <w:rFonts w:ascii="Times New Roman" w:hAnsi="Times New Roman" w:cs="Times New Roman"/>
                <w:sz w:val="24"/>
                <w:szCs w:val="24"/>
              </w:rPr>
              <w:t>idea</w:t>
            </w:r>
            <w:r w:rsidRPr="0084278B">
              <w:rPr>
                <w:rFonts w:ascii="Times New Roman" w:hAnsi="Times New Roman" w:cs="Times New Roman"/>
                <w:spacing w:val="-6"/>
                <w:sz w:val="24"/>
                <w:szCs w:val="24"/>
              </w:rPr>
              <w:t xml:space="preserve"> </w:t>
            </w:r>
            <w:r w:rsidRPr="0084278B">
              <w:rPr>
                <w:rFonts w:ascii="Times New Roman" w:hAnsi="Times New Roman" w:cs="Times New Roman"/>
                <w:sz w:val="24"/>
                <w:szCs w:val="24"/>
              </w:rPr>
              <w:t>racional,</w:t>
            </w:r>
            <w:r>
              <w:rPr>
                <w:rFonts w:ascii="Times New Roman" w:hAnsi="Times New Roman" w:cs="Times New Roman"/>
                <w:sz w:val="24"/>
                <w:szCs w:val="24"/>
              </w:rPr>
              <w:t xml:space="preserve"> </w:t>
            </w:r>
            <w:r w:rsidRPr="0084278B">
              <w:rPr>
                <w:rFonts w:ascii="Times New Roman" w:hAnsi="Times New Roman" w:cs="Times New Roman"/>
                <w:sz w:val="24"/>
                <w:szCs w:val="24"/>
              </w:rPr>
              <w:t>lógica</w:t>
            </w:r>
            <w:r w:rsidRPr="0084278B">
              <w:rPr>
                <w:rFonts w:ascii="Times New Roman" w:hAnsi="Times New Roman" w:cs="Times New Roman"/>
                <w:spacing w:val="-2"/>
                <w:sz w:val="24"/>
                <w:szCs w:val="24"/>
              </w:rPr>
              <w:t xml:space="preserve"> </w:t>
            </w:r>
            <w:r w:rsidRPr="0084278B">
              <w:rPr>
                <w:rFonts w:ascii="Times New Roman" w:hAnsi="Times New Roman" w:cs="Times New Roman"/>
                <w:sz w:val="24"/>
                <w:szCs w:val="24"/>
              </w:rPr>
              <w:t>y secuencial.</w:t>
            </w:r>
          </w:p>
          <w:p w14:paraId="568D6356" w14:textId="77777777" w:rsidR="007825F0" w:rsidRPr="0084278B" w:rsidRDefault="007825F0" w:rsidP="0066070F">
            <w:pPr>
              <w:pStyle w:val="TableParagraph"/>
              <w:widowControl/>
              <w:numPr>
                <w:ilvl w:val="0"/>
                <w:numId w:val="34"/>
              </w:numPr>
              <w:tabs>
                <w:tab w:val="left" w:pos="275"/>
              </w:tabs>
              <w:spacing w:line="360" w:lineRule="auto"/>
              <w:ind w:left="0" w:right="49" w:firstLine="697"/>
              <w:jc w:val="both"/>
              <w:rPr>
                <w:rFonts w:ascii="Times New Roman" w:hAnsi="Times New Roman" w:cs="Times New Roman"/>
                <w:sz w:val="24"/>
                <w:szCs w:val="24"/>
              </w:rPr>
            </w:pPr>
            <w:r w:rsidRPr="0084278B">
              <w:rPr>
                <w:rFonts w:ascii="Times New Roman" w:hAnsi="Times New Roman" w:cs="Times New Roman"/>
                <w:sz w:val="24"/>
                <w:szCs w:val="24"/>
              </w:rPr>
              <w:t>La</w:t>
            </w:r>
            <w:r w:rsidRPr="0084278B">
              <w:rPr>
                <w:rFonts w:ascii="Times New Roman" w:hAnsi="Times New Roman" w:cs="Times New Roman"/>
                <w:spacing w:val="-3"/>
                <w:sz w:val="24"/>
                <w:szCs w:val="24"/>
              </w:rPr>
              <w:t xml:space="preserve"> </w:t>
            </w:r>
            <w:r w:rsidRPr="0084278B">
              <w:rPr>
                <w:rFonts w:ascii="Times New Roman" w:hAnsi="Times New Roman" w:cs="Times New Roman"/>
                <w:sz w:val="24"/>
                <w:szCs w:val="24"/>
              </w:rPr>
              <w:t>secuencia</w:t>
            </w:r>
            <w:r w:rsidRPr="0084278B">
              <w:rPr>
                <w:rFonts w:ascii="Times New Roman" w:hAnsi="Times New Roman" w:cs="Times New Roman"/>
                <w:spacing w:val="-3"/>
                <w:sz w:val="24"/>
                <w:szCs w:val="24"/>
              </w:rPr>
              <w:t xml:space="preserve"> didáctica </w:t>
            </w:r>
            <w:r w:rsidRPr="0084278B">
              <w:rPr>
                <w:rFonts w:ascii="Times New Roman" w:hAnsi="Times New Roman" w:cs="Times New Roman"/>
                <w:sz w:val="24"/>
                <w:szCs w:val="24"/>
              </w:rPr>
              <w:t>de</w:t>
            </w:r>
            <w:r w:rsidRPr="0084278B">
              <w:rPr>
                <w:rFonts w:ascii="Times New Roman" w:hAnsi="Times New Roman" w:cs="Times New Roman"/>
                <w:spacing w:val="-1"/>
                <w:sz w:val="24"/>
                <w:szCs w:val="24"/>
              </w:rPr>
              <w:t xml:space="preserve"> </w:t>
            </w:r>
            <w:r w:rsidRPr="0084278B">
              <w:rPr>
                <w:rFonts w:ascii="Times New Roman" w:hAnsi="Times New Roman" w:cs="Times New Roman"/>
                <w:sz w:val="24"/>
                <w:szCs w:val="24"/>
              </w:rPr>
              <w:t>cada</w:t>
            </w:r>
            <w:r w:rsidRPr="0084278B">
              <w:rPr>
                <w:rFonts w:ascii="Times New Roman" w:hAnsi="Times New Roman" w:cs="Times New Roman"/>
                <w:spacing w:val="-1"/>
                <w:sz w:val="24"/>
                <w:szCs w:val="24"/>
              </w:rPr>
              <w:t xml:space="preserve"> </w:t>
            </w:r>
            <w:r w:rsidRPr="0084278B">
              <w:rPr>
                <w:rFonts w:ascii="Times New Roman" w:hAnsi="Times New Roman" w:cs="Times New Roman"/>
                <w:sz w:val="24"/>
                <w:szCs w:val="24"/>
              </w:rPr>
              <w:t>clase.</w:t>
            </w:r>
          </w:p>
          <w:p w14:paraId="45B0F0FB" w14:textId="5CEC6694" w:rsidR="007825F0" w:rsidRDefault="007825F0" w:rsidP="00392780">
            <w:pPr>
              <w:pStyle w:val="TableParagraph"/>
              <w:widowControl/>
              <w:numPr>
                <w:ilvl w:val="0"/>
                <w:numId w:val="34"/>
              </w:numPr>
              <w:tabs>
                <w:tab w:val="left" w:pos="275"/>
              </w:tabs>
              <w:spacing w:line="360" w:lineRule="auto"/>
              <w:ind w:left="0" w:right="49" w:firstLine="697"/>
              <w:jc w:val="both"/>
            </w:pPr>
            <w:r w:rsidRPr="0084278B">
              <w:rPr>
                <w:rFonts w:ascii="Times New Roman" w:hAnsi="Times New Roman" w:cs="Times New Roman"/>
                <w:sz w:val="24"/>
                <w:szCs w:val="24"/>
              </w:rPr>
              <w:t>Otro</w:t>
            </w:r>
            <w:r w:rsidRPr="0084278B">
              <w:rPr>
                <w:rFonts w:ascii="Times New Roman" w:hAnsi="Times New Roman" w:cs="Times New Roman"/>
                <w:spacing w:val="-3"/>
                <w:sz w:val="24"/>
                <w:szCs w:val="24"/>
              </w:rPr>
              <w:t xml:space="preserve"> </w:t>
            </w:r>
            <w:r w:rsidRPr="0084278B">
              <w:rPr>
                <w:rFonts w:ascii="Times New Roman" w:hAnsi="Times New Roman" w:cs="Times New Roman"/>
                <w:sz w:val="24"/>
                <w:szCs w:val="24"/>
              </w:rPr>
              <w:t>aspecto</w:t>
            </w:r>
            <w:r w:rsidRPr="0084278B">
              <w:rPr>
                <w:rFonts w:ascii="Times New Roman" w:hAnsi="Times New Roman" w:cs="Times New Roman"/>
                <w:spacing w:val="-3"/>
                <w:sz w:val="24"/>
                <w:szCs w:val="24"/>
              </w:rPr>
              <w:t xml:space="preserve"> </w:t>
            </w:r>
            <w:r w:rsidRPr="0084278B">
              <w:rPr>
                <w:rFonts w:ascii="Times New Roman" w:hAnsi="Times New Roman" w:cs="Times New Roman"/>
                <w:sz w:val="24"/>
                <w:szCs w:val="24"/>
              </w:rPr>
              <w:t>o</w:t>
            </w:r>
            <w:r w:rsidRPr="0084278B">
              <w:rPr>
                <w:rFonts w:ascii="Times New Roman" w:hAnsi="Times New Roman" w:cs="Times New Roman"/>
                <w:spacing w:val="-3"/>
                <w:sz w:val="24"/>
                <w:szCs w:val="24"/>
              </w:rPr>
              <w:t xml:space="preserve"> </w:t>
            </w:r>
            <w:r w:rsidRPr="0084278B">
              <w:rPr>
                <w:rFonts w:ascii="Times New Roman" w:hAnsi="Times New Roman" w:cs="Times New Roman"/>
                <w:sz w:val="24"/>
                <w:szCs w:val="24"/>
              </w:rPr>
              <w:t>comentario</w:t>
            </w:r>
            <w:r w:rsidRPr="0084278B">
              <w:rPr>
                <w:rFonts w:ascii="Times New Roman" w:hAnsi="Times New Roman" w:cs="Times New Roman"/>
                <w:spacing w:val="-3"/>
                <w:sz w:val="24"/>
                <w:szCs w:val="24"/>
              </w:rPr>
              <w:t xml:space="preserve"> </w:t>
            </w:r>
            <w:r w:rsidRPr="0084278B">
              <w:rPr>
                <w:rFonts w:ascii="Times New Roman" w:hAnsi="Times New Roman" w:cs="Times New Roman"/>
                <w:sz w:val="24"/>
                <w:szCs w:val="24"/>
              </w:rPr>
              <w:t>que quiera incluir.</w:t>
            </w:r>
          </w:p>
        </w:tc>
      </w:tr>
    </w:tbl>
    <w:p w14:paraId="332E81A5" w14:textId="17216F78" w:rsidR="007825F0" w:rsidRDefault="00392780" w:rsidP="00392780">
      <w:pPr>
        <w:pStyle w:val="Textoindependiente"/>
        <w:spacing w:line="360" w:lineRule="auto"/>
        <w:ind w:right="49"/>
        <w:jc w:val="center"/>
      </w:pPr>
      <w:r w:rsidRPr="0084278B">
        <w:t>Fuente:</w:t>
      </w:r>
      <w:r w:rsidRPr="0084278B">
        <w:rPr>
          <w:spacing w:val="-2"/>
        </w:rPr>
        <w:t xml:space="preserve"> </w:t>
      </w:r>
      <w:r w:rsidRPr="0084278B">
        <w:t>Elaboración</w:t>
      </w:r>
      <w:r w:rsidRPr="0084278B">
        <w:rPr>
          <w:spacing w:val="-1"/>
        </w:rPr>
        <w:t xml:space="preserve"> </w:t>
      </w:r>
      <w:r w:rsidRPr="0084278B">
        <w:t>propia</w:t>
      </w:r>
    </w:p>
    <w:p w14:paraId="78BDFF72" w14:textId="77777777" w:rsidR="00392780" w:rsidRDefault="00392780" w:rsidP="00392780">
      <w:pPr>
        <w:pStyle w:val="Textoindependiente"/>
        <w:spacing w:line="360" w:lineRule="auto"/>
        <w:ind w:right="49"/>
        <w:jc w:val="center"/>
      </w:pPr>
    </w:p>
    <w:p w14:paraId="41F931EB" w14:textId="60942604" w:rsidR="001E21A9" w:rsidRPr="0084278B" w:rsidRDefault="001E21A9" w:rsidP="0066070F">
      <w:pPr>
        <w:pStyle w:val="Textoindependiente"/>
        <w:tabs>
          <w:tab w:val="left" w:pos="324"/>
        </w:tabs>
        <w:autoSpaceDE w:val="0"/>
        <w:autoSpaceDN w:val="0"/>
        <w:spacing w:line="360" w:lineRule="auto"/>
        <w:ind w:right="49" w:firstLine="697"/>
        <w:rPr>
          <w:szCs w:val="24"/>
        </w:rPr>
      </w:pPr>
      <w:r w:rsidRPr="0084278B">
        <w:rPr>
          <w:szCs w:val="24"/>
        </w:rPr>
        <w:lastRenderedPageBreak/>
        <w:t xml:space="preserve">Con el fin de conocer la opinión de los estudiantes respecto a la educación no presencial, en los años de educación </w:t>
      </w:r>
      <w:r w:rsidR="004B4ABA" w:rsidRPr="0084278B">
        <w:rPr>
          <w:szCs w:val="24"/>
        </w:rPr>
        <w:t>no presencial</w:t>
      </w:r>
      <w:r w:rsidRPr="0084278B">
        <w:rPr>
          <w:szCs w:val="24"/>
        </w:rPr>
        <w:t xml:space="preserve"> se incluyó la siguiente pregunta:</w:t>
      </w:r>
    </w:p>
    <w:p w14:paraId="4B4AE96B" w14:textId="039F1850" w:rsidR="00763B94" w:rsidRPr="0084278B" w:rsidRDefault="001E21A9" w:rsidP="0066070F">
      <w:pPr>
        <w:pStyle w:val="Prrafodelista"/>
        <w:numPr>
          <w:ilvl w:val="0"/>
          <w:numId w:val="34"/>
        </w:numPr>
        <w:spacing w:line="360" w:lineRule="auto"/>
        <w:ind w:left="0" w:right="49" w:firstLine="697"/>
        <w:jc w:val="both"/>
      </w:pPr>
      <w:r w:rsidRPr="0084278B">
        <w:t>Para</w:t>
      </w:r>
      <w:r w:rsidRPr="0084278B">
        <w:rPr>
          <w:spacing w:val="-14"/>
        </w:rPr>
        <w:t xml:space="preserve"> </w:t>
      </w:r>
      <w:r w:rsidRPr="0084278B">
        <w:t>este</w:t>
      </w:r>
      <w:r w:rsidRPr="0084278B">
        <w:rPr>
          <w:spacing w:val="-10"/>
        </w:rPr>
        <w:t xml:space="preserve"> </w:t>
      </w:r>
      <w:r w:rsidRPr="0084278B">
        <w:t>curso</w:t>
      </w:r>
      <w:r w:rsidRPr="0084278B">
        <w:rPr>
          <w:spacing w:val="-10"/>
        </w:rPr>
        <w:t xml:space="preserve"> </w:t>
      </w:r>
      <w:r w:rsidRPr="0084278B">
        <w:t>en</w:t>
      </w:r>
      <w:r w:rsidRPr="0084278B">
        <w:rPr>
          <w:spacing w:val="-12"/>
        </w:rPr>
        <w:t xml:space="preserve"> </w:t>
      </w:r>
      <w:r w:rsidRPr="0084278B">
        <w:t>particular</w:t>
      </w:r>
      <w:r w:rsidR="007825F0">
        <w:t>,</w:t>
      </w:r>
      <w:r w:rsidR="007825F0" w:rsidRPr="0084278B">
        <w:rPr>
          <w:spacing w:val="-12"/>
        </w:rPr>
        <w:t xml:space="preserve"> </w:t>
      </w:r>
      <w:r w:rsidRPr="0084278B">
        <w:t>¿consideras</w:t>
      </w:r>
      <w:r w:rsidRPr="0084278B">
        <w:rPr>
          <w:spacing w:val="-14"/>
        </w:rPr>
        <w:t xml:space="preserve"> </w:t>
      </w:r>
      <w:r w:rsidRPr="0084278B">
        <w:t>que</w:t>
      </w:r>
      <w:r w:rsidRPr="0084278B">
        <w:rPr>
          <w:spacing w:val="-13"/>
        </w:rPr>
        <w:t xml:space="preserve"> </w:t>
      </w:r>
      <w:r w:rsidRPr="0084278B">
        <w:t>la</w:t>
      </w:r>
      <w:r w:rsidRPr="0084278B">
        <w:rPr>
          <w:spacing w:val="-13"/>
        </w:rPr>
        <w:t xml:space="preserve"> </w:t>
      </w:r>
      <w:r w:rsidRPr="0084278B">
        <w:t>experiencia</w:t>
      </w:r>
      <w:r w:rsidRPr="0084278B">
        <w:rPr>
          <w:spacing w:val="-6"/>
        </w:rPr>
        <w:t xml:space="preserve"> </w:t>
      </w:r>
      <w:r w:rsidRPr="0084278B">
        <w:t>educativa</w:t>
      </w:r>
      <w:r w:rsidRPr="0084278B">
        <w:rPr>
          <w:spacing w:val="-12"/>
        </w:rPr>
        <w:t xml:space="preserve"> </w:t>
      </w:r>
      <w:r w:rsidRPr="0084278B">
        <w:t>de</w:t>
      </w:r>
      <w:r w:rsidRPr="0084278B">
        <w:rPr>
          <w:spacing w:val="-13"/>
        </w:rPr>
        <w:t xml:space="preserve"> </w:t>
      </w:r>
      <w:r w:rsidRPr="0084278B">
        <w:t>esta</w:t>
      </w:r>
      <w:r w:rsidRPr="0084278B">
        <w:rPr>
          <w:spacing w:val="-14"/>
        </w:rPr>
        <w:t xml:space="preserve"> </w:t>
      </w:r>
      <w:r w:rsidRPr="0084278B">
        <w:t>asignatura</w:t>
      </w:r>
      <w:r w:rsidR="00AF6FDA" w:rsidRPr="0084278B">
        <w:t xml:space="preserve"> hubiese </w:t>
      </w:r>
      <w:r w:rsidRPr="0084278B">
        <w:t>sido más</w:t>
      </w:r>
      <w:r w:rsidRPr="0084278B">
        <w:rPr>
          <w:spacing w:val="-1"/>
        </w:rPr>
        <w:t xml:space="preserve"> </w:t>
      </w:r>
      <w:r w:rsidRPr="0084278B">
        <w:t>completa</w:t>
      </w:r>
      <w:r w:rsidRPr="0084278B">
        <w:rPr>
          <w:spacing w:val="-1"/>
        </w:rPr>
        <w:t xml:space="preserve"> </w:t>
      </w:r>
      <w:r w:rsidR="007825F0">
        <w:t>de</w:t>
      </w:r>
      <w:r w:rsidR="007825F0" w:rsidRPr="0084278B">
        <w:t xml:space="preserve"> </w:t>
      </w:r>
      <w:r w:rsidRPr="0084278B">
        <w:t>forma</w:t>
      </w:r>
      <w:r w:rsidRPr="0084278B">
        <w:rPr>
          <w:spacing w:val="3"/>
        </w:rPr>
        <w:t xml:space="preserve"> </w:t>
      </w:r>
      <w:r w:rsidRPr="0084278B">
        <w:t>presencial?</w:t>
      </w:r>
    </w:p>
    <w:p w14:paraId="01CE7D17" w14:textId="33B3D660" w:rsidR="001E21A9" w:rsidRPr="0084278B" w:rsidRDefault="001E21A9" w:rsidP="0066070F">
      <w:pPr>
        <w:spacing w:line="360" w:lineRule="auto"/>
        <w:ind w:right="49" w:firstLine="697"/>
        <w:jc w:val="both"/>
      </w:pPr>
      <w:r w:rsidRPr="0084278B">
        <w:t>Las respuestas de las encuestas fueron estudiadas por medio de un método de análisis del contenido del discurso</w:t>
      </w:r>
      <w:r w:rsidR="007825F0">
        <w:t>,</w:t>
      </w:r>
      <w:r w:rsidRPr="0084278B">
        <w:t xml:space="preserve"> según metodología propuesta por Bardin (2002). Con esta herramienta se identificaron categorías, resultados y hallazgos sobre estas opiniones</w:t>
      </w:r>
      <w:r w:rsidR="0028609E" w:rsidRPr="0084278B">
        <w:t xml:space="preserve"> usando un </w:t>
      </w:r>
      <w:r w:rsidR="0028609E" w:rsidRPr="00E3716A">
        <w:rPr>
          <w:i/>
          <w:iCs/>
        </w:rPr>
        <w:t>software</w:t>
      </w:r>
      <w:r w:rsidR="0028609E" w:rsidRPr="0084278B">
        <w:t xml:space="preserve"> comercial para el análisis de contenido cualitativo (MAXQDA 2018)</w:t>
      </w:r>
      <w:r w:rsidRPr="0084278B">
        <w:t xml:space="preserve">. Lo anterior circunscrito a un diseño de investigación </w:t>
      </w:r>
      <w:r w:rsidR="00DA11E1" w:rsidRPr="0084278B">
        <w:t xml:space="preserve">cualitativo exploratorio descriptivo </w:t>
      </w:r>
      <w:r w:rsidRPr="0084278B">
        <w:t xml:space="preserve">descrito por autores </w:t>
      </w:r>
      <w:r w:rsidR="00E96A43" w:rsidRPr="0084278B">
        <w:t>tales como Salgado (</w:t>
      </w:r>
      <w:r w:rsidRPr="0084278B">
        <w:t>2007</w:t>
      </w:r>
      <w:r w:rsidR="00E96A43" w:rsidRPr="0084278B">
        <w:t>)</w:t>
      </w:r>
      <w:r w:rsidRPr="0084278B">
        <w:t xml:space="preserve">, Touraine </w:t>
      </w:r>
      <w:r w:rsidR="00E96A43" w:rsidRPr="0084278B">
        <w:t>(</w:t>
      </w:r>
      <w:r w:rsidRPr="0084278B">
        <w:t>2012</w:t>
      </w:r>
      <w:r w:rsidR="00DA11E1" w:rsidRPr="0084278B">
        <w:t>)</w:t>
      </w:r>
      <w:r w:rsidR="00DA11E1">
        <w:t xml:space="preserve"> y</w:t>
      </w:r>
      <w:r w:rsidR="00DA11E1" w:rsidRPr="0084278B">
        <w:t xml:space="preserve"> </w:t>
      </w:r>
      <w:r w:rsidR="00E96A43" w:rsidRPr="0084278B">
        <w:t>Valdivia (</w:t>
      </w:r>
      <w:r w:rsidRPr="0084278B">
        <w:t xml:space="preserve">2008). </w:t>
      </w:r>
      <w:r w:rsidR="00763B94" w:rsidRPr="0084278B">
        <w:t>Ejemplo</w:t>
      </w:r>
      <w:r w:rsidR="002E0DD6">
        <w:t>s</w:t>
      </w:r>
      <w:r w:rsidR="00763B94" w:rsidRPr="0084278B">
        <w:t xml:space="preserve"> de</w:t>
      </w:r>
      <w:r w:rsidR="002E0DD6">
        <w:t xml:space="preserve"> resumen de</w:t>
      </w:r>
      <w:r w:rsidR="00763B94" w:rsidRPr="0084278B">
        <w:t xml:space="preserve"> los resultados </w:t>
      </w:r>
      <w:r w:rsidR="002E0DD6" w:rsidRPr="0084278B">
        <w:t xml:space="preserve">para los cursos de </w:t>
      </w:r>
      <w:r w:rsidR="002E0DD6">
        <w:t xml:space="preserve">los años 2018 y 2021 </w:t>
      </w:r>
      <w:r w:rsidR="00763B94" w:rsidRPr="0084278B">
        <w:t>son indicados en l</w:t>
      </w:r>
      <w:r w:rsidR="00CD07EA">
        <w:t>a</w:t>
      </w:r>
      <w:r w:rsidR="00763B94" w:rsidRPr="0084278B">
        <w:t xml:space="preserve"> </w:t>
      </w:r>
      <w:r w:rsidR="00C14BBA">
        <w:t>t</w:t>
      </w:r>
      <w:r w:rsidR="00CD07EA">
        <w:t xml:space="preserve">abla </w:t>
      </w:r>
      <w:r w:rsidR="00C14BBA">
        <w:t>5</w:t>
      </w:r>
      <w:r w:rsidR="00763B94" w:rsidRPr="0084278B">
        <w:t xml:space="preserve"> y </w:t>
      </w:r>
      <w:r w:rsidR="00C14BBA">
        <w:t>t</w:t>
      </w:r>
      <w:r w:rsidR="00CD07EA">
        <w:t xml:space="preserve">abla </w:t>
      </w:r>
      <w:r w:rsidR="00C14BBA">
        <w:t>6 (ver anexos)</w:t>
      </w:r>
      <w:r w:rsidR="002E0DD6">
        <w:t>.</w:t>
      </w:r>
      <w:r w:rsidR="00763B94" w:rsidRPr="0084278B">
        <w:t xml:space="preserve"> </w:t>
      </w:r>
    </w:p>
    <w:p w14:paraId="6F0F6D1E" w14:textId="02444E08" w:rsidR="007770A5" w:rsidRPr="0084278B" w:rsidRDefault="007770A5" w:rsidP="0066070F">
      <w:pPr>
        <w:spacing w:line="360" w:lineRule="auto"/>
        <w:ind w:right="49" w:firstLine="697"/>
        <w:jc w:val="both"/>
      </w:pPr>
      <w:r w:rsidRPr="0084278B">
        <w:t xml:space="preserve">Con el objetivo de obtener datos comparativos, se incluyó en este trabajo resultados cuantitativos de las encuestas docentes efectuadas por la universidad al final de los semestres 2018, 2019, 2020 y 2021. </w:t>
      </w:r>
      <w:r w:rsidR="00DA11E1">
        <w:t xml:space="preserve">A través de estas </w:t>
      </w:r>
      <w:r w:rsidRPr="0084278B">
        <w:t xml:space="preserve">se </w:t>
      </w:r>
      <w:r w:rsidR="00DA11E1">
        <w:t>indagó el parecer</w:t>
      </w:r>
      <w:r w:rsidR="00DA11E1" w:rsidRPr="0084278B">
        <w:t xml:space="preserve"> </w:t>
      </w:r>
      <w:r w:rsidR="00DA11E1">
        <w:t>de</w:t>
      </w:r>
      <w:r w:rsidR="00DA11E1" w:rsidRPr="0084278B">
        <w:t xml:space="preserve"> </w:t>
      </w:r>
      <w:r w:rsidRPr="0084278B">
        <w:t xml:space="preserve">los estudiantes </w:t>
      </w:r>
      <w:r w:rsidR="00D64DCB" w:rsidRPr="0084278B">
        <w:t>acerca del “manejo de contenidos y habilidades pedagógica</w:t>
      </w:r>
      <w:r w:rsidR="00AA5487">
        <w:t>s</w:t>
      </w:r>
      <w:r w:rsidR="00D64DCB" w:rsidRPr="0084278B">
        <w:t>” y “la relación profesor</w:t>
      </w:r>
      <w:r w:rsidR="00AA5487">
        <w:t>-</w:t>
      </w:r>
      <w:r w:rsidR="00D64DCB" w:rsidRPr="0084278B">
        <w:t>estudiante”. La primera incluy</w:t>
      </w:r>
      <w:r w:rsidR="001057B7" w:rsidRPr="0084278B">
        <w:t>ó</w:t>
      </w:r>
      <w:r w:rsidR="00D64DCB" w:rsidRPr="0084278B">
        <w:t xml:space="preserve"> preguntas</w:t>
      </w:r>
      <w:r w:rsidR="002E34CB" w:rsidRPr="0084278B">
        <w:t xml:space="preserve"> respecto al docente</w:t>
      </w:r>
      <w:r w:rsidR="00D64DCB" w:rsidRPr="0084278B">
        <w:t xml:space="preserve">: </w:t>
      </w:r>
      <w:r w:rsidR="002E34CB" w:rsidRPr="0084278B">
        <w:t>¿</w:t>
      </w:r>
      <w:r w:rsidR="00D64DCB" w:rsidRPr="0084278B">
        <w:t>mostró dominio de los contenidos</w:t>
      </w:r>
      <w:r w:rsidR="002E34CB" w:rsidRPr="0084278B">
        <w:t>?</w:t>
      </w:r>
      <w:r w:rsidR="00D64DCB" w:rsidRPr="0084278B">
        <w:t xml:space="preserve">, </w:t>
      </w:r>
      <w:r w:rsidR="002E34CB" w:rsidRPr="0084278B">
        <w:t>¿</w:t>
      </w:r>
      <w:r w:rsidR="00D64DCB" w:rsidRPr="0084278B">
        <w:t>transmitió los contenidos del curso de</w:t>
      </w:r>
      <w:r w:rsidR="00D64DCB" w:rsidRPr="0084278B">
        <w:rPr>
          <w:spacing w:val="-48"/>
        </w:rPr>
        <w:t xml:space="preserve"> </w:t>
      </w:r>
      <w:r w:rsidR="00D64DCB" w:rsidRPr="0084278B">
        <w:t>forma clara y comprensible</w:t>
      </w:r>
      <w:r w:rsidR="002E34CB" w:rsidRPr="0084278B">
        <w:t>?</w:t>
      </w:r>
      <w:r w:rsidR="00D64DCB" w:rsidRPr="0084278B">
        <w:t xml:space="preserve">, </w:t>
      </w:r>
      <w:r w:rsidR="002E34CB" w:rsidRPr="0084278B">
        <w:t>¿</w:t>
      </w:r>
      <w:r w:rsidR="00D64DCB" w:rsidRPr="0084278B">
        <w:t>creó un ambiente favorable para el</w:t>
      </w:r>
      <w:r w:rsidR="00D64DCB" w:rsidRPr="0084278B">
        <w:rPr>
          <w:spacing w:val="-47"/>
        </w:rPr>
        <w:t xml:space="preserve"> </w:t>
      </w:r>
      <w:r w:rsidR="00D64DCB" w:rsidRPr="0084278B">
        <w:t>aprendizaje</w:t>
      </w:r>
      <w:r w:rsidR="002E34CB" w:rsidRPr="0084278B">
        <w:t>?</w:t>
      </w:r>
      <w:r w:rsidR="00D64DCB" w:rsidRPr="0084278B">
        <w:t xml:space="preserve">, </w:t>
      </w:r>
      <w:r w:rsidR="002E34CB" w:rsidRPr="0084278B">
        <w:t>¿</w:t>
      </w:r>
      <w:r w:rsidR="00D64DCB" w:rsidRPr="0084278B">
        <w:t>respondió adecuadamente las preguntas</w:t>
      </w:r>
      <w:r w:rsidR="00D64DCB" w:rsidRPr="0084278B">
        <w:rPr>
          <w:spacing w:val="-47"/>
        </w:rPr>
        <w:t xml:space="preserve"> </w:t>
      </w:r>
      <w:r w:rsidR="00D64DCB" w:rsidRPr="0084278B">
        <w:t>de los estudiantes</w:t>
      </w:r>
      <w:r w:rsidR="002E34CB" w:rsidRPr="0084278B">
        <w:t>?</w:t>
      </w:r>
      <w:r w:rsidR="00D64DCB" w:rsidRPr="0084278B">
        <w:t xml:space="preserve">, </w:t>
      </w:r>
      <w:r w:rsidR="002E34CB" w:rsidRPr="0084278B">
        <w:t>¿</w:t>
      </w:r>
      <w:r w:rsidR="00D64DCB" w:rsidRPr="0084278B">
        <w:t>motivó a los estudiantes a adquirir el</w:t>
      </w:r>
      <w:r w:rsidR="00D64DCB" w:rsidRPr="0084278B">
        <w:rPr>
          <w:spacing w:val="-47"/>
        </w:rPr>
        <w:t xml:space="preserve"> </w:t>
      </w:r>
      <w:r w:rsidR="00D64DCB" w:rsidRPr="0084278B">
        <w:t>contenido del curso</w:t>
      </w:r>
      <w:r w:rsidR="002E34CB" w:rsidRPr="0084278B">
        <w:t>?</w:t>
      </w:r>
      <w:r w:rsidR="00D64DCB" w:rsidRPr="0084278B">
        <w:t xml:space="preserve">, </w:t>
      </w:r>
      <w:r w:rsidR="002E34CB" w:rsidRPr="0084278B">
        <w:t>¿</w:t>
      </w:r>
      <w:r w:rsidR="00D64DCB" w:rsidRPr="0084278B">
        <w:t>estimuló la participación activa de los</w:t>
      </w:r>
      <w:r w:rsidR="00D64DCB" w:rsidRPr="0084278B">
        <w:rPr>
          <w:spacing w:val="-47"/>
        </w:rPr>
        <w:t xml:space="preserve"> </w:t>
      </w:r>
      <w:r w:rsidR="00D64DCB" w:rsidRPr="0084278B">
        <w:t>estudiantes en sus clases</w:t>
      </w:r>
      <w:r w:rsidR="002E34CB" w:rsidRPr="0084278B">
        <w:t>?</w:t>
      </w:r>
      <w:r w:rsidR="00D64DCB" w:rsidRPr="0084278B">
        <w:t xml:space="preserve">, </w:t>
      </w:r>
      <w:r w:rsidR="002E34CB" w:rsidRPr="0084278B">
        <w:t>¿</w:t>
      </w:r>
      <w:r w:rsidR="00D64DCB" w:rsidRPr="0084278B">
        <w:t>mostró compromiso con el proceso de</w:t>
      </w:r>
      <w:r w:rsidR="00D64DCB" w:rsidRPr="0084278B">
        <w:rPr>
          <w:spacing w:val="-48"/>
        </w:rPr>
        <w:t xml:space="preserve"> </w:t>
      </w:r>
      <w:r w:rsidR="00D64DCB" w:rsidRPr="0084278B">
        <w:t>aprendizaje de los estudiantes</w:t>
      </w:r>
      <w:r w:rsidR="002E34CB" w:rsidRPr="0084278B">
        <w:t>?</w:t>
      </w:r>
      <w:r w:rsidR="00D64DCB" w:rsidRPr="0084278B">
        <w:t>.</w:t>
      </w:r>
    </w:p>
    <w:p w14:paraId="6A02CD3F" w14:textId="67DF1DA0" w:rsidR="00D64DCB" w:rsidRPr="0084278B" w:rsidRDefault="00D34340" w:rsidP="00E3716A">
      <w:pPr>
        <w:spacing w:line="360" w:lineRule="auto"/>
        <w:ind w:right="49" w:firstLine="697"/>
        <w:jc w:val="both"/>
      </w:pPr>
      <w:r>
        <w:t>La</w:t>
      </w:r>
      <w:r w:rsidRPr="0084278B">
        <w:t xml:space="preserve"> segund</w:t>
      </w:r>
      <w:r>
        <w:t>a</w:t>
      </w:r>
      <w:r w:rsidRPr="0084278B">
        <w:t xml:space="preserve"> </w:t>
      </w:r>
      <w:r w:rsidR="00D64DCB" w:rsidRPr="0084278B">
        <w:t>incluy</w:t>
      </w:r>
      <w:r w:rsidR="001057B7" w:rsidRPr="0084278B">
        <w:t>ó</w:t>
      </w:r>
      <w:r w:rsidR="00D64DCB" w:rsidRPr="0084278B">
        <w:t xml:space="preserve"> las siguientes preguntas</w:t>
      </w:r>
      <w:r w:rsidR="002E34CB" w:rsidRPr="0084278B">
        <w:t xml:space="preserve"> respecto al docente</w:t>
      </w:r>
      <w:r w:rsidR="00D64DCB" w:rsidRPr="0084278B">
        <w:t xml:space="preserve">: </w:t>
      </w:r>
      <w:r w:rsidR="008040C6" w:rsidRPr="0084278B">
        <w:t>¿</w:t>
      </w:r>
      <w:r w:rsidR="00D64DCB" w:rsidRPr="0084278B">
        <w:t>promovió el diálogo entre los estudiantes</w:t>
      </w:r>
      <w:r w:rsidR="002E34CB" w:rsidRPr="0084278B">
        <w:t>?</w:t>
      </w:r>
      <w:r w:rsidR="00D64DCB" w:rsidRPr="0084278B">
        <w:t xml:space="preserve">, </w:t>
      </w:r>
      <w:r w:rsidR="002E34CB" w:rsidRPr="0084278B">
        <w:t>¿</w:t>
      </w:r>
      <w:r w:rsidR="00D64DCB" w:rsidRPr="0084278B">
        <w:t>fue respetuoso con los estudiantes</w:t>
      </w:r>
      <w:r w:rsidR="002E34CB" w:rsidRPr="0084278B">
        <w:t>?</w:t>
      </w:r>
      <w:r w:rsidR="00D64DCB" w:rsidRPr="0084278B">
        <w:t xml:space="preserve">, </w:t>
      </w:r>
      <w:r w:rsidR="002E34CB" w:rsidRPr="0084278B">
        <w:t>¿</w:t>
      </w:r>
      <w:r w:rsidR="00D64DCB" w:rsidRPr="0084278B">
        <w:t>estuvo abierto a recibir críticas y</w:t>
      </w:r>
      <w:r w:rsidR="00D64DCB" w:rsidRPr="0084278B">
        <w:rPr>
          <w:spacing w:val="1"/>
        </w:rPr>
        <w:t xml:space="preserve"> </w:t>
      </w:r>
      <w:r w:rsidR="00D64DCB" w:rsidRPr="0084278B">
        <w:t>sugerencias</w:t>
      </w:r>
      <w:r w:rsidR="00D64DCB" w:rsidRPr="0084278B">
        <w:rPr>
          <w:spacing w:val="-4"/>
        </w:rPr>
        <w:t xml:space="preserve"> </w:t>
      </w:r>
      <w:r w:rsidR="00D64DCB" w:rsidRPr="0084278B">
        <w:t>de</w:t>
      </w:r>
      <w:r w:rsidR="00D64DCB" w:rsidRPr="0084278B">
        <w:rPr>
          <w:spacing w:val="-3"/>
        </w:rPr>
        <w:t xml:space="preserve"> </w:t>
      </w:r>
      <w:r w:rsidR="00D64DCB" w:rsidRPr="0084278B">
        <w:t>parte</w:t>
      </w:r>
      <w:r w:rsidR="00D64DCB" w:rsidRPr="0084278B">
        <w:rPr>
          <w:spacing w:val="-3"/>
        </w:rPr>
        <w:t xml:space="preserve"> </w:t>
      </w:r>
      <w:r w:rsidR="00D64DCB" w:rsidRPr="0084278B">
        <w:t>de</w:t>
      </w:r>
      <w:r w:rsidR="00D64DCB" w:rsidRPr="0084278B">
        <w:rPr>
          <w:spacing w:val="-3"/>
        </w:rPr>
        <w:t xml:space="preserve"> </w:t>
      </w:r>
      <w:r w:rsidR="00D64DCB" w:rsidRPr="0084278B">
        <w:t>los</w:t>
      </w:r>
      <w:r w:rsidR="00D64DCB" w:rsidRPr="0084278B">
        <w:rPr>
          <w:spacing w:val="-3"/>
        </w:rPr>
        <w:t xml:space="preserve"> </w:t>
      </w:r>
      <w:r w:rsidR="00D64DCB" w:rsidRPr="0084278B">
        <w:t>estudiantes</w:t>
      </w:r>
      <w:r w:rsidR="002E34CB" w:rsidRPr="0084278B">
        <w:t>?</w:t>
      </w:r>
      <w:r w:rsidR="00D64DCB" w:rsidRPr="0084278B">
        <w:t xml:space="preserve">, </w:t>
      </w:r>
      <w:r w:rsidR="002E34CB" w:rsidRPr="0084278B">
        <w:t>¿</w:t>
      </w:r>
      <w:r w:rsidR="00D64DCB" w:rsidRPr="0084278B">
        <w:t>estableció una relación de confianza con</w:t>
      </w:r>
      <w:r w:rsidR="00D64DCB" w:rsidRPr="0084278B">
        <w:rPr>
          <w:spacing w:val="-47"/>
        </w:rPr>
        <w:t xml:space="preserve"> </w:t>
      </w:r>
      <w:r w:rsidR="00D64DCB" w:rsidRPr="0084278B">
        <w:t>los estudiantes</w:t>
      </w:r>
      <w:r w:rsidR="002E34CB" w:rsidRPr="0084278B">
        <w:t>?</w:t>
      </w:r>
      <w:r w:rsidR="00D64DCB" w:rsidRPr="0084278B">
        <w:t>.</w:t>
      </w:r>
    </w:p>
    <w:p w14:paraId="092DC427" w14:textId="0247627E" w:rsidR="007770A5" w:rsidRDefault="00657BF6" w:rsidP="00E3716A">
      <w:pPr>
        <w:spacing w:line="360" w:lineRule="auto"/>
        <w:ind w:right="49" w:firstLine="697"/>
        <w:jc w:val="both"/>
        <w:rPr>
          <w:bCs/>
        </w:rPr>
      </w:pPr>
      <w:r w:rsidRPr="0084278B">
        <w:t>En esta encuesta l</w:t>
      </w:r>
      <w:r w:rsidR="00D64DCB" w:rsidRPr="0084278B">
        <w:t xml:space="preserve">os resultados son ponderados en una escala de calificación de </w:t>
      </w:r>
      <w:r w:rsidR="00D34340">
        <w:t>cero</w:t>
      </w:r>
      <w:r w:rsidR="00D34340" w:rsidRPr="0084278B">
        <w:t xml:space="preserve"> </w:t>
      </w:r>
      <w:r w:rsidR="00D64DCB" w:rsidRPr="0084278B">
        <w:t xml:space="preserve">a </w:t>
      </w:r>
      <w:r w:rsidR="00D34340">
        <w:t>cuatro</w:t>
      </w:r>
      <w:r w:rsidR="00D64DCB" w:rsidRPr="0084278B">
        <w:t>.</w:t>
      </w:r>
      <w:r w:rsidR="00F55E91">
        <w:t xml:space="preserve"> Cabe señalar que l</w:t>
      </w:r>
      <w:r w:rsidR="00D64DCB" w:rsidRPr="0084278B">
        <w:t xml:space="preserve">a encuesta institucional incluye la pregunta </w:t>
      </w:r>
      <w:r w:rsidR="00D34340">
        <w:t>“</w:t>
      </w:r>
      <w:r w:rsidR="00D64DCB" w:rsidRPr="0084278B">
        <w:t>¿Cuánto aprendiste con este profesor en el</w:t>
      </w:r>
      <w:r w:rsidR="00D64DCB" w:rsidRPr="0084278B">
        <w:rPr>
          <w:spacing w:val="-48"/>
        </w:rPr>
        <w:t xml:space="preserve"> </w:t>
      </w:r>
      <w:r w:rsidR="00D64DCB" w:rsidRPr="0084278B">
        <w:t>curso</w:t>
      </w:r>
      <w:r w:rsidR="00F55E91" w:rsidRPr="0084278B">
        <w:t>?</w:t>
      </w:r>
      <w:r w:rsidR="00F55E91">
        <w:t>” y que</w:t>
      </w:r>
      <w:r w:rsidR="00F55E91" w:rsidRPr="0084278B">
        <w:t xml:space="preserve"> </w:t>
      </w:r>
      <w:r w:rsidR="00F55E91">
        <w:t>e</w:t>
      </w:r>
      <w:r w:rsidR="00F55E91" w:rsidRPr="0084278B">
        <w:t xml:space="preserve">sta </w:t>
      </w:r>
      <w:r w:rsidR="001057B7" w:rsidRPr="0084278B">
        <w:t xml:space="preserve">se ponderó en una escala de </w:t>
      </w:r>
      <w:r w:rsidR="00D34340">
        <w:t>uno</w:t>
      </w:r>
      <w:r w:rsidR="00D34340" w:rsidRPr="0084278B">
        <w:t xml:space="preserve"> </w:t>
      </w:r>
      <w:r w:rsidR="001057B7" w:rsidRPr="0084278B">
        <w:t xml:space="preserve">a </w:t>
      </w:r>
      <w:r w:rsidR="00D34340">
        <w:t>siete</w:t>
      </w:r>
      <w:r w:rsidR="001057B7" w:rsidRPr="0084278B">
        <w:t>.</w:t>
      </w:r>
      <w:r w:rsidR="00F55E91">
        <w:t xml:space="preserve"> </w:t>
      </w:r>
      <w:r w:rsidR="00D64DCB" w:rsidRPr="0084278B">
        <w:t>Los result</w:t>
      </w:r>
      <w:r w:rsidR="001057B7" w:rsidRPr="0084278B">
        <w:t xml:space="preserve">ados se presentan en </w:t>
      </w:r>
      <w:r w:rsidR="00CD07EA">
        <w:t xml:space="preserve">la </w:t>
      </w:r>
      <w:r w:rsidR="00C14DA5">
        <w:t>t</w:t>
      </w:r>
      <w:r w:rsidR="00CD07EA">
        <w:t>abla</w:t>
      </w:r>
      <w:r w:rsidR="001057B7" w:rsidRPr="0084278B">
        <w:t xml:space="preserve"> </w:t>
      </w:r>
      <w:r w:rsidR="00C14BBA">
        <w:t>7 (ver anexos)</w:t>
      </w:r>
      <w:r w:rsidR="001057B7" w:rsidRPr="0084278B">
        <w:t xml:space="preserve">. </w:t>
      </w:r>
    </w:p>
    <w:p w14:paraId="5AD8F64C" w14:textId="4BC0012D" w:rsidR="00071F08" w:rsidRDefault="00071F08" w:rsidP="0066070F">
      <w:pPr>
        <w:spacing w:line="360" w:lineRule="auto"/>
        <w:ind w:right="49" w:firstLine="708"/>
      </w:pPr>
    </w:p>
    <w:p w14:paraId="1FFA041A" w14:textId="557C0A5F" w:rsidR="002123A7" w:rsidRDefault="002123A7" w:rsidP="0066070F">
      <w:pPr>
        <w:spacing w:line="360" w:lineRule="auto"/>
        <w:ind w:right="49" w:firstLine="708"/>
      </w:pPr>
    </w:p>
    <w:p w14:paraId="12A6CFCE" w14:textId="77777777" w:rsidR="002123A7" w:rsidRPr="0084278B" w:rsidRDefault="002123A7" w:rsidP="0066070F">
      <w:pPr>
        <w:spacing w:line="360" w:lineRule="auto"/>
        <w:ind w:right="49" w:firstLine="708"/>
      </w:pPr>
    </w:p>
    <w:p w14:paraId="7096D40C" w14:textId="580B7D56" w:rsidR="00B674B2" w:rsidRPr="00EA5854" w:rsidRDefault="00C7325C" w:rsidP="00EA5854">
      <w:pPr>
        <w:spacing w:line="360" w:lineRule="auto"/>
        <w:ind w:right="49"/>
        <w:jc w:val="center"/>
        <w:rPr>
          <w:b/>
          <w:bCs/>
          <w:sz w:val="26"/>
          <w:szCs w:val="26"/>
        </w:rPr>
      </w:pPr>
      <w:r w:rsidRPr="00EA5854">
        <w:rPr>
          <w:b/>
          <w:bCs/>
          <w:sz w:val="26"/>
          <w:szCs w:val="26"/>
        </w:rPr>
        <w:lastRenderedPageBreak/>
        <w:t>E</w:t>
      </w:r>
      <w:r w:rsidR="00AF6FDA" w:rsidRPr="00EA5854">
        <w:rPr>
          <w:b/>
          <w:bCs/>
          <w:sz w:val="26"/>
          <w:szCs w:val="26"/>
        </w:rPr>
        <w:t>valuación sumativa</w:t>
      </w:r>
      <w:r w:rsidR="00B96F05" w:rsidRPr="00EA5854">
        <w:rPr>
          <w:b/>
          <w:bCs/>
          <w:sz w:val="26"/>
          <w:szCs w:val="26"/>
        </w:rPr>
        <w:t xml:space="preserve"> del contenido del curso</w:t>
      </w:r>
    </w:p>
    <w:p w14:paraId="605B793A" w14:textId="3F123971" w:rsidR="00AF6FDA" w:rsidRDefault="007F6D3A" w:rsidP="0066070F">
      <w:pPr>
        <w:tabs>
          <w:tab w:val="left" w:pos="142"/>
        </w:tabs>
        <w:spacing w:line="360" w:lineRule="auto"/>
        <w:ind w:right="49" w:firstLine="697"/>
        <w:jc w:val="both"/>
        <w:rPr>
          <w:lang w:val="es-419"/>
        </w:rPr>
      </w:pPr>
      <w:r w:rsidRPr="0084278B">
        <w:rPr>
          <w:lang w:val="es-419"/>
        </w:rPr>
        <w:t xml:space="preserve">Para evaluar el nivel de conocimiento conceptual de la termodinámica alcanzado a partir de postulados básicos y concluyendo en la formulación de funciones de uso práctico en la metalurgia, al finalizar el curso los estudiantes atendieron una evaluación </w:t>
      </w:r>
      <w:r w:rsidR="00763B94" w:rsidRPr="0084278B">
        <w:rPr>
          <w:lang w:val="es-419"/>
        </w:rPr>
        <w:t xml:space="preserve">sumativa </w:t>
      </w:r>
      <w:r w:rsidRPr="0084278B">
        <w:rPr>
          <w:lang w:val="es-419"/>
        </w:rPr>
        <w:t>escrita</w:t>
      </w:r>
      <w:r w:rsidR="00D7012F" w:rsidRPr="0084278B">
        <w:rPr>
          <w:lang w:val="es-419"/>
        </w:rPr>
        <w:t xml:space="preserve"> e</w:t>
      </w:r>
      <w:r w:rsidRPr="0084278B">
        <w:rPr>
          <w:lang w:val="es-419"/>
        </w:rPr>
        <w:t xml:space="preserve"> individual. Los estudiantes debían desarrollar un mapa conceptual explicando las definiciones de las variables termodinámicas, relacionarlas entre sí, siendo el concepto de energía interna el eje central de toda la construcción conceptual. </w:t>
      </w:r>
      <w:r w:rsidR="000E6DE5" w:rsidRPr="0084278B">
        <w:rPr>
          <w:lang w:val="es-419"/>
        </w:rPr>
        <w:t>E</w:t>
      </w:r>
      <w:r w:rsidR="00CD07EA">
        <w:rPr>
          <w:lang w:val="es-419"/>
        </w:rPr>
        <w:t>n</w:t>
      </w:r>
      <w:r w:rsidR="000E6DE5" w:rsidRPr="0084278B">
        <w:rPr>
          <w:lang w:val="es-419"/>
        </w:rPr>
        <w:t xml:space="preserve"> </w:t>
      </w:r>
      <w:r w:rsidR="00CD07EA">
        <w:rPr>
          <w:lang w:val="es-419"/>
        </w:rPr>
        <w:t xml:space="preserve">la </w:t>
      </w:r>
      <w:r w:rsidR="00304654">
        <w:rPr>
          <w:lang w:val="es-419"/>
        </w:rPr>
        <w:t>t</w:t>
      </w:r>
      <w:r w:rsidR="00CD07EA">
        <w:rPr>
          <w:lang w:val="es-419"/>
        </w:rPr>
        <w:t xml:space="preserve">abla </w:t>
      </w:r>
      <w:r w:rsidR="00C14BBA">
        <w:rPr>
          <w:lang w:val="es-419"/>
        </w:rPr>
        <w:t xml:space="preserve">8 </w:t>
      </w:r>
      <w:r w:rsidR="00304654">
        <w:rPr>
          <w:lang w:val="es-419"/>
        </w:rPr>
        <w:t xml:space="preserve">y tabla 9 </w:t>
      </w:r>
      <w:r w:rsidR="00C14BBA">
        <w:rPr>
          <w:lang w:val="es-419"/>
        </w:rPr>
        <w:t>(ver anexos)</w:t>
      </w:r>
      <w:r w:rsidR="000E6DE5" w:rsidRPr="0084278B">
        <w:rPr>
          <w:lang w:val="es-419"/>
        </w:rPr>
        <w:t xml:space="preserve"> incluye el instrumento utilizado para la evaluación con la rúbrica de calificación respectiva.</w:t>
      </w:r>
    </w:p>
    <w:p w14:paraId="1B585544" w14:textId="77777777" w:rsidR="00071F08" w:rsidRPr="0084278B" w:rsidRDefault="00071F08" w:rsidP="0066070F">
      <w:pPr>
        <w:tabs>
          <w:tab w:val="left" w:pos="142"/>
        </w:tabs>
        <w:spacing w:line="360" w:lineRule="auto"/>
        <w:ind w:right="49" w:firstLine="697"/>
        <w:jc w:val="both"/>
        <w:rPr>
          <w:lang w:val="es-419"/>
        </w:rPr>
      </w:pPr>
    </w:p>
    <w:p w14:paraId="0BAF296A" w14:textId="4D584F10" w:rsidR="00AF6FDA" w:rsidRPr="00071F08" w:rsidRDefault="00AF6FDA" w:rsidP="00EA5854">
      <w:pPr>
        <w:tabs>
          <w:tab w:val="left" w:pos="142"/>
        </w:tabs>
        <w:spacing w:line="360" w:lineRule="auto"/>
        <w:ind w:right="49"/>
        <w:jc w:val="center"/>
        <w:rPr>
          <w:b/>
          <w:color w:val="0070C0"/>
          <w:sz w:val="32"/>
          <w:szCs w:val="32"/>
          <w:lang w:val="es-419"/>
        </w:rPr>
      </w:pPr>
      <w:r w:rsidRPr="00071F08">
        <w:rPr>
          <w:b/>
          <w:sz w:val="32"/>
          <w:szCs w:val="32"/>
          <w:lang w:val="es-419"/>
        </w:rPr>
        <w:t>Resultados</w:t>
      </w:r>
    </w:p>
    <w:p w14:paraId="45120960" w14:textId="66F6D909" w:rsidR="00746CFA" w:rsidRPr="0084278B" w:rsidRDefault="00057665" w:rsidP="0066070F">
      <w:pPr>
        <w:tabs>
          <w:tab w:val="left" w:pos="142"/>
        </w:tabs>
        <w:spacing w:line="360" w:lineRule="auto"/>
        <w:ind w:right="49" w:firstLine="697"/>
        <w:contextualSpacing/>
        <w:jc w:val="both"/>
      </w:pPr>
      <w:r w:rsidRPr="0084278B">
        <w:t xml:space="preserve">La innovación de enseñanza de la asignatura Termodinámica </w:t>
      </w:r>
      <w:r w:rsidR="00532483">
        <w:t>M</w:t>
      </w:r>
      <w:r w:rsidR="00532483" w:rsidRPr="0084278B">
        <w:t>etalúrgica</w:t>
      </w:r>
      <w:r w:rsidRPr="0084278B">
        <w:t xml:space="preserve"> a través de metodologías activas y el desarrollo de la termodinámica en términos de postulados, </w:t>
      </w:r>
      <w:r w:rsidR="00746CFA" w:rsidRPr="0084278B">
        <w:t>inició en el año 2015</w:t>
      </w:r>
      <w:r w:rsidR="00532483">
        <w:t>.</w:t>
      </w:r>
      <w:r w:rsidR="00532483" w:rsidRPr="0084278B">
        <w:t xml:space="preserve"> </w:t>
      </w:r>
      <w:r w:rsidR="00532483">
        <w:t xml:space="preserve">Se trató de </w:t>
      </w:r>
      <w:r w:rsidRPr="0084278B">
        <w:t xml:space="preserve">un proceso que </w:t>
      </w:r>
      <w:r w:rsidR="00532483">
        <w:t xml:space="preserve">partió de </w:t>
      </w:r>
      <w:r w:rsidRPr="0084278B">
        <w:t>la identificación de necesidades para el aprendizaje de conceptos y enseñanzas centrales del ramo, tomando en cuenta las opiniones de los estudiantes por medio de encuestas clase a clase, encuestas a mitad de semestre y entrevistas</w:t>
      </w:r>
      <w:r w:rsidR="008040C6" w:rsidRPr="0084278B">
        <w:t xml:space="preserve"> grupales</w:t>
      </w:r>
      <w:r w:rsidRPr="0084278B">
        <w:t xml:space="preserve">. </w:t>
      </w:r>
      <w:r w:rsidR="00746CFA" w:rsidRPr="0084278B">
        <w:t xml:space="preserve">En paralelo, se investigó acerca de las posibles </w:t>
      </w:r>
      <w:r w:rsidR="00657BF6" w:rsidRPr="0084278B">
        <w:t xml:space="preserve">innovaciones educativas </w:t>
      </w:r>
      <w:r w:rsidR="00746CFA" w:rsidRPr="0084278B">
        <w:t xml:space="preserve">a aplicar. </w:t>
      </w:r>
      <w:r w:rsidRPr="0084278B">
        <w:t>Lo anterior sustentado en un diseño metodológico cualitativo descriptivo exploratorio que otorgó una aproximación sistemática y científica a lo referido por los estudiantes, de tal forma que permitió la elaboración de categorías que orientaron el diseño mencionado. Con esto se logró una planificación didáctica y un diseño instruccional que orient</w:t>
      </w:r>
      <w:r w:rsidR="00532483">
        <w:t>ó</w:t>
      </w:r>
      <w:r w:rsidRPr="0084278B">
        <w:t xml:space="preserve"> un tránsito paradigmático, no solo metodológico y técnico.</w:t>
      </w:r>
      <w:r w:rsidR="00746CFA" w:rsidRPr="0084278B">
        <w:t xml:space="preserve"> </w:t>
      </w:r>
      <w:r w:rsidR="00167873" w:rsidRPr="0084278B">
        <w:t xml:space="preserve">A través de las encuestas, los estudiantes ponderaron y sometieron a crítica las actividades grupales, las explicaciones del profesor, la discusión plenaria, las actividades individuales de simulación y revisión de material. </w:t>
      </w:r>
      <w:r w:rsidR="00746CFA" w:rsidRPr="0084278B">
        <w:t xml:space="preserve">Los años del 2015 al 2017 pueden ser </w:t>
      </w:r>
      <w:r w:rsidR="000C2062" w:rsidRPr="0084278B">
        <w:t>considerados</w:t>
      </w:r>
      <w:r w:rsidR="00F4631C" w:rsidRPr="0084278B">
        <w:t xml:space="preserve"> como de implementación. La metodología descrita en los numerales anteriores </w:t>
      </w:r>
      <w:r w:rsidR="00746CFA" w:rsidRPr="0084278B">
        <w:t xml:space="preserve">y </w:t>
      </w:r>
      <w:r w:rsidR="00F4631C" w:rsidRPr="0084278B">
        <w:t xml:space="preserve">la </w:t>
      </w:r>
      <w:r w:rsidR="000C2062" w:rsidRPr="0084278B">
        <w:t>adaptación</w:t>
      </w:r>
      <w:r w:rsidR="00657BF6" w:rsidRPr="0084278B">
        <w:t xml:space="preserve"> de las innovaciones educativas</w:t>
      </w:r>
      <w:r w:rsidR="00746CFA" w:rsidRPr="0084278B">
        <w:t xml:space="preserve"> </w:t>
      </w:r>
      <w:r w:rsidR="00F4631C" w:rsidRPr="0084278B">
        <w:t>fueron</w:t>
      </w:r>
      <w:r w:rsidR="00204DAA" w:rsidRPr="0084278B">
        <w:t xml:space="preserve"> </w:t>
      </w:r>
      <w:r w:rsidR="00746CFA" w:rsidRPr="0084278B">
        <w:t>completamente implementada</w:t>
      </w:r>
      <w:r w:rsidR="00F4631C" w:rsidRPr="0084278B">
        <w:t>s</w:t>
      </w:r>
      <w:r w:rsidR="00746CFA" w:rsidRPr="0084278B">
        <w:t xml:space="preserve"> a partir del 2018. </w:t>
      </w:r>
    </w:p>
    <w:p w14:paraId="3DEFA578" w14:textId="7453BD56" w:rsidR="00167873" w:rsidRPr="0084278B" w:rsidRDefault="00167873" w:rsidP="0066070F">
      <w:pPr>
        <w:tabs>
          <w:tab w:val="left" w:pos="142"/>
        </w:tabs>
        <w:spacing w:line="360" w:lineRule="auto"/>
        <w:ind w:right="49" w:firstLine="697"/>
        <w:contextualSpacing/>
        <w:jc w:val="both"/>
      </w:pPr>
      <w:r w:rsidRPr="0084278B">
        <w:t xml:space="preserve">El estudio indica un alto grado de aceptación de las </w:t>
      </w:r>
      <w:r w:rsidR="00657BF6" w:rsidRPr="0084278B">
        <w:t>innovaciones educativas</w:t>
      </w:r>
      <w:r w:rsidRPr="0084278B">
        <w:t xml:space="preserve"> en el curso tanto para la modalidad presencial como para la modalidad </w:t>
      </w:r>
      <w:r w:rsidR="003F4D97" w:rsidRPr="0084278B">
        <w:t>no presencial</w:t>
      </w:r>
      <w:r w:rsidRPr="0084278B">
        <w:t>. Los estudiantes expresaron c</w:t>
      </w:r>
      <w:r w:rsidR="00AB55D6">
        <w:t>ó</w:t>
      </w:r>
      <w:r w:rsidRPr="0084278B">
        <w:t xml:space="preserve">mo </w:t>
      </w:r>
      <w:r w:rsidR="00657BF6" w:rsidRPr="0084278B">
        <w:t xml:space="preserve">el curso </w:t>
      </w:r>
      <w:r w:rsidRPr="0084278B">
        <w:t xml:space="preserve">los condujo a un cambio conceptual y </w:t>
      </w:r>
      <w:r w:rsidR="00AB55D6">
        <w:t>les provocó</w:t>
      </w:r>
      <w:r w:rsidRPr="0084278B">
        <w:t xml:space="preserve"> el despertar de un sentido crítico sobre los contenidos de la termodinámica. Se desprende</w:t>
      </w:r>
      <w:r w:rsidR="00AB55D6">
        <w:t>,</w:t>
      </w:r>
      <w:r w:rsidRPr="0084278B">
        <w:t xml:space="preserve"> desde el estudio cualitativo de las respuestas</w:t>
      </w:r>
      <w:r w:rsidR="00AB55D6">
        <w:t>,</w:t>
      </w:r>
      <w:r w:rsidRPr="0084278B">
        <w:t xml:space="preserve"> que no existe una mayor dificultad para poder </w:t>
      </w:r>
      <w:r w:rsidRPr="0084278B">
        <w:lastRenderedPageBreak/>
        <w:t>adaptarse a la metodología activa. Como</w:t>
      </w:r>
      <w:r w:rsidR="00AB55D6">
        <w:t xml:space="preserve"> se</w:t>
      </w:r>
      <w:r w:rsidRPr="0084278B">
        <w:t xml:space="preserve"> indica </w:t>
      </w:r>
      <w:r w:rsidR="00AB55D6">
        <w:t xml:space="preserve">en </w:t>
      </w:r>
      <w:r w:rsidRPr="0084278B">
        <w:t xml:space="preserve">la </w:t>
      </w:r>
      <w:r w:rsidR="00AB55D6">
        <w:t>f</w:t>
      </w:r>
      <w:r w:rsidR="00AB55D6" w:rsidRPr="0084278B">
        <w:t xml:space="preserve">igura </w:t>
      </w:r>
      <w:r w:rsidRPr="0084278B">
        <w:t>5, 58</w:t>
      </w:r>
      <w:r w:rsidR="00AB55D6">
        <w:t> </w:t>
      </w:r>
      <w:r w:rsidRPr="0084278B">
        <w:t>% de los estudiantes muestra una tendencia a reconocer el método implementado como un instrumento que ayuda al aprendizaje del concepto y tan solo 3</w:t>
      </w:r>
      <w:r w:rsidR="00AB55D6">
        <w:t> </w:t>
      </w:r>
      <w:r w:rsidRPr="0084278B">
        <w:t>% reafirma cambiar el curso de forma completa</w:t>
      </w:r>
      <w:r w:rsidR="00AB55D6">
        <w:t>.</w:t>
      </w:r>
      <w:r w:rsidR="00AB55D6" w:rsidRPr="0084278B">
        <w:t xml:space="preserve"> </w:t>
      </w:r>
      <w:r w:rsidR="00AB55D6">
        <w:t>E</w:t>
      </w:r>
      <w:r w:rsidR="00AB55D6" w:rsidRPr="0084278B">
        <w:t xml:space="preserve">sto </w:t>
      </w:r>
      <w:r w:rsidRPr="0084278B">
        <w:t xml:space="preserve">revalida la metodología implementada tomando como factor esencial de este las encuestas realizadas. Se reconoce que una de las mejoras centrales del curso es optimizar el tiempo de trabajo grupal y guiar a los estudiantes en la constante búsqueda de respuestas. </w:t>
      </w:r>
    </w:p>
    <w:p w14:paraId="300957A9" w14:textId="76A5A903" w:rsidR="004B4ABA" w:rsidRPr="0084278B" w:rsidRDefault="004B4ABA" w:rsidP="0066070F">
      <w:pPr>
        <w:tabs>
          <w:tab w:val="left" w:pos="142"/>
        </w:tabs>
        <w:spacing w:line="360" w:lineRule="auto"/>
        <w:ind w:right="49" w:firstLine="697"/>
        <w:jc w:val="both"/>
      </w:pPr>
      <w:r w:rsidRPr="0084278B">
        <w:t>Respecto al profesor como un mediador entre el conocimiento y los estudiantes, 57</w:t>
      </w:r>
      <w:r w:rsidR="00CD66C9">
        <w:t> </w:t>
      </w:r>
      <w:r w:rsidRPr="0084278B">
        <w:t xml:space="preserve">% lo valida, </w:t>
      </w:r>
      <w:r w:rsidR="00CD66C9">
        <w:t>lo que da cuenta de que</w:t>
      </w:r>
      <w:r w:rsidRPr="0084278B">
        <w:t xml:space="preserve"> el </w:t>
      </w:r>
      <w:r w:rsidR="00C20972">
        <w:t>docente</w:t>
      </w:r>
      <w:r w:rsidR="00C20972" w:rsidRPr="0084278B">
        <w:t xml:space="preserve"> </w:t>
      </w:r>
      <w:r w:rsidRPr="0084278B">
        <w:t>tiene un claro impacto en la forma en que los estudiantes sociabilizan conocimientos</w:t>
      </w:r>
      <w:r w:rsidR="00C20972">
        <w:t>,</w:t>
      </w:r>
      <w:r w:rsidR="0076247E">
        <w:t xml:space="preserve"> por</w:t>
      </w:r>
      <w:r w:rsidRPr="0084278B">
        <w:t xml:space="preserve"> la </w:t>
      </w:r>
      <w:r w:rsidR="00C20972">
        <w:t>manera</w:t>
      </w:r>
      <w:r w:rsidR="00C20972" w:rsidRPr="0084278B">
        <w:t xml:space="preserve"> </w:t>
      </w:r>
      <w:r w:rsidRPr="0084278B">
        <w:t>en la que se desarrolla la discusión grupal</w:t>
      </w:r>
      <w:r w:rsidR="0076247E">
        <w:t>.</w:t>
      </w:r>
      <w:r w:rsidR="0076247E" w:rsidRPr="0084278B">
        <w:t xml:space="preserve"> </w:t>
      </w:r>
      <w:r w:rsidR="0076247E">
        <w:t>E</w:t>
      </w:r>
      <w:r w:rsidR="0076247E" w:rsidRPr="0084278B">
        <w:t xml:space="preserve">sto </w:t>
      </w:r>
      <w:r w:rsidRPr="0084278B">
        <w:t>cumple con los objetivos de la metodología activa</w:t>
      </w:r>
      <w:r w:rsidR="0076247E">
        <w:t>,</w:t>
      </w:r>
      <w:r w:rsidRPr="0084278B">
        <w:t xml:space="preserve"> sin embargo</w:t>
      </w:r>
      <w:r w:rsidR="0076247E">
        <w:t>,</w:t>
      </w:r>
      <w:r w:rsidRPr="0084278B">
        <w:t xml:space="preserve"> 43</w:t>
      </w:r>
      <w:r w:rsidR="0076247E">
        <w:t> </w:t>
      </w:r>
      <w:r w:rsidRPr="0084278B">
        <w:t>% de los estudiantes cree que las explicaciones suelen ser abstractas</w:t>
      </w:r>
      <w:r w:rsidR="0076247E">
        <w:t>,</w:t>
      </w:r>
      <w:r w:rsidRPr="0084278B">
        <w:t xml:space="preserve"> además de ser presentadas muy rápido. </w:t>
      </w:r>
    </w:p>
    <w:p w14:paraId="6C1E6B96" w14:textId="4C51D093" w:rsidR="004B4ABA" w:rsidRPr="0084278B" w:rsidRDefault="006C6F40" w:rsidP="0066070F">
      <w:pPr>
        <w:tabs>
          <w:tab w:val="left" w:pos="142"/>
        </w:tabs>
        <w:spacing w:line="360" w:lineRule="auto"/>
        <w:ind w:right="49" w:firstLine="697"/>
        <w:jc w:val="both"/>
        <w:rPr>
          <w:lang w:val="es-ES_tradnl"/>
        </w:rPr>
      </w:pPr>
      <w:r w:rsidRPr="0084278B">
        <w:rPr>
          <w:lang w:val="es-ES_tradnl"/>
        </w:rPr>
        <w:t>En relación con</w:t>
      </w:r>
      <w:r w:rsidR="004B4ABA" w:rsidRPr="0084278B">
        <w:rPr>
          <w:lang w:val="es-ES_tradnl"/>
        </w:rPr>
        <w:t xml:space="preserve"> las encuestas al final de cada clase, considera</w:t>
      </w:r>
      <w:r>
        <w:rPr>
          <w:lang w:val="es-ES_tradnl"/>
        </w:rPr>
        <w:t>ro</w:t>
      </w:r>
      <w:r w:rsidR="004B4ABA" w:rsidRPr="0084278B">
        <w:rPr>
          <w:lang w:val="es-ES_tradnl"/>
        </w:rPr>
        <w:t xml:space="preserve">n </w:t>
      </w:r>
      <w:r w:rsidR="0076247E">
        <w:rPr>
          <w:lang w:val="es-ES_tradnl"/>
        </w:rPr>
        <w:t xml:space="preserve">que </w:t>
      </w:r>
      <w:r w:rsidR="004B4ABA" w:rsidRPr="0084278B">
        <w:rPr>
          <w:lang w:val="es-ES_tradnl"/>
        </w:rPr>
        <w:t xml:space="preserve">ayudó a transparentar el desarrollo del curso. </w:t>
      </w:r>
    </w:p>
    <w:p w14:paraId="0C625A56" w14:textId="27672406" w:rsidR="00071F08" w:rsidRPr="0084278B" w:rsidRDefault="0076247E" w:rsidP="0066070F">
      <w:pPr>
        <w:tabs>
          <w:tab w:val="left" w:pos="142"/>
        </w:tabs>
        <w:spacing w:line="360" w:lineRule="auto"/>
        <w:ind w:right="49" w:firstLine="12"/>
        <w:jc w:val="both"/>
        <w:rPr>
          <w:lang w:val="es-ES_tradnl"/>
        </w:rPr>
      </w:pPr>
      <w:r>
        <w:rPr>
          <w:lang w:val="es-ES_tradnl"/>
        </w:rPr>
        <w:tab/>
      </w:r>
      <w:r>
        <w:rPr>
          <w:lang w:val="es-ES_tradnl"/>
        </w:rPr>
        <w:tab/>
      </w:r>
      <w:r w:rsidR="004B4ABA" w:rsidRPr="0084278B">
        <w:rPr>
          <w:lang w:val="es-ES_tradnl"/>
        </w:rPr>
        <w:t>Los estudiantes admiten</w:t>
      </w:r>
      <w:r>
        <w:rPr>
          <w:lang w:val="es-ES_tradnl"/>
        </w:rPr>
        <w:t xml:space="preserve"> que</w:t>
      </w:r>
      <w:r w:rsidR="004B4ABA" w:rsidRPr="0084278B">
        <w:rPr>
          <w:lang w:val="es-ES_tradnl"/>
        </w:rPr>
        <w:t xml:space="preserve"> es complejo entender la dirección del curso en sus etapas iniciales. Sin embargo, una vez </w:t>
      </w:r>
      <w:r w:rsidRPr="0084278B">
        <w:rPr>
          <w:lang w:val="es-ES_tradnl"/>
        </w:rPr>
        <w:t>superad</w:t>
      </w:r>
      <w:r>
        <w:rPr>
          <w:lang w:val="es-ES_tradnl"/>
        </w:rPr>
        <w:t>o</w:t>
      </w:r>
      <w:r w:rsidRPr="0084278B">
        <w:rPr>
          <w:lang w:val="es-ES_tradnl"/>
        </w:rPr>
        <w:t xml:space="preserve"> </w:t>
      </w:r>
      <w:r w:rsidR="004B4ABA" w:rsidRPr="0084278B">
        <w:rPr>
          <w:lang w:val="es-ES_tradnl"/>
        </w:rPr>
        <w:t>ese periodo, empiezan a entender los conceptos como una secuencia</w:t>
      </w:r>
      <w:r w:rsidR="00071F08" w:rsidRPr="00071F08">
        <w:rPr>
          <w:lang w:val="es-ES_tradnl"/>
        </w:rPr>
        <w:t xml:space="preserve"> </w:t>
      </w:r>
      <w:r w:rsidR="00071F08" w:rsidRPr="0084278B">
        <w:rPr>
          <w:lang w:val="es-ES_tradnl"/>
        </w:rPr>
        <w:t>claramente conectada y consideran estar aprendiendo con claridad. Aprecian que el curso fue</w:t>
      </w:r>
      <w:r>
        <w:rPr>
          <w:lang w:val="es-ES_tradnl"/>
        </w:rPr>
        <w:t>se</w:t>
      </w:r>
      <w:r w:rsidR="00071F08" w:rsidRPr="0084278B">
        <w:rPr>
          <w:lang w:val="es-ES_tradnl"/>
        </w:rPr>
        <w:t xml:space="preserve"> planeado con meticulosidad y se </w:t>
      </w:r>
      <w:r w:rsidR="00316F5B">
        <w:rPr>
          <w:lang w:val="es-ES_tradnl"/>
        </w:rPr>
        <w:t>efectura</w:t>
      </w:r>
      <w:r w:rsidR="00316F5B" w:rsidRPr="0084278B">
        <w:rPr>
          <w:lang w:val="es-ES_tradnl"/>
        </w:rPr>
        <w:t xml:space="preserve"> </w:t>
      </w:r>
      <w:r w:rsidR="00071F08" w:rsidRPr="0084278B">
        <w:rPr>
          <w:lang w:val="es-ES_tradnl"/>
        </w:rPr>
        <w:t>una retroalimentación clase a clase. Perciben deficiencias en el orden de las presentaciones de PowerPoint.</w:t>
      </w:r>
    </w:p>
    <w:p w14:paraId="23C551CD" w14:textId="77777777" w:rsidR="00EA5854" w:rsidRPr="0084278B" w:rsidRDefault="00EA5854" w:rsidP="0066070F">
      <w:pPr>
        <w:tabs>
          <w:tab w:val="left" w:pos="142"/>
        </w:tabs>
        <w:spacing w:line="360" w:lineRule="auto"/>
        <w:ind w:right="49"/>
        <w:contextualSpacing/>
        <w:jc w:val="both"/>
      </w:pPr>
    </w:p>
    <w:p w14:paraId="7521F756" w14:textId="58975369" w:rsidR="0033624A" w:rsidRPr="0084278B" w:rsidRDefault="00EF2211" w:rsidP="0066070F">
      <w:pPr>
        <w:spacing w:line="360" w:lineRule="auto"/>
        <w:ind w:right="49"/>
        <w:jc w:val="center"/>
      </w:pPr>
      <w:r w:rsidRPr="0084278B">
        <w:rPr>
          <w:b/>
          <w:bCs/>
        </w:rPr>
        <w:t xml:space="preserve">Figura </w:t>
      </w:r>
      <w:r w:rsidR="00DF170E" w:rsidRPr="0084278B">
        <w:rPr>
          <w:b/>
          <w:bCs/>
        </w:rPr>
        <w:t>5</w:t>
      </w:r>
      <w:r w:rsidRPr="0084278B">
        <w:rPr>
          <w:b/>
          <w:bCs/>
        </w:rPr>
        <w:t>.</w:t>
      </w:r>
      <w:r w:rsidRPr="0084278B">
        <w:t xml:space="preserve"> Estadística de respuestas positivas y negativas sobre el método de enseñanza</w:t>
      </w:r>
      <w:r w:rsidR="00E43E4C" w:rsidRPr="0084278B">
        <w:t xml:space="preserve"> 2018</w:t>
      </w:r>
    </w:p>
    <w:p w14:paraId="23CCB0CA" w14:textId="0A83F461" w:rsidR="00F735FB" w:rsidRPr="0084278B" w:rsidRDefault="00E43F03" w:rsidP="0066070F">
      <w:pPr>
        <w:spacing w:line="360" w:lineRule="auto"/>
        <w:ind w:right="49"/>
        <w:jc w:val="both"/>
        <w:rPr>
          <w:bCs/>
        </w:rPr>
      </w:pPr>
      <w:r w:rsidRPr="0084278B">
        <w:rPr>
          <w:noProof/>
          <w:lang w:eastAsia="es-CL"/>
        </w:rPr>
        <w:drawing>
          <wp:inline distT="0" distB="0" distL="0" distR="0" wp14:anchorId="14A2E2F6" wp14:editId="220CD463">
            <wp:extent cx="5911044" cy="252730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3352" cy="2549665"/>
                    </a:xfrm>
                    <a:prstGeom prst="rect">
                      <a:avLst/>
                    </a:prstGeom>
                    <a:noFill/>
                    <a:ln>
                      <a:noFill/>
                    </a:ln>
                  </pic:spPr>
                </pic:pic>
              </a:graphicData>
            </a:graphic>
          </wp:inline>
        </w:drawing>
      </w:r>
    </w:p>
    <w:p w14:paraId="11BD6082" w14:textId="18EC47D5" w:rsidR="00167873" w:rsidRPr="0084278B" w:rsidRDefault="00167873" w:rsidP="0066070F">
      <w:pPr>
        <w:pStyle w:val="Textoindependiente"/>
        <w:spacing w:line="360" w:lineRule="auto"/>
        <w:ind w:right="49"/>
        <w:jc w:val="center"/>
      </w:pPr>
      <w:r w:rsidRPr="0084278B">
        <w:t>Fuente:</w:t>
      </w:r>
      <w:r w:rsidRPr="0084278B">
        <w:rPr>
          <w:spacing w:val="-2"/>
        </w:rPr>
        <w:t xml:space="preserve"> </w:t>
      </w:r>
      <w:r w:rsidRPr="0084278B">
        <w:t>Elaboración</w:t>
      </w:r>
      <w:r w:rsidRPr="0084278B">
        <w:rPr>
          <w:spacing w:val="-1"/>
        </w:rPr>
        <w:t xml:space="preserve"> </w:t>
      </w:r>
      <w:r w:rsidRPr="0084278B">
        <w:t>propia</w:t>
      </w:r>
    </w:p>
    <w:p w14:paraId="1F762760" w14:textId="695B29A9" w:rsidR="004C7EEA" w:rsidRPr="0084278B" w:rsidRDefault="004C7EEA" w:rsidP="0066070F">
      <w:pPr>
        <w:tabs>
          <w:tab w:val="left" w:pos="142"/>
        </w:tabs>
        <w:spacing w:line="360" w:lineRule="auto"/>
        <w:ind w:right="49" w:firstLine="697"/>
        <w:contextualSpacing/>
        <w:jc w:val="both"/>
      </w:pPr>
      <w:r w:rsidRPr="0084278B">
        <w:lastRenderedPageBreak/>
        <w:t>Consideran</w:t>
      </w:r>
      <w:r w:rsidR="00316F5B">
        <w:t>,</w:t>
      </w:r>
      <w:r w:rsidRPr="0084278B">
        <w:t xml:space="preserve"> además</w:t>
      </w:r>
      <w:r w:rsidR="00316F5B">
        <w:t>,</w:t>
      </w:r>
      <w:r w:rsidRPr="0084278B">
        <w:t xml:space="preserve"> que el método puede ser extendido a otros cursos</w:t>
      </w:r>
      <w:r w:rsidR="00316F5B">
        <w:t>, lo que</w:t>
      </w:r>
      <w:r w:rsidRPr="0084278B">
        <w:t xml:space="preserve"> ayudaría a enfrentar con pensamiento crítico cualquier área del conocimiento. Los estudiantes indicaron c</w:t>
      </w:r>
      <w:r w:rsidR="00316F5B">
        <w:t>ó</w:t>
      </w:r>
      <w:r w:rsidRPr="0084278B">
        <w:t xml:space="preserve">mo la metodología empleada ha hecho llevadero el cambio de modalidad de presencial a </w:t>
      </w:r>
      <w:r w:rsidR="003F4D97" w:rsidRPr="0084278B">
        <w:t>no presencial</w:t>
      </w:r>
      <w:r w:rsidRPr="0084278B">
        <w:t>, aunque consideran por unanimidad que las clases presenciales serían más provechosas.</w:t>
      </w:r>
    </w:p>
    <w:p w14:paraId="2E05D090" w14:textId="695A2EDB" w:rsidR="00AD1058" w:rsidRPr="0084278B" w:rsidRDefault="004C7EEA" w:rsidP="0066070F">
      <w:pPr>
        <w:tabs>
          <w:tab w:val="left" w:pos="142"/>
        </w:tabs>
        <w:spacing w:line="360" w:lineRule="auto"/>
        <w:ind w:right="49" w:firstLine="697"/>
        <w:jc w:val="both"/>
        <w:rPr>
          <w:lang w:val="es-ES_tradnl"/>
        </w:rPr>
      </w:pPr>
      <w:r w:rsidRPr="0084278B">
        <w:t xml:space="preserve">En las clases </w:t>
      </w:r>
      <w:r w:rsidR="00DB45A6" w:rsidRPr="0084278B">
        <w:t>presenciales</w:t>
      </w:r>
      <w:r w:rsidR="00316F5B">
        <w:t>,</w:t>
      </w:r>
      <w:r w:rsidR="00DB45A6" w:rsidRPr="0084278B">
        <w:t xml:space="preserve"> </w:t>
      </w:r>
      <w:r w:rsidRPr="0084278B">
        <w:t>se logró la participación de los estudiantes para responder a las preguntas planteadas</w:t>
      </w:r>
      <w:r w:rsidR="005F43E6" w:rsidRPr="0084278B">
        <w:t>,</w:t>
      </w:r>
      <w:r w:rsidRPr="0084278B">
        <w:t xml:space="preserve"> según la secuencia de la clase</w:t>
      </w:r>
      <w:r w:rsidR="005F43E6" w:rsidRPr="0084278B">
        <w:t>,</w:t>
      </w:r>
      <w:r w:rsidRPr="0084278B">
        <w:t xml:space="preserve"> </w:t>
      </w:r>
      <w:r w:rsidRPr="0084278B">
        <w:rPr>
          <w:lang w:val="es-ES_tradnl"/>
        </w:rPr>
        <w:t xml:space="preserve">al enviar sus respuestas de forma electrónica y anónima. </w:t>
      </w:r>
      <w:r w:rsidR="005F43E6" w:rsidRPr="0084278B">
        <w:rPr>
          <w:lang w:val="es-ES_tradnl"/>
        </w:rPr>
        <w:t xml:space="preserve">En las clases </w:t>
      </w:r>
      <w:r w:rsidR="004B4ABA" w:rsidRPr="0084278B">
        <w:rPr>
          <w:lang w:val="es-ES_tradnl"/>
        </w:rPr>
        <w:t>no presencial</w:t>
      </w:r>
      <w:r w:rsidR="002417D2">
        <w:rPr>
          <w:lang w:val="es-ES_tradnl"/>
        </w:rPr>
        <w:t>es</w:t>
      </w:r>
      <w:r w:rsidRPr="0084278B">
        <w:rPr>
          <w:lang w:val="es-ES_tradnl"/>
        </w:rPr>
        <w:t>, fue mucha menor la part</w:t>
      </w:r>
      <w:r w:rsidR="005F43E6" w:rsidRPr="0084278B">
        <w:rPr>
          <w:lang w:val="es-ES_tradnl"/>
        </w:rPr>
        <w:t>icipación verba</w:t>
      </w:r>
      <w:r w:rsidR="002E34CB" w:rsidRPr="0084278B">
        <w:rPr>
          <w:lang w:val="es-ES_tradnl"/>
        </w:rPr>
        <w:t>l</w:t>
      </w:r>
      <w:r w:rsidR="005F43E6" w:rsidRPr="0084278B">
        <w:rPr>
          <w:lang w:val="es-ES_tradnl"/>
        </w:rPr>
        <w:t xml:space="preserve">, el trabajo colaborativo y </w:t>
      </w:r>
      <w:r w:rsidR="002417D2">
        <w:rPr>
          <w:lang w:val="es-ES_tradnl"/>
        </w:rPr>
        <w:t xml:space="preserve">el </w:t>
      </w:r>
      <w:r w:rsidR="005F43E6" w:rsidRPr="0084278B">
        <w:rPr>
          <w:lang w:val="es-ES_tradnl"/>
        </w:rPr>
        <w:t>debate argumentado. Por tanto, a</w:t>
      </w:r>
      <w:r w:rsidRPr="0084278B">
        <w:rPr>
          <w:lang w:val="es-ES_tradnl"/>
        </w:rPr>
        <w:t xml:space="preserve">unque se </w:t>
      </w:r>
      <w:r w:rsidR="002417D2" w:rsidRPr="0084278B">
        <w:rPr>
          <w:lang w:val="es-ES_tradnl"/>
        </w:rPr>
        <w:t>logr</w:t>
      </w:r>
      <w:r w:rsidR="002417D2">
        <w:rPr>
          <w:lang w:val="es-ES_tradnl"/>
        </w:rPr>
        <w:t>aron</w:t>
      </w:r>
      <w:r w:rsidR="002417D2" w:rsidRPr="0084278B">
        <w:rPr>
          <w:lang w:val="es-ES_tradnl"/>
        </w:rPr>
        <w:t xml:space="preserve"> </w:t>
      </w:r>
      <w:r w:rsidRPr="0084278B">
        <w:rPr>
          <w:lang w:val="es-ES_tradnl"/>
        </w:rPr>
        <w:t xml:space="preserve">adaptar las metodologías a las circunstancias de enseñanza </w:t>
      </w:r>
      <w:r w:rsidR="000E6DE5" w:rsidRPr="0084278B">
        <w:rPr>
          <w:lang w:val="es-ES_tradnl"/>
        </w:rPr>
        <w:t>no presencial</w:t>
      </w:r>
      <w:r w:rsidRPr="0084278B">
        <w:rPr>
          <w:lang w:val="es-ES_tradnl"/>
        </w:rPr>
        <w:t>,</w:t>
      </w:r>
      <w:r w:rsidR="00DB45A6" w:rsidRPr="0084278B">
        <w:rPr>
          <w:lang w:val="es-ES_tradnl"/>
        </w:rPr>
        <w:t xml:space="preserve"> </w:t>
      </w:r>
      <w:r w:rsidRPr="0084278B">
        <w:rPr>
          <w:lang w:val="es-ES_tradnl"/>
        </w:rPr>
        <w:t xml:space="preserve">es necesario efectuar ajustes adicionales a las metodologías activas para esta modalidad. </w:t>
      </w:r>
    </w:p>
    <w:p w14:paraId="369ADC7F" w14:textId="055838F5" w:rsidR="00AD1058" w:rsidRPr="0084278B" w:rsidRDefault="00AD1058" w:rsidP="0066070F">
      <w:pPr>
        <w:spacing w:line="360" w:lineRule="auto"/>
        <w:ind w:right="49" w:firstLine="709"/>
        <w:jc w:val="both"/>
        <w:rPr>
          <w:bCs/>
        </w:rPr>
      </w:pPr>
      <w:r w:rsidRPr="0084278B">
        <w:t>La información cuantitativa incluida en el anexo 4 indica c</w:t>
      </w:r>
      <w:r w:rsidR="006C6F40">
        <w:t>ó</w:t>
      </w:r>
      <w:r w:rsidRPr="0084278B">
        <w:t>mo</w:t>
      </w:r>
      <w:r w:rsidR="006C6F40">
        <w:t>,</w:t>
      </w:r>
      <w:r w:rsidRPr="0084278B">
        <w:t xml:space="preserve"> para los parámetros evaluados, la ponderación de los estudiantes del curso en cuanto</w:t>
      </w:r>
      <w:r w:rsidR="006C6F40">
        <w:t xml:space="preserve"> a</w:t>
      </w:r>
      <w:r w:rsidRPr="0084278B">
        <w:t xml:space="preserve"> manejo de contenidos y habilidades pedagógicas y la relación </w:t>
      </w:r>
      <w:r w:rsidR="006C6F40" w:rsidRPr="0084278B">
        <w:t>estudiante</w:t>
      </w:r>
      <w:r w:rsidR="006C6F40">
        <w:t>-docente</w:t>
      </w:r>
      <w:r w:rsidR="006C6F40" w:rsidRPr="0084278B">
        <w:t xml:space="preserve"> </w:t>
      </w:r>
      <w:r w:rsidRPr="0084278B">
        <w:t xml:space="preserve">en todos los años estuvo por encima del promedio del departamento y del promedio del campus de la universidad, sin presentarse para el curso una diferencia apreciable entre el modo presencial y </w:t>
      </w:r>
      <w:r w:rsidR="004B4ABA" w:rsidRPr="0084278B">
        <w:t>no presencial</w:t>
      </w:r>
      <w:r w:rsidRPr="0084278B">
        <w:t xml:space="preserve"> </w:t>
      </w:r>
      <w:r w:rsidR="00FC5CD9" w:rsidRPr="0084278B">
        <w:t>(</w:t>
      </w:r>
      <w:r w:rsidR="006C6F40">
        <w:rPr>
          <w:bCs/>
        </w:rPr>
        <w:t>i</w:t>
      </w:r>
      <w:r w:rsidR="006C6F40" w:rsidRPr="0084278B">
        <w:rPr>
          <w:bCs/>
        </w:rPr>
        <w:t xml:space="preserve">nformación </w:t>
      </w:r>
      <w:r w:rsidR="00FC5CD9" w:rsidRPr="0084278B">
        <w:rPr>
          <w:bCs/>
        </w:rPr>
        <w:t xml:space="preserve">obtenida del </w:t>
      </w:r>
      <w:r w:rsidR="00F55E91">
        <w:rPr>
          <w:bCs/>
        </w:rPr>
        <w:t>p</w:t>
      </w:r>
      <w:r w:rsidR="00F55E91" w:rsidRPr="0084278B">
        <w:rPr>
          <w:bCs/>
        </w:rPr>
        <w:t xml:space="preserve">ortal </w:t>
      </w:r>
      <w:r w:rsidR="00FC5CD9" w:rsidRPr="0084278B">
        <w:rPr>
          <w:bCs/>
        </w:rPr>
        <w:t xml:space="preserve">del Sistema de Gestión de la </w:t>
      </w:r>
      <w:r w:rsidR="002B4A95" w:rsidRPr="00071F08">
        <w:t>UTFSM</w:t>
      </w:r>
      <w:r w:rsidR="00FC5CD9" w:rsidRPr="0084278B">
        <w:rPr>
          <w:bCs/>
        </w:rPr>
        <w:t>).</w:t>
      </w:r>
    </w:p>
    <w:p w14:paraId="5DEA0244" w14:textId="5F648720" w:rsidR="004B4ABA" w:rsidRDefault="00AD1058" w:rsidP="0066070F">
      <w:pPr>
        <w:spacing w:line="360" w:lineRule="auto"/>
        <w:ind w:right="49" w:firstLine="709"/>
        <w:jc w:val="both"/>
        <w:rPr>
          <w:bCs/>
        </w:rPr>
      </w:pPr>
      <w:r w:rsidRPr="0084278B">
        <w:t>Respecto a la pregunta de cuánto aprendió con el profesor del anexo 4, se observa un aumento significativo en la ponderación de los e</w:t>
      </w:r>
      <w:r w:rsidR="00240DC1" w:rsidRPr="0084278B">
        <w:t xml:space="preserve">studiantes en las clases </w:t>
      </w:r>
      <w:r w:rsidR="004B4ABA" w:rsidRPr="0084278B">
        <w:t>no presencial</w:t>
      </w:r>
      <w:r w:rsidR="002B4A95">
        <w:t>es</w:t>
      </w:r>
      <w:r w:rsidR="008B4D76" w:rsidRPr="0084278B">
        <w:t>.</w:t>
      </w:r>
      <w:r w:rsidRPr="0084278B">
        <w:t xml:space="preserve"> </w:t>
      </w:r>
      <w:r w:rsidR="00240DC1" w:rsidRPr="0084278B">
        <w:t>Esto</w:t>
      </w:r>
      <w:r w:rsidR="002B4A95">
        <w:t>s</w:t>
      </w:r>
      <w:r w:rsidR="00240DC1" w:rsidRPr="0084278B">
        <w:t xml:space="preserve"> resultados</w:t>
      </w:r>
      <w:r w:rsidR="002B4A95">
        <w:t>,</w:t>
      </w:r>
      <w:r w:rsidR="00240DC1" w:rsidRPr="0084278B">
        <w:t xml:space="preserve"> sumado</w:t>
      </w:r>
      <w:r w:rsidR="002B4A95">
        <w:t>s</w:t>
      </w:r>
      <w:r w:rsidR="00240DC1" w:rsidRPr="0084278B">
        <w:t xml:space="preserve"> al análisis de las encuestas escritas, indican una adaptación adecuada del curso a la modalidad </w:t>
      </w:r>
      <w:r w:rsidR="004B4ABA" w:rsidRPr="0084278B">
        <w:t>no presencial</w:t>
      </w:r>
      <w:r w:rsidR="00FC5CD9" w:rsidRPr="0084278B">
        <w:t xml:space="preserve"> (</w:t>
      </w:r>
      <w:r w:rsidR="002B4A95">
        <w:rPr>
          <w:bCs/>
        </w:rPr>
        <w:t>i</w:t>
      </w:r>
      <w:r w:rsidR="002B4A95" w:rsidRPr="0084278B">
        <w:rPr>
          <w:bCs/>
        </w:rPr>
        <w:t xml:space="preserve">nformación </w:t>
      </w:r>
      <w:r w:rsidR="00FC5CD9" w:rsidRPr="0084278B">
        <w:rPr>
          <w:bCs/>
        </w:rPr>
        <w:t xml:space="preserve">obtenida del </w:t>
      </w:r>
      <w:r w:rsidR="002B4A95">
        <w:rPr>
          <w:bCs/>
        </w:rPr>
        <w:t>p</w:t>
      </w:r>
      <w:r w:rsidR="002B4A95" w:rsidRPr="0084278B">
        <w:rPr>
          <w:bCs/>
        </w:rPr>
        <w:t xml:space="preserve">ortal </w:t>
      </w:r>
      <w:r w:rsidR="00FC5CD9" w:rsidRPr="0084278B">
        <w:rPr>
          <w:bCs/>
        </w:rPr>
        <w:t xml:space="preserve">del Sistema de Gestión de la </w:t>
      </w:r>
      <w:r w:rsidR="002B4A95" w:rsidRPr="00071F08">
        <w:t>UTFSM</w:t>
      </w:r>
      <w:r w:rsidR="00FC5CD9" w:rsidRPr="0084278B">
        <w:rPr>
          <w:bCs/>
        </w:rPr>
        <w:t>).</w:t>
      </w:r>
    </w:p>
    <w:p w14:paraId="4D1E0F3E" w14:textId="77777777" w:rsidR="0066070F" w:rsidRPr="00D1236A" w:rsidRDefault="0066070F" w:rsidP="0066070F">
      <w:pPr>
        <w:spacing w:line="360" w:lineRule="auto"/>
        <w:ind w:right="49" w:firstLine="709"/>
        <w:jc w:val="both"/>
        <w:rPr>
          <w:bCs/>
        </w:rPr>
      </w:pPr>
    </w:p>
    <w:p w14:paraId="1711B89F" w14:textId="77777777" w:rsidR="0066070F" w:rsidRPr="00313EF5" w:rsidRDefault="0066070F" w:rsidP="00EA5854">
      <w:pPr>
        <w:tabs>
          <w:tab w:val="left" w:pos="142"/>
        </w:tabs>
        <w:spacing w:line="360" w:lineRule="auto"/>
        <w:ind w:right="49"/>
        <w:contextualSpacing/>
        <w:jc w:val="center"/>
        <w:rPr>
          <w:b/>
          <w:sz w:val="32"/>
          <w:szCs w:val="32"/>
        </w:rPr>
      </w:pPr>
      <w:r w:rsidRPr="00313EF5">
        <w:rPr>
          <w:b/>
          <w:sz w:val="32"/>
          <w:szCs w:val="32"/>
        </w:rPr>
        <w:t>Discusión</w:t>
      </w:r>
    </w:p>
    <w:p w14:paraId="1DE45773" w14:textId="20D3855F" w:rsidR="0066070F" w:rsidRPr="0084278B" w:rsidRDefault="0066070F" w:rsidP="0066070F">
      <w:pPr>
        <w:spacing w:line="360" w:lineRule="auto"/>
        <w:ind w:right="49" w:firstLine="697"/>
        <w:jc w:val="both"/>
        <w:rPr>
          <w:lang w:val="es-ES_tradnl"/>
        </w:rPr>
      </w:pPr>
      <w:r w:rsidRPr="0084278B">
        <w:t>La hipótesis del presente trabajo planteó que el conflicto cognitivo puede conducir a un cambio en la estructura conceptual del estudiante y</w:t>
      </w:r>
      <w:r w:rsidRPr="0084278B">
        <w:rPr>
          <w:lang w:val="es-ES_tradnl"/>
        </w:rPr>
        <w:t xml:space="preserve"> promover un aprendizaje racional de los conceptos termodinámicos. Para tal fin, se </w:t>
      </w:r>
      <w:r w:rsidR="00132F70">
        <w:t>propusieron</w:t>
      </w:r>
      <w:r w:rsidR="00132F70" w:rsidRPr="0084278B">
        <w:t xml:space="preserve"> </w:t>
      </w:r>
      <w:r w:rsidRPr="0084278B">
        <w:t xml:space="preserve">y </w:t>
      </w:r>
      <w:r w:rsidR="00132F70">
        <w:t>pusieron</w:t>
      </w:r>
      <w:r w:rsidR="00132F70" w:rsidRPr="0084278B">
        <w:t xml:space="preserve"> </w:t>
      </w:r>
      <w:r w:rsidRPr="0084278B">
        <w:t xml:space="preserve">en práctica innovaciones educativas en la enseñanza de la termodinámica para </w:t>
      </w:r>
      <w:r w:rsidR="00132F70">
        <w:t>el curso de t</w:t>
      </w:r>
      <w:r w:rsidRPr="0084278B">
        <w:t xml:space="preserve">ermodinámica </w:t>
      </w:r>
      <w:r w:rsidR="00132F70">
        <w:t>m</w:t>
      </w:r>
      <w:r w:rsidR="00132F70" w:rsidRPr="0084278B">
        <w:t>etalúrgica</w:t>
      </w:r>
      <w:r w:rsidRPr="0084278B">
        <w:t xml:space="preserve"> de un programa de ingeniería. </w:t>
      </w:r>
      <w:r w:rsidRPr="0084278B">
        <w:rPr>
          <w:lang w:val="es-ES_tradnl"/>
        </w:rPr>
        <w:t>Las innovaciones incluye</w:t>
      </w:r>
      <w:r w:rsidR="00132F70">
        <w:rPr>
          <w:lang w:val="es-ES_tradnl"/>
        </w:rPr>
        <w:t>r</w:t>
      </w:r>
      <w:r w:rsidRPr="0084278B">
        <w:rPr>
          <w:lang w:val="es-ES_tradnl"/>
        </w:rPr>
        <w:t>on</w:t>
      </w:r>
      <w:r w:rsidRPr="0084278B">
        <w:t xml:space="preserve"> </w:t>
      </w:r>
      <w:r w:rsidRPr="0084278B">
        <w:rPr>
          <w:lang w:val="es-ES_tradnl"/>
        </w:rPr>
        <w:t>una secuencia de clase que permitiera</w:t>
      </w:r>
      <w:r w:rsidR="00132F70">
        <w:rPr>
          <w:lang w:val="es-ES_tradnl"/>
        </w:rPr>
        <w:t>n</w:t>
      </w:r>
      <w:r w:rsidRPr="0084278B">
        <w:rPr>
          <w:lang w:val="es-ES_tradnl"/>
        </w:rPr>
        <w:t xml:space="preserve"> al estudiante confrontar sus </w:t>
      </w:r>
      <w:r w:rsidR="00132F70">
        <w:rPr>
          <w:lang w:val="es-ES_tradnl"/>
        </w:rPr>
        <w:t>c</w:t>
      </w:r>
      <w:r w:rsidRPr="0084278B">
        <w:rPr>
          <w:lang w:val="es-ES_tradnl"/>
        </w:rPr>
        <w:t xml:space="preserve">onceptos </w:t>
      </w:r>
      <w:r w:rsidR="00132F70">
        <w:rPr>
          <w:lang w:val="es-ES_tradnl"/>
        </w:rPr>
        <w:t>a</w:t>
      </w:r>
      <w:r w:rsidR="00132F70" w:rsidRPr="0084278B">
        <w:rPr>
          <w:lang w:val="es-ES_tradnl"/>
        </w:rPr>
        <w:t>lternativos</w:t>
      </w:r>
      <w:r w:rsidRPr="0084278B">
        <w:rPr>
          <w:lang w:val="es-ES_tradnl"/>
        </w:rPr>
        <w:t xml:space="preserve"> y modificarlos; implementación de metodologías activas de enseñanza y aprendizaje; búsqueda y análisis de las posibles metáforas que los estudiantes emplearon para construir </w:t>
      </w:r>
      <w:r w:rsidRPr="0084278B">
        <w:rPr>
          <w:lang w:val="es-ES_tradnl"/>
        </w:rPr>
        <w:lastRenderedPageBreak/>
        <w:t xml:space="preserve">los </w:t>
      </w:r>
      <w:r w:rsidR="00132F70">
        <w:rPr>
          <w:lang w:val="es-ES_tradnl"/>
        </w:rPr>
        <w:t>c</w:t>
      </w:r>
      <w:r w:rsidRPr="0084278B">
        <w:rPr>
          <w:lang w:val="es-ES_tradnl"/>
        </w:rPr>
        <w:t xml:space="preserve">onceptos </w:t>
      </w:r>
      <w:r w:rsidR="00132F70">
        <w:rPr>
          <w:lang w:val="es-ES_tradnl"/>
        </w:rPr>
        <w:t>a</w:t>
      </w:r>
      <w:r w:rsidR="00132F70" w:rsidRPr="0084278B">
        <w:rPr>
          <w:lang w:val="es-ES_tradnl"/>
        </w:rPr>
        <w:t>lternativos</w:t>
      </w:r>
      <w:r w:rsidR="00132F70">
        <w:rPr>
          <w:lang w:val="es-ES_tradnl"/>
        </w:rPr>
        <w:t>,</w:t>
      </w:r>
      <w:r w:rsidR="00132F70" w:rsidRPr="0084278B">
        <w:rPr>
          <w:lang w:val="es-ES_tradnl"/>
        </w:rPr>
        <w:t xml:space="preserve"> </w:t>
      </w:r>
      <w:r w:rsidRPr="0084278B">
        <w:rPr>
          <w:lang w:val="es-ES_tradnl"/>
        </w:rPr>
        <w:t>y enseñanza de la termodinámica por medio de postulados a diferencia del método tradicional de enunciados. Los impactos de las innovaciones fueron analizados por medio de encuestas y evaluaciones sumativas.</w:t>
      </w:r>
    </w:p>
    <w:p w14:paraId="5BFB8648" w14:textId="6DB045EE" w:rsidR="0066070F" w:rsidRPr="0084278B" w:rsidRDefault="0066070F" w:rsidP="0066070F">
      <w:pPr>
        <w:tabs>
          <w:tab w:val="left" w:pos="142"/>
        </w:tabs>
        <w:spacing w:line="360" w:lineRule="auto"/>
        <w:ind w:right="49" w:firstLine="697"/>
        <w:contextualSpacing/>
        <w:jc w:val="both"/>
      </w:pPr>
      <w:r w:rsidRPr="0084278B">
        <w:t xml:space="preserve"> El resultado de la evaluación sumativa y el análisis de las encuestas sugieren </w:t>
      </w:r>
      <w:r w:rsidR="00132F70">
        <w:t>que</w:t>
      </w:r>
      <w:r w:rsidR="00132F70" w:rsidRPr="0084278B">
        <w:t xml:space="preserve"> </w:t>
      </w:r>
      <w:r w:rsidRPr="0084278B">
        <w:t xml:space="preserve">el curso posibilitó en la mayoría de los estudiantes el cambio conceptual esperado en ambas modalidades, presencial y no presencial. </w:t>
      </w:r>
    </w:p>
    <w:p w14:paraId="5B5B5823" w14:textId="0E312ECD" w:rsidR="0066070F" w:rsidRPr="0084278B" w:rsidRDefault="0066070F" w:rsidP="0066070F">
      <w:pPr>
        <w:tabs>
          <w:tab w:val="left" w:pos="142"/>
        </w:tabs>
        <w:spacing w:line="360" w:lineRule="auto"/>
        <w:ind w:right="49" w:firstLine="697"/>
        <w:contextualSpacing/>
        <w:jc w:val="both"/>
      </w:pPr>
      <w:r w:rsidRPr="0084278B">
        <w:t xml:space="preserve">Sin embargo, parte de la conclusión anterior se obtuvo a partir de la percepción del estudiante acerca del curso. Es difícil evaluar si el cambio conceptual se mantendrá por largo plazo o </w:t>
      </w:r>
      <w:r w:rsidR="00132F70">
        <w:t xml:space="preserve">si </w:t>
      </w:r>
      <w:r w:rsidRPr="0084278B">
        <w:t xml:space="preserve">su efecto es perecedero. Es importante señalar </w:t>
      </w:r>
      <w:r w:rsidR="00132F70">
        <w:t>que</w:t>
      </w:r>
      <w:r w:rsidR="00132F70" w:rsidRPr="0084278B">
        <w:t xml:space="preserve"> </w:t>
      </w:r>
      <w:r w:rsidRPr="0084278B">
        <w:t xml:space="preserve">diversos estudios indican la persistencia de los </w:t>
      </w:r>
      <w:r w:rsidR="00132F70">
        <w:t>c</w:t>
      </w:r>
      <w:r w:rsidRPr="0084278B">
        <w:t xml:space="preserve">onceptos </w:t>
      </w:r>
      <w:r w:rsidR="00132F70">
        <w:t>a</w:t>
      </w:r>
      <w:r w:rsidR="00132F70" w:rsidRPr="0084278B">
        <w:t>lternativos</w:t>
      </w:r>
      <w:r w:rsidRPr="0084278B">
        <w:t xml:space="preserve"> y la dificultad de erradicarlos aun después </w:t>
      </w:r>
      <w:r w:rsidR="00132F70">
        <w:t xml:space="preserve">de </w:t>
      </w:r>
      <w:r w:rsidRPr="0084278B">
        <w:t>innovaciones educativas</w:t>
      </w:r>
      <w:r w:rsidR="00132F70">
        <w:t xml:space="preserve"> </w:t>
      </w:r>
      <w:r w:rsidR="00132F70" w:rsidRPr="0084278B">
        <w:t>bien planificadas</w:t>
      </w:r>
      <w:r w:rsidRPr="0084278B">
        <w:t>.</w:t>
      </w:r>
    </w:p>
    <w:p w14:paraId="5A512AB4" w14:textId="6BA0142C" w:rsidR="0066070F" w:rsidRPr="0084278B" w:rsidRDefault="00C2377B" w:rsidP="0066070F">
      <w:pPr>
        <w:tabs>
          <w:tab w:val="left" w:pos="142"/>
        </w:tabs>
        <w:spacing w:line="360" w:lineRule="auto"/>
        <w:ind w:right="49" w:firstLine="697"/>
        <w:contextualSpacing/>
        <w:jc w:val="both"/>
      </w:pPr>
      <w:r>
        <w:t>U</w:t>
      </w:r>
      <w:r w:rsidR="0066070F" w:rsidRPr="00C2377B">
        <w:t>na limitación en la implementación de las primeras etapas del curso</w:t>
      </w:r>
      <w:r>
        <w:t xml:space="preserve"> es</w:t>
      </w:r>
      <w:r w:rsidRPr="00C2377B">
        <w:t xml:space="preserve"> </w:t>
      </w:r>
      <w:r w:rsidR="0066070F" w:rsidRPr="00C2377B">
        <w:t xml:space="preserve">la dificultad de los estudiantes </w:t>
      </w:r>
      <w:r>
        <w:t>de</w:t>
      </w:r>
      <w:r w:rsidRPr="00C2377B">
        <w:t xml:space="preserve"> </w:t>
      </w:r>
      <w:r w:rsidR="0066070F" w:rsidRPr="00C2377B">
        <w:t xml:space="preserve">entender la dinámica y orientación de las clases. Es posible considerar que esto es debido a la formación recibida en los cursos de física. Igual que el planteamiento de la termodinámica en términos de postulados, la física es susceptible de enseñarse de la misma forma a partir del </w:t>
      </w:r>
      <w:r>
        <w:t>p</w:t>
      </w:r>
      <w:r w:rsidR="0066070F" w:rsidRPr="00C2377B">
        <w:t xml:space="preserve">rincipio de </w:t>
      </w:r>
      <w:r>
        <w:t>m</w:t>
      </w:r>
      <w:r w:rsidR="0066070F" w:rsidRPr="00C2377B">
        <w:t>ínima</w:t>
      </w:r>
      <w:r>
        <w:t xml:space="preserve"> a</w:t>
      </w:r>
      <w:r w:rsidR="0066070F" w:rsidRPr="00C2377B">
        <w:t xml:space="preserve">cción (o </w:t>
      </w:r>
      <w:r>
        <w:t>p</w:t>
      </w:r>
      <w:r w:rsidR="0066070F" w:rsidRPr="00C2377B">
        <w:t>rincipio de Hamilton). Este podría considerarse equivalente al postulado de una función de entropía. Por tanto, una labor a</w:t>
      </w:r>
      <w:r>
        <w:t>ú</w:t>
      </w:r>
      <w:r w:rsidR="0066070F" w:rsidRPr="00C2377B">
        <w:t>n por hacer es integrar los cursos de física con esta innovación de enseñanza de la termodinámica.</w:t>
      </w:r>
    </w:p>
    <w:p w14:paraId="76E01C1F" w14:textId="1C265C09" w:rsidR="0066070F" w:rsidRPr="0084278B" w:rsidRDefault="0066070F" w:rsidP="0066070F">
      <w:pPr>
        <w:tabs>
          <w:tab w:val="left" w:pos="142"/>
        </w:tabs>
        <w:spacing w:line="360" w:lineRule="auto"/>
        <w:ind w:right="49" w:firstLine="697"/>
        <w:contextualSpacing/>
        <w:jc w:val="both"/>
      </w:pPr>
      <w:r w:rsidRPr="0084278B">
        <w:t xml:space="preserve">Las investigaciones de enseñanza y aprendizaje de la termodinámica se podrían clasificar en estudios de </w:t>
      </w:r>
      <w:r w:rsidR="00405458">
        <w:t>c</w:t>
      </w:r>
      <w:r w:rsidRPr="0084278B">
        <w:t xml:space="preserve">onceptos </w:t>
      </w:r>
      <w:r w:rsidR="00405458">
        <w:t>a</w:t>
      </w:r>
      <w:r w:rsidRPr="0084278B">
        <w:t>lternativos con análisis de temas específicos como energía, calor, entropía u otros. Usualmente</w:t>
      </w:r>
      <w:r w:rsidR="00405458">
        <w:t>,</w:t>
      </w:r>
      <w:r w:rsidRPr="0084278B">
        <w:t xml:space="preserve"> incluyen recomendaciones metodológicas para lograr cambios conceptuales. </w:t>
      </w:r>
      <w:r w:rsidR="00405458" w:rsidRPr="0084278B">
        <w:t>As</w:t>
      </w:r>
      <w:r w:rsidR="00405458">
        <w:t>i</w:t>
      </w:r>
      <w:r w:rsidRPr="0084278B">
        <w:t>mismo, la literatura reporta el uso de metáforas para examinar conceptos termodinámicos y su enseñanza y aprendizaje. Otra área activa de investigación es el uso de diferentes alternativas de enseñanza de la termodinámica, por ejemplo, desde un punto de vista matemático, histórico, molecular y otros antes mencionado</w:t>
      </w:r>
      <w:r w:rsidR="00405458">
        <w:t>s</w:t>
      </w:r>
      <w:r w:rsidRPr="0084278B">
        <w:t xml:space="preserve">. Este tipo de investigaciones usualmente reportan resultados de aprendizaje. Considerando que el presente trabajo empleó un conjunto de diferentes metodologías para el diseño del curso, una de sus limitaciones es la dificultad de evaluar el peso de cada una en el proceso de aprendizaje. Por lo anterior, resulta difícil efectuar una comparación del presente trabajo con los encontrados en la literatura. Se podría considerar que la enseñanza por medio de postulados y la generación del conflicto cognitivo que esto contribuye a generar son los factores de mayor impacto en los estudiantes. </w:t>
      </w:r>
    </w:p>
    <w:p w14:paraId="4D407DBE" w14:textId="00DEE6E7" w:rsidR="00D75A23" w:rsidRPr="00071F08" w:rsidRDefault="0043460B" w:rsidP="00EA5854">
      <w:pPr>
        <w:tabs>
          <w:tab w:val="left" w:pos="142"/>
        </w:tabs>
        <w:spacing w:line="360" w:lineRule="auto"/>
        <w:ind w:right="49"/>
        <w:jc w:val="center"/>
        <w:rPr>
          <w:b/>
          <w:sz w:val="32"/>
          <w:szCs w:val="32"/>
          <w:lang w:val="es-419"/>
        </w:rPr>
      </w:pPr>
      <w:r w:rsidRPr="00071F08">
        <w:rPr>
          <w:b/>
          <w:sz w:val="32"/>
          <w:szCs w:val="32"/>
          <w:lang w:val="es-419"/>
        </w:rPr>
        <w:lastRenderedPageBreak/>
        <w:t>C</w:t>
      </w:r>
      <w:r w:rsidR="00D75A23" w:rsidRPr="00071F08">
        <w:rPr>
          <w:b/>
          <w:sz w:val="32"/>
          <w:szCs w:val="32"/>
          <w:lang w:val="es-419"/>
        </w:rPr>
        <w:t>onclusiones</w:t>
      </w:r>
    </w:p>
    <w:p w14:paraId="3704698D" w14:textId="50C1E061" w:rsidR="00240DC1" w:rsidRPr="0084278B" w:rsidRDefault="00DB45A6" w:rsidP="0066070F">
      <w:pPr>
        <w:tabs>
          <w:tab w:val="left" w:pos="142"/>
        </w:tabs>
        <w:spacing w:line="360" w:lineRule="auto"/>
        <w:ind w:right="49" w:firstLine="697"/>
        <w:jc w:val="both"/>
        <w:rPr>
          <w:lang w:val="es-419"/>
        </w:rPr>
      </w:pPr>
      <w:r w:rsidRPr="0084278B">
        <w:rPr>
          <w:lang w:val="es-419"/>
        </w:rPr>
        <w:t>L</w:t>
      </w:r>
      <w:r w:rsidR="0084063C" w:rsidRPr="0084278B">
        <w:rPr>
          <w:lang w:val="es-419"/>
        </w:rPr>
        <w:t>os resultados de las evaluaciones sumativa</w:t>
      </w:r>
      <w:r w:rsidR="00EC01DA">
        <w:rPr>
          <w:lang w:val="es-419"/>
        </w:rPr>
        <w:t>s</w:t>
      </w:r>
      <w:r w:rsidRPr="0084278B">
        <w:rPr>
          <w:lang w:val="es-419"/>
        </w:rPr>
        <w:t xml:space="preserve"> mostraron </w:t>
      </w:r>
      <w:r w:rsidR="00EC01DA">
        <w:rPr>
          <w:lang w:val="es-419"/>
        </w:rPr>
        <w:t>que</w:t>
      </w:r>
      <w:r w:rsidR="0084063C" w:rsidRPr="0084278B">
        <w:rPr>
          <w:lang w:val="es-419"/>
        </w:rPr>
        <w:t xml:space="preserve"> 84</w:t>
      </w:r>
      <w:r w:rsidR="00EC01DA">
        <w:rPr>
          <w:lang w:val="es-419"/>
        </w:rPr>
        <w:t> </w:t>
      </w:r>
      <w:r w:rsidR="0084063C" w:rsidRPr="0084278B">
        <w:rPr>
          <w:lang w:val="es-419"/>
        </w:rPr>
        <w:t>% de los estudiantes pasaron la evaluación con un promedio de un 75/100 en sus calificaciones</w:t>
      </w:r>
      <w:r w:rsidRPr="0084278B">
        <w:rPr>
          <w:lang w:val="es-419"/>
        </w:rPr>
        <w:t>, lo cual puede ser considerado como un indicio adicional de la efectividad de las metodologías implementadas.</w:t>
      </w:r>
      <w:r w:rsidR="0004702C" w:rsidRPr="0084278B">
        <w:rPr>
          <w:lang w:val="es-419"/>
        </w:rPr>
        <w:t xml:space="preserve"> En el año 2018</w:t>
      </w:r>
      <w:r w:rsidR="00EC01DA">
        <w:rPr>
          <w:lang w:val="es-419"/>
        </w:rPr>
        <w:t>,</w:t>
      </w:r>
      <w:r w:rsidR="0004702C" w:rsidRPr="0084278B">
        <w:rPr>
          <w:lang w:val="es-419"/>
        </w:rPr>
        <w:t xml:space="preserve"> se iniciaron las pruebas de un modelo de test de conocimientos con el fin de evaluar el posible cambio conceptual comparativo al inicio y final del curso</w:t>
      </w:r>
      <w:r w:rsidR="00EC01DA">
        <w:rPr>
          <w:lang w:val="es-419"/>
        </w:rPr>
        <w:t>.</w:t>
      </w:r>
      <w:r w:rsidR="00EC01DA" w:rsidRPr="0084278B">
        <w:rPr>
          <w:lang w:val="es-419"/>
        </w:rPr>
        <w:t xml:space="preserve"> </w:t>
      </w:r>
      <w:r w:rsidR="00EC01DA">
        <w:rPr>
          <w:lang w:val="es-419"/>
        </w:rPr>
        <w:t>L</w:t>
      </w:r>
      <w:r w:rsidR="00EC01DA" w:rsidRPr="0084278B">
        <w:rPr>
          <w:lang w:val="es-419"/>
        </w:rPr>
        <w:t xml:space="preserve">os </w:t>
      </w:r>
      <w:r w:rsidR="0004702C" w:rsidRPr="0084278B">
        <w:rPr>
          <w:lang w:val="es-419"/>
        </w:rPr>
        <w:t>resultados serán el tema de un próximo trabajo.</w:t>
      </w:r>
    </w:p>
    <w:p w14:paraId="43695625" w14:textId="1AB2F511" w:rsidR="00240DC1" w:rsidRPr="0084278B" w:rsidRDefault="00240DC1" w:rsidP="0066070F">
      <w:pPr>
        <w:tabs>
          <w:tab w:val="left" w:pos="142"/>
        </w:tabs>
        <w:spacing w:line="360" w:lineRule="auto"/>
        <w:ind w:right="49" w:firstLine="697"/>
        <w:jc w:val="both"/>
        <w:rPr>
          <w:lang w:val="es-419"/>
        </w:rPr>
      </w:pPr>
      <w:r w:rsidRPr="0084278B">
        <w:rPr>
          <w:lang w:val="es-419"/>
        </w:rPr>
        <w:t>E</w:t>
      </w:r>
      <w:r w:rsidR="003D0C09" w:rsidRPr="0084278B">
        <w:rPr>
          <w:lang w:val="es-419"/>
        </w:rPr>
        <w:t>st</w:t>
      </w:r>
      <w:r w:rsidR="00EC01DA">
        <w:rPr>
          <w:lang w:val="es-419"/>
        </w:rPr>
        <w:t>á</w:t>
      </w:r>
      <w:r w:rsidR="003D0C09" w:rsidRPr="0084278B">
        <w:rPr>
          <w:lang w:val="es-419"/>
        </w:rPr>
        <w:t xml:space="preserve"> fuera del </w:t>
      </w:r>
      <w:r w:rsidR="00F4631C" w:rsidRPr="0084278B">
        <w:rPr>
          <w:lang w:val="es-419"/>
        </w:rPr>
        <w:t>alcance</w:t>
      </w:r>
      <w:r w:rsidR="003D0C09" w:rsidRPr="0084278B">
        <w:rPr>
          <w:lang w:val="es-419"/>
        </w:rPr>
        <w:t xml:space="preserve"> del estudio </w:t>
      </w:r>
      <w:r w:rsidRPr="0084278B">
        <w:rPr>
          <w:lang w:val="es-419"/>
        </w:rPr>
        <w:t>evalu</w:t>
      </w:r>
      <w:r w:rsidR="003D0C09" w:rsidRPr="0084278B">
        <w:rPr>
          <w:lang w:val="es-419"/>
        </w:rPr>
        <w:t>ar</w:t>
      </w:r>
      <w:r w:rsidRPr="0084278B">
        <w:rPr>
          <w:lang w:val="es-419"/>
        </w:rPr>
        <w:t xml:space="preserve"> </w:t>
      </w:r>
      <w:r w:rsidR="003D0C09" w:rsidRPr="0084278B">
        <w:rPr>
          <w:lang w:val="es-419"/>
        </w:rPr>
        <w:t>cu</w:t>
      </w:r>
      <w:r w:rsidR="00EC01DA">
        <w:rPr>
          <w:lang w:val="es-419"/>
        </w:rPr>
        <w:t>á</w:t>
      </w:r>
      <w:r w:rsidR="003D0C09" w:rsidRPr="0084278B">
        <w:rPr>
          <w:lang w:val="es-419"/>
        </w:rPr>
        <w:t>l (o cu</w:t>
      </w:r>
      <w:r w:rsidR="00EC01DA">
        <w:rPr>
          <w:lang w:val="es-419"/>
        </w:rPr>
        <w:t>á</w:t>
      </w:r>
      <w:r w:rsidR="003D0C09" w:rsidRPr="0084278B">
        <w:rPr>
          <w:lang w:val="es-419"/>
        </w:rPr>
        <w:t xml:space="preserve">les) </w:t>
      </w:r>
      <w:r w:rsidRPr="0084278B">
        <w:rPr>
          <w:lang w:val="es-419"/>
        </w:rPr>
        <w:t xml:space="preserve">de las cuatro estrategias </w:t>
      </w:r>
      <w:r w:rsidR="003D0C09" w:rsidRPr="0084278B">
        <w:rPr>
          <w:lang w:val="es-419"/>
        </w:rPr>
        <w:t xml:space="preserve">es </w:t>
      </w:r>
      <w:r w:rsidRPr="0084278B">
        <w:rPr>
          <w:lang w:val="es-419"/>
        </w:rPr>
        <w:t>más efectiva en el proceso de enseñanza</w:t>
      </w:r>
      <w:r w:rsidR="0084006B" w:rsidRPr="0084278B">
        <w:rPr>
          <w:lang w:val="es-419"/>
        </w:rPr>
        <w:t xml:space="preserve"> y </w:t>
      </w:r>
      <w:r w:rsidRPr="0084278B">
        <w:rPr>
          <w:lang w:val="es-419"/>
        </w:rPr>
        <w:t>aprendizaje</w:t>
      </w:r>
      <w:r w:rsidR="00AD0F52">
        <w:rPr>
          <w:lang w:val="es-419"/>
        </w:rPr>
        <w:t>.</w:t>
      </w:r>
      <w:r w:rsidR="00AD0F52" w:rsidRPr="0084278B">
        <w:rPr>
          <w:lang w:val="es-419"/>
        </w:rPr>
        <w:t xml:space="preserve"> </w:t>
      </w:r>
      <w:r w:rsidR="00AD0F52">
        <w:rPr>
          <w:lang w:val="es-419"/>
        </w:rPr>
        <w:t>D</w:t>
      </w:r>
      <w:r w:rsidRPr="0084278B">
        <w:rPr>
          <w:lang w:val="es-419"/>
        </w:rPr>
        <w:t>e los resultados de</w:t>
      </w:r>
      <w:r w:rsidR="001D39BD" w:rsidRPr="0084278B">
        <w:rPr>
          <w:lang w:val="es-419"/>
        </w:rPr>
        <w:t xml:space="preserve"> los años presenciales y </w:t>
      </w:r>
      <w:r w:rsidR="004B4ABA" w:rsidRPr="0084278B">
        <w:rPr>
          <w:lang w:val="es-419"/>
        </w:rPr>
        <w:t>no presencial</w:t>
      </w:r>
      <w:r w:rsidR="00AD0F52">
        <w:rPr>
          <w:lang w:val="es-419"/>
        </w:rPr>
        <w:t>, se extrae</w:t>
      </w:r>
      <w:r w:rsidR="001D39BD" w:rsidRPr="0084278B">
        <w:rPr>
          <w:lang w:val="es-419"/>
        </w:rPr>
        <w:t xml:space="preserve"> que probablemente la metodología activa no es la más importante. A pesar de las dificultades en su implementación en la modalidad </w:t>
      </w:r>
      <w:r w:rsidR="004B4ABA" w:rsidRPr="0084278B">
        <w:rPr>
          <w:lang w:val="es-419"/>
        </w:rPr>
        <w:t>no presencial</w:t>
      </w:r>
      <w:r w:rsidR="001D39BD" w:rsidRPr="0084278B">
        <w:rPr>
          <w:lang w:val="es-419"/>
        </w:rPr>
        <w:t>, la pe</w:t>
      </w:r>
      <w:r w:rsidR="00B05DD8">
        <w:rPr>
          <w:lang w:val="es-419"/>
        </w:rPr>
        <w:t>r</w:t>
      </w:r>
      <w:r w:rsidR="001D39BD" w:rsidRPr="0084278B">
        <w:rPr>
          <w:lang w:val="es-419"/>
        </w:rPr>
        <w:t xml:space="preserve">cepción del curso por parte de los estudiantes en algunos aspectos mejoró. Tampoco tenemos respuestas acerca de cómo implementar una modalidad </w:t>
      </w:r>
      <w:r w:rsidR="004B4ABA" w:rsidRPr="0084278B">
        <w:rPr>
          <w:lang w:val="es-419"/>
        </w:rPr>
        <w:t>no presencial</w:t>
      </w:r>
      <w:r w:rsidR="001D39BD" w:rsidRPr="0084278B">
        <w:rPr>
          <w:lang w:val="es-419"/>
        </w:rPr>
        <w:t xml:space="preserve"> que incluya en mayor </w:t>
      </w:r>
      <w:r w:rsidR="00AD0F52">
        <w:rPr>
          <w:lang w:val="es-419"/>
        </w:rPr>
        <w:t>medida</w:t>
      </w:r>
      <w:r w:rsidR="00AD0F52" w:rsidRPr="0084278B">
        <w:rPr>
          <w:lang w:val="es-419"/>
        </w:rPr>
        <w:t xml:space="preserve"> </w:t>
      </w:r>
      <w:r w:rsidR="001D39BD" w:rsidRPr="0084278B">
        <w:rPr>
          <w:lang w:val="es-419"/>
        </w:rPr>
        <w:t>metodologías activas</w:t>
      </w:r>
      <w:r w:rsidR="00AD0F52">
        <w:rPr>
          <w:lang w:val="es-419"/>
        </w:rPr>
        <w:t>.</w:t>
      </w:r>
      <w:r w:rsidR="00AD0F52" w:rsidRPr="0084278B">
        <w:rPr>
          <w:lang w:val="es-419"/>
        </w:rPr>
        <w:t xml:space="preserve"> </w:t>
      </w:r>
      <w:r w:rsidR="00AD0F52">
        <w:rPr>
          <w:lang w:val="es-419"/>
        </w:rPr>
        <w:t>L</w:t>
      </w:r>
      <w:r w:rsidR="00AD0F52" w:rsidRPr="0084278B">
        <w:rPr>
          <w:lang w:val="es-419"/>
        </w:rPr>
        <w:t xml:space="preserve">os </w:t>
      </w:r>
      <w:r w:rsidR="001D39BD" w:rsidRPr="0084278B">
        <w:rPr>
          <w:lang w:val="es-419"/>
        </w:rPr>
        <w:t>estudiantes sugieren dividir el grupo en pequeñas sesiones</w:t>
      </w:r>
      <w:r w:rsidR="006E5C9C" w:rsidRPr="0084278B">
        <w:rPr>
          <w:lang w:val="es-419"/>
        </w:rPr>
        <w:t>,</w:t>
      </w:r>
      <w:r w:rsidR="001D39BD" w:rsidRPr="0084278B">
        <w:rPr>
          <w:lang w:val="es-419"/>
        </w:rPr>
        <w:t xml:space="preserve"> </w:t>
      </w:r>
      <w:r w:rsidR="00AD0F52">
        <w:rPr>
          <w:lang w:val="es-419"/>
        </w:rPr>
        <w:t>donde</w:t>
      </w:r>
      <w:r w:rsidR="001D39BD" w:rsidRPr="0084278B">
        <w:rPr>
          <w:lang w:val="es-419"/>
        </w:rPr>
        <w:t xml:space="preserve"> se lleven a cabo discusiones interactivas de pequeños grupos</w:t>
      </w:r>
      <w:r w:rsidR="003D0C09" w:rsidRPr="0084278B">
        <w:rPr>
          <w:lang w:val="es-419"/>
        </w:rPr>
        <w:t>. Estas ideas serán implementadas en los cursos siguientes</w:t>
      </w:r>
      <w:r w:rsidR="00AD0F52">
        <w:rPr>
          <w:lang w:val="es-419"/>
        </w:rPr>
        <w:t>,</w:t>
      </w:r>
      <w:r w:rsidR="003D0C09" w:rsidRPr="0084278B">
        <w:rPr>
          <w:lang w:val="es-419"/>
        </w:rPr>
        <w:t xml:space="preserve"> en caso de que estos contin</w:t>
      </w:r>
      <w:r w:rsidR="00AD0F52">
        <w:rPr>
          <w:lang w:val="es-419"/>
        </w:rPr>
        <w:t>úen</w:t>
      </w:r>
      <w:r w:rsidR="003D0C09" w:rsidRPr="0084278B">
        <w:rPr>
          <w:lang w:val="es-419"/>
        </w:rPr>
        <w:t xml:space="preserve"> de forma no presencial</w:t>
      </w:r>
      <w:r w:rsidR="001D39BD" w:rsidRPr="0084278B">
        <w:rPr>
          <w:lang w:val="es-419"/>
        </w:rPr>
        <w:t>.</w:t>
      </w:r>
    </w:p>
    <w:p w14:paraId="1001622F" w14:textId="0F7A286C" w:rsidR="003F4D97" w:rsidRPr="0084278B" w:rsidRDefault="00162BF9" w:rsidP="0066070F">
      <w:pPr>
        <w:tabs>
          <w:tab w:val="left" w:pos="142"/>
        </w:tabs>
        <w:spacing w:line="360" w:lineRule="auto"/>
        <w:ind w:right="49" w:firstLine="697"/>
        <w:jc w:val="both"/>
        <w:rPr>
          <w:lang w:val="es-419"/>
        </w:rPr>
      </w:pPr>
      <w:r w:rsidRPr="0084278B">
        <w:rPr>
          <w:lang w:val="es-419"/>
        </w:rPr>
        <w:t>E</w:t>
      </w:r>
      <w:r>
        <w:rPr>
          <w:lang w:val="es-419"/>
        </w:rPr>
        <w:t>n</w:t>
      </w:r>
      <w:r w:rsidRPr="0084278B">
        <w:rPr>
          <w:lang w:val="es-419"/>
        </w:rPr>
        <w:t xml:space="preserve"> </w:t>
      </w:r>
      <w:r w:rsidR="006E5C9C" w:rsidRPr="0084278B">
        <w:rPr>
          <w:lang w:val="es-419"/>
        </w:rPr>
        <w:t xml:space="preserve">este trabajo no </w:t>
      </w:r>
      <w:r>
        <w:rPr>
          <w:lang w:val="es-419"/>
        </w:rPr>
        <w:t xml:space="preserve">se </w:t>
      </w:r>
      <w:r w:rsidRPr="0084278B">
        <w:rPr>
          <w:lang w:val="es-419"/>
        </w:rPr>
        <w:t>presenta</w:t>
      </w:r>
      <w:r>
        <w:rPr>
          <w:lang w:val="es-419"/>
        </w:rPr>
        <w:t>n</w:t>
      </w:r>
      <w:r w:rsidRPr="0084278B">
        <w:rPr>
          <w:lang w:val="es-419"/>
        </w:rPr>
        <w:t xml:space="preserve"> </w:t>
      </w:r>
      <w:r w:rsidR="006E5C9C" w:rsidRPr="0084278B">
        <w:rPr>
          <w:lang w:val="es-419"/>
        </w:rPr>
        <w:t>comparaciones entre un curso tradicional y este empleando las cuatro metodologías. La única comparación posible en el momento</w:t>
      </w:r>
      <w:r w:rsidR="00583124" w:rsidRPr="0084278B">
        <w:rPr>
          <w:lang w:val="es-419"/>
        </w:rPr>
        <w:t xml:space="preserve"> es </w:t>
      </w:r>
      <w:r w:rsidR="005215FA">
        <w:rPr>
          <w:lang w:val="es-419"/>
        </w:rPr>
        <w:t>el</w:t>
      </w:r>
      <w:r w:rsidR="00583124" w:rsidRPr="0084278B">
        <w:rPr>
          <w:lang w:val="es-419"/>
        </w:rPr>
        <w:t xml:space="preserve"> curso tradicional a cargo de otro docente. Como indica el anexo 4, para ese curso en particular los estudiantes lo ponderaron </w:t>
      </w:r>
      <w:r w:rsidR="000A527D">
        <w:rPr>
          <w:lang w:val="es-419"/>
        </w:rPr>
        <w:t>de</w:t>
      </w:r>
      <w:r w:rsidR="000A527D" w:rsidRPr="0084278B">
        <w:rPr>
          <w:lang w:val="es-419"/>
        </w:rPr>
        <w:t xml:space="preserve"> </w:t>
      </w:r>
      <w:r w:rsidR="003D0C09" w:rsidRPr="0084278B">
        <w:rPr>
          <w:lang w:val="es-419"/>
        </w:rPr>
        <w:t xml:space="preserve">forma cuantitativa </w:t>
      </w:r>
      <w:r w:rsidR="00583124" w:rsidRPr="0084278B">
        <w:rPr>
          <w:lang w:val="es-419"/>
        </w:rPr>
        <w:t xml:space="preserve">por debajo del promedio del departamento y del campus. </w:t>
      </w:r>
    </w:p>
    <w:p w14:paraId="2512B3C2" w14:textId="77777777" w:rsidR="003D0C09" w:rsidRPr="0084278B" w:rsidRDefault="003D0C09" w:rsidP="0066070F">
      <w:pPr>
        <w:tabs>
          <w:tab w:val="left" w:pos="142"/>
        </w:tabs>
        <w:spacing w:line="360" w:lineRule="auto"/>
        <w:ind w:right="49" w:firstLine="697"/>
        <w:jc w:val="both"/>
        <w:rPr>
          <w:lang w:val="es-419"/>
        </w:rPr>
      </w:pPr>
    </w:p>
    <w:p w14:paraId="316A99F4" w14:textId="1845408D" w:rsidR="003F4D97" w:rsidRPr="00071F08" w:rsidRDefault="003F4D97" w:rsidP="00EA5854">
      <w:pPr>
        <w:tabs>
          <w:tab w:val="left" w:pos="142"/>
        </w:tabs>
        <w:spacing w:line="360" w:lineRule="auto"/>
        <w:ind w:right="49"/>
        <w:contextualSpacing/>
        <w:jc w:val="center"/>
        <w:rPr>
          <w:b/>
          <w:sz w:val="28"/>
          <w:szCs w:val="28"/>
          <w:shd w:val="clear" w:color="auto" w:fill="FFFFFF"/>
        </w:rPr>
      </w:pPr>
      <w:r w:rsidRPr="00071F08">
        <w:rPr>
          <w:b/>
          <w:sz w:val="28"/>
          <w:szCs w:val="28"/>
          <w:shd w:val="clear" w:color="auto" w:fill="FFFFFF"/>
        </w:rPr>
        <w:t xml:space="preserve">Futuras líneas de </w:t>
      </w:r>
      <w:r w:rsidR="00071F08">
        <w:rPr>
          <w:b/>
          <w:sz w:val="28"/>
          <w:szCs w:val="28"/>
          <w:shd w:val="clear" w:color="auto" w:fill="FFFFFF"/>
        </w:rPr>
        <w:t>i</w:t>
      </w:r>
      <w:r w:rsidRPr="00071F08">
        <w:rPr>
          <w:b/>
          <w:sz w:val="28"/>
          <w:szCs w:val="28"/>
          <w:shd w:val="clear" w:color="auto" w:fill="FFFFFF"/>
        </w:rPr>
        <w:t>nvestigación</w:t>
      </w:r>
    </w:p>
    <w:p w14:paraId="141FE8D4" w14:textId="6E6125BE" w:rsidR="003F4D97" w:rsidRPr="0084278B" w:rsidRDefault="003F4D97" w:rsidP="0066070F">
      <w:pPr>
        <w:tabs>
          <w:tab w:val="left" w:pos="142"/>
        </w:tabs>
        <w:spacing w:line="360" w:lineRule="auto"/>
        <w:ind w:right="49" w:firstLine="697"/>
        <w:contextualSpacing/>
        <w:jc w:val="both"/>
        <w:rPr>
          <w:shd w:val="clear" w:color="auto" w:fill="FFFFFF"/>
        </w:rPr>
      </w:pPr>
      <w:r w:rsidRPr="0084278B">
        <w:rPr>
          <w:shd w:val="clear" w:color="auto" w:fill="FFFFFF"/>
        </w:rPr>
        <w:t xml:space="preserve">La implementación del curso </w:t>
      </w:r>
      <w:r w:rsidR="000A527D">
        <w:rPr>
          <w:shd w:val="clear" w:color="auto" w:fill="FFFFFF"/>
        </w:rPr>
        <w:t>de</w:t>
      </w:r>
      <w:r w:rsidR="000A527D" w:rsidRPr="0084278B">
        <w:rPr>
          <w:shd w:val="clear" w:color="auto" w:fill="FFFFFF"/>
        </w:rPr>
        <w:t xml:space="preserve"> </w:t>
      </w:r>
      <w:r w:rsidRPr="0084278B">
        <w:rPr>
          <w:shd w:val="clear" w:color="auto" w:fill="FFFFFF"/>
        </w:rPr>
        <w:t xml:space="preserve">forma no presencial se debió a situaciones fuera de nuestro control, por tanto, las adaptaciones metodológicas se efectuaron sobre la marcha. Futuras investigaciones podrían estudiar referencias bibliográficas que permitan tener un soporte conceptual para incorporar de forma planificada metodologías no presenciales. Con esta base, las investigaciones podrían incluir comparaciones objetivas entre cursos presenciales y no presenciales. </w:t>
      </w:r>
    </w:p>
    <w:p w14:paraId="6E861D21" w14:textId="77777777" w:rsidR="002123A7" w:rsidRDefault="002123A7" w:rsidP="0066070F">
      <w:pPr>
        <w:tabs>
          <w:tab w:val="left" w:pos="142"/>
        </w:tabs>
        <w:spacing w:line="360" w:lineRule="auto"/>
        <w:ind w:right="49" w:firstLine="697"/>
        <w:contextualSpacing/>
        <w:jc w:val="both"/>
        <w:rPr>
          <w:shd w:val="clear" w:color="auto" w:fill="FFFFFF"/>
        </w:rPr>
      </w:pPr>
    </w:p>
    <w:p w14:paraId="5388B442" w14:textId="613CA4AB" w:rsidR="003F4D97" w:rsidRPr="0084278B" w:rsidRDefault="00457CB6" w:rsidP="0066070F">
      <w:pPr>
        <w:tabs>
          <w:tab w:val="left" w:pos="142"/>
        </w:tabs>
        <w:spacing w:line="360" w:lineRule="auto"/>
        <w:ind w:right="49" w:firstLine="697"/>
        <w:contextualSpacing/>
        <w:jc w:val="both"/>
        <w:rPr>
          <w:shd w:val="clear" w:color="auto" w:fill="FFFFFF"/>
        </w:rPr>
      </w:pPr>
      <w:r>
        <w:rPr>
          <w:shd w:val="clear" w:color="auto" w:fill="FFFFFF"/>
        </w:rPr>
        <w:lastRenderedPageBreak/>
        <w:t>Por</w:t>
      </w:r>
      <w:r w:rsidRPr="0084278B">
        <w:rPr>
          <w:shd w:val="clear" w:color="auto" w:fill="FFFFFF"/>
        </w:rPr>
        <w:t xml:space="preserve"> </w:t>
      </w:r>
      <w:r w:rsidR="003F4D97" w:rsidRPr="0084278B">
        <w:rPr>
          <w:shd w:val="clear" w:color="auto" w:fill="FFFFFF"/>
        </w:rPr>
        <w:t xml:space="preserve">otro lado, en la mayoría de los grupos de estudiantes con los cuales se efectuó esta investigación, es claro que un porcentaje de ellos tiene dificultades para adaptarse a las metodologías de enseñanza implementadas. Estos estudiantes, de </w:t>
      </w:r>
      <w:r w:rsidR="003D0C09" w:rsidRPr="0084278B">
        <w:rPr>
          <w:shd w:val="clear" w:color="auto" w:fill="FFFFFF"/>
        </w:rPr>
        <w:t xml:space="preserve">ser identificados previamente, </w:t>
      </w:r>
      <w:r w:rsidR="003F4D97" w:rsidRPr="0084278B">
        <w:rPr>
          <w:shd w:val="clear" w:color="auto" w:fill="FFFFFF"/>
        </w:rPr>
        <w:t>podrían hacer parte de un grupo de control. De esta forma</w:t>
      </w:r>
      <w:r>
        <w:rPr>
          <w:shd w:val="clear" w:color="auto" w:fill="FFFFFF"/>
        </w:rPr>
        <w:t>,</w:t>
      </w:r>
      <w:r w:rsidR="003F4D97" w:rsidRPr="0084278B">
        <w:rPr>
          <w:shd w:val="clear" w:color="auto" w:fill="FFFFFF"/>
        </w:rPr>
        <w:t xml:space="preserve"> se comparar</w:t>
      </w:r>
      <w:r w:rsidR="003D0C09" w:rsidRPr="0084278B">
        <w:rPr>
          <w:shd w:val="clear" w:color="auto" w:fill="FFFFFF"/>
        </w:rPr>
        <w:t>ía</w:t>
      </w:r>
      <w:r w:rsidR="003F4D97" w:rsidRPr="0084278B">
        <w:rPr>
          <w:shd w:val="clear" w:color="auto" w:fill="FFFFFF"/>
        </w:rPr>
        <w:t xml:space="preserve"> con </w:t>
      </w:r>
      <w:r w:rsidR="003D0C09" w:rsidRPr="0084278B">
        <w:rPr>
          <w:shd w:val="clear" w:color="auto" w:fill="FFFFFF"/>
        </w:rPr>
        <w:t xml:space="preserve">mayor </w:t>
      </w:r>
      <w:r w:rsidR="003F4D97" w:rsidRPr="0084278B">
        <w:rPr>
          <w:shd w:val="clear" w:color="auto" w:fill="FFFFFF"/>
        </w:rPr>
        <w:t>certeza el método de enseñanza tradicional con el planteado en este estudio. La identificación de los estudiantes como posibles integrantes del grupo de control podrían ser seleccionados a través de test sicológicos y con la aceptación del estudiante.</w:t>
      </w:r>
    </w:p>
    <w:p w14:paraId="13145BE2" w14:textId="60BA0D7A" w:rsidR="003F4D97" w:rsidRPr="0084278B" w:rsidRDefault="003F4D97" w:rsidP="0066070F">
      <w:pPr>
        <w:tabs>
          <w:tab w:val="left" w:pos="142"/>
        </w:tabs>
        <w:spacing w:line="360" w:lineRule="auto"/>
        <w:ind w:right="49" w:firstLine="697"/>
        <w:contextualSpacing/>
        <w:jc w:val="both"/>
        <w:rPr>
          <w:b/>
          <w:shd w:val="clear" w:color="auto" w:fill="FFFFFF"/>
        </w:rPr>
      </w:pPr>
      <w:r w:rsidRPr="0084278B">
        <w:rPr>
          <w:shd w:val="clear" w:color="auto" w:fill="FFFFFF"/>
        </w:rPr>
        <w:t xml:space="preserve">Otro aspecto a incluir en investigaciones futuras es el impacto de las metodologías de este estudio en la solución de problemas prácticos de la metalurgia, en comparación con el método tradicional de enseñanza de la termodinámica. Este estudio se podría efectuar </w:t>
      </w:r>
      <w:r w:rsidR="00C2377B">
        <w:rPr>
          <w:shd w:val="clear" w:color="auto" w:fill="FFFFFF"/>
        </w:rPr>
        <w:t>de</w:t>
      </w:r>
      <w:r w:rsidR="00C2377B" w:rsidRPr="0084278B">
        <w:rPr>
          <w:shd w:val="clear" w:color="auto" w:fill="FFFFFF"/>
        </w:rPr>
        <w:t xml:space="preserve"> </w:t>
      </w:r>
      <w:r w:rsidRPr="0084278B">
        <w:rPr>
          <w:shd w:val="clear" w:color="auto" w:fill="FFFFFF"/>
        </w:rPr>
        <w:t>forma paralela con el sugerido en el numeral anterior.</w:t>
      </w:r>
      <w:r w:rsidRPr="0084278B">
        <w:rPr>
          <w:b/>
          <w:shd w:val="clear" w:color="auto" w:fill="FFFFFF"/>
        </w:rPr>
        <w:t xml:space="preserve"> </w:t>
      </w:r>
    </w:p>
    <w:p w14:paraId="09B332BD" w14:textId="5CA3E9FE" w:rsidR="003F4D97" w:rsidRPr="0084278B" w:rsidRDefault="003F4D97" w:rsidP="0066070F">
      <w:pPr>
        <w:tabs>
          <w:tab w:val="left" w:pos="142"/>
        </w:tabs>
        <w:spacing w:line="360" w:lineRule="auto"/>
        <w:ind w:right="49" w:firstLine="697"/>
        <w:contextualSpacing/>
        <w:jc w:val="both"/>
        <w:rPr>
          <w:shd w:val="clear" w:color="auto" w:fill="FFFFFF"/>
        </w:rPr>
      </w:pPr>
      <w:r w:rsidRPr="0084278B">
        <w:rPr>
          <w:shd w:val="clear" w:color="auto" w:fill="FFFFFF"/>
        </w:rPr>
        <w:t xml:space="preserve">El presente estudio será complementado en un futuro con una evaluación de conocimientos conceptuales de la termodinámica al inicio y final del curso, diferente a la evaluación sumativa. En el momento se </w:t>
      </w:r>
      <w:r w:rsidR="00130F01" w:rsidRPr="0084278B">
        <w:rPr>
          <w:shd w:val="clear" w:color="auto" w:fill="FFFFFF"/>
        </w:rPr>
        <w:t>está</w:t>
      </w:r>
      <w:r w:rsidRPr="0084278B">
        <w:rPr>
          <w:shd w:val="clear" w:color="auto" w:fill="FFFFFF"/>
        </w:rPr>
        <w:t xml:space="preserve"> </w:t>
      </w:r>
      <w:r w:rsidR="00130F01" w:rsidRPr="0084278B">
        <w:rPr>
          <w:shd w:val="clear" w:color="auto" w:fill="FFFFFF"/>
        </w:rPr>
        <w:t>desarrollando</w:t>
      </w:r>
      <w:r w:rsidRPr="0084278B">
        <w:rPr>
          <w:shd w:val="clear" w:color="auto" w:fill="FFFFFF"/>
        </w:rPr>
        <w:t xml:space="preserve"> el instrumento necesario para dicha evaluación. Si bien en la literatura existen este tipo de instrumentos, su objetivo es evaluar conceptos muy puntuales como </w:t>
      </w:r>
      <w:r w:rsidR="00FF5630">
        <w:rPr>
          <w:shd w:val="clear" w:color="auto" w:fill="FFFFFF"/>
        </w:rPr>
        <w:t>el de</w:t>
      </w:r>
      <w:r w:rsidR="00FF5630" w:rsidRPr="0084278B">
        <w:rPr>
          <w:shd w:val="clear" w:color="auto" w:fill="FFFFFF"/>
        </w:rPr>
        <w:t xml:space="preserve"> </w:t>
      </w:r>
      <w:r w:rsidRPr="00E3716A">
        <w:rPr>
          <w:i/>
          <w:iCs/>
          <w:shd w:val="clear" w:color="auto" w:fill="FFFFFF"/>
        </w:rPr>
        <w:t>energía</w:t>
      </w:r>
      <w:r w:rsidRPr="0084278B">
        <w:rPr>
          <w:shd w:val="clear" w:color="auto" w:fill="FFFFFF"/>
        </w:rPr>
        <w:t>, sin tener en cuenta una integración general de la termodinámica.</w:t>
      </w:r>
    </w:p>
    <w:p w14:paraId="4E89DF3C" w14:textId="1754ABF6" w:rsidR="003F4D97" w:rsidRPr="00CD06FB" w:rsidRDefault="003F4D97" w:rsidP="0066070F">
      <w:pPr>
        <w:tabs>
          <w:tab w:val="left" w:pos="142"/>
        </w:tabs>
        <w:spacing w:line="360" w:lineRule="auto"/>
        <w:ind w:right="49" w:firstLine="697"/>
        <w:contextualSpacing/>
        <w:jc w:val="both"/>
        <w:rPr>
          <w:shd w:val="clear" w:color="auto" w:fill="FFFFFF"/>
        </w:rPr>
      </w:pPr>
      <w:r w:rsidRPr="0084278B">
        <w:rPr>
          <w:shd w:val="clear" w:color="auto" w:fill="FFFFFF"/>
        </w:rPr>
        <w:t xml:space="preserve">Otra línea interesante de estudio está relacionada </w:t>
      </w:r>
      <w:r w:rsidR="00FF5630">
        <w:rPr>
          <w:shd w:val="clear" w:color="auto" w:fill="FFFFFF"/>
        </w:rPr>
        <w:t>con</w:t>
      </w:r>
      <w:r w:rsidR="00FF5630" w:rsidRPr="0084278B">
        <w:rPr>
          <w:shd w:val="clear" w:color="auto" w:fill="FFFFFF"/>
        </w:rPr>
        <w:t xml:space="preserve"> </w:t>
      </w:r>
      <w:r w:rsidRPr="0084278B">
        <w:rPr>
          <w:shd w:val="clear" w:color="auto" w:fill="FFFFFF"/>
        </w:rPr>
        <w:t>determinar el impacto a largo plazo de las metodologías implementadas en el curso. Por ejemplo, su influencia en otros cursos, en la solución de problemas de ingeniería donde la termodinámica no sea el factor preponderante (</w:t>
      </w:r>
      <w:r w:rsidR="003D0C09" w:rsidRPr="0084278B">
        <w:rPr>
          <w:shd w:val="clear" w:color="auto" w:fill="FFFFFF"/>
        </w:rPr>
        <w:t xml:space="preserve">por ejemplo, los </w:t>
      </w:r>
      <w:r w:rsidRPr="0084278B">
        <w:rPr>
          <w:shd w:val="clear" w:color="auto" w:fill="FFFFFF"/>
        </w:rPr>
        <w:t xml:space="preserve">aspectos cinéticos de los procesos) y en el desempeño en la vida laboral como ingenieros. Esto requeriría un seguimiento </w:t>
      </w:r>
      <w:r w:rsidR="0004702C" w:rsidRPr="0084278B">
        <w:rPr>
          <w:shd w:val="clear" w:color="auto" w:fill="FFFFFF"/>
        </w:rPr>
        <w:t xml:space="preserve">del estudiante </w:t>
      </w:r>
      <w:r w:rsidRPr="0084278B">
        <w:rPr>
          <w:shd w:val="clear" w:color="auto" w:fill="FFFFFF"/>
        </w:rPr>
        <w:t>a largo plazo</w:t>
      </w:r>
      <w:r w:rsidR="0004702C" w:rsidRPr="0084278B">
        <w:rPr>
          <w:shd w:val="clear" w:color="auto" w:fill="FFFFFF"/>
        </w:rPr>
        <w:t xml:space="preserve"> en su desempeño </w:t>
      </w:r>
      <w:r w:rsidR="003D0C09" w:rsidRPr="0084278B">
        <w:rPr>
          <w:shd w:val="clear" w:color="auto" w:fill="FFFFFF"/>
        </w:rPr>
        <w:t xml:space="preserve">universitario y </w:t>
      </w:r>
      <w:r w:rsidR="0004702C" w:rsidRPr="0084278B">
        <w:rPr>
          <w:shd w:val="clear" w:color="auto" w:fill="FFFFFF"/>
        </w:rPr>
        <w:t>laboral</w:t>
      </w:r>
      <w:r w:rsidRPr="0084278B">
        <w:rPr>
          <w:shd w:val="clear" w:color="auto" w:fill="FFFFFF"/>
        </w:rPr>
        <w:t xml:space="preserve">. </w:t>
      </w:r>
    </w:p>
    <w:p w14:paraId="43FAFE42" w14:textId="2A187DD1" w:rsidR="00071F08" w:rsidRDefault="00071F08" w:rsidP="0066070F">
      <w:pPr>
        <w:tabs>
          <w:tab w:val="left" w:pos="142"/>
        </w:tabs>
        <w:spacing w:line="360" w:lineRule="auto"/>
        <w:ind w:right="49"/>
        <w:contextualSpacing/>
        <w:rPr>
          <w:b/>
        </w:rPr>
      </w:pPr>
    </w:p>
    <w:p w14:paraId="089F741A" w14:textId="6835AD42" w:rsidR="002123A7" w:rsidRDefault="002123A7" w:rsidP="0066070F">
      <w:pPr>
        <w:tabs>
          <w:tab w:val="left" w:pos="142"/>
        </w:tabs>
        <w:spacing w:line="360" w:lineRule="auto"/>
        <w:ind w:right="49"/>
        <w:contextualSpacing/>
        <w:rPr>
          <w:b/>
        </w:rPr>
      </w:pPr>
    </w:p>
    <w:p w14:paraId="6E44B66F" w14:textId="5D17AB05" w:rsidR="002123A7" w:rsidRDefault="002123A7" w:rsidP="0066070F">
      <w:pPr>
        <w:tabs>
          <w:tab w:val="left" w:pos="142"/>
        </w:tabs>
        <w:spacing w:line="360" w:lineRule="auto"/>
        <w:ind w:right="49"/>
        <w:contextualSpacing/>
        <w:rPr>
          <w:b/>
        </w:rPr>
      </w:pPr>
    </w:p>
    <w:p w14:paraId="7008D1D4" w14:textId="1D66AB41" w:rsidR="002123A7" w:rsidRDefault="002123A7" w:rsidP="0066070F">
      <w:pPr>
        <w:tabs>
          <w:tab w:val="left" w:pos="142"/>
        </w:tabs>
        <w:spacing w:line="360" w:lineRule="auto"/>
        <w:ind w:right="49"/>
        <w:contextualSpacing/>
        <w:rPr>
          <w:b/>
        </w:rPr>
      </w:pPr>
    </w:p>
    <w:p w14:paraId="06C48C32" w14:textId="3D431AC1" w:rsidR="002123A7" w:rsidRDefault="002123A7" w:rsidP="0066070F">
      <w:pPr>
        <w:tabs>
          <w:tab w:val="left" w:pos="142"/>
        </w:tabs>
        <w:spacing w:line="360" w:lineRule="auto"/>
        <w:ind w:right="49"/>
        <w:contextualSpacing/>
        <w:rPr>
          <w:b/>
        </w:rPr>
      </w:pPr>
    </w:p>
    <w:p w14:paraId="5266279E" w14:textId="340AB982" w:rsidR="002123A7" w:rsidRDefault="002123A7" w:rsidP="0066070F">
      <w:pPr>
        <w:tabs>
          <w:tab w:val="left" w:pos="142"/>
        </w:tabs>
        <w:spacing w:line="360" w:lineRule="auto"/>
        <w:ind w:right="49"/>
        <w:contextualSpacing/>
        <w:rPr>
          <w:b/>
        </w:rPr>
      </w:pPr>
    </w:p>
    <w:p w14:paraId="1A7B734A" w14:textId="0D02A72B" w:rsidR="002123A7" w:rsidRDefault="002123A7" w:rsidP="0066070F">
      <w:pPr>
        <w:tabs>
          <w:tab w:val="left" w:pos="142"/>
        </w:tabs>
        <w:spacing w:line="360" w:lineRule="auto"/>
        <w:ind w:right="49"/>
        <w:contextualSpacing/>
        <w:rPr>
          <w:b/>
        </w:rPr>
      </w:pPr>
    </w:p>
    <w:p w14:paraId="39D3C276" w14:textId="0BD7F84B" w:rsidR="002123A7" w:rsidRDefault="002123A7" w:rsidP="0066070F">
      <w:pPr>
        <w:tabs>
          <w:tab w:val="left" w:pos="142"/>
        </w:tabs>
        <w:spacing w:line="360" w:lineRule="auto"/>
        <w:ind w:right="49"/>
        <w:contextualSpacing/>
        <w:rPr>
          <w:b/>
        </w:rPr>
      </w:pPr>
    </w:p>
    <w:p w14:paraId="775D1D66" w14:textId="77777777" w:rsidR="002123A7" w:rsidRDefault="002123A7" w:rsidP="0066070F">
      <w:pPr>
        <w:tabs>
          <w:tab w:val="left" w:pos="142"/>
        </w:tabs>
        <w:spacing w:line="360" w:lineRule="auto"/>
        <w:ind w:right="49"/>
        <w:contextualSpacing/>
        <w:rPr>
          <w:b/>
        </w:rPr>
      </w:pPr>
    </w:p>
    <w:p w14:paraId="34EE0A9C" w14:textId="5E59C156" w:rsidR="004B4ABA" w:rsidRPr="00EA5854" w:rsidRDefault="00EE0AA1" w:rsidP="0066070F">
      <w:pPr>
        <w:spacing w:line="360" w:lineRule="auto"/>
        <w:ind w:right="49"/>
        <w:contextualSpacing/>
        <w:jc w:val="both"/>
        <w:rPr>
          <w:rFonts w:asciiTheme="minorHAnsi" w:hAnsiTheme="minorHAnsi" w:cstheme="minorHAnsi"/>
          <w:b/>
          <w:color w:val="000000" w:themeColor="text1"/>
          <w:sz w:val="28"/>
          <w:szCs w:val="28"/>
          <w:lang w:val="en-AU"/>
        </w:rPr>
      </w:pPr>
      <w:r w:rsidRPr="00EA5854">
        <w:rPr>
          <w:rFonts w:asciiTheme="minorHAnsi" w:hAnsiTheme="minorHAnsi" w:cstheme="minorHAnsi"/>
          <w:b/>
          <w:color w:val="000000" w:themeColor="text1"/>
          <w:sz w:val="28"/>
          <w:szCs w:val="28"/>
          <w:lang w:val="en-AU"/>
        </w:rPr>
        <w:lastRenderedPageBreak/>
        <w:t>Referencias</w:t>
      </w:r>
    </w:p>
    <w:p w14:paraId="73234F51" w14:textId="5D00C31B" w:rsidR="00360E63" w:rsidRPr="00071F08" w:rsidRDefault="00EE0AA1" w:rsidP="0066070F">
      <w:pPr>
        <w:pStyle w:val="Prrafodelista"/>
        <w:spacing w:line="360" w:lineRule="auto"/>
        <w:ind w:left="709" w:right="49" w:hanging="709"/>
        <w:contextualSpacing/>
        <w:jc w:val="both"/>
        <w:rPr>
          <w:lang w:val="en-US"/>
        </w:rPr>
      </w:pPr>
      <w:r w:rsidRPr="00071F08">
        <w:rPr>
          <w:color w:val="000000" w:themeColor="text1"/>
          <w:lang w:val="en-AU"/>
        </w:rPr>
        <w:t>Bain</w:t>
      </w:r>
      <w:r w:rsidR="0053598A">
        <w:rPr>
          <w:color w:val="000000" w:themeColor="text1"/>
          <w:lang w:val="en-AU"/>
        </w:rPr>
        <w:t>,</w:t>
      </w:r>
      <w:r w:rsidRPr="00071F08">
        <w:rPr>
          <w:color w:val="000000" w:themeColor="text1"/>
          <w:lang w:val="en-AU"/>
        </w:rPr>
        <w:t xml:space="preserve"> K., Moon</w:t>
      </w:r>
      <w:r w:rsidR="0053598A">
        <w:rPr>
          <w:color w:val="000000" w:themeColor="text1"/>
          <w:lang w:val="en-AU"/>
        </w:rPr>
        <w:t>,</w:t>
      </w:r>
      <w:r w:rsidRPr="00071F08">
        <w:rPr>
          <w:color w:val="000000" w:themeColor="text1"/>
          <w:lang w:val="en-AU"/>
        </w:rPr>
        <w:t xml:space="preserve"> A., Ma</w:t>
      </w:r>
      <w:r w:rsidR="00C41F84" w:rsidRPr="00071F08">
        <w:rPr>
          <w:color w:val="000000" w:themeColor="text1"/>
          <w:lang w:val="en-AU"/>
        </w:rPr>
        <w:t>ck</w:t>
      </w:r>
      <w:r w:rsidR="0053598A">
        <w:rPr>
          <w:color w:val="000000" w:themeColor="text1"/>
          <w:lang w:val="en-AU"/>
        </w:rPr>
        <w:t>,</w:t>
      </w:r>
      <w:r w:rsidR="00C41F84" w:rsidRPr="00071F08">
        <w:rPr>
          <w:color w:val="000000" w:themeColor="text1"/>
          <w:lang w:val="en-AU"/>
        </w:rPr>
        <w:t xml:space="preserve"> M. R. and Towns</w:t>
      </w:r>
      <w:r w:rsidR="0053598A">
        <w:rPr>
          <w:color w:val="000000" w:themeColor="text1"/>
          <w:lang w:val="en-AU"/>
        </w:rPr>
        <w:t>,</w:t>
      </w:r>
      <w:r w:rsidR="00C41F84" w:rsidRPr="00071F08">
        <w:rPr>
          <w:color w:val="000000" w:themeColor="text1"/>
          <w:lang w:val="en-AU"/>
        </w:rPr>
        <w:t xml:space="preserve"> M. H. (2014). </w:t>
      </w:r>
      <w:r w:rsidRPr="00071F08">
        <w:rPr>
          <w:color w:val="000000" w:themeColor="text1"/>
          <w:lang w:val="en-AU"/>
        </w:rPr>
        <w:t>A review of research on the teaching and learning of thermod</w:t>
      </w:r>
      <w:r w:rsidR="00C41F84" w:rsidRPr="00071F08">
        <w:rPr>
          <w:color w:val="000000" w:themeColor="text1"/>
          <w:lang w:val="en-AU"/>
        </w:rPr>
        <w:t>ynamics at the university level</w:t>
      </w:r>
      <w:r w:rsidR="00E26E7E" w:rsidRPr="00071F08">
        <w:rPr>
          <w:color w:val="000000" w:themeColor="text1"/>
          <w:lang w:val="en-AU"/>
        </w:rPr>
        <w:t xml:space="preserve">. </w:t>
      </w:r>
      <w:r w:rsidRPr="00071F08">
        <w:rPr>
          <w:i/>
          <w:color w:val="000000" w:themeColor="text1"/>
          <w:lang w:val="en-AU"/>
        </w:rPr>
        <w:t>Chemistry Education Research and Practice</w:t>
      </w:r>
      <w:r w:rsidRPr="00071F08">
        <w:rPr>
          <w:color w:val="000000" w:themeColor="text1"/>
          <w:lang w:val="en-AU"/>
        </w:rPr>
        <w:t>,</w:t>
      </w:r>
      <w:r w:rsidR="00360E63" w:rsidRPr="00071F08">
        <w:rPr>
          <w:shd w:val="clear" w:color="auto" w:fill="FFFFFF"/>
          <w:lang w:val="en-US"/>
        </w:rPr>
        <w:t> </w:t>
      </w:r>
      <w:r w:rsidR="00E26E7E" w:rsidRPr="00071F08">
        <w:rPr>
          <w:shd w:val="clear" w:color="auto" w:fill="FFFFFF"/>
          <w:lang w:val="en-US"/>
        </w:rPr>
        <w:t>(</w:t>
      </w:r>
      <w:r w:rsidR="00360E63" w:rsidRPr="00071F08">
        <w:rPr>
          <w:rStyle w:val="Textoennegrita"/>
          <w:b w:val="0"/>
          <w:shd w:val="clear" w:color="auto" w:fill="FFFFFF"/>
          <w:lang w:val="en-US"/>
        </w:rPr>
        <w:t>15</w:t>
      </w:r>
      <w:r w:rsidR="00E26E7E" w:rsidRPr="00071F08">
        <w:rPr>
          <w:rStyle w:val="Textoennegrita"/>
          <w:shd w:val="clear" w:color="auto" w:fill="FFFFFF"/>
          <w:lang w:val="en-US"/>
        </w:rPr>
        <w:t>)</w:t>
      </w:r>
      <w:r w:rsidR="00E26E7E" w:rsidRPr="00071F08">
        <w:rPr>
          <w:shd w:val="clear" w:color="auto" w:fill="FFFFFF"/>
          <w:lang w:val="en-US"/>
        </w:rPr>
        <w:t xml:space="preserve">, </w:t>
      </w:r>
      <w:r w:rsidR="00360E63" w:rsidRPr="00071F08">
        <w:rPr>
          <w:shd w:val="clear" w:color="auto" w:fill="FFFFFF"/>
          <w:lang w:val="en-US"/>
        </w:rPr>
        <w:t>320-335</w:t>
      </w:r>
      <w:r w:rsidR="00E26E7E" w:rsidRPr="00071F08">
        <w:rPr>
          <w:shd w:val="clear" w:color="auto" w:fill="FFFFFF"/>
          <w:lang w:val="en-US"/>
        </w:rPr>
        <w:t>.</w:t>
      </w:r>
      <w:r w:rsidR="00360E63" w:rsidRPr="00071F08">
        <w:rPr>
          <w:lang w:val="en-US"/>
        </w:rPr>
        <w:t xml:space="preserve"> </w:t>
      </w:r>
      <w:r w:rsidR="00631AA1">
        <w:rPr>
          <w:shd w:val="clear" w:color="auto" w:fill="FFFFFF"/>
          <w:lang w:val="en-US"/>
        </w:rPr>
        <w:t xml:space="preserve">Retrieved from </w:t>
      </w:r>
      <w:r w:rsidR="00631AA1" w:rsidRPr="00631AA1">
        <w:rPr>
          <w:shd w:val="clear" w:color="auto" w:fill="FFFFFF"/>
          <w:lang w:val="en-US"/>
        </w:rPr>
        <w:t>https://pubs.rsc.org/en/content/articlelanding/2014/RP/C4RP00011K</w:t>
      </w:r>
      <w:r w:rsidR="00631AA1">
        <w:rPr>
          <w:shd w:val="clear" w:color="auto" w:fill="FFFFFF"/>
          <w:lang w:val="en-US"/>
        </w:rPr>
        <w:t>.</w:t>
      </w:r>
    </w:p>
    <w:p w14:paraId="3EF6165E" w14:textId="05865617" w:rsidR="00EE0AA1" w:rsidRPr="00071F08" w:rsidRDefault="00F76167" w:rsidP="0066070F">
      <w:pPr>
        <w:pStyle w:val="Prrafodelista"/>
        <w:spacing w:line="360" w:lineRule="auto"/>
        <w:ind w:left="709" w:right="49" w:hanging="709"/>
        <w:contextualSpacing/>
        <w:jc w:val="both"/>
        <w:rPr>
          <w:lang w:val="en-US" w:eastAsia="ja-JP"/>
        </w:rPr>
      </w:pPr>
      <w:r w:rsidRPr="00E3716A">
        <w:rPr>
          <w:lang w:val="es-MX" w:eastAsia="ja-JP"/>
        </w:rPr>
        <w:t xml:space="preserve">Bardin, L. (2002). </w:t>
      </w:r>
      <w:r w:rsidRPr="00E3716A">
        <w:rPr>
          <w:i/>
          <w:iCs/>
          <w:lang w:val="es-MX" w:eastAsia="ja-JP"/>
        </w:rPr>
        <w:t>Análisis de contenido</w:t>
      </w:r>
      <w:r w:rsidRPr="00E3716A">
        <w:rPr>
          <w:lang w:val="es-MX" w:eastAsia="ja-JP"/>
        </w:rPr>
        <w:t xml:space="preserve">. </w:t>
      </w:r>
      <w:r w:rsidRPr="00071F08">
        <w:rPr>
          <w:lang w:val="en-US" w:eastAsia="ja-JP"/>
        </w:rPr>
        <w:t>Madrid, España: Akal.</w:t>
      </w:r>
      <w:r w:rsidR="005E01E9">
        <w:rPr>
          <w:lang w:val="en-US" w:eastAsia="ja-JP"/>
        </w:rPr>
        <w:t xml:space="preserve"> </w:t>
      </w:r>
    </w:p>
    <w:p w14:paraId="7A0D7E89" w14:textId="0600C2B6" w:rsidR="00EE0AA1" w:rsidRPr="00071F08" w:rsidRDefault="00EE0AA1" w:rsidP="0066070F">
      <w:pPr>
        <w:pStyle w:val="Prrafodelista"/>
        <w:spacing w:line="360" w:lineRule="auto"/>
        <w:ind w:left="709" w:right="49" w:hanging="709"/>
        <w:contextualSpacing/>
        <w:jc w:val="both"/>
        <w:rPr>
          <w:color w:val="000000" w:themeColor="text1"/>
          <w:lang w:val="en-AU"/>
        </w:rPr>
      </w:pPr>
      <w:r w:rsidRPr="00071F08">
        <w:rPr>
          <w:bCs/>
          <w:color w:val="000000" w:themeColor="text1"/>
          <w:kern w:val="36"/>
          <w:lang w:val="en-AU" w:eastAsia="en-AU"/>
        </w:rPr>
        <w:t>B</w:t>
      </w:r>
      <w:r w:rsidR="00EC6FE5" w:rsidRPr="00071F08">
        <w:rPr>
          <w:bCs/>
          <w:color w:val="000000" w:themeColor="text1"/>
          <w:kern w:val="36"/>
          <w:lang w:val="en-AU" w:eastAsia="en-AU"/>
        </w:rPr>
        <w:t xml:space="preserve">erker N. and Towns, M. (2012). </w:t>
      </w:r>
      <w:r w:rsidRPr="00071F08">
        <w:rPr>
          <w:bCs/>
          <w:color w:val="000000" w:themeColor="text1"/>
          <w:kern w:val="36"/>
          <w:lang w:val="en-AU" w:eastAsia="en-AU"/>
        </w:rPr>
        <w:t>Students’ understanding of mathematical expressions in physical chemistry context: An analysis</w:t>
      </w:r>
      <w:r w:rsidR="00CB4C90" w:rsidRPr="00071F08">
        <w:rPr>
          <w:bCs/>
          <w:color w:val="000000" w:themeColor="text1"/>
          <w:kern w:val="36"/>
          <w:lang w:val="en-AU" w:eastAsia="en-AU"/>
        </w:rPr>
        <w:t xml:space="preserve"> using Sherin’s symbolic forms.</w:t>
      </w:r>
      <w:r w:rsidRPr="00071F08">
        <w:rPr>
          <w:bCs/>
          <w:color w:val="000000" w:themeColor="text1"/>
          <w:kern w:val="36"/>
          <w:lang w:val="en-AU" w:eastAsia="en-AU"/>
        </w:rPr>
        <w:t xml:space="preserve"> </w:t>
      </w:r>
      <w:r w:rsidRPr="00071F08">
        <w:rPr>
          <w:i/>
          <w:color w:val="000000" w:themeColor="text1"/>
          <w:lang w:val="en-AU"/>
        </w:rPr>
        <w:t>Chemical Education Research and Practice</w:t>
      </w:r>
      <w:r w:rsidRPr="00071F08">
        <w:rPr>
          <w:bCs/>
          <w:i/>
          <w:color w:val="000000" w:themeColor="text1"/>
          <w:kern w:val="36"/>
          <w:lang w:val="en-AU" w:eastAsia="en-AU"/>
        </w:rPr>
        <w:t>,</w:t>
      </w:r>
      <w:r w:rsidRPr="00071F08">
        <w:rPr>
          <w:bCs/>
          <w:color w:val="000000" w:themeColor="text1"/>
          <w:kern w:val="36"/>
          <w:lang w:val="en-AU" w:eastAsia="en-AU"/>
        </w:rPr>
        <w:t xml:space="preserve"> </w:t>
      </w:r>
      <w:r w:rsidRPr="00E3716A">
        <w:rPr>
          <w:bCs/>
          <w:i/>
          <w:iCs/>
          <w:color w:val="000000" w:themeColor="text1"/>
          <w:kern w:val="36"/>
          <w:lang w:val="en-AU" w:eastAsia="en-AU"/>
        </w:rPr>
        <w:t>13</w:t>
      </w:r>
      <w:r w:rsidRPr="00071F08">
        <w:rPr>
          <w:bCs/>
          <w:color w:val="000000" w:themeColor="text1"/>
          <w:kern w:val="36"/>
          <w:lang w:val="en-AU" w:eastAsia="en-AU"/>
        </w:rPr>
        <w:t>(3), 209-220.</w:t>
      </w:r>
      <w:r w:rsidR="00CB4C90" w:rsidRPr="00071F08">
        <w:rPr>
          <w:bCs/>
          <w:color w:val="000000" w:themeColor="text1"/>
          <w:kern w:val="36"/>
          <w:lang w:val="en-AU" w:eastAsia="en-AU"/>
        </w:rPr>
        <w:t xml:space="preserve"> </w:t>
      </w:r>
    </w:p>
    <w:p w14:paraId="3E868102" w14:textId="332CA825" w:rsidR="00EE0AA1" w:rsidRPr="00071F08" w:rsidRDefault="00EC6FE5" w:rsidP="0066070F">
      <w:pPr>
        <w:pStyle w:val="Prrafodelista"/>
        <w:tabs>
          <w:tab w:val="left" w:pos="142"/>
        </w:tabs>
        <w:spacing w:line="360" w:lineRule="auto"/>
        <w:ind w:left="709" w:right="49" w:hanging="709"/>
        <w:contextualSpacing/>
        <w:jc w:val="both"/>
        <w:rPr>
          <w:color w:val="000000" w:themeColor="text1"/>
          <w:lang w:val="en-AU"/>
        </w:rPr>
      </w:pPr>
      <w:r w:rsidRPr="00071F08">
        <w:rPr>
          <w:color w:val="000000" w:themeColor="text1"/>
          <w:lang w:val="en-AU"/>
        </w:rPr>
        <w:t>Callen</w:t>
      </w:r>
      <w:r w:rsidR="008A0A61">
        <w:rPr>
          <w:color w:val="000000" w:themeColor="text1"/>
          <w:lang w:val="en-AU"/>
        </w:rPr>
        <w:t>,</w:t>
      </w:r>
      <w:r w:rsidRPr="00071F08">
        <w:rPr>
          <w:color w:val="000000" w:themeColor="text1"/>
          <w:lang w:val="en-AU"/>
        </w:rPr>
        <w:t xml:space="preserve"> H. (1985).</w:t>
      </w:r>
      <w:r w:rsidR="00057665" w:rsidRPr="00071F08">
        <w:rPr>
          <w:color w:val="000000" w:themeColor="text1"/>
          <w:lang w:val="en-AU"/>
        </w:rPr>
        <w:t xml:space="preserve"> </w:t>
      </w:r>
      <w:r w:rsidR="00EE0AA1" w:rsidRPr="00071F08">
        <w:rPr>
          <w:i/>
          <w:color w:val="000000" w:themeColor="text1"/>
          <w:lang w:val="en-AU"/>
        </w:rPr>
        <w:t xml:space="preserve">Thermodynamics and an </w:t>
      </w:r>
      <w:r w:rsidR="00BF4EAB">
        <w:rPr>
          <w:i/>
          <w:color w:val="000000" w:themeColor="text1"/>
          <w:lang w:val="en-AU"/>
        </w:rPr>
        <w:t>I</w:t>
      </w:r>
      <w:r w:rsidR="00BF4EAB" w:rsidRPr="00071F08">
        <w:rPr>
          <w:i/>
          <w:color w:val="000000" w:themeColor="text1"/>
          <w:lang w:val="en-AU"/>
        </w:rPr>
        <w:t xml:space="preserve">ntroduction </w:t>
      </w:r>
      <w:r w:rsidR="00EE0AA1" w:rsidRPr="00071F08">
        <w:rPr>
          <w:i/>
          <w:color w:val="000000" w:themeColor="text1"/>
          <w:lang w:val="en-AU"/>
        </w:rPr>
        <w:t xml:space="preserve">to </w:t>
      </w:r>
      <w:r w:rsidR="00BF4EAB">
        <w:rPr>
          <w:i/>
          <w:color w:val="000000" w:themeColor="text1"/>
          <w:lang w:val="en-AU"/>
        </w:rPr>
        <w:t>T</w:t>
      </w:r>
      <w:r w:rsidR="00EE0AA1" w:rsidRPr="00071F08">
        <w:rPr>
          <w:i/>
          <w:color w:val="000000" w:themeColor="text1"/>
          <w:lang w:val="en-AU"/>
        </w:rPr>
        <w:t>hermostatistics</w:t>
      </w:r>
      <w:r w:rsidR="00EE0AA1" w:rsidRPr="00071F08">
        <w:rPr>
          <w:color w:val="000000" w:themeColor="text1"/>
          <w:lang w:val="en-AU"/>
        </w:rPr>
        <w:t xml:space="preserve"> </w:t>
      </w:r>
      <w:r w:rsidR="008A0A61">
        <w:rPr>
          <w:color w:val="000000" w:themeColor="text1"/>
          <w:lang w:val="en-AU"/>
        </w:rPr>
        <w:t>(2</w:t>
      </w:r>
      <w:r w:rsidR="008A0A61" w:rsidRPr="00E3716A">
        <w:rPr>
          <w:color w:val="000000" w:themeColor="text1"/>
          <w:vertAlign w:val="superscript"/>
          <w:lang w:val="en-AU"/>
        </w:rPr>
        <w:t>nd</w:t>
      </w:r>
      <w:r w:rsidR="008A0A61">
        <w:rPr>
          <w:color w:val="000000" w:themeColor="text1"/>
          <w:lang w:val="en-AU"/>
        </w:rPr>
        <w:t xml:space="preserve"> ed.).</w:t>
      </w:r>
      <w:r w:rsidR="00EE0AA1" w:rsidRPr="00071F08">
        <w:rPr>
          <w:color w:val="000000" w:themeColor="text1"/>
          <w:lang w:val="en-AU"/>
        </w:rPr>
        <w:t xml:space="preserve"> John Wiley &amp; Sons.</w:t>
      </w:r>
    </w:p>
    <w:p w14:paraId="615F20A8" w14:textId="2CCF3185" w:rsidR="00EE0AA1" w:rsidRPr="00071F08" w:rsidRDefault="00EE0AA1" w:rsidP="0066070F">
      <w:pPr>
        <w:tabs>
          <w:tab w:val="left" w:pos="142"/>
        </w:tabs>
        <w:spacing w:line="360" w:lineRule="auto"/>
        <w:ind w:left="709" w:right="49" w:hanging="709"/>
        <w:jc w:val="both"/>
        <w:rPr>
          <w:color w:val="000000" w:themeColor="text1"/>
          <w:shd w:val="clear" w:color="auto" w:fill="FCFCFC"/>
          <w:lang w:val="en-US"/>
        </w:rPr>
      </w:pPr>
      <w:r w:rsidRPr="00071F08">
        <w:rPr>
          <w:color w:val="000000" w:themeColor="text1"/>
          <w:shd w:val="clear" w:color="auto" w:fill="FCFCFC"/>
          <w:lang w:val="en-US"/>
        </w:rPr>
        <w:t>Cotignola, M.</w:t>
      </w:r>
      <w:r w:rsidR="00EC6FE5" w:rsidRPr="00071F08">
        <w:rPr>
          <w:color w:val="000000" w:themeColor="text1"/>
          <w:shd w:val="clear" w:color="auto" w:fill="FCFCFC"/>
          <w:lang w:val="en-US"/>
        </w:rPr>
        <w:t xml:space="preserve"> I., Bordogn</w:t>
      </w:r>
      <w:r w:rsidR="003B70F9">
        <w:rPr>
          <w:color w:val="000000" w:themeColor="text1"/>
          <w:shd w:val="clear" w:color="auto" w:fill="FCFCFC"/>
          <w:lang w:val="en-US"/>
        </w:rPr>
        <w:t>,</w:t>
      </w:r>
      <w:r w:rsidR="00EC6FE5" w:rsidRPr="00071F08">
        <w:rPr>
          <w:color w:val="000000" w:themeColor="text1"/>
          <w:shd w:val="clear" w:color="auto" w:fill="FCFCFC"/>
          <w:lang w:val="en-US"/>
        </w:rPr>
        <w:t xml:space="preserve"> C., Punte</w:t>
      </w:r>
      <w:r w:rsidR="003B70F9">
        <w:rPr>
          <w:color w:val="000000" w:themeColor="text1"/>
          <w:shd w:val="clear" w:color="auto" w:fill="FCFCFC"/>
          <w:lang w:val="en-US"/>
        </w:rPr>
        <w:t>,</w:t>
      </w:r>
      <w:r w:rsidRPr="00071F08">
        <w:rPr>
          <w:color w:val="000000" w:themeColor="text1"/>
          <w:shd w:val="clear" w:color="auto" w:fill="FCFCFC"/>
          <w:lang w:val="en-US"/>
        </w:rPr>
        <w:t xml:space="preserve"> G. </w:t>
      </w:r>
      <w:r w:rsidR="003B70F9">
        <w:rPr>
          <w:color w:val="000000" w:themeColor="text1"/>
          <w:shd w:val="clear" w:color="auto" w:fill="FCFCFC"/>
          <w:lang w:val="en-US"/>
        </w:rPr>
        <w:t xml:space="preserve">and </w:t>
      </w:r>
      <w:r w:rsidR="00407C15" w:rsidRPr="00071F08">
        <w:rPr>
          <w:iCs/>
          <w:color w:val="000000" w:themeColor="text1"/>
          <w:shd w:val="clear" w:color="auto" w:fill="FCFCFC"/>
          <w:lang w:val="en-US"/>
        </w:rPr>
        <w:t>Cappannini</w:t>
      </w:r>
      <w:r w:rsidR="003B70F9">
        <w:rPr>
          <w:iCs/>
          <w:color w:val="000000" w:themeColor="text1"/>
          <w:shd w:val="clear" w:color="auto" w:fill="FCFCFC"/>
          <w:lang w:val="en-US"/>
        </w:rPr>
        <w:t>,</w:t>
      </w:r>
      <w:r w:rsidR="00407C15" w:rsidRPr="00071F08">
        <w:rPr>
          <w:iCs/>
          <w:color w:val="000000" w:themeColor="text1"/>
          <w:shd w:val="clear" w:color="auto" w:fill="FCFCFC"/>
          <w:lang w:val="en-US"/>
        </w:rPr>
        <w:t xml:space="preserve"> O. M.</w:t>
      </w:r>
      <w:r w:rsidR="00EC6FE5" w:rsidRPr="00071F08">
        <w:rPr>
          <w:color w:val="000000" w:themeColor="text1"/>
          <w:shd w:val="clear" w:color="auto" w:fill="FCFCFC"/>
          <w:lang w:val="en-US"/>
        </w:rPr>
        <w:t xml:space="preserve"> (2002). </w:t>
      </w:r>
      <w:r w:rsidRPr="00071F08">
        <w:rPr>
          <w:color w:val="000000" w:themeColor="text1"/>
          <w:shd w:val="clear" w:color="auto" w:fill="FCFCFC"/>
          <w:lang w:val="en-US"/>
        </w:rPr>
        <w:t>Difficulties in Learning Thermodynamic Concepts Are They Linked to the Histori</w:t>
      </w:r>
      <w:r w:rsidR="00407C15" w:rsidRPr="00071F08">
        <w:rPr>
          <w:color w:val="000000" w:themeColor="text1"/>
          <w:shd w:val="clear" w:color="auto" w:fill="FCFCFC"/>
          <w:lang w:val="en-US"/>
        </w:rPr>
        <w:t>cal Development of this Field?</w:t>
      </w:r>
      <w:r w:rsidRPr="00071F08">
        <w:rPr>
          <w:color w:val="000000" w:themeColor="text1"/>
          <w:shd w:val="clear" w:color="auto" w:fill="FCFCFC"/>
          <w:lang w:val="en-US"/>
        </w:rPr>
        <w:t> </w:t>
      </w:r>
      <w:r w:rsidRPr="00071F08">
        <w:rPr>
          <w:i/>
          <w:iCs/>
          <w:color w:val="000000" w:themeColor="text1"/>
          <w:shd w:val="clear" w:color="auto" w:fill="FCFCFC"/>
          <w:lang w:val="en-US"/>
        </w:rPr>
        <w:t>Science &amp; Education</w:t>
      </w:r>
      <w:r w:rsidR="00EC6FE5" w:rsidRPr="00071F08">
        <w:rPr>
          <w:color w:val="000000" w:themeColor="text1"/>
          <w:shd w:val="clear" w:color="auto" w:fill="FCFCFC"/>
          <w:lang w:val="en-US"/>
        </w:rPr>
        <w:t xml:space="preserve">, </w:t>
      </w:r>
      <w:r w:rsidR="00407C15" w:rsidRPr="00071F08">
        <w:rPr>
          <w:color w:val="000000" w:themeColor="text1"/>
          <w:shd w:val="clear" w:color="auto" w:fill="FCFCFC"/>
          <w:lang w:val="en-US"/>
        </w:rPr>
        <w:t>(</w:t>
      </w:r>
      <w:r w:rsidRPr="00071F08">
        <w:rPr>
          <w:bCs/>
          <w:color w:val="000000" w:themeColor="text1"/>
          <w:shd w:val="clear" w:color="auto" w:fill="FCFCFC"/>
          <w:lang w:val="en-US"/>
        </w:rPr>
        <w:t>11</w:t>
      </w:r>
      <w:r w:rsidR="00407C15" w:rsidRPr="00071F08">
        <w:rPr>
          <w:bCs/>
          <w:color w:val="000000" w:themeColor="text1"/>
          <w:shd w:val="clear" w:color="auto" w:fill="FCFCFC"/>
          <w:lang w:val="en-US"/>
        </w:rPr>
        <w:t>)</w:t>
      </w:r>
      <w:r w:rsidRPr="00071F08">
        <w:rPr>
          <w:bCs/>
          <w:color w:val="000000" w:themeColor="text1"/>
          <w:shd w:val="clear" w:color="auto" w:fill="FCFCFC"/>
          <w:lang w:val="en-US"/>
        </w:rPr>
        <w:t>,</w:t>
      </w:r>
      <w:r w:rsidRPr="00071F08">
        <w:rPr>
          <w:b/>
          <w:bCs/>
          <w:color w:val="000000" w:themeColor="text1"/>
          <w:shd w:val="clear" w:color="auto" w:fill="FCFCFC"/>
          <w:lang w:val="en-US"/>
        </w:rPr>
        <w:t> </w:t>
      </w:r>
      <w:r w:rsidRPr="00071F08">
        <w:rPr>
          <w:color w:val="000000" w:themeColor="text1"/>
          <w:shd w:val="clear" w:color="auto" w:fill="FCFCFC"/>
          <w:lang w:val="en-US"/>
        </w:rPr>
        <w:t>279</w:t>
      </w:r>
      <w:r w:rsidR="003B70F9">
        <w:rPr>
          <w:color w:val="000000" w:themeColor="text1"/>
          <w:shd w:val="clear" w:color="auto" w:fill="FCFCFC"/>
          <w:lang w:val="en-US"/>
        </w:rPr>
        <w:t>-</w:t>
      </w:r>
      <w:r w:rsidRPr="00071F08">
        <w:rPr>
          <w:color w:val="000000" w:themeColor="text1"/>
          <w:shd w:val="clear" w:color="auto" w:fill="FCFCFC"/>
          <w:lang w:val="en-US"/>
        </w:rPr>
        <w:t>291.</w:t>
      </w:r>
      <w:r w:rsidR="003B70F9">
        <w:rPr>
          <w:color w:val="000000" w:themeColor="text1"/>
          <w:shd w:val="clear" w:color="auto" w:fill="FCFCFC"/>
          <w:lang w:val="en-US"/>
        </w:rPr>
        <w:t xml:space="preserve"> Retrieved from </w:t>
      </w:r>
      <w:r w:rsidR="003B70F9" w:rsidRPr="003B70F9">
        <w:rPr>
          <w:color w:val="000000" w:themeColor="text1"/>
          <w:shd w:val="clear" w:color="auto" w:fill="FCFCFC"/>
          <w:lang w:val="en-US"/>
        </w:rPr>
        <w:t>https://link.springer.com/article/10.1023%2FA%3A1015205123254</w:t>
      </w:r>
      <w:r w:rsidR="003B70F9">
        <w:rPr>
          <w:color w:val="000000" w:themeColor="text1"/>
          <w:shd w:val="clear" w:color="auto" w:fill="FCFCFC"/>
          <w:lang w:val="en-US"/>
        </w:rPr>
        <w:t>.</w:t>
      </w:r>
      <w:r w:rsidR="003B70F9" w:rsidRPr="00071F08" w:rsidDel="003B70F9">
        <w:rPr>
          <w:color w:val="000000" w:themeColor="text1"/>
          <w:shd w:val="clear" w:color="auto" w:fill="FCFCFC"/>
          <w:lang w:val="en-US"/>
        </w:rPr>
        <w:t xml:space="preserve"> </w:t>
      </w:r>
    </w:p>
    <w:p w14:paraId="2D07159B" w14:textId="1B37111B" w:rsidR="00EE0AA1" w:rsidRPr="00071F08" w:rsidRDefault="009C51C1" w:rsidP="00E3716A">
      <w:pPr>
        <w:spacing w:line="360" w:lineRule="auto"/>
        <w:ind w:left="709" w:right="49" w:hanging="709"/>
        <w:jc w:val="both"/>
        <w:rPr>
          <w:color w:val="000000" w:themeColor="text1"/>
          <w:lang w:val="en-US"/>
        </w:rPr>
      </w:pPr>
      <w:r w:rsidRPr="00E3716A">
        <w:rPr>
          <w:lang w:val="en-US"/>
        </w:rPr>
        <w:t>Granville</w:t>
      </w:r>
      <w:r>
        <w:rPr>
          <w:lang w:val="en-US"/>
        </w:rPr>
        <w:t>,</w:t>
      </w:r>
      <w:r w:rsidR="00EE0AA1" w:rsidRPr="00071F08">
        <w:rPr>
          <w:lang w:val="en-US"/>
        </w:rPr>
        <w:t xml:space="preserve"> </w:t>
      </w:r>
      <w:r w:rsidR="00EE0AA1" w:rsidRPr="00071F08">
        <w:rPr>
          <w:rStyle w:val="hlfld-contribauthor"/>
          <w:rFonts w:eastAsia="Calibri"/>
          <w:color w:val="000000" w:themeColor="text1"/>
          <w:lang w:val="en-US"/>
        </w:rPr>
        <w:t>M</w:t>
      </w:r>
      <w:r w:rsidR="00407C15" w:rsidRPr="00071F08">
        <w:rPr>
          <w:rStyle w:val="hlfld-contribauthor"/>
          <w:rFonts w:eastAsia="Calibri"/>
          <w:color w:val="000000" w:themeColor="text1"/>
          <w:lang w:val="en-US"/>
        </w:rPr>
        <w:t>.</w:t>
      </w:r>
      <w:r w:rsidR="00EE0AA1" w:rsidRPr="00071F08">
        <w:rPr>
          <w:rStyle w:val="hlfld-contribauthor"/>
          <w:rFonts w:eastAsia="Calibri"/>
          <w:color w:val="000000" w:themeColor="text1"/>
          <w:lang w:val="en-US"/>
        </w:rPr>
        <w:t xml:space="preserve"> F.</w:t>
      </w:r>
      <w:r w:rsidR="001148AC" w:rsidRPr="00071F08">
        <w:rPr>
          <w:rStyle w:val="hlfld-contribauthor"/>
          <w:rFonts w:eastAsia="Calibri"/>
          <w:color w:val="000000" w:themeColor="text1"/>
          <w:lang w:val="en-US"/>
        </w:rPr>
        <w:t xml:space="preserve"> </w:t>
      </w:r>
      <w:r w:rsidR="00EC6FE5" w:rsidRPr="00071F08">
        <w:rPr>
          <w:rStyle w:val="hlfld-contribauthor"/>
          <w:rFonts w:eastAsia="Calibri"/>
          <w:color w:val="000000" w:themeColor="text1"/>
          <w:lang w:val="en-US"/>
        </w:rPr>
        <w:t xml:space="preserve">(1985). </w:t>
      </w:r>
      <w:r w:rsidR="00EE0AA1" w:rsidRPr="00071F08">
        <w:rPr>
          <w:rStyle w:val="hlfld-title"/>
          <w:color w:val="000000" w:themeColor="text1"/>
          <w:lang w:val="en-US"/>
        </w:rPr>
        <w:t>Student misconceptions in thermodynamics</w:t>
      </w:r>
      <w:r w:rsidR="00EC6FE5" w:rsidRPr="00071F08">
        <w:rPr>
          <w:rStyle w:val="hlfld-title"/>
          <w:color w:val="000000" w:themeColor="text1"/>
          <w:lang w:val="en-US"/>
        </w:rPr>
        <w:t>.</w:t>
      </w:r>
      <w:r w:rsidR="00EE0AA1" w:rsidRPr="00071F08">
        <w:rPr>
          <w:rStyle w:val="cit-title"/>
          <w:iCs/>
          <w:color w:val="000000" w:themeColor="text1"/>
          <w:lang w:val="en-US"/>
        </w:rPr>
        <w:t xml:space="preserve"> </w:t>
      </w:r>
      <w:r w:rsidR="00407C15" w:rsidRPr="00071F08">
        <w:rPr>
          <w:rStyle w:val="cit-title"/>
          <w:i/>
          <w:iCs/>
          <w:color w:val="000000" w:themeColor="text1"/>
          <w:lang w:val="en-US"/>
        </w:rPr>
        <w:t xml:space="preserve">Journal of Chemical </w:t>
      </w:r>
      <w:r w:rsidR="00EE0AA1" w:rsidRPr="00071F08">
        <w:rPr>
          <w:rStyle w:val="cit-title"/>
          <w:i/>
          <w:iCs/>
          <w:color w:val="000000" w:themeColor="text1"/>
          <w:lang w:val="en-US"/>
        </w:rPr>
        <w:t>Educ</w:t>
      </w:r>
      <w:r w:rsidR="00407C15" w:rsidRPr="00071F08">
        <w:rPr>
          <w:rStyle w:val="cit-title"/>
          <w:i/>
          <w:iCs/>
          <w:color w:val="000000" w:themeColor="text1"/>
          <w:lang w:val="en-US"/>
        </w:rPr>
        <w:t xml:space="preserve">ation, </w:t>
      </w:r>
      <w:r w:rsidR="00EE0AA1" w:rsidRPr="00071F08">
        <w:rPr>
          <w:rStyle w:val="cit-volume"/>
          <w:color w:val="000000" w:themeColor="text1"/>
          <w:lang w:val="en-US"/>
        </w:rPr>
        <w:t>62</w:t>
      </w:r>
      <w:r w:rsidR="006D4D97" w:rsidRPr="00071F08">
        <w:rPr>
          <w:rStyle w:val="cit-issue"/>
          <w:color w:val="000000" w:themeColor="text1"/>
          <w:lang w:val="en-US"/>
        </w:rPr>
        <w:t>(</w:t>
      </w:r>
      <w:r w:rsidR="00EE0AA1" w:rsidRPr="00071F08">
        <w:rPr>
          <w:rStyle w:val="cit-issue"/>
          <w:color w:val="000000" w:themeColor="text1"/>
          <w:lang w:val="en-US"/>
        </w:rPr>
        <w:t>10</w:t>
      </w:r>
      <w:r w:rsidR="006D4D97" w:rsidRPr="00071F08">
        <w:rPr>
          <w:rStyle w:val="cit-issue"/>
          <w:color w:val="000000" w:themeColor="text1"/>
          <w:lang w:val="en-US"/>
        </w:rPr>
        <w:t>)</w:t>
      </w:r>
      <w:r w:rsidR="00EE0AA1" w:rsidRPr="00071F08">
        <w:rPr>
          <w:rStyle w:val="cit-pagerange"/>
          <w:color w:val="000000" w:themeColor="text1"/>
          <w:lang w:val="en-US"/>
        </w:rPr>
        <w:t>, 847</w:t>
      </w:r>
      <w:r w:rsidR="00407C15" w:rsidRPr="00071F08">
        <w:rPr>
          <w:rStyle w:val="cit-pagerange"/>
          <w:color w:val="000000" w:themeColor="text1"/>
          <w:lang w:val="en-US"/>
        </w:rPr>
        <w:t>-848</w:t>
      </w:r>
      <w:r w:rsidR="006D4D97" w:rsidRPr="00071F08">
        <w:rPr>
          <w:color w:val="000000" w:themeColor="text1"/>
          <w:lang w:val="en-US"/>
        </w:rPr>
        <w:t>.</w:t>
      </w:r>
      <w:r w:rsidR="008A1911">
        <w:rPr>
          <w:color w:val="000000" w:themeColor="text1"/>
          <w:lang w:val="en-US"/>
        </w:rPr>
        <w:t xml:space="preserve"> Retrieved from </w:t>
      </w:r>
      <w:r w:rsidR="008A1911" w:rsidRPr="008A1911">
        <w:rPr>
          <w:color w:val="000000" w:themeColor="text1"/>
          <w:lang w:val="en-US"/>
        </w:rPr>
        <w:t>https://pubs.acs.org/doi/abs/10.1021/ed062p847</w:t>
      </w:r>
      <w:r w:rsidR="008A1911">
        <w:rPr>
          <w:color w:val="000000" w:themeColor="text1"/>
          <w:lang w:val="en-US"/>
        </w:rPr>
        <w:t>.</w:t>
      </w:r>
      <w:r w:rsidR="008A1911" w:rsidRPr="00071F08" w:rsidDel="008A1911">
        <w:rPr>
          <w:color w:val="000000" w:themeColor="text1"/>
          <w:lang w:val="en-US"/>
        </w:rPr>
        <w:t xml:space="preserve"> </w:t>
      </w:r>
    </w:p>
    <w:p w14:paraId="2F1123FD" w14:textId="389B585C" w:rsidR="005409B8" w:rsidRPr="00E3716A" w:rsidRDefault="00EE0AA1" w:rsidP="00E3716A">
      <w:pPr>
        <w:tabs>
          <w:tab w:val="left" w:pos="142"/>
        </w:tabs>
        <w:spacing w:line="360" w:lineRule="auto"/>
        <w:ind w:left="709" w:right="49" w:hanging="709"/>
        <w:jc w:val="both"/>
        <w:rPr>
          <w:color w:val="000000"/>
          <w:lang w:val="en-US" w:eastAsia="es-ES"/>
        </w:rPr>
      </w:pPr>
      <w:r w:rsidRPr="00071F08">
        <w:rPr>
          <w:color w:val="000000" w:themeColor="text1"/>
          <w:lang w:val="en-AU"/>
        </w:rPr>
        <w:t>Hagl</w:t>
      </w:r>
      <w:r w:rsidR="006D4D97" w:rsidRPr="00071F08">
        <w:rPr>
          <w:color w:val="000000" w:themeColor="text1"/>
          <w:lang w:val="en-AU"/>
        </w:rPr>
        <w:t>und</w:t>
      </w:r>
      <w:r w:rsidR="003E1EB5">
        <w:rPr>
          <w:color w:val="000000" w:themeColor="text1"/>
          <w:lang w:val="en-AU"/>
        </w:rPr>
        <w:t>,</w:t>
      </w:r>
      <w:r w:rsidR="006D4D97" w:rsidRPr="00071F08">
        <w:rPr>
          <w:color w:val="000000" w:themeColor="text1"/>
          <w:lang w:val="en-AU"/>
        </w:rPr>
        <w:t xml:space="preserve"> J. and Jeppsson</w:t>
      </w:r>
      <w:r w:rsidR="003E1EB5">
        <w:rPr>
          <w:color w:val="000000" w:themeColor="text1"/>
          <w:lang w:val="en-AU"/>
        </w:rPr>
        <w:t>,</w:t>
      </w:r>
      <w:r w:rsidR="006D4D97" w:rsidRPr="00071F08">
        <w:rPr>
          <w:color w:val="000000" w:themeColor="text1"/>
          <w:lang w:val="en-AU"/>
        </w:rPr>
        <w:t xml:space="preserve"> F. (2013). </w:t>
      </w:r>
      <w:r w:rsidRPr="00071F08">
        <w:rPr>
          <w:color w:val="000000" w:themeColor="text1"/>
          <w:lang w:val="en-AU"/>
        </w:rPr>
        <w:t xml:space="preserve">Confronting </w:t>
      </w:r>
      <w:r w:rsidR="00C26C36">
        <w:rPr>
          <w:color w:val="000000" w:themeColor="text1"/>
          <w:lang w:val="en-AU"/>
        </w:rPr>
        <w:t>C</w:t>
      </w:r>
      <w:r w:rsidR="00C26C36" w:rsidRPr="00071F08">
        <w:rPr>
          <w:color w:val="000000" w:themeColor="text1"/>
          <w:lang w:val="en-AU"/>
        </w:rPr>
        <w:t xml:space="preserve">onceptual </w:t>
      </w:r>
      <w:r w:rsidR="00C26C36">
        <w:rPr>
          <w:color w:val="000000" w:themeColor="text1"/>
          <w:lang w:val="en-AU"/>
        </w:rPr>
        <w:t>C</w:t>
      </w:r>
      <w:r w:rsidR="00C26C36" w:rsidRPr="00071F08">
        <w:rPr>
          <w:color w:val="000000" w:themeColor="text1"/>
          <w:lang w:val="en-AU"/>
        </w:rPr>
        <w:t xml:space="preserve">hanges </w:t>
      </w:r>
      <w:r w:rsidRPr="00071F08">
        <w:rPr>
          <w:color w:val="000000" w:themeColor="text1"/>
          <w:lang w:val="en-AU"/>
        </w:rPr>
        <w:t xml:space="preserve">in </w:t>
      </w:r>
      <w:r w:rsidR="00C26C36">
        <w:rPr>
          <w:color w:val="000000" w:themeColor="text1"/>
          <w:lang w:val="en-AU"/>
        </w:rPr>
        <w:t>T</w:t>
      </w:r>
      <w:r w:rsidR="00C26C36" w:rsidRPr="00071F08">
        <w:rPr>
          <w:color w:val="000000" w:themeColor="text1"/>
          <w:lang w:val="en-AU"/>
        </w:rPr>
        <w:t xml:space="preserve">hermodynamics </w:t>
      </w:r>
      <w:r w:rsidRPr="00071F08">
        <w:rPr>
          <w:color w:val="000000" w:themeColor="text1"/>
          <w:lang w:val="en-AU"/>
        </w:rPr>
        <w:t xml:space="preserve">by </w:t>
      </w:r>
      <w:r w:rsidR="00C26C36">
        <w:rPr>
          <w:color w:val="000000" w:themeColor="text1"/>
          <w:lang w:val="en-AU"/>
        </w:rPr>
        <w:t>U</w:t>
      </w:r>
      <w:r w:rsidR="00C26C36" w:rsidRPr="00071F08">
        <w:rPr>
          <w:color w:val="000000" w:themeColor="text1"/>
          <w:lang w:val="en-AU"/>
        </w:rPr>
        <w:t xml:space="preserve">se </w:t>
      </w:r>
      <w:r w:rsidR="00407C15" w:rsidRPr="00071F08">
        <w:rPr>
          <w:color w:val="000000" w:themeColor="text1"/>
          <w:lang w:val="en-AU"/>
        </w:rPr>
        <w:t xml:space="preserve">of </w:t>
      </w:r>
      <w:r w:rsidR="00C26C36">
        <w:rPr>
          <w:color w:val="000000" w:themeColor="text1"/>
          <w:lang w:val="en-AU"/>
        </w:rPr>
        <w:t>S</w:t>
      </w:r>
      <w:r w:rsidR="00C26C36" w:rsidRPr="00071F08">
        <w:rPr>
          <w:color w:val="000000" w:themeColor="text1"/>
          <w:lang w:val="en-AU"/>
        </w:rPr>
        <w:t>elf</w:t>
      </w:r>
      <w:r w:rsidR="00407C15" w:rsidRPr="00071F08">
        <w:rPr>
          <w:color w:val="000000" w:themeColor="text1"/>
          <w:lang w:val="en-AU"/>
        </w:rPr>
        <w:t>-</w:t>
      </w:r>
      <w:r w:rsidR="00C26C36">
        <w:rPr>
          <w:color w:val="000000" w:themeColor="text1"/>
          <w:lang w:val="en-AU"/>
        </w:rPr>
        <w:t>G</w:t>
      </w:r>
      <w:r w:rsidR="00C26C36" w:rsidRPr="00071F08">
        <w:rPr>
          <w:color w:val="000000" w:themeColor="text1"/>
          <w:lang w:val="en-AU"/>
        </w:rPr>
        <w:t xml:space="preserve">enerated </w:t>
      </w:r>
      <w:r w:rsidR="00C26C36">
        <w:rPr>
          <w:color w:val="000000" w:themeColor="text1"/>
          <w:lang w:val="en-AU"/>
        </w:rPr>
        <w:t>A</w:t>
      </w:r>
      <w:r w:rsidR="00C26C36" w:rsidRPr="00071F08">
        <w:rPr>
          <w:color w:val="000000" w:themeColor="text1"/>
          <w:lang w:val="en-AU"/>
        </w:rPr>
        <w:t>nalogies</w:t>
      </w:r>
      <w:r w:rsidR="006D4D97" w:rsidRPr="00071F08">
        <w:rPr>
          <w:color w:val="000000" w:themeColor="text1"/>
          <w:lang w:val="en-AU"/>
        </w:rPr>
        <w:t xml:space="preserve">. </w:t>
      </w:r>
      <w:r w:rsidRPr="00071F08">
        <w:rPr>
          <w:i/>
          <w:color w:val="000000" w:themeColor="text1"/>
          <w:lang w:val="en-US"/>
        </w:rPr>
        <w:t>Science &amp; Education,</w:t>
      </w:r>
      <w:r w:rsidRPr="00071F08">
        <w:rPr>
          <w:color w:val="000000" w:themeColor="text1"/>
          <w:lang w:val="en-US"/>
        </w:rPr>
        <w:t xml:space="preserve"> </w:t>
      </w:r>
      <w:r w:rsidR="00C37CD1" w:rsidRPr="00071F08">
        <w:rPr>
          <w:color w:val="000000" w:themeColor="text1"/>
          <w:lang w:val="en-US"/>
        </w:rPr>
        <w:t>(</w:t>
      </w:r>
      <w:r w:rsidR="00C37CD1" w:rsidRPr="00071F08">
        <w:rPr>
          <w:bCs/>
          <w:color w:val="333333"/>
          <w:shd w:val="clear" w:color="auto" w:fill="FCFCFC"/>
          <w:lang w:val="en-US"/>
        </w:rPr>
        <w:t>23),</w:t>
      </w:r>
      <w:r w:rsidR="00C37CD1" w:rsidRPr="00071F08">
        <w:rPr>
          <w:b/>
          <w:bCs/>
          <w:color w:val="333333"/>
          <w:shd w:val="clear" w:color="auto" w:fill="FCFCFC"/>
          <w:lang w:val="en-US"/>
        </w:rPr>
        <w:t> </w:t>
      </w:r>
      <w:r w:rsidR="00C37CD1" w:rsidRPr="00071F08">
        <w:rPr>
          <w:color w:val="333333"/>
          <w:shd w:val="clear" w:color="auto" w:fill="FCFCFC"/>
          <w:lang w:val="en-US"/>
        </w:rPr>
        <w:t>1505</w:t>
      </w:r>
      <w:r w:rsidR="00237416">
        <w:rPr>
          <w:color w:val="333333"/>
          <w:shd w:val="clear" w:color="auto" w:fill="FCFCFC"/>
          <w:lang w:val="en-US"/>
        </w:rPr>
        <w:t>-</w:t>
      </w:r>
      <w:r w:rsidR="00C37CD1" w:rsidRPr="00071F08">
        <w:rPr>
          <w:color w:val="333333"/>
          <w:shd w:val="clear" w:color="auto" w:fill="FCFCFC"/>
          <w:lang w:val="en-US"/>
        </w:rPr>
        <w:t>1529</w:t>
      </w:r>
      <w:r w:rsidRPr="00071F08">
        <w:rPr>
          <w:color w:val="000000" w:themeColor="text1"/>
          <w:lang w:val="en-US"/>
        </w:rPr>
        <w:t>.</w:t>
      </w:r>
      <w:r w:rsidR="006D4D97" w:rsidRPr="00071F08">
        <w:rPr>
          <w:color w:val="000000" w:themeColor="text1"/>
          <w:lang w:val="en-US"/>
        </w:rPr>
        <w:t xml:space="preserve"> </w:t>
      </w:r>
      <w:r w:rsidR="00C26C36" w:rsidRPr="00E3716A">
        <w:rPr>
          <w:lang w:val="en-US" w:eastAsia="es-ES"/>
        </w:rPr>
        <w:t>Retrieved from https://link.springer.com/article/10.1007%2Fs11191-013-9630-5.</w:t>
      </w:r>
    </w:p>
    <w:p w14:paraId="6E53F6A3" w14:textId="25F4ECB9" w:rsidR="001148AC" w:rsidRPr="00E3716A" w:rsidRDefault="005409B8" w:rsidP="0066070F">
      <w:pPr>
        <w:shd w:val="clear" w:color="auto" w:fill="FFFFFF"/>
        <w:spacing w:line="360" w:lineRule="auto"/>
        <w:ind w:left="709" w:right="49" w:hanging="709"/>
        <w:jc w:val="both"/>
        <w:rPr>
          <w:bCs/>
          <w:iCs/>
          <w:color w:val="000000"/>
          <w:lang w:val="es-MX" w:eastAsia="es-ES"/>
        </w:rPr>
      </w:pPr>
      <w:r w:rsidRPr="00E3716A">
        <w:rPr>
          <w:bCs/>
          <w:color w:val="000000"/>
          <w:lang w:val="es-MX" w:eastAsia="es-ES"/>
        </w:rPr>
        <w:t>Henao</w:t>
      </w:r>
      <w:r w:rsidR="00463001">
        <w:rPr>
          <w:bCs/>
          <w:color w:val="000000"/>
          <w:lang w:val="es-MX" w:eastAsia="es-ES"/>
        </w:rPr>
        <w:t>,</w:t>
      </w:r>
      <w:r w:rsidR="00C37CD1" w:rsidRPr="00E3716A">
        <w:rPr>
          <w:bCs/>
          <w:color w:val="000000"/>
          <w:lang w:val="es-MX" w:eastAsia="es-ES"/>
        </w:rPr>
        <w:t xml:space="preserve"> H., Chávez</w:t>
      </w:r>
      <w:r w:rsidR="00463001" w:rsidRPr="00E3716A">
        <w:rPr>
          <w:bCs/>
          <w:color w:val="000000"/>
          <w:lang w:val="es-MX" w:eastAsia="es-ES"/>
        </w:rPr>
        <w:t>,</w:t>
      </w:r>
      <w:r w:rsidR="00C37CD1" w:rsidRPr="00E3716A">
        <w:rPr>
          <w:bCs/>
          <w:color w:val="000000"/>
          <w:lang w:val="es-MX" w:eastAsia="es-ES"/>
        </w:rPr>
        <w:t xml:space="preserve"> A., Pizarro</w:t>
      </w:r>
      <w:r w:rsidR="00463001" w:rsidRPr="00E3716A">
        <w:rPr>
          <w:bCs/>
          <w:color w:val="000000"/>
          <w:lang w:val="es-MX" w:eastAsia="es-ES"/>
        </w:rPr>
        <w:t>,</w:t>
      </w:r>
      <w:r w:rsidR="00C37CD1" w:rsidRPr="00E3716A">
        <w:rPr>
          <w:bCs/>
          <w:color w:val="000000"/>
          <w:lang w:val="es-MX" w:eastAsia="es-ES"/>
        </w:rPr>
        <w:t xml:space="preserve"> C., García</w:t>
      </w:r>
      <w:r w:rsidR="00463001" w:rsidRPr="00E3716A">
        <w:rPr>
          <w:bCs/>
          <w:color w:val="000000"/>
          <w:lang w:val="es-MX" w:eastAsia="es-ES"/>
        </w:rPr>
        <w:t>,</w:t>
      </w:r>
      <w:r w:rsidR="00C37CD1" w:rsidRPr="00E3716A">
        <w:rPr>
          <w:bCs/>
          <w:color w:val="000000"/>
          <w:lang w:val="es-MX" w:eastAsia="es-ES"/>
        </w:rPr>
        <w:t xml:space="preserve"> C</w:t>
      </w:r>
      <w:r w:rsidR="00463001" w:rsidRPr="00E3716A">
        <w:rPr>
          <w:bCs/>
          <w:color w:val="000000"/>
          <w:lang w:val="es-MX" w:eastAsia="es-ES"/>
        </w:rPr>
        <w:t xml:space="preserve">. e </w:t>
      </w:r>
      <w:r w:rsidR="00C37CD1" w:rsidRPr="00E3716A">
        <w:rPr>
          <w:bCs/>
          <w:color w:val="000000"/>
          <w:lang w:val="es-MX" w:eastAsia="es-ES"/>
        </w:rPr>
        <w:t>Ibáñez, J</w:t>
      </w:r>
      <w:r w:rsidR="00463001">
        <w:rPr>
          <w:bCs/>
          <w:color w:val="000000"/>
          <w:lang w:val="es-MX" w:eastAsia="es-ES"/>
        </w:rPr>
        <w:t>.</w:t>
      </w:r>
      <w:r w:rsidRPr="00E3716A">
        <w:rPr>
          <w:bCs/>
          <w:color w:val="000000"/>
          <w:lang w:val="es-MX" w:eastAsia="es-ES"/>
        </w:rPr>
        <w:t xml:space="preserve"> (2020). </w:t>
      </w:r>
      <w:r w:rsidRPr="00071F08">
        <w:rPr>
          <w:bCs/>
          <w:color w:val="000000"/>
          <w:lang w:eastAsia="es-ES"/>
        </w:rPr>
        <w:t>Innovación basada en metodologías activas para el aprendizaje en la asignatura Pirometalurgia de la Universidad Técnica Federico Santa María, Chile</w:t>
      </w:r>
      <w:r w:rsidRPr="00071F08">
        <w:rPr>
          <w:color w:val="000000"/>
          <w:lang w:eastAsia="es-ES"/>
        </w:rPr>
        <w:t xml:space="preserve">. </w:t>
      </w:r>
      <w:r w:rsidRPr="00E3716A">
        <w:rPr>
          <w:i/>
          <w:color w:val="000000"/>
          <w:lang w:val="es-MX" w:eastAsia="es-ES"/>
        </w:rPr>
        <w:t>RIDE</w:t>
      </w:r>
      <w:r w:rsidR="00C37CD1" w:rsidRPr="00E3716A">
        <w:rPr>
          <w:color w:val="000000"/>
          <w:lang w:val="es-MX" w:eastAsia="es-ES"/>
        </w:rPr>
        <w:t>,</w:t>
      </w:r>
      <w:r w:rsidR="00643129" w:rsidRPr="00E3716A">
        <w:rPr>
          <w:color w:val="000000"/>
          <w:lang w:val="es-MX" w:eastAsia="es-ES"/>
        </w:rPr>
        <w:t xml:space="preserve"> </w:t>
      </w:r>
      <w:r w:rsidR="00643129" w:rsidRPr="00E3716A">
        <w:rPr>
          <w:i/>
          <w:iCs/>
          <w:color w:val="000000"/>
          <w:lang w:val="es-MX" w:eastAsia="es-ES"/>
        </w:rPr>
        <w:t>Revista Iberoamericana para la Investigación y el Desarrollo Educativo</w:t>
      </w:r>
      <w:r w:rsidR="00C37CD1" w:rsidRPr="00E3716A">
        <w:rPr>
          <w:color w:val="000000"/>
          <w:lang w:val="es-MX" w:eastAsia="es-ES"/>
        </w:rPr>
        <w:t xml:space="preserve"> </w:t>
      </w:r>
      <w:r w:rsidR="00C37CD1" w:rsidRPr="00E3716A">
        <w:rPr>
          <w:i/>
          <w:iCs/>
          <w:lang w:val="es-MX"/>
        </w:rPr>
        <w:t>10</w:t>
      </w:r>
      <w:r w:rsidR="00C37CD1" w:rsidRPr="00E3716A">
        <w:rPr>
          <w:lang w:val="es-MX"/>
        </w:rPr>
        <w:t>(</w:t>
      </w:r>
      <w:r w:rsidRPr="00E3716A">
        <w:rPr>
          <w:lang w:val="es-MX"/>
        </w:rPr>
        <w:t>20</w:t>
      </w:r>
      <w:r w:rsidR="00C37CD1" w:rsidRPr="00E3716A">
        <w:rPr>
          <w:lang w:val="es-MX"/>
        </w:rPr>
        <w:t>)</w:t>
      </w:r>
      <w:r w:rsidRPr="00E3716A">
        <w:rPr>
          <w:lang w:val="es-MX" w:eastAsia="es-CL"/>
        </w:rPr>
        <w:t xml:space="preserve">. </w:t>
      </w:r>
      <w:r w:rsidR="007B7A66" w:rsidRPr="00E3716A">
        <w:rPr>
          <w:lang w:val="es-MX" w:eastAsia="es-CL"/>
        </w:rPr>
        <w:t>Recuperado de https://www.ride.org.mx/index.php/RIDE/article/view/642.</w:t>
      </w:r>
    </w:p>
    <w:p w14:paraId="7732F916" w14:textId="070B04BD" w:rsidR="00355ADC" w:rsidRPr="00071F08" w:rsidRDefault="00355ADC" w:rsidP="0066070F">
      <w:pPr>
        <w:shd w:val="clear" w:color="auto" w:fill="FFFFFF"/>
        <w:spacing w:line="360" w:lineRule="auto"/>
        <w:ind w:left="709" w:right="49" w:hanging="709"/>
        <w:jc w:val="both"/>
        <w:rPr>
          <w:bCs/>
          <w:iCs/>
          <w:color w:val="000000"/>
          <w:lang w:val="en-US" w:eastAsia="es-ES"/>
        </w:rPr>
      </w:pPr>
      <w:r w:rsidRPr="00071F08">
        <w:rPr>
          <w:rStyle w:val="authors"/>
          <w:color w:val="000000" w:themeColor="text1"/>
          <w:shd w:val="clear" w:color="auto" w:fill="FFFFFF"/>
          <w:lang w:val="en-US"/>
        </w:rPr>
        <w:t>Hewson</w:t>
      </w:r>
      <w:r w:rsidRPr="00071F08">
        <w:rPr>
          <w:color w:val="000000" w:themeColor="text1"/>
          <w:shd w:val="clear" w:color="auto" w:fill="FFFFFF"/>
          <w:lang w:val="en-US"/>
        </w:rPr>
        <w:t> </w:t>
      </w:r>
      <w:r w:rsidRPr="00071F08">
        <w:rPr>
          <w:rStyle w:val="authors"/>
          <w:color w:val="000000" w:themeColor="text1"/>
          <w:shd w:val="clear" w:color="auto" w:fill="FFFFFF"/>
          <w:lang w:val="en-US"/>
        </w:rPr>
        <w:t xml:space="preserve">P. W. </w:t>
      </w:r>
      <w:r w:rsidRPr="00071F08">
        <w:rPr>
          <w:rStyle w:val="Fecha1"/>
          <w:color w:val="000000" w:themeColor="text1"/>
          <w:shd w:val="clear" w:color="auto" w:fill="FFFFFF"/>
          <w:lang w:val="en-US"/>
        </w:rPr>
        <w:t>(1981)</w:t>
      </w:r>
      <w:r w:rsidR="001148AC" w:rsidRPr="00071F08">
        <w:rPr>
          <w:rStyle w:val="Fecha1"/>
          <w:color w:val="000000" w:themeColor="text1"/>
          <w:shd w:val="clear" w:color="auto" w:fill="FFFFFF"/>
          <w:lang w:val="en-US"/>
        </w:rPr>
        <w:t>.</w:t>
      </w:r>
      <w:r w:rsidRPr="00071F08">
        <w:rPr>
          <w:color w:val="000000" w:themeColor="text1"/>
          <w:shd w:val="clear" w:color="auto" w:fill="FFFFFF"/>
          <w:lang w:val="en-US"/>
        </w:rPr>
        <w:t> </w:t>
      </w:r>
      <w:r w:rsidRPr="00071F08">
        <w:rPr>
          <w:rStyle w:val="arttitle"/>
          <w:color w:val="000000" w:themeColor="text1"/>
          <w:shd w:val="clear" w:color="auto" w:fill="FFFFFF"/>
          <w:lang w:val="en-US"/>
        </w:rPr>
        <w:t>A Conceptual Change Approach to Learning Science</w:t>
      </w:r>
      <w:r w:rsidR="001148AC" w:rsidRPr="00071F08">
        <w:rPr>
          <w:rStyle w:val="arttitle"/>
          <w:color w:val="000000" w:themeColor="text1"/>
          <w:shd w:val="clear" w:color="auto" w:fill="FFFFFF"/>
          <w:lang w:val="en-US"/>
        </w:rPr>
        <w:t>.</w:t>
      </w:r>
      <w:r w:rsidRPr="00071F08">
        <w:rPr>
          <w:color w:val="000000" w:themeColor="text1"/>
          <w:shd w:val="clear" w:color="auto" w:fill="FFFFFF"/>
          <w:lang w:val="en-US"/>
        </w:rPr>
        <w:t> </w:t>
      </w:r>
      <w:r w:rsidRPr="00071F08">
        <w:rPr>
          <w:rStyle w:val="serialtitle"/>
          <w:i/>
          <w:color w:val="000000" w:themeColor="text1"/>
          <w:shd w:val="clear" w:color="auto" w:fill="FFFFFF"/>
          <w:lang w:val="en-US"/>
        </w:rPr>
        <w:t>European Journal of Science Education</w:t>
      </w:r>
      <w:r w:rsidRPr="00071F08">
        <w:rPr>
          <w:rStyle w:val="serialtitle"/>
          <w:color w:val="000000" w:themeColor="text1"/>
          <w:shd w:val="clear" w:color="auto" w:fill="FFFFFF"/>
          <w:lang w:val="en-US"/>
        </w:rPr>
        <w:t>,</w:t>
      </w:r>
      <w:r w:rsidRPr="00071F08">
        <w:rPr>
          <w:color w:val="000000" w:themeColor="text1"/>
          <w:shd w:val="clear" w:color="auto" w:fill="FFFFFF"/>
          <w:lang w:val="en-US"/>
        </w:rPr>
        <w:t> </w:t>
      </w:r>
      <w:r w:rsidR="001148AC" w:rsidRPr="00E3716A">
        <w:rPr>
          <w:rStyle w:val="volumeissue"/>
          <w:i/>
          <w:iCs/>
          <w:color w:val="000000" w:themeColor="text1"/>
          <w:shd w:val="clear" w:color="auto" w:fill="FFFFFF"/>
          <w:lang w:val="en-US"/>
        </w:rPr>
        <w:t>3</w:t>
      </w:r>
      <w:r w:rsidR="001148AC" w:rsidRPr="00071F08">
        <w:rPr>
          <w:rStyle w:val="volumeissue"/>
          <w:color w:val="000000" w:themeColor="text1"/>
          <w:shd w:val="clear" w:color="auto" w:fill="FFFFFF"/>
          <w:lang w:val="en-US"/>
        </w:rPr>
        <w:t>(</w:t>
      </w:r>
      <w:r w:rsidRPr="00071F08">
        <w:rPr>
          <w:rStyle w:val="volumeissue"/>
          <w:color w:val="000000" w:themeColor="text1"/>
          <w:shd w:val="clear" w:color="auto" w:fill="FFFFFF"/>
          <w:lang w:val="en-US"/>
        </w:rPr>
        <w:t>4</w:t>
      </w:r>
      <w:r w:rsidR="001148AC" w:rsidRPr="00071F08">
        <w:rPr>
          <w:rStyle w:val="volumeissue"/>
          <w:color w:val="000000" w:themeColor="text1"/>
          <w:shd w:val="clear" w:color="auto" w:fill="FFFFFF"/>
          <w:lang w:val="en-US"/>
        </w:rPr>
        <w:t>)</w:t>
      </w:r>
      <w:r w:rsidRPr="00071F08">
        <w:rPr>
          <w:rStyle w:val="volumeissue"/>
          <w:color w:val="000000" w:themeColor="text1"/>
          <w:shd w:val="clear" w:color="auto" w:fill="FFFFFF"/>
          <w:lang w:val="en-US"/>
        </w:rPr>
        <w:t>,</w:t>
      </w:r>
      <w:r w:rsidRPr="00071F08">
        <w:rPr>
          <w:color w:val="000000" w:themeColor="text1"/>
          <w:shd w:val="clear" w:color="auto" w:fill="FFFFFF"/>
          <w:lang w:val="en-US"/>
        </w:rPr>
        <w:t> </w:t>
      </w:r>
      <w:r w:rsidRPr="00071F08">
        <w:rPr>
          <w:rStyle w:val="pagerange0"/>
          <w:color w:val="000000" w:themeColor="text1"/>
          <w:shd w:val="clear" w:color="auto" w:fill="FFFFFF"/>
          <w:lang w:val="en-US"/>
        </w:rPr>
        <w:t>383-396</w:t>
      </w:r>
      <w:r w:rsidR="001148AC" w:rsidRPr="00071F08">
        <w:rPr>
          <w:rStyle w:val="pagerange0"/>
          <w:color w:val="000000" w:themeColor="text1"/>
          <w:shd w:val="clear" w:color="auto" w:fill="FFFFFF"/>
          <w:lang w:val="en-US"/>
        </w:rPr>
        <w:t>.</w:t>
      </w:r>
      <w:r w:rsidR="00FC271D">
        <w:rPr>
          <w:rStyle w:val="doilink"/>
          <w:color w:val="000000" w:themeColor="text1"/>
          <w:shd w:val="clear" w:color="auto" w:fill="FFFFFF"/>
          <w:lang w:val="en-US"/>
        </w:rPr>
        <w:t xml:space="preserve"> Retrieved from </w:t>
      </w:r>
      <w:r w:rsidR="00FC271D" w:rsidRPr="00FC271D">
        <w:rPr>
          <w:rStyle w:val="doilink"/>
          <w:color w:val="000000" w:themeColor="text1"/>
          <w:shd w:val="clear" w:color="auto" w:fill="FFFFFF"/>
          <w:lang w:val="en-US"/>
        </w:rPr>
        <w:t>https://www.tandfonline.com/doi/abs/10.1080/0140528810304004</w:t>
      </w:r>
      <w:r w:rsidR="00FC271D">
        <w:rPr>
          <w:rStyle w:val="doilink"/>
          <w:color w:val="000000" w:themeColor="text1"/>
          <w:shd w:val="clear" w:color="auto" w:fill="FFFFFF"/>
          <w:lang w:val="en-US"/>
        </w:rPr>
        <w:t>.</w:t>
      </w:r>
    </w:p>
    <w:p w14:paraId="3561427B" w14:textId="362C7A3D" w:rsidR="00E6105A" w:rsidRPr="00071F08" w:rsidRDefault="00355ADC" w:rsidP="0066070F">
      <w:pPr>
        <w:pStyle w:val="Ttulo1"/>
        <w:shd w:val="clear" w:color="auto" w:fill="FCFCFC"/>
        <w:spacing w:before="0" w:line="360" w:lineRule="auto"/>
        <w:ind w:left="709" w:right="49" w:hanging="709"/>
        <w:jc w:val="both"/>
        <w:rPr>
          <w:rStyle w:val="Hipervnculo"/>
          <w:rFonts w:ascii="Times New Roman" w:hAnsi="Times New Roman" w:cs="Times New Roman"/>
          <w:color w:val="000000" w:themeColor="text1"/>
          <w:sz w:val="24"/>
          <w:szCs w:val="24"/>
          <w:shd w:val="clear" w:color="auto" w:fill="FCFCFC"/>
          <w:lang w:val="en-US"/>
        </w:rPr>
      </w:pPr>
      <w:r w:rsidRPr="00071F08">
        <w:rPr>
          <w:rFonts w:ascii="Times New Roman" w:hAnsi="Times New Roman" w:cs="Times New Roman"/>
          <w:color w:val="000000" w:themeColor="text1"/>
          <w:sz w:val="24"/>
          <w:szCs w:val="24"/>
          <w:lang w:val="en-US"/>
        </w:rPr>
        <w:lastRenderedPageBreak/>
        <w:t>Hewson, P. W. and Beckett, M</w:t>
      </w:r>
      <w:r w:rsidR="006D4D97" w:rsidRPr="00071F08">
        <w:rPr>
          <w:rFonts w:ascii="Times New Roman" w:hAnsi="Times New Roman" w:cs="Times New Roman"/>
          <w:color w:val="000000" w:themeColor="text1"/>
          <w:sz w:val="24"/>
          <w:szCs w:val="24"/>
          <w:lang w:val="en-US"/>
        </w:rPr>
        <w:t xml:space="preserve">. (1984). </w:t>
      </w:r>
      <w:r w:rsidRPr="00071F08">
        <w:rPr>
          <w:rFonts w:ascii="Times New Roman" w:hAnsi="Times New Roman" w:cs="Times New Roman"/>
          <w:color w:val="000000" w:themeColor="text1"/>
          <w:sz w:val="24"/>
          <w:szCs w:val="24"/>
          <w:shd w:val="clear" w:color="auto" w:fill="FCFCFC"/>
          <w:lang w:val="en-US"/>
        </w:rPr>
        <w:t>The role of conceptual conflict in conceptual change and the design of science instruction. </w:t>
      </w:r>
      <w:r w:rsidRPr="00071F08">
        <w:rPr>
          <w:rFonts w:ascii="Times New Roman" w:hAnsi="Times New Roman" w:cs="Times New Roman"/>
          <w:i/>
          <w:iCs/>
          <w:color w:val="000000" w:themeColor="text1"/>
          <w:sz w:val="24"/>
          <w:szCs w:val="24"/>
          <w:shd w:val="clear" w:color="auto" w:fill="FCFCFC"/>
          <w:lang w:val="en-US"/>
        </w:rPr>
        <w:t>Instruction Science</w:t>
      </w:r>
      <w:r w:rsidR="00AC4409">
        <w:rPr>
          <w:rFonts w:ascii="Times New Roman" w:hAnsi="Times New Roman" w:cs="Times New Roman"/>
          <w:i/>
          <w:iCs/>
          <w:color w:val="000000" w:themeColor="text1"/>
          <w:sz w:val="24"/>
          <w:szCs w:val="24"/>
          <w:shd w:val="clear" w:color="auto" w:fill="FCFCFC"/>
          <w:lang w:val="en-US"/>
        </w:rPr>
        <w:t>,</w:t>
      </w:r>
      <w:r w:rsidRPr="00071F08">
        <w:rPr>
          <w:rFonts w:ascii="Times New Roman" w:hAnsi="Times New Roman" w:cs="Times New Roman"/>
          <w:color w:val="000000" w:themeColor="text1"/>
          <w:sz w:val="24"/>
          <w:szCs w:val="24"/>
          <w:shd w:val="clear" w:color="auto" w:fill="FCFCFC"/>
          <w:lang w:val="en-US"/>
        </w:rPr>
        <w:t> (</w:t>
      </w:r>
      <w:r w:rsidRPr="00071F08">
        <w:rPr>
          <w:rFonts w:ascii="Times New Roman" w:hAnsi="Times New Roman" w:cs="Times New Roman"/>
          <w:bCs/>
          <w:color w:val="000000" w:themeColor="text1"/>
          <w:sz w:val="24"/>
          <w:szCs w:val="24"/>
          <w:shd w:val="clear" w:color="auto" w:fill="FCFCFC"/>
          <w:lang w:val="en-US"/>
        </w:rPr>
        <w:t>13),</w:t>
      </w:r>
      <w:r w:rsidRPr="00071F08">
        <w:rPr>
          <w:rFonts w:ascii="Times New Roman" w:hAnsi="Times New Roman" w:cs="Times New Roman"/>
          <w:b/>
          <w:bCs/>
          <w:color w:val="000000" w:themeColor="text1"/>
          <w:sz w:val="24"/>
          <w:szCs w:val="24"/>
          <w:shd w:val="clear" w:color="auto" w:fill="FCFCFC"/>
          <w:lang w:val="en-US"/>
        </w:rPr>
        <w:t> </w:t>
      </w:r>
      <w:r w:rsidRPr="00071F08">
        <w:rPr>
          <w:rFonts w:ascii="Times New Roman" w:hAnsi="Times New Roman" w:cs="Times New Roman"/>
          <w:color w:val="000000" w:themeColor="text1"/>
          <w:sz w:val="24"/>
          <w:szCs w:val="24"/>
          <w:shd w:val="clear" w:color="auto" w:fill="FCFCFC"/>
          <w:lang w:val="en-US"/>
        </w:rPr>
        <w:t>1</w:t>
      </w:r>
      <w:r w:rsidR="00237416">
        <w:rPr>
          <w:rFonts w:ascii="Times New Roman" w:hAnsi="Times New Roman" w:cs="Times New Roman"/>
          <w:color w:val="000000" w:themeColor="text1"/>
          <w:sz w:val="24"/>
          <w:szCs w:val="24"/>
          <w:shd w:val="clear" w:color="auto" w:fill="FCFCFC"/>
          <w:lang w:val="en-US"/>
        </w:rPr>
        <w:t>-</w:t>
      </w:r>
      <w:r w:rsidRPr="00071F08">
        <w:rPr>
          <w:rFonts w:ascii="Times New Roman" w:hAnsi="Times New Roman" w:cs="Times New Roman"/>
          <w:color w:val="000000" w:themeColor="text1"/>
          <w:sz w:val="24"/>
          <w:szCs w:val="24"/>
          <w:shd w:val="clear" w:color="auto" w:fill="FCFCFC"/>
          <w:lang w:val="en-US"/>
        </w:rPr>
        <w:t xml:space="preserve">13. </w:t>
      </w:r>
      <w:r w:rsidR="00DD0DCA">
        <w:rPr>
          <w:rFonts w:ascii="Times New Roman" w:hAnsi="Times New Roman" w:cs="Times New Roman"/>
          <w:color w:val="000000" w:themeColor="text1"/>
          <w:sz w:val="24"/>
          <w:szCs w:val="24"/>
          <w:shd w:val="clear" w:color="auto" w:fill="FCFCFC"/>
          <w:lang w:val="en-US"/>
        </w:rPr>
        <w:t xml:space="preserve">Retrieved from </w:t>
      </w:r>
      <w:r w:rsidR="00DD0DCA" w:rsidRPr="00DD0DCA">
        <w:rPr>
          <w:rFonts w:ascii="Times New Roman" w:hAnsi="Times New Roman" w:cs="Times New Roman"/>
          <w:color w:val="000000" w:themeColor="text1"/>
          <w:sz w:val="24"/>
          <w:szCs w:val="24"/>
          <w:shd w:val="clear" w:color="auto" w:fill="FCFCFC"/>
          <w:lang w:val="en-US"/>
        </w:rPr>
        <w:t>https://link.springer.com/article/10.1007/BF00051837</w:t>
      </w:r>
      <w:r w:rsidR="00DD0DCA">
        <w:rPr>
          <w:rFonts w:ascii="Times New Roman" w:hAnsi="Times New Roman" w:cs="Times New Roman"/>
          <w:color w:val="000000" w:themeColor="text1"/>
          <w:sz w:val="24"/>
          <w:szCs w:val="24"/>
          <w:shd w:val="clear" w:color="auto" w:fill="FCFCFC"/>
          <w:lang w:val="en-US"/>
        </w:rPr>
        <w:t>.</w:t>
      </w:r>
    </w:p>
    <w:p w14:paraId="65043950" w14:textId="77777777" w:rsidR="001F72C2" w:rsidRPr="00071F08" w:rsidRDefault="001F72C2" w:rsidP="0066070F">
      <w:pPr>
        <w:shd w:val="clear" w:color="auto" w:fill="FFFFFF"/>
        <w:spacing w:line="360" w:lineRule="auto"/>
        <w:ind w:left="709" w:right="49" w:hanging="709"/>
        <w:jc w:val="both"/>
        <w:textAlignment w:val="baseline"/>
        <w:rPr>
          <w:color w:val="000000" w:themeColor="text1"/>
          <w:bdr w:val="none" w:sz="0" w:space="0" w:color="auto" w:frame="1"/>
          <w:lang w:val="en-US"/>
        </w:rPr>
      </w:pPr>
      <w:r w:rsidRPr="00071F08">
        <w:rPr>
          <w:rStyle w:val="author-name"/>
          <w:color w:val="000000" w:themeColor="text1"/>
          <w:bdr w:val="none" w:sz="0" w:space="0" w:color="auto" w:frame="1"/>
          <w:lang w:val="en-US"/>
        </w:rPr>
        <w:t>Holland</w:t>
      </w:r>
      <w:r w:rsidRPr="00071F08">
        <w:rPr>
          <w:rStyle w:val="separator"/>
          <w:color w:val="000000" w:themeColor="text1"/>
          <w:bdr w:val="none" w:sz="0" w:space="0" w:color="auto" w:frame="1"/>
          <w:lang w:val="en-US"/>
        </w:rPr>
        <w:t>,</w:t>
      </w:r>
      <w:r w:rsidRPr="00071F08">
        <w:rPr>
          <w:color w:val="000000" w:themeColor="text1"/>
          <w:lang w:val="en-US"/>
        </w:rPr>
        <w:t> </w:t>
      </w:r>
      <w:r>
        <w:rPr>
          <w:rStyle w:val="author-name"/>
          <w:color w:val="000000" w:themeColor="text1"/>
          <w:bdr w:val="none" w:sz="0" w:space="0" w:color="auto" w:frame="1"/>
          <w:lang w:val="en-US"/>
        </w:rPr>
        <w:t xml:space="preserve">D. and </w:t>
      </w:r>
      <w:r w:rsidRPr="00071F08">
        <w:rPr>
          <w:rStyle w:val="author-name"/>
          <w:color w:val="000000" w:themeColor="text1"/>
          <w:bdr w:val="none" w:sz="0" w:space="0" w:color="auto" w:frame="1"/>
          <w:lang w:val="en-US"/>
        </w:rPr>
        <w:t>Quinn</w:t>
      </w:r>
      <w:r w:rsidRPr="00071F08">
        <w:rPr>
          <w:color w:val="000000" w:themeColor="text1"/>
          <w:lang w:val="en-US"/>
        </w:rPr>
        <w:t>,</w:t>
      </w:r>
      <w:r w:rsidRPr="00071F08">
        <w:rPr>
          <w:rStyle w:val="medium-8"/>
          <w:color w:val="000000" w:themeColor="text1"/>
          <w:bdr w:val="none" w:sz="0" w:space="0" w:color="auto" w:frame="1"/>
          <w:lang w:val="en-US"/>
        </w:rPr>
        <w:t xml:space="preserve"> </w:t>
      </w:r>
      <w:r w:rsidRPr="00071F08">
        <w:rPr>
          <w:rStyle w:val="author-name"/>
          <w:color w:val="000000" w:themeColor="text1"/>
          <w:bdr w:val="none" w:sz="0" w:space="0" w:color="auto" w:frame="1"/>
          <w:lang w:val="en-US"/>
        </w:rPr>
        <w:t>N</w:t>
      </w:r>
      <w:r w:rsidRPr="00071F08">
        <w:rPr>
          <w:color w:val="000000" w:themeColor="text1"/>
          <w:lang w:val="en-US"/>
        </w:rPr>
        <w:t xml:space="preserve">. (1987). </w:t>
      </w:r>
      <w:r w:rsidRPr="00071F08">
        <w:rPr>
          <w:i/>
          <w:color w:val="000000" w:themeColor="text1"/>
          <w:lang w:val="en-US"/>
        </w:rPr>
        <w:t xml:space="preserve">Cultural </w:t>
      </w:r>
      <w:r>
        <w:rPr>
          <w:i/>
          <w:color w:val="000000" w:themeColor="text1"/>
          <w:lang w:val="en-US"/>
        </w:rPr>
        <w:t>M</w:t>
      </w:r>
      <w:r w:rsidRPr="00071F08">
        <w:rPr>
          <w:i/>
          <w:color w:val="000000" w:themeColor="text1"/>
          <w:lang w:val="en-US"/>
        </w:rPr>
        <w:t xml:space="preserve">odels in </w:t>
      </w:r>
      <w:r>
        <w:rPr>
          <w:i/>
          <w:color w:val="000000" w:themeColor="text1"/>
          <w:lang w:val="en-US"/>
        </w:rPr>
        <w:t>L</w:t>
      </w:r>
      <w:r w:rsidRPr="00071F08">
        <w:rPr>
          <w:i/>
          <w:color w:val="000000" w:themeColor="text1"/>
          <w:lang w:val="en-US"/>
        </w:rPr>
        <w:t xml:space="preserve">anguage and </w:t>
      </w:r>
      <w:r>
        <w:rPr>
          <w:i/>
          <w:color w:val="000000" w:themeColor="text1"/>
          <w:lang w:val="en-US"/>
        </w:rPr>
        <w:t>T</w:t>
      </w:r>
      <w:r w:rsidRPr="00071F08">
        <w:rPr>
          <w:i/>
          <w:color w:val="000000" w:themeColor="text1"/>
          <w:lang w:val="en-US"/>
        </w:rPr>
        <w:t xml:space="preserve">hought. </w:t>
      </w:r>
      <w:r w:rsidRPr="00E3716A">
        <w:rPr>
          <w:lang w:val="en-US"/>
        </w:rPr>
        <w:t>United Kingdom</w:t>
      </w:r>
      <w:r w:rsidRPr="00071F08">
        <w:rPr>
          <w:rStyle w:val="medium-8"/>
          <w:color w:val="000000" w:themeColor="text1"/>
          <w:bdr w:val="none" w:sz="0" w:space="0" w:color="auto" w:frame="1"/>
          <w:lang w:val="en-US"/>
        </w:rPr>
        <w:t xml:space="preserve">: Cambridge University Press. </w:t>
      </w:r>
      <w:r w:rsidRPr="00313EF5">
        <w:rPr>
          <w:lang w:val="en-US"/>
        </w:rPr>
        <w:t>Retrieved from https://doi.org/10.1017/CBO9780511607660.</w:t>
      </w:r>
    </w:p>
    <w:p w14:paraId="5A824B41" w14:textId="7FDB8D6E" w:rsidR="00A57A4D" w:rsidRPr="00071F08" w:rsidRDefault="001148AC" w:rsidP="0066070F">
      <w:pPr>
        <w:pStyle w:val="Ttulo1"/>
        <w:shd w:val="clear" w:color="auto" w:fill="FCFCFC"/>
        <w:spacing w:before="0" w:line="360" w:lineRule="auto"/>
        <w:ind w:left="709" w:right="49" w:hanging="709"/>
        <w:jc w:val="both"/>
        <w:rPr>
          <w:rFonts w:ascii="Times New Roman" w:hAnsi="Times New Roman" w:cs="Times New Roman"/>
          <w:color w:val="000000" w:themeColor="text1"/>
          <w:sz w:val="24"/>
          <w:szCs w:val="24"/>
          <w:shd w:val="clear" w:color="auto" w:fill="FCFCFC"/>
          <w:lang w:val="en-US"/>
        </w:rPr>
      </w:pPr>
      <w:r w:rsidRPr="00071F08">
        <w:rPr>
          <w:rFonts w:ascii="Times New Roman" w:hAnsi="Times New Roman" w:cs="Times New Roman"/>
          <w:color w:val="000000" w:themeColor="text1"/>
          <w:sz w:val="24"/>
          <w:szCs w:val="24"/>
          <w:lang w:val="en-US"/>
        </w:rPr>
        <w:t>Keszei</w:t>
      </w:r>
      <w:r w:rsidR="006D5B49">
        <w:rPr>
          <w:rFonts w:ascii="Times New Roman" w:hAnsi="Times New Roman" w:cs="Times New Roman"/>
          <w:color w:val="000000" w:themeColor="text1"/>
          <w:sz w:val="24"/>
          <w:szCs w:val="24"/>
          <w:lang w:val="en-US"/>
        </w:rPr>
        <w:t>,</w:t>
      </w:r>
      <w:r w:rsidRPr="00071F08">
        <w:rPr>
          <w:rFonts w:ascii="Times New Roman" w:hAnsi="Times New Roman" w:cs="Times New Roman"/>
          <w:color w:val="000000" w:themeColor="text1"/>
          <w:sz w:val="24"/>
          <w:szCs w:val="24"/>
          <w:lang w:val="en-US"/>
        </w:rPr>
        <w:t xml:space="preserve"> E.</w:t>
      </w:r>
      <w:r w:rsidR="006D5B49">
        <w:rPr>
          <w:rFonts w:ascii="Times New Roman" w:hAnsi="Times New Roman" w:cs="Times New Roman"/>
          <w:color w:val="000000" w:themeColor="text1"/>
          <w:sz w:val="24"/>
          <w:szCs w:val="24"/>
          <w:lang w:val="en-US"/>
        </w:rPr>
        <w:t xml:space="preserve"> </w:t>
      </w:r>
      <w:r w:rsidRPr="00071F08">
        <w:rPr>
          <w:rFonts w:ascii="Times New Roman" w:hAnsi="Times New Roman" w:cs="Times New Roman"/>
          <w:color w:val="000000" w:themeColor="text1"/>
          <w:sz w:val="24"/>
          <w:szCs w:val="24"/>
          <w:lang w:val="en-US"/>
        </w:rPr>
        <w:t xml:space="preserve">(2012). </w:t>
      </w:r>
      <w:r w:rsidR="00A57A4D" w:rsidRPr="00071F08">
        <w:rPr>
          <w:rFonts w:ascii="Times New Roman" w:hAnsi="Times New Roman" w:cs="Times New Roman"/>
          <w:i/>
          <w:color w:val="000000" w:themeColor="text1"/>
          <w:sz w:val="24"/>
          <w:szCs w:val="24"/>
          <w:lang w:val="en-US"/>
        </w:rPr>
        <w:t>Chemical Thermodynamic</w:t>
      </w:r>
      <w:r w:rsidR="00C41F84" w:rsidRPr="00071F08">
        <w:rPr>
          <w:rFonts w:ascii="Times New Roman" w:hAnsi="Times New Roman" w:cs="Times New Roman"/>
          <w:i/>
          <w:color w:val="000000" w:themeColor="text1"/>
          <w:sz w:val="24"/>
          <w:szCs w:val="24"/>
          <w:lang w:val="en-US"/>
        </w:rPr>
        <w:t>s</w:t>
      </w:r>
      <w:r w:rsidR="0054759D">
        <w:rPr>
          <w:rFonts w:ascii="Times New Roman" w:hAnsi="Times New Roman" w:cs="Times New Roman"/>
          <w:i/>
          <w:color w:val="000000" w:themeColor="text1"/>
          <w:sz w:val="24"/>
          <w:szCs w:val="24"/>
          <w:lang w:val="en-US"/>
        </w:rPr>
        <w:t>. An Introduction</w:t>
      </w:r>
      <w:r w:rsidR="00C41F84" w:rsidRPr="00071F08">
        <w:rPr>
          <w:rFonts w:ascii="Times New Roman" w:hAnsi="Times New Roman" w:cs="Times New Roman"/>
          <w:i/>
          <w:color w:val="000000" w:themeColor="text1"/>
          <w:sz w:val="24"/>
          <w:szCs w:val="24"/>
          <w:lang w:val="en-US"/>
        </w:rPr>
        <w:t xml:space="preserve">. </w:t>
      </w:r>
      <w:r w:rsidR="001A77EE" w:rsidRPr="00E3716A">
        <w:rPr>
          <w:rFonts w:ascii="Times New Roman" w:hAnsi="Times New Roman" w:cs="Times New Roman"/>
          <w:color w:val="auto"/>
          <w:sz w:val="24"/>
          <w:szCs w:val="24"/>
          <w:lang w:val="en-US"/>
        </w:rPr>
        <w:t>Springer</w:t>
      </w:r>
      <w:r w:rsidR="001A77EE">
        <w:rPr>
          <w:rFonts w:ascii="Times New Roman" w:hAnsi="Times New Roman" w:cs="Times New Roman"/>
          <w:color w:val="auto"/>
          <w:sz w:val="24"/>
          <w:szCs w:val="24"/>
          <w:lang w:val="en-US"/>
        </w:rPr>
        <w:t xml:space="preserve">. Retrieved from </w:t>
      </w:r>
      <w:r w:rsidR="005448D3" w:rsidRPr="005448D3">
        <w:rPr>
          <w:rFonts w:ascii="Times New Roman" w:hAnsi="Times New Roman" w:cs="Times New Roman"/>
          <w:color w:val="auto"/>
          <w:sz w:val="24"/>
          <w:szCs w:val="24"/>
          <w:lang w:val="en-US"/>
        </w:rPr>
        <w:t>https://link.springer.com/book/10.1007/978-3-642-19864-9</w:t>
      </w:r>
      <w:r w:rsidR="005448D3">
        <w:rPr>
          <w:rFonts w:ascii="Times New Roman" w:hAnsi="Times New Roman" w:cs="Times New Roman"/>
          <w:color w:val="auto"/>
          <w:sz w:val="24"/>
          <w:szCs w:val="24"/>
          <w:lang w:val="en-US"/>
        </w:rPr>
        <w:t>.</w:t>
      </w:r>
    </w:p>
    <w:p w14:paraId="67351C44" w14:textId="5A703E08" w:rsidR="00A57A4D" w:rsidRPr="00071F08" w:rsidRDefault="00A57A4D" w:rsidP="0066070F">
      <w:pPr>
        <w:shd w:val="clear" w:color="auto" w:fill="FFFFFF"/>
        <w:spacing w:line="360" w:lineRule="auto"/>
        <w:ind w:left="709" w:right="49" w:hanging="709"/>
        <w:jc w:val="both"/>
        <w:rPr>
          <w:color w:val="000000" w:themeColor="text1"/>
          <w:lang w:val="en-US" w:eastAsia="es-CL"/>
        </w:rPr>
      </w:pPr>
      <w:r w:rsidRPr="00071F08">
        <w:rPr>
          <w:color w:val="000000" w:themeColor="text1"/>
          <w:lang w:val="en-US"/>
        </w:rPr>
        <w:t>Kuhn</w:t>
      </w:r>
      <w:r w:rsidR="00631EC0">
        <w:rPr>
          <w:color w:val="000000" w:themeColor="text1"/>
          <w:lang w:val="en-US"/>
        </w:rPr>
        <w:t>,</w:t>
      </w:r>
      <w:r w:rsidRPr="00071F08">
        <w:rPr>
          <w:color w:val="000000" w:themeColor="text1"/>
          <w:lang w:val="en-US"/>
        </w:rPr>
        <w:t xml:space="preserve"> </w:t>
      </w:r>
      <w:r w:rsidR="00631EC0">
        <w:rPr>
          <w:color w:val="000000" w:themeColor="text1"/>
          <w:lang w:val="en-US"/>
        </w:rPr>
        <w:t>T.</w:t>
      </w:r>
      <w:r w:rsidR="00631EC0" w:rsidRPr="00071F08">
        <w:rPr>
          <w:color w:val="000000" w:themeColor="text1"/>
          <w:lang w:val="en-US"/>
        </w:rPr>
        <w:t xml:space="preserve"> </w:t>
      </w:r>
      <w:r w:rsidRPr="00071F08">
        <w:rPr>
          <w:color w:val="000000" w:themeColor="text1"/>
          <w:lang w:val="en-US"/>
        </w:rPr>
        <w:t>(2012</w:t>
      </w:r>
      <w:r w:rsidR="00631EC0" w:rsidRPr="00071F08">
        <w:rPr>
          <w:color w:val="000000" w:themeColor="text1"/>
          <w:lang w:val="en-US"/>
        </w:rPr>
        <w:t>)</w:t>
      </w:r>
      <w:r w:rsidR="00631EC0">
        <w:rPr>
          <w:color w:val="000000" w:themeColor="text1"/>
          <w:lang w:val="en-US"/>
        </w:rPr>
        <w:t>.</w:t>
      </w:r>
      <w:r w:rsidR="00631EC0" w:rsidRPr="00071F08">
        <w:rPr>
          <w:color w:val="000000" w:themeColor="text1"/>
          <w:lang w:val="en-US"/>
        </w:rPr>
        <w:t xml:space="preserve"> </w:t>
      </w:r>
      <w:r w:rsidRPr="00071F08">
        <w:rPr>
          <w:i/>
          <w:color w:val="000000" w:themeColor="text1"/>
          <w:lang w:val="en-US"/>
        </w:rPr>
        <w:t xml:space="preserve">The </w:t>
      </w:r>
      <w:r w:rsidR="00631EC0">
        <w:rPr>
          <w:i/>
          <w:color w:val="000000" w:themeColor="text1"/>
          <w:lang w:val="en-US"/>
        </w:rPr>
        <w:t>S</w:t>
      </w:r>
      <w:r w:rsidR="00631EC0" w:rsidRPr="00071F08">
        <w:rPr>
          <w:i/>
          <w:color w:val="000000" w:themeColor="text1"/>
          <w:lang w:val="en-US"/>
        </w:rPr>
        <w:t xml:space="preserve">tructure </w:t>
      </w:r>
      <w:r w:rsidRPr="00071F08">
        <w:rPr>
          <w:i/>
          <w:color w:val="000000" w:themeColor="text1"/>
          <w:lang w:val="en-US"/>
        </w:rPr>
        <w:t>of S</w:t>
      </w:r>
      <w:r w:rsidR="002D72F9">
        <w:rPr>
          <w:i/>
          <w:color w:val="000000" w:themeColor="text1"/>
          <w:lang w:val="en-US"/>
        </w:rPr>
        <w:t>c</w:t>
      </w:r>
      <w:r w:rsidRPr="00071F08">
        <w:rPr>
          <w:i/>
          <w:color w:val="000000" w:themeColor="text1"/>
          <w:lang w:val="en-US"/>
        </w:rPr>
        <w:t xml:space="preserve">ientific Revolution </w:t>
      </w:r>
      <w:r w:rsidR="00631EC0">
        <w:rPr>
          <w:iCs/>
          <w:color w:val="000000" w:themeColor="text1"/>
          <w:lang w:val="en-US"/>
        </w:rPr>
        <w:t>(</w:t>
      </w:r>
      <w:r w:rsidR="00D57FA2" w:rsidRPr="00E3716A">
        <w:rPr>
          <w:iCs/>
          <w:color w:val="000000" w:themeColor="text1"/>
          <w:lang w:val="en-US"/>
        </w:rPr>
        <w:t>4</w:t>
      </w:r>
      <w:r w:rsidR="00D57FA2" w:rsidRPr="00E3716A">
        <w:rPr>
          <w:iCs/>
          <w:color w:val="000000" w:themeColor="text1"/>
          <w:vertAlign w:val="superscript"/>
          <w:lang w:val="en-US"/>
        </w:rPr>
        <w:t>t</w:t>
      </w:r>
      <w:r w:rsidR="00E9500E" w:rsidRPr="00E3716A">
        <w:rPr>
          <w:iCs/>
          <w:color w:val="000000" w:themeColor="text1"/>
          <w:vertAlign w:val="superscript"/>
          <w:lang w:val="en-US"/>
        </w:rPr>
        <w:t>h</w:t>
      </w:r>
      <w:r w:rsidRPr="00E3716A">
        <w:rPr>
          <w:iCs/>
          <w:color w:val="000000" w:themeColor="text1"/>
          <w:lang w:val="en-US"/>
        </w:rPr>
        <w:t xml:space="preserve"> </w:t>
      </w:r>
      <w:r w:rsidR="00631EC0">
        <w:rPr>
          <w:iCs/>
          <w:color w:val="000000" w:themeColor="text1"/>
          <w:lang w:val="en-US"/>
        </w:rPr>
        <w:t xml:space="preserve">ed.). Chicago, United States: </w:t>
      </w:r>
      <w:r w:rsidRPr="00071F08">
        <w:rPr>
          <w:color w:val="000000" w:themeColor="text1"/>
          <w:lang w:val="en-US"/>
        </w:rPr>
        <w:t>T</w:t>
      </w:r>
      <w:r w:rsidR="00C41F84" w:rsidRPr="00071F08">
        <w:rPr>
          <w:color w:val="000000" w:themeColor="text1"/>
          <w:lang w:val="en-US"/>
        </w:rPr>
        <w:t xml:space="preserve">he University of Chicago Press. </w:t>
      </w:r>
    </w:p>
    <w:p w14:paraId="2F9D5B58" w14:textId="7F2826E3" w:rsidR="00A57A4D" w:rsidRPr="00071F08" w:rsidRDefault="00A57A4D" w:rsidP="0066070F">
      <w:pPr>
        <w:tabs>
          <w:tab w:val="left" w:pos="142"/>
        </w:tabs>
        <w:spacing w:line="360" w:lineRule="auto"/>
        <w:ind w:left="709" w:right="49" w:hanging="709"/>
        <w:jc w:val="both"/>
        <w:rPr>
          <w:rStyle w:val="hlfld-contribauthor"/>
          <w:color w:val="000000" w:themeColor="text1"/>
          <w:lang w:val="en-US"/>
        </w:rPr>
      </w:pPr>
      <w:r w:rsidRPr="00071F08">
        <w:rPr>
          <w:color w:val="000000" w:themeColor="text1"/>
          <w:lang w:val="en-US"/>
        </w:rPr>
        <w:t>Lakoff G. and Johnsen M. (2003)</w:t>
      </w:r>
      <w:r w:rsidR="00E9500E" w:rsidRPr="00071F08">
        <w:rPr>
          <w:color w:val="000000" w:themeColor="text1"/>
          <w:lang w:val="en-US"/>
        </w:rPr>
        <w:t>.</w:t>
      </w:r>
      <w:r w:rsidRPr="00071F08">
        <w:rPr>
          <w:color w:val="000000" w:themeColor="text1"/>
          <w:lang w:val="en-US"/>
        </w:rPr>
        <w:t xml:space="preserve"> </w:t>
      </w:r>
      <w:r w:rsidRPr="00071F08">
        <w:rPr>
          <w:i/>
          <w:color w:val="000000" w:themeColor="text1"/>
          <w:lang w:val="en-US"/>
        </w:rPr>
        <w:t>Metaphors we live by</w:t>
      </w:r>
      <w:r w:rsidR="00E9500E" w:rsidRPr="00071F08">
        <w:rPr>
          <w:color w:val="000000" w:themeColor="text1"/>
          <w:lang w:val="en-US"/>
        </w:rPr>
        <w:t xml:space="preserve">. </w:t>
      </w:r>
      <w:r w:rsidRPr="00071F08">
        <w:rPr>
          <w:color w:val="000000" w:themeColor="text1"/>
          <w:lang w:val="en-US"/>
        </w:rPr>
        <w:t>The University of Chicago press.</w:t>
      </w:r>
    </w:p>
    <w:p w14:paraId="6A287D62" w14:textId="1F08A675" w:rsidR="00CB49DA" w:rsidRPr="00071F08" w:rsidRDefault="00CB49DA" w:rsidP="0066070F">
      <w:pPr>
        <w:shd w:val="clear" w:color="auto" w:fill="FFFFFF"/>
        <w:spacing w:line="360" w:lineRule="auto"/>
        <w:ind w:left="709" w:right="49" w:hanging="709"/>
        <w:jc w:val="both"/>
        <w:rPr>
          <w:lang w:val="en-US" w:eastAsia="es-ES"/>
        </w:rPr>
      </w:pPr>
      <w:r w:rsidRPr="00071F08">
        <w:rPr>
          <w:lang w:val="en-US" w:eastAsia="es-ES"/>
        </w:rPr>
        <w:t>Lancor R.</w:t>
      </w:r>
      <w:r w:rsidR="00D57FA2" w:rsidRPr="00071F08">
        <w:rPr>
          <w:lang w:val="en-US" w:eastAsia="es-ES"/>
        </w:rPr>
        <w:t xml:space="preserve"> (2014).</w:t>
      </w:r>
      <w:r w:rsidR="006D4D97" w:rsidRPr="00071F08">
        <w:rPr>
          <w:lang w:val="en-US" w:eastAsia="es-ES"/>
        </w:rPr>
        <w:t xml:space="preserve"> </w:t>
      </w:r>
      <w:r w:rsidRPr="00071F08">
        <w:rPr>
          <w:lang w:val="en-US" w:eastAsia="es-ES"/>
        </w:rPr>
        <w:t>Using Metaphor Theory to Examine Conceptions</w:t>
      </w:r>
      <w:r w:rsidRPr="00071F08">
        <w:rPr>
          <w:rFonts w:eastAsia="Calibri"/>
          <w:color w:val="000000" w:themeColor="text1"/>
          <w:lang w:val="en-US"/>
        </w:rPr>
        <w:t xml:space="preserve"> </w:t>
      </w:r>
      <w:r w:rsidRPr="00071F08">
        <w:rPr>
          <w:lang w:val="en-US" w:eastAsia="es-ES"/>
        </w:rPr>
        <w:t>of Energy in Bi</w:t>
      </w:r>
      <w:r w:rsidR="001148AC" w:rsidRPr="00071F08">
        <w:rPr>
          <w:lang w:val="en-US" w:eastAsia="es-ES"/>
        </w:rPr>
        <w:t xml:space="preserve">ology, Chemistry, and Physics”. </w:t>
      </w:r>
      <w:r w:rsidRPr="00071F08">
        <w:rPr>
          <w:i/>
          <w:lang w:val="en-US" w:eastAsia="es-ES"/>
        </w:rPr>
        <w:t>Sci</w:t>
      </w:r>
      <w:r w:rsidR="00D57FA2" w:rsidRPr="00071F08">
        <w:rPr>
          <w:i/>
          <w:lang w:val="en-US" w:eastAsia="es-ES"/>
        </w:rPr>
        <w:t>ence</w:t>
      </w:r>
      <w:r w:rsidRPr="00071F08">
        <w:rPr>
          <w:i/>
          <w:lang w:val="en-US" w:eastAsia="es-ES"/>
        </w:rPr>
        <w:t xml:space="preserve"> &amp; Educ</w:t>
      </w:r>
      <w:r w:rsidR="00D57FA2" w:rsidRPr="00071F08">
        <w:rPr>
          <w:i/>
          <w:lang w:val="en-US" w:eastAsia="es-ES"/>
        </w:rPr>
        <w:t>ation</w:t>
      </w:r>
      <w:r w:rsidR="006D4D97" w:rsidRPr="00071F08">
        <w:rPr>
          <w:i/>
          <w:lang w:val="en-US" w:eastAsia="es-ES"/>
        </w:rPr>
        <w:t>,</w:t>
      </w:r>
      <w:r w:rsidR="00D57FA2" w:rsidRPr="00071F08">
        <w:rPr>
          <w:lang w:val="en-US" w:eastAsia="es-ES"/>
        </w:rPr>
        <w:t xml:space="preserve"> (23), </w:t>
      </w:r>
      <w:r w:rsidRPr="00071F08">
        <w:rPr>
          <w:lang w:val="en-US" w:eastAsia="es-ES"/>
        </w:rPr>
        <w:t>1245</w:t>
      </w:r>
      <w:r w:rsidR="00237416">
        <w:rPr>
          <w:lang w:val="en-US" w:eastAsia="es-ES"/>
        </w:rPr>
        <w:t>-</w:t>
      </w:r>
      <w:r w:rsidRPr="00071F08">
        <w:rPr>
          <w:lang w:val="en-US" w:eastAsia="es-ES"/>
        </w:rPr>
        <w:t>1267</w:t>
      </w:r>
      <w:r w:rsidR="00D57FA2" w:rsidRPr="00071F08">
        <w:rPr>
          <w:rFonts w:eastAsia="Calibri"/>
          <w:color w:val="000000" w:themeColor="text1"/>
          <w:lang w:val="en-US"/>
        </w:rPr>
        <w:t xml:space="preserve">. </w:t>
      </w:r>
      <w:r w:rsidRPr="00071F08">
        <w:rPr>
          <w:lang w:val="en-US" w:eastAsia="es-ES"/>
        </w:rPr>
        <w:t>DOI</w:t>
      </w:r>
      <w:r w:rsidR="001148AC" w:rsidRPr="00071F08">
        <w:rPr>
          <w:lang w:val="en-US" w:eastAsia="es-ES"/>
        </w:rPr>
        <w:t>:</w:t>
      </w:r>
      <w:r w:rsidRPr="00071F08">
        <w:rPr>
          <w:lang w:val="en-US" w:eastAsia="es-ES"/>
        </w:rPr>
        <w:t xml:space="preserve"> 10.1007/s1119</w:t>
      </w:r>
      <w:r w:rsidR="00D57FA2" w:rsidRPr="00071F08">
        <w:rPr>
          <w:lang w:val="en-US" w:eastAsia="es-ES"/>
        </w:rPr>
        <w:t>1-012-9535-8</w:t>
      </w:r>
    </w:p>
    <w:p w14:paraId="11F48D4D" w14:textId="6869A4F7" w:rsidR="00A57A4D" w:rsidRPr="00071F08" w:rsidRDefault="00A57A4D" w:rsidP="0066070F">
      <w:pPr>
        <w:shd w:val="clear" w:color="auto" w:fill="FFFFFF"/>
        <w:spacing w:line="360" w:lineRule="auto"/>
        <w:ind w:left="709" w:right="49" w:hanging="709"/>
        <w:jc w:val="both"/>
        <w:rPr>
          <w:color w:val="000000" w:themeColor="text1"/>
          <w:u w:val="single"/>
          <w:lang w:val="en-US"/>
        </w:rPr>
      </w:pPr>
      <w:r w:rsidRPr="00071F08">
        <w:rPr>
          <w:rStyle w:val="hlfld-contribauthor"/>
          <w:rFonts w:eastAsia="Calibri"/>
          <w:color w:val="000000" w:themeColor="text1"/>
          <w:lang w:val="en-US"/>
        </w:rPr>
        <w:t>Lee</w:t>
      </w:r>
      <w:r w:rsidR="00681EF1">
        <w:rPr>
          <w:rStyle w:val="hlfld-contribauthor"/>
          <w:rFonts w:eastAsia="Calibri"/>
          <w:color w:val="000000" w:themeColor="text1"/>
          <w:lang w:val="en-US"/>
        </w:rPr>
        <w:t>,</w:t>
      </w:r>
      <w:r w:rsidRPr="00071F08">
        <w:rPr>
          <w:rStyle w:val="hlfld-contribauthor"/>
          <w:rFonts w:eastAsia="Calibri"/>
          <w:color w:val="000000" w:themeColor="text1"/>
          <w:lang w:val="en-US"/>
        </w:rPr>
        <w:t xml:space="preserve"> H-</w:t>
      </w:r>
      <w:r w:rsidR="00681EF1" w:rsidRPr="00071F08">
        <w:rPr>
          <w:rStyle w:val="hlfld-contribauthor"/>
          <w:rFonts w:eastAsia="Calibri"/>
          <w:color w:val="000000" w:themeColor="text1"/>
          <w:lang w:val="en-US"/>
        </w:rPr>
        <w:t>G</w:t>
      </w:r>
      <w:r w:rsidR="00681EF1">
        <w:rPr>
          <w:rStyle w:val="hlfld-contribauthor"/>
          <w:rFonts w:eastAsia="Calibri"/>
          <w:color w:val="000000" w:themeColor="text1"/>
          <w:lang w:val="en-US"/>
        </w:rPr>
        <w:t>.</w:t>
      </w:r>
      <w:r w:rsidR="00681EF1" w:rsidRPr="00071F08">
        <w:rPr>
          <w:rStyle w:val="hlfld-contribauthor"/>
          <w:rFonts w:eastAsia="Calibri"/>
          <w:color w:val="000000" w:themeColor="text1"/>
          <w:lang w:val="en-US"/>
        </w:rPr>
        <w:t xml:space="preserve"> </w:t>
      </w:r>
      <w:r w:rsidRPr="00071F08">
        <w:rPr>
          <w:rStyle w:val="hlfld-contribauthor"/>
          <w:rFonts w:eastAsia="Calibri"/>
          <w:color w:val="000000" w:themeColor="text1"/>
          <w:lang w:val="en-US"/>
        </w:rPr>
        <w:t>(</w:t>
      </w:r>
      <w:r w:rsidR="00C41F84" w:rsidRPr="00071F08">
        <w:rPr>
          <w:rStyle w:val="cover-date"/>
          <w:color w:val="000000" w:themeColor="text1"/>
          <w:lang w:val="en-US"/>
        </w:rPr>
        <w:t>2012).</w:t>
      </w:r>
      <w:r w:rsidRPr="00071F08">
        <w:rPr>
          <w:rStyle w:val="cover-date"/>
          <w:color w:val="000000" w:themeColor="text1"/>
          <w:lang w:val="en-US"/>
        </w:rPr>
        <w:t xml:space="preserve"> </w:t>
      </w:r>
      <w:r w:rsidRPr="00071F08">
        <w:rPr>
          <w:i/>
          <w:color w:val="000000" w:themeColor="text1"/>
          <w:lang w:val="en-US"/>
        </w:rPr>
        <w:t>Materials Thermodynamics:</w:t>
      </w:r>
      <w:r w:rsidRPr="00071F08">
        <w:rPr>
          <w:bCs/>
          <w:i/>
          <w:color w:val="000000" w:themeColor="text1"/>
          <w:lang w:val="en-US"/>
        </w:rPr>
        <w:t xml:space="preserve"> With Emphasis on Chemical</w:t>
      </w:r>
      <w:r w:rsidR="00C41F84" w:rsidRPr="00071F08">
        <w:rPr>
          <w:bCs/>
          <w:color w:val="000000" w:themeColor="text1"/>
          <w:lang w:val="en-US"/>
        </w:rPr>
        <w:t>.</w:t>
      </w:r>
      <w:r w:rsidRPr="00071F08">
        <w:rPr>
          <w:bCs/>
          <w:color w:val="000000" w:themeColor="text1"/>
          <w:lang w:val="en-US"/>
        </w:rPr>
        <w:t xml:space="preserve"> </w:t>
      </w:r>
      <w:r w:rsidR="00F9088A" w:rsidRPr="00F9088A">
        <w:rPr>
          <w:bCs/>
          <w:color w:val="000000" w:themeColor="text1"/>
          <w:lang w:val="en-US"/>
        </w:rPr>
        <w:t>World Scientific</w:t>
      </w:r>
      <w:r w:rsidR="001C0524" w:rsidRPr="00071F08">
        <w:rPr>
          <w:rStyle w:val="hlfld-contribauthor"/>
          <w:color w:val="000000" w:themeColor="text1"/>
          <w:lang w:val="en-US"/>
        </w:rPr>
        <w:t>.</w:t>
      </w:r>
      <w:r w:rsidR="00F9088A">
        <w:rPr>
          <w:rStyle w:val="hlfld-contribauthor"/>
          <w:color w:val="000000" w:themeColor="text1"/>
          <w:lang w:val="en-US"/>
        </w:rPr>
        <w:t xml:space="preserve"> Retrieved from</w:t>
      </w:r>
      <w:r w:rsidRPr="00071F08">
        <w:rPr>
          <w:rStyle w:val="hlfld-contribauthor"/>
          <w:rFonts w:eastAsia="Calibri"/>
          <w:color w:val="000000" w:themeColor="text1"/>
          <w:lang w:val="en-US"/>
        </w:rPr>
        <w:t xml:space="preserve"> </w:t>
      </w:r>
      <w:r w:rsidRPr="00EA5854">
        <w:rPr>
          <w:lang w:val="en-US"/>
        </w:rPr>
        <w:t>https://doi.org/10.1142/8274</w:t>
      </w:r>
      <w:r w:rsidR="00F9088A">
        <w:rPr>
          <w:rStyle w:val="Hipervnculo"/>
          <w:color w:val="000000" w:themeColor="text1"/>
          <w:lang w:val="en-US"/>
        </w:rPr>
        <w:t>.</w:t>
      </w:r>
    </w:p>
    <w:p w14:paraId="5AF7AD28" w14:textId="4D6172CB" w:rsidR="00A57A4D" w:rsidRPr="00071F08" w:rsidRDefault="00A57A4D" w:rsidP="0066070F">
      <w:pPr>
        <w:shd w:val="clear" w:color="auto" w:fill="FFFFFF"/>
        <w:spacing w:line="360" w:lineRule="auto"/>
        <w:ind w:left="709" w:right="49" w:hanging="709"/>
        <w:jc w:val="both"/>
        <w:rPr>
          <w:color w:val="000000" w:themeColor="text1"/>
          <w:lang w:val="en-US"/>
        </w:rPr>
      </w:pPr>
      <w:r w:rsidRPr="00071F08">
        <w:rPr>
          <w:bCs/>
          <w:color w:val="000000" w:themeColor="text1"/>
          <w:lang w:val="en-US"/>
        </w:rPr>
        <w:t>Matsus</w:t>
      </w:r>
      <w:r w:rsidR="00C41F84" w:rsidRPr="00071F08">
        <w:rPr>
          <w:bCs/>
          <w:color w:val="000000" w:themeColor="text1"/>
          <w:lang w:val="en-US"/>
        </w:rPr>
        <w:t>hita</w:t>
      </w:r>
      <w:r w:rsidR="007B0506">
        <w:rPr>
          <w:bCs/>
          <w:color w:val="000000" w:themeColor="text1"/>
          <w:lang w:val="en-US"/>
        </w:rPr>
        <w:t>,</w:t>
      </w:r>
      <w:r w:rsidR="00C41F84" w:rsidRPr="00071F08">
        <w:rPr>
          <w:bCs/>
          <w:color w:val="000000" w:themeColor="text1"/>
          <w:lang w:val="en-US"/>
        </w:rPr>
        <w:t xml:space="preserve"> T.</w:t>
      </w:r>
      <w:r w:rsidR="007B0506">
        <w:rPr>
          <w:bCs/>
          <w:color w:val="000000" w:themeColor="text1"/>
          <w:lang w:val="en-US"/>
        </w:rPr>
        <w:t xml:space="preserve"> and </w:t>
      </w:r>
      <w:r w:rsidR="007B0506" w:rsidRPr="007B0506">
        <w:rPr>
          <w:bCs/>
          <w:color w:val="000000" w:themeColor="text1"/>
          <w:lang w:val="en-US"/>
        </w:rPr>
        <w:t>Mukai</w:t>
      </w:r>
      <w:r w:rsidR="007B0506">
        <w:rPr>
          <w:bCs/>
          <w:color w:val="000000" w:themeColor="text1"/>
          <w:lang w:val="en-US"/>
        </w:rPr>
        <w:t>, K.</w:t>
      </w:r>
      <w:r w:rsidR="00C41F84" w:rsidRPr="00071F08">
        <w:rPr>
          <w:bCs/>
          <w:color w:val="000000" w:themeColor="text1"/>
          <w:lang w:val="en-US"/>
        </w:rPr>
        <w:t xml:space="preserve"> (2018).</w:t>
      </w:r>
      <w:r w:rsidRPr="00071F08">
        <w:rPr>
          <w:bCs/>
          <w:color w:val="000000" w:themeColor="text1"/>
          <w:lang w:val="en-US"/>
        </w:rPr>
        <w:t xml:space="preserve"> </w:t>
      </w:r>
      <w:r w:rsidRPr="00071F08">
        <w:rPr>
          <w:bCs/>
          <w:i/>
          <w:color w:val="000000" w:themeColor="text1"/>
          <w:lang w:val="en-US"/>
        </w:rPr>
        <w:t>Chemical Thermodynamics in Materials Science: From Basics to Practical Applications</w:t>
      </w:r>
      <w:r w:rsidR="00C41F84" w:rsidRPr="00071F08">
        <w:rPr>
          <w:bCs/>
          <w:i/>
          <w:color w:val="000000" w:themeColor="text1"/>
          <w:lang w:val="en-US"/>
        </w:rPr>
        <w:t>.</w:t>
      </w:r>
      <w:r w:rsidRPr="00071F08">
        <w:rPr>
          <w:color w:val="000000" w:themeColor="text1"/>
          <w:lang w:val="en-US"/>
        </w:rPr>
        <w:t xml:space="preserve"> </w:t>
      </w:r>
      <w:r w:rsidR="009D6E06" w:rsidRPr="009D6E06">
        <w:rPr>
          <w:color w:val="000000" w:themeColor="text1"/>
          <w:lang w:val="en-US"/>
        </w:rPr>
        <w:t>Switzerland</w:t>
      </w:r>
      <w:r w:rsidR="009D6E06">
        <w:rPr>
          <w:color w:val="000000" w:themeColor="text1"/>
          <w:lang w:val="en-US"/>
        </w:rPr>
        <w:t xml:space="preserve">: </w:t>
      </w:r>
      <w:r w:rsidR="00C41F84" w:rsidRPr="00071F08">
        <w:rPr>
          <w:color w:val="000000" w:themeColor="text1"/>
          <w:lang w:val="en-US"/>
        </w:rPr>
        <w:t xml:space="preserve">Springer. </w:t>
      </w:r>
    </w:p>
    <w:p w14:paraId="10CBEF62" w14:textId="432278CE" w:rsidR="00A57A4D" w:rsidRPr="00071F08" w:rsidRDefault="006D4D97" w:rsidP="0066070F">
      <w:pPr>
        <w:pStyle w:val="Default"/>
        <w:spacing w:line="360" w:lineRule="auto"/>
        <w:ind w:left="709" w:right="49" w:hanging="709"/>
        <w:jc w:val="both"/>
        <w:rPr>
          <w:rFonts w:ascii="Times New Roman" w:hAnsi="Times New Roman" w:cs="Times New Roman"/>
          <w:color w:val="000000" w:themeColor="text1"/>
          <w:lang w:val="en-US"/>
        </w:rPr>
      </w:pPr>
      <w:r w:rsidRPr="00071F08">
        <w:rPr>
          <w:rFonts w:ascii="Times New Roman" w:hAnsi="Times New Roman" w:cs="Times New Roman"/>
          <w:color w:val="000000" w:themeColor="text1"/>
          <w:lang w:val="en-US"/>
        </w:rPr>
        <w:t>Mazur</w:t>
      </w:r>
      <w:r w:rsidR="00566040">
        <w:rPr>
          <w:rFonts w:ascii="Times New Roman" w:hAnsi="Times New Roman" w:cs="Times New Roman"/>
          <w:color w:val="000000" w:themeColor="text1"/>
          <w:lang w:val="en-US"/>
        </w:rPr>
        <w:t>,</w:t>
      </w:r>
      <w:r w:rsidRPr="00071F08">
        <w:rPr>
          <w:rFonts w:ascii="Times New Roman" w:hAnsi="Times New Roman" w:cs="Times New Roman"/>
          <w:color w:val="000000" w:themeColor="text1"/>
          <w:lang w:val="en-US"/>
        </w:rPr>
        <w:t xml:space="preserve"> E. (</w:t>
      </w:r>
      <w:r w:rsidRPr="00071F08">
        <w:rPr>
          <w:rFonts w:ascii="Times New Roman" w:hAnsi="Times New Roman" w:cs="Times New Roman"/>
          <w:lang w:val="en-US"/>
        </w:rPr>
        <w:t xml:space="preserve">2009). </w:t>
      </w:r>
      <w:r w:rsidRPr="00071F08">
        <w:rPr>
          <w:rFonts w:ascii="Times New Roman" w:hAnsi="Times New Roman" w:cs="Times New Roman"/>
          <w:color w:val="000000" w:themeColor="text1"/>
          <w:lang w:val="en-US"/>
        </w:rPr>
        <w:t>Farewell, Lecture?</w:t>
      </w:r>
      <w:r w:rsidR="00566040">
        <w:rPr>
          <w:rFonts w:ascii="Times New Roman" w:hAnsi="Times New Roman" w:cs="Times New Roman"/>
          <w:color w:val="000000" w:themeColor="text1"/>
          <w:lang w:val="en-US"/>
        </w:rPr>
        <w:t xml:space="preserve"> </w:t>
      </w:r>
      <w:r w:rsidRPr="00071F08">
        <w:rPr>
          <w:rFonts w:ascii="Times New Roman" w:hAnsi="Times New Roman" w:cs="Times New Roman"/>
          <w:i/>
          <w:lang w:val="en-US"/>
        </w:rPr>
        <w:t xml:space="preserve">Science, </w:t>
      </w:r>
      <w:r w:rsidRPr="00E3716A">
        <w:rPr>
          <w:rFonts w:ascii="Times New Roman" w:hAnsi="Times New Roman" w:cs="Times New Roman"/>
          <w:i/>
          <w:iCs/>
          <w:color w:val="000000" w:themeColor="text1"/>
          <w:lang w:val="en-US"/>
        </w:rPr>
        <w:t>323</w:t>
      </w:r>
      <w:r w:rsidRPr="00071F08">
        <w:rPr>
          <w:rFonts w:ascii="Times New Roman" w:hAnsi="Times New Roman" w:cs="Times New Roman"/>
          <w:color w:val="000000" w:themeColor="text1"/>
          <w:lang w:val="en-US"/>
        </w:rPr>
        <w:t>, 50-51</w:t>
      </w:r>
      <w:r w:rsidR="00566040">
        <w:rPr>
          <w:rFonts w:ascii="Times New Roman" w:hAnsi="Times New Roman" w:cs="Times New Roman"/>
          <w:color w:val="000000" w:themeColor="text1"/>
          <w:lang w:val="en-US"/>
        </w:rPr>
        <w:t>.</w:t>
      </w:r>
      <w:r w:rsidRPr="00071F08">
        <w:rPr>
          <w:rFonts w:ascii="Times New Roman" w:hAnsi="Times New Roman" w:cs="Times New Roman"/>
          <w:color w:val="000000" w:themeColor="text1"/>
          <w:lang w:val="en-US"/>
        </w:rPr>
        <w:t xml:space="preserve"> </w:t>
      </w:r>
    </w:p>
    <w:p w14:paraId="7AFB154D" w14:textId="38D4570C" w:rsidR="00EE0AA1" w:rsidRPr="00071F08" w:rsidRDefault="00EE0AA1" w:rsidP="0066070F">
      <w:pPr>
        <w:spacing w:line="360" w:lineRule="auto"/>
        <w:ind w:left="709" w:right="49" w:hanging="709"/>
        <w:contextualSpacing/>
        <w:jc w:val="both"/>
        <w:rPr>
          <w:color w:val="000000" w:themeColor="text1"/>
          <w:lang w:val="en-AU"/>
        </w:rPr>
      </w:pPr>
      <w:r w:rsidRPr="00071F08">
        <w:rPr>
          <w:color w:val="000000" w:themeColor="text1"/>
          <w:lang w:val="en-AU"/>
        </w:rPr>
        <w:t>Mil</w:t>
      </w:r>
      <w:r w:rsidR="006D4D97" w:rsidRPr="00071F08">
        <w:rPr>
          <w:color w:val="000000" w:themeColor="text1"/>
          <w:lang w:val="en-AU"/>
        </w:rPr>
        <w:t>ls</w:t>
      </w:r>
      <w:r w:rsidR="00902651">
        <w:rPr>
          <w:color w:val="000000" w:themeColor="text1"/>
          <w:lang w:val="en-AU"/>
        </w:rPr>
        <w:t>,</w:t>
      </w:r>
      <w:r w:rsidR="006D4D97" w:rsidRPr="00071F08">
        <w:rPr>
          <w:color w:val="000000" w:themeColor="text1"/>
          <w:lang w:val="en-AU"/>
        </w:rPr>
        <w:t xml:space="preserve"> J</w:t>
      </w:r>
      <w:r w:rsidR="00902651" w:rsidRPr="00071F08">
        <w:rPr>
          <w:color w:val="000000" w:themeColor="text1"/>
          <w:lang w:val="en-AU"/>
        </w:rPr>
        <w:t>.</w:t>
      </w:r>
      <w:r w:rsidR="00902651">
        <w:rPr>
          <w:color w:val="000000" w:themeColor="text1"/>
          <w:lang w:val="en-AU"/>
        </w:rPr>
        <w:t xml:space="preserve"> and</w:t>
      </w:r>
      <w:r w:rsidR="00902651" w:rsidRPr="00071F08">
        <w:rPr>
          <w:color w:val="000000" w:themeColor="text1"/>
          <w:lang w:val="en-AU"/>
        </w:rPr>
        <w:t xml:space="preserve"> </w:t>
      </w:r>
      <w:r w:rsidR="006D4D97" w:rsidRPr="00071F08">
        <w:rPr>
          <w:color w:val="000000" w:themeColor="text1"/>
          <w:lang w:val="en-AU"/>
        </w:rPr>
        <w:t>Treagust</w:t>
      </w:r>
      <w:r w:rsidR="00902651">
        <w:rPr>
          <w:color w:val="000000" w:themeColor="text1"/>
          <w:lang w:val="en-AU"/>
        </w:rPr>
        <w:t>,</w:t>
      </w:r>
      <w:r w:rsidR="006D4D97" w:rsidRPr="00071F08">
        <w:rPr>
          <w:color w:val="000000" w:themeColor="text1"/>
          <w:lang w:val="en-AU"/>
        </w:rPr>
        <w:t xml:space="preserve"> D. (2003). </w:t>
      </w:r>
      <w:r w:rsidRPr="00071F08">
        <w:rPr>
          <w:color w:val="000000" w:themeColor="text1"/>
          <w:lang w:val="en-AU"/>
        </w:rPr>
        <w:t>Engineering Education-Is problem-based or Proje</w:t>
      </w:r>
      <w:r w:rsidR="004A028E" w:rsidRPr="00071F08">
        <w:rPr>
          <w:color w:val="000000" w:themeColor="text1"/>
          <w:lang w:val="en-AU"/>
        </w:rPr>
        <w:t>ct-Based Learning the Answer?</w:t>
      </w:r>
      <w:r w:rsidR="006D4D97" w:rsidRPr="00071F08">
        <w:rPr>
          <w:color w:val="000000" w:themeColor="text1"/>
          <w:lang w:val="en-AU"/>
        </w:rPr>
        <w:t xml:space="preserve"> </w:t>
      </w:r>
      <w:r w:rsidRPr="00071F08">
        <w:rPr>
          <w:i/>
          <w:color w:val="000000" w:themeColor="text1"/>
          <w:lang w:val="en-AU"/>
        </w:rPr>
        <w:t>Australasian Journal of Engineering Education</w:t>
      </w:r>
      <w:r w:rsidR="00565163">
        <w:rPr>
          <w:i/>
          <w:color w:val="000000" w:themeColor="text1"/>
          <w:lang w:val="en-AU"/>
        </w:rPr>
        <w:t xml:space="preserve">, 3, </w:t>
      </w:r>
      <w:r w:rsidR="00565163" w:rsidRPr="00E3716A">
        <w:rPr>
          <w:iCs/>
          <w:color w:val="000000" w:themeColor="text1"/>
          <w:lang w:val="en-AU"/>
        </w:rPr>
        <w:t>2-16</w:t>
      </w:r>
      <w:r w:rsidR="004A028E" w:rsidRPr="00071F08">
        <w:rPr>
          <w:color w:val="000000" w:themeColor="text1"/>
          <w:lang w:val="en-AU"/>
        </w:rPr>
        <w:t>.</w:t>
      </w:r>
      <w:r w:rsidR="00E45D6C">
        <w:rPr>
          <w:color w:val="000000" w:themeColor="text1"/>
          <w:lang w:val="en-AU"/>
        </w:rPr>
        <w:t xml:space="preserve"> Retrieved from</w:t>
      </w:r>
      <w:r w:rsidRPr="00071F08">
        <w:rPr>
          <w:color w:val="000000" w:themeColor="text1"/>
          <w:lang w:val="en-AU"/>
        </w:rPr>
        <w:t xml:space="preserve"> </w:t>
      </w:r>
      <w:r w:rsidRPr="00EA5854">
        <w:rPr>
          <w:lang w:val="en-AU"/>
        </w:rPr>
        <w:t>http://www.aaee.com.au/journal/2003/mills_treagust03.pdf</w:t>
      </w:r>
      <w:r w:rsidR="00E45D6C">
        <w:rPr>
          <w:rStyle w:val="Hipervnculo"/>
          <w:color w:val="000000" w:themeColor="text1"/>
          <w:lang w:val="en-AU"/>
        </w:rPr>
        <w:t>.</w:t>
      </w:r>
    </w:p>
    <w:p w14:paraId="48B0C401" w14:textId="7A3F9119" w:rsidR="00EE0AA1" w:rsidRPr="00071F08" w:rsidRDefault="00EE0AA1" w:rsidP="0066070F">
      <w:pPr>
        <w:shd w:val="clear" w:color="auto" w:fill="FFFFFF"/>
        <w:spacing w:line="360" w:lineRule="auto"/>
        <w:ind w:left="709" w:right="49" w:hanging="709"/>
        <w:jc w:val="both"/>
        <w:rPr>
          <w:color w:val="000000" w:themeColor="text1"/>
          <w:lang w:val="en-US"/>
        </w:rPr>
      </w:pPr>
      <w:r w:rsidRPr="00071F08">
        <w:rPr>
          <w:rStyle w:val="hlfld-contribauthor"/>
          <w:color w:val="000000" w:themeColor="text1"/>
          <w:lang w:val="en-US"/>
        </w:rPr>
        <w:t>Mortimer</w:t>
      </w:r>
      <w:r w:rsidR="00F9088A">
        <w:rPr>
          <w:rStyle w:val="hlfld-contribauthor"/>
          <w:color w:val="000000" w:themeColor="text1"/>
          <w:lang w:val="en-US"/>
        </w:rPr>
        <w:t>,</w:t>
      </w:r>
      <w:r w:rsidRPr="00071F08">
        <w:rPr>
          <w:rStyle w:val="hlfld-contribauthor"/>
          <w:rFonts w:eastAsia="Calibri"/>
          <w:color w:val="000000" w:themeColor="text1"/>
          <w:lang w:val="en-US"/>
        </w:rPr>
        <w:t xml:space="preserve"> </w:t>
      </w:r>
      <w:r w:rsidRPr="00071F08">
        <w:rPr>
          <w:rStyle w:val="hlfld-contribauthor"/>
          <w:color w:val="000000" w:themeColor="text1"/>
          <w:lang w:val="en-US"/>
        </w:rPr>
        <w:t>R</w:t>
      </w:r>
      <w:r w:rsidR="003275CA" w:rsidRPr="00071F08">
        <w:rPr>
          <w:rStyle w:val="hlfld-contribauthor"/>
          <w:color w:val="000000" w:themeColor="text1"/>
          <w:lang w:val="en-US"/>
        </w:rPr>
        <w:t>.</w:t>
      </w:r>
      <w:r w:rsidRPr="00071F08">
        <w:rPr>
          <w:rStyle w:val="hlfld-contribauthor"/>
          <w:color w:val="000000" w:themeColor="text1"/>
          <w:lang w:val="en-US"/>
        </w:rPr>
        <w:t xml:space="preserve"> G.</w:t>
      </w:r>
      <w:r w:rsidRPr="00071F08">
        <w:rPr>
          <w:rStyle w:val="hlfld-title"/>
          <w:color w:val="000000" w:themeColor="text1"/>
          <w:lang w:val="en-US"/>
        </w:rPr>
        <w:t xml:space="preserve"> (</w:t>
      </w:r>
      <w:r w:rsidRPr="00071F08">
        <w:rPr>
          <w:rStyle w:val="pub-date-value"/>
          <w:color w:val="000000" w:themeColor="text1"/>
          <w:lang w:val="en-US"/>
        </w:rPr>
        <w:t>2007</w:t>
      </w:r>
      <w:r w:rsidR="006D4D97" w:rsidRPr="00071F08">
        <w:rPr>
          <w:rStyle w:val="pub-date-value"/>
          <w:color w:val="000000" w:themeColor="text1"/>
          <w:lang w:val="en-US"/>
        </w:rPr>
        <w:t xml:space="preserve">). </w:t>
      </w:r>
      <w:r w:rsidRPr="00071F08">
        <w:rPr>
          <w:rStyle w:val="hlfld-title"/>
          <w:color w:val="000000" w:themeColor="text1"/>
          <w:lang w:val="en-US"/>
        </w:rPr>
        <w:t>Decisions in the Physical Chemistry Course</w:t>
      </w:r>
      <w:r w:rsidR="004A028E" w:rsidRPr="00071F08">
        <w:rPr>
          <w:rStyle w:val="hlfld-title"/>
          <w:color w:val="000000" w:themeColor="text1"/>
          <w:lang w:val="en-US"/>
        </w:rPr>
        <w:t xml:space="preserve"> </w:t>
      </w:r>
      <w:r w:rsidRPr="00071F08">
        <w:rPr>
          <w:iCs/>
          <w:lang w:val="en-US"/>
        </w:rPr>
        <w:t>Advances in Teaching Physical Chemistry</w:t>
      </w:r>
      <w:r w:rsidR="00BB5083">
        <w:rPr>
          <w:rStyle w:val="chapter-number"/>
          <w:color w:val="000000" w:themeColor="text1"/>
          <w:lang w:val="en-US"/>
        </w:rPr>
        <w:t xml:space="preserve">. In </w:t>
      </w:r>
      <w:r w:rsidR="00267D67">
        <w:rPr>
          <w:rStyle w:val="chapter-number"/>
          <w:color w:val="000000" w:themeColor="text1"/>
          <w:lang w:val="en-US"/>
        </w:rPr>
        <w:t xml:space="preserve">Ellison, M. D. and Schoolcraft, T. A. (eds.), </w:t>
      </w:r>
      <w:r w:rsidR="00267D67" w:rsidRPr="00E3716A">
        <w:rPr>
          <w:rStyle w:val="chapter-number"/>
          <w:i/>
          <w:iCs/>
          <w:color w:val="000000" w:themeColor="text1"/>
          <w:lang w:val="en-US"/>
        </w:rPr>
        <w:t>Advances in Teaching Physical Chemistry</w:t>
      </w:r>
      <w:r w:rsidR="004A028E" w:rsidRPr="00E3716A">
        <w:rPr>
          <w:rStyle w:val="chapter-number"/>
          <w:i/>
          <w:iCs/>
          <w:color w:val="000000" w:themeColor="text1"/>
          <w:lang w:val="en-US"/>
        </w:rPr>
        <w:t xml:space="preserve"> </w:t>
      </w:r>
      <w:r w:rsidR="00E9500E" w:rsidRPr="00071F08">
        <w:rPr>
          <w:rStyle w:val="chapter-number"/>
          <w:color w:val="000000" w:themeColor="text1"/>
          <w:lang w:val="en-US"/>
        </w:rPr>
        <w:t>(</w:t>
      </w:r>
      <w:r w:rsidRPr="00071F08">
        <w:rPr>
          <w:rStyle w:val="pagerange"/>
          <w:color w:val="000000" w:themeColor="text1"/>
          <w:lang w:val="en-US"/>
        </w:rPr>
        <w:t>pp 28-39</w:t>
      </w:r>
      <w:r w:rsidR="00E9500E" w:rsidRPr="00071F08">
        <w:rPr>
          <w:rStyle w:val="pagerange"/>
          <w:color w:val="000000" w:themeColor="text1"/>
          <w:lang w:val="en-US"/>
        </w:rPr>
        <w:t>)</w:t>
      </w:r>
      <w:r w:rsidR="00267D67">
        <w:rPr>
          <w:rStyle w:val="pagerange"/>
          <w:color w:val="000000" w:themeColor="text1"/>
          <w:lang w:val="en-US"/>
        </w:rPr>
        <w:t xml:space="preserve">. </w:t>
      </w:r>
      <w:r w:rsidR="00716BAD" w:rsidRPr="00716BAD">
        <w:rPr>
          <w:rStyle w:val="pagerange"/>
          <w:color w:val="000000" w:themeColor="text1"/>
          <w:lang w:val="en-US"/>
        </w:rPr>
        <w:t>Washington</w:t>
      </w:r>
      <w:r w:rsidR="00716BAD">
        <w:rPr>
          <w:rStyle w:val="pagerange"/>
          <w:color w:val="000000" w:themeColor="text1"/>
          <w:lang w:val="en-US"/>
        </w:rPr>
        <w:t>, United States:</w:t>
      </w:r>
      <w:r w:rsidR="00716BAD" w:rsidRPr="00716BAD">
        <w:rPr>
          <w:rStyle w:val="pagerange"/>
          <w:color w:val="000000" w:themeColor="text1"/>
          <w:lang w:val="en-US"/>
        </w:rPr>
        <w:t xml:space="preserve"> </w:t>
      </w:r>
      <w:r w:rsidR="001A7169" w:rsidRPr="001A7169">
        <w:rPr>
          <w:rStyle w:val="pagerange"/>
          <w:color w:val="000000" w:themeColor="text1"/>
          <w:lang w:val="en-US"/>
        </w:rPr>
        <w:t>American Chemical Society</w:t>
      </w:r>
      <w:r w:rsidR="001A7169">
        <w:rPr>
          <w:rStyle w:val="pagerange"/>
          <w:color w:val="000000" w:themeColor="text1"/>
          <w:lang w:val="en-US"/>
        </w:rPr>
        <w:t>.</w:t>
      </w:r>
    </w:p>
    <w:p w14:paraId="5DACE572" w14:textId="6DF337B4" w:rsidR="00EE0AA1" w:rsidRPr="00071F08" w:rsidRDefault="00A57A4D" w:rsidP="0066070F">
      <w:pPr>
        <w:pStyle w:val="Prrafodelista"/>
        <w:spacing w:line="360" w:lineRule="auto"/>
        <w:ind w:left="709" w:right="49" w:hanging="709"/>
        <w:contextualSpacing/>
        <w:jc w:val="both"/>
        <w:rPr>
          <w:color w:val="000000" w:themeColor="text1"/>
          <w:lang w:val="en-US"/>
        </w:rPr>
      </w:pPr>
      <w:r w:rsidRPr="00071F08">
        <w:rPr>
          <w:color w:val="000000" w:themeColor="text1"/>
          <w:lang w:val="en-AU"/>
        </w:rPr>
        <w:t>Nilss</w:t>
      </w:r>
      <w:r w:rsidR="001148AC" w:rsidRPr="00071F08">
        <w:rPr>
          <w:color w:val="000000" w:themeColor="text1"/>
          <w:lang w:val="en-AU"/>
        </w:rPr>
        <w:t>on T. and Niedderer H. (2013).</w:t>
      </w:r>
      <w:r w:rsidR="006D4D97" w:rsidRPr="00071F08">
        <w:rPr>
          <w:color w:val="000000" w:themeColor="text1"/>
          <w:lang w:val="en-AU"/>
        </w:rPr>
        <w:t xml:space="preserve"> </w:t>
      </w:r>
      <w:r w:rsidRPr="00071F08">
        <w:rPr>
          <w:color w:val="000000" w:themeColor="text1"/>
          <w:lang w:val="en-AU"/>
        </w:rPr>
        <w:t>Undergraduate students’ conceptions of enthalpy, enthalpy change and real con</w:t>
      </w:r>
      <w:r w:rsidR="006D4D97" w:rsidRPr="00071F08">
        <w:rPr>
          <w:color w:val="000000" w:themeColor="text1"/>
          <w:lang w:val="en-AU"/>
        </w:rPr>
        <w:t>cepts</w:t>
      </w:r>
      <w:r w:rsidR="001148AC" w:rsidRPr="00071F08">
        <w:rPr>
          <w:color w:val="000000" w:themeColor="text1"/>
          <w:lang w:val="en-AU"/>
        </w:rPr>
        <w:t>.</w:t>
      </w:r>
      <w:r w:rsidRPr="00071F08">
        <w:rPr>
          <w:color w:val="000000" w:themeColor="text1"/>
          <w:lang w:val="en-AU"/>
        </w:rPr>
        <w:t xml:space="preserve"> </w:t>
      </w:r>
      <w:r w:rsidRPr="00071F08">
        <w:rPr>
          <w:i/>
          <w:color w:val="000000" w:themeColor="text1"/>
          <w:lang w:val="en-AU"/>
        </w:rPr>
        <w:t>Chemical Education Research and Practice</w:t>
      </w:r>
      <w:r w:rsidR="004A028E" w:rsidRPr="00071F08">
        <w:rPr>
          <w:color w:val="000000" w:themeColor="text1"/>
          <w:lang w:val="en-AU"/>
        </w:rPr>
        <w:t xml:space="preserve">, </w:t>
      </w:r>
      <w:r w:rsidR="004A028E" w:rsidRPr="00071F08">
        <w:rPr>
          <w:lang w:val="en-US"/>
        </w:rPr>
        <w:t>(</w:t>
      </w:r>
      <w:r w:rsidR="004A028E" w:rsidRPr="00071F08">
        <w:rPr>
          <w:color w:val="000000" w:themeColor="text1"/>
          <w:lang w:val="en-AU"/>
        </w:rPr>
        <w:t>15), 336-353</w:t>
      </w:r>
      <w:r w:rsidRPr="00071F08">
        <w:rPr>
          <w:color w:val="000000" w:themeColor="text1"/>
          <w:lang w:val="en-AU"/>
        </w:rPr>
        <w:t xml:space="preserve"> </w:t>
      </w:r>
      <w:r w:rsidRPr="00071F08">
        <w:rPr>
          <w:color w:val="000000" w:themeColor="text1"/>
          <w:lang w:val="en-US"/>
        </w:rPr>
        <w:t>DOI: 10.1039/c2rp2013.5f.</w:t>
      </w:r>
    </w:p>
    <w:p w14:paraId="2D7397A9" w14:textId="66CA8109" w:rsidR="0026796D" w:rsidRPr="00071F08" w:rsidRDefault="0026796D" w:rsidP="0066070F">
      <w:pPr>
        <w:pStyle w:val="NormalWeb"/>
        <w:shd w:val="clear" w:color="auto" w:fill="FCFCFC"/>
        <w:spacing w:before="0" w:beforeAutospacing="0" w:after="0" w:afterAutospacing="0" w:line="360" w:lineRule="auto"/>
        <w:ind w:left="709" w:right="49" w:hanging="709"/>
        <w:jc w:val="both"/>
        <w:rPr>
          <w:color w:val="333333"/>
          <w:lang w:val="en-US"/>
        </w:rPr>
      </w:pPr>
      <w:r w:rsidRPr="00071F08">
        <w:rPr>
          <w:color w:val="000000" w:themeColor="text1"/>
          <w:lang w:val="en-US"/>
        </w:rPr>
        <w:t>Nussbaum, J</w:t>
      </w:r>
      <w:r w:rsidR="007825F0" w:rsidRPr="00071F08">
        <w:rPr>
          <w:color w:val="000000" w:themeColor="text1"/>
          <w:lang w:val="en-US"/>
        </w:rPr>
        <w:t>.</w:t>
      </w:r>
      <w:r w:rsidR="007825F0">
        <w:rPr>
          <w:color w:val="000000" w:themeColor="text1"/>
          <w:lang w:val="en-US"/>
        </w:rPr>
        <w:t xml:space="preserve"> and</w:t>
      </w:r>
      <w:r w:rsidR="007825F0" w:rsidRPr="00071F08">
        <w:rPr>
          <w:color w:val="000000" w:themeColor="text1"/>
          <w:lang w:val="en-US"/>
        </w:rPr>
        <w:t xml:space="preserve"> </w:t>
      </w:r>
      <w:r w:rsidRPr="00071F08">
        <w:rPr>
          <w:color w:val="000000" w:themeColor="text1"/>
          <w:lang w:val="en-US"/>
        </w:rPr>
        <w:t xml:space="preserve">Novick, S. (1982). Alternative frameworks, conceptual conflict and accommodation: Toward a principled teaching strategy. </w:t>
      </w:r>
      <w:r w:rsidRPr="00071F08">
        <w:rPr>
          <w:i/>
          <w:iCs/>
          <w:color w:val="000000" w:themeColor="text1"/>
          <w:lang w:val="en-US"/>
        </w:rPr>
        <w:t>Instructional Science,</w:t>
      </w:r>
      <w:r w:rsidRPr="00071F08">
        <w:rPr>
          <w:iCs/>
          <w:color w:val="000000" w:themeColor="text1"/>
          <w:lang w:val="en-US"/>
        </w:rPr>
        <w:t xml:space="preserve"> (11)</w:t>
      </w:r>
      <w:r w:rsidRPr="00071F08">
        <w:rPr>
          <w:color w:val="000000" w:themeColor="text1"/>
          <w:lang w:val="en-US"/>
        </w:rPr>
        <w:t xml:space="preserve">, 183-200. </w:t>
      </w:r>
      <w:r w:rsidR="007825F0">
        <w:rPr>
          <w:color w:val="333333"/>
          <w:lang w:val="en-US"/>
        </w:rPr>
        <w:t>Retrieved from</w:t>
      </w:r>
      <w:r w:rsidRPr="00071F08">
        <w:rPr>
          <w:color w:val="333333"/>
          <w:lang w:val="en-US"/>
        </w:rPr>
        <w:t xml:space="preserve"> </w:t>
      </w:r>
      <w:r w:rsidRPr="00EA5854">
        <w:rPr>
          <w:lang w:val="en-US"/>
        </w:rPr>
        <w:t>https://doi.org/10.1007/BF00414279</w:t>
      </w:r>
      <w:r w:rsidR="007825F0">
        <w:rPr>
          <w:rStyle w:val="Hipervnculo"/>
          <w:color w:val="004B83"/>
          <w:lang w:val="en-US"/>
        </w:rPr>
        <w:t>.</w:t>
      </w:r>
    </w:p>
    <w:p w14:paraId="72DF73AE" w14:textId="629BE65B" w:rsidR="00EE0AA1" w:rsidRPr="00071F08" w:rsidRDefault="006D4D97" w:rsidP="0066070F">
      <w:pPr>
        <w:autoSpaceDE w:val="0"/>
        <w:autoSpaceDN w:val="0"/>
        <w:adjustRightInd w:val="0"/>
        <w:spacing w:line="360" w:lineRule="auto"/>
        <w:ind w:left="709" w:right="49" w:hanging="709"/>
        <w:jc w:val="both"/>
        <w:rPr>
          <w:color w:val="000000" w:themeColor="text1"/>
          <w:lang w:val="en-US"/>
        </w:rPr>
      </w:pPr>
      <w:r w:rsidRPr="00071F08">
        <w:rPr>
          <w:color w:val="000000" w:themeColor="text1"/>
          <w:lang w:val="en-US"/>
        </w:rPr>
        <w:lastRenderedPageBreak/>
        <w:t xml:space="preserve">Nussbaum, J. (1983). </w:t>
      </w:r>
      <w:r w:rsidR="00EE0AA1" w:rsidRPr="00071F08">
        <w:rPr>
          <w:color w:val="000000" w:themeColor="text1"/>
          <w:lang w:val="en-US"/>
        </w:rPr>
        <w:t xml:space="preserve">Classroom conceptual change: The lesson to be learned from the history of science. </w:t>
      </w:r>
      <w:r w:rsidR="007825F0">
        <w:rPr>
          <w:color w:val="000000" w:themeColor="text1"/>
          <w:lang w:val="en-US"/>
        </w:rPr>
        <w:t>In</w:t>
      </w:r>
      <w:r w:rsidR="007825F0" w:rsidRPr="00071F08">
        <w:rPr>
          <w:color w:val="000000" w:themeColor="text1"/>
          <w:lang w:val="en-US"/>
        </w:rPr>
        <w:t xml:space="preserve"> </w:t>
      </w:r>
      <w:r w:rsidR="00EE0AA1" w:rsidRPr="00071F08">
        <w:rPr>
          <w:color w:val="000000" w:themeColor="text1"/>
          <w:lang w:val="en-US"/>
        </w:rPr>
        <w:t>Helm,</w:t>
      </w:r>
      <w:r w:rsidR="007825F0" w:rsidRPr="007825F0">
        <w:rPr>
          <w:color w:val="000000" w:themeColor="text1"/>
          <w:lang w:val="en-US"/>
        </w:rPr>
        <w:t xml:space="preserve"> </w:t>
      </w:r>
      <w:r w:rsidR="007825F0" w:rsidRPr="00071F08">
        <w:rPr>
          <w:color w:val="000000" w:themeColor="text1"/>
          <w:lang w:val="en-US"/>
        </w:rPr>
        <w:t>H.</w:t>
      </w:r>
      <w:r w:rsidR="007825F0">
        <w:rPr>
          <w:color w:val="000000" w:themeColor="text1"/>
          <w:lang w:val="en-US"/>
        </w:rPr>
        <w:t xml:space="preserve"> and</w:t>
      </w:r>
      <w:r w:rsidR="007825F0" w:rsidRPr="00071F08">
        <w:rPr>
          <w:color w:val="000000" w:themeColor="text1"/>
          <w:lang w:val="en-US"/>
        </w:rPr>
        <w:t xml:space="preserve"> </w:t>
      </w:r>
      <w:r w:rsidR="00EE0AA1" w:rsidRPr="00071F08">
        <w:rPr>
          <w:color w:val="000000" w:themeColor="text1"/>
          <w:lang w:val="en-US"/>
        </w:rPr>
        <w:t>Novak, J. D. (</w:t>
      </w:r>
      <w:r w:rsidR="007825F0">
        <w:rPr>
          <w:color w:val="000000" w:themeColor="text1"/>
          <w:lang w:val="en-US"/>
        </w:rPr>
        <w:t>c</w:t>
      </w:r>
      <w:r w:rsidR="007825F0" w:rsidRPr="00071F08">
        <w:rPr>
          <w:color w:val="000000" w:themeColor="text1"/>
          <w:lang w:val="en-US"/>
        </w:rPr>
        <w:t>omps</w:t>
      </w:r>
      <w:r w:rsidR="00EE0AA1" w:rsidRPr="00071F08">
        <w:rPr>
          <w:color w:val="000000" w:themeColor="text1"/>
          <w:lang w:val="en-US"/>
        </w:rPr>
        <w:t xml:space="preserve">.), </w:t>
      </w:r>
      <w:r w:rsidR="00EE0AA1" w:rsidRPr="00071F08">
        <w:rPr>
          <w:i/>
          <w:iCs/>
          <w:color w:val="000000" w:themeColor="text1"/>
          <w:lang w:val="en-US"/>
        </w:rPr>
        <w:t>Proceedin</w:t>
      </w:r>
      <w:r w:rsidR="003275CA" w:rsidRPr="00071F08">
        <w:rPr>
          <w:i/>
          <w:iCs/>
          <w:color w:val="000000" w:themeColor="text1"/>
          <w:lang w:val="en-US"/>
        </w:rPr>
        <w:t xml:space="preserve">gs of the International Seminar </w:t>
      </w:r>
      <w:r w:rsidR="007825F0">
        <w:rPr>
          <w:i/>
          <w:iCs/>
          <w:color w:val="000000" w:themeColor="text1"/>
          <w:lang w:val="en-US"/>
        </w:rPr>
        <w:t>“</w:t>
      </w:r>
      <w:r w:rsidR="00EE0AA1" w:rsidRPr="00071F08">
        <w:rPr>
          <w:i/>
          <w:iCs/>
          <w:color w:val="000000" w:themeColor="text1"/>
          <w:lang w:val="en-US"/>
        </w:rPr>
        <w:t>Misconceptions in Science and Mathematics</w:t>
      </w:r>
      <w:r w:rsidR="007825F0">
        <w:rPr>
          <w:i/>
          <w:iCs/>
          <w:color w:val="000000" w:themeColor="text1"/>
          <w:lang w:val="en-US"/>
        </w:rPr>
        <w:t>”</w:t>
      </w:r>
      <w:r w:rsidR="00E9500E" w:rsidRPr="00071F08">
        <w:rPr>
          <w:i/>
          <w:iCs/>
          <w:color w:val="000000" w:themeColor="text1"/>
          <w:lang w:val="en-US"/>
        </w:rPr>
        <w:t xml:space="preserve"> </w:t>
      </w:r>
      <w:r w:rsidR="00E9500E" w:rsidRPr="00071F08">
        <w:rPr>
          <w:iCs/>
          <w:color w:val="000000" w:themeColor="text1"/>
          <w:lang w:val="en-US"/>
        </w:rPr>
        <w:t>(pp.</w:t>
      </w:r>
      <w:r w:rsidR="00E9500E" w:rsidRPr="00071F08">
        <w:rPr>
          <w:i/>
          <w:iCs/>
          <w:color w:val="000000" w:themeColor="text1"/>
          <w:lang w:val="en-US"/>
        </w:rPr>
        <w:t xml:space="preserve"> </w:t>
      </w:r>
      <w:r w:rsidR="0015108C" w:rsidRPr="00071F08">
        <w:rPr>
          <w:color w:val="000000" w:themeColor="text1"/>
          <w:lang w:val="en-US"/>
        </w:rPr>
        <w:t>272-281</w:t>
      </w:r>
      <w:r w:rsidR="00E9500E" w:rsidRPr="00071F08">
        <w:rPr>
          <w:color w:val="000000" w:themeColor="text1"/>
          <w:lang w:val="en-US"/>
        </w:rPr>
        <w:t>)</w:t>
      </w:r>
      <w:r w:rsidR="00EE0AA1" w:rsidRPr="00071F08">
        <w:rPr>
          <w:color w:val="000000" w:themeColor="text1"/>
          <w:lang w:val="en-US"/>
        </w:rPr>
        <w:t xml:space="preserve">. Ithaca, </w:t>
      </w:r>
      <w:r w:rsidR="007825F0">
        <w:rPr>
          <w:color w:val="000000" w:themeColor="text1"/>
          <w:lang w:val="en-US"/>
        </w:rPr>
        <w:t>United States</w:t>
      </w:r>
      <w:r w:rsidR="00EE0AA1" w:rsidRPr="00071F08">
        <w:rPr>
          <w:color w:val="000000" w:themeColor="text1"/>
          <w:lang w:val="en-US"/>
        </w:rPr>
        <w:t>: Cornell University</w:t>
      </w:r>
      <w:r w:rsidR="0015108C" w:rsidRPr="00071F08">
        <w:rPr>
          <w:color w:val="000000" w:themeColor="text1"/>
          <w:lang w:val="en-US"/>
        </w:rPr>
        <w:t>.</w:t>
      </w:r>
    </w:p>
    <w:p w14:paraId="7C981FB6" w14:textId="02CDD3E7" w:rsidR="00EE0AA1" w:rsidRPr="00071F08" w:rsidRDefault="007825F0" w:rsidP="0066070F">
      <w:pPr>
        <w:autoSpaceDE w:val="0"/>
        <w:autoSpaceDN w:val="0"/>
        <w:adjustRightInd w:val="0"/>
        <w:spacing w:line="360" w:lineRule="auto"/>
        <w:ind w:left="709" w:right="49" w:hanging="709"/>
        <w:jc w:val="both"/>
        <w:rPr>
          <w:color w:val="000000" w:themeColor="text1"/>
          <w:lang w:val="en-US"/>
        </w:rPr>
      </w:pPr>
      <w:r w:rsidRPr="00071F08">
        <w:rPr>
          <w:rStyle w:val="author-name"/>
          <w:bdr w:val="none" w:sz="0" w:space="0" w:color="auto" w:frame="1"/>
          <w:lang w:val="en-US"/>
        </w:rPr>
        <w:t>Ortony A.</w:t>
      </w:r>
      <w:r>
        <w:rPr>
          <w:rStyle w:val="author-name"/>
          <w:bdr w:val="none" w:sz="0" w:space="0" w:color="auto" w:frame="1"/>
          <w:lang w:val="en-US"/>
        </w:rPr>
        <w:t xml:space="preserve"> </w:t>
      </w:r>
      <w:r w:rsidRPr="00071F08">
        <w:rPr>
          <w:rStyle w:val="author-name"/>
          <w:bdr w:val="none" w:sz="0" w:space="0" w:color="auto" w:frame="1"/>
          <w:lang w:val="en-US"/>
        </w:rPr>
        <w:t>(</w:t>
      </w:r>
      <w:r w:rsidRPr="00071F08">
        <w:rPr>
          <w:rStyle w:val="medium-8"/>
          <w:bdr w:val="none" w:sz="0" w:space="0" w:color="auto" w:frame="1"/>
          <w:lang w:val="en-US"/>
        </w:rPr>
        <w:t>1993</w:t>
      </w:r>
      <w:r w:rsidR="00C41F84" w:rsidRPr="00071F08">
        <w:rPr>
          <w:lang w:val="en-US"/>
        </w:rPr>
        <w:t xml:space="preserve">). </w:t>
      </w:r>
      <w:r w:rsidR="00D12C64" w:rsidRPr="00071F08">
        <w:rPr>
          <w:bCs/>
          <w:i/>
          <w:lang w:val="en-US"/>
        </w:rPr>
        <w:t>Metaphor and Thought,</w:t>
      </w:r>
      <w:r w:rsidR="00D12C64" w:rsidRPr="00071F08">
        <w:rPr>
          <w:i/>
          <w:lang w:val="en-US"/>
        </w:rPr>
        <w:t xml:space="preserve"> Edited by </w:t>
      </w:r>
      <w:r w:rsidR="00D12C64" w:rsidRPr="00071F08">
        <w:rPr>
          <w:rStyle w:val="affiliation"/>
          <w:i/>
          <w:iCs/>
          <w:bdr w:val="none" w:sz="0" w:space="0" w:color="auto" w:frame="1"/>
          <w:lang w:val="en-US"/>
        </w:rPr>
        <w:t>Northwestern University</w:t>
      </w:r>
      <w:r w:rsidR="00D12C64" w:rsidRPr="00071F08">
        <w:rPr>
          <w:i/>
          <w:lang w:val="en-US"/>
        </w:rPr>
        <w:t xml:space="preserve"> </w:t>
      </w:r>
      <w:r w:rsidRPr="00E3716A">
        <w:rPr>
          <w:iCs/>
          <w:lang w:val="en-US"/>
        </w:rPr>
        <w:t>(</w:t>
      </w:r>
      <w:r w:rsidR="00D12C64" w:rsidRPr="00E3716A">
        <w:rPr>
          <w:iCs/>
          <w:lang w:val="en-US"/>
        </w:rPr>
        <w:t>2</w:t>
      </w:r>
      <w:r w:rsidR="00D12C64" w:rsidRPr="00E3716A">
        <w:rPr>
          <w:iCs/>
          <w:vertAlign w:val="superscript"/>
          <w:lang w:val="en-US"/>
        </w:rPr>
        <w:t>nd</w:t>
      </w:r>
      <w:r w:rsidR="00D12C64" w:rsidRPr="00E3716A">
        <w:rPr>
          <w:iCs/>
          <w:lang w:val="en-US"/>
        </w:rPr>
        <w:t xml:space="preserve"> </w:t>
      </w:r>
      <w:r>
        <w:rPr>
          <w:iCs/>
          <w:lang w:val="en-US"/>
        </w:rPr>
        <w:t>ed.).</w:t>
      </w:r>
      <w:r w:rsidRPr="007825F0">
        <w:rPr>
          <w:rStyle w:val="affiliation"/>
          <w:iCs/>
          <w:bdr w:val="none" w:sz="0" w:space="0" w:color="auto" w:frame="1"/>
          <w:lang w:val="en-US"/>
        </w:rPr>
        <w:t xml:space="preserve"> </w:t>
      </w:r>
      <w:r w:rsidR="00C41F84" w:rsidRPr="00071F08">
        <w:rPr>
          <w:rStyle w:val="affiliation"/>
          <w:iCs/>
          <w:bdr w:val="none" w:sz="0" w:space="0" w:color="auto" w:frame="1"/>
          <w:lang w:val="en-US"/>
        </w:rPr>
        <w:t>Illinois</w:t>
      </w:r>
      <w:r>
        <w:rPr>
          <w:rStyle w:val="affiliation"/>
          <w:iCs/>
          <w:bdr w:val="none" w:sz="0" w:space="0" w:color="auto" w:frame="1"/>
          <w:lang w:val="en-US"/>
        </w:rPr>
        <w:t>, United States</w:t>
      </w:r>
      <w:r w:rsidR="00C41F84" w:rsidRPr="00071F08">
        <w:rPr>
          <w:rStyle w:val="affiliation"/>
          <w:iCs/>
          <w:bdr w:val="none" w:sz="0" w:space="0" w:color="auto" w:frame="1"/>
          <w:lang w:val="en-US"/>
        </w:rPr>
        <w:t>:</w:t>
      </w:r>
      <w:r w:rsidR="00D12C64" w:rsidRPr="00071F08">
        <w:rPr>
          <w:rStyle w:val="affiliation"/>
          <w:iCs/>
          <w:bdr w:val="none" w:sz="0" w:space="0" w:color="auto" w:frame="1"/>
          <w:lang w:val="en-US"/>
        </w:rPr>
        <w:t xml:space="preserve"> </w:t>
      </w:r>
      <w:r w:rsidR="00D12C64" w:rsidRPr="00071F08">
        <w:rPr>
          <w:rStyle w:val="medium-8"/>
          <w:bdr w:val="none" w:sz="0" w:space="0" w:color="auto" w:frame="1"/>
          <w:lang w:val="en-US"/>
        </w:rPr>
        <w:t>Cambridge University Press</w:t>
      </w:r>
      <w:r w:rsidR="00C41F84" w:rsidRPr="00071F08">
        <w:rPr>
          <w:rStyle w:val="medium-8"/>
          <w:bdr w:val="none" w:sz="0" w:space="0" w:color="auto" w:frame="1"/>
          <w:lang w:val="en-US"/>
        </w:rPr>
        <w:t>.</w:t>
      </w:r>
      <w:r w:rsidR="00D12C64" w:rsidRPr="00071F08">
        <w:rPr>
          <w:rStyle w:val="medium-8"/>
          <w:bdr w:val="none" w:sz="0" w:space="0" w:color="auto" w:frame="1"/>
          <w:lang w:val="en-US"/>
        </w:rPr>
        <w:t xml:space="preserve"> </w:t>
      </w:r>
      <w:r>
        <w:rPr>
          <w:rStyle w:val="medium-4"/>
          <w:bCs/>
          <w:bdr w:val="none" w:sz="0" w:space="0" w:color="auto" w:frame="1"/>
          <w:lang w:val="en-US"/>
        </w:rPr>
        <w:t xml:space="preserve">Retrieved from </w:t>
      </w:r>
      <w:r w:rsidR="00D12C64" w:rsidRPr="00EA5854">
        <w:rPr>
          <w:bdr w:val="none" w:sz="0" w:space="0" w:color="auto" w:frame="1"/>
          <w:lang w:val="en-US"/>
        </w:rPr>
        <w:t>https://doi.org/10.1017/CBO9781139173865</w:t>
      </w:r>
      <w:r w:rsidR="00D12C64" w:rsidRPr="00071F08">
        <w:rPr>
          <w:rStyle w:val="medium-8"/>
          <w:bdr w:val="none" w:sz="0" w:space="0" w:color="auto" w:frame="1"/>
          <w:lang w:val="en-US"/>
        </w:rPr>
        <w:t>.</w:t>
      </w:r>
    </w:p>
    <w:p w14:paraId="0E4CD7F7" w14:textId="5BA186B5" w:rsidR="00EE0AA1" w:rsidRPr="00071F08" w:rsidRDefault="00EE0AA1" w:rsidP="0066070F">
      <w:pPr>
        <w:autoSpaceDE w:val="0"/>
        <w:autoSpaceDN w:val="0"/>
        <w:adjustRightInd w:val="0"/>
        <w:spacing w:line="360" w:lineRule="auto"/>
        <w:ind w:left="709" w:right="49" w:hanging="709"/>
        <w:jc w:val="both"/>
        <w:rPr>
          <w:rStyle w:val="Hipervnculo"/>
          <w:b/>
          <w:bCs/>
          <w:color w:val="005274"/>
          <w:shd w:val="clear" w:color="auto" w:fill="FFFFFF"/>
          <w:lang w:val="en-US"/>
        </w:rPr>
      </w:pPr>
      <w:r w:rsidRPr="00071F08">
        <w:rPr>
          <w:color w:val="000000" w:themeColor="text1"/>
          <w:lang w:val="en-US"/>
        </w:rPr>
        <w:t>Posner</w:t>
      </w:r>
      <w:r w:rsidR="0089660E">
        <w:rPr>
          <w:color w:val="000000" w:themeColor="text1"/>
          <w:lang w:val="en-US"/>
        </w:rPr>
        <w:t>,</w:t>
      </w:r>
      <w:r w:rsidRPr="00071F08">
        <w:rPr>
          <w:color w:val="000000" w:themeColor="text1"/>
          <w:lang w:val="en-US"/>
        </w:rPr>
        <w:t xml:space="preserve"> </w:t>
      </w:r>
      <w:r w:rsidR="00E07903" w:rsidRPr="00071F08">
        <w:rPr>
          <w:color w:val="000000" w:themeColor="text1"/>
          <w:lang w:val="en-US"/>
        </w:rPr>
        <w:t>G</w:t>
      </w:r>
      <w:r w:rsidR="003275CA" w:rsidRPr="00071F08">
        <w:rPr>
          <w:color w:val="000000" w:themeColor="text1"/>
          <w:lang w:val="en-US"/>
        </w:rPr>
        <w:t xml:space="preserve">. </w:t>
      </w:r>
      <w:r w:rsidR="00E07903" w:rsidRPr="00071F08">
        <w:rPr>
          <w:color w:val="000000" w:themeColor="text1"/>
          <w:lang w:val="en-US"/>
        </w:rPr>
        <w:t xml:space="preserve">J, </w:t>
      </w:r>
      <w:r w:rsidR="00E07903" w:rsidRPr="00071F08">
        <w:rPr>
          <w:lang w:val="en-US" w:eastAsia="es-ES"/>
        </w:rPr>
        <w:t>Stike</w:t>
      </w:r>
      <w:r w:rsidR="0089660E">
        <w:rPr>
          <w:lang w:val="en-US" w:eastAsia="es-ES"/>
        </w:rPr>
        <w:t>,</w:t>
      </w:r>
      <w:r w:rsidR="00E07903" w:rsidRPr="00071F08">
        <w:rPr>
          <w:lang w:val="en-US" w:eastAsia="es-ES"/>
        </w:rPr>
        <w:t xml:space="preserve"> K. A., Hewson</w:t>
      </w:r>
      <w:r w:rsidR="0089660E">
        <w:rPr>
          <w:lang w:val="en-US" w:eastAsia="es-ES"/>
        </w:rPr>
        <w:t>,</w:t>
      </w:r>
      <w:r w:rsidR="00E07903" w:rsidRPr="00071F08">
        <w:rPr>
          <w:lang w:val="en-US" w:eastAsia="es-ES"/>
        </w:rPr>
        <w:t xml:space="preserve"> P. W.</w:t>
      </w:r>
      <w:r w:rsidR="00023BB6" w:rsidRPr="00071F08">
        <w:rPr>
          <w:lang w:val="en-US" w:eastAsia="es-ES"/>
        </w:rPr>
        <w:t xml:space="preserve"> </w:t>
      </w:r>
      <w:r w:rsidR="00E07903" w:rsidRPr="00071F08">
        <w:rPr>
          <w:lang w:val="en-US" w:eastAsia="es-ES"/>
        </w:rPr>
        <w:t xml:space="preserve">and </w:t>
      </w:r>
      <w:r w:rsidR="00023BB6" w:rsidRPr="00071F08">
        <w:rPr>
          <w:lang w:val="en-US" w:eastAsia="es-ES"/>
        </w:rPr>
        <w:t>Gertzog</w:t>
      </w:r>
      <w:r w:rsidR="00D22E64">
        <w:rPr>
          <w:lang w:val="en-US" w:eastAsia="es-ES"/>
        </w:rPr>
        <w:t xml:space="preserve">, </w:t>
      </w:r>
      <w:r w:rsidR="00D22E64" w:rsidRPr="00071F08">
        <w:rPr>
          <w:lang w:val="en-US" w:eastAsia="es-ES"/>
        </w:rPr>
        <w:t xml:space="preserve">W. </w:t>
      </w:r>
      <w:r w:rsidR="00D22E64" w:rsidRPr="00313EF5">
        <w:rPr>
          <w:lang w:val="en-US" w:eastAsia="es-ES"/>
        </w:rPr>
        <w:t>A.</w:t>
      </w:r>
      <w:r w:rsidR="0015108C" w:rsidRPr="00071F08">
        <w:rPr>
          <w:color w:val="000000" w:themeColor="text1"/>
          <w:lang w:val="en-US"/>
        </w:rPr>
        <w:t xml:space="preserve"> </w:t>
      </w:r>
      <w:r w:rsidR="0015108C" w:rsidRPr="00071F08">
        <w:rPr>
          <w:color w:val="000000" w:themeColor="text1"/>
          <w:lang w:val="en-AU"/>
        </w:rPr>
        <w:t xml:space="preserve">(1982). </w:t>
      </w:r>
      <w:r w:rsidRPr="00071F08">
        <w:rPr>
          <w:color w:val="000000" w:themeColor="text1"/>
          <w:lang w:val="en-AU"/>
        </w:rPr>
        <w:t>Accommodation of a scientific conception: Toward</w:t>
      </w:r>
      <w:r w:rsidR="00023BB6" w:rsidRPr="00071F08">
        <w:rPr>
          <w:color w:val="000000" w:themeColor="text1"/>
          <w:lang w:val="en-AU"/>
        </w:rPr>
        <w:t xml:space="preserve"> a theory of conceptual Change</w:t>
      </w:r>
      <w:r w:rsidR="00E07903" w:rsidRPr="00071F08">
        <w:rPr>
          <w:color w:val="000000" w:themeColor="text1"/>
          <w:lang w:val="en-AU"/>
        </w:rPr>
        <w:t>.</w:t>
      </w:r>
      <w:r w:rsidRPr="00071F08">
        <w:rPr>
          <w:color w:val="000000" w:themeColor="text1"/>
          <w:lang w:val="en-AU"/>
        </w:rPr>
        <w:t xml:space="preserve"> </w:t>
      </w:r>
      <w:r w:rsidRPr="00071F08">
        <w:rPr>
          <w:i/>
          <w:color w:val="000000" w:themeColor="text1"/>
          <w:lang w:val="en-AU"/>
        </w:rPr>
        <w:t>Science Education</w:t>
      </w:r>
      <w:r w:rsidR="00E07903" w:rsidRPr="00071F08">
        <w:rPr>
          <w:color w:val="000000" w:themeColor="text1"/>
          <w:lang w:val="en-AU"/>
        </w:rPr>
        <w:t>,</w:t>
      </w:r>
      <w:r w:rsidRPr="00071F08">
        <w:rPr>
          <w:color w:val="000000" w:themeColor="text1"/>
          <w:lang w:val="en-AU"/>
        </w:rPr>
        <w:t xml:space="preserve"> </w:t>
      </w:r>
      <w:r w:rsidRPr="00E3716A">
        <w:rPr>
          <w:i/>
          <w:iCs/>
          <w:color w:val="000000" w:themeColor="text1"/>
          <w:lang w:val="en-AU"/>
        </w:rPr>
        <w:t>66</w:t>
      </w:r>
      <w:r w:rsidRPr="00071F08">
        <w:rPr>
          <w:color w:val="000000" w:themeColor="text1"/>
          <w:lang w:val="en-AU"/>
        </w:rPr>
        <w:t>(2), 211-227.</w:t>
      </w:r>
      <w:r w:rsidR="0015108C" w:rsidRPr="00071F08">
        <w:rPr>
          <w:color w:val="000000" w:themeColor="text1"/>
          <w:lang w:val="en-AU"/>
        </w:rPr>
        <w:t xml:space="preserve"> </w:t>
      </w:r>
      <w:r w:rsidR="001C0689">
        <w:rPr>
          <w:color w:val="000000" w:themeColor="text1"/>
          <w:lang w:val="en-AU"/>
        </w:rPr>
        <w:t xml:space="preserve">Retrieved from </w:t>
      </w:r>
      <w:r w:rsidR="001C0689" w:rsidRPr="00E3716A">
        <w:rPr>
          <w:lang w:val="en-US"/>
        </w:rPr>
        <w:t>https://doi.org/10.1002/sce.3730660207</w:t>
      </w:r>
      <w:r w:rsidR="001C0689" w:rsidRPr="00E3716A">
        <w:rPr>
          <w:rStyle w:val="Hipervnculo"/>
          <w:color w:val="005274"/>
          <w:u w:val="none"/>
          <w:shd w:val="clear" w:color="auto" w:fill="FFFFFF"/>
          <w:lang w:val="en-US"/>
        </w:rPr>
        <w:t>.</w:t>
      </w:r>
    </w:p>
    <w:p w14:paraId="524FBFAE" w14:textId="7FF67114" w:rsidR="0095770F" w:rsidRPr="00071F08" w:rsidRDefault="00EE0AA1" w:rsidP="0066070F">
      <w:pPr>
        <w:spacing w:line="360" w:lineRule="auto"/>
        <w:ind w:left="709" w:right="49" w:hanging="709"/>
        <w:contextualSpacing/>
        <w:jc w:val="both"/>
        <w:rPr>
          <w:bCs/>
          <w:color w:val="000000" w:themeColor="text1"/>
          <w:kern w:val="36"/>
          <w:lang w:val="en-US" w:eastAsia="en-AU"/>
        </w:rPr>
      </w:pPr>
      <w:r w:rsidRPr="00071F08">
        <w:rPr>
          <w:bCs/>
          <w:color w:val="000000" w:themeColor="text1"/>
          <w:kern w:val="36"/>
          <w:lang w:val="en-AU" w:eastAsia="en-AU"/>
        </w:rPr>
        <w:t>R</w:t>
      </w:r>
      <w:r w:rsidR="001C0524" w:rsidRPr="00071F08">
        <w:rPr>
          <w:bCs/>
          <w:color w:val="000000" w:themeColor="text1"/>
          <w:kern w:val="36"/>
          <w:lang w:val="en-AU" w:eastAsia="en-AU"/>
        </w:rPr>
        <w:t>euf</w:t>
      </w:r>
      <w:r w:rsidR="00FF5630">
        <w:rPr>
          <w:bCs/>
          <w:color w:val="000000" w:themeColor="text1"/>
          <w:kern w:val="36"/>
          <w:lang w:val="en-AU" w:eastAsia="en-AU"/>
        </w:rPr>
        <w:t>,</w:t>
      </w:r>
      <w:r w:rsidR="001C0524" w:rsidRPr="00071F08">
        <w:rPr>
          <w:bCs/>
          <w:color w:val="000000" w:themeColor="text1"/>
          <w:kern w:val="36"/>
          <w:lang w:val="en-AU" w:eastAsia="en-AU"/>
        </w:rPr>
        <w:t xml:space="preserve"> F. (1983). </w:t>
      </w:r>
      <w:r w:rsidRPr="00071F08">
        <w:rPr>
          <w:bCs/>
          <w:color w:val="000000" w:themeColor="text1"/>
          <w:kern w:val="36"/>
          <w:lang w:val="en-AU" w:eastAsia="en-AU"/>
        </w:rPr>
        <w:t>How can</w:t>
      </w:r>
      <w:r w:rsidR="001C0524" w:rsidRPr="00071F08">
        <w:rPr>
          <w:bCs/>
          <w:color w:val="000000" w:themeColor="text1"/>
          <w:kern w:val="36"/>
          <w:lang w:val="en-AU" w:eastAsia="en-AU"/>
        </w:rPr>
        <w:t xml:space="preserve"> </w:t>
      </w:r>
      <w:r w:rsidR="00325436">
        <w:rPr>
          <w:bCs/>
          <w:color w:val="000000" w:themeColor="text1"/>
          <w:kern w:val="36"/>
          <w:lang w:val="en-AU" w:eastAsia="en-AU"/>
        </w:rPr>
        <w:t>c</w:t>
      </w:r>
      <w:r w:rsidR="00325436" w:rsidRPr="00071F08">
        <w:rPr>
          <w:bCs/>
          <w:color w:val="000000" w:themeColor="text1"/>
          <w:kern w:val="36"/>
          <w:lang w:val="en-AU" w:eastAsia="en-AU"/>
        </w:rPr>
        <w:t>hemist</w:t>
      </w:r>
      <w:r w:rsidR="002D72F9">
        <w:rPr>
          <w:bCs/>
          <w:color w:val="000000" w:themeColor="text1"/>
          <w:kern w:val="36"/>
          <w:lang w:val="en-AU" w:eastAsia="en-AU"/>
        </w:rPr>
        <w:t>s</w:t>
      </w:r>
      <w:r w:rsidR="00325436" w:rsidRPr="00071F08">
        <w:rPr>
          <w:bCs/>
          <w:color w:val="000000" w:themeColor="text1"/>
          <w:kern w:val="36"/>
          <w:lang w:val="en-AU" w:eastAsia="en-AU"/>
        </w:rPr>
        <w:t xml:space="preserve"> </w:t>
      </w:r>
      <w:r w:rsidR="001C0524" w:rsidRPr="00071F08">
        <w:rPr>
          <w:bCs/>
          <w:color w:val="000000" w:themeColor="text1"/>
          <w:kern w:val="36"/>
          <w:lang w:val="en-AU" w:eastAsia="en-AU"/>
        </w:rPr>
        <w:t>teach problem solving?</w:t>
      </w:r>
      <w:r w:rsidR="00325436">
        <w:rPr>
          <w:bCs/>
          <w:color w:val="000000" w:themeColor="text1"/>
          <w:kern w:val="36"/>
          <w:lang w:val="en-AU" w:eastAsia="en-AU"/>
        </w:rPr>
        <w:t xml:space="preserve"> </w:t>
      </w:r>
      <w:r w:rsidR="00325436" w:rsidRPr="00325436">
        <w:rPr>
          <w:bCs/>
          <w:color w:val="000000" w:themeColor="text1"/>
          <w:kern w:val="36"/>
          <w:lang w:val="en-AU" w:eastAsia="en-AU"/>
        </w:rPr>
        <w:t>Suggestions derived from studies of cognitive processes</w:t>
      </w:r>
      <w:r w:rsidR="00325436">
        <w:rPr>
          <w:bCs/>
          <w:color w:val="000000" w:themeColor="text1"/>
          <w:kern w:val="36"/>
          <w:lang w:val="en-AU" w:eastAsia="en-AU"/>
        </w:rPr>
        <w:t>.</w:t>
      </w:r>
      <w:r w:rsidRPr="00071F08">
        <w:rPr>
          <w:bCs/>
          <w:color w:val="000000" w:themeColor="text1"/>
          <w:kern w:val="36"/>
          <w:lang w:val="en-AU" w:eastAsia="en-AU"/>
        </w:rPr>
        <w:t xml:space="preserve"> </w:t>
      </w:r>
      <w:r w:rsidRPr="00071F08">
        <w:rPr>
          <w:bCs/>
          <w:i/>
          <w:color w:val="000000" w:themeColor="text1"/>
          <w:kern w:val="36"/>
          <w:lang w:val="en-AU" w:eastAsia="en-AU"/>
        </w:rPr>
        <w:t>Journal of Chemical Education</w:t>
      </w:r>
      <w:r w:rsidRPr="00071F08">
        <w:rPr>
          <w:bCs/>
          <w:color w:val="000000" w:themeColor="text1"/>
          <w:kern w:val="36"/>
          <w:lang w:val="en-AU" w:eastAsia="en-AU"/>
        </w:rPr>
        <w:t xml:space="preserve">, </w:t>
      </w:r>
      <w:r w:rsidRPr="00E3716A">
        <w:rPr>
          <w:bCs/>
          <w:i/>
          <w:iCs/>
          <w:color w:val="000000" w:themeColor="text1"/>
          <w:kern w:val="36"/>
          <w:lang w:val="en-AU" w:eastAsia="en-AU"/>
        </w:rPr>
        <w:t>60</w:t>
      </w:r>
      <w:r w:rsidRPr="00071F08">
        <w:rPr>
          <w:bCs/>
          <w:color w:val="000000" w:themeColor="text1"/>
          <w:kern w:val="36"/>
          <w:lang w:val="en-AU" w:eastAsia="en-AU"/>
        </w:rPr>
        <w:t>(11) 948-953.</w:t>
      </w:r>
      <w:r w:rsidR="0015108C" w:rsidRPr="00071F08">
        <w:rPr>
          <w:bCs/>
          <w:color w:val="000000" w:themeColor="text1"/>
          <w:kern w:val="36"/>
          <w:lang w:val="en-AU" w:eastAsia="en-AU"/>
        </w:rPr>
        <w:t xml:space="preserve"> </w:t>
      </w:r>
      <w:r w:rsidR="00325436">
        <w:rPr>
          <w:bCs/>
          <w:color w:val="000000" w:themeColor="text1"/>
          <w:kern w:val="36"/>
          <w:lang w:val="en-AU" w:eastAsia="en-AU"/>
        </w:rPr>
        <w:t xml:space="preserve">Retrieved from </w:t>
      </w:r>
      <w:r w:rsidR="00325436" w:rsidRPr="00EA5854">
        <w:rPr>
          <w:bCs/>
          <w:color w:val="000000" w:themeColor="text1"/>
          <w:kern w:val="36"/>
          <w:lang w:val="en-AU" w:eastAsia="en-AU"/>
        </w:rPr>
        <w:t>https://pubs.acs.org/doi/10.1021/ed060p948</w:t>
      </w:r>
      <w:r w:rsidR="00325436">
        <w:rPr>
          <w:bCs/>
          <w:color w:val="000000" w:themeColor="text1"/>
          <w:kern w:val="36"/>
          <w:lang w:val="en-AU" w:eastAsia="en-AU"/>
        </w:rPr>
        <w:t>.</w:t>
      </w:r>
    </w:p>
    <w:p w14:paraId="78001507" w14:textId="05E8699F" w:rsidR="00167873" w:rsidRPr="00E3716A" w:rsidRDefault="0015108C" w:rsidP="00E3716A">
      <w:pPr>
        <w:pStyle w:val="Textoindependiente"/>
        <w:spacing w:line="360" w:lineRule="auto"/>
        <w:ind w:left="709" w:right="49" w:hanging="709"/>
        <w:rPr>
          <w:szCs w:val="24"/>
          <w:lang w:val="es-MX"/>
        </w:rPr>
      </w:pPr>
      <w:r w:rsidRPr="00071F08">
        <w:rPr>
          <w:szCs w:val="24"/>
        </w:rPr>
        <w:t>Salgado,</w:t>
      </w:r>
      <w:r w:rsidRPr="00071F08">
        <w:rPr>
          <w:spacing w:val="6"/>
          <w:szCs w:val="24"/>
        </w:rPr>
        <w:t xml:space="preserve"> </w:t>
      </w:r>
      <w:r w:rsidRPr="00071F08">
        <w:rPr>
          <w:szCs w:val="24"/>
        </w:rPr>
        <w:t>A.</w:t>
      </w:r>
      <w:r w:rsidRPr="00071F08">
        <w:rPr>
          <w:spacing w:val="8"/>
          <w:szCs w:val="24"/>
        </w:rPr>
        <w:t xml:space="preserve"> </w:t>
      </w:r>
      <w:r w:rsidRPr="00071F08">
        <w:rPr>
          <w:szCs w:val="24"/>
        </w:rPr>
        <w:t>(2007).</w:t>
      </w:r>
      <w:r w:rsidRPr="00071F08">
        <w:rPr>
          <w:spacing w:val="8"/>
          <w:szCs w:val="24"/>
        </w:rPr>
        <w:t xml:space="preserve"> </w:t>
      </w:r>
      <w:r w:rsidRPr="00071F08">
        <w:rPr>
          <w:szCs w:val="24"/>
        </w:rPr>
        <w:t>Investigación</w:t>
      </w:r>
      <w:r w:rsidRPr="00071F08">
        <w:rPr>
          <w:spacing w:val="8"/>
          <w:szCs w:val="24"/>
        </w:rPr>
        <w:t xml:space="preserve"> </w:t>
      </w:r>
      <w:r w:rsidRPr="00071F08">
        <w:rPr>
          <w:szCs w:val="24"/>
        </w:rPr>
        <w:t>cualitativa:</w:t>
      </w:r>
      <w:r w:rsidRPr="00071F08">
        <w:rPr>
          <w:spacing w:val="8"/>
          <w:szCs w:val="24"/>
        </w:rPr>
        <w:t xml:space="preserve"> </w:t>
      </w:r>
      <w:r w:rsidRPr="00071F08">
        <w:rPr>
          <w:szCs w:val="24"/>
        </w:rPr>
        <w:t>diseños,</w:t>
      </w:r>
      <w:r w:rsidRPr="00071F08">
        <w:rPr>
          <w:spacing w:val="8"/>
          <w:szCs w:val="24"/>
        </w:rPr>
        <w:t xml:space="preserve"> </w:t>
      </w:r>
      <w:r w:rsidRPr="00071F08">
        <w:rPr>
          <w:szCs w:val="24"/>
        </w:rPr>
        <w:t>evaluación</w:t>
      </w:r>
      <w:r w:rsidRPr="00071F08">
        <w:rPr>
          <w:spacing w:val="8"/>
          <w:szCs w:val="24"/>
        </w:rPr>
        <w:t xml:space="preserve"> </w:t>
      </w:r>
      <w:r w:rsidRPr="00071F08">
        <w:rPr>
          <w:szCs w:val="24"/>
        </w:rPr>
        <w:t>del</w:t>
      </w:r>
      <w:r w:rsidRPr="00071F08">
        <w:rPr>
          <w:spacing w:val="8"/>
          <w:szCs w:val="24"/>
        </w:rPr>
        <w:t xml:space="preserve"> </w:t>
      </w:r>
      <w:r w:rsidRPr="00071F08">
        <w:rPr>
          <w:szCs w:val="24"/>
        </w:rPr>
        <w:t>rigor</w:t>
      </w:r>
      <w:r w:rsidRPr="00071F08">
        <w:rPr>
          <w:spacing w:val="7"/>
          <w:szCs w:val="24"/>
        </w:rPr>
        <w:t xml:space="preserve"> </w:t>
      </w:r>
      <w:r w:rsidRPr="00071F08">
        <w:rPr>
          <w:szCs w:val="24"/>
        </w:rPr>
        <w:t>metodológico</w:t>
      </w:r>
      <w:r w:rsidRPr="00071F08">
        <w:rPr>
          <w:spacing w:val="7"/>
          <w:szCs w:val="24"/>
        </w:rPr>
        <w:t xml:space="preserve"> </w:t>
      </w:r>
      <w:r w:rsidRPr="00071F08">
        <w:rPr>
          <w:szCs w:val="24"/>
        </w:rPr>
        <w:t>y</w:t>
      </w:r>
      <w:r w:rsidRPr="00071F08">
        <w:rPr>
          <w:spacing w:val="8"/>
          <w:szCs w:val="24"/>
        </w:rPr>
        <w:t xml:space="preserve"> </w:t>
      </w:r>
      <w:r w:rsidRPr="00071F08">
        <w:rPr>
          <w:szCs w:val="24"/>
        </w:rPr>
        <w:t>retos.</w:t>
      </w:r>
      <w:r w:rsidR="0040483E" w:rsidRPr="00E3716A">
        <w:rPr>
          <w:i/>
          <w:szCs w:val="24"/>
          <w:lang w:val="es-MX"/>
        </w:rPr>
        <w:t xml:space="preserve"> </w:t>
      </w:r>
      <w:r w:rsidRPr="00E3716A">
        <w:rPr>
          <w:i/>
          <w:szCs w:val="24"/>
          <w:lang w:val="es-MX"/>
        </w:rPr>
        <w:t>Liberabit</w:t>
      </w:r>
      <w:r w:rsidRPr="00E3716A">
        <w:rPr>
          <w:szCs w:val="24"/>
          <w:lang w:val="es-MX"/>
        </w:rPr>
        <w:t>,</w:t>
      </w:r>
      <w:r w:rsidR="005C14FC" w:rsidRPr="00E3716A">
        <w:rPr>
          <w:szCs w:val="24"/>
          <w:lang w:val="es-MX"/>
        </w:rPr>
        <w:t xml:space="preserve"> </w:t>
      </w:r>
      <w:r w:rsidR="005C14FC" w:rsidRPr="00E3716A">
        <w:rPr>
          <w:i/>
          <w:iCs/>
          <w:szCs w:val="24"/>
          <w:lang w:val="es-MX"/>
        </w:rPr>
        <w:t>13</w:t>
      </w:r>
      <w:r w:rsidR="00023BB6" w:rsidRPr="00E3716A">
        <w:rPr>
          <w:szCs w:val="24"/>
          <w:lang w:val="es-MX"/>
        </w:rPr>
        <w:t>(</w:t>
      </w:r>
      <w:r w:rsidRPr="00E3716A">
        <w:rPr>
          <w:szCs w:val="24"/>
          <w:lang w:val="es-MX"/>
        </w:rPr>
        <w:t>13</w:t>
      </w:r>
      <w:r w:rsidR="00023BB6" w:rsidRPr="00E3716A">
        <w:rPr>
          <w:szCs w:val="24"/>
          <w:lang w:val="es-MX"/>
        </w:rPr>
        <w:t xml:space="preserve">), </w:t>
      </w:r>
      <w:r w:rsidRPr="00E3716A">
        <w:rPr>
          <w:szCs w:val="24"/>
          <w:lang w:val="es-MX"/>
        </w:rPr>
        <w:t>71-78.</w:t>
      </w:r>
      <w:r w:rsidR="0040483E" w:rsidRPr="00E3716A">
        <w:rPr>
          <w:szCs w:val="24"/>
          <w:lang w:val="es-MX"/>
        </w:rPr>
        <w:t xml:space="preserve"> Recuperado de </w:t>
      </w:r>
      <w:r w:rsidR="00325436" w:rsidRPr="00EA5854">
        <w:rPr>
          <w:lang w:val="es-MX"/>
        </w:rPr>
        <w:t>http://www.scielo.org.pe/scielo.php?script=sci_arttext&amp;pid=S1729-48272007000100009</w:t>
      </w:r>
      <w:r w:rsidR="005C14FC">
        <w:rPr>
          <w:szCs w:val="24"/>
          <w:lang w:val="es-MX"/>
        </w:rPr>
        <w:t>.</w:t>
      </w:r>
    </w:p>
    <w:p w14:paraId="5DE6813A" w14:textId="645626F1" w:rsidR="002B27B9" w:rsidRPr="00071F08" w:rsidRDefault="00167873" w:rsidP="002B27B9">
      <w:pPr>
        <w:shd w:val="clear" w:color="auto" w:fill="FFFFFF"/>
        <w:spacing w:line="360" w:lineRule="auto"/>
        <w:ind w:left="709" w:right="49" w:hanging="709"/>
        <w:jc w:val="both"/>
        <w:rPr>
          <w:color w:val="000000" w:themeColor="text1"/>
          <w:lang w:val="en-US"/>
        </w:rPr>
      </w:pPr>
      <w:r w:rsidRPr="00071F08">
        <w:rPr>
          <w:shd w:val="clear" w:color="auto" w:fill="FFFFFF"/>
          <w:lang w:val="en-US"/>
        </w:rPr>
        <w:t>Schnitker</w:t>
      </w:r>
      <w:r w:rsidR="00325436">
        <w:rPr>
          <w:shd w:val="clear" w:color="auto" w:fill="FFFFFF"/>
          <w:lang w:val="en-US"/>
        </w:rPr>
        <w:t>,</w:t>
      </w:r>
      <w:r w:rsidRPr="00071F08">
        <w:rPr>
          <w:bCs/>
          <w:iCs/>
          <w:lang w:val="en-US"/>
        </w:rPr>
        <w:t xml:space="preserve"> </w:t>
      </w:r>
      <w:r w:rsidRPr="00071F08">
        <w:rPr>
          <w:shd w:val="clear" w:color="auto" w:fill="FFFFFF"/>
          <w:lang w:val="en-US"/>
        </w:rPr>
        <w:t>J.</w:t>
      </w:r>
      <w:r w:rsidRPr="00071F08">
        <w:rPr>
          <w:rFonts w:ascii="Segoe UI" w:hAnsi="Segoe UI" w:cs="Segoe UI"/>
          <w:shd w:val="clear" w:color="auto" w:fill="FFFFFF"/>
          <w:lang w:val="en-US"/>
        </w:rPr>
        <w:t xml:space="preserve"> </w:t>
      </w:r>
      <w:r w:rsidRPr="00071F08">
        <w:rPr>
          <w:bCs/>
          <w:iCs/>
          <w:lang w:val="en-US"/>
        </w:rPr>
        <w:t xml:space="preserve">(2008). </w:t>
      </w:r>
      <w:r w:rsidRPr="00071F08">
        <w:rPr>
          <w:lang w:val="en-US"/>
        </w:rPr>
        <w:t>Molecular-level simulation</w:t>
      </w:r>
      <w:r w:rsidR="006E64B4" w:rsidRPr="00071F08">
        <w:rPr>
          <w:lang w:val="en-US"/>
        </w:rPr>
        <w:t xml:space="preserve">s as a chemistry teaching tool. </w:t>
      </w:r>
      <w:r w:rsidR="002B27B9">
        <w:rPr>
          <w:rStyle w:val="chapter-number"/>
          <w:color w:val="000000" w:themeColor="text1"/>
          <w:lang w:val="en-US"/>
        </w:rPr>
        <w:t xml:space="preserve">In Ellison, M. D. and Schoolcraft, T. A. (eds.), </w:t>
      </w:r>
      <w:r w:rsidR="002B27B9" w:rsidRPr="00313EF5">
        <w:rPr>
          <w:rStyle w:val="chapter-number"/>
          <w:i/>
          <w:iCs/>
          <w:color w:val="000000" w:themeColor="text1"/>
          <w:lang w:val="en-US"/>
        </w:rPr>
        <w:t xml:space="preserve">Advances in Teaching Physical Chemistry </w:t>
      </w:r>
      <w:r w:rsidR="002B27B9" w:rsidRPr="00071F08">
        <w:rPr>
          <w:rStyle w:val="chapter-number"/>
          <w:color w:val="000000" w:themeColor="text1"/>
          <w:lang w:val="en-US"/>
        </w:rPr>
        <w:t>(</w:t>
      </w:r>
      <w:r w:rsidR="002B27B9" w:rsidRPr="00071F08">
        <w:rPr>
          <w:rStyle w:val="pagerange"/>
          <w:color w:val="000000" w:themeColor="text1"/>
          <w:lang w:val="en-US"/>
        </w:rPr>
        <w:t xml:space="preserve">pp </w:t>
      </w:r>
      <w:r w:rsidR="00883D99" w:rsidRPr="00883D99">
        <w:rPr>
          <w:rStyle w:val="pagerange"/>
          <w:color w:val="000000" w:themeColor="text1"/>
          <w:lang w:val="en-US"/>
        </w:rPr>
        <w:t>207-219</w:t>
      </w:r>
      <w:r w:rsidR="002B27B9" w:rsidRPr="00071F08">
        <w:rPr>
          <w:rStyle w:val="pagerange"/>
          <w:color w:val="000000" w:themeColor="text1"/>
          <w:lang w:val="en-US"/>
        </w:rPr>
        <w:t>)</w:t>
      </w:r>
      <w:r w:rsidR="002B27B9">
        <w:rPr>
          <w:rStyle w:val="pagerange"/>
          <w:color w:val="000000" w:themeColor="text1"/>
          <w:lang w:val="en-US"/>
        </w:rPr>
        <w:t xml:space="preserve">. </w:t>
      </w:r>
      <w:r w:rsidR="002B27B9" w:rsidRPr="00716BAD">
        <w:rPr>
          <w:rStyle w:val="pagerange"/>
          <w:color w:val="000000" w:themeColor="text1"/>
          <w:lang w:val="en-US"/>
        </w:rPr>
        <w:t>Washington</w:t>
      </w:r>
      <w:r w:rsidR="002B27B9">
        <w:rPr>
          <w:rStyle w:val="pagerange"/>
          <w:color w:val="000000" w:themeColor="text1"/>
          <w:lang w:val="en-US"/>
        </w:rPr>
        <w:t>, United States:</w:t>
      </w:r>
      <w:r w:rsidR="002B27B9" w:rsidRPr="00716BAD">
        <w:rPr>
          <w:rStyle w:val="pagerange"/>
          <w:color w:val="000000" w:themeColor="text1"/>
          <w:lang w:val="en-US"/>
        </w:rPr>
        <w:t xml:space="preserve"> </w:t>
      </w:r>
      <w:r w:rsidR="002B27B9" w:rsidRPr="001A7169">
        <w:rPr>
          <w:rStyle w:val="pagerange"/>
          <w:color w:val="000000" w:themeColor="text1"/>
          <w:lang w:val="en-US"/>
        </w:rPr>
        <w:t>American Chemical Society</w:t>
      </w:r>
      <w:r w:rsidR="002B27B9">
        <w:rPr>
          <w:rStyle w:val="pagerange"/>
          <w:color w:val="000000" w:themeColor="text1"/>
          <w:lang w:val="en-US"/>
        </w:rPr>
        <w:t>.</w:t>
      </w:r>
    </w:p>
    <w:p w14:paraId="3A757CF6" w14:textId="34934EA8" w:rsidR="00167873" w:rsidRPr="00071F08" w:rsidRDefault="00167873" w:rsidP="0066070F">
      <w:pPr>
        <w:pStyle w:val="Default"/>
        <w:spacing w:line="360" w:lineRule="auto"/>
        <w:ind w:left="709" w:right="49" w:hanging="709"/>
        <w:jc w:val="both"/>
        <w:rPr>
          <w:rFonts w:ascii="Times New Roman" w:hAnsi="Times New Roman" w:cs="Times New Roman"/>
          <w:color w:val="000000" w:themeColor="text1"/>
          <w:lang w:val="en-US"/>
        </w:rPr>
      </w:pPr>
      <w:r w:rsidRPr="00071F08">
        <w:rPr>
          <w:rFonts w:ascii="Times New Roman" w:hAnsi="Times New Roman" w:cs="Times New Roman"/>
          <w:color w:val="000000" w:themeColor="text1"/>
          <w:lang w:val="en-US"/>
        </w:rPr>
        <w:t>Smith</w:t>
      </w:r>
      <w:r w:rsidR="005E01E9">
        <w:rPr>
          <w:rFonts w:ascii="Times New Roman" w:hAnsi="Times New Roman" w:cs="Times New Roman"/>
          <w:color w:val="000000" w:themeColor="text1"/>
          <w:lang w:val="en-US"/>
        </w:rPr>
        <w:t>,</w:t>
      </w:r>
      <w:r w:rsidRPr="00071F08">
        <w:rPr>
          <w:rFonts w:ascii="Times New Roman" w:hAnsi="Times New Roman" w:cs="Times New Roman"/>
          <w:color w:val="000000" w:themeColor="text1"/>
          <w:lang w:val="en-US"/>
        </w:rPr>
        <w:t xml:space="preserve"> J. P., </w:t>
      </w:r>
      <w:r w:rsidR="00FF7B5A">
        <w:rPr>
          <w:rFonts w:ascii="Times New Roman" w:hAnsi="Times New Roman" w:cs="Times New Roman"/>
          <w:color w:val="000000" w:themeColor="text1"/>
          <w:lang w:val="en-US"/>
        </w:rPr>
        <w:t>d</w:t>
      </w:r>
      <w:r w:rsidR="00FF7B5A" w:rsidRPr="00071F08">
        <w:rPr>
          <w:rFonts w:ascii="Times New Roman" w:hAnsi="Times New Roman" w:cs="Times New Roman"/>
          <w:color w:val="000000" w:themeColor="text1"/>
          <w:lang w:val="en-US"/>
        </w:rPr>
        <w:t>iSessa</w:t>
      </w:r>
      <w:r w:rsidR="005E01E9">
        <w:rPr>
          <w:rFonts w:ascii="Times New Roman" w:hAnsi="Times New Roman" w:cs="Times New Roman"/>
          <w:color w:val="000000" w:themeColor="text1"/>
          <w:lang w:val="en-US"/>
        </w:rPr>
        <w:t xml:space="preserve">, </w:t>
      </w:r>
      <w:r w:rsidR="00023BB6" w:rsidRPr="00071F08">
        <w:rPr>
          <w:rFonts w:ascii="Times New Roman" w:hAnsi="Times New Roman" w:cs="Times New Roman"/>
          <w:color w:val="000000" w:themeColor="text1"/>
          <w:lang w:val="en-US"/>
        </w:rPr>
        <w:t xml:space="preserve">A. </w:t>
      </w:r>
      <w:r w:rsidRPr="00071F08">
        <w:rPr>
          <w:rFonts w:ascii="Times New Roman" w:hAnsi="Times New Roman" w:cs="Times New Roman"/>
          <w:color w:val="000000" w:themeColor="text1"/>
          <w:lang w:val="en-US"/>
        </w:rPr>
        <w:t>A. and Roschelie</w:t>
      </w:r>
      <w:r w:rsidR="005E01E9">
        <w:rPr>
          <w:rFonts w:ascii="Times New Roman" w:hAnsi="Times New Roman" w:cs="Times New Roman"/>
          <w:color w:val="000000" w:themeColor="text1"/>
          <w:lang w:val="en-US"/>
        </w:rPr>
        <w:t>,</w:t>
      </w:r>
      <w:r w:rsidRPr="00071F08">
        <w:rPr>
          <w:rFonts w:ascii="Times New Roman" w:hAnsi="Times New Roman" w:cs="Times New Roman"/>
          <w:color w:val="000000" w:themeColor="text1"/>
          <w:lang w:val="en-US"/>
        </w:rPr>
        <w:t xml:space="preserve"> J. (</w:t>
      </w:r>
      <w:r w:rsidR="00023BB6" w:rsidRPr="00071F08">
        <w:rPr>
          <w:rFonts w:ascii="Times New Roman" w:hAnsi="Times New Roman" w:cs="Times New Roman"/>
          <w:color w:val="000000" w:themeColor="text1"/>
          <w:lang w:val="en-US"/>
        </w:rPr>
        <w:t>1994</w:t>
      </w:r>
      <w:r w:rsidRPr="00071F08">
        <w:rPr>
          <w:rFonts w:ascii="Times New Roman" w:hAnsi="Times New Roman" w:cs="Times New Roman"/>
          <w:color w:val="000000" w:themeColor="text1"/>
          <w:lang w:val="en-US"/>
        </w:rPr>
        <w:t xml:space="preserve">). Misconceptions Reconceived: A Constructivist Analysis of Knowledge in Transition. </w:t>
      </w:r>
      <w:r w:rsidRPr="00071F08">
        <w:rPr>
          <w:rFonts w:ascii="Times New Roman" w:hAnsi="Times New Roman" w:cs="Times New Roman"/>
          <w:i/>
          <w:color w:val="000000" w:themeColor="text1"/>
          <w:lang w:val="en-US"/>
        </w:rPr>
        <w:t>The Journal of the Learning Sciences</w:t>
      </w:r>
      <w:r w:rsidRPr="00071F08">
        <w:rPr>
          <w:rFonts w:ascii="Times New Roman" w:hAnsi="Times New Roman" w:cs="Times New Roman"/>
          <w:color w:val="000000" w:themeColor="text1"/>
          <w:lang w:val="en-US"/>
        </w:rPr>
        <w:t xml:space="preserve">, </w:t>
      </w:r>
      <w:r w:rsidRPr="00E3716A">
        <w:rPr>
          <w:rFonts w:ascii="Times New Roman" w:hAnsi="Times New Roman" w:cs="Times New Roman"/>
          <w:i/>
          <w:iCs/>
          <w:color w:val="000000" w:themeColor="text1"/>
          <w:lang w:val="en-US"/>
        </w:rPr>
        <w:t>3</w:t>
      </w:r>
      <w:r w:rsidRPr="00071F08">
        <w:rPr>
          <w:rFonts w:ascii="Times New Roman" w:hAnsi="Times New Roman" w:cs="Times New Roman"/>
          <w:color w:val="000000" w:themeColor="text1"/>
          <w:lang w:val="en-US"/>
        </w:rPr>
        <w:t>(2), 115-163</w:t>
      </w:r>
      <w:r w:rsidR="00FF7B5A">
        <w:rPr>
          <w:rFonts w:ascii="Times New Roman" w:hAnsi="Times New Roman" w:cs="Times New Roman"/>
          <w:color w:val="000000" w:themeColor="text1"/>
          <w:lang w:val="en-US"/>
        </w:rPr>
        <w:t xml:space="preserve">. Retrieved from </w:t>
      </w:r>
      <w:r w:rsidR="00FF7B5A" w:rsidRPr="00FF7B5A">
        <w:rPr>
          <w:rFonts w:ascii="Times New Roman" w:hAnsi="Times New Roman" w:cs="Times New Roman"/>
          <w:color w:val="000000" w:themeColor="text1"/>
          <w:lang w:val="en-US"/>
        </w:rPr>
        <w:t>https://www.tandfonline.com/doi/abs/10.1207/s15327809jls0302_1</w:t>
      </w:r>
      <w:r w:rsidR="00FF7B5A">
        <w:rPr>
          <w:rFonts w:ascii="Times New Roman" w:hAnsi="Times New Roman" w:cs="Times New Roman"/>
          <w:color w:val="000000" w:themeColor="text1"/>
          <w:lang w:val="en-US"/>
        </w:rPr>
        <w:t>.</w:t>
      </w:r>
    </w:p>
    <w:p w14:paraId="02834C2A" w14:textId="73F70B3C" w:rsidR="00167873" w:rsidRPr="00071F08" w:rsidRDefault="00505B57" w:rsidP="0066070F">
      <w:pPr>
        <w:autoSpaceDE w:val="0"/>
        <w:autoSpaceDN w:val="0"/>
        <w:adjustRightInd w:val="0"/>
        <w:spacing w:line="360" w:lineRule="auto"/>
        <w:ind w:left="709" w:right="49" w:hanging="709"/>
        <w:jc w:val="both"/>
        <w:rPr>
          <w:rFonts w:eastAsiaTheme="minorHAnsi"/>
          <w:color w:val="000000" w:themeColor="text1"/>
          <w:lang w:val="en-US" w:eastAsia="en-US"/>
        </w:rPr>
      </w:pPr>
      <w:r w:rsidRPr="00071F08">
        <w:rPr>
          <w:rFonts w:eastAsiaTheme="minorHAnsi"/>
          <w:bCs/>
          <w:color w:val="000000" w:themeColor="text1"/>
          <w:lang w:val="en-US" w:eastAsia="en-US"/>
        </w:rPr>
        <w:t>Sözbilir</w:t>
      </w:r>
      <w:r w:rsidR="007825F0">
        <w:rPr>
          <w:rFonts w:eastAsiaTheme="minorHAnsi"/>
          <w:bCs/>
          <w:color w:val="000000" w:themeColor="text1"/>
          <w:lang w:val="en-US" w:eastAsia="en-US"/>
        </w:rPr>
        <w:t>,</w:t>
      </w:r>
      <w:r w:rsidRPr="00071F08">
        <w:rPr>
          <w:rFonts w:eastAsiaTheme="minorHAnsi"/>
          <w:bCs/>
          <w:color w:val="000000" w:themeColor="text1"/>
          <w:lang w:val="en-US" w:eastAsia="en-US"/>
        </w:rPr>
        <w:t xml:space="preserve"> M. (2004). </w:t>
      </w:r>
      <w:r w:rsidR="00167873" w:rsidRPr="00071F08">
        <w:rPr>
          <w:rFonts w:eastAsiaTheme="minorHAnsi"/>
          <w:bCs/>
          <w:color w:val="000000" w:themeColor="text1"/>
          <w:lang w:val="en-US" w:eastAsia="en-US"/>
        </w:rPr>
        <w:t xml:space="preserve">What Makes Physical Chemistry Difficult? </w:t>
      </w:r>
      <w:r w:rsidR="00167873" w:rsidRPr="00071F08">
        <w:rPr>
          <w:rFonts w:eastAsiaTheme="minorHAnsi"/>
          <w:color w:val="000000" w:themeColor="text1"/>
          <w:lang w:val="en-US" w:eastAsia="en-US"/>
        </w:rPr>
        <w:t>Perceptions of Turkish Chemist</w:t>
      </w:r>
      <w:r w:rsidRPr="00071F08">
        <w:rPr>
          <w:rFonts w:eastAsiaTheme="minorHAnsi"/>
          <w:color w:val="000000" w:themeColor="text1"/>
          <w:lang w:val="en-US" w:eastAsia="en-US"/>
        </w:rPr>
        <w:t>ry Undergraduates and Lecturers.</w:t>
      </w:r>
      <w:r w:rsidR="00167873" w:rsidRPr="00071F08">
        <w:rPr>
          <w:rFonts w:eastAsiaTheme="minorHAnsi"/>
          <w:color w:val="000000" w:themeColor="text1"/>
          <w:lang w:val="en-US" w:eastAsia="en-US"/>
        </w:rPr>
        <w:t xml:space="preserve"> </w:t>
      </w:r>
      <w:r w:rsidR="00167873" w:rsidRPr="00071F08">
        <w:rPr>
          <w:rFonts w:eastAsiaTheme="minorHAnsi"/>
          <w:i/>
          <w:color w:val="000000" w:themeColor="text1"/>
          <w:lang w:val="en-US" w:eastAsia="en-US"/>
        </w:rPr>
        <w:t>Journal of Chemical Education</w:t>
      </w:r>
      <w:r w:rsidRPr="00071F08">
        <w:rPr>
          <w:rFonts w:eastAsiaTheme="minorHAnsi"/>
          <w:bCs/>
          <w:color w:val="000000" w:themeColor="text1"/>
          <w:lang w:val="en-US" w:eastAsia="en-US"/>
        </w:rPr>
        <w:t xml:space="preserve">, </w:t>
      </w:r>
      <w:r w:rsidR="00167873" w:rsidRPr="00E3716A">
        <w:rPr>
          <w:rFonts w:eastAsiaTheme="minorHAnsi"/>
          <w:i/>
          <w:iCs/>
          <w:color w:val="000000" w:themeColor="text1"/>
          <w:lang w:val="en-US" w:eastAsia="en-US"/>
        </w:rPr>
        <w:t>81</w:t>
      </w:r>
      <w:r w:rsidRPr="00071F08">
        <w:rPr>
          <w:rFonts w:eastAsiaTheme="minorHAnsi"/>
          <w:color w:val="000000" w:themeColor="text1"/>
          <w:lang w:val="en-US" w:eastAsia="en-US"/>
        </w:rPr>
        <w:t xml:space="preserve">(4), </w:t>
      </w:r>
      <w:r w:rsidR="00167873" w:rsidRPr="00071F08">
        <w:rPr>
          <w:rFonts w:eastAsiaTheme="minorHAnsi"/>
          <w:color w:val="000000" w:themeColor="text1"/>
          <w:lang w:val="en-US" w:eastAsia="en-US"/>
        </w:rPr>
        <w:t>573-578.</w:t>
      </w:r>
      <w:r w:rsidR="007825F0">
        <w:rPr>
          <w:rFonts w:eastAsiaTheme="minorHAnsi"/>
          <w:color w:val="000000" w:themeColor="text1"/>
          <w:lang w:val="en-US" w:eastAsia="en-US"/>
        </w:rPr>
        <w:t xml:space="preserve"> Retrieved from</w:t>
      </w:r>
      <w:r w:rsidRPr="00071F08">
        <w:rPr>
          <w:rFonts w:eastAsiaTheme="minorHAnsi"/>
          <w:color w:val="000000" w:themeColor="text1"/>
          <w:lang w:val="en-US" w:eastAsia="en-US"/>
        </w:rPr>
        <w:t xml:space="preserve"> </w:t>
      </w:r>
      <w:r w:rsidRPr="00EA5854">
        <w:rPr>
          <w:shd w:val="clear" w:color="auto" w:fill="FFFFFF"/>
          <w:lang w:val="en-US"/>
        </w:rPr>
        <w:t>https://doi.org/10.1021/ed081p573</w:t>
      </w:r>
      <w:r w:rsidR="007825F0">
        <w:rPr>
          <w:rStyle w:val="Hipervnculo"/>
          <w:color w:val="000000" w:themeColor="text1"/>
          <w:shd w:val="clear" w:color="auto" w:fill="FFFFFF"/>
          <w:lang w:val="en-US"/>
        </w:rPr>
        <w:t>.</w:t>
      </w:r>
    </w:p>
    <w:p w14:paraId="5FBC470C" w14:textId="65657DE3" w:rsidR="00167873" w:rsidRPr="00071F08" w:rsidRDefault="00167873" w:rsidP="0066070F">
      <w:pPr>
        <w:tabs>
          <w:tab w:val="left" w:pos="142"/>
        </w:tabs>
        <w:spacing w:line="360" w:lineRule="auto"/>
        <w:ind w:left="709" w:right="49" w:hanging="709"/>
        <w:jc w:val="both"/>
        <w:rPr>
          <w:color w:val="000000" w:themeColor="text1"/>
          <w:lang w:val="en-US"/>
        </w:rPr>
      </w:pPr>
      <w:r w:rsidRPr="00071F08">
        <w:rPr>
          <w:lang w:val="en-US"/>
        </w:rPr>
        <w:t>Sözbilir</w:t>
      </w:r>
      <w:r w:rsidR="00C05927">
        <w:rPr>
          <w:lang w:val="en-US"/>
        </w:rPr>
        <w:t>,</w:t>
      </w:r>
      <w:r w:rsidRPr="00071F08">
        <w:rPr>
          <w:lang w:val="en-US"/>
        </w:rPr>
        <w:t xml:space="preserve"> M</w:t>
      </w:r>
      <w:r w:rsidR="00C05927">
        <w:rPr>
          <w:lang w:val="en-US"/>
        </w:rPr>
        <w:t>.</w:t>
      </w:r>
      <w:r w:rsidRPr="00071F08">
        <w:rPr>
          <w:lang w:val="en-US"/>
        </w:rPr>
        <w:t>, Pınarbaşı</w:t>
      </w:r>
      <w:r w:rsidR="00C05927">
        <w:rPr>
          <w:lang w:val="en-US"/>
        </w:rPr>
        <w:t>,</w:t>
      </w:r>
      <w:r w:rsidRPr="00071F08">
        <w:rPr>
          <w:lang w:val="en-US"/>
        </w:rPr>
        <w:t xml:space="preserve"> T. and Canpolat</w:t>
      </w:r>
      <w:r w:rsidR="00C05927">
        <w:rPr>
          <w:lang w:val="en-US"/>
        </w:rPr>
        <w:t>,</w:t>
      </w:r>
      <w:r w:rsidRPr="00071F08">
        <w:rPr>
          <w:color w:val="000000" w:themeColor="text1"/>
          <w:lang w:val="en-US"/>
        </w:rPr>
        <w:t xml:space="preserve"> </w:t>
      </w:r>
      <w:r w:rsidRPr="00071F08">
        <w:rPr>
          <w:lang w:val="en-US"/>
        </w:rPr>
        <w:t>N.</w:t>
      </w:r>
      <w:r w:rsidRPr="00071F08">
        <w:rPr>
          <w:color w:val="000000" w:themeColor="text1"/>
          <w:lang w:val="en-US"/>
        </w:rPr>
        <w:t xml:space="preserve"> (2</w:t>
      </w:r>
      <w:r w:rsidR="00505B57" w:rsidRPr="00071F08">
        <w:rPr>
          <w:color w:val="000000" w:themeColor="text1"/>
          <w:lang w:val="en-US"/>
        </w:rPr>
        <w:t>010</w:t>
      </w:r>
      <w:r w:rsidRPr="00071F08">
        <w:rPr>
          <w:color w:val="000000" w:themeColor="text1"/>
          <w:lang w:val="en-US"/>
        </w:rPr>
        <w:t>)</w:t>
      </w:r>
      <w:r w:rsidR="00505B57" w:rsidRPr="00071F08">
        <w:rPr>
          <w:color w:val="000000" w:themeColor="text1"/>
          <w:lang w:val="en-US"/>
        </w:rPr>
        <w:t xml:space="preserve">. </w:t>
      </w:r>
      <w:r w:rsidRPr="00071F08">
        <w:rPr>
          <w:lang w:val="en-US"/>
        </w:rPr>
        <w:t>Prospective Chemistry Teachers’ Conceptions of Chemical Thermodynamics and Kinetics</w:t>
      </w:r>
      <w:r w:rsidR="00505B57" w:rsidRPr="00071F08">
        <w:rPr>
          <w:lang w:val="en-US"/>
        </w:rPr>
        <w:t xml:space="preserve">. </w:t>
      </w:r>
      <w:r w:rsidR="00505B57" w:rsidRPr="00071F08">
        <w:rPr>
          <w:i/>
          <w:lang w:val="en-US"/>
        </w:rPr>
        <w:t>Eurasia Journal of Mathematics</w:t>
      </w:r>
      <w:r w:rsidR="00505B57" w:rsidRPr="00071F08">
        <w:rPr>
          <w:lang w:val="en-US"/>
        </w:rPr>
        <w:t xml:space="preserve"> </w:t>
      </w:r>
      <w:r w:rsidRPr="00071F08">
        <w:rPr>
          <w:i/>
          <w:lang w:val="en-US"/>
        </w:rPr>
        <w:t>Science &amp; Technology Education</w:t>
      </w:r>
      <w:r w:rsidRPr="00071F08">
        <w:rPr>
          <w:lang w:val="en-US"/>
        </w:rPr>
        <w:t xml:space="preserve">, </w:t>
      </w:r>
      <w:r w:rsidRPr="00E3716A">
        <w:rPr>
          <w:i/>
          <w:iCs/>
          <w:lang w:val="en-US"/>
        </w:rPr>
        <w:t>6</w:t>
      </w:r>
      <w:r w:rsidRPr="00071F08">
        <w:rPr>
          <w:lang w:val="en-US"/>
        </w:rPr>
        <w:t>(2), 111-120.</w:t>
      </w:r>
    </w:p>
    <w:p w14:paraId="414C098E" w14:textId="688161B2" w:rsidR="00167873" w:rsidRPr="00071F08" w:rsidRDefault="00167873" w:rsidP="0066070F">
      <w:pPr>
        <w:spacing w:line="360" w:lineRule="auto"/>
        <w:ind w:left="709" w:right="49" w:hanging="709"/>
        <w:contextualSpacing/>
        <w:jc w:val="both"/>
        <w:rPr>
          <w:color w:val="000000" w:themeColor="text1"/>
          <w:lang w:val="en-AU"/>
        </w:rPr>
      </w:pPr>
      <w:r w:rsidRPr="00071F08">
        <w:rPr>
          <w:color w:val="000000" w:themeColor="text1"/>
          <w:lang w:val="en-AU"/>
        </w:rPr>
        <w:t>Stinner A. and Jurgen T.</w:t>
      </w:r>
      <w:r w:rsidR="001C0524" w:rsidRPr="00071F08">
        <w:rPr>
          <w:color w:val="000000" w:themeColor="text1"/>
          <w:lang w:val="en-AU"/>
        </w:rPr>
        <w:t xml:space="preserve"> (2003). </w:t>
      </w:r>
      <w:r w:rsidRPr="00071F08">
        <w:rPr>
          <w:color w:val="000000" w:themeColor="text1"/>
          <w:lang w:val="en-AU"/>
        </w:rPr>
        <w:t>Lord Kelvin and Age-of-th</w:t>
      </w:r>
      <w:r w:rsidR="001148AC" w:rsidRPr="00071F08">
        <w:rPr>
          <w:color w:val="000000" w:themeColor="text1"/>
          <w:lang w:val="en-AU"/>
        </w:rPr>
        <w:t>e Earth Debate: A Dramatization.</w:t>
      </w:r>
      <w:r w:rsidRPr="00071F08">
        <w:rPr>
          <w:color w:val="000000" w:themeColor="text1"/>
          <w:lang w:val="en-AU"/>
        </w:rPr>
        <w:t xml:space="preserve"> </w:t>
      </w:r>
      <w:r w:rsidRPr="00071F08">
        <w:rPr>
          <w:i/>
          <w:color w:val="000000" w:themeColor="text1"/>
          <w:lang w:val="en-AU"/>
        </w:rPr>
        <w:t>Science &amp; Education</w:t>
      </w:r>
      <w:r w:rsidRPr="00071F08">
        <w:rPr>
          <w:color w:val="000000" w:themeColor="text1"/>
          <w:lang w:val="en-AU"/>
        </w:rPr>
        <w:t xml:space="preserve">, </w:t>
      </w:r>
      <w:r w:rsidR="001148AC" w:rsidRPr="00071F08">
        <w:rPr>
          <w:color w:val="000000" w:themeColor="text1"/>
          <w:lang w:val="en-AU"/>
        </w:rPr>
        <w:t>(</w:t>
      </w:r>
      <w:r w:rsidRPr="00071F08">
        <w:rPr>
          <w:color w:val="000000" w:themeColor="text1"/>
          <w:lang w:val="en-AU"/>
        </w:rPr>
        <w:t>12</w:t>
      </w:r>
      <w:r w:rsidR="001148AC" w:rsidRPr="00071F08">
        <w:rPr>
          <w:color w:val="000000" w:themeColor="text1"/>
          <w:lang w:val="en-AU"/>
        </w:rPr>
        <w:t>)</w:t>
      </w:r>
      <w:r w:rsidRPr="00071F08">
        <w:rPr>
          <w:color w:val="000000" w:themeColor="text1"/>
          <w:lang w:val="en-AU"/>
        </w:rPr>
        <w:t>, 213-228.</w:t>
      </w:r>
    </w:p>
    <w:p w14:paraId="476C1B67" w14:textId="0000B5C0" w:rsidR="008E3243" w:rsidRPr="00071F08" w:rsidRDefault="008E3243" w:rsidP="0066070F">
      <w:pPr>
        <w:pStyle w:val="Prrafodelista"/>
        <w:spacing w:line="360" w:lineRule="auto"/>
        <w:ind w:left="709" w:right="49" w:hanging="709"/>
        <w:contextualSpacing/>
        <w:jc w:val="both"/>
        <w:rPr>
          <w:color w:val="000000" w:themeColor="text1"/>
          <w:lang w:val="en-AU"/>
        </w:rPr>
      </w:pPr>
      <w:r w:rsidRPr="00071F08">
        <w:rPr>
          <w:bCs/>
          <w:color w:val="000000" w:themeColor="text1"/>
          <w:kern w:val="36"/>
          <w:lang w:val="en-AU" w:eastAsia="en-AU"/>
        </w:rPr>
        <w:lastRenderedPageBreak/>
        <w:t>Talanquer</w:t>
      </w:r>
      <w:r>
        <w:rPr>
          <w:bCs/>
          <w:color w:val="000000" w:themeColor="text1"/>
          <w:kern w:val="36"/>
          <w:lang w:val="en-AU" w:eastAsia="en-AU"/>
        </w:rPr>
        <w:t>,</w:t>
      </w:r>
      <w:r w:rsidRPr="00071F08">
        <w:rPr>
          <w:bCs/>
          <w:color w:val="000000" w:themeColor="text1"/>
          <w:kern w:val="36"/>
          <w:lang w:val="en-AU" w:eastAsia="en-AU"/>
        </w:rPr>
        <w:t xml:space="preserve"> V. (2006). Commonsense </w:t>
      </w:r>
      <w:r w:rsidR="00F85120">
        <w:rPr>
          <w:bCs/>
          <w:color w:val="000000" w:themeColor="text1"/>
          <w:kern w:val="36"/>
          <w:lang w:val="en-AU" w:eastAsia="en-AU"/>
        </w:rPr>
        <w:t>C</w:t>
      </w:r>
      <w:r w:rsidRPr="00071F08">
        <w:rPr>
          <w:bCs/>
          <w:color w:val="000000" w:themeColor="text1"/>
          <w:kern w:val="36"/>
          <w:lang w:val="en-AU" w:eastAsia="en-AU"/>
        </w:rPr>
        <w:t xml:space="preserve">hemistry: A </w:t>
      </w:r>
      <w:r w:rsidR="00F85120">
        <w:rPr>
          <w:bCs/>
          <w:color w:val="000000" w:themeColor="text1"/>
          <w:kern w:val="36"/>
          <w:lang w:val="en-AU" w:eastAsia="en-AU"/>
        </w:rPr>
        <w:t>M</w:t>
      </w:r>
      <w:r w:rsidRPr="00071F08">
        <w:rPr>
          <w:bCs/>
          <w:color w:val="000000" w:themeColor="text1"/>
          <w:kern w:val="36"/>
          <w:lang w:val="en-AU" w:eastAsia="en-AU"/>
        </w:rPr>
        <w:t xml:space="preserve">odel for </w:t>
      </w:r>
      <w:r w:rsidR="00F85120">
        <w:rPr>
          <w:bCs/>
          <w:color w:val="000000" w:themeColor="text1"/>
          <w:kern w:val="36"/>
          <w:lang w:val="en-AU" w:eastAsia="en-AU"/>
        </w:rPr>
        <w:t>U</w:t>
      </w:r>
      <w:r w:rsidRPr="00071F08">
        <w:rPr>
          <w:bCs/>
          <w:color w:val="000000" w:themeColor="text1"/>
          <w:kern w:val="36"/>
          <w:lang w:val="en-AU" w:eastAsia="en-AU"/>
        </w:rPr>
        <w:t xml:space="preserve">nderstanding </w:t>
      </w:r>
      <w:r w:rsidR="00F85120">
        <w:rPr>
          <w:bCs/>
          <w:color w:val="000000" w:themeColor="text1"/>
          <w:kern w:val="36"/>
          <w:lang w:val="en-AU" w:eastAsia="en-AU"/>
        </w:rPr>
        <w:t>S</w:t>
      </w:r>
      <w:r w:rsidRPr="00071F08">
        <w:rPr>
          <w:bCs/>
          <w:color w:val="000000" w:themeColor="text1"/>
          <w:kern w:val="36"/>
          <w:lang w:val="en-AU" w:eastAsia="en-AU"/>
        </w:rPr>
        <w:t xml:space="preserve">tudents' </w:t>
      </w:r>
      <w:r w:rsidR="00F85120">
        <w:rPr>
          <w:bCs/>
          <w:color w:val="000000" w:themeColor="text1"/>
          <w:kern w:val="36"/>
          <w:lang w:val="en-AU" w:eastAsia="en-AU"/>
        </w:rPr>
        <w:t>A</w:t>
      </w:r>
      <w:r w:rsidRPr="00071F08">
        <w:rPr>
          <w:bCs/>
          <w:color w:val="000000" w:themeColor="text1"/>
          <w:kern w:val="36"/>
          <w:lang w:val="en-AU" w:eastAsia="en-AU"/>
        </w:rPr>
        <w:t xml:space="preserve">lternative </w:t>
      </w:r>
      <w:r w:rsidR="00F85120">
        <w:rPr>
          <w:bCs/>
          <w:color w:val="000000" w:themeColor="text1"/>
          <w:kern w:val="36"/>
          <w:lang w:val="en-AU" w:eastAsia="en-AU"/>
        </w:rPr>
        <w:t>C</w:t>
      </w:r>
      <w:r w:rsidRPr="00071F08">
        <w:rPr>
          <w:bCs/>
          <w:color w:val="000000" w:themeColor="text1"/>
          <w:kern w:val="36"/>
          <w:lang w:val="en-AU" w:eastAsia="en-AU"/>
        </w:rPr>
        <w:t>onceptions</w:t>
      </w:r>
      <w:r w:rsidRPr="00071F08">
        <w:rPr>
          <w:bCs/>
          <w:i/>
          <w:color w:val="000000" w:themeColor="text1"/>
          <w:kern w:val="36"/>
          <w:lang w:val="en-AU" w:eastAsia="en-AU"/>
        </w:rPr>
        <w:t xml:space="preserve">. </w:t>
      </w:r>
      <w:r w:rsidR="00FC6DB0" w:rsidRPr="00E3716A">
        <w:rPr>
          <w:lang w:val="en-US"/>
        </w:rPr>
        <w:t>Journal of Chemical Education</w:t>
      </w:r>
      <w:r w:rsidRPr="00071F08">
        <w:rPr>
          <w:i/>
          <w:color w:val="000000" w:themeColor="text1"/>
          <w:lang w:val="en-AU"/>
        </w:rPr>
        <w:t>,</w:t>
      </w:r>
      <w:r w:rsidRPr="00071F08">
        <w:rPr>
          <w:color w:val="000000" w:themeColor="text1"/>
          <w:lang w:val="en-AU"/>
        </w:rPr>
        <w:t xml:space="preserve"> </w:t>
      </w:r>
      <w:r w:rsidRPr="00E3716A">
        <w:rPr>
          <w:i/>
          <w:iCs/>
          <w:color w:val="000000" w:themeColor="text1"/>
          <w:lang w:val="en-AU"/>
        </w:rPr>
        <w:t>83</w:t>
      </w:r>
      <w:r w:rsidRPr="00071F08">
        <w:rPr>
          <w:color w:val="000000" w:themeColor="text1"/>
          <w:lang w:val="en-AU"/>
        </w:rPr>
        <w:t>(5), 811-816.</w:t>
      </w:r>
    </w:p>
    <w:p w14:paraId="5638A64F" w14:textId="61C0B805" w:rsidR="00F85120" w:rsidRPr="00071F08" w:rsidRDefault="00640977" w:rsidP="0066070F">
      <w:pPr>
        <w:shd w:val="clear" w:color="auto" w:fill="FFFFFF"/>
        <w:spacing w:line="360" w:lineRule="auto"/>
        <w:ind w:left="709" w:right="49" w:hanging="709"/>
        <w:jc w:val="both"/>
        <w:rPr>
          <w:color w:val="000000"/>
          <w:lang w:val="en-US"/>
        </w:rPr>
      </w:pPr>
      <w:hyperlink r:id="rId13" w:history="1">
        <w:proofErr w:type="spellStart"/>
        <w:r w:rsidR="00F85120" w:rsidRPr="00313EF5">
          <w:rPr>
            <w:rStyle w:val="Hipervnculo"/>
            <w:color w:val="000000"/>
            <w:u w:val="none"/>
            <w:lang w:val="en-US"/>
          </w:rPr>
          <w:t>Talanquer</w:t>
        </w:r>
        <w:proofErr w:type="spellEnd"/>
      </w:hyperlink>
      <w:r w:rsidR="00F85120">
        <w:rPr>
          <w:rStyle w:val="Hipervnculo"/>
          <w:color w:val="000000"/>
          <w:u w:val="none"/>
          <w:lang w:val="en-US"/>
        </w:rPr>
        <w:t>,</w:t>
      </w:r>
      <w:r w:rsidR="00F85120" w:rsidRPr="00071F08">
        <w:rPr>
          <w:lang w:val="en-US"/>
        </w:rPr>
        <w:t xml:space="preserve"> </w:t>
      </w:r>
      <w:r w:rsidR="00F85120" w:rsidRPr="00071F08">
        <w:rPr>
          <w:rStyle w:val="hlfld-contribauthor"/>
          <w:color w:val="000000"/>
          <w:lang w:val="en-US"/>
        </w:rPr>
        <w:t>V. (</w:t>
      </w:r>
      <w:r w:rsidR="00F85120" w:rsidRPr="00071F08">
        <w:rPr>
          <w:rStyle w:val="pub-date-value"/>
          <w:color w:val="000000"/>
          <w:lang w:val="en-US"/>
        </w:rPr>
        <w:t>2014)</w:t>
      </w:r>
      <w:r w:rsidR="00F85120">
        <w:rPr>
          <w:rStyle w:val="hlfld-contribauthor"/>
          <w:color w:val="000000"/>
          <w:lang w:val="en-US"/>
        </w:rPr>
        <w:t>.</w:t>
      </w:r>
      <w:r w:rsidR="00F85120" w:rsidRPr="00071F08">
        <w:rPr>
          <w:rStyle w:val="hlfld-contribauthor"/>
          <w:color w:val="000000"/>
          <w:lang w:val="en-US"/>
        </w:rPr>
        <w:t xml:space="preserve"> </w:t>
      </w:r>
      <w:r w:rsidR="00F85120">
        <w:rPr>
          <w:rStyle w:val="hlfld-contribauthor"/>
          <w:color w:val="000000"/>
          <w:lang w:val="en-US"/>
        </w:rPr>
        <w:t xml:space="preserve">Chemistry Education: </w:t>
      </w:r>
      <w:r w:rsidR="00F85120" w:rsidRPr="00071F08">
        <w:rPr>
          <w:rStyle w:val="hlfld-title"/>
          <w:color w:val="000000"/>
          <w:lang w:val="en-US"/>
        </w:rPr>
        <w:t xml:space="preserve">Ten Heuristics </w:t>
      </w:r>
      <w:r w:rsidR="00F85120">
        <w:rPr>
          <w:rStyle w:val="hlfld-title"/>
          <w:color w:val="000000"/>
          <w:lang w:val="en-US"/>
        </w:rPr>
        <w:t>t</w:t>
      </w:r>
      <w:r w:rsidR="00F85120" w:rsidRPr="00071F08">
        <w:rPr>
          <w:rStyle w:val="hlfld-title"/>
          <w:color w:val="000000"/>
          <w:lang w:val="en-US"/>
        </w:rPr>
        <w:t>o Tam</w:t>
      </w:r>
      <w:r w:rsidR="00F85120">
        <w:rPr>
          <w:rStyle w:val="hlfld-title"/>
          <w:color w:val="000000"/>
          <w:lang w:val="en-US"/>
        </w:rPr>
        <w:t>.</w:t>
      </w:r>
      <w:r w:rsidR="00F85120" w:rsidRPr="00071F08">
        <w:rPr>
          <w:rStyle w:val="hlfld-title"/>
          <w:color w:val="000000"/>
          <w:lang w:val="en-US"/>
        </w:rPr>
        <w:t xml:space="preserve"> </w:t>
      </w:r>
      <w:r w:rsidR="00F85120" w:rsidRPr="00071F08">
        <w:rPr>
          <w:rStyle w:val="cit-title"/>
          <w:i/>
          <w:iCs/>
          <w:color w:val="000000"/>
          <w:lang w:val="en-US"/>
        </w:rPr>
        <w:t>J</w:t>
      </w:r>
      <w:r w:rsidR="00F85120">
        <w:rPr>
          <w:rStyle w:val="cit-title"/>
          <w:i/>
          <w:iCs/>
          <w:color w:val="000000"/>
          <w:lang w:val="en-US"/>
        </w:rPr>
        <w:t>ournal of</w:t>
      </w:r>
      <w:r w:rsidR="00F85120" w:rsidRPr="00071F08">
        <w:rPr>
          <w:rStyle w:val="cit-title"/>
          <w:i/>
          <w:iCs/>
          <w:color w:val="000000"/>
          <w:lang w:val="en-US"/>
        </w:rPr>
        <w:t xml:space="preserve"> Chem</w:t>
      </w:r>
      <w:r w:rsidR="00F85120">
        <w:rPr>
          <w:rStyle w:val="cit-title"/>
          <w:i/>
          <w:iCs/>
          <w:color w:val="000000"/>
          <w:lang w:val="en-US"/>
        </w:rPr>
        <w:t>ical</w:t>
      </w:r>
      <w:r w:rsidR="00F85120" w:rsidRPr="00071F08">
        <w:rPr>
          <w:rStyle w:val="cit-title"/>
          <w:i/>
          <w:iCs/>
          <w:color w:val="000000"/>
          <w:lang w:val="en-US"/>
        </w:rPr>
        <w:t xml:space="preserve"> Educ</w:t>
      </w:r>
      <w:r w:rsidR="00F85120">
        <w:rPr>
          <w:rStyle w:val="cit-title"/>
          <w:i/>
          <w:iCs/>
          <w:color w:val="000000"/>
          <w:lang w:val="en-US"/>
        </w:rPr>
        <w:t>ation,</w:t>
      </w:r>
      <w:r w:rsidR="005E01E9">
        <w:rPr>
          <w:color w:val="000000"/>
          <w:lang w:val="en-US"/>
        </w:rPr>
        <w:t xml:space="preserve"> </w:t>
      </w:r>
      <w:r w:rsidR="00F85120" w:rsidRPr="00313EF5">
        <w:rPr>
          <w:rStyle w:val="cit-volume"/>
          <w:i/>
          <w:iCs/>
          <w:color w:val="000000"/>
          <w:lang w:val="en-US"/>
        </w:rPr>
        <w:t>91</w:t>
      </w:r>
      <w:r w:rsidR="00F85120">
        <w:rPr>
          <w:rStyle w:val="cit-issue"/>
          <w:color w:val="000000"/>
          <w:lang w:val="en-US"/>
        </w:rPr>
        <w:t>(</w:t>
      </w:r>
      <w:r w:rsidR="00F85120" w:rsidRPr="00071F08">
        <w:rPr>
          <w:rStyle w:val="cit-issue"/>
          <w:color w:val="000000"/>
          <w:lang w:val="en-US"/>
        </w:rPr>
        <w:t>8</w:t>
      </w:r>
      <w:r w:rsidR="00F85120">
        <w:rPr>
          <w:rStyle w:val="cit-issue"/>
          <w:color w:val="000000"/>
          <w:lang w:val="en-US"/>
        </w:rPr>
        <w:t>)</w:t>
      </w:r>
      <w:r w:rsidR="00F85120" w:rsidRPr="00071F08">
        <w:rPr>
          <w:rStyle w:val="cit-pagerange"/>
          <w:rFonts w:eastAsia="Calibri"/>
          <w:color w:val="000000"/>
          <w:lang w:val="en-US"/>
        </w:rPr>
        <w:t>, 1091</w:t>
      </w:r>
      <w:r w:rsidR="00F85120">
        <w:rPr>
          <w:rStyle w:val="cit-pagerange"/>
          <w:rFonts w:eastAsia="Calibri"/>
          <w:color w:val="000000"/>
          <w:lang w:val="en-US"/>
        </w:rPr>
        <w:t>-</w:t>
      </w:r>
      <w:r w:rsidR="00F85120" w:rsidRPr="00071F08">
        <w:rPr>
          <w:rStyle w:val="cit-pagerange"/>
          <w:rFonts w:eastAsia="Calibri"/>
          <w:color w:val="000000"/>
          <w:lang w:val="en-US"/>
        </w:rPr>
        <w:t>1097.</w:t>
      </w:r>
    </w:p>
    <w:p w14:paraId="225E0885" w14:textId="55CF4AA1" w:rsidR="00167873" w:rsidRPr="00071F08" w:rsidRDefault="00167873" w:rsidP="0066070F">
      <w:pPr>
        <w:pStyle w:val="Prrafodelista"/>
        <w:tabs>
          <w:tab w:val="left" w:pos="142"/>
        </w:tabs>
        <w:spacing w:line="360" w:lineRule="auto"/>
        <w:ind w:left="709" w:right="49" w:hanging="709"/>
        <w:contextualSpacing/>
        <w:jc w:val="both"/>
        <w:rPr>
          <w:color w:val="000000" w:themeColor="text1"/>
          <w:lang w:val="en-US"/>
        </w:rPr>
      </w:pPr>
      <w:r w:rsidRPr="00071F08">
        <w:rPr>
          <w:color w:val="000000" w:themeColor="text1"/>
          <w:shd w:val="clear" w:color="auto" w:fill="FCFCFC"/>
          <w:lang w:val="en-US"/>
        </w:rPr>
        <w:t>Tarsitani, C.</w:t>
      </w:r>
      <w:r w:rsidR="005C14FC">
        <w:rPr>
          <w:color w:val="000000" w:themeColor="text1"/>
          <w:shd w:val="clear" w:color="auto" w:fill="FCFCFC"/>
          <w:lang w:val="en-US"/>
        </w:rPr>
        <w:t xml:space="preserve"> and</w:t>
      </w:r>
      <w:r w:rsidRPr="00071F08">
        <w:rPr>
          <w:color w:val="000000" w:themeColor="text1"/>
          <w:shd w:val="clear" w:color="auto" w:fill="FCFCFC"/>
          <w:lang w:val="en-US"/>
        </w:rPr>
        <w:t xml:space="preserve"> Vicentini, M. (1996) Scientific mental representations of Thermodynamics. </w:t>
      </w:r>
      <w:r w:rsidRPr="00071F08">
        <w:rPr>
          <w:i/>
          <w:iCs/>
          <w:color w:val="000000" w:themeColor="text1"/>
          <w:shd w:val="clear" w:color="auto" w:fill="FCFCFC"/>
          <w:lang w:val="en-US"/>
        </w:rPr>
        <w:t>Sci</w:t>
      </w:r>
      <w:r w:rsidR="005C14FC">
        <w:rPr>
          <w:i/>
          <w:iCs/>
          <w:color w:val="000000" w:themeColor="text1"/>
          <w:shd w:val="clear" w:color="auto" w:fill="FCFCFC"/>
          <w:lang w:val="en-US"/>
        </w:rPr>
        <w:t>ence</w:t>
      </w:r>
      <w:r w:rsidR="008A51D0">
        <w:rPr>
          <w:i/>
          <w:iCs/>
          <w:color w:val="000000" w:themeColor="text1"/>
          <w:shd w:val="clear" w:color="auto" w:fill="FCFCFC"/>
          <w:lang w:val="en-US"/>
        </w:rPr>
        <w:t xml:space="preserve"> &amp;</w:t>
      </w:r>
      <w:r w:rsidRPr="00071F08">
        <w:rPr>
          <w:i/>
          <w:iCs/>
          <w:color w:val="000000" w:themeColor="text1"/>
          <w:shd w:val="clear" w:color="auto" w:fill="FCFCFC"/>
          <w:lang w:val="en-US"/>
        </w:rPr>
        <w:t xml:space="preserve"> Educ</w:t>
      </w:r>
      <w:r w:rsidR="005C14FC">
        <w:rPr>
          <w:i/>
          <w:iCs/>
          <w:color w:val="000000" w:themeColor="text1"/>
          <w:shd w:val="clear" w:color="auto" w:fill="FCFCFC"/>
          <w:lang w:val="en-US"/>
        </w:rPr>
        <w:t>ation,</w:t>
      </w:r>
      <w:r w:rsidRPr="00071F08">
        <w:rPr>
          <w:color w:val="000000" w:themeColor="text1"/>
          <w:shd w:val="clear" w:color="auto" w:fill="FCFCFC"/>
          <w:lang w:val="en-US"/>
        </w:rPr>
        <w:t> </w:t>
      </w:r>
      <w:r w:rsidRPr="00E3716A">
        <w:rPr>
          <w:i/>
          <w:iCs/>
          <w:color w:val="000000" w:themeColor="text1"/>
          <w:shd w:val="clear" w:color="auto" w:fill="FCFCFC"/>
          <w:lang w:val="en-US"/>
        </w:rPr>
        <w:t>5,</w:t>
      </w:r>
      <w:r w:rsidRPr="00071F08">
        <w:rPr>
          <w:b/>
          <w:bCs/>
          <w:color w:val="000000" w:themeColor="text1"/>
          <w:shd w:val="clear" w:color="auto" w:fill="FCFCFC"/>
          <w:lang w:val="en-US"/>
        </w:rPr>
        <w:t> </w:t>
      </w:r>
      <w:r w:rsidR="001C0524" w:rsidRPr="00071F08">
        <w:rPr>
          <w:color w:val="000000" w:themeColor="text1"/>
          <w:shd w:val="clear" w:color="auto" w:fill="FCFCFC"/>
          <w:lang w:val="en-US"/>
        </w:rPr>
        <w:t>51</w:t>
      </w:r>
      <w:r w:rsidR="00237416">
        <w:rPr>
          <w:color w:val="000000" w:themeColor="text1"/>
          <w:shd w:val="clear" w:color="auto" w:fill="FCFCFC"/>
          <w:lang w:val="en-US"/>
        </w:rPr>
        <w:t>-</w:t>
      </w:r>
      <w:r w:rsidR="001C0524" w:rsidRPr="00071F08">
        <w:rPr>
          <w:color w:val="000000" w:themeColor="text1"/>
          <w:shd w:val="clear" w:color="auto" w:fill="FCFCFC"/>
          <w:lang w:val="en-US"/>
        </w:rPr>
        <w:t>68</w:t>
      </w:r>
      <w:r w:rsidR="005C14FC">
        <w:rPr>
          <w:color w:val="000000" w:themeColor="text1"/>
          <w:shd w:val="clear" w:color="auto" w:fill="FCFCFC"/>
          <w:lang w:val="en-US"/>
        </w:rPr>
        <w:t>.</w:t>
      </w:r>
    </w:p>
    <w:p w14:paraId="309C0068" w14:textId="0C6ED6A3" w:rsidR="00167873" w:rsidRPr="00071F08" w:rsidRDefault="00167873" w:rsidP="0066070F">
      <w:pPr>
        <w:autoSpaceDE w:val="0"/>
        <w:autoSpaceDN w:val="0"/>
        <w:adjustRightInd w:val="0"/>
        <w:spacing w:line="360" w:lineRule="auto"/>
        <w:ind w:left="709" w:right="49" w:hanging="709"/>
        <w:jc w:val="both"/>
        <w:rPr>
          <w:color w:val="000000" w:themeColor="text1"/>
          <w:lang w:val="en-US"/>
        </w:rPr>
      </w:pPr>
      <w:r w:rsidRPr="00071F08">
        <w:rPr>
          <w:color w:val="000000" w:themeColor="text1"/>
          <w:lang w:val="en-US"/>
        </w:rPr>
        <w:t>Tisza</w:t>
      </w:r>
      <w:r w:rsidR="008A0A61">
        <w:rPr>
          <w:color w:val="000000" w:themeColor="text1"/>
          <w:lang w:val="en-US"/>
        </w:rPr>
        <w:t>,</w:t>
      </w:r>
      <w:r w:rsidRPr="00071F08">
        <w:rPr>
          <w:color w:val="000000" w:themeColor="text1"/>
          <w:lang w:val="en-US"/>
        </w:rPr>
        <w:t xml:space="preserve"> L. (1978): </w:t>
      </w:r>
      <w:r w:rsidRPr="00071F08">
        <w:rPr>
          <w:i/>
          <w:color w:val="000000" w:themeColor="text1"/>
          <w:lang w:val="en-US"/>
        </w:rPr>
        <w:t>Generalized Thermodynamics</w:t>
      </w:r>
      <w:r w:rsidRPr="00071F08">
        <w:rPr>
          <w:color w:val="000000" w:themeColor="text1"/>
          <w:lang w:val="en-US"/>
        </w:rPr>
        <w:t xml:space="preserve">. </w:t>
      </w:r>
      <w:r w:rsidR="008A0A61">
        <w:rPr>
          <w:color w:val="000000" w:themeColor="text1"/>
          <w:lang w:val="en-US"/>
        </w:rPr>
        <w:t>United States</w:t>
      </w:r>
      <w:r w:rsidRPr="00071F08">
        <w:rPr>
          <w:color w:val="000000" w:themeColor="text1"/>
          <w:lang w:val="en-US"/>
        </w:rPr>
        <w:t>: MIT Press.</w:t>
      </w:r>
    </w:p>
    <w:p w14:paraId="01EAE9E6" w14:textId="7E3C0B3B" w:rsidR="00167873" w:rsidRPr="00071F08" w:rsidRDefault="00167873" w:rsidP="0066070F">
      <w:pPr>
        <w:autoSpaceDE w:val="0"/>
        <w:autoSpaceDN w:val="0"/>
        <w:adjustRightInd w:val="0"/>
        <w:spacing w:line="360" w:lineRule="auto"/>
        <w:ind w:left="709" w:right="49" w:hanging="709"/>
        <w:jc w:val="both"/>
        <w:rPr>
          <w:lang w:val="en-US" w:eastAsia="es-ES"/>
        </w:rPr>
      </w:pPr>
      <w:r w:rsidRPr="00071F08">
        <w:rPr>
          <w:color w:val="000000" w:themeColor="text1"/>
          <w:lang w:val="en-US"/>
        </w:rPr>
        <w:t>Toulmin</w:t>
      </w:r>
      <w:r w:rsidR="00BA6280">
        <w:rPr>
          <w:color w:val="000000" w:themeColor="text1"/>
          <w:lang w:val="en-US"/>
        </w:rPr>
        <w:t>,</w:t>
      </w:r>
      <w:r w:rsidRPr="00071F08">
        <w:rPr>
          <w:color w:val="000000" w:themeColor="text1"/>
          <w:lang w:val="en-US"/>
        </w:rPr>
        <w:t xml:space="preserve"> </w:t>
      </w:r>
      <w:r w:rsidR="00BA6280" w:rsidRPr="00071F08">
        <w:rPr>
          <w:color w:val="000000" w:themeColor="text1"/>
          <w:lang w:val="en-US"/>
        </w:rPr>
        <w:t>S</w:t>
      </w:r>
      <w:r w:rsidR="00BA6280">
        <w:rPr>
          <w:color w:val="000000" w:themeColor="text1"/>
          <w:lang w:val="en-US"/>
        </w:rPr>
        <w:t>.</w:t>
      </w:r>
      <w:r w:rsidR="00BA6280" w:rsidRPr="00071F08">
        <w:rPr>
          <w:color w:val="000000" w:themeColor="text1"/>
          <w:lang w:val="en-US"/>
        </w:rPr>
        <w:t xml:space="preserve"> </w:t>
      </w:r>
      <w:r w:rsidRPr="00071F08">
        <w:rPr>
          <w:color w:val="000000" w:themeColor="text1"/>
          <w:lang w:val="en-US"/>
        </w:rPr>
        <w:t>(1975</w:t>
      </w:r>
      <w:r w:rsidR="00BA6280" w:rsidRPr="00071F08">
        <w:rPr>
          <w:color w:val="000000" w:themeColor="text1"/>
          <w:lang w:val="en-US"/>
        </w:rPr>
        <w:t>)</w:t>
      </w:r>
      <w:r w:rsidR="00BA6280">
        <w:rPr>
          <w:color w:val="000000" w:themeColor="text1"/>
          <w:lang w:val="en-US"/>
        </w:rPr>
        <w:t xml:space="preserve">. </w:t>
      </w:r>
      <w:r w:rsidRPr="00071F08">
        <w:rPr>
          <w:i/>
          <w:color w:val="000000" w:themeColor="text1"/>
          <w:lang w:val="en-US"/>
        </w:rPr>
        <w:t>Human Understanding</w:t>
      </w:r>
      <w:r w:rsidRPr="00071F08">
        <w:rPr>
          <w:color w:val="000000" w:themeColor="text1"/>
          <w:lang w:val="en-US"/>
        </w:rPr>
        <w:t>.</w:t>
      </w:r>
      <w:r w:rsidR="005E01E9">
        <w:rPr>
          <w:color w:val="000000" w:themeColor="text1"/>
          <w:lang w:val="en-US"/>
        </w:rPr>
        <w:t xml:space="preserve"> </w:t>
      </w:r>
      <w:r w:rsidRPr="00071F08">
        <w:rPr>
          <w:iCs/>
          <w:lang w:val="en-US" w:eastAsia="es-ES"/>
        </w:rPr>
        <w:t>London</w:t>
      </w:r>
      <w:r w:rsidR="00BA6280">
        <w:rPr>
          <w:iCs/>
          <w:lang w:val="en-US" w:eastAsia="es-ES"/>
        </w:rPr>
        <w:t>, England</w:t>
      </w:r>
      <w:r w:rsidRPr="00071F08">
        <w:rPr>
          <w:lang w:val="en-US" w:eastAsia="es-ES"/>
        </w:rPr>
        <w:t xml:space="preserve">: </w:t>
      </w:r>
      <w:r w:rsidRPr="00071F08">
        <w:rPr>
          <w:iCs/>
          <w:lang w:val="en-US" w:eastAsia="es-ES"/>
        </w:rPr>
        <w:t>Ely House, Oxford University Press</w:t>
      </w:r>
      <w:r w:rsidR="00BA6280">
        <w:rPr>
          <w:iCs/>
          <w:lang w:val="en-US" w:eastAsia="es-ES"/>
        </w:rPr>
        <w:t>.</w:t>
      </w:r>
    </w:p>
    <w:p w14:paraId="3F1D3635" w14:textId="2FD6D066" w:rsidR="00167873" w:rsidRPr="00071F08" w:rsidRDefault="00167873" w:rsidP="0066070F">
      <w:pPr>
        <w:spacing w:line="360" w:lineRule="auto"/>
        <w:ind w:left="709" w:right="49" w:hanging="709"/>
        <w:jc w:val="both"/>
        <w:rPr>
          <w:lang w:eastAsia="ja-JP"/>
        </w:rPr>
      </w:pPr>
      <w:r w:rsidRPr="00071F08">
        <w:rPr>
          <w:lang w:eastAsia="ja-JP"/>
        </w:rPr>
        <w:t>Touraine</w:t>
      </w:r>
      <w:r w:rsidR="00BA6280">
        <w:rPr>
          <w:lang w:eastAsia="ja-JP"/>
        </w:rPr>
        <w:t>,</w:t>
      </w:r>
      <w:r w:rsidRPr="00071F08">
        <w:rPr>
          <w:lang w:eastAsia="ja-JP"/>
        </w:rPr>
        <w:t xml:space="preserve"> </w:t>
      </w:r>
      <w:r w:rsidR="00BA6280">
        <w:rPr>
          <w:lang w:eastAsia="ja-JP"/>
        </w:rPr>
        <w:t>A</w:t>
      </w:r>
      <w:r w:rsidRPr="00071F08">
        <w:rPr>
          <w:lang w:eastAsia="ja-JP"/>
        </w:rPr>
        <w:t xml:space="preserve">. (2012). </w:t>
      </w:r>
      <w:r w:rsidRPr="00071F08">
        <w:rPr>
          <w:i/>
          <w:lang w:eastAsia="ja-JP"/>
        </w:rPr>
        <w:t>Crítica de la modernidad</w:t>
      </w:r>
      <w:r w:rsidR="00BA6280">
        <w:rPr>
          <w:lang w:eastAsia="ja-JP"/>
        </w:rPr>
        <w:t>. Ciudad de México,</w:t>
      </w:r>
      <w:r w:rsidRPr="00071F08">
        <w:rPr>
          <w:lang w:eastAsia="ja-JP"/>
        </w:rPr>
        <w:t xml:space="preserve"> México</w:t>
      </w:r>
      <w:r w:rsidR="00BA6280">
        <w:rPr>
          <w:lang w:eastAsia="ja-JP"/>
        </w:rPr>
        <w:t xml:space="preserve">: </w:t>
      </w:r>
      <w:r w:rsidRPr="00071F08">
        <w:rPr>
          <w:lang w:eastAsia="ja-JP"/>
        </w:rPr>
        <w:t>Fondo Cultura Económica.</w:t>
      </w:r>
    </w:p>
    <w:p w14:paraId="5EB55696" w14:textId="58033B22" w:rsidR="00167873" w:rsidRPr="00071F08" w:rsidRDefault="00167873" w:rsidP="0066070F">
      <w:pPr>
        <w:spacing w:line="360" w:lineRule="auto"/>
        <w:ind w:left="709" w:right="49" w:hanging="709"/>
        <w:jc w:val="both"/>
      </w:pPr>
      <w:r w:rsidRPr="00071F08">
        <w:rPr>
          <w:noProof/>
          <w:lang w:eastAsia="es-CL"/>
        </w:rPr>
        <mc:AlternateContent>
          <mc:Choice Requires="wps">
            <w:drawing>
              <wp:anchor distT="0" distB="0" distL="114300" distR="114300" simplePos="0" relativeHeight="251663360" behindDoc="1" locked="0" layoutInCell="1" allowOverlap="1" wp14:anchorId="1BD29DBA" wp14:editId="79F9A722">
                <wp:simplePos x="0" y="0"/>
                <wp:positionH relativeFrom="page">
                  <wp:posOffset>6165850</wp:posOffset>
                </wp:positionH>
                <wp:positionV relativeFrom="paragraph">
                  <wp:posOffset>775335</wp:posOffset>
                </wp:positionV>
                <wp:extent cx="38100" cy="7620"/>
                <wp:effectExtent l="0" t="0" r="0" b="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462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E4AA6" id="Rectangle 2" o:spid="_x0000_s1026" style="position:absolute;margin-left:485.5pt;margin-top:61.05pt;width:3pt;height:.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" fillcolor="#0462c1" stroked="f">
                <w10:wrap anchorx="page"/>
              </v:rect>
            </w:pict>
          </mc:Fallback>
        </mc:AlternateContent>
      </w:r>
      <w:r w:rsidRPr="00071F08">
        <w:t>Universidad Técnica Federico Santa María [UTFSM]</w:t>
      </w:r>
      <w:r w:rsidR="00F60754">
        <w:t>.</w:t>
      </w:r>
      <w:r w:rsidRPr="00071F08">
        <w:t xml:space="preserve"> (2017). </w:t>
      </w:r>
      <w:r w:rsidRPr="00071F08">
        <w:rPr>
          <w:i/>
        </w:rPr>
        <w:t>Plan de estudios de la carrera de</w:t>
      </w:r>
      <w:r w:rsidRPr="00071F08">
        <w:rPr>
          <w:i/>
          <w:spacing w:val="1"/>
        </w:rPr>
        <w:t xml:space="preserve"> </w:t>
      </w:r>
      <w:r w:rsidRPr="00071F08">
        <w:rPr>
          <w:i/>
        </w:rPr>
        <w:t>Ingeniería</w:t>
      </w:r>
      <w:r w:rsidRPr="00071F08">
        <w:rPr>
          <w:i/>
          <w:spacing w:val="1"/>
        </w:rPr>
        <w:t xml:space="preserve"> </w:t>
      </w:r>
      <w:r w:rsidRPr="00071F08">
        <w:rPr>
          <w:i/>
        </w:rPr>
        <w:t>Civil</w:t>
      </w:r>
      <w:r w:rsidRPr="00071F08">
        <w:rPr>
          <w:i/>
          <w:spacing w:val="1"/>
        </w:rPr>
        <w:t xml:space="preserve"> </w:t>
      </w:r>
      <w:r w:rsidRPr="00071F08">
        <w:rPr>
          <w:i/>
        </w:rPr>
        <w:t>Metalurgia</w:t>
      </w:r>
      <w:r w:rsidRPr="00071F08">
        <w:rPr>
          <w:i/>
          <w:spacing w:val="1"/>
        </w:rPr>
        <w:t xml:space="preserve"> </w:t>
      </w:r>
      <w:r w:rsidRPr="00071F08">
        <w:rPr>
          <w:i/>
        </w:rPr>
        <w:t>y</w:t>
      </w:r>
      <w:r w:rsidRPr="00071F08">
        <w:rPr>
          <w:i/>
          <w:spacing w:val="1"/>
        </w:rPr>
        <w:t xml:space="preserve"> </w:t>
      </w:r>
      <w:r w:rsidRPr="00071F08">
        <w:rPr>
          <w:i/>
        </w:rPr>
        <w:t>Materiales</w:t>
      </w:r>
      <w:r w:rsidRPr="00071F08">
        <w:t>.</w:t>
      </w:r>
      <w:r w:rsidRPr="00071F08">
        <w:rPr>
          <w:spacing w:val="1"/>
        </w:rPr>
        <w:t xml:space="preserve"> </w:t>
      </w:r>
      <w:r w:rsidR="00A96A33">
        <w:rPr>
          <w:spacing w:val="1"/>
        </w:rPr>
        <w:t xml:space="preserve">Recuperado de </w:t>
      </w:r>
      <w:r w:rsidR="00DD7F6D" w:rsidRPr="00EA5854">
        <w:t>http://www.usm.cl/admision/carreras/casa-central/ingenieria-civil-metalurgica/.</w:t>
      </w:r>
    </w:p>
    <w:p w14:paraId="51638F0E" w14:textId="62AEEA01" w:rsidR="00352A9B" w:rsidRDefault="00167873" w:rsidP="00352A9B">
      <w:pPr>
        <w:spacing w:line="360" w:lineRule="auto"/>
        <w:ind w:left="709" w:right="49" w:hanging="709"/>
        <w:jc w:val="both"/>
      </w:pPr>
      <w:r w:rsidRPr="00071F08">
        <w:t xml:space="preserve">Valdivia, C. G. (2008). </w:t>
      </w:r>
      <w:r w:rsidRPr="00071F08">
        <w:rPr>
          <w:i/>
        </w:rPr>
        <w:t>El internista en la práctica clínica habitual. Problemas y soluciones.</w:t>
      </w:r>
      <w:r w:rsidRPr="00071F08">
        <w:rPr>
          <w:i/>
          <w:spacing w:val="1"/>
        </w:rPr>
        <w:t xml:space="preserve"> </w:t>
      </w:r>
      <w:r w:rsidRPr="00071F08">
        <w:t>Santiago, Chile: Departamento de Salud Pública. Pontificia Universidad Católica</w:t>
      </w:r>
      <w:r w:rsidRPr="00071F08">
        <w:rPr>
          <w:spacing w:val="1"/>
        </w:rPr>
        <w:t xml:space="preserve"> </w:t>
      </w:r>
      <w:r w:rsidRPr="00071F08">
        <w:t>de</w:t>
      </w:r>
      <w:r w:rsidRPr="00071F08">
        <w:rPr>
          <w:spacing w:val="1"/>
        </w:rPr>
        <w:t xml:space="preserve"> </w:t>
      </w:r>
      <w:r w:rsidRPr="00071F08">
        <w:t>Chile.</w:t>
      </w:r>
      <w:r w:rsidRPr="00071F08">
        <w:rPr>
          <w:spacing w:val="1"/>
        </w:rPr>
        <w:t xml:space="preserve"> </w:t>
      </w:r>
      <w:r w:rsidRPr="00071F08">
        <w:t>Recuperado</w:t>
      </w:r>
      <w:r w:rsidRPr="00071F08">
        <w:rPr>
          <w:spacing w:val="1"/>
        </w:rPr>
        <w:t xml:space="preserve"> </w:t>
      </w:r>
      <w:r w:rsidRPr="00071F08">
        <w:t>de</w:t>
      </w:r>
      <w:r w:rsidRPr="00071F08">
        <w:rPr>
          <w:spacing w:val="1"/>
        </w:rPr>
        <w:t xml:space="preserve"> </w:t>
      </w:r>
      <w:r w:rsidRPr="00071F08">
        <w:t>https://es.scribd.com/document/431232417/El-internista-en-la-</w:t>
      </w:r>
      <w:r w:rsidRPr="00071F08">
        <w:rPr>
          <w:spacing w:val="-57"/>
        </w:rPr>
        <w:t xml:space="preserve"> </w:t>
      </w:r>
      <w:r w:rsidRPr="00071F08">
        <w:t>practica-clinica-habitual-problemas-y-soluciones-el-enfoque-descriptivo-pdf</w:t>
      </w:r>
      <w:r w:rsidR="007825F0">
        <w:t>.</w:t>
      </w:r>
    </w:p>
    <w:p w14:paraId="6B5400A0" w14:textId="10A8F948" w:rsidR="00043AC0" w:rsidRDefault="00043AC0" w:rsidP="00352A9B">
      <w:pPr>
        <w:spacing w:line="360" w:lineRule="auto"/>
        <w:ind w:left="709" w:right="49" w:hanging="709"/>
        <w:jc w:val="both"/>
      </w:pPr>
    </w:p>
    <w:p w14:paraId="3D6FFC13" w14:textId="0C26323B" w:rsidR="00043AC0" w:rsidRDefault="00043AC0" w:rsidP="00352A9B">
      <w:pPr>
        <w:spacing w:line="360" w:lineRule="auto"/>
        <w:ind w:left="709" w:right="49" w:hanging="709"/>
        <w:jc w:val="both"/>
      </w:pPr>
    </w:p>
    <w:p w14:paraId="3061C64B" w14:textId="32010250" w:rsidR="00043AC0" w:rsidRDefault="00043AC0" w:rsidP="00352A9B">
      <w:pPr>
        <w:spacing w:line="360" w:lineRule="auto"/>
        <w:ind w:left="709" w:right="49" w:hanging="709"/>
        <w:jc w:val="both"/>
      </w:pPr>
    </w:p>
    <w:p w14:paraId="6BC29372" w14:textId="229F7B32" w:rsidR="00043AC0" w:rsidRDefault="00043AC0" w:rsidP="00352A9B">
      <w:pPr>
        <w:spacing w:line="360" w:lineRule="auto"/>
        <w:ind w:left="709" w:right="49" w:hanging="709"/>
        <w:jc w:val="both"/>
      </w:pPr>
    </w:p>
    <w:p w14:paraId="5B45ED87" w14:textId="24B62F02" w:rsidR="00043AC0" w:rsidRDefault="00043AC0" w:rsidP="00352A9B">
      <w:pPr>
        <w:spacing w:line="360" w:lineRule="auto"/>
        <w:ind w:left="709" w:right="49" w:hanging="709"/>
        <w:jc w:val="both"/>
      </w:pPr>
    </w:p>
    <w:p w14:paraId="7C3626D5" w14:textId="4A3DCF2F" w:rsidR="00043AC0" w:rsidRDefault="00043AC0" w:rsidP="00352A9B">
      <w:pPr>
        <w:spacing w:line="360" w:lineRule="auto"/>
        <w:ind w:left="709" w:right="49" w:hanging="709"/>
        <w:jc w:val="both"/>
      </w:pPr>
    </w:p>
    <w:p w14:paraId="4042251A" w14:textId="449626EB" w:rsidR="002123A7" w:rsidRDefault="002123A7" w:rsidP="00352A9B">
      <w:pPr>
        <w:spacing w:line="360" w:lineRule="auto"/>
        <w:ind w:left="709" w:right="49" w:hanging="709"/>
        <w:jc w:val="both"/>
      </w:pPr>
    </w:p>
    <w:p w14:paraId="4F5FE25B" w14:textId="77777777" w:rsidR="002123A7" w:rsidRDefault="002123A7" w:rsidP="00352A9B">
      <w:pPr>
        <w:spacing w:line="360" w:lineRule="auto"/>
        <w:ind w:left="709" w:right="49" w:hanging="709"/>
        <w:jc w:val="both"/>
      </w:pPr>
    </w:p>
    <w:p w14:paraId="7C53640D" w14:textId="263250BE" w:rsidR="00043AC0" w:rsidRDefault="00043AC0" w:rsidP="00352A9B">
      <w:pPr>
        <w:spacing w:line="360" w:lineRule="auto"/>
        <w:ind w:left="709" w:right="49" w:hanging="709"/>
        <w:jc w:val="both"/>
      </w:pPr>
    </w:p>
    <w:p w14:paraId="735052FA" w14:textId="6B8C255F" w:rsidR="00043AC0" w:rsidRDefault="00043AC0" w:rsidP="00352A9B">
      <w:pPr>
        <w:spacing w:line="360" w:lineRule="auto"/>
        <w:ind w:left="709" w:right="49" w:hanging="709"/>
        <w:jc w:val="both"/>
      </w:pPr>
    </w:p>
    <w:p w14:paraId="7A82A4B8" w14:textId="77777777" w:rsidR="00043AC0" w:rsidRDefault="00043AC0" w:rsidP="00352A9B">
      <w:pPr>
        <w:spacing w:line="360" w:lineRule="auto"/>
        <w:ind w:left="709" w:right="49" w:hanging="709"/>
        <w:jc w:val="both"/>
      </w:pPr>
    </w:p>
    <w:p w14:paraId="57BB8A46" w14:textId="2C7BA6DC" w:rsidR="00352A9B" w:rsidRDefault="00352A9B" w:rsidP="00352A9B">
      <w:pPr>
        <w:spacing w:line="360" w:lineRule="auto"/>
        <w:ind w:left="709" w:right="49" w:hanging="709"/>
        <w:jc w:val="both"/>
      </w:pPr>
    </w:p>
    <w:p w14:paraId="1EBD0BAF" w14:textId="5575F02C" w:rsidR="002123A7" w:rsidRDefault="002123A7" w:rsidP="00352A9B">
      <w:pPr>
        <w:spacing w:line="360" w:lineRule="auto"/>
        <w:ind w:left="709" w:right="49" w:hanging="709"/>
        <w:jc w:val="both"/>
      </w:pPr>
    </w:p>
    <w:p w14:paraId="288B9949" w14:textId="56AC3A46" w:rsidR="002123A7" w:rsidRDefault="002123A7" w:rsidP="00352A9B">
      <w:pPr>
        <w:spacing w:line="360" w:lineRule="auto"/>
        <w:ind w:left="709" w:right="49" w:hanging="709"/>
        <w:jc w:val="both"/>
      </w:pPr>
    </w:p>
    <w:p w14:paraId="28447602" w14:textId="656FF7C0" w:rsidR="009B4D11" w:rsidRDefault="009B4D11" w:rsidP="00352A9B">
      <w:pPr>
        <w:spacing w:line="360" w:lineRule="auto"/>
        <w:ind w:left="709" w:right="49" w:hanging="709"/>
        <w:jc w:val="both"/>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9B4D11" w:rsidRPr="009B4D11" w14:paraId="07CE83FB" w14:textId="77777777" w:rsidTr="009B4D11">
        <w:trPr>
          <w:jc w:val="center"/>
        </w:trPr>
        <w:tc>
          <w:tcPr>
            <w:tcW w:w="3045" w:type="dxa"/>
            <w:shd w:val="clear" w:color="auto" w:fill="auto"/>
            <w:tcMar>
              <w:top w:w="100" w:type="dxa"/>
              <w:left w:w="100" w:type="dxa"/>
              <w:bottom w:w="100" w:type="dxa"/>
              <w:right w:w="100" w:type="dxa"/>
            </w:tcMar>
          </w:tcPr>
          <w:p w14:paraId="424D746B" w14:textId="77777777" w:rsidR="009B4D11" w:rsidRPr="009B4D11" w:rsidRDefault="009B4D11" w:rsidP="00B71720">
            <w:pPr>
              <w:pStyle w:val="Ttulo3"/>
              <w:widowControl w:val="0"/>
              <w:rPr>
                <w:b w:val="0"/>
                <w:bCs w:val="0"/>
                <w:sz w:val="24"/>
                <w:szCs w:val="24"/>
                <w:lang w:val="es-MX"/>
              </w:rPr>
            </w:pPr>
            <w:r w:rsidRPr="009B4D11">
              <w:rPr>
                <w:b w:val="0"/>
                <w:bCs w:val="0"/>
                <w:sz w:val="24"/>
                <w:szCs w:val="24"/>
                <w:lang w:val="es-MX"/>
              </w:rPr>
              <w:lastRenderedPageBreak/>
              <w:t>Rol de Contribución</w:t>
            </w:r>
          </w:p>
        </w:tc>
        <w:tc>
          <w:tcPr>
            <w:tcW w:w="6315" w:type="dxa"/>
            <w:shd w:val="clear" w:color="auto" w:fill="auto"/>
            <w:tcMar>
              <w:top w:w="100" w:type="dxa"/>
              <w:left w:w="100" w:type="dxa"/>
              <w:bottom w:w="100" w:type="dxa"/>
              <w:right w:w="100" w:type="dxa"/>
            </w:tcMar>
          </w:tcPr>
          <w:p w14:paraId="307807C3" w14:textId="1C31C756" w:rsidR="009B4D11" w:rsidRPr="009B4D11" w:rsidRDefault="009B4D11" w:rsidP="00B71720">
            <w:pPr>
              <w:pStyle w:val="Ttulo3"/>
              <w:widowControl w:val="0"/>
              <w:rPr>
                <w:b w:val="0"/>
                <w:bCs w:val="0"/>
                <w:sz w:val="24"/>
                <w:szCs w:val="24"/>
                <w:lang w:val="es-MX"/>
              </w:rPr>
            </w:pPr>
            <w:bookmarkStart w:id="8" w:name="_btsjgdfgjwkr" w:colFirst="0" w:colLast="0"/>
            <w:bookmarkEnd w:id="8"/>
            <w:r>
              <w:rPr>
                <w:b w:val="0"/>
                <w:bCs w:val="0"/>
                <w:sz w:val="24"/>
                <w:szCs w:val="24"/>
                <w:lang w:val="es-MX"/>
              </w:rPr>
              <w:t>Autor (es)</w:t>
            </w:r>
          </w:p>
        </w:tc>
      </w:tr>
      <w:tr w:rsidR="009B4D11" w:rsidRPr="009B4D11" w14:paraId="79B65941" w14:textId="77777777" w:rsidTr="009B4D11">
        <w:trPr>
          <w:jc w:val="center"/>
        </w:trPr>
        <w:tc>
          <w:tcPr>
            <w:tcW w:w="3045" w:type="dxa"/>
            <w:shd w:val="clear" w:color="auto" w:fill="auto"/>
            <w:tcMar>
              <w:top w:w="100" w:type="dxa"/>
              <w:left w:w="100" w:type="dxa"/>
              <w:bottom w:w="100" w:type="dxa"/>
              <w:right w:w="100" w:type="dxa"/>
            </w:tcMar>
          </w:tcPr>
          <w:p w14:paraId="18A9FA3F" w14:textId="77777777" w:rsidR="009B4D11" w:rsidRPr="009B4D11" w:rsidRDefault="009B4D11" w:rsidP="00B71720">
            <w:pPr>
              <w:widowControl w:val="0"/>
              <w:rPr>
                <w:lang w:val="es-MX"/>
              </w:rPr>
            </w:pPr>
            <w:r w:rsidRPr="009B4D11">
              <w:rPr>
                <w:lang w:val="es-MX"/>
              </w:rPr>
              <w:t>Conceptualización</w:t>
            </w:r>
          </w:p>
          <w:p w14:paraId="1CB37C31" w14:textId="23EA7BBC" w:rsidR="009B4D11" w:rsidRPr="009B4D11" w:rsidRDefault="009B4D11" w:rsidP="00B71720">
            <w:pPr>
              <w:widowControl w:val="0"/>
              <w:rPr>
                <w:lang w:val="es-MX"/>
              </w:rPr>
            </w:pPr>
          </w:p>
        </w:tc>
        <w:tc>
          <w:tcPr>
            <w:tcW w:w="6315" w:type="dxa"/>
            <w:shd w:val="clear" w:color="auto" w:fill="auto"/>
            <w:tcMar>
              <w:top w:w="100" w:type="dxa"/>
              <w:left w:w="100" w:type="dxa"/>
              <w:bottom w:w="100" w:type="dxa"/>
              <w:right w:w="100" w:type="dxa"/>
            </w:tcMar>
          </w:tcPr>
          <w:p w14:paraId="78662D97" w14:textId="1E2227AD" w:rsidR="009B4D11" w:rsidRPr="009B4D11" w:rsidRDefault="009B4D11" w:rsidP="009B4D11">
            <w:pPr>
              <w:widowControl w:val="0"/>
              <w:rPr>
                <w:lang w:val="es-MX"/>
              </w:rPr>
            </w:pPr>
            <w:proofErr w:type="spellStart"/>
            <w:r w:rsidRPr="009B4D11">
              <w:rPr>
                <w:lang w:val="es-MX"/>
              </w:rPr>
              <w:t>Hector</w:t>
            </w:r>
            <w:proofErr w:type="spellEnd"/>
            <w:r w:rsidRPr="009B4D11">
              <w:rPr>
                <w:lang w:val="es-MX"/>
              </w:rPr>
              <w:t xml:space="preserve"> Henao (Principal)</w:t>
            </w:r>
            <w:r>
              <w:rPr>
                <w:lang w:val="es-MX"/>
              </w:rPr>
              <w:t xml:space="preserve"> </w:t>
            </w:r>
            <w:r w:rsidRPr="009B4D11">
              <w:rPr>
                <w:lang w:val="es-MX"/>
              </w:rPr>
              <w:t>Alejandra Chávez (Que apoya)</w:t>
            </w:r>
          </w:p>
          <w:p w14:paraId="2CB0122F" w14:textId="02EFFF88" w:rsidR="009B4D11" w:rsidRPr="009B4D11" w:rsidRDefault="009B4D11" w:rsidP="009B4D11">
            <w:pPr>
              <w:widowControl w:val="0"/>
              <w:rPr>
                <w:lang w:val="es-MX"/>
              </w:rPr>
            </w:pPr>
            <w:r w:rsidRPr="009B4D11">
              <w:rPr>
                <w:lang w:val="es-MX"/>
              </w:rPr>
              <w:t>David Jofre (Que apoya)</w:t>
            </w:r>
          </w:p>
        </w:tc>
      </w:tr>
      <w:tr w:rsidR="009B4D11" w:rsidRPr="009B4D11" w14:paraId="7487E7D3" w14:textId="77777777" w:rsidTr="009B4D11">
        <w:trPr>
          <w:jc w:val="center"/>
        </w:trPr>
        <w:tc>
          <w:tcPr>
            <w:tcW w:w="3045" w:type="dxa"/>
            <w:shd w:val="clear" w:color="auto" w:fill="auto"/>
            <w:tcMar>
              <w:top w:w="100" w:type="dxa"/>
              <w:left w:w="100" w:type="dxa"/>
              <w:bottom w:w="100" w:type="dxa"/>
              <w:right w:w="100" w:type="dxa"/>
            </w:tcMar>
          </w:tcPr>
          <w:p w14:paraId="638B1E0E" w14:textId="77777777" w:rsidR="009B4D11" w:rsidRPr="009B4D11" w:rsidRDefault="009B4D11" w:rsidP="00B71720">
            <w:pPr>
              <w:widowControl w:val="0"/>
              <w:rPr>
                <w:lang w:val="es-MX"/>
              </w:rPr>
            </w:pPr>
            <w:r w:rsidRPr="009B4D11">
              <w:rPr>
                <w:lang w:val="es-MX"/>
              </w:rPr>
              <w:t>Metodología</w:t>
            </w:r>
          </w:p>
          <w:p w14:paraId="19D849FE" w14:textId="6EA4E760" w:rsidR="009B4D11" w:rsidRPr="009B4D11" w:rsidRDefault="009B4D11" w:rsidP="00B71720">
            <w:pPr>
              <w:widowControl w:val="0"/>
              <w:rPr>
                <w:lang w:val="es-MX"/>
              </w:rPr>
            </w:pPr>
          </w:p>
        </w:tc>
        <w:tc>
          <w:tcPr>
            <w:tcW w:w="6315" w:type="dxa"/>
            <w:shd w:val="clear" w:color="auto" w:fill="auto"/>
            <w:tcMar>
              <w:top w:w="100" w:type="dxa"/>
              <w:left w:w="100" w:type="dxa"/>
              <w:bottom w:w="100" w:type="dxa"/>
              <w:right w:w="100" w:type="dxa"/>
            </w:tcMar>
          </w:tcPr>
          <w:p w14:paraId="42122908" w14:textId="2AF8C9D9" w:rsidR="009B4D11" w:rsidRPr="009B4D11" w:rsidRDefault="009B4D11" w:rsidP="009B4D11">
            <w:pPr>
              <w:widowControl w:val="0"/>
              <w:rPr>
                <w:lang w:val="es-MX"/>
              </w:rPr>
            </w:pPr>
            <w:proofErr w:type="spellStart"/>
            <w:r w:rsidRPr="009B4D11">
              <w:rPr>
                <w:lang w:val="es-MX"/>
              </w:rPr>
              <w:t>Hector</w:t>
            </w:r>
            <w:proofErr w:type="spellEnd"/>
            <w:r w:rsidRPr="009B4D11">
              <w:rPr>
                <w:lang w:val="es-MX"/>
              </w:rPr>
              <w:t xml:space="preserve"> Henao (Principal)</w:t>
            </w:r>
            <w:r>
              <w:rPr>
                <w:lang w:val="es-MX"/>
              </w:rPr>
              <w:t xml:space="preserve"> </w:t>
            </w:r>
            <w:r w:rsidRPr="009B4D11">
              <w:rPr>
                <w:lang w:val="es-MX"/>
              </w:rPr>
              <w:t>Alejandra Chávez (Que apoya)</w:t>
            </w:r>
          </w:p>
          <w:p w14:paraId="199B43E2" w14:textId="4DBD0022" w:rsidR="009B4D11" w:rsidRPr="009B4D11" w:rsidRDefault="009B4D11" w:rsidP="009B4D11">
            <w:pPr>
              <w:widowControl w:val="0"/>
              <w:rPr>
                <w:lang w:val="es-MX"/>
              </w:rPr>
            </w:pPr>
            <w:r w:rsidRPr="009B4D11">
              <w:rPr>
                <w:lang w:val="es-MX"/>
              </w:rPr>
              <w:t>David Jofre (Que apoya)</w:t>
            </w:r>
          </w:p>
        </w:tc>
      </w:tr>
      <w:tr w:rsidR="009B4D11" w:rsidRPr="009B4D11" w14:paraId="4B894476" w14:textId="77777777" w:rsidTr="009B4D11">
        <w:trPr>
          <w:jc w:val="center"/>
        </w:trPr>
        <w:tc>
          <w:tcPr>
            <w:tcW w:w="3045" w:type="dxa"/>
            <w:shd w:val="clear" w:color="auto" w:fill="auto"/>
            <w:tcMar>
              <w:top w:w="100" w:type="dxa"/>
              <w:left w:w="100" w:type="dxa"/>
              <w:bottom w:w="100" w:type="dxa"/>
              <w:right w:w="100" w:type="dxa"/>
            </w:tcMar>
          </w:tcPr>
          <w:p w14:paraId="1CD588BC" w14:textId="77777777" w:rsidR="009B4D11" w:rsidRPr="009B4D11" w:rsidRDefault="009B4D11" w:rsidP="00B71720">
            <w:pPr>
              <w:widowControl w:val="0"/>
              <w:rPr>
                <w:lang w:val="es-MX"/>
              </w:rPr>
            </w:pPr>
            <w:r w:rsidRPr="009B4D11">
              <w:rPr>
                <w:lang w:val="es-MX"/>
              </w:rPr>
              <w:t>Software</w:t>
            </w:r>
          </w:p>
        </w:tc>
        <w:tc>
          <w:tcPr>
            <w:tcW w:w="6315" w:type="dxa"/>
            <w:shd w:val="clear" w:color="auto" w:fill="auto"/>
            <w:tcMar>
              <w:top w:w="100" w:type="dxa"/>
              <w:left w:w="100" w:type="dxa"/>
              <w:bottom w:w="100" w:type="dxa"/>
              <w:right w:w="100" w:type="dxa"/>
            </w:tcMar>
          </w:tcPr>
          <w:p w14:paraId="46EB4A2C" w14:textId="33B0136B" w:rsidR="009B4D11" w:rsidRPr="009B4D11" w:rsidRDefault="009B4D11" w:rsidP="00B71720">
            <w:pPr>
              <w:widowControl w:val="0"/>
              <w:rPr>
                <w:lang w:val="es-MX"/>
              </w:rPr>
            </w:pPr>
            <w:r>
              <w:rPr>
                <w:lang w:val="es-MX"/>
              </w:rPr>
              <w:t>NO APLICA</w:t>
            </w:r>
          </w:p>
        </w:tc>
      </w:tr>
      <w:tr w:rsidR="009B4D11" w:rsidRPr="009B4D11" w14:paraId="415E87EE" w14:textId="77777777" w:rsidTr="009B4D11">
        <w:trPr>
          <w:jc w:val="center"/>
        </w:trPr>
        <w:tc>
          <w:tcPr>
            <w:tcW w:w="3045" w:type="dxa"/>
            <w:shd w:val="clear" w:color="auto" w:fill="auto"/>
            <w:tcMar>
              <w:top w:w="100" w:type="dxa"/>
              <w:left w:w="100" w:type="dxa"/>
              <w:bottom w:w="100" w:type="dxa"/>
              <w:right w:w="100" w:type="dxa"/>
            </w:tcMar>
          </w:tcPr>
          <w:p w14:paraId="6C1451D5" w14:textId="77777777" w:rsidR="009B4D11" w:rsidRPr="009B4D11" w:rsidRDefault="009B4D11" w:rsidP="00B71720">
            <w:pPr>
              <w:widowControl w:val="0"/>
              <w:rPr>
                <w:lang w:val="es-MX"/>
              </w:rPr>
            </w:pPr>
            <w:r w:rsidRPr="009B4D11">
              <w:rPr>
                <w:lang w:val="es-MX"/>
              </w:rPr>
              <w:t>Validación</w:t>
            </w:r>
          </w:p>
          <w:p w14:paraId="693F2C50" w14:textId="5FFAFCBD" w:rsidR="009B4D11" w:rsidRPr="009B4D11" w:rsidRDefault="009B4D11" w:rsidP="00B71720">
            <w:pPr>
              <w:widowControl w:val="0"/>
              <w:rPr>
                <w:lang w:val="es-MX"/>
              </w:rPr>
            </w:pPr>
          </w:p>
        </w:tc>
        <w:tc>
          <w:tcPr>
            <w:tcW w:w="6315" w:type="dxa"/>
            <w:shd w:val="clear" w:color="auto" w:fill="auto"/>
            <w:tcMar>
              <w:top w:w="100" w:type="dxa"/>
              <w:left w:w="100" w:type="dxa"/>
              <w:bottom w:w="100" w:type="dxa"/>
              <w:right w:w="100" w:type="dxa"/>
            </w:tcMar>
          </w:tcPr>
          <w:p w14:paraId="497F6701" w14:textId="3986ABCA" w:rsidR="009B4D11" w:rsidRPr="009B4D11" w:rsidRDefault="009B4D11" w:rsidP="009B4D11">
            <w:pPr>
              <w:widowControl w:val="0"/>
              <w:rPr>
                <w:lang w:val="es-MX"/>
              </w:rPr>
            </w:pPr>
            <w:proofErr w:type="spellStart"/>
            <w:r w:rsidRPr="009B4D11">
              <w:rPr>
                <w:lang w:val="es-MX"/>
              </w:rPr>
              <w:t>Hector</w:t>
            </w:r>
            <w:proofErr w:type="spellEnd"/>
            <w:r w:rsidRPr="009B4D11">
              <w:rPr>
                <w:lang w:val="es-MX"/>
              </w:rPr>
              <w:t xml:space="preserve"> Henao (Principal)</w:t>
            </w:r>
            <w:r>
              <w:rPr>
                <w:lang w:val="es-MX"/>
              </w:rPr>
              <w:t xml:space="preserve"> </w:t>
            </w:r>
            <w:r w:rsidRPr="009B4D11">
              <w:rPr>
                <w:lang w:val="es-MX"/>
              </w:rPr>
              <w:t>Alejandra Chávez (Que apoya)</w:t>
            </w:r>
          </w:p>
          <w:p w14:paraId="3793EFAD" w14:textId="379F782A" w:rsidR="009B4D11" w:rsidRPr="009B4D11" w:rsidRDefault="009B4D11" w:rsidP="009B4D11">
            <w:pPr>
              <w:widowControl w:val="0"/>
              <w:rPr>
                <w:lang w:val="es-MX"/>
              </w:rPr>
            </w:pPr>
            <w:r w:rsidRPr="009B4D11">
              <w:rPr>
                <w:lang w:val="es-MX"/>
              </w:rPr>
              <w:t>David Jofre (Que apoya)</w:t>
            </w:r>
          </w:p>
        </w:tc>
      </w:tr>
      <w:tr w:rsidR="009B4D11" w:rsidRPr="009B4D11" w14:paraId="112925E8" w14:textId="77777777" w:rsidTr="009B4D11">
        <w:trPr>
          <w:jc w:val="center"/>
        </w:trPr>
        <w:tc>
          <w:tcPr>
            <w:tcW w:w="3045" w:type="dxa"/>
            <w:shd w:val="clear" w:color="auto" w:fill="auto"/>
            <w:tcMar>
              <w:top w:w="100" w:type="dxa"/>
              <w:left w:w="100" w:type="dxa"/>
              <w:bottom w:w="100" w:type="dxa"/>
              <w:right w:w="100" w:type="dxa"/>
            </w:tcMar>
          </w:tcPr>
          <w:p w14:paraId="62918542" w14:textId="77777777" w:rsidR="009B4D11" w:rsidRPr="009B4D11" w:rsidRDefault="009B4D11" w:rsidP="00B71720">
            <w:pPr>
              <w:widowControl w:val="0"/>
              <w:rPr>
                <w:lang w:val="es-MX"/>
              </w:rPr>
            </w:pPr>
            <w:r w:rsidRPr="009B4D11">
              <w:rPr>
                <w:lang w:val="es-MX"/>
              </w:rPr>
              <w:t>Análisis Formal</w:t>
            </w:r>
          </w:p>
          <w:p w14:paraId="797E34EE" w14:textId="15D9BDDD" w:rsidR="009B4D11" w:rsidRPr="009B4D11" w:rsidRDefault="009B4D11" w:rsidP="00B71720">
            <w:pPr>
              <w:widowControl w:val="0"/>
              <w:rPr>
                <w:lang w:val="es-MX"/>
              </w:rPr>
            </w:pPr>
          </w:p>
        </w:tc>
        <w:tc>
          <w:tcPr>
            <w:tcW w:w="6315" w:type="dxa"/>
            <w:shd w:val="clear" w:color="auto" w:fill="auto"/>
            <w:tcMar>
              <w:top w:w="100" w:type="dxa"/>
              <w:left w:w="100" w:type="dxa"/>
              <w:bottom w:w="100" w:type="dxa"/>
              <w:right w:w="100" w:type="dxa"/>
            </w:tcMar>
          </w:tcPr>
          <w:p w14:paraId="4120BAB5" w14:textId="47DDD4C3" w:rsidR="009B4D11" w:rsidRPr="009B4D11" w:rsidRDefault="009B4D11" w:rsidP="009B4D11">
            <w:pPr>
              <w:widowControl w:val="0"/>
              <w:rPr>
                <w:lang w:val="es-MX"/>
              </w:rPr>
            </w:pPr>
            <w:proofErr w:type="spellStart"/>
            <w:r w:rsidRPr="009B4D11">
              <w:rPr>
                <w:lang w:val="es-MX"/>
              </w:rPr>
              <w:t>Hector</w:t>
            </w:r>
            <w:proofErr w:type="spellEnd"/>
            <w:r w:rsidRPr="009B4D11">
              <w:rPr>
                <w:lang w:val="es-MX"/>
              </w:rPr>
              <w:t xml:space="preserve"> Henao (Principal)</w:t>
            </w:r>
            <w:r>
              <w:rPr>
                <w:lang w:val="es-MX"/>
              </w:rPr>
              <w:t xml:space="preserve"> </w:t>
            </w:r>
            <w:r w:rsidRPr="009B4D11">
              <w:rPr>
                <w:lang w:val="es-MX"/>
              </w:rPr>
              <w:t>Alejandra Chávez (Que apoya)</w:t>
            </w:r>
          </w:p>
          <w:p w14:paraId="79C18C1D" w14:textId="1FA7866D" w:rsidR="009B4D11" w:rsidRPr="009B4D11" w:rsidRDefault="009B4D11" w:rsidP="009B4D11">
            <w:pPr>
              <w:widowControl w:val="0"/>
              <w:rPr>
                <w:lang w:val="es-MX"/>
              </w:rPr>
            </w:pPr>
            <w:r w:rsidRPr="009B4D11">
              <w:rPr>
                <w:lang w:val="es-MX"/>
              </w:rPr>
              <w:t>David Jofre (Que apoya)</w:t>
            </w:r>
          </w:p>
        </w:tc>
      </w:tr>
      <w:tr w:rsidR="009B4D11" w:rsidRPr="009B4D11" w14:paraId="5A83CCEA" w14:textId="77777777" w:rsidTr="009B4D11">
        <w:trPr>
          <w:jc w:val="center"/>
        </w:trPr>
        <w:tc>
          <w:tcPr>
            <w:tcW w:w="3045" w:type="dxa"/>
            <w:shd w:val="clear" w:color="auto" w:fill="auto"/>
            <w:tcMar>
              <w:top w:w="100" w:type="dxa"/>
              <w:left w:w="100" w:type="dxa"/>
              <w:bottom w:w="100" w:type="dxa"/>
              <w:right w:w="100" w:type="dxa"/>
            </w:tcMar>
          </w:tcPr>
          <w:p w14:paraId="729FE203" w14:textId="77777777" w:rsidR="009B4D11" w:rsidRPr="009B4D11" w:rsidRDefault="009B4D11" w:rsidP="00B71720">
            <w:pPr>
              <w:widowControl w:val="0"/>
              <w:rPr>
                <w:lang w:val="es-MX"/>
              </w:rPr>
            </w:pPr>
            <w:r w:rsidRPr="009B4D11">
              <w:rPr>
                <w:lang w:val="es-MX"/>
              </w:rPr>
              <w:t>Investigación</w:t>
            </w:r>
          </w:p>
          <w:p w14:paraId="48362537" w14:textId="0F88ED2F" w:rsidR="009B4D11" w:rsidRPr="009B4D11" w:rsidRDefault="009B4D11" w:rsidP="00B71720">
            <w:pPr>
              <w:widowControl w:val="0"/>
              <w:rPr>
                <w:lang w:val="es-MX"/>
              </w:rPr>
            </w:pPr>
          </w:p>
        </w:tc>
        <w:tc>
          <w:tcPr>
            <w:tcW w:w="6315" w:type="dxa"/>
            <w:shd w:val="clear" w:color="auto" w:fill="auto"/>
            <w:tcMar>
              <w:top w:w="100" w:type="dxa"/>
              <w:left w:w="100" w:type="dxa"/>
              <w:bottom w:w="100" w:type="dxa"/>
              <w:right w:w="100" w:type="dxa"/>
            </w:tcMar>
          </w:tcPr>
          <w:p w14:paraId="5B45D6C1" w14:textId="24E3EE48" w:rsidR="009B4D11" w:rsidRPr="009B4D11" w:rsidRDefault="009B4D11" w:rsidP="009B4D11">
            <w:pPr>
              <w:widowControl w:val="0"/>
              <w:rPr>
                <w:lang w:val="es-MX"/>
              </w:rPr>
            </w:pPr>
            <w:proofErr w:type="spellStart"/>
            <w:r w:rsidRPr="009B4D11">
              <w:rPr>
                <w:lang w:val="es-MX"/>
              </w:rPr>
              <w:t>Hector</w:t>
            </w:r>
            <w:proofErr w:type="spellEnd"/>
            <w:r w:rsidRPr="009B4D11">
              <w:rPr>
                <w:lang w:val="es-MX"/>
              </w:rPr>
              <w:t xml:space="preserve"> Henao (Principal)</w:t>
            </w:r>
            <w:r>
              <w:rPr>
                <w:lang w:val="es-MX"/>
              </w:rPr>
              <w:t xml:space="preserve"> </w:t>
            </w:r>
            <w:r w:rsidRPr="009B4D11">
              <w:rPr>
                <w:lang w:val="es-MX"/>
              </w:rPr>
              <w:t>Alejandra Chávez (Que apoya)</w:t>
            </w:r>
          </w:p>
          <w:p w14:paraId="603E8BBD" w14:textId="214C9D6E" w:rsidR="009B4D11" w:rsidRPr="009B4D11" w:rsidRDefault="009B4D11" w:rsidP="009B4D11">
            <w:pPr>
              <w:widowControl w:val="0"/>
              <w:rPr>
                <w:lang w:val="es-MX"/>
              </w:rPr>
            </w:pPr>
            <w:r w:rsidRPr="009B4D11">
              <w:rPr>
                <w:lang w:val="es-MX"/>
              </w:rPr>
              <w:t>David Jofre (Que apoya)</w:t>
            </w:r>
          </w:p>
        </w:tc>
      </w:tr>
      <w:tr w:rsidR="009B4D11" w:rsidRPr="009B4D11" w14:paraId="122F4F89" w14:textId="77777777" w:rsidTr="009B4D11">
        <w:trPr>
          <w:jc w:val="center"/>
        </w:trPr>
        <w:tc>
          <w:tcPr>
            <w:tcW w:w="3045" w:type="dxa"/>
            <w:shd w:val="clear" w:color="auto" w:fill="auto"/>
            <w:tcMar>
              <w:top w:w="100" w:type="dxa"/>
              <w:left w:w="100" w:type="dxa"/>
              <w:bottom w:w="100" w:type="dxa"/>
              <w:right w:w="100" w:type="dxa"/>
            </w:tcMar>
          </w:tcPr>
          <w:p w14:paraId="0D59257F" w14:textId="77777777" w:rsidR="009B4D11" w:rsidRPr="009B4D11" w:rsidRDefault="009B4D11" w:rsidP="00B71720">
            <w:pPr>
              <w:widowControl w:val="0"/>
              <w:rPr>
                <w:lang w:val="es-MX"/>
              </w:rPr>
            </w:pPr>
            <w:r w:rsidRPr="009B4D11">
              <w:rPr>
                <w:lang w:val="es-MX"/>
              </w:rPr>
              <w:t>Recursos</w:t>
            </w:r>
          </w:p>
        </w:tc>
        <w:tc>
          <w:tcPr>
            <w:tcW w:w="6315" w:type="dxa"/>
            <w:shd w:val="clear" w:color="auto" w:fill="auto"/>
            <w:tcMar>
              <w:top w:w="100" w:type="dxa"/>
              <w:left w:w="100" w:type="dxa"/>
              <w:bottom w:w="100" w:type="dxa"/>
              <w:right w:w="100" w:type="dxa"/>
            </w:tcMar>
          </w:tcPr>
          <w:p w14:paraId="30002F9C" w14:textId="1F17BB14" w:rsidR="009B4D11" w:rsidRPr="009B4D11" w:rsidRDefault="009B4D11" w:rsidP="00B71720">
            <w:pPr>
              <w:widowControl w:val="0"/>
              <w:rPr>
                <w:lang w:val="es-MX"/>
              </w:rPr>
            </w:pPr>
            <w:r>
              <w:rPr>
                <w:lang w:val="es-MX"/>
              </w:rPr>
              <w:t>NO APLICA</w:t>
            </w:r>
          </w:p>
        </w:tc>
      </w:tr>
      <w:tr w:rsidR="009B4D11" w:rsidRPr="009B4D11" w14:paraId="04E5F9C3" w14:textId="77777777" w:rsidTr="009B4D11">
        <w:trPr>
          <w:jc w:val="center"/>
        </w:trPr>
        <w:tc>
          <w:tcPr>
            <w:tcW w:w="3045" w:type="dxa"/>
            <w:shd w:val="clear" w:color="auto" w:fill="auto"/>
            <w:tcMar>
              <w:top w:w="100" w:type="dxa"/>
              <w:left w:w="100" w:type="dxa"/>
              <w:bottom w:w="100" w:type="dxa"/>
              <w:right w:w="100" w:type="dxa"/>
            </w:tcMar>
          </w:tcPr>
          <w:p w14:paraId="3C0B08C5" w14:textId="77777777" w:rsidR="009B4D11" w:rsidRPr="009B4D11" w:rsidRDefault="009B4D11" w:rsidP="00B71720">
            <w:pPr>
              <w:widowControl w:val="0"/>
              <w:rPr>
                <w:lang w:val="es-MX"/>
              </w:rPr>
            </w:pPr>
            <w:r w:rsidRPr="009B4D11">
              <w:rPr>
                <w:lang w:val="es-MX"/>
              </w:rPr>
              <w:t>Curación de datos</w:t>
            </w:r>
          </w:p>
          <w:p w14:paraId="05AD8CA3" w14:textId="28F0EB93" w:rsidR="009B4D11" w:rsidRPr="009B4D11" w:rsidRDefault="009B4D11" w:rsidP="00B71720">
            <w:pPr>
              <w:widowControl w:val="0"/>
              <w:rPr>
                <w:lang w:val="es-MX"/>
              </w:rPr>
            </w:pPr>
          </w:p>
        </w:tc>
        <w:tc>
          <w:tcPr>
            <w:tcW w:w="6315" w:type="dxa"/>
            <w:shd w:val="clear" w:color="auto" w:fill="auto"/>
            <w:tcMar>
              <w:top w:w="100" w:type="dxa"/>
              <w:left w:w="100" w:type="dxa"/>
              <w:bottom w:w="100" w:type="dxa"/>
              <w:right w:w="100" w:type="dxa"/>
            </w:tcMar>
          </w:tcPr>
          <w:p w14:paraId="6DF9029C" w14:textId="73ECFC61" w:rsidR="009B4D11" w:rsidRPr="009B4D11" w:rsidRDefault="009B4D11" w:rsidP="009B4D11">
            <w:pPr>
              <w:widowControl w:val="0"/>
              <w:rPr>
                <w:lang w:val="es-MX"/>
              </w:rPr>
            </w:pPr>
            <w:r w:rsidRPr="009B4D11">
              <w:rPr>
                <w:lang w:val="es-MX"/>
              </w:rPr>
              <w:t>Héctor Henao (Principal)</w:t>
            </w:r>
            <w:r>
              <w:rPr>
                <w:lang w:val="es-MX"/>
              </w:rPr>
              <w:t xml:space="preserve"> </w:t>
            </w:r>
            <w:r w:rsidRPr="009B4D11">
              <w:rPr>
                <w:lang w:val="es-MX"/>
              </w:rPr>
              <w:t>Adriana Ruiz (Que apoya)</w:t>
            </w:r>
          </w:p>
        </w:tc>
      </w:tr>
      <w:tr w:rsidR="009B4D11" w:rsidRPr="009B4D11" w14:paraId="751FB1EC" w14:textId="77777777" w:rsidTr="009B4D11">
        <w:trPr>
          <w:jc w:val="center"/>
        </w:trPr>
        <w:tc>
          <w:tcPr>
            <w:tcW w:w="3045" w:type="dxa"/>
            <w:shd w:val="clear" w:color="auto" w:fill="auto"/>
            <w:tcMar>
              <w:top w:w="100" w:type="dxa"/>
              <w:left w:w="100" w:type="dxa"/>
              <w:bottom w:w="100" w:type="dxa"/>
              <w:right w:w="100" w:type="dxa"/>
            </w:tcMar>
          </w:tcPr>
          <w:p w14:paraId="05AB4E4A" w14:textId="77777777" w:rsidR="009B4D11" w:rsidRPr="009B4D11" w:rsidRDefault="009B4D11" w:rsidP="00B71720">
            <w:pPr>
              <w:widowControl w:val="0"/>
              <w:rPr>
                <w:lang w:val="es-MX"/>
              </w:rPr>
            </w:pPr>
            <w:r w:rsidRPr="009B4D11">
              <w:rPr>
                <w:lang w:val="es-MX"/>
              </w:rPr>
              <w:t>Escritura - Preparación del borrador original</w:t>
            </w:r>
          </w:p>
          <w:p w14:paraId="0C70A91B" w14:textId="07B3F126" w:rsidR="009B4D11" w:rsidRPr="009B4D11" w:rsidRDefault="009B4D11" w:rsidP="00B71720">
            <w:pPr>
              <w:widowControl w:val="0"/>
              <w:rPr>
                <w:lang w:val="es-MX"/>
              </w:rPr>
            </w:pPr>
          </w:p>
        </w:tc>
        <w:tc>
          <w:tcPr>
            <w:tcW w:w="6315" w:type="dxa"/>
            <w:shd w:val="clear" w:color="auto" w:fill="auto"/>
            <w:tcMar>
              <w:top w:w="100" w:type="dxa"/>
              <w:left w:w="100" w:type="dxa"/>
              <w:bottom w:w="100" w:type="dxa"/>
              <w:right w:w="100" w:type="dxa"/>
            </w:tcMar>
          </w:tcPr>
          <w:p w14:paraId="204E6F6F" w14:textId="078B8029" w:rsidR="009B4D11" w:rsidRPr="009B4D11" w:rsidRDefault="009B4D11" w:rsidP="009B4D11">
            <w:pPr>
              <w:widowControl w:val="0"/>
              <w:rPr>
                <w:lang w:val="es-MX"/>
              </w:rPr>
            </w:pPr>
            <w:r w:rsidRPr="009B4D11">
              <w:rPr>
                <w:lang w:val="es-MX"/>
              </w:rPr>
              <w:t>Héctor Henao (Principal)</w:t>
            </w:r>
            <w:r>
              <w:rPr>
                <w:lang w:val="es-MX"/>
              </w:rPr>
              <w:t xml:space="preserve"> </w:t>
            </w:r>
            <w:r w:rsidRPr="009B4D11">
              <w:rPr>
                <w:lang w:val="es-MX"/>
              </w:rPr>
              <w:t>Alejandra Chávez (Que apoya)</w:t>
            </w:r>
          </w:p>
          <w:p w14:paraId="591426C1" w14:textId="286F7626" w:rsidR="009B4D11" w:rsidRPr="009B4D11" w:rsidRDefault="009B4D11" w:rsidP="009B4D11">
            <w:pPr>
              <w:widowControl w:val="0"/>
              <w:rPr>
                <w:lang w:val="es-MX"/>
              </w:rPr>
            </w:pPr>
            <w:r w:rsidRPr="009B4D11">
              <w:rPr>
                <w:lang w:val="es-MX"/>
              </w:rPr>
              <w:t>David Jofre (Que apoya)</w:t>
            </w:r>
            <w:r>
              <w:rPr>
                <w:lang w:val="es-MX"/>
              </w:rPr>
              <w:t xml:space="preserve"> </w:t>
            </w:r>
            <w:r w:rsidRPr="009B4D11">
              <w:rPr>
                <w:lang w:val="es-MX"/>
              </w:rPr>
              <w:t>Adriana Ruiz (Que apoya)</w:t>
            </w:r>
          </w:p>
        </w:tc>
      </w:tr>
      <w:tr w:rsidR="009B4D11" w:rsidRPr="009B4D11" w14:paraId="267848E1" w14:textId="77777777" w:rsidTr="009B4D11">
        <w:trPr>
          <w:jc w:val="center"/>
        </w:trPr>
        <w:tc>
          <w:tcPr>
            <w:tcW w:w="3045" w:type="dxa"/>
            <w:shd w:val="clear" w:color="auto" w:fill="auto"/>
            <w:tcMar>
              <w:top w:w="100" w:type="dxa"/>
              <w:left w:w="100" w:type="dxa"/>
              <w:bottom w:w="100" w:type="dxa"/>
              <w:right w:w="100" w:type="dxa"/>
            </w:tcMar>
          </w:tcPr>
          <w:p w14:paraId="5BF99595" w14:textId="77777777" w:rsidR="009B4D11" w:rsidRPr="009B4D11" w:rsidRDefault="009B4D11" w:rsidP="00B71720">
            <w:pPr>
              <w:widowControl w:val="0"/>
              <w:rPr>
                <w:lang w:val="es-MX"/>
              </w:rPr>
            </w:pPr>
            <w:r w:rsidRPr="009B4D11">
              <w:rPr>
                <w:lang w:val="es-MX"/>
              </w:rPr>
              <w:t>Escritura - Revisión y edición</w:t>
            </w:r>
          </w:p>
          <w:p w14:paraId="54C0D036" w14:textId="1A6DF15B" w:rsidR="009B4D11" w:rsidRPr="009B4D11" w:rsidRDefault="009B4D11" w:rsidP="00B71720">
            <w:pPr>
              <w:widowControl w:val="0"/>
              <w:rPr>
                <w:lang w:val="es-MX"/>
              </w:rPr>
            </w:pPr>
          </w:p>
        </w:tc>
        <w:tc>
          <w:tcPr>
            <w:tcW w:w="6315" w:type="dxa"/>
            <w:shd w:val="clear" w:color="auto" w:fill="auto"/>
            <w:tcMar>
              <w:top w:w="100" w:type="dxa"/>
              <w:left w:w="100" w:type="dxa"/>
              <w:bottom w:w="100" w:type="dxa"/>
              <w:right w:w="100" w:type="dxa"/>
            </w:tcMar>
          </w:tcPr>
          <w:p w14:paraId="181480AB" w14:textId="77777777" w:rsidR="009B4D11" w:rsidRPr="009B4D11" w:rsidRDefault="009B4D11" w:rsidP="009B4D11">
            <w:pPr>
              <w:widowControl w:val="0"/>
              <w:rPr>
                <w:lang w:val="es-MX"/>
              </w:rPr>
            </w:pPr>
            <w:proofErr w:type="spellStart"/>
            <w:r w:rsidRPr="009B4D11">
              <w:rPr>
                <w:lang w:val="es-MX"/>
              </w:rPr>
              <w:t>Hector</w:t>
            </w:r>
            <w:proofErr w:type="spellEnd"/>
            <w:r w:rsidRPr="009B4D11">
              <w:rPr>
                <w:lang w:val="es-MX"/>
              </w:rPr>
              <w:t xml:space="preserve"> Henao (Principal)</w:t>
            </w:r>
          </w:p>
          <w:p w14:paraId="04009C49" w14:textId="6598CF19" w:rsidR="009B4D11" w:rsidRPr="009B4D11" w:rsidRDefault="009B4D11" w:rsidP="009B4D11">
            <w:pPr>
              <w:widowControl w:val="0"/>
              <w:rPr>
                <w:lang w:val="es-MX"/>
              </w:rPr>
            </w:pPr>
            <w:r w:rsidRPr="009B4D11">
              <w:rPr>
                <w:lang w:val="es-MX"/>
              </w:rPr>
              <w:t>Adriana Ruiz (Que apoya)</w:t>
            </w:r>
          </w:p>
        </w:tc>
      </w:tr>
      <w:tr w:rsidR="009B4D11" w:rsidRPr="009B4D11" w14:paraId="726947BF" w14:textId="77777777" w:rsidTr="009B4D11">
        <w:trPr>
          <w:jc w:val="center"/>
        </w:trPr>
        <w:tc>
          <w:tcPr>
            <w:tcW w:w="3045" w:type="dxa"/>
            <w:shd w:val="clear" w:color="auto" w:fill="auto"/>
            <w:tcMar>
              <w:top w:w="100" w:type="dxa"/>
              <w:left w:w="100" w:type="dxa"/>
              <w:bottom w:w="100" w:type="dxa"/>
              <w:right w:w="100" w:type="dxa"/>
            </w:tcMar>
          </w:tcPr>
          <w:p w14:paraId="6F90A798" w14:textId="77777777" w:rsidR="009B4D11" w:rsidRPr="009B4D11" w:rsidRDefault="009B4D11" w:rsidP="00B71720">
            <w:pPr>
              <w:widowControl w:val="0"/>
              <w:rPr>
                <w:lang w:val="es-MX"/>
              </w:rPr>
            </w:pPr>
            <w:r w:rsidRPr="009B4D11">
              <w:rPr>
                <w:lang w:val="es-MX"/>
              </w:rPr>
              <w:t>Visualización</w:t>
            </w:r>
          </w:p>
          <w:p w14:paraId="3EE14078" w14:textId="19292379" w:rsidR="009B4D11" w:rsidRPr="009B4D11" w:rsidRDefault="009B4D11" w:rsidP="00B71720">
            <w:pPr>
              <w:widowControl w:val="0"/>
              <w:rPr>
                <w:lang w:val="es-MX"/>
              </w:rPr>
            </w:pPr>
          </w:p>
        </w:tc>
        <w:tc>
          <w:tcPr>
            <w:tcW w:w="6315" w:type="dxa"/>
            <w:shd w:val="clear" w:color="auto" w:fill="auto"/>
            <w:tcMar>
              <w:top w:w="100" w:type="dxa"/>
              <w:left w:w="100" w:type="dxa"/>
              <w:bottom w:w="100" w:type="dxa"/>
              <w:right w:w="100" w:type="dxa"/>
            </w:tcMar>
          </w:tcPr>
          <w:p w14:paraId="62730A91" w14:textId="7B2F91DB" w:rsidR="009B4D11" w:rsidRPr="009B4D11" w:rsidRDefault="009B4D11" w:rsidP="009B4D11">
            <w:pPr>
              <w:widowControl w:val="0"/>
              <w:rPr>
                <w:lang w:val="es-MX"/>
              </w:rPr>
            </w:pPr>
            <w:proofErr w:type="spellStart"/>
            <w:r w:rsidRPr="009B4D11">
              <w:rPr>
                <w:lang w:val="es-MX"/>
              </w:rPr>
              <w:t>Hector</w:t>
            </w:r>
            <w:proofErr w:type="spellEnd"/>
            <w:r w:rsidRPr="009B4D11">
              <w:rPr>
                <w:lang w:val="es-MX"/>
              </w:rPr>
              <w:t xml:space="preserve"> Henao (Principal)</w:t>
            </w:r>
            <w:r>
              <w:rPr>
                <w:lang w:val="es-MX"/>
              </w:rPr>
              <w:t xml:space="preserve"> </w:t>
            </w:r>
            <w:r w:rsidRPr="009B4D11">
              <w:rPr>
                <w:lang w:val="es-MX"/>
              </w:rPr>
              <w:t>Adriana Ruiz (Igual)</w:t>
            </w:r>
          </w:p>
        </w:tc>
      </w:tr>
      <w:tr w:rsidR="009B4D11" w:rsidRPr="009B4D11" w14:paraId="6B9D3EA9" w14:textId="77777777" w:rsidTr="009B4D11">
        <w:trPr>
          <w:jc w:val="center"/>
        </w:trPr>
        <w:tc>
          <w:tcPr>
            <w:tcW w:w="3045" w:type="dxa"/>
            <w:shd w:val="clear" w:color="auto" w:fill="auto"/>
            <w:tcMar>
              <w:top w:w="100" w:type="dxa"/>
              <w:left w:w="100" w:type="dxa"/>
              <w:bottom w:w="100" w:type="dxa"/>
              <w:right w:w="100" w:type="dxa"/>
            </w:tcMar>
          </w:tcPr>
          <w:p w14:paraId="4BF259E1" w14:textId="77777777" w:rsidR="009B4D11" w:rsidRPr="009B4D11" w:rsidRDefault="009B4D11" w:rsidP="00B71720">
            <w:pPr>
              <w:widowControl w:val="0"/>
              <w:rPr>
                <w:lang w:val="es-MX"/>
              </w:rPr>
            </w:pPr>
            <w:r w:rsidRPr="009B4D11">
              <w:rPr>
                <w:lang w:val="es-MX"/>
              </w:rPr>
              <w:t>Supervisión</w:t>
            </w:r>
          </w:p>
          <w:p w14:paraId="442A6B55" w14:textId="1E586C2B" w:rsidR="009B4D11" w:rsidRPr="009B4D11" w:rsidRDefault="009B4D11" w:rsidP="00B71720">
            <w:pPr>
              <w:widowControl w:val="0"/>
              <w:rPr>
                <w:lang w:val="es-MX"/>
              </w:rPr>
            </w:pPr>
          </w:p>
        </w:tc>
        <w:tc>
          <w:tcPr>
            <w:tcW w:w="6315" w:type="dxa"/>
            <w:shd w:val="clear" w:color="auto" w:fill="auto"/>
            <w:tcMar>
              <w:top w:w="100" w:type="dxa"/>
              <w:left w:w="100" w:type="dxa"/>
              <w:bottom w:w="100" w:type="dxa"/>
              <w:right w:w="100" w:type="dxa"/>
            </w:tcMar>
          </w:tcPr>
          <w:p w14:paraId="63832732" w14:textId="7DE735F0" w:rsidR="009B4D11" w:rsidRPr="009B4D11" w:rsidRDefault="009B4D11" w:rsidP="009B4D11">
            <w:pPr>
              <w:widowControl w:val="0"/>
              <w:rPr>
                <w:lang w:val="es-MX"/>
              </w:rPr>
            </w:pPr>
            <w:r w:rsidRPr="009B4D11">
              <w:rPr>
                <w:lang w:val="es-MX"/>
              </w:rPr>
              <w:t>Héctor Henao (Principal)</w:t>
            </w:r>
            <w:r>
              <w:rPr>
                <w:lang w:val="es-MX"/>
              </w:rPr>
              <w:t xml:space="preserve"> </w:t>
            </w:r>
            <w:r w:rsidRPr="009B4D11">
              <w:rPr>
                <w:lang w:val="es-MX"/>
              </w:rPr>
              <w:t>Alejandra Chávez (Que apoya)</w:t>
            </w:r>
          </w:p>
          <w:p w14:paraId="2A6479B1" w14:textId="3983858D" w:rsidR="009B4D11" w:rsidRPr="009B4D11" w:rsidRDefault="009B4D11" w:rsidP="009B4D11">
            <w:pPr>
              <w:widowControl w:val="0"/>
              <w:rPr>
                <w:lang w:val="es-MX"/>
              </w:rPr>
            </w:pPr>
            <w:r w:rsidRPr="009B4D11">
              <w:rPr>
                <w:lang w:val="es-MX"/>
              </w:rPr>
              <w:t>David Jofre (Que apoya)</w:t>
            </w:r>
          </w:p>
        </w:tc>
      </w:tr>
      <w:tr w:rsidR="009B4D11" w:rsidRPr="009B4D11" w14:paraId="7798BE51" w14:textId="77777777" w:rsidTr="009B4D11">
        <w:trPr>
          <w:jc w:val="center"/>
        </w:trPr>
        <w:tc>
          <w:tcPr>
            <w:tcW w:w="3045" w:type="dxa"/>
            <w:shd w:val="clear" w:color="auto" w:fill="auto"/>
            <w:tcMar>
              <w:top w:w="100" w:type="dxa"/>
              <w:left w:w="100" w:type="dxa"/>
              <w:bottom w:w="100" w:type="dxa"/>
              <w:right w:w="100" w:type="dxa"/>
            </w:tcMar>
          </w:tcPr>
          <w:p w14:paraId="0A79BE8D" w14:textId="77777777" w:rsidR="009B4D11" w:rsidRPr="009B4D11" w:rsidRDefault="009B4D11" w:rsidP="00B71720">
            <w:pPr>
              <w:widowControl w:val="0"/>
              <w:rPr>
                <w:lang w:val="es-MX"/>
              </w:rPr>
            </w:pPr>
            <w:r w:rsidRPr="009B4D11">
              <w:rPr>
                <w:lang w:val="es-MX"/>
              </w:rPr>
              <w:t>Administración de Proyectos</w:t>
            </w:r>
          </w:p>
          <w:p w14:paraId="7B8FE316" w14:textId="19999B7E" w:rsidR="009B4D11" w:rsidRPr="009B4D11" w:rsidRDefault="009B4D11" w:rsidP="00B71720">
            <w:pPr>
              <w:widowControl w:val="0"/>
              <w:rPr>
                <w:lang w:val="es-MX"/>
              </w:rPr>
            </w:pPr>
          </w:p>
        </w:tc>
        <w:tc>
          <w:tcPr>
            <w:tcW w:w="6315" w:type="dxa"/>
            <w:shd w:val="clear" w:color="auto" w:fill="auto"/>
            <w:tcMar>
              <w:top w:w="100" w:type="dxa"/>
              <w:left w:w="100" w:type="dxa"/>
              <w:bottom w:w="100" w:type="dxa"/>
              <w:right w:w="100" w:type="dxa"/>
            </w:tcMar>
          </w:tcPr>
          <w:p w14:paraId="5A07C837" w14:textId="4F54D347" w:rsidR="009B4D11" w:rsidRPr="009B4D11" w:rsidRDefault="009B4D11" w:rsidP="00B71720">
            <w:pPr>
              <w:widowControl w:val="0"/>
              <w:rPr>
                <w:lang w:val="es-MX"/>
              </w:rPr>
            </w:pPr>
            <w:r w:rsidRPr="009B4D11">
              <w:rPr>
                <w:lang w:val="es-MX"/>
              </w:rPr>
              <w:t>Héctor Henao (Principal)</w:t>
            </w:r>
          </w:p>
        </w:tc>
      </w:tr>
      <w:tr w:rsidR="009B4D11" w:rsidRPr="009B4D11" w14:paraId="53FB28B2" w14:textId="77777777" w:rsidTr="009B4D11">
        <w:trPr>
          <w:jc w:val="center"/>
        </w:trPr>
        <w:tc>
          <w:tcPr>
            <w:tcW w:w="3045" w:type="dxa"/>
            <w:shd w:val="clear" w:color="auto" w:fill="auto"/>
            <w:tcMar>
              <w:top w:w="100" w:type="dxa"/>
              <w:left w:w="100" w:type="dxa"/>
              <w:bottom w:w="100" w:type="dxa"/>
              <w:right w:w="100" w:type="dxa"/>
            </w:tcMar>
          </w:tcPr>
          <w:p w14:paraId="39CA2F8C" w14:textId="77777777" w:rsidR="009B4D11" w:rsidRPr="009B4D11" w:rsidRDefault="009B4D11" w:rsidP="00B71720">
            <w:pPr>
              <w:widowControl w:val="0"/>
              <w:rPr>
                <w:lang w:val="es-MX"/>
              </w:rPr>
            </w:pPr>
            <w:r w:rsidRPr="009B4D11">
              <w:rPr>
                <w:lang w:val="es-MX"/>
              </w:rPr>
              <w:t>Adquisición de fondos</w:t>
            </w:r>
          </w:p>
          <w:p w14:paraId="322A8664" w14:textId="42446C21" w:rsidR="009B4D11" w:rsidRPr="009B4D11" w:rsidRDefault="009B4D11" w:rsidP="00B71720">
            <w:pPr>
              <w:widowControl w:val="0"/>
              <w:rPr>
                <w:lang w:val="es-MX"/>
              </w:rPr>
            </w:pPr>
          </w:p>
        </w:tc>
        <w:tc>
          <w:tcPr>
            <w:tcW w:w="6315" w:type="dxa"/>
            <w:shd w:val="clear" w:color="auto" w:fill="auto"/>
            <w:tcMar>
              <w:top w:w="100" w:type="dxa"/>
              <w:left w:w="100" w:type="dxa"/>
              <w:bottom w:w="100" w:type="dxa"/>
              <w:right w:w="100" w:type="dxa"/>
            </w:tcMar>
          </w:tcPr>
          <w:p w14:paraId="2472678C" w14:textId="69DD9D10" w:rsidR="009B4D11" w:rsidRPr="009B4D11" w:rsidRDefault="009B4D11" w:rsidP="009B4D11">
            <w:pPr>
              <w:widowControl w:val="0"/>
              <w:rPr>
                <w:lang w:val="es-MX"/>
              </w:rPr>
            </w:pPr>
            <w:r w:rsidRPr="009B4D11">
              <w:rPr>
                <w:lang w:val="es-MX"/>
              </w:rPr>
              <w:t>Héctor Henao (Principal)</w:t>
            </w:r>
            <w:r>
              <w:rPr>
                <w:lang w:val="es-MX"/>
              </w:rPr>
              <w:t xml:space="preserve"> </w:t>
            </w:r>
            <w:r w:rsidRPr="009B4D11">
              <w:rPr>
                <w:lang w:val="es-MX"/>
              </w:rPr>
              <w:t>Alejandra Chávez (Que apoya)</w:t>
            </w:r>
          </w:p>
        </w:tc>
      </w:tr>
    </w:tbl>
    <w:p w14:paraId="13807677" w14:textId="77777777" w:rsidR="009B4D11" w:rsidRDefault="009B4D11" w:rsidP="00352A9B">
      <w:pPr>
        <w:spacing w:line="360" w:lineRule="auto"/>
        <w:ind w:left="709" w:right="49" w:hanging="709"/>
        <w:jc w:val="both"/>
      </w:pPr>
    </w:p>
    <w:p w14:paraId="02013B03" w14:textId="75DF58C2" w:rsidR="002123A7" w:rsidRDefault="002123A7" w:rsidP="00352A9B">
      <w:pPr>
        <w:spacing w:line="360" w:lineRule="auto"/>
        <w:ind w:left="709" w:right="49" w:hanging="709"/>
        <w:jc w:val="both"/>
      </w:pPr>
    </w:p>
    <w:p w14:paraId="145D048A" w14:textId="4F83D190" w:rsidR="009B4D11" w:rsidRDefault="009B4D11" w:rsidP="00352A9B">
      <w:pPr>
        <w:spacing w:line="360" w:lineRule="auto"/>
        <w:ind w:left="709" w:right="49" w:hanging="709"/>
        <w:jc w:val="both"/>
      </w:pPr>
    </w:p>
    <w:p w14:paraId="0F0B5A55" w14:textId="41951A43" w:rsidR="009B4D11" w:rsidRDefault="009B4D11" w:rsidP="00352A9B">
      <w:pPr>
        <w:spacing w:line="360" w:lineRule="auto"/>
        <w:ind w:left="709" w:right="49" w:hanging="709"/>
        <w:jc w:val="both"/>
      </w:pPr>
    </w:p>
    <w:p w14:paraId="101D5CB3" w14:textId="77777777" w:rsidR="009B4D11" w:rsidRDefault="009B4D11" w:rsidP="00352A9B">
      <w:pPr>
        <w:spacing w:line="360" w:lineRule="auto"/>
        <w:ind w:left="709" w:right="49" w:hanging="709"/>
        <w:jc w:val="both"/>
      </w:pPr>
    </w:p>
    <w:p w14:paraId="7E39499F" w14:textId="7D31FBF9" w:rsidR="00043AC0" w:rsidRDefault="00043AC0" w:rsidP="00E3716A">
      <w:pPr>
        <w:spacing w:line="360" w:lineRule="auto"/>
        <w:ind w:left="709" w:right="49" w:hanging="709"/>
        <w:jc w:val="center"/>
        <w:rPr>
          <w:b/>
          <w:bCs/>
          <w:sz w:val="32"/>
          <w:szCs w:val="32"/>
        </w:rPr>
      </w:pPr>
      <w:r w:rsidRPr="002123A7">
        <w:rPr>
          <w:b/>
          <w:bCs/>
          <w:sz w:val="32"/>
          <w:szCs w:val="32"/>
        </w:rPr>
        <w:lastRenderedPageBreak/>
        <w:t>Anexos</w:t>
      </w:r>
    </w:p>
    <w:p w14:paraId="019C7F24" w14:textId="77777777" w:rsidR="002123A7" w:rsidRPr="002123A7" w:rsidRDefault="002123A7" w:rsidP="00E3716A">
      <w:pPr>
        <w:spacing w:line="360" w:lineRule="auto"/>
        <w:ind w:left="709" w:right="49" w:hanging="709"/>
        <w:jc w:val="center"/>
        <w:rPr>
          <w:b/>
          <w:bCs/>
          <w:sz w:val="32"/>
          <w:szCs w:val="32"/>
        </w:rPr>
      </w:pPr>
    </w:p>
    <w:p w14:paraId="4A5E7536" w14:textId="00F626C0" w:rsidR="00793B40" w:rsidRPr="0084278B" w:rsidRDefault="00392780" w:rsidP="00E3716A">
      <w:pPr>
        <w:spacing w:line="360" w:lineRule="auto"/>
        <w:ind w:left="709" w:right="49" w:hanging="709"/>
        <w:jc w:val="center"/>
      </w:pPr>
      <w:r>
        <w:rPr>
          <w:b/>
          <w:bCs/>
        </w:rPr>
        <w:t>Tabla</w:t>
      </w:r>
      <w:r w:rsidR="005451D7">
        <w:rPr>
          <w:b/>
          <w:bCs/>
        </w:rPr>
        <w:t xml:space="preserve"> 4</w:t>
      </w:r>
      <w:r w:rsidR="00793B40" w:rsidRPr="0084278B">
        <w:t xml:space="preserve">. </w:t>
      </w:r>
      <w:r w:rsidR="002D07C2">
        <w:t>Resumen de r</w:t>
      </w:r>
      <w:r w:rsidR="00793B40" w:rsidRPr="0084278B">
        <w:t xml:space="preserve">esultados de encuestas </w:t>
      </w:r>
      <w:r w:rsidR="00CD06FB">
        <w:t>clase a clase para el año</w:t>
      </w:r>
      <w:r w:rsidR="00793B40" w:rsidRPr="0084278B">
        <w:t xml:space="preserve"> 2018</w:t>
      </w:r>
    </w:p>
    <w:tbl>
      <w:tblPr>
        <w:tblStyle w:val="Tablaconcuadrcula1"/>
        <w:tblW w:w="5000" w:type="pct"/>
        <w:tblLayout w:type="fixed"/>
        <w:tblLook w:val="04A0" w:firstRow="1" w:lastRow="0" w:firstColumn="1" w:lastColumn="0" w:noHBand="0" w:noVBand="1"/>
      </w:tblPr>
      <w:tblGrid>
        <w:gridCol w:w="1181"/>
        <w:gridCol w:w="1298"/>
        <w:gridCol w:w="2567"/>
        <w:gridCol w:w="3776"/>
      </w:tblGrid>
      <w:tr w:rsidR="00447118" w:rsidRPr="00EA5854" w14:paraId="6E548662" w14:textId="77777777" w:rsidTr="00447118">
        <w:trPr>
          <w:trHeight w:val="641"/>
        </w:trPr>
        <w:tc>
          <w:tcPr>
            <w:tcW w:w="669" w:type="pct"/>
            <w:noWrap/>
            <w:vAlign w:val="center"/>
            <w:hideMark/>
          </w:tcPr>
          <w:p w14:paraId="7C270059" w14:textId="77777777" w:rsidR="00793B40" w:rsidRPr="00EA5854" w:rsidRDefault="00793B40" w:rsidP="00447118">
            <w:pPr>
              <w:spacing w:line="360" w:lineRule="auto"/>
              <w:ind w:right="49"/>
              <w:jc w:val="center"/>
              <w:rPr>
                <w:color w:val="000000"/>
                <w:lang w:eastAsia="es-ES_tradnl"/>
              </w:rPr>
            </w:pPr>
            <w:r w:rsidRPr="00EA5854">
              <w:rPr>
                <w:color w:val="000000"/>
              </w:rPr>
              <w:t>Pregunta</w:t>
            </w:r>
          </w:p>
        </w:tc>
        <w:tc>
          <w:tcPr>
            <w:tcW w:w="735" w:type="pct"/>
            <w:vAlign w:val="center"/>
            <w:hideMark/>
          </w:tcPr>
          <w:p w14:paraId="7F455F73" w14:textId="55DDBC86" w:rsidR="00793B40" w:rsidRPr="00EA5854" w:rsidRDefault="00793B40" w:rsidP="00447118">
            <w:pPr>
              <w:spacing w:line="360" w:lineRule="auto"/>
              <w:ind w:right="49"/>
              <w:jc w:val="center"/>
              <w:rPr>
                <w:color w:val="000000"/>
              </w:rPr>
            </w:pPr>
            <w:r w:rsidRPr="00EA5854">
              <w:rPr>
                <w:color w:val="000000"/>
              </w:rPr>
              <w:t>N</w:t>
            </w:r>
            <w:r w:rsidR="00447118" w:rsidRPr="00EA5854">
              <w:rPr>
                <w:color w:val="000000"/>
              </w:rPr>
              <w:t>úm.</w:t>
            </w:r>
            <w:r w:rsidRPr="00EA5854">
              <w:rPr>
                <w:color w:val="000000"/>
              </w:rPr>
              <w:t xml:space="preserve"> de </w:t>
            </w:r>
            <w:r w:rsidR="00447118" w:rsidRPr="00EA5854">
              <w:rPr>
                <w:color w:val="000000"/>
              </w:rPr>
              <w:t>respuestas</w:t>
            </w:r>
          </w:p>
        </w:tc>
        <w:tc>
          <w:tcPr>
            <w:tcW w:w="1455" w:type="pct"/>
            <w:vAlign w:val="center"/>
            <w:hideMark/>
          </w:tcPr>
          <w:p w14:paraId="74209C3E" w14:textId="77777777" w:rsidR="00793B40" w:rsidRPr="00EA5854" w:rsidRDefault="00793B40" w:rsidP="00447118">
            <w:pPr>
              <w:spacing w:line="360" w:lineRule="auto"/>
              <w:ind w:right="49"/>
              <w:jc w:val="center"/>
              <w:rPr>
                <w:color w:val="000000"/>
              </w:rPr>
            </w:pPr>
            <w:r w:rsidRPr="00EA5854">
              <w:rPr>
                <w:color w:val="000000"/>
              </w:rPr>
              <w:t>Categoría</w:t>
            </w:r>
          </w:p>
        </w:tc>
        <w:tc>
          <w:tcPr>
            <w:tcW w:w="2140" w:type="pct"/>
            <w:noWrap/>
            <w:vAlign w:val="center"/>
            <w:hideMark/>
          </w:tcPr>
          <w:p w14:paraId="65043AE6" w14:textId="77777777" w:rsidR="00793B40" w:rsidRPr="00EA5854" w:rsidRDefault="00793B40" w:rsidP="00447118">
            <w:pPr>
              <w:spacing w:line="360" w:lineRule="auto"/>
              <w:ind w:right="49"/>
              <w:jc w:val="center"/>
              <w:rPr>
                <w:color w:val="000000"/>
              </w:rPr>
            </w:pPr>
            <w:r w:rsidRPr="00EA5854">
              <w:rPr>
                <w:color w:val="000000"/>
              </w:rPr>
              <w:t>Respuestas</w:t>
            </w:r>
          </w:p>
        </w:tc>
      </w:tr>
      <w:tr w:rsidR="00447118" w:rsidRPr="00EA5854" w14:paraId="43F88305" w14:textId="77777777" w:rsidTr="00447118">
        <w:trPr>
          <w:trHeight w:val="736"/>
        </w:trPr>
        <w:tc>
          <w:tcPr>
            <w:tcW w:w="669" w:type="pct"/>
            <w:vMerge w:val="restart"/>
            <w:textDirection w:val="btLr"/>
            <w:hideMark/>
          </w:tcPr>
          <w:p w14:paraId="3BB44EF8" w14:textId="51B8A712" w:rsidR="00793B40" w:rsidRPr="00EA5854" w:rsidRDefault="00167873" w:rsidP="0066070F">
            <w:pPr>
              <w:spacing w:line="360" w:lineRule="auto"/>
              <w:ind w:right="49"/>
              <w:jc w:val="center"/>
              <w:rPr>
                <w:color w:val="000000"/>
              </w:rPr>
            </w:pPr>
            <w:r w:rsidRPr="00EA5854">
              <w:rPr>
                <w:color w:val="000000"/>
              </w:rPr>
              <w:t>Opiniones acerca de la clase</w:t>
            </w:r>
          </w:p>
        </w:tc>
        <w:tc>
          <w:tcPr>
            <w:tcW w:w="735" w:type="pct"/>
            <w:noWrap/>
            <w:hideMark/>
          </w:tcPr>
          <w:p w14:paraId="0F465331" w14:textId="77777777" w:rsidR="00793B40" w:rsidRPr="00EA5854" w:rsidRDefault="00793B40" w:rsidP="0066070F">
            <w:pPr>
              <w:spacing w:line="360" w:lineRule="auto"/>
              <w:ind w:right="49"/>
              <w:jc w:val="center"/>
              <w:rPr>
                <w:color w:val="000000"/>
              </w:rPr>
            </w:pPr>
            <w:r w:rsidRPr="00EA5854">
              <w:rPr>
                <w:color w:val="000000"/>
              </w:rPr>
              <w:t>15</w:t>
            </w:r>
          </w:p>
        </w:tc>
        <w:tc>
          <w:tcPr>
            <w:tcW w:w="1455" w:type="pct"/>
            <w:hideMark/>
          </w:tcPr>
          <w:p w14:paraId="17F24323" w14:textId="77777777" w:rsidR="00793B40" w:rsidRPr="00EA5854" w:rsidRDefault="00793B40" w:rsidP="0066070F">
            <w:pPr>
              <w:spacing w:line="360" w:lineRule="auto"/>
              <w:ind w:right="49"/>
              <w:jc w:val="center"/>
              <w:rPr>
                <w:color w:val="000000"/>
              </w:rPr>
            </w:pPr>
            <w:r w:rsidRPr="00EA5854">
              <w:rPr>
                <w:color w:val="000000"/>
              </w:rPr>
              <w:t>Metodología y comprensión de los conceptos</w:t>
            </w:r>
          </w:p>
        </w:tc>
        <w:tc>
          <w:tcPr>
            <w:tcW w:w="2140" w:type="pct"/>
            <w:hideMark/>
          </w:tcPr>
          <w:p w14:paraId="4406625E" w14:textId="77777777" w:rsidR="00793B40" w:rsidRPr="00EA5854" w:rsidRDefault="00793B40" w:rsidP="0066070F">
            <w:pPr>
              <w:spacing w:line="360" w:lineRule="auto"/>
              <w:ind w:right="49"/>
              <w:jc w:val="both"/>
              <w:rPr>
                <w:color w:val="000000"/>
              </w:rPr>
            </w:pPr>
            <w:r w:rsidRPr="00EA5854">
              <w:rPr>
                <w:color w:val="000000"/>
              </w:rPr>
              <w:t>El método de enseñanza induce al aprendizaje de los conceptos de termodinámica</w:t>
            </w:r>
          </w:p>
        </w:tc>
      </w:tr>
      <w:tr w:rsidR="00447118" w:rsidRPr="00EA5854" w14:paraId="099931EF" w14:textId="77777777" w:rsidTr="00447118">
        <w:trPr>
          <w:trHeight w:val="621"/>
        </w:trPr>
        <w:tc>
          <w:tcPr>
            <w:tcW w:w="669" w:type="pct"/>
            <w:vMerge/>
            <w:hideMark/>
          </w:tcPr>
          <w:p w14:paraId="2FC72C9C" w14:textId="77777777" w:rsidR="00793B40" w:rsidRPr="00EA5854" w:rsidRDefault="00793B40" w:rsidP="0066070F">
            <w:pPr>
              <w:spacing w:line="360" w:lineRule="auto"/>
              <w:ind w:right="49"/>
              <w:jc w:val="center"/>
              <w:rPr>
                <w:color w:val="000000"/>
              </w:rPr>
            </w:pPr>
          </w:p>
        </w:tc>
        <w:tc>
          <w:tcPr>
            <w:tcW w:w="735" w:type="pct"/>
            <w:noWrap/>
            <w:hideMark/>
          </w:tcPr>
          <w:p w14:paraId="070735B1" w14:textId="77777777" w:rsidR="00793B40" w:rsidRPr="00EA5854" w:rsidRDefault="00793B40" w:rsidP="0066070F">
            <w:pPr>
              <w:spacing w:line="360" w:lineRule="auto"/>
              <w:ind w:right="49"/>
              <w:jc w:val="center"/>
              <w:rPr>
                <w:color w:val="000000"/>
              </w:rPr>
            </w:pPr>
            <w:r w:rsidRPr="00EA5854">
              <w:rPr>
                <w:color w:val="000000"/>
              </w:rPr>
              <w:t>8</w:t>
            </w:r>
          </w:p>
        </w:tc>
        <w:tc>
          <w:tcPr>
            <w:tcW w:w="1455" w:type="pct"/>
            <w:hideMark/>
          </w:tcPr>
          <w:p w14:paraId="3AA372AF" w14:textId="77777777" w:rsidR="00793B40" w:rsidRPr="00EA5854" w:rsidRDefault="00793B40" w:rsidP="0066070F">
            <w:pPr>
              <w:spacing w:line="360" w:lineRule="auto"/>
              <w:ind w:right="49"/>
              <w:jc w:val="center"/>
              <w:rPr>
                <w:color w:val="000000"/>
              </w:rPr>
            </w:pPr>
            <w:r w:rsidRPr="00EA5854">
              <w:rPr>
                <w:color w:val="000000"/>
              </w:rPr>
              <w:t>Capacidad del profesor</w:t>
            </w:r>
          </w:p>
        </w:tc>
        <w:tc>
          <w:tcPr>
            <w:tcW w:w="2140" w:type="pct"/>
            <w:hideMark/>
          </w:tcPr>
          <w:p w14:paraId="2B7383EF" w14:textId="1555D0C9" w:rsidR="00793B40" w:rsidRPr="00EA5854" w:rsidRDefault="00793B40" w:rsidP="0066070F">
            <w:pPr>
              <w:spacing w:line="360" w:lineRule="auto"/>
              <w:ind w:right="49"/>
              <w:jc w:val="both"/>
              <w:rPr>
                <w:color w:val="000000"/>
              </w:rPr>
            </w:pPr>
            <w:r w:rsidRPr="00EA5854">
              <w:rPr>
                <w:color w:val="000000"/>
              </w:rPr>
              <w:t xml:space="preserve">Estudiantes declaran que </w:t>
            </w:r>
            <w:r w:rsidR="00447118" w:rsidRPr="00EA5854">
              <w:rPr>
                <w:color w:val="000000"/>
              </w:rPr>
              <w:t>“</w:t>
            </w:r>
            <w:r w:rsidRPr="00EA5854">
              <w:rPr>
                <w:color w:val="000000"/>
              </w:rPr>
              <w:t>es capaz de enseñar</w:t>
            </w:r>
            <w:r w:rsidR="00447118" w:rsidRPr="00EA5854">
              <w:rPr>
                <w:color w:val="000000"/>
              </w:rPr>
              <w:t>”, “</w:t>
            </w:r>
            <w:r w:rsidRPr="00EA5854">
              <w:rPr>
                <w:color w:val="000000"/>
              </w:rPr>
              <w:t>tiene buena disposición</w:t>
            </w:r>
            <w:r w:rsidR="00447118" w:rsidRPr="00EA5854">
              <w:rPr>
                <w:color w:val="000000"/>
              </w:rPr>
              <w:t>”, “</w:t>
            </w:r>
            <w:r w:rsidRPr="00EA5854">
              <w:rPr>
                <w:color w:val="000000"/>
              </w:rPr>
              <w:t>el profesor se preocupa</w:t>
            </w:r>
            <w:r w:rsidR="00447118" w:rsidRPr="00EA5854">
              <w:rPr>
                <w:color w:val="000000"/>
              </w:rPr>
              <w:t>”, “</w:t>
            </w:r>
            <w:r w:rsidRPr="00EA5854">
              <w:rPr>
                <w:color w:val="000000"/>
              </w:rPr>
              <w:t>es un excelente guía en la clase</w:t>
            </w:r>
            <w:r w:rsidR="00447118" w:rsidRPr="00EA5854">
              <w:rPr>
                <w:color w:val="000000"/>
              </w:rPr>
              <w:t xml:space="preserve">”. </w:t>
            </w:r>
          </w:p>
        </w:tc>
      </w:tr>
      <w:tr w:rsidR="00447118" w:rsidRPr="00EA5854" w14:paraId="341FB509" w14:textId="77777777" w:rsidTr="00447118">
        <w:trPr>
          <w:trHeight w:val="961"/>
        </w:trPr>
        <w:tc>
          <w:tcPr>
            <w:tcW w:w="669" w:type="pct"/>
            <w:vMerge/>
            <w:hideMark/>
          </w:tcPr>
          <w:p w14:paraId="551D4396" w14:textId="77777777" w:rsidR="00793B40" w:rsidRPr="00EA5854" w:rsidRDefault="00793B40" w:rsidP="0066070F">
            <w:pPr>
              <w:spacing w:line="360" w:lineRule="auto"/>
              <w:ind w:right="49"/>
              <w:jc w:val="center"/>
              <w:rPr>
                <w:color w:val="000000"/>
              </w:rPr>
            </w:pPr>
          </w:p>
        </w:tc>
        <w:tc>
          <w:tcPr>
            <w:tcW w:w="735" w:type="pct"/>
            <w:noWrap/>
            <w:hideMark/>
          </w:tcPr>
          <w:p w14:paraId="5EB6C04F" w14:textId="77777777" w:rsidR="00793B40" w:rsidRPr="00EA5854" w:rsidRDefault="00793B40" w:rsidP="0066070F">
            <w:pPr>
              <w:spacing w:line="360" w:lineRule="auto"/>
              <w:ind w:right="49"/>
              <w:jc w:val="center"/>
              <w:rPr>
                <w:color w:val="000000"/>
              </w:rPr>
            </w:pPr>
            <w:r w:rsidRPr="00EA5854">
              <w:rPr>
                <w:color w:val="000000"/>
              </w:rPr>
              <w:t>6</w:t>
            </w:r>
          </w:p>
        </w:tc>
        <w:tc>
          <w:tcPr>
            <w:tcW w:w="1455" w:type="pct"/>
            <w:hideMark/>
          </w:tcPr>
          <w:p w14:paraId="23FC8957" w14:textId="77777777" w:rsidR="00793B40" w:rsidRPr="00EA5854" w:rsidRDefault="00793B40" w:rsidP="0066070F">
            <w:pPr>
              <w:spacing w:line="360" w:lineRule="auto"/>
              <w:ind w:right="49"/>
              <w:jc w:val="center"/>
              <w:rPr>
                <w:color w:val="000000"/>
              </w:rPr>
            </w:pPr>
            <w:r w:rsidRPr="00EA5854">
              <w:rPr>
                <w:color w:val="000000"/>
              </w:rPr>
              <w:t>Aprendizaje activo</w:t>
            </w:r>
          </w:p>
        </w:tc>
        <w:tc>
          <w:tcPr>
            <w:tcW w:w="2140" w:type="pct"/>
            <w:hideMark/>
          </w:tcPr>
          <w:p w14:paraId="2A2DA500" w14:textId="183764AC" w:rsidR="00793B40" w:rsidRPr="00EA5854" w:rsidRDefault="00793B40" w:rsidP="0066070F">
            <w:pPr>
              <w:spacing w:line="360" w:lineRule="auto"/>
              <w:ind w:right="49"/>
              <w:jc w:val="both"/>
              <w:rPr>
                <w:color w:val="000000"/>
              </w:rPr>
            </w:pPr>
            <w:r w:rsidRPr="00EA5854">
              <w:rPr>
                <w:color w:val="000000"/>
              </w:rPr>
              <w:t>La metodología estimula la búsqueda y aprendizaje de conceptos. Distintas técnicas del curso son mencionadas como facilitadoras: el debate, el di</w:t>
            </w:r>
            <w:r w:rsidR="008C1E48" w:rsidRPr="00EA5854">
              <w:rPr>
                <w:color w:val="000000"/>
              </w:rPr>
              <w:t>á</w:t>
            </w:r>
            <w:r w:rsidRPr="00EA5854">
              <w:rPr>
                <w:color w:val="000000"/>
              </w:rPr>
              <w:t>logo grupal, ejemplos y método basado en metáforas.</w:t>
            </w:r>
          </w:p>
        </w:tc>
      </w:tr>
      <w:tr w:rsidR="00447118" w:rsidRPr="00EA5854" w14:paraId="20A77425" w14:textId="77777777" w:rsidTr="00447118">
        <w:trPr>
          <w:trHeight w:val="645"/>
        </w:trPr>
        <w:tc>
          <w:tcPr>
            <w:tcW w:w="669" w:type="pct"/>
            <w:vMerge/>
            <w:hideMark/>
          </w:tcPr>
          <w:p w14:paraId="3F70F169" w14:textId="77777777" w:rsidR="00793B40" w:rsidRPr="00EA5854" w:rsidRDefault="00793B40" w:rsidP="0066070F">
            <w:pPr>
              <w:spacing w:line="360" w:lineRule="auto"/>
              <w:ind w:right="49"/>
              <w:jc w:val="center"/>
              <w:rPr>
                <w:color w:val="000000"/>
              </w:rPr>
            </w:pPr>
          </w:p>
        </w:tc>
        <w:tc>
          <w:tcPr>
            <w:tcW w:w="735" w:type="pct"/>
            <w:noWrap/>
            <w:hideMark/>
          </w:tcPr>
          <w:p w14:paraId="6AEA2C7F" w14:textId="77777777" w:rsidR="00793B40" w:rsidRPr="00EA5854" w:rsidRDefault="00793B40" w:rsidP="0066070F">
            <w:pPr>
              <w:spacing w:line="360" w:lineRule="auto"/>
              <w:ind w:right="49"/>
              <w:jc w:val="center"/>
              <w:rPr>
                <w:color w:val="000000"/>
              </w:rPr>
            </w:pPr>
            <w:r w:rsidRPr="00EA5854">
              <w:rPr>
                <w:color w:val="000000"/>
              </w:rPr>
              <w:t>2</w:t>
            </w:r>
          </w:p>
        </w:tc>
        <w:tc>
          <w:tcPr>
            <w:tcW w:w="1455" w:type="pct"/>
            <w:hideMark/>
          </w:tcPr>
          <w:p w14:paraId="34B9FECC" w14:textId="77777777" w:rsidR="00793B40" w:rsidRPr="00EA5854" w:rsidRDefault="00793B40" w:rsidP="0066070F">
            <w:pPr>
              <w:spacing w:line="360" w:lineRule="auto"/>
              <w:ind w:right="49"/>
              <w:jc w:val="center"/>
              <w:rPr>
                <w:color w:val="000000"/>
              </w:rPr>
            </w:pPr>
            <w:r w:rsidRPr="00EA5854">
              <w:rPr>
                <w:color w:val="000000"/>
              </w:rPr>
              <w:t>Método de evaluación por clase</w:t>
            </w:r>
          </w:p>
        </w:tc>
        <w:tc>
          <w:tcPr>
            <w:tcW w:w="2140" w:type="pct"/>
            <w:hideMark/>
          </w:tcPr>
          <w:p w14:paraId="5E7098EC" w14:textId="201DD00F" w:rsidR="00793B40" w:rsidRPr="00EA5854" w:rsidRDefault="00793B40" w:rsidP="0066070F">
            <w:pPr>
              <w:spacing w:line="360" w:lineRule="auto"/>
              <w:ind w:right="49"/>
              <w:jc w:val="both"/>
              <w:rPr>
                <w:color w:val="000000"/>
              </w:rPr>
            </w:pPr>
            <w:r w:rsidRPr="00EA5854">
              <w:rPr>
                <w:color w:val="000000"/>
              </w:rPr>
              <w:t>Se refiere tanto al interés del profesor en medir e implementar mejoras como a la valoración del estudiante en torno a su aprendizaje.</w:t>
            </w:r>
          </w:p>
        </w:tc>
      </w:tr>
      <w:tr w:rsidR="00447118" w:rsidRPr="00EA5854" w14:paraId="77990554" w14:textId="77777777" w:rsidTr="00447118">
        <w:trPr>
          <w:trHeight w:val="881"/>
        </w:trPr>
        <w:tc>
          <w:tcPr>
            <w:tcW w:w="669" w:type="pct"/>
            <w:vMerge/>
            <w:hideMark/>
          </w:tcPr>
          <w:p w14:paraId="531F842F" w14:textId="77777777" w:rsidR="00793B40" w:rsidRPr="00EA5854" w:rsidRDefault="00793B40" w:rsidP="0066070F">
            <w:pPr>
              <w:spacing w:line="360" w:lineRule="auto"/>
              <w:ind w:right="49"/>
              <w:jc w:val="center"/>
              <w:rPr>
                <w:color w:val="000000"/>
              </w:rPr>
            </w:pPr>
          </w:p>
        </w:tc>
        <w:tc>
          <w:tcPr>
            <w:tcW w:w="735" w:type="pct"/>
            <w:noWrap/>
            <w:hideMark/>
          </w:tcPr>
          <w:p w14:paraId="7B1EE99E" w14:textId="77777777" w:rsidR="00793B40" w:rsidRPr="00EA5854" w:rsidRDefault="00793B40" w:rsidP="0066070F">
            <w:pPr>
              <w:spacing w:line="360" w:lineRule="auto"/>
              <w:ind w:right="49"/>
              <w:jc w:val="center"/>
              <w:rPr>
                <w:color w:val="000000"/>
              </w:rPr>
            </w:pPr>
            <w:r w:rsidRPr="00EA5854">
              <w:rPr>
                <w:color w:val="000000"/>
              </w:rPr>
              <w:t>2</w:t>
            </w:r>
          </w:p>
        </w:tc>
        <w:tc>
          <w:tcPr>
            <w:tcW w:w="1455" w:type="pct"/>
            <w:hideMark/>
          </w:tcPr>
          <w:p w14:paraId="6BF55DD6" w14:textId="77777777" w:rsidR="00793B40" w:rsidRPr="00EA5854" w:rsidRDefault="00793B40" w:rsidP="0066070F">
            <w:pPr>
              <w:spacing w:line="360" w:lineRule="auto"/>
              <w:ind w:right="49"/>
              <w:jc w:val="center"/>
              <w:rPr>
                <w:color w:val="000000"/>
              </w:rPr>
            </w:pPr>
            <w:r w:rsidRPr="00EA5854">
              <w:rPr>
                <w:color w:val="000000"/>
              </w:rPr>
              <w:t>Promoción del trabajo en grupo</w:t>
            </w:r>
          </w:p>
        </w:tc>
        <w:tc>
          <w:tcPr>
            <w:tcW w:w="2140" w:type="pct"/>
            <w:hideMark/>
          </w:tcPr>
          <w:p w14:paraId="14DBDA12" w14:textId="77777777" w:rsidR="00793B40" w:rsidRPr="00EA5854" w:rsidRDefault="00793B40" w:rsidP="0066070F">
            <w:pPr>
              <w:spacing w:line="360" w:lineRule="auto"/>
              <w:ind w:right="49"/>
              <w:jc w:val="both"/>
              <w:rPr>
                <w:color w:val="000000"/>
              </w:rPr>
            </w:pPr>
            <w:r w:rsidRPr="00EA5854">
              <w:rPr>
                <w:color w:val="000000"/>
              </w:rPr>
              <w:t>Manifiestan que fue generado un ambiente propicio para: “escuchar otras ideas”. Aunque, se sugiere incentivar aún más el trabajo grupal y plenario.</w:t>
            </w:r>
          </w:p>
          <w:p w14:paraId="3F1DDC4B" w14:textId="31C2AFB7" w:rsidR="00447118" w:rsidRPr="00EA5854" w:rsidRDefault="00447118" w:rsidP="0066070F">
            <w:pPr>
              <w:spacing w:line="360" w:lineRule="auto"/>
              <w:ind w:right="49"/>
              <w:jc w:val="both"/>
              <w:rPr>
                <w:color w:val="000000"/>
              </w:rPr>
            </w:pPr>
          </w:p>
        </w:tc>
      </w:tr>
      <w:tr w:rsidR="00447118" w:rsidRPr="00EA5854" w14:paraId="1F37CF91" w14:textId="77777777" w:rsidTr="00447118">
        <w:trPr>
          <w:trHeight w:val="901"/>
        </w:trPr>
        <w:tc>
          <w:tcPr>
            <w:tcW w:w="669" w:type="pct"/>
            <w:vMerge w:val="restart"/>
            <w:textDirection w:val="btLr"/>
            <w:hideMark/>
          </w:tcPr>
          <w:p w14:paraId="446E70C9" w14:textId="1B40787A" w:rsidR="00793B40" w:rsidRPr="00EA5854" w:rsidRDefault="00167873" w:rsidP="0066070F">
            <w:pPr>
              <w:spacing w:line="360" w:lineRule="auto"/>
              <w:ind w:right="49"/>
              <w:jc w:val="center"/>
              <w:rPr>
                <w:color w:val="000000"/>
              </w:rPr>
            </w:pPr>
            <w:r w:rsidRPr="00EA5854">
              <w:rPr>
                <w:color w:val="000000"/>
              </w:rPr>
              <w:t>Sugerencias de mejora</w:t>
            </w:r>
          </w:p>
        </w:tc>
        <w:tc>
          <w:tcPr>
            <w:tcW w:w="735" w:type="pct"/>
            <w:noWrap/>
            <w:hideMark/>
          </w:tcPr>
          <w:p w14:paraId="5BE99FDE" w14:textId="77777777" w:rsidR="00793B40" w:rsidRPr="00EA5854" w:rsidRDefault="00793B40" w:rsidP="0066070F">
            <w:pPr>
              <w:spacing w:line="360" w:lineRule="auto"/>
              <w:ind w:right="49"/>
              <w:jc w:val="center"/>
              <w:rPr>
                <w:color w:val="000000"/>
              </w:rPr>
            </w:pPr>
            <w:r w:rsidRPr="00EA5854">
              <w:rPr>
                <w:color w:val="000000"/>
              </w:rPr>
              <w:t>8</w:t>
            </w:r>
          </w:p>
        </w:tc>
        <w:tc>
          <w:tcPr>
            <w:tcW w:w="1455" w:type="pct"/>
            <w:hideMark/>
          </w:tcPr>
          <w:p w14:paraId="2CA6E11D" w14:textId="77777777" w:rsidR="00793B40" w:rsidRPr="00EA5854" w:rsidRDefault="00793B40" w:rsidP="0066070F">
            <w:pPr>
              <w:spacing w:line="360" w:lineRule="auto"/>
              <w:ind w:right="49"/>
              <w:jc w:val="center"/>
              <w:rPr>
                <w:color w:val="000000"/>
              </w:rPr>
            </w:pPr>
            <w:r w:rsidRPr="00EA5854">
              <w:rPr>
                <w:color w:val="000000"/>
              </w:rPr>
              <w:t>Las PPT y tutoriales</w:t>
            </w:r>
          </w:p>
        </w:tc>
        <w:tc>
          <w:tcPr>
            <w:tcW w:w="2140" w:type="pct"/>
            <w:hideMark/>
          </w:tcPr>
          <w:p w14:paraId="1916EABB" w14:textId="77777777" w:rsidR="00793B40" w:rsidRPr="00EA5854" w:rsidRDefault="00793B40" w:rsidP="0066070F">
            <w:pPr>
              <w:spacing w:line="360" w:lineRule="auto"/>
              <w:ind w:right="49"/>
              <w:jc w:val="both"/>
              <w:rPr>
                <w:color w:val="000000"/>
              </w:rPr>
            </w:pPr>
            <w:r w:rsidRPr="00EA5854">
              <w:rPr>
                <w:color w:val="000000"/>
              </w:rPr>
              <w:t xml:space="preserve">Son señalados como recursos insuficientes. La mayoría sugiere un </w:t>
            </w:r>
            <w:r w:rsidRPr="00EA5854">
              <w:rPr>
                <w:color w:val="000000"/>
              </w:rPr>
              <w:lastRenderedPageBreak/>
              <w:t xml:space="preserve">cambio en el diseño y ejecución de tutoriales. </w:t>
            </w:r>
          </w:p>
        </w:tc>
      </w:tr>
      <w:tr w:rsidR="00447118" w:rsidRPr="00EA5854" w14:paraId="4F67DF0B" w14:textId="77777777" w:rsidTr="00447118">
        <w:trPr>
          <w:trHeight w:val="661"/>
        </w:trPr>
        <w:tc>
          <w:tcPr>
            <w:tcW w:w="669" w:type="pct"/>
            <w:vMerge/>
            <w:hideMark/>
          </w:tcPr>
          <w:p w14:paraId="3B22BA07" w14:textId="77777777" w:rsidR="00793B40" w:rsidRPr="00EA5854" w:rsidRDefault="00793B40" w:rsidP="0066070F">
            <w:pPr>
              <w:spacing w:line="360" w:lineRule="auto"/>
              <w:ind w:right="49"/>
              <w:jc w:val="center"/>
              <w:rPr>
                <w:color w:val="000000"/>
              </w:rPr>
            </w:pPr>
          </w:p>
        </w:tc>
        <w:tc>
          <w:tcPr>
            <w:tcW w:w="735" w:type="pct"/>
            <w:noWrap/>
            <w:hideMark/>
          </w:tcPr>
          <w:p w14:paraId="3E477BE7" w14:textId="77777777" w:rsidR="00793B40" w:rsidRPr="00EA5854" w:rsidRDefault="00793B40" w:rsidP="0066070F">
            <w:pPr>
              <w:spacing w:line="360" w:lineRule="auto"/>
              <w:ind w:right="49"/>
              <w:jc w:val="center"/>
              <w:rPr>
                <w:color w:val="000000"/>
              </w:rPr>
            </w:pPr>
            <w:r w:rsidRPr="00EA5854">
              <w:rPr>
                <w:color w:val="000000"/>
              </w:rPr>
              <w:t>7</w:t>
            </w:r>
          </w:p>
        </w:tc>
        <w:tc>
          <w:tcPr>
            <w:tcW w:w="1455" w:type="pct"/>
            <w:hideMark/>
          </w:tcPr>
          <w:p w14:paraId="57693332" w14:textId="77777777" w:rsidR="00793B40" w:rsidRPr="00EA5854" w:rsidRDefault="00793B40" w:rsidP="0066070F">
            <w:pPr>
              <w:spacing w:line="360" w:lineRule="auto"/>
              <w:ind w:right="49"/>
              <w:jc w:val="center"/>
              <w:rPr>
                <w:color w:val="000000"/>
              </w:rPr>
            </w:pPr>
            <w:r w:rsidRPr="00EA5854">
              <w:rPr>
                <w:color w:val="000000"/>
              </w:rPr>
              <w:t>Ejemplos, Talleres y Ejercicios</w:t>
            </w:r>
          </w:p>
        </w:tc>
        <w:tc>
          <w:tcPr>
            <w:tcW w:w="2140" w:type="pct"/>
            <w:hideMark/>
          </w:tcPr>
          <w:p w14:paraId="79DDDCAD" w14:textId="77777777" w:rsidR="00793B40" w:rsidRPr="00EA5854" w:rsidRDefault="00793B40" w:rsidP="0066070F">
            <w:pPr>
              <w:spacing w:line="360" w:lineRule="auto"/>
              <w:ind w:right="49"/>
              <w:jc w:val="both"/>
              <w:rPr>
                <w:color w:val="000000"/>
              </w:rPr>
            </w:pPr>
            <w:r w:rsidRPr="00EA5854">
              <w:rPr>
                <w:color w:val="000000"/>
              </w:rPr>
              <w:t>Fueron considerados como insuficientes</w:t>
            </w:r>
          </w:p>
        </w:tc>
      </w:tr>
      <w:tr w:rsidR="00447118" w:rsidRPr="00EA5854" w14:paraId="1E513D77" w14:textId="77777777" w:rsidTr="00447118">
        <w:trPr>
          <w:trHeight w:val="621"/>
        </w:trPr>
        <w:tc>
          <w:tcPr>
            <w:tcW w:w="669" w:type="pct"/>
            <w:vMerge/>
            <w:hideMark/>
          </w:tcPr>
          <w:p w14:paraId="5EE48F1F" w14:textId="77777777" w:rsidR="00793B40" w:rsidRPr="00EA5854" w:rsidRDefault="00793B40" w:rsidP="0066070F">
            <w:pPr>
              <w:spacing w:line="360" w:lineRule="auto"/>
              <w:ind w:right="49"/>
              <w:jc w:val="center"/>
              <w:rPr>
                <w:color w:val="000000"/>
              </w:rPr>
            </w:pPr>
          </w:p>
        </w:tc>
        <w:tc>
          <w:tcPr>
            <w:tcW w:w="735" w:type="pct"/>
            <w:noWrap/>
            <w:hideMark/>
          </w:tcPr>
          <w:p w14:paraId="01538835" w14:textId="77777777" w:rsidR="00793B40" w:rsidRPr="00EA5854" w:rsidRDefault="00793B40" w:rsidP="0066070F">
            <w:pPr>
              <w:spacing w:line="360" w:lineRule="auto"/>
              <w:ind w:right="49"/>
              <w:jc w:val="center"/>
              <w:rPr>
                <w:color w:val="000000"/>
              </w:rPr>
            </w:pPr>
            <w:r w:rsidRPr="00EA5854">
              <w:rPr>
                <w:color w:val="000000"/>
              </w:rPr>
              <w:t>6</w:t>
            </w:r>
          </w:p>
        </w:tc>
        <w:tc>
          <w:tcPr>
            <w:tcW w:w="1455" w:type="pct"/>
            <w:hideMark/>
          </w:tcPr>
          <w:p w14:paraId="7C9D1AF6" w14:textId="77777777" w:rsidR="00793B40" w:rsidRPr="00EA5854" w:rsidRDefault="00793B40" w:rsidP="0066070F">
            <w:pPr>
              <w:spacing w:line="360" w:lineRule="auto"/>
              <w:ind w:right="49"/>
              <w:jc w:val="center"/>
              <w:rPr>
                <w:color w:val="000000"/>
              </w:rPr>
            </w:pPr>
            <w:r w:rsidRPr="00EA5854">
              <w:rPr>
                <w:color w:val="000000"/>
              </w:rPr>
              <w:t>Explicación del profesor</w:t>
            </w:r>
          </w:p>
        </w:tc>
        <w:tc>
          <w:tcPr>
            <w:tcW w:w="2140" w:type="pct"/>
            <w:hideMark/>
          </w:tcPr>
          <w:p w14:paraId="32205B09" w14:textId="77777777" w:rsidR="00793B40" w:rsidRPr="00EA5854" w:rsidRDefault="00793B40" w:rsidP="0066070F">
            <w:pPr>
              <w:spacing w:line="360" w:lineRule="auto"/>
              <w:ind w:right="49"/>
              <w:jc w:val="both"/>
              <w:rPr>
                <w:color w:val="000000"/>
              </w:rPr>
            </w:pPr>
            <w:r w:rsidRPr="00EA5854">
              <w:rPr>
                <w:color w:val="000000"/>
              </w:rPr>
              <w:t xml:space="preserve">Se califican como “muy abstractas”, “repetitivas”, “no bien preparadas” y “muy rápidas”. Se pide ser más concreto en la explicación. </w:t>
            </w:r>
          </w:p>
        </w:tc>
      </w:tr>
      <w:tr w:rsidR="00447118" w:rsidRPr="00EA5854" w14:paraId="1D6684BB" w14:textId="77777777" w:rsidTr="00447118">
        <w:trPr>
          <w:trHeight w:val="1041"/>
        </w:trPr>
        <w:tc>
          <w:tcPr>
            <w:tcW w:w="669" w:type="pct"/>
            <w:vMerge/>
            <w:hideMark/>
          </w:tcPr>
          <w:p w14:paraId="2DAFC5DD" w14:textId="77777777" w:rsidR="00793B40" w:rsidRPr="00EA5854" w:rsidRDefault="00793B40" w:rsidP="0066070F">
            <w:pPr>
              <w:spacing w:line="360" w:lineRule="auto"/>
              <w:ind w:right="49"/>
              <w:jc w:val="center"/>
              <w:rPr>
                <w:color w:val="000000"/>
              </w:rPr>
            </w:pPr>
          </w:p>
        </w:tc>
        <w:tc>
          <w:tcPr>
            <w:tcW w:w="735" w:type="pct"/>
            <w:noWrap/>
            <w:hideMark/>
          </w:tcPr>
          <w:p w14:paraId="4B467BA3" w14:textId="77777777" w:rsidR="00793B40" w:rsidRPr="00EA5854" w:rsidRDefault="00793B40" w:rsidP="0066070F">
            <w:pPr>
              <w:spacing w:line="360" w:lineRule="auto"/>
              <w:ind w:right="49"/>
              <w:jc w:val="center"/>
              <w:rPr>
                <w:color w:val="000000"/>
              </w:rPr>
            </w:pPr>
            <w:r w:rsidRPr="00EA5854">
              <w:rPr>
                <w:color w:val="000000"/>
              </w:rPr>
              <w:t>4</w:t>
            </w:r>
          </w:p>
        </w:tc>
        <w:tc>
          <w:tcPr>
            <w:tcW w:w="1455" w:type="pct"/>
            <w:hideMark/>
          </w:tcPr>
          <w:p w14:paraId="6A01F993" w14:textId="77777777" w:rsidR="00793B40" w:rsidRPr="00EA5854" w:rsidRDefault="00793B40" w:rsidP="0066070F">
            <w:pPr>
              <w:spacing w:line="360" w:lineRule="auto"/>
              <w:ind w:right="49"/>
              <w:jc w:val="center"/>
              <w:rPr>
                <w:color w:val="000000"/>
              </w:rPr>
            </w:pPr>
            <w:r w:rsidRPr="00EA5854">
              <w:rPr>
                <w:color w:val="000000"/>
              </w:rPr>
              <w:t>Metodología grupal</w:t>
            </w:r>
          </w:p>
        </w:tc>
        <w:tc>
          <w:tcPr>
            <w:tcW w:w="2140" w:type="pct"/>
            <w:hideMark/>
          </w:tcPr>
          <w:p w14:paraId="68D062AD" w14:textId="77777777" w:rsidR="00793B40" w:rsidRPr="00EA5854" w:rsidRDefault="00793B40" w:rsidP="0066070F">
            <w:pPr>
              <w:spacing w:line="360" w:lineRule="auto"/>
              <w:ind w:right="49"/>
              <w:jc w:val="both"/>
              <w:rPr>
                <w:color w:val="000000"/>
              </w:rPr>
            </w:pPr>
            <w:r w:rsidRPr="00EA5854">
              <w:rPr>
                <w:color w:val="000000"/>
              </w:rPr>
              <w:t>Hay dificultades en acoplar un buen grupo de trabajo con sus pares. Además, se critica el diseño de las actividades; no es suficiente el tiempo asignado para ejecutarlas y hay dificultad en acordar/consensuar el trabajo asignado.</w:t>
            </w:r>
          </w:p>
        </w:tc>
      </w:tr>
      <w:tr w:rsidR="00447118" w:rsidRPr="00EA5854" w14:paraId="35A03A27" w14:textId="77777777" w:rsidTr="00447118">
        <w:trPr>
          <w:trHeight w:val="1142"/>
        </w:trPr>
        <w:tc>
          <w:tcPr>
            <w:tcW w:w="669" w:type="pct"/>
            <w:vMerge/>
            <w:hideMark/>
          </w:tcPr>
          <w:p w14:paraId="00FEB368" w14:textId="77777777" w:rsidR="00793B40" w:rsidRPr="00EA5854" w:rsidRDefault="00793B40" w:rsidP="0066070F">
            <w:pPr>
              <w:spacing w:line="360" w:lineRule="auto"/>
              <w:ind w:right="49"/>
              <w:jc w:val="center"/>
              <w:rPr>
                <w:color w:val="000000"/>
              </w:rPr>
            </w:pPr>
          </w:p>
        </w:tc>
        <w:tc>
          <w:tcPr>
            <w:tcW w:w="735" w:type="pct"/>
            <w:noWrap/>
            <w:hideMark/>
          </w:tcPr>
          <w:p w14:paraId="46355C78" w14:textId="77777777" w:rsidR="00793B40" w:rsidRPr="00EA5854" w:rsidRDefault="00793B40" w:rsidP="0066070F">
            <w:pPr>
              <w:spacing w:line="360" w:lineRule="auto"/>
              <w:ind w:right="49"/>
              <w:jc w:val="center"/>
              <w:rPr>
                <w:color w:val="000000"/>
              </w:rPr>
            </w:pPr>
            <w:r w:rsidRPr="00EA5854">
              <w:rPr>
                <w:color w:val="000000"/>
              </w:rPr>
              <w:t>5</w:t>
            </w:r>
          </w:p>
        </w:tc>
        <w:tc>
          <w:tcPr>
            <w:tcW w:w="1455" w:type="pct"/>
            <w:hideMark/>
          </w:tcPr>
          <w:p w14:paraId="08295093" w14:textId="77777777" w:rsidR="00793B40" w:rsidRPr="00EA5854" w:rsidRDefault="00793B40" w:rsidP="0066070F">
            <w:pPr>
              <w:spacing w:line="360" w:lineRule="auto"/>
              <w:ind w:right="49"/>
              <w:jc w:val="center"/>
              <w:rPr>
                <w:color w:val="000000"/>
              </w:rPr>
            </w:pPr>
            <w:r w:rsidRPr="00EA5854">
              <w:rPr>
                <w:color w:val="000000"/>
              </w:rPr>
              <w:t>Adaptación a la nueva metodología</w:t>
            </w:r>
          </w:p>
        </w:tc>
        <w:tc>
          <w:tcPr>
            <w:tcW w:w="2140" w:type="pct"/>
            <w:hideMark/>
          </w:tcPr>
          <w:p w14:paraId="3404C256" w14:textId="32C3A46B" w:rsidR="00793B40" w:rsidRPr="00EA5854" w:rsidRDefault="00793B40" w:rsidP="0066070F">
            <w:pPr>
              <w:spacing w:line="360" w:lineRule="auto"/>
              <w:ind w:right="49"/>
              <w:jc w:val="both"/>
              <w:rPr>
                <w:color w:val="000000"/>
              </w:rPr>
            </w:pPr>
            <w:r w:rsidRPr="00EA5854">
              <w:rPr>
                <w:color w:val="000000"/>
              </w:rPr>
              <w:t>Los estudiantes expresan qu</w:t>
            </w:r>
            <w:r w:rsidR="001E5848" w:rsidRPr="00EA5854">
              <w:rPr>
                <w:color w:val="000000"/>
              </w:rPr>
              <w:t>é</w:t>
            </w:r>
            <w:r w:rsidRPr="00EA5854">
              <w:rPr>
                <w:color w:val="000000"/>
              </w:rPr>
              <w:t xml:space="preserve"> dificultades iniciales para ajustarse a una metodología activa de aprendizaje. Sin embargo, enuncian que lograron integrarse a la propuesta. Un estudiante prefiere la clase magistral.</w:t>
            </w:r>
          </w:p>
        </w:tc>
      </w:tr>
      <w:tr w:rsidR="00447118" w:rsidRPr="00EA5854" w14:paraId="08C9169D" w14:textId="77777777" w:rsidTr="00447118">
        <w:trPr>
          <w:trHeight w:val="601"/>
        </w:trPr>
        <w:tc>
          <w:tcPr>
            <w:tcW w:w="669" w:type="pct"/>
            <w:vMerge/>
            <w:hideMark/>
          </w:tcPr>
          <w:p w14:paraId="5EE3CCFF" w14:textId="77777777" w:rsidR="00793B40" w:rsidRPr="00EA5854" w:rsidRDefault="00793B40" w:rsidP="0066070F">
            <w:pPr>
              <w:spacing w:line="360" w:lineRule="auto"/>
              <w:ind w:right="49"/>
              <w:jc w:val="center"/>
              <w:rPr>
                <w:color w:val="000000"/>
              </w:rPr>
            </w:pPr>
          </w:p>
        </w:tc>
        <w:tc>
          <w:tcPr>
            <w:tcW w:w="735" w:type="pct"/>
            <w:noWrap/>
            <w:hideMark/>
          </w:tcPr>
          <w:p w14:paraId="643C42E1" w14:textId="77777777" w:rsidR="00793B40" w:rsidRPr="00EA5854" w:rsidRDefault="00793B40" w:rsidP="0066070F">
            <w:pPr>
              <w:spacing w:line="360" w:lineRule="auto"/>
              <w:ind w:right="49"/>
              <w:jc w:val="center"/>
              <w:rPr>
                <w:color w:val="000000"/>
              </w:rPr>
            </w:pPr>
            <w:r w:rsidRPr="00EA5854">
              <w:rPr>
                <w:color w:val="000000"/>
              </w:rPr>
              <w:t>3</w:t>
            </w:r>
          </w:p>
        </w:tc>
        <w:tc>
          <w:tcPr>
            <w:tcW w:w="1455" w:type="pct"/>
            <w:hideMark/>
          </w:tcPr>
          <w:p w14:paraId="76DE8F52" w14:textId="77777777" w:rsidR="00793B40" w:rsidRPr="00EA5854" w:rsidRDefault="00793B40" w:rsidP="0066070F">
            <w:pPr>
              <w:spacing w:line="360" w:lineRule="auto"/>
              <w:ind w:right="49"/>
              <w:jc w:val="center"/>
              <w:rPr>
                <w:color w:val="000000"/>
              </w:rPr>
            </w:pPr>
            <w:r w:rsidRPr="00EA5854">
              <w:rPr>
                <w:color w:val="000000"/>
              </w:rPr>
              <w:t>Método basado en metáforas</w:t>
            </w:r>
          </w:p>
        </w:tc>
        <w:tc>
          <w:tcPr>
            <w:tcW w:w="2140" w:type="pct"/>
            <w:hideMark/>
          </w:tcPr>
          <w:p w14:paraId="532D37F8" w14:textId="77777777" w:rsidR="00793B40" w:rsidRPr="00EA5854" w:rsidRDefault="00793B40" w:rsidP="0066070F">
            <w:pPr>
              <w:spacing w:line="360" w:lineRule="auto"/>
              <w:ind w:right="49"/>
              <w:jc w:val="both"/>
              <w:rPr>
                <w:color w:val="000000"/>
              </w:rPr>
            </w:pPr>
            <w:r w:rsidRPr="00EA5854">
              <w:rPr>
                <w:color w:val="000000"/>
              </w:rPr>
              <w:t xml:space="preserve">Indican que no aportó a su aprendizaje. Es preferible no seguir usando metáforas. </w:t>
            </w:r>
          </w:p>
        </w:tc>
      </w:tr>
    </w:tbl>
    <w:p w14:paraId="25753FA2" w14:textId="77777777" w:rsidR="00793B40" w:rsidRPr="0084278B" w:rsidRDefault="00793B40" w:rsidP="0066070F">
      <w:pPr>
        <w:spacing w:line="360" w:lineRule="auto"/>
        <w:ind w:right="49"/>
        <w:jc w:val="center"/>
        <w:rPr>
          <w:bCs/>
        </w:rPr>
      </w:pPr>
      <w:r w:rsidRPr="0084278B">
        <w:rPr>
          <w:bCs/>
        </w:rPr>
        <w:t>Fuente: Elaboración propia</w:t>
      </w:r>
    </w:p>
    <w:p w14:paraId="29CBFE75" w14:textId="77777777" w:rsidR="002D07C2" w:rsidRDefault="002D07C2" w:rsidP="00E3716A">
      <w:pPr>
        <w:tabs>
          <w:tab w:val="left" w:pos="142"/>
        </w:tabs>
        <w:spacing w:line="360" w:lineRule="auto"/>
        <w:ind w:right="49"/>
        <w:rPr>
          <w:b/>
          <w:bCs/>
        </w:rPr>
      </w:pPr>
    </w:p>
    <w:p w14:paraId="315ACAEC" w14:textId="77777777" w:rsidR="00043AC0" w:rsidRDefault="00043AC0" w:rsidP="0066070F">
      <w:pPr>
        <w:spacing w:line="360" w:lineRule="auto"/>
        <w:ind w:right="49"/>
        <w:jc w:val="center"/>
        <w:rPr>
          <w:b/>
          <w:bCs/>
        </w:rPr>
      </w:pPr>
    </w:p>
    <w:p w14:paraId="1DA95734" w14:textId="77777777" w:rsidR="00043AC0" w:rsidRDefault="00043AC0" w:rsidP="0066070F">
      <w:pPr>
        <w:spacing w:line="360" w:lineRule="auto"/>
        <w:ind w:right="49"/>
        <w:jc w:val="center"/>
        <w:rPr>
          <w:b/>
          <w:bCs/>
        </w:rPr>
      </w:pPr>
    </w:p>
    <w:p w14:paraId="124C560B" w14:textId="77777777" w:rsidR="00043AC0" w:rsidRDefault="00043AC0" w:rsidP="0066070F">
      <w:pPr>
        <w:spacing w:line="360" w:lineRule="auto"/>
        <w:ind w:right="49"/>
        <w:jc w:val="center"/>
        <w:rPr>
          <w:b/>
          <w:bCs/>
        </w:rPr>
      </w:pPr>
    </w:p>
    <w:p w14:paraId="7526A10C" w14:textId="77777777" w:rsidR="00043AC0" w:rsidRDefault="00043AC0" w:rsidP="0066070F">
      <w:pPr>
        <w:spacing w:line="360" w:lineRule="auto"/>
        <w:ind w:right="49"/>
        <w:jc w:val="center"/>
        <w:rPr>
          <w:b/>
          <w:bCs/>
        </w:rPr>
      </w:pPr>
    </w:p>
    <w:p w14:paraId="3F4F9E67" w14:textId="77777777" w:rsidR="00043AC0" w:rsidRDefault="00043AC0" w:rsidP="0066070F">
      <w:pPr>
        <w:spacing w:line="360" w:lineRule="auto"/>
        <w:ind w:right="49"/>
        <w:jc w:val="center"/>
        <w:rPr>
          <w:b/>
          <w:bCs/>
        </w:rPr>
      </w:pPr>
    </w:p>
    <w:p w14:paraId="02886CE2" w14:textId="6C7CBCF7" w:rsidR="00793B40" w:rsidRPr="002D07C2" w:rsidRDefault="00392780" w:rsidP="0066070F">
      <w:pPr>
        <w:spacing w:line="360" w:lineRule="auto"/>
        <w:ind w:right="49"/>
        <w:jc w:val="center"/>
        <w:rPr>
          <w:b/>
        </w:rPr>
      </w:pPr>
      <w:r>
        <w:rPr>
          <w:b/>
          <w:bCs/>
        </w:rPr>
        <w:lastRenderedPageBreak/>
        <w:t xml:space="preserve">Tabla </w:t>
      </w:r>
      <w:r w:rsidR="005451D7">
        <w:rPr>
          <w:b/>
          <w:bCs/>
        </w:rPr>
        <w:t>5</w:t>
      </w:r>
      <w:r w:rsidR="006344D9" w:rsidRPr="0084278B">
        <w:t xml:space="preserve">. </w:t>
      </w:r>
      <w:r w:rsidR="002D07C2">
        <w:t>Resumen de r</w:t>
      </w:r>
      <w:r w:rsidR="006344D9" w:rsidRPr="0084278B">
        <w:t xml:space="preserve">esultados de </w:t>
      </w:r>
      <w:r w:rsidR="002D07C2">
        <w:t>e</w:t>
      </w:r>
      <w:r w:rsidR="002D07C2" w:rsidRPr="002D07C2">
        <w:t>ncuestas escritas o verbales a mitad y final de semestre</w:t>
      </w:r>
      <w:r w:rsidR="002D07C2">
        <w:t xml:space="preserve"> para el año </w:t>
      </w:r>
      <w:r w:rsidR="006344D9" w:rsidRPr="0084278B">
        <w:t>20</w:t>
      </w:r>
      <w:r w:rsidR="002D07C2">
        <w:t>18.</w:t>
      </w:r>
    </w:p>
    <w:tbl>
      <w:tblPr>
        <w:tblW w:w="9195" w:type="dxa"/>
        <w:tblBorders>
          <w:top w:val="single" w:sz="12" w:space="0" w:color="000000"/>
          <w:bottom w:val="single" w:sz="12" w:space="0" w:color="000000"/>
        </w:tblBorders>
        <w:tblLayout w:type="fixed"/>
        <w:tblLook w:val="04A0" w:firstRow="1" w:lastRow="0" w:firstColumn="1" w:lastColumn="0" w:noHBand="0" w:noVBand="1"/>
      </w:tblPr>
      <w:tblGrid>
        <w:gridCol w:w="1696"/>
        <w:gridCol w:w="851"/>
        <w:gridCol w:w="6648"/>
      </w:tblGrid>
      <w:tr w:rsidR="007A6263" w:rsidRPr="00A87666" w14:paraId="38BB5D2B" w14:textId="77777777" w:rsidTr="00E3716A">
        <w:trPr>
          <w:trHeight w:val="313"/>
        </w:trPr>
        <w:tc>
          <w:tcPr>
            <w:tcW w:w="1696" w:type="dxa"/>
            <w:tcBorders>
              <w:top w:val="single" w:sz="4" w:space="0" w:color="auto"/>
              <w:left w:val="single" w:sz="4" w:space="0" w:color="auto"/>
              <w:bottom w:val="single" w:sz="4" w:space="0" w:color="auto"/>
              <w:right w:val="single" w:sz="4" w:space="0" w:color="auto"/>
            </w:tcBorders>
            <w:shd w:val="clear" w:color="auto" w:fill="auto"/>
            <w:noWrap/>
            <w:hideMark/>
          </w:tcPr>
          <w:p w14:paraId="52E9AA6B" w14:textId="77777777" w:rsidR="007A6263" w:rsidRPr="00A87666" w:rsidRDefault="007A6263" w:rsidP="0066070F">
            <w:pPr>
              <w:spacing w:line="360" w:lineRule="auto"/>
              <w:ind w:right="49"/>
              <w:jc w:val="center"/>
              <w:rPr>
                <w:bCs/>
                <w:color w:val="000000"/>
                <w:lang w:eastAsia="es-ES_tradnl"/>
              </w:rPr>
            </w:pPr>
            <w:r w:rsidRPr="00A87666">
              <w:rPr>
                <w:bCs/>
                <w:color w:val="000000"/>
              </w:rPr>
              <w:t>Metodología</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93BABFA" w14:textId="168775F7" w:rsidR="007A6263" w:rsidRPr="00A87666" w:rsidRDefault="007A6263" w:rsidP="0066070F">
            <w:pPr>
              <w:spacing w:line="360" w:lineRule="auto"/>
              <w:ind w:right="49"/>
              <w:jc w:val="center"/>
              <w:rPr>
                <w:bCs/>
                <w:color w:val="000000"/>
              </w:rPr>
            </w:pPr>
            <w:r w:rsidRPr="00A87666">
              <w:rPr>
                <w:bCs/>
                <w:color w:val="000000"/>
              </w:rPr>
              <w:t>N</w:t>
            </w:r>
            <w:r w:rsidR="00447118" w:rsidRPr="00A87666">
              <w:rPr>
                <w:bCs/>
                <w:color w:val="000000"/>
              </w:rPr>
              <w:t>úm.</w:t>
            </w:r>
          </w:p>
        </w:tc>
        <w:tc>
          <w:tcPr>
            <w:tcW w:w="6648" w:type="dxa"/>
            <w:tcBorders>
              <w:top w:val="single" w:sz="4" w:space="0" w:color="auto"/>
              <w:left w:val="single" w:sz="4" w:space="0" w:color="auto"/>
              <w:bottom w:val="single" w:sz="4" w:space="0" w:color="auto"/>
              <w:right w:val="single" w:sz="4" w:space="0" w:color="auto"/>
            </w:tcBorders>
            <w:shd w:val="clear" w:color="auto" w:fill="auto"/>
            <w:noWrap/>
            <w:hideMark/>
          </w:tcPr>
          <w:p w14:paraId="31417F3F" w14:textId="77777777" w:rsidR="007A6263" w:rsidRPr="00A87666" w:rsidRDefault="007A6263" w:rsidP="0066070F">
            <w:pPr>
              <w:spacing w:line="360" w:lineRule="auto"/>
              <w:ind w:right="49"/>
              <w:jc w:val="center"/>
              <w:rPr>
                <w:bCs/>
                <w:color w:val="000000"/>
              </w:rPr>
            </w:pPr>
            <w:r w:rsidRPr="00A87666">
              <w:rPr>
                <w:bCs/>
                <w:color w:val="000000"/>
              </w:rPr>
              <w:t>Respuestas</w:t>
            </w:r>
          </w:p>
        </w:tc>
      </w:tr>
      <w:tr w:rsidR="0070455E" w:rsidRPr="00A87666" w14:paraId="25E4CD01" w14:textId="77777777" w:rsidTr="00E3716A">
        <w:trPr>
          <w:trHeight w:val="272"/>
        </w:trPr>
        <w:tc>
          <w:tcPr>
            <w:tcW w:w="1696" w:type="dxa"/>
            <w:vMerge w:val="restart"/>
            <w:tcBorders>
              <w:left w:val="single" w:sz="4" w:space="0" w:color="auto"/>
              <w:right w:val="single" w:sz="4" w:space="0" w:color="auto"/>
            </w:tcBorders>
            <w:shd w:val="clear" w:color="auto" w:fill="auto"/>
            <w:textDirection w:val="btLr"/>
            <w:hideMark/>
          </w:tcPr>
          <w:p w14:paraId="06F206D4" w14:textId="77777777" w:rsidR="0070455E" w:rsidRPr="00A87666" w:rsidRDefault="0070455E" w:rsidP="0066070F">
            <w:pPr>
              <w:spacing w:line="360" w:lineRule="auto"/>
              <w:ind w:right="49"/>
              <w:jc w:val="center"/>
              <w:rPr>
                <w:bCs/>
                <w:color w:val="000000"/>
              </w:rPr>
            </w:pPr>
            <w:r w:rsidRPr="00A87666">
              <w:rPr>
                <w:bCs/>
                <w:color w:val="000000"/>
              </w:rPr>
              <w:t>Planteamiento en términos de postulados</w:t>
            </w:r>
          </w:p>
        </w:tc>
        <w:tc>
          <w:tcPr>
            <w:tcW w:w="851" w:type="dxa"/>
            <w:vMerge w:val="restart"/>
            <w:tcBorders>
              <w:left w:val="single" w:sz="4" w:space="0" w:color="auto"/>
              <w:right w:val="single" w:sz="4" w:space="0" w:color="auto"/>
            </w:tcBorders>
            <w:shd w:val="clear" w:color="auto" w:fill="auto"/>
            <w:hideMark/>
          </w:tcPr>
          <w:p w14:paraId="0DFC9C14" w14:textId="77777777" w:rsidR="0070455E" w:rsidRPr="00A87666" w:rsidRDefault="0070455E" w:rsidP="0066070F">
            <w:pPr>
              <w:spacing w:line="360" w:lineRule="auto"/>
              <w:ind w:right="49"/>
              <w:jc w:val="center"/>
              <w:rPr>
                <w:bCs/>
                <w:color w:val="000000"/>
              </w:rPr>
            </w:pPr>
            <w:r w:rsidRPr="00A87666">
              <w:rPr>
                <w:bCs/>
                <w:color w:val="000000"/>
              </w:rPr>
              <w:t>25</w:t>
            </w:r>
          </w:p>
        </w:tc>
        <w:tc>
          <w:tcPr>
            <w:tcW w:w="6648" w:type="dxa"/>
            <w:tcBorders>
              <w:top w:val="single" w:sz="4" w:space="0" w:color="auto"/>
              <w:left w:val="single" w:sz="4" w:space="0" w:color="auto"/>
              <w:bottom w:val="single" w:sz="4" w:space="0" w:color="auto"/>
              <w:right w:val="single" w:sz="4" w:space="0" w:color="auto"/>
            </w:tcBorders>
            <w:shd w:val="clear" w:color="auto" w:fill="auto"/>
            <w:noWrap/>
            <w:hideMark/>
          </w:tcPr>
          <w:p w14:paraId="2EFC736C" w14:textId="77777777" w:rsidR="0070455E" w:rsidRPr="00A87666" w:rsidRDefault="0070455E" w:rsidP="0066070F">
            <w:pPr>
              <w:spacing w:line="360" w:lineRule="auto"/>
              <w:ind w:right="49"/>
              <w:jc w:val="both"/>
              <w:rPr>
                <w:bCs/>
                <w:color w:val="000000"/>
              </w:rPr>
            </w:pPr>
            <w:r w:rsidRPr="00A87666">
              <w:rPr>
                <w:bCs/>
                <w:color w:val="000000"/>
              </w:rPr>
              <w:t>Se describe como novedoso</w:t>
            </w:r>
          </w:p>
        </w:tc>
      </w:tr>
      <w:tr w:rsidR="0070455E" w:rsidRPr="00A87666" w14:paraId="63F75527" w14:textId="77777777" w:rsidTr="00E3716A">
        <w:trPr>
          <w:trHeight w:val="666"/>
        </w:trPr>
        <w:tc>
          <w:tcPr>
            <w:tcW w:w="1696" w:type="dxa"/>
            <w:vMerge/>
            <w:tcBorders>
              <w:left w:val="single" w:sz="4" w:space="0" w:color="auto"/>
              <w:right w:val="single" w:sz="4" w:space="0" w:color="auto"/>
            </w:tcBorders>
            <w:shd w:val="clear" w:color="auto" w:fill="auto"/>
            <w:hideMark/>
          </w:tcPr>
          <w:p w14:paraId="55995FE0" w14:textId="77777777" w:rsidR="0070455E" w:rsidRPr="00A87666" w:rsidRDefault="0070455E" w:rsidP="0066070F">
            <w:pPr>
              <w:spacing w:line="360" w:lineRule="auto"/>
              <w:ind w:right="49"/>
              <w:jc w:val="center"/>
              <w:rPr>
                <w:bCs/>
                <w:color w:val="000000"/>
              </w:rPr>
            </w:pPr>
          </w:p>
        </w:tc>
        <w:tc>
          <w:tcPr>
            <w:tcW w:w="851" w:type="dxa"/>
            <w:vMerge/>
            <w:tcBorders>
              <w:left w:val="single" w:sz="4" w:space="0" w:color="auto"/>
              <w:right w:val="single" w:sz="4" w:space="0" w:color="auto"/>
            </w:tcBorders>
            <w:shd w:val="clear" w:color="auto" w:fill="auto"/>
            <w:hideMark/>
          </w:tcPr>
          <w:p w14:paraId="77FFFD46" w14:textId="77777777" w:rsidR="0070455E" w:rsidRPr="00A87666" w:rsidRDefault="0070455E" w:rsidP="0066070F">
            <w:pPr>
              <w:spacing w:line="360" w:lineRule="auto"/>
              <w:ind w:right="49"/>
              <w:jc w:val="center"/>
              <w:rPr>
                <w:bCs/>
                <w:color w:val="000000"/>
              </w:rPr>
            </w:pPr>
          </w:p>
        </w:tc>
        <w:tc>
          <w:tcPr>
            <w:tcW w:w="6648" w:type="dxa"/>
            <w:tcBorders>
              <w:top w:val="single" w:sz="4" w:space="0" w:color="auto"/>
              <w:left w:val="single" w:sz="4" w:space="0" w:color="auto"/>
              <w:bottom w:val="single" w:sz="4" w:space="0" w:color="auto"/>
              <w:right w:val="single" w:sz="4" w:space="0" w:color="auto"/>
            </w:tcBorders>
            <w:shd w:val="clear" w:color="auto" w:fill="auto"/>
            <w:noWrap/>
            <w:hideMark/>
          </w:tcPr>
          <w:p w14:paraId="32A44BA9" w14:textId="77777777" w:rsidR="0070455E" w:rsidRPr="00A87666" w:rsidRDefault="0070455E" w:rsidP="0066070F">
            <w:pPr>
              <w:spacing w:line="360" w:lineRule="auto"/>
              <w:ind w:right="49"/>
              <w:jc w:val="both"/>
              <w:rPr>
                <w:bCs/>
                <w:color w:val="000000"/>
              </w:rPr>
            </w:pPr>
            <w:r w:rsidRPr="00A87666">
              <w:rPr>
                <w:bCs/>
                <w:color w:val="000000"/>
              </w:rPr>
              <w:t xml:space="preserve">Es una metodología distinta a otras, no se basa en entregar información para asumirla como verdad absoluta. </w:t>
            </w:r>
          </w:p>
        </w:tc>
      </w:tr>
      <w:tr w:rsidR="0070455E" w:rsidRPr="00A87666" w14:paraId="15DCB209" w14:textId="77777777" w:rsidTr="00E3716A">
        <w:trPr>
          <w:trHeight w:val="575"/>
        </w:trPr>
        <w:tc>
          <w:tcPr>
            <w:tcW w:w="1696" w:type="dxa"/>
            <w:vMerge/>
            <w:tcBorders>
              <w:left w:val="single" w:sz="4" w:space="0" w:color="auto"/>
              <w:right w:val="single" w:sz="4" w:space="0" w:color="auto"/>
            </w:tcBorders>
            <w:shd w:val="clear" w:color="auto" w:fill="auto"/>
            <w:hideMark/>
          </w:tcPr>
          <w:p w14:paraId="228AB34E" w14:textId="77777777" w:rsidR="0070455E" w:rsidRPr="00A87666" w:rsidRDefault="0070455E" w:rsidP="0066070F">
            <w:pPr>
              <w:spacing w:line="360" w:lineRule="auto"/>
              <w:ind w:right="49"/>
              <w:jc w:val="center"/>
              <w:rPr>
                <w:bCs/>
                <w:color w:val="000000"/>
              </w:rPr>
            </w:pPr>
          </w:p>
        </w:tc>
        <w:tc>
          <w:tcPr>
            <w:tcW w:w="851" w:type="dxa"/>
            <w:vMerge/>
            <w:tcBorders>
              <w:left w:val="single" w:sz="4" w:space="0" w:color="auto"/>
              <w:right w:val="single" w:sz="4" w:space="0" w:color="auto"/>
            </w:tcBorders>
            <w:shd w:val="clear" w:color="auto" w:fill="auto"/>
            <w:hideMark/>
          </w:tcPr>
          <w:p w14:paraId="3E0D6DA9" w14:textId="77777777" w:rsidR="0070455E" w:rsidRPr="00A87666" w:rsidRDefault="0070455E" w:rsidP="0066070F">
            <w:pPr>
              <w:spacing w:line="360" w:lineRule="auto"/>
              <w:ind w:right="49"/>
              <w:jc w:val="center"/>
              <w:rPr>
                <w:bCs/>
                <w:color w:val="000000"/>
              </w:rPr>
            </w:pPr>
          </w:p>
        </w:tc>
        <w:tc>
          <w:tcPr>
            <w:tcW w:w="6648" w:type="dxa"/>
            <w:tcBorders>
              <w:top w:val="single" w:sz="4" w:space="0" w:color="auto"/>
              <w:left w:val="single" w:sz="4" w:space="0" w:color="auto"/>
              <w:bottom w:val="single" w:sz="4" w:space="0" w:color="auto"/>
              <w:right w:val="single" w:sz="4" w:space="0" w:color="auto"/>
            </w:tcBorders>
            <w:shd w:val="clear" w:color="auto" w:fill="auto"/>
            <w:noWrap/>
            <w:hideMark/>
          </w:tcPr>
          <w:p w14:paraId="2434BA52" w14:textId="77777777" w:rsidR="0070455E" w:rsidRPr="00A87666" w:rsidRDefault="0070455E" w:rsidP="0066070F">
            <w:pPr>
              <w:spacing w:line="360" w:lineRule="auto"/>
              <w:ind w:right="49"/>
              <w:jc w:val="both"/>
              <w:rPr>
                <w:bCs/>
                <w:color w:val="000000"/>
              </w:rPr>
            </w:pPr>
            <w:r w:rsidRPr="00A87666">
              <w:rPr>
                <w:bCs/>
                <w:color w:val="000000"/>
              </w:rPr>
              <w:t>En el discurso de los estudiantes el ejercicio de metaforizar, reflexionar críticamente y favorecer el entendimiento es desempeñado/facilitado por el profesor</w:t>
            </w:r>
          </w:p>
        </w:tc>
      </w:tr>
      <w:tr w:rsidR="0070455E" w:rsidRPr="00A87666" w14:paraId="250FFC6E" w14:textId="77777777" w:rsidTr="00E3716A">
        <w:trPr>
          <w:trHeight w:val="558"/>
        </w:trPr>
        <w:tc>
          <w:tcPr>
            <w:tcW w:w="1696" w:type="dxa"/>
            <w:vMerge/>
            <w:tcBorders>
              <w:left w:val="single" w:sz="4" w:space="0" w:color="auto"/>
              <w:right w:val="single" w:sz="4" w:space="0" w:color="auto"/>
            </w:tcBorders>
            <w:shd w:val="clear" w:color="auto" w:fill="auto"/>
            <w:hideMark/>
          </w:tcPr>
          <w:p w14:paraId="4EA6B95E" w14:textId="77777777" w:rsidR="0070455E" w:rsidRPr="00A87666" w:rsidRDefault="0070455E" w:rsidP="0066070F">
            <w:pPr>
              <w:spacing w:line="360" w:lineRule="auto"/>
              <w:ind w:right="49"/>
              <w:jc w:val="center"/>
              <w:rPr>
                <w:bCs/>
                <w:color w:val="000000"/>
              </w:rPr>
            </w:pPr>
          </w:p>
        </w:tc>
        <w:tc>
          <w:tcPr>
            <w:tcW w:w="851" w:type="dxa"/>
            <w:vMerge/>
            <w:tcBorders>
              <w:left w:val="single" w:sz="4" w:space="0" w:color="auto"/>
              <w:right w:val="single" w:sz="4" w:space="0" w:color="auto"/>
            </w:tcBorders>
            <w:shd w:val="clear" w:color="auto" w:fill="auto"/>
            <w:hideMark/>
          </w:tcPr>
          <w:p w14:paraId="6D222A88" w14:textId="77777777" w:rsidR="0070455E" w:rsidRPr="00A87666" w:rsidRDefault="0070455E" w:rsidP="0066070F">
            <w:pPr>
              <w:spacing w:line="360" w:lineRule="auto"/>
              <w:ind w:right="49"/>
              <w:jc w:val="center"/>
              <w:rPr>
                <w:bCs/>
                <w:color w:val="000000"/>
              </w:rPr>
            </w:pPr>
          </w:p>
        </w:tc>
        <w:tc>
          <w:tcPr>
            <w:tcW w:w="6648" w:type="dxa"/>
            <w:tcBorders>
              <w:top w:val="single" w:sz="4" w:space="0" w:color="auto"/>
              <w:left w:val="single" w:sz="4" w:space="0" w:color="auto"/>
              <w:bottom w:val="single" w:sz="4" w:space="0" w:color="auto"/>
              <w:right w:val="single" w:sz="4" w:space="0" w:color="auto"/>
            </w:tcBorders>
            <w:shd w:val="clear" w:color="auto" w:fill="auto"/>
            <w:noWrap/>
            <w:hideMark/>
          </w:tcPr>
          <w:p w14:paraId="52C68603" w14:textId="77777777" w:rsidR="0070455E" w:rsidRPr="00A87666" w:rsidRDefault="0070455E" w:rsidP="0066070F">
            <w:pPr>
              <w:spacing w:line="360" w:lineRule="auto"/>
              <w:ind w:right="49"/>
              <w:jc w:val="both"/>
              <w:rPr>
                <w:bCs/>
                <w:color w:val="000000"/>
              </w:rPr>
            </w:pPr>
            <w:r w:rsidRPr="00A87666">
              <w:rPr>
                <w:bCs/>
                <w:color w:val="000000"/>
              </w:rPr>
              <w:t xml:space="preserve">Es posible describir que los resultados descritos y las actitudes positivas hacia la metodología ocurrieron de manera sucesiva y acumulativa a lo largo de las clases. </w:t>
            </w:r>
          </w:p>
        </w:tc>
      </w:tr>
      <w:tr w:rsidR="0070455E" w:rsidRPr="00A87666" w14:paraId="79A9A040" w14:textId="77777777" w:rsidTr="00E3716A">
        <w:trPr>
          <w:trHeight w:val="558"/>
        </w:trPr>
        <w:tc>
          <w:tcPr>
            <w:tcW w:w="1696" w:type="dxa"/>
            <w:vMerge/>
            <w:tcBorders>
              <w:left w:val="single" w:sz="4" w:space="0" w:color="auto"/>
              <w:right w:val="single" w:sz="4" w:space="0" w:color="auto"/>
            </w:tcBorders>
            <w:shd w:val="clear" w:color="auto" w:fill="auto"/>
          </w:tcPr>
          <w:p w14:paraId="7153CB8B" w14:textId="77777777" w:rsidR="0070455E" w:rsidRPr="00A87666" w:rsidRDefault="0070455E" w:rsidP="0066070F">
            <w:pPr>
              <w:spacing w:line="360" w:lineRule="auto"/>
              <w:ind w:right="49"/>
              <w:jc w:val="center"/>
              <w:rPr>
                <w:bCs/>
                <w:color w:val="000000"/>
              </w:rPr>
            </w:pPr>
          </w:p>
        </w:tc>
        <w:tc>
          <w:tcPr>
            <w:tcW w:w="851" w:type="dxa"/>
            <w:vMerge/>
            <w:tcBorders>
              <w:left w:val="single" w:sz="4" w:space="0" w:color="auto"/>
              <w:right w:val="single" w:sz="4" w:space="0" w:color="auto"/>
            </w:tcBorders>
            <w:shd w:val="clear" w:color="auto" w:fill="auto"/>
          </w:tcPr>
          <w:p w14:paraId="36B48D8E" w14:textId="77777777" w:rsidR="0070455E" w:rsidRPr="00A87666" w:rsidRDefault="0070455E" w:rsidP="0066070F">
            <w:pPr>
              <w:spacing w:line="360" w:lineRule="auto"/>
              <w:ind w:right="49"/>
              <w:jc w:val="center"/>
              <w:rPr>
                <w:bCs/>
                <w:color w:val="000000"/>
              </w:rPr>
            </w:pPr>
          </w:p>
        </w:tc>
        <w:tc>
          <w:tcPr>
            <w:tcW w:w="6648" w:type="dxa"/>
            <w:tcBorders>
              <w:top w:val="single" w:sz="4" w:space="0" w:color="auto"/>
              <w:left w:val="single" w:sz="4" w:space="0" w:color="auto"/>
              <w:bottom w:val="single" w:sz="4" w:space="0" w:color="auto"/>
              <w:right w:val="single" w:sz="4" w:space="0" w:color="auto"/>
            </w:tcBorders>
            <w:shd w:val="clear" w:color="auto" w:fill="auto"/>
            <w:noWrap/>
          </w:tcPr>
          <w:p w14:paraId="47A75661" w14:textId="77777777" w:rsidR="0070455E" w:rsidRPr="00A87666" w:rsidRDefault="0070455E" w:rsidP="0066070F">
            <w:pPr>
              <w:spacing w:line="360" w:lineRule="auto"/>
              <w:ind w:right="49"/>
              <w:jc w:val="both"/>
              <w:rPr>
                <w:bCs/>
                <w:color w:val="000000"/>
              </w:rPr>
            </w:pPr>
            <w:r w:rsidRPr="00A87666">
              <w:rPr>
                <w:bCs/>
                <w:color w:val="000000"/>
              </w:rPr>
              <w:t>Una de las frases señala que al profesor “le gusta enseñar”. Se aprecia compromiso, preocupación e intentos permanentes para favorecer el correcto entendimiento por parte de los estudiantes.</w:t>
            </w:r>
          </w:p>
        </w:tc>
      </w:tr>
      <w:tr w:rsidR="0070455E" w:rsidRPr="00A87666" w14:paraId="657FE4CD" w14:textId="77777777" w:rsidTr="00E3716A">
        <w:trPr>
          <w:trHeight w:val="558"/>
        </w:trPr>
        <w:tc>
          <w:tcPr>
            <w:tcW w:w="1696" w:type="dxa"/>
            <w:vMerge/>
            <w:tcBorders>
              <w:left w:val="single" w:sz="4" w:space="0" w:color="auto"/>
              <w:right w:val="single" w:sz="4" w:space="0" w:color="auto"/>
            </w:tcBorders>
            <w:shd w:val="clear" w:color="auto" w:fill="auto"/>
          </w:tcPr>
          <w:p w14:paraId="7B75AF5B" w14:textId="77777777" w:rsidR="0070455E" w:rsidRPr="00A87666" w:rsidRDefault="0070455E" w:rsidP="0066070F">
            <w:pPr>
              <w:spacing w:line="360" w:lineRule="auto"/>
              <w:ind w:right="49"/>
              <w:jc w:val="center"/>
              <w:rPr>
                <w:bCs/>
                <w:color w:val="000000"/>
              </w:rPr>
            </w:pPr>
          </w:p>
        </w:tc>
        <w:tc>
          <w:tcPr>
            <w:tcW w:w="851" w:type="dxa"/>
            <w:vMerge/>
            <w:tcBorders>
              <w:left w:val="single" w:sz="4" w:space="0" w:color="auto"/>
              <w:right w:val="single" w:sz="4" w:space="0" w:color="auto"/>
            </w:tcBorders>
            <w:shd w:val="clear" w:color="auto" w:fill="auto"/>
          </w:tcPr>
          <w:p w14:paraId="6CD53CDA" w14:textId="77777777" w:rsidR="0070455E" w:rsidRPr="00A87666" w:rsidRDefault="0070455E" w:rsidP="0066070F">
            <w:pPr>
              <w:spacing w:line="360" w:lineRule="auto"/>
              <w:ind w:right="49"/>
              <w:jc w:val="center"/>
              <w:rPr>
                <w:bCs/>
                <w:color w:val="000000"/>
              </w:rPr>
            </w:pPr>
          </w:p>
        </w:tc>
        <w:tc>
          <w:tcPr>
            <w:tcW w:w="6648" w:type="dxa"/>
            <w:tcBorders>
              <w:top w:val="single" w:sz="4" w:space="0" w:color="auto"/>
              <w:left w:val="single" w:sz="4" w:space="0" w:color="auto"/>
              <w:bottom w:val="single" w:sz="4" w:space="0" w:color="auto"/>
              <w:right w:val="single" w:sz="4" w:space="0" w:color="auto"/>
            </w:tcBorders>
            <w:shd w:val="clear" w:color="auto" w:fill="auto"/>
            <w:noWrap/>
          </w:tcPr>
          <w:p w14:paraId="4B8C6EB5" w14:textId="77777777" w:rsidR="0070455E" w:rsidRPr="00A87666" w:rsidRDefault="0070455E" w:rsidP="0066070F">
            <w:pPr>
              <w:spacing w:line="360" w:lineRule="auto"/>
              <w:ind w:right="49"/>
              <w:jc w:val="both"/>
              <w:rPr>
                <w:bCs/>
                <w:color w:val="000000"/>
              </w:rPr>
            </w:pPr>
            <w:r w:rsidRPr="00A87666">
              <w:rPr>
                <w:bCs/>
                <w:color w:val="000000"/>
              </w:rPr>
              <w:t xml:space="preserve">El profesor influyó para desarrollar pensamiento crítico ante la literatura/bibliografía. Las teorías se entienden como postulados o convenciones que no constituyen una verdad absoluta. </w:t>
            </w:r>
          </w:p>
        </w:tc>
      </w:tr>
      <w:tr w:rsidR="0070455E" w:rsidRPr="00A87666" w14:paraId="3BB6CC87" w14:textId="77777777" w:rsidTr="00E3716A">
        <w:trPr>
          <w:trHeight w:val="224"/>
        </w:trPr>
        <w:tc>
          <w:tcPr>
            <w:tcW w:w="1696" w:type="dxa"/>
            <w:vMerge/>
            <w:tcBorders>
              <w:left w:val="single" w:sz="4" w:space="0" w:color="auto"/>
              <w:right w:val="single" w:sz="4" w:space="0" w:color="auto"/>
            </w:tcBorders>
            <w:shd w:val="clear" w:color="auto" w:fill="auto"/>
          </w:tcPr>
          <w:p w14:paraId="76797E83" w14:textId="77777777" w:rsidR="0070455E" w:rsidRPr="00A87666" w:rsidRDefault="0070455E" w:rsidP="0066070F">
            <w:pPr>
              <w:spacing w:line="360" w:lineRule="auto"/>
              <w:ind w:right="49"/>
              <w:jc w:val="center"/>
              <w:rPr>
                <w:bCs/>
                <w:color w:val="000000"/>
              </w:rPr>
            </w:pPr>
          </w:p>
        </w:tc>
        <w:tc>
          <w:tcPr>
            <w:tcW w:w="851" w:type="dxa"/>
            <w:vMerge/>
            <w:tcBorders>
              <w:left w:val="single" w:sz="4" w:space="0" w:color="auto"/>
              <w:right w:val="single" w:sz="4" w:space="0" w:color="auto"/>
            </w:tcBorders>
            <w:shd w:val="clear" w:color="auto" w:fill="auto"/>
          </w:tcPr>
          <w:p w14:paraId="2DF752F7" w14:textId="77777777" w:rsidR="0070455E" w:rsidRPr="00A87666" w:rsidRDefault="0070455E" w:rsidP="0066070F">
            <w:pPr>
              <w:spacing w:line="360" w:lineRule="auto"/>
              <w:ind w:right="49"/>
              <w:jc w:val="center"/>
              <w:rPr>
                <w:bCs/>
                <w:color w:val="000000"/>
              </w:rPr>
            </w:pPr>
          </w:p>
        </w:tc>
        <w:tc>
          <w:tcPr>
            <w:tcW w:w="6648" w:type="dxa"/>
            <w:tcBorders>
              <w:top w:val="single" w:sz="4" w:space="0" w:color="auto"/>
              <w:left w:val="single" w:sz="4" w:space="0" w:color="auto"/>
              <w:bottom w:val="nil"/>
              <w:right w:val="single" w:sz="4" w:space="0" w:color="auto"/>
            </w:tcBorders>
            <w:shd w:val="clear" w:color="auto" w:fill="auto"/>
            <w:noWrap/>
          </w:tcPr>
          <w:p w14:paraId="04368C73" w14:textId="77777777" w:rsidR="0070455E" w:rsidRPr="00A87666" w:rsidRDefault="0070455E" w:rsidP="0066070F">
            <w:pPr>
              <w:spacing w:line="360" w:lineRule="auto"/>
              <w:ind w:right="49"/>
              <w:jc w:val="both"/>
              <w:rPr>
                <w:bCs/>
                <w:color w:val="000000"/>
              </w:rPr>
            </w:pPr>
            <w:r w:rsidRPr="00A87666">
              <w:rPr>
                <w:bCs/>
                <w:color w:val="000000"/>
              </w:rPr>
              <w:t>El profesor se preocupa por aprender y mejorar continuamente.</w:t>
            </w:r>
          </w:p>
        </w:tc>
      </w:tr>
      <w:tr w:rsidR="0070455E" w:rsidRPr="00A87666" w14:paraId="18B18AFB" w14:textId="77777777" w:rsidTr="00E3716A">
        <w:trPr>
          <w:trHeight w:val="224"/>
        </w:trPr>
        <w:tc>
          <w:tcPr>
            <w:tcW w:w="1696" w:type="dxa"/>
            <w:vMerge/>
            <w:tcBorders>
              <w:left w:val="single" w:sz="4" w:space="0" w:color="auto"/>
              <w:bottom w:val="nil"/>
              <w:right w:val="single" w:sz="4" w:space="0" w:color="auto"/>
            </w:tcBorders>
            <w:shd w:val="clear" w:color="auto" w:fill="auto"/>
          </w:tcPr>
          <w:p w14:paraId="7D481543" w14:textId="77777777" w:rsidR="0070455E" w:rsidRPr="00A87666" w:rsidRDefault="0070455E" w:rsidP="0066070F">
            <w:pPr>
              <w:spacing w:line="360" w:lineRule="auto"/>
              <w:ind w:right="49"/>
              <w:jc w:val="center"/>
              <w:rPr>
                <w:bCs/>
                <w:color w:val="000000"/>
              </w:rPr>
            </w:pPr>
          </w:p>
        </w:tc>
        <w:tc>
          <w:tcPr>
            <w:tcW w:w="851" w:type="dxa"/>
            <w:vMerge/>
            <w:tcBorders>
              <w:left w:val="single" w:sz="4" w:space="0" w:color="auto"/>
              <w:bottom w:val="single" w:sz="4" w:space="0" w:color="auto"/>
              <w:right w:val="single" w:sz="4" w:space="0" w:color="auto"/>
            </w:tcBorders>
            <w:shd w:val="clear" w:color="auto" w:fill="auto"/>
          </w:tcPr>
          <w:p w14:paraId="5164B462" w14:textId="77777777" w:rsidR="0070455E" w:rsidRPr="00A87666" w:rsidRDefault="0070455E" w:rsidP="0066070F">
            <w:pPr>
              <w:spacing w:line="360" w:lineRule="auto"/>
              <w:ind w:right="49"/>
              <w:jc w:val="center"/>
              <w:rPr>
                <w:bCs/>
                <w:color w:val="000000"/>
              </w:rPr>
            </w:pPr>
          </w:p>
        </w:tc>
        <w:tc>
          <w:tcPr>
            <w:tcW w:w="6648" w:type="dxa"/>
            <w:tcBorders>
              <w:top w:val="single" w:sz="4" w:space="0" w:color="auto"/>
              <w:left w:val="single" w:sz="4" w:space="0" w:color="auto"/>
              <w:bottom w:val="nil"/>
              <w:right w:val="single" w:sz="4" w:space="0" w:color="auto"/>
            </w:tcBorders>
            <w:shd w:val="clear" w:color="auto" w:fill="auto"/>
            <w:noWrap/>
          </w:tcPr>
          <w:p w14:paraId="1F68F5FC" w14:textId="65C53715" w:rsidR="0070455E" w:rsidRPr="00A87666" w:rsidRDefault="0070455E" w:rsidP="0066070F">
            <w:pPr>
              <w:spacing w:line="360" w:lineRule="auto"/>
              <w:ind w:right="49"/>
              <w:jc w:val="both"/>
              <w:rPr>
                <w:bCs/>
                <w:color w:val="000000"/>
              </w:rPr>
            </w:pPr>
            <w:r w:rsidRPr="00A87666">
              <w:rPr>
                <w:bCs/>
              </w:rPr>
              <w:t>El profesor y su modalidad es excelente, el curso requiere de dedicación si deseas aprender. Todos los cursos debiesen tener esta</w:t>
            </w:r>
            <w:r w:rsidRPr="00A87666">
              <w:rPr>
                <w:bCs/>
                <w:spacing w:val="-43"/>
              </w:rPr>
              <w:t xml:space="preserve"> </w:t>
            </w:r>
            <w:r w:rsidRPr="00A87666">
              <w:rPr>
                <w:bCs/>
              </w:rPr>
              <w:t>modalidad, ya que el estudiante aprende por s</w:t>
            </w:r>
            <w:r w:rsidR="005F5195" w:rsidRPr="00A87666">
              <w:rPr>
                <w:bCs/>
              </w:rPr>
              <w:t>í</w:t>
            </w:r>
            <w:r w:rsidRPr="00A87666">
              <w:rPr>
                <w:bCs/>
              </w:rPr>
              <w:t xml:space="preserve"> mismo y no se limita a repetir lo que dice el profesor</w:t>
            </w:r>
            <w:r w:rsidR="005F5195" w:rsidRPr="00A87666">
              <w:rPr>
                <w:bCs/>
              </w:rPr>
              <w:t>,</w:t>
            </w:r>
            <w:r w:rsidRPr="00A87666">
              <w:rPr>
                <w:bCs/>
              </w:rPr>
              <w:t xml:space="preserve"> como suele pasar en todos los</w:t>
            </w:r>
            <w:r w:rsidRPr="00A87666">
              <w:rPr>
                <w:bCs/>
                <w:spacing w:val="-43"/>
              </w:rPr>
              <w:t xml:space="preserve"> </w:t>
            </w:r>
            <w:r w:rsidRPr="00A87666">
              <w:rPr>
                <w:bCs/>
              </w:rPr>
              <w:t>demás ramos</w:t>
            </w:r>
            <w:r w:rsidR="005F5195" w:rsidRPr="00A87666">
              <w:rPr>
                <w:bCs/>
              </w:rPr>
              <w:t>.</w:t>
            </w:r>
          </w:p>
        </w:tc>
      </w:tr>
      <w:tr w:rsidR="007A6263" w:rsidRPr="00A87666" w14:paraId="7DAB72C6" w14:textId="77777777" w:rsidTr="00E3716A">
        <w:trPr>
          <w:trHeight w:val="443"/>
        </w:trPr>
        <w:tc>
          <w:tcPr>
            <w:tcW w:w="1696" w:type="dxa"/>
            <w:vMerge w:val="restart"/>
            <w:tcBorders>
              <w:top w:val="single" w:sz="4" w:space="0" w:color="auto"/>
              <w:left w:val="single" w:sz="4" w:space="0" w:color="auto"/>
              <w:right w:val="single" w:sz="4" w:space="0" w:color="auto"/>
            </w:tcBorders>
            <w:shd w:val="clear" w:color="auto" w:fill="auto"/>
            <w:textDirection w:val="btLr"/>
          </w:tcPr>
          <w:p w14:paraId="6ED12C16" w14:textId="77777777" w:rsidR="007A6263" w:rsidRPr="00A87666" w:rsidRDefault="007A6263" w:rsidP="0066070F">
            <w:pPr>
              <w:spacing w:line="360" w:lineRule="auto"/>
              <w:ind w:right="49"/>
              <w:jc w:val="center"/>
              <w:rPr>
                <w:bCs/>
                <w:color w:val="000000"/>
              </w:rPr>
            </w:pPr>
            <w:r w:rsidRPr="00A87666">
              <w:rPr>
                <w:bCs/>
                <w:color w:val="000000"/>
              </w:rPr>
              <w:t>Planteamiento en términos de postulados</w:t>
            </w:r>
          </w:p>
        </w:tc>
        <w:tc>
          <w:tcPr>
            <w:tcW w:w="851" w:type="dxa"/>
            <w:vMerge w:val="restart"/>
            <w:tcBorders>
              <w:top w:val="single" w:sz="4" w:space="0" w:color="auto"/>
              <w:left w:val="single" w:sz="4" w:space="0" w:color="auto"/>
              <w:right w:val="single" w:sz="4" w:space="0" w:color="auto"/>
            </w:tcBorders>
            <w:shd w:val="clear" w:color="auto" w:fill="auto"/>
            <w:noWrap/>
          </w:tcPr>
          <w:p w14:paraId="6995280C" w14:textId="77777777" w:rsidR="007A6263" w:rsidRPr="00A87666" w:rsidRDefault="007A6263" w:rsidP="0066070F">
            <w:pPr>
              <w:spacing w:line="360" w:lineRule="auto"/>
              <w:ind w:right="49"/>
              <w:jc w:val="center"/>
              <w:rPr>
                <w:bCs/>
                <w:color w:val="000000"/>
              </w:rPr>
            </w:pPr>
            <w:r w:rsidRPr="00A87666">
              <w:rPr>
                <w:bCs/>
                <w:color w:val="000000"/>
              </w:rPr>
              <w:t>10</w:t>
            </w:r>
          </w:p>
        </w:tc>
        <w:tc>
          <w:tcPr>
            <w:tcW w:w="6648" w:type="dxa"/>
            <w:tcBorders>
              <w:top w:val="single" w:sz="4" w:space="0" w:color="auto"/>
              <w:left w:val="single" w:sz="4" w:space="0" w:color="auto"/>
              <w:right w:val="single" w:sz="4" w:space="0" w:color="auto"/>
            </w:tcBorders>
            <w:shd w:val="clear" w:color="auto" w:fill="auto"/>
            <w:noWrap/>
          </w:tcPr>
          <w:p w14:paraId="1A2E4F78" w14:textId="380A08C8" w:rsidR="007A6263" w:rsidRPr="00A87666" w:rsidRDefault="007A6263" w:rsidP="0066070F">
            <w:pPr>
              <w:spacing w:line="360" w:lineRule="auto"/>
              <w:ind w:right="49"/>
              <w:jc w:val="both"/>
              <w:rPr>
                <w:bCs/>
                <w:color w:val="000000"/>
              </w:rPr>
            </w:pPr>
            <w:r w:rsidRPr="00A87666">
              <w:rPr>
                <w:bCs/>
                <w:color w:val="000000"/>
              </w:rPr>
              <w:t>Es reconocida la metodología para introducir la clase, enunciar los contenidos que serían abordados en la jornada. Además, favoreció el diálogo</w:t>
            </w:r>
            <w:r w:rsidR="005F5195" w:rsidRPr="00A87666">
              <w:rPr>
                <w:bCs/>
                <w:color w:val="000000"/>
              </w:rPr>
              <w:t>.</w:t>
            </w:r>
          </w:p>
        </w:tc>
      </w:tr>
      <w:tr w:rsidR="007A6263" w:rsidRPr="00A87666" w14:paraId="5D56A292" w14:textId="77777777" w:rsidTr="00E3716A">
        <w:trPr>
          <w:trHeight w:val="367"/>
        </w:trPr>
        <w:tc>
          <w:tcPr>
            <w:tcW w:w="1696" w:type="dxa"/>
            <w:vMerge/>
            <w:tcBorders>
              <w:left w:val="single" w:sz="4" w:space="0" w:color="auto"/>
              <w:right w:val="single" w:sz="4" w:space="0" w:color="auto"/>
            </w:tcBorders>
            <w:shd w:val="clear" w:color="auto" w:fill="auto"/>
            <w:textDirection w:val="btLr"/>
          </w:tcPr>
          <w:p w14:paraId="355F215F" w14:textId="77777777" w:rsidR="007A6263" w:rsidRPr="00A87666" w:rsidRDefault="007A6263" w:rsidP="0066070F">
            <w:pPr>
              <w:spacing w:line="360" w:lineRule="auto"/>
              <w:ind w:right="49"/>
              <w:jc w:val="center"/>
              <w:rPr>
                <w:bCs/>
                <w:color w:val="000000"/>
              </w:rPr>
            </w:pPr>
          </w:p>
        </w:tc>
        <w:tc>
          <w:tcPr>
            <w:tcW w:w="851" w:type="dxa"/>
            <w:vMerge/>
            <w:tcBorders>
              <w:left w:val="single" w:sz="4" w:space="0" w:color="auto"/>
              <w:right w:val="single" w:sz="4" w:space="0" w:color="auto"/>
            </w:tcBorders>
            <w:shd w:val="clear" w:color="auto" w:fill="auto"/>
            <w:noWrap/>
          </w:tcPr>
          <w:p w14:paraId="1D9014B4" w14:textId="77777777" w:rsidR="007A6263" w:rsidRPr="00A87666" w:rsidRDefault="007A6263" w:rsidP="0066070F">
            <w:pPr>
              <w:spacing w:line="360" w:lineRule="auto"/>
              <w:ind w:right="49"/>
              <w:jc w:val="center"/>
              <w:rPr>
                <w:bCs/>
                <w:color w:val="000000"/>
              </w:rPr>
            </w:pPr>
          </w:p>
        </w:tc>
        <w:tc>
          <w:tcPr>
            <w:tcW w:w="6648" w:type="dxa"/>
            <w:tcBorders>
              <w:top w:val="single" w:sz="4" w:space="0" w:color="auto"/>
              <w:left w:val="single" w:sz="4" w:space="0" w:color="auto"/>
              <w:right w:val="single" w:sz="4" w:space="0" w:color="auto"/>
            </w:tcBorders>
            <w:shd w:val="clear" w:color="auto" w:fill="auto"/>
            <w:noWrap/>
          </w:tcPr>
          <w:p w14:paraId="3B76F30A" w14:textId="77777777" w:rsidR="007A6263" w:rsidRPr="00A87666" w:rsidRDefault="007A6263" w:rsidP="0066070F">
            <w:pPr>
              <w:spacing w:line="360" w:lineRule="auto"/>
              <w:ind w:right="49"/>
              <w:jc w:val="both"/>
              <w:rPr>
                <w:bCs/>
                <w:color w:val="000000"/>
              </w:rPr>
            </w:pPr>
            <w:r w:rsidRPr="00A87666">
              <w:rPr>
                <w:bCs/>
                <w:color w:val="000000"/>
              </w:rPr>
              <w:t>Este método facilitó el entendimiento, promovió el pensamiento crítico y científico, se logró dar materialidad y objetivar el concepto.</w:t>
            </w:r>
          </w:p>
        </w:tc>
      </w:tr>
      <w:tr w:rsidR="007A6263" w:rsidRPr="00A87666" w14:paraId="0BD58ED2" w14:textId="77777777" w:rsidTr="00E3716A">
        <w:trPr>
          <w:trHeight w:val="845"/>
        </w:trPr>
        <w:tc>
          <w:tcPr>
            <w:tcW w:w="1696" w:type="dxa"/>
            <w:vMerge/>
            <w:tcBorders>
              <w:left w:val="single" w:sz="4" w:space="0" w:color="auto"/>
              <w:right w:val="single" w:sz="4" w:space="0" w:color="auto"/>
            </w:tcBorders>
            <w:shd w:val="clear" w:color="auto" w:fill="auto"/>
            <w:textDirection w:val="btLr"/>
          </w:tcPr>
          <w:p w14:paraId="5FA79002" w14:textId="77777777" w:rsidR="007A6263" w:rsidRPr="00A87666" w:rsidRDefault="007A6263" w:rsidP="0066070F">
            <w:pPr>
              <w:spacing w:line="360" w:lineRule="auto"/>
              <w:ind w:right="49"/>
              <w:jc w:val="center"/>
              <w:rPr>
                <w:bCs/>
                <w:color w:val="000000"/>
              </w:rPr>
            </w:pPr>
          </w:p>
        </w:tc>
        <w:tc>
          <w:tcPr>
            <w:tcW w:w="851" w:type="dxa"/>
            <w:vMerge/>
            <w:tcBorders>
              <w:left w:val="single" w:sz="4" w:space="0" w:color="auto"/>
              <w:right w:val="single" w:sz="4" w:space="0" w:color="auto"/>
            </w:tcBorders>
            <w:shd w:val="clear" w:color="auto" w:fill="auto"/>
            <w:noWrap/>
          </w:tcPr>
          <w:p w14:paraId="3A4C75D1" w14:textId="77777777" w:rsidR="007A6263" w:rsidRPr="00A87666" w:rsidRDefault="007A6263" w:rsidP="0066070F">
            <w:pPr>
              <w:spacing w:line="360" w:lineRule="auto"/>
              <w:ind w:right="49"/>
              <w:jc w:val="center"/>
              <w:rPr>
                <w:bCs/>
                <w:color w:val="000000"/>
              </w:rPr>
            </w:pPr>
          </w:p>
        </w:tc>
        <w:tc>
          <w:tcPr>
            <w:tcW w:w="6648" w:type="dxa"/>
            <w:tcBorders>
              <w:top w:val="single" w:sz="4" w:space="0" w:color="auto"/>
              <w:left w:val="single" w:sz="4" w:space="0" w:color="auto"/>
              <w:right w:val="single" w:sz="4" w:space="0" w:color="auto"/>
            </w:tcBorders>
            <w:shd w:val="clear" w:color="auto" w:fill="auto"/>
            <w:noWrap/>
          </w:tcPr>
          <w:p w14:paraId="2250ABA5" w14:textId="5A979B20" w:rsidR="007A6263" w:rsidRPr="00A87666" w:rsidRDefault="007A6263" w:rsidP="0066070F">
            <w:pPr>
              <w:spacing w:line="360" w:lineRule="auto"/>
              <w:ind w:right="49"/>
              <w:jc w:val="both"/>
              <w:rPr>
                <w:bCs/>
                <w:color w:val="000000"/>
              </w:rPr>
            </w:pPr>
            <w:r w:rsidRPr="00A87666">
              <w:rPr>
                <w:bCs/>
                <w:color w:val="000000"/>
              </w:rPr>
              <w:t xml:space="preserve">Se aprecia interés por parte del profesor para que el estudiante entienda los conceptos tratados. El profesor otorga tiempo tanto en </w:t>
            </w:r>
            <w:r w:rsidRPr="00A87666">
              <w:rPr>
                <w:bCs/>
                <w:color w:val="000000"/>
              </w:rPr>
              <w:lastRenderedPageBreak/>
              <w:t>la sesión o clase como en otros espacios de la universidad y su oficina.</w:t>
            </w:r>
          </w:p>
        </w:tc>
      </w:tr>
      <w:tr w:rsidR="007A6263" w:rsidRPr="00A87666" w14:paraId="4DAFE512" w14:textId="77777777" w:rsidTr="00E3716A">
        <w:trPr>
          <w:trHeight w:val="51"/>
        </w:trPr>
        <w:tc>
          <w:tcPr>
            <w:tcW w:w="1696" w:type="dxa"/>
            <w:vMerge w:val="restart"/>
            <w:tcBorders>
              <w:top w:val="single" w:sz="4" w:space="0" w:color="auto"/>
              <w:left w:val="single" w:sz="4" w:space="0" w:color="auto"/>
              <w:right w:val="single" w:sz="4" w:space="0" w:color="auto"/>
            </w:tcBorders>
            <w:shd w:val="clear" w:color="auto" w:fill="auto"/>
            <w:textDirection w:val="btLr"/>
            <w:hideMark/>
          </w:tcPr>
          <w:p w14:paraId="1AD4B268" w14:textId="77777777" w:rsidR="007A6263" w:rsidRPr="00A87666" w:rsidRDefault="007A6263" w:rsidP="0066070F">
            <w:pPr>
              <w:spacing w:line="360" w:lineRule="auto"/>
              <w:ind w:right="49"/>
              <w:jc w:val="center"/>
              <w:rPr>
                <w:bCs/>
                <w:color w:val="000000"/>
              </w:rPr>
            </w:pPr>
            <w:r w:rsidRPr="00A87666">
              <w:rPr>
                <w:bCs/>
                <w:color w:val="000000"/>
              </w:rPr>
              <w:lastRenderedPageBreak/>
              <w:t>Secuencia de cada clase</w:t>
            </w:r>
          </w:p>
          <w:p w14:paraId="6CCD0862" w14:textId="77777777" w:rsidR="007A6263" w:rsidRPr="00A87666" w:rsidRDefault="007A6263" w:rsidP="0066070F">
            <w:pPr>
              <w:spacing w:line="360" w:lineRule="auto"/>
              <w:ind w:right="49"/>
              <w:jc w:val="center"/>
              <w:rPr>
                <w:bCs/>
                <w:color w:val="000000"/>
              </w:rPr>
            </w:pPr>
            <w:r w:rsidRPr="00A87666">
              <w:rPr>
                <w:bCs/>
                <w:color w:val="000000"/>
              </w:rPr>
              <w:t>Iniciar la clase con una pregunta</w:t>
            </w:r>
          </w:p>
        </w:tc>
        <w:tc>
          <w:tcPr>
            <w:tcW w:w="851" w:type="dxa"/>
            <w:vMerge w:val="restart"/>
            <w:tcBorders>
              <w:top w:val="single" w:sz="4" w:space="0" w:color="auto"/>
              <w:left w:val="single" w:sz="4" w:space="0" w:color="auto"/>
              <w:right w:val="single" w:sz="4" w:space="0" w:color="auto"/>
            </w:tcBorders>
            <w:shd w:val="clear" w:color="auto" w:fill="auto"/>
            <w:noWrap/>
            <w:hideMark/>
          </w:tcPr>
          <w:p w14:paraId="10C7982F" w14:textId="77777777" w:rsidR="007A6263" w:rsidRPr="00A87666" w:rsidRDefault="007A6263" w:rsidP="0066070F">
            <w:pPr>
              <w:spacing w:line="360" w:lineRule="auto"/>
              <w:ind w:right="49"/>
              <w:jc w:val="center"/>
              <w:rPr>
                <w:bCs/>
                <w:color w:val="000000"/>
              </w:rPr>
            </w:pPr>
            <w:r w:rsidRPr="00A87666">
              <w:rPr>
                <w:bCs/>
                <w:color w:val="000000"/>
              </w:rPr>
              <w:t>11</w:t>
            </w:r>
          </w:p>
        </w:tc>
        <w:tc>
          <w:tcPr>
            <w:tcW w:w="6648" w:type="dxa"/>
            <w:tcBorders>
              <w:top w:val="single" w:sz="4" w:space="0" w:color="auto"/>
              <w:left w:val="single" w:sz="4" w:space="0" w:color="auto"/>
              <w:bottom w:val="single" w:sz="4" w:space="0" w:color="auto"/>
              <w:right w:val="single" w:sz="4" w:space="0" w:color="auto"/>
            </w:tcBorders>
            <w:shd w:val="clear" w:color="auto" w:fill="auto"/>
            <w:noWrap/>
            <w:hideMark/>
          </w:tcPr>
          <w:p w14:paraId="5425EADC" w14:textId="37CB8176" w:rsidR="007A6263" w:rsidRPr="00A87666" w:rsidRDefault="007A6263" w:rsidP="0066070F">
            <w:pPr>
              <w:spacing w:line="360" w:lineRule="auto"/>
              <w:ind w:right="49"/>
              <w:jc w:val="both"/>
              <w:rPr>
                <w:bCs/>
                <w:color w:val="000000"/>
              </w:rPr>
            </w:pPr>
            <w:r w:rsidRPr="00A87666">
              <w:rPr>
                <w:bCs/>
                <w:color w:val="000000"/>
              </w:rPr>
              <w:t>Otorga confianza a los estudiantes</w:t>
            </w:r>
            <w:r w:rsidR="001D307D" w:rsidRPr="00A87666">
              <w:rPr>
                <w:bCs/>
                <w:color w:val="000000"/>
              </w:rPr>
              <w:t>.</w:t>
            </w:r>
          </w:p>
        </w:tc>
      </w:tr>
      <w:tr w:rsidR="007A6263" w:rsidRPr="00A87666" w14:paraId="6815FC35" w14:textId="77777777" w:rsidTr="00E3716A">
        <w:trPr>
          <w:trHeight w:val="74"/>
        </w:trPr>
        <w:tc>
          <w:tcPr>
            <w:tcW w:w="1696" w:type="dxa"/>
            <w:vMerge/>
            <w:tcBorders>
              <w:left w:val="single" w:sz="4" w:space="0" w:color="auto"/>
              <w:right w:val="single" w:sz="4" w:space="0" w:color="auto"/>
            </w:tcBorders>
            <w:shd w:val="clear" w:color="auto" w:fill="auto"/>
            <w:hideMark/>
          </w:tcPr>
          <w:p w14:paraId="6FF3B3A3" w14:textId="77777777" w:rsidR="007A6263" w:rsidRPr="00A87666" w:rsidRDefault="007A6263" w:rsidP="0066070F">
            <w:pPr>
              <w:spacing w:line="360" w:lineRule="auto"/>
              <w:ind w:right="49"/>
              <w:jc w:val="center"/>
              <w:rPr>
                <w:bCs/>
                <w:color w:val="000000"/>
              </w:rPr>
            </w:pPr>
          </w:p>
        </w:tc>
        <w:tc>
          <w:tcPr>
            <w:tcW w:w="851" w:type="dxa"/>
            <w:vMerge/>
            <w:tcBorders>
              <w:left w:val="single" w:sz="4" w:space="0" w:color="auto"/>
              <w:right w:val="single" w:sz="4" w:space="0" w:color="auto"/>
            </w:tcBorders>
            <w:shd w:val="clear" w:color="auto" w:fill="auto"/>
            <w:hideMark/>
          </w:tcPr>
          <w:p w14:paraId="733F54B8" w14:textId="77777777" w:rsidR="007A6263" w:rsidRPr="00A87666" w:rsidRDefault="007A6263" w:rsidP="0066070F">
            <w:pPr>
              <w:spacing w:line="360" w:lineRule="auto"/>
              <w:ind w:right="49"/>
              <w:jc w:val="center"/>
              <w:rPr>
                <w:bCs/>
                <w:color w:val="000000"/>
              </w:rPr>
            </w:pPr>
          </w:p>
        </w:tc>
        <w:tc>
          <w:tcPr>
            <w:tcW w:w="6648" w:type="dxa"/>
            <w:tcBorders>
              <w:top w:val="single" w:sz="4" w:space="0" w:color="auto"/>
              <w:left w:val="single" w:sz="4" w:space="0" w:color="auto"/>
              <w:bottom w:val="single" w:sz="4" w:space="0" w:color="auto"/>
              <w:right w:val="single" w:sz="4" w:space="0" w:color="auto"/>
            </w:tcBorders>
            <w:shd w:val="clear" w:color="auto" w:fill="auto"/>
            <w:noWrap/>
            <w:hideMark/>
          </w:tcPr>
          <w:p w14:paraId="5FA2153F" w14:textId="77777777" w:rsidR="007A6263" w:rsidRPr="00A87666" w:rsidRDefault="007A6263" w:rsidP="0066070F">
            <w:pPr>
              <w:spacing w:line="360" w:lineRule="auto"/>
              <w:ind w:right="49"/>
              <w:jc w:val="both"/>
              <w:rPr>
                <w:bCs/>
                <w:color w:val="000000"/>
              </w:rPr>
            </w:pPr>
            <w:r w:rsidRPr="00A87666">
              <w:rPr>
                <w:bCs/>
                <w:color w:val="000000"/>
              </w:rPr>
              <w:t>El trabajo grupal aumenta la velocidad del aprendizaje por la interacción y el efecto sinérgico que implica focalizarse en un concepto u objetivo.</w:t>
            </w:r>
          </w:p>
        </w:tc>
      </w:tr>
      <w:tr w:rsidR="007A6263" w:rsidRPr="00A87666" w14:paraId="628AACBA" w14:textId="77777777" w:rsidTr="00E3716A">
        <w:trPr>
          <w:trHeight w:val="340"/>
        </w:trPr>
        <w:tc>
          <w:tcPr>
            <w:tcW w:w="1696" w:type="dxa"/>
            <w:vMerge/>
            <w:tcBorders>
              <w:left w:val="single" w:sz="4" w:space="0" w:color="auto"/>
              <w:right w:val="single" w:sz="4" w:space="0" w:color="auto"/>
            </w:tcBorders>
            <w:shd w:val="clear" w:color="auto" w:fill="auto"/>
            <w:hideMark/>
          </w:tcPr>
          <w:p w14:paraId="2E7973CB" w14:textId="77777777" w:rsidR="007A6263" w:rsidRPr="00A87666" w:rsidRDefault="007A6263" w:rsidP="0066070F">
            <w:pPr>
              <w:spacing w:line="360" w:lineRule="auto"/>
              <w:ind w:right="49"/>
              <w:jc w:val="center"/>
              <w:rPr>
                <w:bCs/>
                <w:color w:val="000000"/>
              </w:rPr>
            </w:pPr>
          </w:p>
        </w:tc>
        <w:tc>
          <w:tcPr>
            <w:tcW w:w="851" w:type="dxa"/>
            <w:vMerge/>
            <w:tcBorders>
              <w:left w:val="single" w:sz="4" w:space="0" w:color="auto"/>
              <w:right w:val="single" w:sz="4" w:space="0" w:color="auto"/>
            </w:tcBorders>
            <w:shd w:val="clear" w:color="auto" w:fill="auto"/>
            <w:hideMark/>
          </w:tcPr>
          <w:p w14:paraId="045BF3DD" w14:textId="77777777" w:rsidR="007A6263" w:rsidRPr="00A87666" w:rsidRDefault="007A6263" w:rsidP="0066070F">
            <w:pPr>
              <w:spacing w:line="360" w:lineRule="auto"/>
              <w:ind w:right="49"/>
              <w:jc w:val="center"/>
              <w:rPr>
                <w:bCs/>
                <w:color w:val="000000"/>
              </w:rPr>
            </w:pPr>
          </w:p>
        </w:tc>
        <w:tc>
          <w:tcPr>
            <w:tcW w:w="6648" w:type="dxa"/>
            <w:tcBorders>
              <w:top w:val="single" w:sz="4" w:space="0" w:color="auto"/>
              <w:left w:val="single" w:sz="4" w:space="0" w:color="auto"/>
              <w:bottom w:val="single" w:sz="4" w:space="0" w:color="auto"/>
              <w:right w:val="single" w:sz="4" w:space="0" w:color="auto"/>
            </w:tcBorders>
            <w:shd w:val="clear" w:color="auto" w:fill="auto"/>
            <w:noWrap/>
            <w:hideMark/>
          </w:tcPr>
          <w:p w14:paraId="56A712D7" w14:textId="77777777" w:rsidR="007A6263" w:rsidRPr="00A87666" w:rsidRDefault="007A6263" w:rsidP="0066070F">
            <w:pPr>
              <w:spacing w:line="360" w:lineRule="auto"/>
              <w:ind w:right="49"/>
              <w:jc w:val="both"/>
              <w:rPr>
                <w:bCs/>
                <w:color w:val="000000"/>
              </w:rPr>
            </w:pPr>
            <w:r w:rsidRPr="00A87666">
              <w:rPr>
                <w:bCs/>
                <w:color w:val="000000"/>
              </w:rPr>
              <w:t>Es valorado en comparación con el método tradicional donde es expuesto/entregado unidireccionalmente el conocimiento.</w:t>
            </w:r>
          </w:p>
        </w:tc>
      </w:tr>
      <w:tr w:rsidR="007A6263" w:rsidRPr="00A87666" w14:paraId="4C3B4FCB" w14:textId="77777777" w:rsidTr="00E3716A">
        <w:trPr>
          <w:trHeight w:val="51"/>
        </w:trPr>
        <w:tc>
          <w:tcPr>
            <w:tcW w:w="1696" w:type="dxa"/>
            <w:vMerge/>
            <w:tcBorders>
              <w:left w:val="single" w:sz="4" w:space="0" w:color="auto"/>
              <w:right w:val="single" w:sz="4" w:space="0" w:color="auto"/>
            </w:tcBorders>
            <w:shd w:val="clear" w:color="auto" w:fill="auto"/>
            <w:hideMark/>
          </w:tcPr>
          <w:p w14:paraId="7D11479D" w14:textId="77777777" w:rsidR="007A6263" w:rsidRPr="00A87666" w:rsidRDefault="007A6263" w:rsidP="0066070F">
            <w:pPr>
              <w:spacing w:line="360" w:lineRule="auto"/>
              <w:ind w:right="49"/>
              <w:jc w:val="center"/>
              <w:rPr>
                <w:bCs/>
                <w:color w:val="000000"/>
              </w:rPr>
            </w:pPr>
          </w:p>
        </w:tc>
        <w:tc>
          <w:tcPr>
            <w:tcW w:w="851" w:type="dxa"/>
            <w:vMerge/>
            <w:tcBorders>
              <w:left w:val="single" w:sz="4" w:space="0" w:color="auto"/>
              <w:right w:val="single" w:sz="4" w:space="0" w:color="auto"/>
            </w:tcBorders>
            <w:shd w:val="clear" w:color="auto" w:fill="auto"/>
            <w:hideMark/>
          </w:tcPr>
          <w:p w14:paraId="1AF54F65" w14:textId="77777777" w:rsidR="007A6263" w:rsidRPr="00A87666" w:rsidRDefault="007A6263" w:rsidP="0066070F">
            <w:pPr>
              <w:spacing w:line="360" w:lineRule="auto"/>
              <w:ind w:right="49"/>
              <w:jc w:val="center"/>
              <w:rPr>
                <w:bCs/>
                <w:color w:val="000000"/>
              </w:rPr>
            </w:pPr>
          </w:p>
        </w:tc>
        <w:tc>
          <w:tcPr>
            <w:tcW w:w="6648" w:type="dxa"/>
            <w:tcBorders>
              <w:top w:val="single" w:sz="4" w:space="0" w:color="auto"/>
              <w:left w:val="single" w:sz="4" w:space="0" w:color="auto"/>
              <w:bottom w:val="single" w:sz="4" w:space="0" w:color="auto"/>
              <w:right w:val="single" w:sz="4" w:space="0" w:color="auto"/>
            </w:tcBorders>
            <w:shd w:val="clear" w:color="auto" w:fill="auto"/>
            <w:noWrap/>
            <w:hideMark/>
          </w:tcPr>
          <w:p w14:paraId="4FF384D2" w14:textId="05270999" w:rsidR="007A6263" w:rsidRPr="00A87666" w:rsidRDefault="007A6263" w:rsidP="0066070F">
            <w:pPr>
              <w:spacing w:line="360" w:lineRule="auto"/>
              <w:ind w:right="49"/>
              <w:jc w:val="both"/>
              <w:rPr>
                <w:bCs/>
                <w:color w:val="000000"/>
              </w:rPr>
            </w:pPr>
            <w:r w:rsidRPr="00A87666">
              <w:rPr>
                <w:bCs/>
                <w:color w:val="000000"/>
              </w:rPr>
              <w:t>El rol del profesor es descrito en la intencionalidad de generar di</w:t>
            </w:r>
            <w:r w:rsidR="001D307D" w:rsidRPr="00A87666">
              <w:rPr>
                <w:bCs/>
                <w:color w:val="000000"/>
              </w:rPr>
              <w:t>á</w:t>
            </w:r>
            <w:r w:rsidRPr="00A87666">
              <w:rPr>
                <w:bCs/>
                <w:color w:val="000000"/>
              </w:rPr>
              <w:t>logo y discusión durante el trabajo grupal</w:t>
            </w:r>
            <w:r w:rsidR="001D307D" w:rsidRPr="00A87666">
              <w:rPr>
                <w:bCs/>
                <w:color w:val="000000"/>
              </w:rPr>
              <w:t>.</w:t>
            </w:r>
          </w:p>
        </w:tc>
      </w:tr>
      <w:tr w:rsidR="007A6263" w:rsidRPr="00A87666" w14:paraId="799C5D50" w14:textId="77777777" w:rsidTr="00E3716A">
        <w:trPr>
          <w:trHeight w:val="85"/>
        </w:trPr>
        <w:tc>
          <w:tcPr>
            <w:tcW w:w="1696" w:type="dxa"/>
            <w:vMerge/>
            <w:tcBorders>
              <w:left w:val="single" w:sz="4" w:space="0" w:color="auto"/>
              <w:right w:val="single" w:sz="4" w:space="0" w:color="auto"/>
            </w:tcBorders>
            <w:shd w:val="clear" w:color="auto" w:fill="auto"/>
            <w:hideMark/>
          </w:tcPr>
          <w:p w14:paraId="1A7100FB" w14:textId="77777777" w:rsidR="007A6263" w:rsidRPr="00A87666" w:rsidRDefault="007A6263" w:rsidP="0066070F">
            <w:pPr>
              <w:spacing w:line="360" w:lineRule="auto"/>
              <w:ind w:right="49"/>
              <w:jc w:val="center"/>
              <w:rPr>
                <w:bCs/>
                <w:color w:val="000000"/>
              </w:rPr>
            </w:pPr>
          </w:p>
        </w:tc>
        <w:tc>
          <w:tcPr>
            <w:tcW w:w="851" w:type="dxa"/>
            <w:vMerge/>
            <w:tcBorders>
              <w:left w:val="single" w:sz="4" w:space="0" w:color="auto"/>
              <w:right w:val="single" w:sz="4" w:space="0" w:color="auto"/>
            </w:tcBorders>
            <w:shd w:val="clear" w:color="auto" w:fill="auto"/>
            <w:hideMark/>
          </w:tcPr>
          <w:p w14:paraId="7C3F55AD" w14:textId="77777777" w:rsidR="007A6263" w:rsidRPr="00A87666" w:rsidRDefault="007A6263" w:rsidP="0066070F">
            <w:pPr>
              <w:spacing w:line="360" w:lineRule="auto"/>
              <w:ind w:right="49"/>
              <w:jc w:val="center"/>
              <w:rPr>
                <w:bCs/>
                <w:color w:val="000000"/>
              </w:rPr>
            </w:pPr>
          </w:p>
        </w:tc>
        <w:tc>
          <w:tcPr>
            <w:tcW w:w="6648" w:type="dxa"/>
            <w:tcBorders>
              <w:top w:val="single" w:sz="4" w:space="0" w:color="auto"/>
              <w:left w:val="single" w:sz="4" w:space="0" w:color="auto"/>
              <w:bottom w:val="single" w:sz="4" w:space="0" w:color="auto"/>
              <w:right w:val="single" w:sz="4" w:space="0" w:color="auto"/>
            </w:tcBorders>
            <w:shd w:val="clear" w:color="auto" w:fill="auto"/>
            <w:hideMark/>
          </w:tcPr>
          <w:p w14:paraId="24C6CC67" w14:textId="77777777" w:rsidR="007A6263" w:rsidRPr="00A87666" w:rsidRDefault="007A6263" w:rsidP="0066070F">
            <w:pPr>
              <w:spacing w:line="360" w:lineRule="auto"/>
              <w:ind w:right="49"/>
              <w:jc w:val="both"/>
              <w:rPr>
                <w:bCs/>
                <w:color w:val="000000"/>
              </w:rPr>
            </w:pPr>
            <w:r w:rsidRPr="00A87666">
              <w:rPr>
                <w:bCs/>
                <w:color w:val="000000"/>
              </w:rPr>
              <w:t>La participación dentro del grupo y en los plenarios aumentó con el paso de las clases</w:t>
            </w:r>
          </w:p>
        </w:tc>
      </w:tr>
      <w:tr w:rsidR="007A6263" w:rsidRPr="00A87666" w14:paraId="106A3A6A" w14:textId="77777777" w:rsidTr="00E3716A">
        <w:trPr>
          <w:trHeight w:val="127"/>
        </w:trPr>
        <w:tc>
          <w:tcPr>
            <w:tcW w:w="1696" w:type="dxa"/>
            <w:vMerge/>
            <w:tcBorders>
              <w:left w:val="single" w:sz="4" w:space="0" w:color="auto"/>
              <w:right w:val="single" w:sz="4" w:space="0" w:color="auto"/>
            </w:tcBorders>
            <w:shd w:val="clear" w:color="auto" w:fill="auto"/>
          </w:tcPr>
          <w:p w14:paraId="7EB4B45A" w14:textId="77777777" w:rsidR="007A6263" w:rsidRPr="00A87666" w:rsidRDefault="007A6263" w:rsidP="0066070F">
            <w:pPr>
              <w:spacing w:line="360" w:lineRule="auto"/>
              <w:ind w:right="49"/>
              <w:jc w:val="center"/>
              <w:rPr>
                <w:bCs/>
                <w:color w:val="000000"/>
              </w:rPr>
            </w:pPr>
          </w:p>
        </w:tc>
        <w:tc>
          <w:tcPr>
            <w:tcW w:w="851" w:type="dxa"/>
            <w:vMerge/>
            <w:tcBorders>
              <w:left w:val="single" w:sz="4" w:space="0" w:color="auto"/>
              <w:right w:val="single" w:sz="4" w:space="0" w:color="auto"/>
            </w:tcBorders>
            <w:shd w:val="clear" w:color="auto" w:fill="auto"/>
          </w:tcPr>
          <w:p w14:paraId="7577EF48" w14:textId="77777777" w:rsidR="007A6263" w:rsidRPr="00A87666" w:rsidRDefault="007A6263" w:rsidP="0066070F">
            <w:pPr>
              <w:spacing w:line="360" w:lineRule="auto"/>
              <w:ind w:right="49"/>
              <w:jc w:val="center"/>
              <w:rPr>
                <w:bCs/>
                <w:color w:val="000000"/>
              </w:rPr>
            </w:pPr>
          </w:p>
        </w:tc>
        <w:tc>
          <w:tcPr>
            <w:tcW w:w="6648" w:type="dxa"/>
            <w:tcBorders>
              <w:top w:val="single" w:sz="4" w:space="0" w:color="auto"/>
              <w:left w:val="single" w:sz="4" w:space="0" w:color="auto"/>
              <w:right w:val="single" w:sz="4" w:space="0" w:color="auto"/>
            </w:tcBorders>
            <w:shd w:val="clear" w:color="auto" w:fill="auto"/>
          </w:tcPr>
          <w:p w14:paraId="15239079" w14:textId="77777777" w:rsidR="007A6263" w:rsidRPr="00A87666" w:rsidRDefault="007A6263" w:rsidP="0066070F">
            <w:pPr>
              <w:spacing w:line="360" w:lineRule="auto"/>
              <w:ind w:right="49"/>
              <w:jc w:val="both"/>
              <w:rPr>
                <w:bCs/>
                <w:color w:val="000000"/>
              </w:rPr>
            </w:pPr>
            <w:r w:rsidRPr="00A87666">
              <w:rPr>
                <w:bCs/>
                <w:color w:val="000000"/>
              </w:rPr>
              <w:t>El profesor promovió reflexionar críticamente sobre la propia práctica como ingenieros.</w:t>
            </w:r>
          </w:p>
        </w:tc>
      </w:tr>
      <w:tr w:rsidR="007A6263" w:rsidRPr="00A87666" w14:paraId="495816A3" w14:textId="77777777" w:rsidTr="00E3716A">
        <w:trPr>
          <w:trHeight w:val="51"/>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14:paraId="564FC0C9" w14:textId="77777777" w:rsidR="007A6263" w:rsidRPr="00A87666" w:rsidRDefault="007A6263" w:rsidP="0066070F">
            <w:pPr>
              <w:spacing w:line="360" w:lineRule="auto"/>
              <w:ind w:right="49"/>
              <w:jc w:val="center"/>
              <w:rPr>
                <w:bCs/>
                <w:color w:val="000000"/>
              </w:rPr>
            </w:pPr>
            <w:r w:rsidRPr="00A87666">
              <w:rPr>
                <w:bCs/>
                <w:color w:val="000000"/>
              </w:rPr>
              <w:t>Otros aspectos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CA3B569" w14:textId="77777777" w:rsidR="007A6263" w:rsidRPr="00A87666" w:rsidRDefault="007A6263" w:rsidP="0066070F">
            <w:pPr>
              <w:spacing w:line="360" w:lineRule="auto"/>
              <w:ind w:right="49"/>
              <w:jc w:val="center"/>
              <w:rPr>
                <w:bCs/>
                <w:color w:val="000000"/>
              </w:rPr>
            </w:pPr>
            <w:r w:rsidRPr="00A87666">
              <w:rPr>
                <w:bCs/>
                <w:color w:val="000000"/>
              </w:rPr>
              <w:t>7</w:t>
            </w:r>
          </w:p>
        </w:tc>
        <w:tc>
          <w:tcPr>
            <w:tcW w:w="6648" w:type="dxa"/>
            <w:tcBorders>
              <w:top w:val="single" w:sz="4" w:space="0" w:color="auto"/>
              <w:left w:val="single" w:sz="4" w:space="0" w:color="auto"/>
              <w:bottom w:val="single" w:sz="4" w:space="0" w:color="auto"/>
              <w:right w:val="single" w:sz="4" w:space="0" w:color="auto"/>
            </w:tcBorders>
            <w:shd w:val="clear" w:color="auto" w:fill="auto"/>
            <w:noWrap/>
            <w:hideMark/>
          </w:tcPr>
          <w:p w14:paraId="3F73678B" w14:textId="77777777" w:rsidR="007A6263" w:rsidRPr="00A87666" w:rsidRDefault="007A6263" w:rsidP="0066070F">
            <w:pPr>
              <w:spacing w:line="360" w:lineRule="auto"/>
              <w:ind w:right="49"/>
              <w:jc w:val="both"/>
              <w:rPr>
                <w:bCs/>
                <w:color w:val="000000"/>
              </w:rPr>
            </w:pPr>
            <w:r w:rsidRPr="00A87666">
              <w:rPr>
                <w:bCs/>
                <w:color w:val="000000"/>
              </w:rPr>
              <w:t>El uso de pizarra facilitó la comprensión sin la necesidad de anotar en cuaderno u otro medio de registro.</w:t>
            </w:r>
          </w:p>
        </w:tc>
      </w:tr>
      <w:tr w:rsidR="007A6263" w:rsidRPr="00A87666" w14:paraId="6A944E9F" w14:textId="77777777" w:rsidTr="00E3716A">
        <w:trPr>
          <w:trHeight w:val="53"/>
        </w:trPr>
        <w:tc>
          <w:tcPr>
            <w:tcW w:w="1696" w:type="dxa"/>
            <w:vMerge/>
            <w:tcBorders>
              <w:top w:val="single" w:sz="4" w:space="0" w:color="auto"/>
              <w:left w:val="single" w:sz="4" w:space="0" w:color="auto"/>
              <w:bottom w:val="single" w:sz="4" w:space="0" w:color="auto"/>
              <w:right w:val="single" w:sz="4" w:space="0" w:color="auto"/>
            </w:tcBorders>
            <w:shd w:val="clear" w:color="auto" w:fill="auto"/>
            <w:hideMark/>
          </w:tcPr>
          <w:p w14:paraId="53694E92" w14:textId="77777777" w:rsidR="007A6263" w:rsidRPr="00A87666" w:rsidRDefault="007A6263" w:rsidP="0066070F">
            <w:pPr>
              <w:spacing w:line="360" w:lineRule="auto"/>
              <w:ind w:right="49"/>
              <w:rPr>
                <w:bCs/>
                <w:color w:val="000000"/>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hideMark/>
          </w:tcPr>
          <w:p w14:paraId="09F80B56" w14:textId="77777777" w:rsidR="007A6263" w:rsidRPr="00A87666" w:rsidRDefault="007A6263" w:rsidP="0066070F">
            <w:pPr>
              <w:spacing w:line="360" w:lineRule="auto"/>
              <w:ind w:right="49"/>
              <w:jc w:val="center"/>
              <w:rPr>
                <w:bCs/>
                <w:color w:val="000000"/>
              </w:rPr>
            </w:pPr>
          </w:p>
        </w:tc>
        <w:tc>
          <w:tcPr>
            <w:tcW w:w="6648" w:type="dxa"/>
            <w:tcBorders>
              <w:top w:val="single" w:sz="4" w:space="0" w:color="auto"/>
              <w:left w:val="single" w:sz="4" w:space="0" w:color="auto"/>
              <w:bottom w:val="single" w:sz="4" w:space="0" w:color="auto"/>
              <w:right w:val="single" w:sz="4" w:space="0" w:color="auto"/>
            </w:tcBorders>
            <w:shd w:val="clear" w:color="auto" w:fill="auto"/>
            <w:noWrap/>
            <w:hideMark/>
          </w:tcPr>
          <w:p w14:paraId="0BD7A2FC" w14:textId="77777777" w:rsidR="007A6263" w:rsidRPr="00A87666" w:rsidRDefault="007A6263" w:rsidP="0066070F">
            <w:pPr>
              <w:spacing w:line="360" w:lineRule="auto"/>
              <w:ind w:right="49"/>
              <w:jc w:val="both"/>
              <w:rPr>
                <w:bCs/>
                <w:color w:val="000000"/>
              </w:rPr>
            </w:pPr>
            <w:r w:rsidRPr="00A87666">
              <w:rPr>
                <w:bCs/>
                <w:color w:val="000000"/>
              </w:rPr>
              <w:t>El uso de pizarras en el trabajo grupal promovía la participación</w:t>
            </w:r>
          </w:p>
        </w:tc>
      </w:tr>
    </w:tbl>
    <w:p w14:paraId="3FAFDECC" w14:textId="77777777" w:rsidR="00806DDC" w:rsidRPr="0084278B" w:rsidRDefault="00806DDC" w:rsidP="0066070F">
      <w:pPr>
        <w:spacing w:line="360" w:lineRule="auto"/>
        <w:ind w:right="49"/>
        <w:jc w:val="center"/>
        <w:rPr>
          <w:bCs/>
        </w:rPr>
      </w:pPr>
      <w:r w:rsidRPr="0084278B">
        <w:rPr>
          <w:bCs/>
        </w:rPr>
        <w:t>Fuente: Elaboración propia</w:t>
      </w:r>
    </w:p>
    <w:p w14:paraId="1A3090BC" w14:textId="6BC628F8" w:rsidR="00935A8D" w:rsidRDefault="00935A8D" w:rsidP="0066070F">
      <w:pPr>
        <w:autoSpaceDE w:val="0"/>
        <w:autoSpaceDN w:val="0"/>
        <w:adjustRightInd w:val="0"/>
        <w:spacing w:line="360" w:lineRule="auto"/>
        <w:ind w:right="49"/>
        <w:rPr>
          <w:b/>
          <w:lang w:eastAsia="es-ES"/>
        </w:rPr>
      </w:pPr>
    </w:p>
    <w:p w14:paraId="2C1EA855" w14:textId="2F2C9C06" w:rsidR="002123A7" w:rsidRDefault="002123A7" w:rsidP="0066070F">
      <w:pPr>
        <w:autoSpaceDE w:val="0"/>
        <w:autoSpaceDN w:val="0"/>
        <w:adjustRightInd w:val="0"/>
        <w:spacing w:line="360" w:lineRule="auto"/>
        <w:ind w:right="49"/>
        <w:rPr>
          <w:b/>
          <w:lang w:eastAsia="es-ES"/>
        </w:rPr>
      </w:pPr>
    </w:p>
    <w:p w14:paraId="5D6A4F2B" w14:textId="526C1F47" w:rsidR="002123A7" w:rsidRDefault="002123A7" w:rsidP="0066070F">
      <w:pPr>
        <w:autoSpaceDE w:val="0"/>
        <w:autoSpaceDN w:val="0"/>
        <w:adjustRightInd w:val="0"/>
        <w:spacing w:line="360" w:lineRule="auto"/>
        <w:ind w:right="49"/>
        <w:rPr>
          <w:b/>
          <w:lang w:eastAsia="es-ES"/>
        </w:rPr>
      </w:pPr>
    </w:p>
    <w:p w14:paraId="18F8CDE6" w14:textId="1BFFA1A3" w:rsidR="002123A7" w:rsidRDefault="002123A7" w:rsidP="0066070F">
      <w:pPr>
        <w:autoSpaceDE w:val="0"/>
        <w:autoSpaceDN w:val="0"/>
        <w:adjustRightInd w:val="0"/>
        <w:spacing w:line="360" w:lineRule="auto"/>
        <w:ind w:right="49"/>
        <w:rPr>
          <w:b/>
          <w:lang w:eastAsia="es-ES"/>
        </w:rPr>
      </w:pPr>
    </w:p>
    <w:p w14:paraId="38E89CB8" w14:textId="4ED102A7" w:rsidR="002123A7" w:rsidRDefault="002123A7" w:rsidP="0066070F">
      <w:pPr>
        <w:autoSpaceDE w:val="0"/>
        <w:autoSpaceDN w:val="0"/>
        <w:adjustRightInd w:val="0"/>
        <w:spacing w:line="360" w:lineRule="auto"/>
        <w:ind w:right="49"/>
        <w:rPr>
          <w:b/>
          <w:lang w:eastAsia="es-ES"/>
        </w:rPr>
      </w:pPr>
    </w:p>
    <w:p w14:paraId="435FA945" w14:textId="47ED856C" w:rsidR="002123A7" w:rsidRDefault="002123A7" w:rsidP="0066070F">
      <w:pPr>
        <w:autoSpaceDE w:val="0"/>
        <w:autoSpaceDN w:val="0"/>
        <w:adjustRightInd w:val="0"/>
        <w:spacing w:line="360" w:lineRule="auto"/>
        <w:ind w:right="49"/>
        <w:rPr>
          <w:b/>
          <w:lang w:eastAsia="es-ES"/>
        </w:rPr>
      </w:pPr>
    </w:p>
    <w:p w14:paraId="7E245367" w14:textId="52A08815" w:rsidR="002123A7" w:rsidRDefault="002123A7" w:rsidP="0066070F">
      <w:pPr>
        <w:autoSpaceDE w:val="0"/>
        <w:autoSpaceDN w:val="0"/>
        <w:adjustRightInd w:val="0"/>
        <w:spacing w:line="360" w:lineRule="auto"/>
        <w:ind w:right="49"/>
        <w:rPr>
          <w:b/>
          <w:lang w:eastAsia="es-ES"/>
        </w:rPr>
      </w:pPr>
    </w:p>
    <w:p w14:paraId="73917C98" w14:textId="2F65D3CC" w:rsidR="002123A7" w:rsidRDefault="002123A7" w:rsidP="0066070F">
      <w:pPr>
        <w:autoSpaceDE w:val="0"/>
        <w:autoSpaceDN w:val="0"/>
        <w:adjustRightInd w:val="0"/>
        <w:spacing w:line="360" w:lineRule="auto"/>
        <w:ind w:right="49"/>
        <w:rPr>
          <w:b/>
          <w:lang w:eastAsia="es-ES"/>
        </w:rPr>
      </w:pPr>
    </w:p>
    <w:p w14:paraId="707B0742" w14:textId="3AD25A20" w:rsidR="002123A7" w:rsidRDefault="002123A7" w:rsidP="0066070F">
      <w:pPr>
        <w:autoSpaceDE w:val="0"/>
        <w:autoSpaceDN w:val="0"/>
        <w:adjustRightInd w:val="0"/>
        <w:spacing w:line="360" w:lineRule="auto"/>
        <w:ind w:right="49"/>
        <w:rPr>
          <w:b/>
          <w:lang w:eastAsia="es-ES"/>
        </w:rPr>
      </w:pPr>
    </w:p>
    <w:p w14:paraId="32D84DE0" w14:textId="2F305275" w:rsidR="002123A7" w:rsidRDefault="002123A7" w:rsidP="0066070F">
      <w:pPr>
        <w:autoSpaceDE w:val="0"/>
        <w:autoSpaceDN w:val="0"/>
        <w:adjustRightInd w:val="0"/>
        <w:spacing w:line="360" w:lineRule="auto"/>
        <w:ind w:right="49"/>
        <w:rPr>
          <w:b/>
          <w:lang w:eastAsia="es-ES"/>
        </w:rPr>
      </w:pPr>
    </w:p>
    <w:p w14:paraId="6BD8224D" w14:textId="5DA8CEF8" w:rsidR="002123A7" w:rsidRDefault="002123A7" w:rsidP="0066070F">
      <w:pPr>
        <w:autoSpaceDE w:val="0"/>
        <w:autoSpaceDN w:val="0"/>
        <w:adjustRightInd w:val="0"/>
        <w:spacing w:line="360" w:lineRule="auto"/>
        <w:ind w:right="49"/>
        <w:rPr>
          <w:b/>
          <w:lang w:eastAsia="es-ES"/>
        </w:rPr>
      </w:pPr>
    </w:p>
    <w:p w14:paraId="3018E89F" w14:textId="46A0DE26" w:rsidR="002123A7" w:rsidRDefault="002123A7" w:rsidP="0066070F">
      <w:pPr>
        <w:autoSpaceDE w:val="0"/>
        <w:autoSpaceDN w:val="0"/>
        <w:adjustRightInd w:val="0"/>
        <w:spacing w:line="360" w:lineRule="auto"/>
        <w:ind w:right="49"/>
        <w:rPr>
          <w:b/>
          <w:lang w:eastAsia="es-ES"/>
        </w:rPr>
      </w:pPr>
    </w:p>
    <w:p w14:paraId="24772F19" w14:textId="0B569D04" w:rsidR="002123A7" w:rsidRDefault="002123A7" w:rsidP="0066070F">
      <w:pPr>
        <w:autoSpaceDE w:val="0"/>
        <w:autoSpaceDN w:val="0"/>
        <w:adjustRightInd w:val="0"/>
        <w:spacing w:line="360" w:lineRule="auto"/>
        <w:ind w:right="49"/>
        <w:rPr>
          <w:b/>
          <w:lang w:eastAsia="es-ES"/>
        </w:rPr>
      </w:pPr>
    </w:p>
    <w:p w14:paraId="14D24825" w14:textId="77777777" w:rsidR="002123A7" w:rsidRPr="0084278B" w:rsidRDefault="002123A7" w:rsidP="0066070F">
      <w:pPr>
        <w:autoSpaceDE w:val="0"/>
        <w:autoSpaceDN w:val="0"/>
        <w:adjustRightInd w:val="0"/>
        <w:spacing w:line="360" w:lineRule="auto"/>
        <w:ind w:right="49"/>
        <w:rPr>
          <w:b/>
          <w:lang w:eastAsia="es-ES"/>
        </w:rPr>
      </w:pPr>
    </w:p>
    <w:p w14:paraId="532770AB" w14:textId="2B451E10" w:rsidR="00935A8D" w:rsidRPr="0084278B" w:rsidRDefault="00392780" w:rsidP="0066070F">
      <w:pPr>
        <w:tabs>
          <w:tab w:val="left" w:pos="142"/>
        </w:tabs>
        <w:spacing w:line="360" w:lineRule="auto"/>
        <w:ind w:right="49" w:firstLine="709"/>
        <w:jc w:val="center"/>
        <w:rPr>
          <w:b/>
          <w:lang w:eastAsia="es-ES"/>
        </w:rPr>
      </w:pPr>
      <w:r>
        <w:rPr>
          <w:b/>
          <w:bCs/>
        </w:rPr>
        <w:lastRenderedPageBreak/>
        <w:t xml:space="preserve">Tabla </w:t>
      </w:r>
      <w:r w:rsidR="00C14DA5">
        <w:rPr>
          <w:b/>
          <w:bCs/>
        </w:rPr>
        <w:t>6</w:t>
      </w:r>
      <w:r w:rsidR="006344D9" w:rsidRPr="0084278B">
        <w:t xml:space="preserve">. </w:t>
      </w:r>
      <w:r w:rsidR="002D07C2">
        <w:t>Resumen de r</w:t>
      </w:r>
      <w:r w:rsidR="002D07C2" w:rsidRPr="0084278B">
        <w:t xml:space="preserve">esultados de </w:t>
      </w:r>
      <w:r w:rsidR="002D07C2">
        <w:t>e</w:t>
      </w:r>
      <w:r w:rsidR="002D07C2" w:rsidRPr="002D07C2">
        <w:t>ncuestas escritas o verbales a mitad y final de semestre</w:t>
      </w:r>
      <w:r w:rsidR="002D07C2">
        <w:t xml:space="preserve"> para el año </w:t>
      </w:r>
      <w:r w:rsidR="002D07C2" w:rsidRPr="0084278B">
        <w:t>20</w:t>
      </w:r>
      <w:r w:rsidR="002D07C2">
        <w:t>21.</w:t>
      </w:r>
    </w:p>
    <w:tbl>
      <w:tblPr>
        <w:tblStyle w:val="Tablaconcuadrcula1"/>
        <w:tblW w:w="9195" w:type="dxa"/>
        <w:tblLayout w:type="fixed"/>
        <w:tblLook w:val="04A0" w:firstRow="1" w:lastRow="0" w:firstColumn="1" w:lastColumn="0" w:noHBand="0" w:noVBand="1"/>
      </w:tblPr>
      <w:tblGrid>
        <w:gridCol w:w="1552"/>
        <w:gridCol w:w="850"/>
        <w:gridCol w:w="6793"/>
      </w:tblGrid>
      <w:tr w:rsidR="00311248" w:rsidRPr="00A87666" w14:paraId="540C1B37" w14:textId="77777777" w:rsidTr="00E3716A">
        <w:trPr>
          <w:trHeight w:val="313"/>
        </w:trPr>
        <w:tc>
          <w:tcPr>
            <w:tcW w:w="1552" w:type="dxa"/>
            <w:noWrap/>
            <w:hideMark/>
          </w:tcPr>
          <w:p w14:paraId="577495D5" w14:textId="77777777" w:rsidR="00311248" w:rsidRPr="00A87666" w:rsidRDefault="00311248" w:rsidP="0066070F">
            <w:pPr>
              <w:spacing w:line="360" w:lineRule="auto"/>
              <w:ind w:right="49"/>
              <w:jc w:val="center"/>
              <w:rPr>
                <w:bCs/>
                <w:color w:val="000000"/>
                <w:lang w:eastAsia="es-ES_tradnl"/>
              </w:rPr>
            </w:pPr>
            <w:r w:rsidRPr="00A87666">
              <w:rPr>
                <w:bCs/>
                <w:color w:val="000000"/>
              </w:rPr>
              <w:t>Metodología</w:t>
            </w:r>
          </w:p>
        </w:tc>
        <w:tc>
          <w:tcPr>
            <w:tcW w:w="850" w:type="dxa"/>
            <w:hideMark/>
          </w:tcPr>
          <w:p w14:paraId="2EA4E339" w14:textId="45A7E66F" w:rsidR="00311248" w:rsidRPr="00A87666" w:rsidRDefault="00311248" w:rsidP="0066070F">
            <w:pPr>
              <w:spacing w:line="360" w:lineRule="auto"/>
              <w:ind w:right="49"/>
              <w:jc w:val="center"/>
              <w:rPr>
                <w:bCs/>
                <w:color w:val="000000"/>
              </w:rPr>
            </w:pPr>
            <w:r w:rsidRPr="00A87666">
              <w:rPr>
                <w:bCs/>
                <w:color w:val="000000"/>
              </w:rPr>
              <w:t>N</w:t>
            </w:r>
            <w:r w:rsidR="00447118" w:rsidRPr="00A87666">
              <w:rPr>
                <w:bCs/>
                <w:color w:val="000000"/>
              </w:rPr>
              <w:t>úm.</w:t>
            </w:r>
          </w:p>
        </w:tc>
        <w:tc>
          <w:tcPr>
            <w:tcW w:w="6793" w:type="dxa"/>
            <w:noWrap/>
            <w:hideMark/>
          </w:tcPr>
          <w:p w14:paraId="06ADC931" w14:textId="77777777" w:rsidR="00311248" w:rsidRPr="00A87666" w:rsidRDefault="00311248" w:rsidP="0066070F">
            <w:pPr>
              <w:spacing w:line="360" w:lineRule="auto"/>
              <w:ind w:right="49"/>
              <w:jc w:val="center"/>
              <w:rPr>
                <w:bCs/>
                <w:color w:val="000000"/>
              </w:rPr>
            </w:pPr>
            <w:r w:rsidRPr="00A87666">
              <w:rPr>
                <w:bCs/>
                <w:color w:val="000000"/>
              </w:rPr>
              <w:t>Respuestas</w:t>
            </w:r>
          </w:p>
        </w:tc>
      </w:tr>
      <w:tr w:rsidR="00311248" w:rsidRPr="00A87666" w14:paraId="34D7DD68" w14:textId="77777777" w:rsidTr="00E3716A">
        <w:trPr>
          <w:trHeight w:val="204"/>
        </w:trPr>
        <w:tc>
          <w:tcPr>
            <w:tcW w:w="1552" w:type="dxa"/>
            <w:vMerge w:val="restart"/>
            <w:textDirection w:val="btLr"/>
            <w:hideMark/>
          </w:tcPr>
          <w:p w14:paraId="6F7CF295" w14:textId="77777777" w:rsidR="00311248" w:rsidRPr="00A87666" w:rsidRDefault="00311248" w:rsidP="0066070F">
            <w:pPr>
              <w:spacing w:line="360" w:lineRule="auto"/>
              <w:ind w:right="49"/>
              <w:jc w:val="center"/>
              <w:rPr>
                <w:bCs/>
                <w:color w:val="000000"/>
              </w:rPr>
            </w:pPr>
            <w:r w:rsidRPr="00A87666">
              <w:rPr>
                <w:bCs/>
                <w:color w:val="000000"/>
              </w:rPr>
              <w:t>Planteamiento en términos de postulados</w:t>
            </w:r>
          </w:p>
        </w:tc>
        <w:tc>
          <w:tcPr>
            <w:tcW w:w="850" w:type="dxa"/>
            <w:vMerge w:val="restart"/>
            <w:hideMark/>
          </w:tcPr>
          <w:p w14:paraId="277323A9" w14:textId="77777777" w:rsidR="00311248" w:rsidRPr="00A87666" w:rsidRDefault="00311248" w:rsidP="0066070F">
            <w:pPr>
              <w:spacing w:line="360" w:lineRule="auto"/>
              <w:ind w:right="49"/>
              <w:jc w:val="center"/>
              <w:rPr>
                <w:bCs/>
                <w:color w:val="000000"/>
              </w:rPr>
            </w:pPr>
            <w:r w:rsidRPr="00A87666">
              <w:rPr>
                <w:bCs/>
                <w:color w:val="000000"/>
              </w:rPr>
              <w:t>22</w:t>
            </w:r>
          </w:p>
        </w:tc>
        <w:tc>
          <w:tcPr>
            <w:tcW w:w="6793" w:type="dxa"/>
            <w:noWrap/>
          </w:tcPr>
          <w:p w14:paraId="072BC2AB" w14:textId="553FFE79" w:rsidR="00311248" w:rsidRPr="00A87666" w:rsidRDefault="00311248" w:rsidP="0066070F">
            <w:pPr>
              <w:pStyle w:val="TableParagraph"/>
              <w:widowControl/>
              <w:spacing w:line="360" w:lineRule="auto"/>
              <w:ind w:left="0" w:right="49"/>
              <w:rPr>
                <w:rFonts w:ascii="Times New Roman" w:hAnsi="Times New Roman" w:cs="Times New Roman"/>
                <w:bCs/>
                <w:color w:val="000000"/>
                <w:sz w:val="24"/>
                <w:szCs w:val="24"/>
              </w:rPr>
            </w:pPr>
            <w:r w:rsidRPr="00A87666">
              <w:rPr>
                <w:rFonts w:ascii="Times New Roman" w:hAnsi="Times New Roman" w:cs="Times New Roman"/>
                <w:bCs/>
                <w:sz w:val="24"/>
                <w:szCs w:val="24"/>
              </w:rPr>
              <w:t>Me ayud</w:t>
            </w:r>
            <w:r w:rsidR="001D307D" w:rsidRPr="00A87666">
              <w:rPr>
                <w:rFonts w:ascii="Times New Roman" w:hAnsi="Times New Roman" w:cs="Times New Roman"/>
                <w:bCs/>
                <w:sz w:val="24"/>
                <w:szCs w:val="24"/>
              </w:rPr>
              <w:t>ó</w:t>
            </w:r>
            <w:r w:rsidRPr="00A87666">
              <w:rPr>
                <w:rFonts w:ascii="Times New Roman" w:hAnsi="Times New Roman" w:cs="Times New Roman"/>
                <w:bCs/>
                <w:spacing w:val="-3"/>
                <w:sz w:val="24"/>
                <w:szCs w:val="24"/>
              </w:rPr>
              <w:t xml:space="preserve"> </w:t>
            </w:r>
            <w:r w:rsidRPr="00A87666">
              <w:rPr>
                <w:rFonts w:ascii="Times New Roman" w:hAnsi="Times New Roman" w:cs="Times New Roman"/>
                <w:bCs/>
                <w:sz w:val="24"/>
                <w:szCs w:val="24"/>
              </w:rPr>
              <w:t>a</w:t>
            </w:r>
            <w:r w:rsidRPr="00A87666">
              <w:rPr>
                <w:rFonts w:ascii="Times New Roman" w:hAnsi="Times New Roman" w:cs="Times New Roman"/>
                <w:bCs/>
                <w:spacing w:val="4"/>
                <w:sz w:val="24"/>
                <w:szCs w:val="24"/>
              </w:rPr>
              <w:t xml:space="preserve"> </w:t>
            </w:r>
            <w:r w:rsidRPr="00A87666">
              <w:rPr>
                <w:rFonts w:ascii="Times New Roman" w:hAnsi="Times New Roman" w:cs="Times New Roman"/>
                <w:bCs/>
                <w:sz w:val="24"/>
                <w:szCs w:val="24"/>
              </w:rPr>
              <w:t>eliminar</w:t>
            </w:r>
            <w:r w:rsidRPr="00A87666">
              <w:rPr>
                <w:rFonts w:ascii="Times New Roman" w:hAnsi="Times New Roman" w:cs="Times New Roman"/>
                <w:bCs/>
                <w:spacing w:val="-2"/>
                <w:sz w:val="24"/>
                <w:szCs w:val="24"/>
              </w:rPr>
              <w:t xml:space="preserve"> </w:t>
            </w:r>
            <w:r w:rsidRPr="00A87666">
              <w:rPr>
                <w:rFonts w:ascii="Times New Roman" w:hAnsi="Times New Roman" w:cs="Times New Roman"/>
                <w:bCs/>
                <w:sz w:val="24"/>
                <w:szCs w:val="24"/>
              </w:rPr>
              <w:t>ideas</w:t>
            </w:r>
            <w:r w:rsidRPr="00A87666">
              <w:rPr>
                <w:rFonts w:ascii="Times New Roman" w:hAnsi="Times New Roman" w:cs="Times New Roman"/>
                <w:bCs/>
                <w:spacing w:val="-2"/>
                <w:sz w:val="24"/>
                <w:szCs w:val="24"/>
              </w:rPr>
              <w:t xml:space="preserve"> </w:t>
            </w:r>
            <w:r w:rsidRPr="00A87666">
              <w:rPr>
                <w:rFonts w:ascii="Times New Roman" w:hAnsi="Times New Roman" w:cs="Times New Roman"/>
                <w:bCs/>
                <w:sz w:val="24"/>
                <w:szCs w:val="24"/>
              </w:rPr>
              <w:t>que</w:t>
            </w:r>
            <w:r w:rsidRPr="00A87666">
              <w:rPr>
                <w:rFonts w:ascii="Times New Roman" w:hAnsi="Times New Roman" w:cs="Times New Roman"/>
                <w:bCs/>
                <w:spacing w:val="-2"/>
                <w:sz w:val="24"/>
                <w:szCs w:val="24"/>
              </w:rPr>
              <w:t xml:space="preserve"> </w:t>
            </w:r>
            <w:r w:rsidRPr="00A87666">
              <w:rPr>
                <w:rFonts w:ascii="Times New Roman" w:hAnsi="Times New Roman" w:cs="Times New Roman"/>
                <w:bCs/>
                <w:sz w:val="24"/>
                <w:szCs w:val="24"/>
              </w:rPr>
              <w:t>vienen</w:t>
            </w:r>
            <w:r w:rsidRPr="00A87666">
              <w:rPr>
                <w:rFonts w:ascii="Times New Roman" w:hAnsi="Times New Roman" w:cs="Times New Roman"/>
                <w:bCs/>
                <w:spacing w:val="-2"/>
                <w:sz w:val="24"/>
                <w:szCs w:val="24"/>
              </w:rPr>
              <w:t xml:space="preserve"> </w:t>
            </w:r>
            <w:r w:rsidRPr="00A87666">
              <w:rPr>
                <w:rFonts w:ascii="Times New Roman" w:hAnsi="Times New Roman" w:cs="Times New Roman"/>
                <w:bCs/>
                <w:sz w:val="24"/>
                <w:szCs w:val="24"/>
              </w:rPr>
              <w:t>de</w:t>
            </w:r>
            <w:r w:rsidRPr="00A87666">
              <w:rPr>
                <w:rFonts w:ascii="Times New Roman" w:hAnsi="Times New Roman" w:cs="Times New Roman"/>
                <w:bCs/>
                <w:spacing w:val="-3"/>
                <w:sz w:val="24"/>
                <w:szCs w:val="24"/>
              </w:rPr>
              <w:t xml:space="preserve"> </w:t>
            </w:r>
            <w:r w:rsidRPr="00A87666">
              <w:rPr>
                <w:rFonts w:ascii="Times New Roman" w:hAnsi="Times New Roman" w:cs="Times New Roman"/>
                <w:bCs/>
                <w:sz w:val="24"/>
                <w:szCs w:val="24"/>
              </w:rPr>
              <w:t>antes.</w:t>
            </w:r>
            <w:r w:rsidRPr="00A87666">
              <w:rPr>
                <w:rFonts w:ascii="Times New Roman" w:hAnsi="Times New Roman" w:cs="Times New Roman"/>
                <w:bCs/>
                <w:color w:val="000000"/>
                <w:sz w:val="24"/>
                <w:szCs w:val="24"/>
              </w:rPr>
              <w:t xml:space="preserve"> </w:t>
            </w:r>
          </w:p>
        </w:tc>
      </w:tr>
      <w:tr w:rsidR="00311248" w:rsidRPr="00A87666" w14:paraId="666D3A8A" w14:textId="77777777" w:rsidTr="00E3716A">
        <w:trPr>
          <w:trHeight w:val="419"/>
        </w:trPr>
        <w:tc>
          <w:tcPr>
            <w:tcW w:w="1552" w:type="dxa"/>
            <w:vMerge/>
            <w:hideMark/>
          </w:tcPr>
          <w:p w14:paraId="5855BCF7" w14:textId="77777777" w:rsidR="00311248" w:rsidRPr="00A87666" w:rsidRDefault="00311248" w:rsidP="0066070F">
            <w:pPr>
              <w:spacing w:line="360" w:lineRule="auto"/>
              <w:ind w:right="49"/>
              <w:jc w:val="center"/>
              <w:rPr>
                <w:bCs/>
                <w:color w:val="000000"/>
              </w:rPr>
            </w:pPr>
          </w:p>
        </w:tc>
        <w:tc>
          <w:tcPr>
            <w:tcW w:w="850" w:type="dxa"/>
            <w:vMerge/>
            <w:hideMark/>
          </w:tcPr>
          <w:p w14:paraId="6C3F35EE" w14:textId="77777777" w:rsidR="00311248" w:rsidRPr="00A87666" w:rsidRDefault="00311248" w:rsidP="0066070F">
            <w:pPr>
              <w:spacing w:line="360" w:lineRule="auto"/>
              <w:ind w:right="49"/>
              <w:jc w:val="center"/>
              <w:rPr>
                <w:bCs/>
                <w:color w:val="000000"/>
              </w:rPr>
            </w:pPr>
          </w:p>
        </w:tc>
        <w:tc>
          <w:tcPr>
            <w:tcW w:w="6793" w:type="dxa"/>
            <w:noWrap/>
          </w:tcPr>
          <w:p w14:paraId="5004E25F" w14:textId="1312531C" w:rsidR="00311248" w:rsidRPr="00A87666" w:rsidRDefault="00311248" w:rsidP="0066070F">
            <w:pPr>
              <w:autoSpaceDE w:val="0"/>
              <w:autoSpaceDN w:val="0"/>
              <w:spacing w:line="360" w:lineRule="auto"/>
              <w:ind w:right="49"/>
              <w:contextualSpacing/>
              <w:jc w:val="both"/>
              <w:rPr>
                <w:bCs/>
                <w:color w:val="000000"/>
              </w:rPr>
            </w:pPr>
            <w:r w:rsidRPr="00A87666">
              <w:rPr>
                <w:bCs/>
              </w:rPr>
              <w:t>Me aclar</w:t>
            </w:r>
            <w:r w:rsidR="001D307D" w:rsidRPr="00A87666">
              <w:rPr>
                <w:bCs/>
              </w:rPr>
              <w:t>ó</w:t>
            </w:r>
            <w:r w:rsidRPr="00A87666">
              <w:rPr>
                <w:bCs/>
              </w:rPr>
              <w:t xml:space="preserve"> los conceptos que tenía, permitiéndome completar y entender de mejor manera el curso.</w:t>
            </w:r>
            <w:r w:rsidRPr="00A87666">
              <w:rPr>
                <w:bCs/>
                <w:color w:val="000000"/>
              </w:rPr>
              <w:t xml:space="preserve"> </w:t>
            </w:r>
          </w:p>
        </w:tc>
      </w:tr>
      <w:tr w:rsidR="00311248" w:rsidRPr="00A87666" w14:paraId="5B9F685B" w14:textId="77777777" w:rsidTr="00E3716A">
        <w:trPr>
          <w:trHeight w:val="429"/>
        </w:trPr>
        <w:tc>
          <w:tcPr>
            <w:tcW w:w="1552" w:type="dxa"/>
            <w:vMerge/>
            <w:hideMark/>
          </w:tcPr>
          <w:p w14:paraId="076BACC8" w14:textId="77777777" w:rsidR="00311248" w:rsidRPr="00A87666" w:rsidRDefault="00311248" w:rsidP="0066070F">
            <w:pPr>
              <w:spacing w:line="360" w:lineRule="auto"/>
              <w:ind w:right="49"/>
              <w:jc w:val="center"/>
              <w:rPr>
                <w:bCs/>
                <w:color w:val="000000"/>
              </w:rPr>
            </w:pPr>
          </w:p>
        </w:tc>
        <w:tc>
          <w:tcPr>
            <w:tcW w:w="850" w:type="dxa"/>
            <w:vMerge/>
            <w:hideMark/>
          </w:tcPr>
          <w:p w14:paraId="48D036AB" w14:textId="77777777" w:rsidR="00311248" w:rsidRPr="00A87666" w:rsidRDefault="00311248" w:rsidP="0066070F">
            <w:pPr>
              <w:spacing w:line="360" w:lineRule="auto"/>
              <w:ind w:right="49"/>
              <w:jc w:val="center"/>
              <w:rPr>
                <w:bCs/>
                <w:color w:val="000000"/>
              </w:rPr>
            </w:pPr>
          </w:p>
        </w:tc>
        <w:tc>
          <w:tcPr>
            <w:tcW w:w="6793" w:type="dxa"/>
            <w:noWrap/>
          </w:tcPr>
          <w:p w14:paraId="76CE18EE" w14:textId="410B02E8" w:rsidR="00311248" w:rsidRPr="00A87666" w:rsidRDefault="00311248" w:rsidP="0066070F">
            <w:pPr>
              <w:pStyle w:val="Textoindependiente"/>
              <w:tabs>
                <w:tab w:val="left" w:pos="274"/>
              </w:tabs>
              <w:autoSpaceDE w:val="0"/>
              <w:autoSpaceDN w:val="0"/>
              <w:spacing w:line="360" w:lineRule="auto"/>
              <w:ind w:right="49"/>
              <w:rPr>
                <w:bCs/>
                <w:color w:val="000000"/>
                <w:szCs w:val="24"/>
              </w:rPr>
            </w:pPr>
            <w:r w:rsidRPr="00A87666">
              <w:rPr>
                <w:bCs/>
                <w:szCs w:val="24"/>
              </w:rPr>
              <w:t>Jamás me había preguntado si se podía aprender o no, o qu</w:t>
            </w:r>
            <w:r w:rsidR="001D307D" w:rsidRPr="00A87666">
              <w:rPr>
                <w:bCs/>
                <w:szCs w:val="24"/>
              </w:rPr>
              <w:t>é</w:t>
            </w:r>
            <w:r w:rsidRPr="00A87666">
              <w:rPr>
                <w:bCs/>
                <w:szCs w:val="24"/>
              </w:rPr>
              <w:t xml:space="preserve"> ideas tenían previamente de los conceptos.</w:t>
            </w:r>
            <w:r w:rsidRPr="00A87666">
              <w:rPr>
                <w:bCs/>
                <w:color w:val="000000"/>
                <w:szCs w:val="24"/>
              </w:rPr>
              <w:t xml:space="preserve"> </w:t>
            </w:r>
          </w:p>
        </w:tc>
      </w:tr>
      <w:tr w:rsidR="00311248" w:rsidRPr="00A87666" w14:paraId="237281BC" w14:textId="77777777" w:rsidTr="00E3716A">
        <w:trPr>
          <w:trHeight w:val="266"/>
        </w:trPr>
        <w:tc>
          <w:tcPr>
            <w:tcW w:w="1552" w:type="dxa"/>
            <w:vMerge/>
            <w:hideMark/>
          </w:tcPr>
          <w:p w14:paraId="0D735BAE" w14:textId="77777777" w:rsidR="00311248" w:rsidRPr="00A87666" w:rsidRDefault="00311248" w:rsidP="0066070F">
            <w:pPr>
              <w:spacing w:line="360" w:lineRule="auto"/>
              <w:ind w:right="49"/>
              <w:jc w:val="center"/>
              <w:rPr>
                <w:bCs/>
                <w:color w:val="000000"/>
              </w:rPr>
            </w:pPr>
          </w:p>
        </w:tc>
        <w:tc>
          <w:tcPr>
            <w:tcW w:w="850" w:type="dxa"/>
            <w:vMerge/>
            <w:hideMark/>
          </w:tcPr>
          <w:p w14:paraId="1D90D5EA" w14:textId="77777777" w:rsidR="00311248" w:rsidRPr="00A87666" w:rsidRDefault="00311248" w:rsidP="0066070F">
            <w:pPr>
              <w:spacing w:line="360" w:lineRule="auto"/>
              <w:ind w:right="49"/>
              <w:jc w:val="center"/>
              <w:rPr>
                <w:bCs/>
                <w:color w:val="000000"/>
              </w:rPr>
            </w:pPr>
          </w:p>
        </w:tc>
        <w:tc>
          <w:tcPr>
            <w:tcW w:w="6793" w:type="dxa"/>
            <w:noWrap/>
          </w:tcPr>
          <w:p w14:paraId="586B3238" w14:textId="3F8D43B3" w:rsidR="00311248" w:rsidRPr="00A87666" w:rsidRDefault="00311248" w:rsidP="0066070F">
            <w:pPr>
              <w:autoSpaceDE w:val="0"/>
              <w:autoSpaceDN w:val="0"/>
              <w:spacing w:line="360" w:lineRule="auto"/>
              <w:ind w:right="49"/>
              <w:contextualSpacing/>
              <w:jc w:val="both"/>
              <w:rPr>
                <w:bCs/>
                <w:color w:val="000000"/>
              </w:rPr>
            </w:pPr>
            <w:r w:rsidRPr="00A87666">
              <w:rPr>
                <w:bCs/>
              </w:rPr>
              <w:t>Considero</w:t>
            </w:r>
            <w:r w:rsidR="00440C58" w:rsidRPr="00A87666">
              <w:rPr>
                <w:bCs/>
              </w:rPr>
              <w:t xml:space="preserve"> que</w:t>
            </w:r>
            <w:r w:rsidRPr="00A87666">
              <w:rPr>
                <w:bCs/>
              </w:rPr>
              <w:t xml:space="preserve"> es una metodología aplicable a otros cursos.</w:t>
            </w:r>
            <w:r w:rsidRPr="00A87666">
              <w:rPr>
                <w:bCs/>
                <w:color w:val="000000"/>
              </w:rPr>
              <w:t xml:space="preserve"> </w:t>
            </w:r>
          </w:p>
        </w:tc>
      </w:tr>
      <w:tr w:rsidR="00311248" w:rsidRPr="00A87666" w14:paraId="724AE6A3" w14:textId="77777777" w:rsidTr="00E3716A">
        <w:trPr>
          <w:trHeight w:val="619"/>
        </w:trPr>
        <w:tc>
          <w:tcPr>
            <w:tcW w:w="1552" w:type="dxa"/>
            <w:vMerge/>
          </w:tcPr>
          <w:p w14:paraId="7AE7D8A5" w14:textId="77777777" w:rsidR="00311248" w:rsidRPr="00A87666" w:rsidRDefault="00311248" w:rsidP="0066070F">
            <w:pPr>
              <w:spacing w:line="360" w:lineRule="auto"/>
              <w:ind w:right="49"/>
              <w:jc w:val="center"/>
              <w:rPr>
                <w:bCs/>
                <w:color w:val="000000"/>
              </w:rPr>
            </w:pPr>
          </w:p>
        </w:tc>
        <w:tc>
          <w:tcPr>
            <w:tcW w:w="850" w:type="dxa"/>
            <w:vMerge/>
          </w:tcPr>
          <w:p w14:paraId="2B6F197E" w14:textId="77777777" w:rsidR="00311248" w:rsidRPr="00A87666" w:rsidRDefault="00311248" w:rsidP="0066070F">
            <w:pPr>
              <w:spacing w:line="360" w:lineRule="auto"/>
              <w:ind w:right="49"/>
              <w:jc w:val="center"/>
              <w:rPr>
                <w:bCs/>
                <w:color w:val="000000"/>
              </w:rPr>
            </w:pPr>
          </w:p>
        </w:tc>
        <w:tc>
          <w:tcPr>
            <w:tcW w:w="6793" w:type="dxa"/>
            <w:noWrap/>
          </w:tcPr>
          <w:p w14:paraId="6031D1CF" w14:textId="3DF0436D" w:rsidR="00311248" w:rsidRPr="00A87666" w:rsidRDefault="00311248" w:rsidP="0066070F">
            <w:pPr>
              <w:pStyle w:val="Textoindependiente"/>
              <w:autoSpaceDE w:val="0"/>
              <w:autoSpaceDN w:val="0"/>
              <w:spacing w:line="360" w:lineRule="auto"/>
              <w:ind w:right="49"/>
              <w:jc w:val="left"/>
              <w:rPr>
                <w:bCs/>
                <w:color w:val="000000"/>
                <w:szCs w:val="24"/>
              </w:rPr>
            </w:pPr>
            <w:r w:rsidRPr="00A87666">
              <w:rPr>
                <w:bCs/>
                <w:szCs w:val="24"/>
              </w:rPr>
              <w:t>El curso lo encuentro un desafío personal</w:t>
            </w:r>
            <w:r w:rsidR="001D307D" w:rsidRPr="00A87666">
              <w:rPr>
                <w:bCs/>
                <w:szCs w:val="24"/>
              </w:rPr>
              <w:t xml:space="preserve">. Estoy </w:t>
            </w:r>
            <w:r w:rsidRPr="00A87666">
              <w:rPr>
                <w:bCs/>
                <w:szCs w:val="24"/>
              </w:rPr>
              <w:t>acostumbrada a que simplemente me presenten cómo enfrentar un problema con fórmulas sin plantearme ni cuestionarme todo desde cero.</w:t>
            </w:r>
            <w:r w:rsidRPr="00A87666">
              <w:rPr>
                <w:bCs/>
                <w:color w:val="000000"/>
                <w:szCs w:val="24"/>
              </w:rPr>
              <w:t xml:space="preserve"> </w:t>
            </w:r>
          </w:p>
        </w:tc>
      </w:tr>
      <w:tr w:rsidR="00311248" w:rsidRPr="00A87666" w14:paraId="1D0DFAC0" w14:textId="77777777" w:rsidTr="00E3716A">
        <w:trPr>
          <w:trHeight w:val="359"/>
        </w:trPr>
        <w:tc>
          <w:tcPr>
            <w:tcW w:w="1552" w:type="dxa"/>
            <w:vMerge/>
          </w:tcPr>
          <w:p w14:paraId="3E7EDF65" w14:textId="77777777" w:rsidR="00311248" w:rsidRPr="00A87666" w:rsidRDefault="00311248" w:rsidP="0066070F">
            <w:pPr>
              <w:spacing w:line="360" w:lineRule="auto"/>
              <w:ind w:right="49"/>
              <w:jc w:val="center"/>
              <w:rPr>
                <w:bCs/>
                <w:color w:val="000000"/>
              </w:rPr>
            </w:pPr>
          </w:p>
        </w:tc>
        <w:tc>
          <w:tcPr>
            <w:tcW w:w="850" w:type="dxa"/>
            <w:vMerge/>
          </w:tcPr>
          <w:p w14:paraId="244CF9FD" w14:textId="77777777" w:rsidR="00311248" w:rsidRPr="00A87666" w:rsidRDefault="00311248" w:rsidP="0066070F">
            <w:pPr>
              <w:spacing w:line="360" w:lineRule="auto"/>
              <w:ind w:right="49"/>
              <w:jc w:val="center"/>
              <w:rPr>
                <w:bCs/>
                <w:color w:val="000000"/>
              </w:rPr>
            </w:pPr>
          </w:p>
        </w:tc>
        <w:tc>
          <w:tcPr>
            <w:tcW w:w="6793" w:type="dxa"/>
            <w:noWrap/>
          </w:tcPr>
          <w:p w14:paraId="381F1FA6" w14:textId="4557707C" w:rsidR="00311248" w:rsidRPr="00A87666" w:rsidRDefault="00311248" w:rsidP="0066070F">
            <w:pPr>
              <w:pStyle w:val="Textoindependiente"/>
              <w:autoSpaceDE w:val="0"/>
              <w:autoSpaceDN w:val="0"/>
              <w:spacing w:line="360" w:lineRule="auto"/>
              <w:ind w:right="49"/>
              <w:jc w:val="left"/>
              <w:rPr>
                <w:bCs/>
                <w:color w:val="000000"/>
                <w:szCs w:val="24"/>
              </w:rPr>
            </w:pPr>
            <w:r w:rsidRPr="00A87666">
              <w:rPr>
                <w:bCs/>
                <w:szCs w:val="24"/>
              </w:rPr>
              <w:t>Este método me</w:t>
            </w:r>
            <w:r w:rsidRPr="00A87666">
              <w:rPr>
                <w:bCs/>
                <w:spacing w:val="-13"/>
                <w:szCs w:val="24"/>
              </w:rPr>
              <w:t xml:space="preserve"> </w:t>
            </w:r>
            <w:r w:rsidRPr="00A87666">
              <w:rPr>
                <w:bCs/>
                <w:szCs w:val="24"/>
              </w:rPr>
              <w:t>cuestion</w:t>
            </w:r>
            <w:r w:rsidR="001D307D" w:rsidRPr="00A87666">
              <w:rPr>
                <w:bCs/>
                <w:szCs w:val="24"/>
              </w:rPr>
              <w:t>ó</w:t>
            </w:r>
            <w:r w:rsidRPr="00A87666">
              <w:rPr>
                <w:bCs/>
                <w:spacing w:val="-12"/>
                <w:szCs w:val="24"/>
              </w:rPr>
              <w:t xml:space="preserve"> </w:t>
            </w:r>
            <w:r w:rsidRPr="00A87666">
              <w:rPr>
                <w:bCs/>
                <w:szCs w:val="24"/>
              </w:rPr>
              <w:t>todo</w:t>
            </w:r>
            <w:r w:rsidRPr="00A87666">
              <w:rPr>
                <w:bCs/>
                <w:spacing w:val="-11"/>
                <w:szCs w:val="24"/>
              </w:rPr>
              <w:t xml:space="preserve"> </w:t>
            </w:r>
            <w:r w:rsidRPr="00A87666">
              <w:rPr>
                <w:bCs/>
                <w:szCs w:val="24"/>
              </w:rPr>
              <w:t>lo</w:t>
            </w:r>
            <w:r w:rsidRPr="00A87666">
              <w:rPr>
                <w:bCs/>
                <w:spacing w:val="-12"/>
                <w:szCs w:val="24"/>
              </w:rPr>
              <w:t xml:space="preserve"> </w:t>
            </w:r>
            <w:r w:rsidRPr="00A87666">
              <w:rPr>
                <w:bCs/>
                <w:szCs w:val="24"/>
              </w:rPr>
              <w:t>que</w:t>
            </w:r>
            <w:r w:rsidRPr="00A87666">
              <w:rPr>
                <w:bCs/>
                <w:spacing w:val="-11"/>
                <w:szCs w:val="24"/>
              </w:rPr>
              <w:t xml:space="preserve"> </w:t>
            </w:r>
            <w:r w:rsidRPr="00A87666">
              <w:rPr>
                <w:bCs/>
                <w:szCs w:val="24"/>
              </w:rPr>
              <w:t>ha</w:t>
            </w:r>
            <w:r w:rsidRPr="00A87666">
              <w:rPr>
                <w:bCs/>
                <w:spacing w:val="-10"/>
                <w:szCs w:val="24"/>
              </w:rPr>
              <w:t xml:space="preserve"> </w:t>
            </w:r>
            <w:r w:rsidRPr="00A87666">
              <w:rPr>
                <w:bCs/>
                <w:szCs w:val="24"/>
              </w:rPr>
              <w:t>aprendido</w:t>
            </w:r>
            <w:r w:rsidRPr="00A87666">
              <w:rPr>
                <w:bCs/>
                <w:spacing w:val="-12"/>
                <w:szCs w:val="24"/>
              </w:rPr>
              <w:t xml:space="preserve"> </w:t>
            </w:r>
            <w:r w:rsidRPr="00A87666">
              <w:rPr>
                <w:bCs/>
                <w:szCs w:val="24"/>
              </w:rPr>
              <w:t>y</w:t>
            </w:r>
            <w:r w:rsidRPr="00A87666">
              <w:rPr>
                <w:bCs/>
                <w:spacing w:val="-11"/>
                <w:szCs w:val="24"/>
              </w:rPr>
              <w:t xml:space="preserve"> </w:t>
            </w:r>
            <w:r w:rsidRPr="00A87666">
              <w:rPr>
                <w:bCs/>
                <w:szCs w:val="24"/>
              </w:rPr>
              <w:t>se</w:t>
            </w:r>
            <w:r w:rsidRPr="00A87666">
              <w:rPr>
                <w:bCs/>
                <w:spacing w:val="-12"/>
                <w:szCs w:val="24"/>
              </w:rPr>
              <w:t xml:space="preserve"> </w:t>
            </w:r>
            <w:r w:rsidRPr="00A87666">
              <w:rPr>
                <w:bCs/>
                <w:szCs w:val="24"/>
              </w:rPr>
              <w:t>comienza</w:t>
            </w:r>
            <w:r w:rsidRPr="00A87666">
              <w:rPr>
                <w:bCs/>
                <w:spacing w:val="-13"/>
                <w:szCs w:val="24"/>
              </w:rPr>
              <w:t xml:space="preserve"> </w:t>
            </w:r>
            <w:r w:rsidRPr="00A87666">
              <w:rPr>
                <w:bCs/>
                <w:szCs w:val="24"/>
              </w:rPr>
              <w:t>a</w:t>
            </w:r>
            <w:r w:rsidRPr="00A87666">
              <w:rPr>
                <w:bCs/>
                <w:spacing w:val="-7"/>
                <w:szCs w:val="24"/>
              </w:rPr>
              <w:t xml:space="preserve"> </w:t>
            </w:r>
            <w:r w:rsidRPr="00A87666">
              <w:rPr>
                <w:bCs/>
                <w:szCs w:val="24"/>
              </w:rPr>
              <w:t>entender</w:t>
            </w:r>
            <w:r w:rsidRPr="00A87666">
              <w:rPr>
                <w:bCs/>
                <w:spacing w:val="-9"/>
                <w:szCs w:val="24"/>
              </w:rPr>
              <w:t xml:space="preserve"> </w:t>
            </w:r>
            <w:r w:rsidRPr="00A87666">
              <w:rPr>
                <w:bCs/>
                <w:szCs w:val="24"/>
              </w:rPr>
              <w:t>de</w:t>
            </w:r>
            <w:r w:rsidRPr="00A87666">
              <w:rPr>
                <w:bCs/>
                <w:spacing w:val="-10"/>
                <w:szCs w:val="24"/>
              </w:rPr>
              <w:t xml:space="preserve"> </w:t>
            </w:r>
            <w:r w:rsidRPr="00A87666">
              <w:rPr>
                <w:bCs/>
                <w:szCs w:val="24"/>
              </w:rPr>
              <w:t>otra</w:t>
            </w:r>
            <w:r w:rsidRPr="00A87666">
              <w:rPr>
                <w:bCs/>
                <w:spacing w:val="-12"/>
                <w:szCs w:val="24"/>
              </w:rPr>
              <w:t xml:space="preserve"> </w:t>
            </w:r>
            <w:r w:rsidRPr="00A87666">
              <w:rPr>
                <w:bCs/>
                <w:szCs w:val="24"/>
              </w:rPr>
              <w:t>manera</w:t>
            </w:r>
            <w:r w:rsidRPr="00A87666">
              <w:rPr>
                <w:bCs/>
                <w:spacing w:val="-11"/>
                <w:szCs w:val="24"/>
              </w:rPr>
              <w:t xml:space="preserve"> </w:t>
            </w:r>
            <w:r w:rsidRPr="00A87666">
              <w:rPr>
                <w:bCs/>
                <w:szCs w:val="24"/>
              </w:rPr>
              <w:t>los</w:t>
            </w:r>
            <w:r w:rsidRPr="00A87666">
              <w:rPr>
                <w:bCs/>
                <w:spacing w:val="-10"/>
                <w:szCs w:val="24"/>
              </w:rPr>
              <w:t xml:space="preserve"> </w:t>
            </w:r>
            <w:r w:rsidRPr="00A87666">
              <w:rPr>
                <w:bCs/>
                <w:szCs w:val="24"/>
              </w:rPr>
              <w:t>conceptos</w:t>
            </w:r>
            <w:r w:rsidRPr="00A87666">
              <w:rPr>
                <w:bCs/>
                <w:spacing w:val="-54"/>
                <w:szCs w:val="24"/>
              </w:rPr>
              <w:t>.</w:t>
            </w:r>
            <w:r w:rsidRPr="00A87666">
              <w:rPr>
                <w:bCs/>
                <w:color w:val="000000"/>
                <w:szCs w:val="24"/>
              </w:rPr>
              <w:t xml:space="preserve"> </w:t>
            </w:r>
          </w:p>
        </w:tc>
      </w:tr>
      <w:tr w:rsidR="00311248" w:rsidRPr="00A87666" w14:paraId="549EF119" w14:textId="77777777" w:rsidTr="00E3716A">
        <w:trPr>
          <w:trHeight w:val="224"/>
        </w:trPr>
        <w:tc>
          <w:tcPr>
            <w:tcW w:w="1552" w:type="dxa"/>
            <w:vMerge/>
          </w:tcPr>
          <w:p w14:paraId="3C594A41" w14:textId="77777777" w:rsidR="00311248" w:rsidRPr="00A87666" w:rsidRDefault="00311248" w:rsidP="0066070F">
            <w:pPr>
              <w:spacing w:line="360" w:lineRule="auto"/>
              <w:ind w:right="49"/>
              <w:jc w:val="center"/>
              <w:rPr>
                <w:bCs/>
                <w:color w:val="000000"/>
              </w:rPr>
            </w:pPr>
          </w:p>
        </w:tc>
        <w:tc>
          <w:tcPr>
            <w:tcW w:w="850" w:type="dxa"/>
            <w:vMerge/>
          </w:tcPr>
          <w:p w14:paraId="4882636C" w14:textId="77777777" w:rsidR="00311248" w:rsidRPr="00A87666" w:rsidRDefault="00311248" w:rsidP="0066070F">
            <w:pPr>
              <w:spacing w:line="360" w:lineRule="auto"/>
              <w:ind w:right="49"/>
              <w:jc w:val="center"/>
              <w:rPr>
                <w:bCs/>
                <w:color w:val="000000"/>
              </w:rPr>
            </w:pPr>
          </w:p>
        </w:tc>
        <w:tc>
          <w:tcPr>
            <w:tcW w:w="6793" w:type="dxa"/>
            <w:noWrap/>
          </w:tcPr>
          <w:p w14:paraId="4D2D0ED5" w14:textId="77777777" w:rsidR="00311248" w:rsidRPr="00A87666" w:rsidRDefault="00311248" w:rsidP="0066070F">
            <w:pPr>
              <w:autoSpaceDE w:val="0"/>
              <w:autoSpaceDN w:val="0"/>
              <w:spacing w:line="360" w:lineRule="auto"/>
              <w:ind w:right="49"/>
              <w:contextualSpacing/>
              <w:jc w:val="both"/>
              <w:rPr>
                <w:bCs/>
                <w:color w:val="000000"/>
              </w:rPr>
            </w:pPr>
            <w:r w:rsidRPr="00A87666">
              <w:rPr>
                <w:bCs/>
              </w:rPr>
              <w:t>El método me hace sentir que el profesor confía en nuestra capacidad intelectual.</w:t>
            </w:r>
          </w:p>
        </w:tc>
      </w:tr>
      <w:tr w:rsidR="00311248" w:rsidRPr="00A87666" w14:paraId="72B1571B" w14:textId="77777777" w:rsidTr="00E3716A">
        <w:trPr>
          <w:trHeight w:val="443"/>
        </w:trPr>
        <w:tc>
          <w:tcPr>
            <w:tcW w:w="1552" w:type="dxa"/>
            <w:vMerge w:val="restart"/>
            <w:textDirection w:val="btLr"/>
          </w:tcPr>
          <w:p w14:paraId="70941F40" w14:textId="77777777" w:rsidR="00311248" w:rsidRPr="00A87666" w:rsidRDefault="00311248" w:rsidP="0066070F">
            <w:pPr>
              <w:spacing w:line="360" w:lineRule="auto"/>
              <w:ind w:right="49"/>
              <w:jc w:val="center"/>
              <w:rPr>
                <w:bCs/>
                <w:color w:val="000000"/>
              </w:rPr>
            </w:pPr>
            <w:r w:rsidRPr="00A87666">
              <w:rPr>
                <w:bCs/>
                <w:color w:val="000000"/>
              </w:rPr>
              <w:t>Planteamiento en términos de postulados</w:t>
            </w:r>
          </w:p>
        </w:tc>
        <w:tc>
          <w:tcPr>
            <w:tcW w:w="850" w:type="dxa"/>
            <w:vMerge w:val="restart"/>
            <w:noWrap/>
          </w:tcPr>
          <w:p w14:paraId="7D7FCBEA" w14:textId="77777777" w:rsidR="00311248" w:rsidRPr="00A87666" w:rsidRDefault="00311248" w:rsidP="0066070F">
            <w:pPr>
              <w:spacing w:line="360" w:lineRule="auto"/>
              <w:ind w:right="49"/>
              <w:jc w:val="center"/>
              <w:rPr>
                <w:bCs/>
                <w:color w:val="000000"/>
              </w:rPr>
            </w:pPr>
            <w:r w:rsidRPr="00A87666">
              <w:rPr>
                <w:bCs/>
                <w:color w:val="000000"/>
              </w:rPr>
              <w:t>15</w:t>
            </w:r>
          </w:p>
        </w:tc>
        <w:tc>
          <w:tcPr>
            <w:tcW w:w="6793" w:type="dxa"/>
            <w:noWrap/>
          </w:tcPr>
          <w:p w14:paraId="2ABEBEFA" w14:textId="46830E40" w:rsidR="00311248" w:rsidRPr="00A87666" w:rsidRDefault="00311248" w:rsidP="0066070F">
            <w:pPr>
              <w:autoSpaceDE w:val="0"/>
              <w:autoSpaceDN w:val="0"/>
              <w:spacing w:line="360" w:lineRule="auto"/>
              <w:ind w:right="49"/>
              <w:contextualSpacing/>
              <w:jc w:val="both"/>
              <w:rPr>
                <w:bCs/>
                <w:color w:val="000000"/>
              </w:rPr>
            </w:pPr>
            <w:r w:rsidRPr="00A87666">
              <w:rPr>
                <w:bCs/>
              </w:rPr>
              <w:t xml:space="preserve">Es positivo tener una misma línea de trabajo a lo largo del curso y que los conceptos se vayan relacionando entre sí. </w:t>
            </w:r>
            <w:r w:rsidR="001D307D" w:rsidRPr="00A87666">
              <w:rPr>
                <w:bCs/>
              </w:rPr>
              <w:t>Asi</w:t>
            </w:r>
            <w:r w:rsidRPr="00A87666">
              <w:rPr>
                <w:bCs/>
              </w:rPr>
              <w:t>mismo, la metodología de trabajo clase a clase ayuda a ir asimilando los conceptos de forma colectiva.</w:t>
            </w:r>
          </w:p>
        </w:tc>
      </w:tr>
      <w:tr w:rsidR="00311248" w:rsidRPr="00A87666" w14:paraId="465F19E2" w14:textId="77777777" w:rsidTr="00E3716A">
        <w:trPr>
          <w:trHeight w:val="367"/>
        </w:trPr>
        <w:tc>
          <w:tcPr>
            <w:tcW w:w="1552" w:type="dxa"/>
            <w:vMerge/>
            <w:textDirection w:val="btLr"/>
          </w:tcPr>
          <w:p w14:paraId="1867A24B" w14:textId="77777777" w:rsidR="00311248" w:rsidRPr="00A87666" w:rsidRDefault="00311248" w:rsidP="0066070F">
            <w:pPr>
              <w:spacing w:line="360" w:lineRule="auto"/>
              <w:ind w:right="49"/>
              <w:jc w:val="center"/>
              <w:rPr>
                <w:bCs/>
                <w:color w:val="000000"/>
              </w:rPr>
            </w:pPr>
          </w:p>
        </w:tc>
        <w:tc>
          <w:tcPr>
            <w:tcW w:w="850" w:type="dxa"/>
            <w:vMerge/>
            <w:noWrap/>
          </w:tcPr>
          <w:p w14:paraId="5AC9D7E8" w14:textId="77777777" w:rsidR="00311248" w:rsidRPr="00A87666" w:rsidRDefault="00311248" w:rsidP="0066070F">
            <w:pPr>
              <w:spacing w:line="360" w:lineRule="auto"/>
              <w:ind w:right="49"/>
              <w:jc w:val="center"/>
              <w:rPr>
                <w:bCs/>
                <w:color w:val="000000"/>
              </w:rPr>
            </w:pPr>
          </w:p>
        </w:tc>
        <w:tc>
          <w:tcPr>
            <w:tcW w:w="6793" w:type="dxa"/>
            <w:noWrap/>
          </w:tcPr>
          <w:p w14:paraId="0C6CD61F" w14:textId="2CC698D9" w:rsidR="00311248" w:rsidRPr="00A87666" w:rsidRDefault="00311248" w:rsidP="0066070F">
            <w:pPr>
              <w:autoSpaceDE w:val="0"/>
              <w:autoSpaceDN w:val="0"/>
              <w:spacing w:line="360" w:lineRule="auto"/>
              <w:ind w:right="49"/>
              <w:contextualSpacing/>
              <w:jc w:val="both"/>
              <w:rPr>
                <w:bCs/>
                <w:color w:val="000000"/>
              </w:rPr>
            </w:pPr>
            <w:r w:rsidRPr="00A87666">
              <w:rPr>
                <w:bCs/>
              </w:rPr>
              <w:t xml:space="preserve">El </w:t>
            </w:r>
            <w:r w:rsidR="001D307D" w:rsidRPr="00A87666">
              <w:rPr>
                <w:bCs/>
              </w:rPr>
              <w:t xml:space="preserve">trabajo </w:t>
            </w:r>
            <w:r w:rsidRPr="00A87666">
              <w:rPr>
                <w:bCs/>
              </w:rPr>
              <w:t>con postulados nos permite tener una idea general sin perder demasiada información relevante.</w:t>
            </w:r>
            <w:r w:rsidRPr="00A87666">
              <w:rPr>
                <w:bCs/>
                <w:color w:val="000000"/>
              </w:rPr>
              <w:t xml:space="preserve"> </w:t>
            </w:r>
          </w:p>
        </w:tc>
      </w:tr>
      <w:tr w:rsidR="00311248" w:rsidRPr="00A87666" w14:paraId="5A9F3F7F" w14:textId="77777777" w:rsidTr="00E3716A">
        <w:trPr>
          <w:trHeight w:val="405"/>
        </w:trPr>
        <w:tc>
          <w:tcPr>
            <w:tcW w:w="1552" w:type="dxa"/>
            <w:vMerge/>
            <w:textDirection w:val="btLr"/>
          </w:tcPr>
          <w:p w14:paraId="4970DCE6" w14:textId="77777777" w:rsidR="00311248" w:rsidRPr="00A87666" w:rsidRDefault="00311248" w:rsidP="0066070F">
            <w:pPr>
              <w:spacing w:line="360" w:lineRule="auto"/>
              <w:ind w:right="49"/>
              <w:jc w:val="center"/>
              <w:rPr>
                <w:bCs/>
                <w:color w:val="000000"/>
              </w:rPr>
            </w:pPr>
          </w:p>
        </w:tc>
        <w:tc>
          <w:tcPr>
            <w:tcW w:w="850" w:type="dxa"/>
            <w:vMerge/>
            <w:noWrap/>
          </w:tcPr>
          <w:p w14:paraId="09D74FAE" w14:textId="77777777" w:rsidR="00311248" w:rsidRPr="00A87666" w:rsidRDefault="00311248" w:rsidP="0066070F">
            <w:pPr>
              <w:spacing w:line="360" w:lineRule="auto"/>
              <w:ind w:right="49"/>
              <w:jc w:val="center"/>
              <w:rPr>
                <w:bCs/>
                <w:color w:val="000000"/>
              </w:rPr>
            </w:pPr>
          </w:p>
        </w:tc>
        <w:tc>
          <w:tcPr>
            <w:tcW w:w="6793" w:type="dxa"/>
            <w:noWrap/>
          </w:tcPr>
          <w:p w14:paraId="24187DCF" w14:textId="63C9A105" w:rsidR="00311248" w:rsidRPr="00A87666" w:rsidRDefault="00311248" w:rsidP="0066070F">
            <w:pPr>
              <w:pStyle w:val="Textoindependiente"/>
              <w:autoSpaceDE w:val="0"/>
              <w:autoSpaceDN w:val="0"/>
              <w:spacing w:line="360" w:lineRule="auto"/>
              <w:ind w:right="49"/>
              <w:rPr>
                <w:bCs/>
                <w:color w:val="000000"/>
                <w:szCs w:val="24"/>
              </w:rPr>
            </w:pPr>
            <w:r w:rsidRPr="00A87666">
              <w:rPr>
                <w:bCs/>
                <w:szCs w:val="24"/>
              </w:rPr>
              <w:t>El plantear la termodinámica desde distintos puntos de vista (tanto matemático como</w:t>
            </w:r>
            <w:r w:rsidRPr="00A87666">
              <w:rPr>
                <w:bCs/>
                <w:spacing w:val="1"/>
                <w:szCs w:val="24"/>
              </w:rPr>
              <w:t xml:space="preserve"> </w:t>
            </w:r>
            <w:r w:rsidRPr="00A87666">
              <w:rPr>
                <w:bCs/>
                <w:szCs w:val="24"/>
              </w:rPr>
              <w:t>conceptual) ayuda a pulir los conceptos de forma</w:t>
            </w:r>
            <w:r w:rsidR="005E01E9" w:rsidRPr="00A87666">
              <w:rPr>
                <w:bCs/>
                <w:szCs w:val="24"/>
              </w:rPr>
              <w:t xml:space="preserve"> </w:t>
            </w:r>
            <w:r w:rsidRPr="00A87666">
              <w:rPr>
                <w:bCs/>
                <w:szCs w:val="24"/>
              </w:rPr>
              <w:t>adecuada.</w:t>
            </w:r>
            <w:r w:rsidRPr="00A87666">
              <w:rPr>
                <w:bCs/>
                <w:color w:val="000000"/>
                <w:szCs w:val="24"/>
              </w:rPr>
              <w:t xml:space="preserve"> </w:t>
            </w:r>
          </w:p>
        </w:tc>
      </w:tr>
      <w:tr w:rsidR="00311248" w:rsidRPr="00A87666" w14:paraId="34FA3CF2" w14:textId="77777777" w:rsidTr="00E3716A">
        <w:trPr>
          <w:trHeight w:val="639"/>
        </w:trPr>
        <w:tc>
          <w:tcPr>
            <w:tcW w:w="1552" w:type="dxa"/>
            <w:vMerge/>
            <w:textDirection w:val="btLr"/>
          </w:tcPr>
          <w:p w14:paraId="2A53C80D" w14:textId="77777777" w:rsidR="00311248" w:rsidRPr="00A87666" w:rsidRDefault="00311248" w:rsidP="0066070F">
            <w:pPr>
              <w:spacing w:line="360" w:lineRule="auto"/>
              <w:ind w:right="49"/>
              <w:jc w:val="center"/>
              <w:rPr>
                <w:bCs/>
                <w:color w:val="000000"/>
              </w:rPr>
            </w:pPr>
          </w:p>
        </w:tc>
        <w:tc>
          <w:tcPr>
            <w:tcW w:w="850" w:type="dxa"/>
            <w:vMerge/>
            <w:noWrap/>
          </w:tcPr>
          <w:p w14:paraId="6B2E5730" w14:textId="77777777" w:rsidR="00311248" w:rsidRPr="00A87666" w:rsidRDefault="00311248" w:rsidP="0066070F">
            <w:pPr>
              <w:spacing w:line="360" w:lineRule="auto"/>
              <w:ind w:right="49"/>
              <w:jc w:val="center"/>
              <w:rPr>
                <w:bCs/>
                <w:color w:val="000000"/>
              </w:rPr>
            </w:pPr>
          </w:p>
        </w:tc>
        <w:tc>
          <w:tcPr>
            <w:tcW w:w="6793" w:type="dxa"/>
            <w:noWrap/>
          </w:tcPr>
          <w:p w14:paraId="6BD3BCAE" w14:textId="480A3BED" w:rsidR="00311248" w:rsidRPr="00A87666" w:rsidRDefault="00311248" w:rsidP="0066070F">
            <w:pPr>
              <w:pStyle w:val="Textoindependiente"/>
              <w:autoSpaceDE w:val="0"/>
              <w:autoSpaceDN w:val="0"/>
              <w:spacing w:line="360" w:lineRule="auto"/>
              <w:ind w:right="49"/>
              <w:rPr>
                <w:bCs/>
                <w:color w:val="000000"/>
                <w:szCs w:val="24"/>
              </w:rPr>
            </w:pPr>
            <w:r w:rsidRPr="00A87666">
              <w:rPr>
                <w:bCs/>
                <w:szCs w:val="24"/>
              </w:rPr>
              <w:t>Las</w:t>
            </w:r>
            <w:r w:rsidRPr="00A87666">
              <w:rPr>
                <w:bCs/>
                <w:spacing w:val="-11"/>
                <w:szCs w:val="24"/>
              </w:rPr>
              <w:t xml:space="preserve"> </w:t>
            </w:r>
            <w:r w:rsidRPr="00A87666">
              <w:rPr>
                <w:bCs/>
                <w:szCs w:val="24"/>
              </w:rPr>
              <w:t>clases</w:t>
            </w:r>
            <w:r w:rsidR="005E01E9" w:rsidRPr="00A87666">
              <w:rPr>
                <w:bCs/>
                <w:szCs w:val="24"/>
              </w:rPr>
              <w:t xml:space="preserve"> </w:t>
            </w:r>
            <w:r w:rsidRPr="00A87666">
              <w:rPr>
                <w:bCs/>
                <w:szCs w:val="24"/>
              </w:rPr>
              <w:t>han sido llevaderas ya que se ha ido secuenciando cada uno de los aspectos importantes,</w:t>
            </w:r>
            <w:r w:rsidRPr="00A87666">
              <w:rPr>
                <w:bCs/>
                <w:spacing w:val="1"/>
                <w:szCs w:val="24"/>
              </w:rPr>
              <w:t xml:space="preserve"> </w:t>
            </w:r>
            <w:r w:rsidRPr="00A87666">
              <w:rPr>
                <w:bCs/>
                <w:szCs w:val="24"/>
              </w:rPr>
              <w:t>generando</w:t>
            </w:r>
            <w:r w:rsidRPr="00A87666">
              <w:rPr>
                <w:bCs/>
                <w:spacing w:val="-2"/>
                <w:szCs w:val="24"/>
              </w:rPr>
              <w:t xml:space="preserve"> </w:t>
            </w:r>
            <w:r w:rsidRPr="00A87666">
              <w:rPr>
                <w:bCs/>
                <w:szCs w:val="24"/>
              </w:rPr>
              <w:t>un</w:t>
            </w:r>
            <w:r w:rsidRPr="00A87666">
              <w:rPr>
                <w:bCs/>
                <w:spacing w:val="1"/>
                <w:szCs w:val="24"/>
              </w:rPr>
              <w:t xml:space="preserve"> </w:t>
            </w:r>
            <w:r w:rsidRPr="00A87666">
              <w:rPr>
                <w:bCs/>
                <w:szCs w:val="24"/>
              </w:rPr>
              <w:t>pensamiento</w:t>
            </w:r>
            <w:r w:rsidRPr="00A87666">
              <w:rPr>
                <w:bCs/>
                <w:spacing w:val="3"/>
                <w:szCs w:val="24"/>
              </w:rPr>
              <w:t xml:space="preserve"> </w:t>
            </w:r>
            <w:r w:rsidRPr="00A87666">
              <w:rPr>
                <w:bCs/>
                <w:szCs w:val="24"/>
              </w:rPr>
              <w:t>un</w:t>
            </w:r>
            <w:r w:rsidRPr="00A87666">
              <w:rPr>
                <w:bCs/>
                <w:spacing w:val="-2"/>
                <w:szCs w:val="24"/>
              </w:rPr>
              <w:t xml:space="preserve"> </w:t>
            </w:r>
            <w:r w:rsidRPr="00A87666">
              <w:rPr>
                <w:bCs/>
                <w:szCs w:val="24"/>
              </w:rPr>
              <w:t>poco</w:t>
            </w:r>
            <w:r w:rsidRPr="00A87666">
              <w:rPr>
                <w:bCs/>
                <w:spacing w:val="-1"/>
                <w:szCs w:val="24"/>
              </w:rPr>
              <w:t xml:space="preserve"> </w:t>
            </w:r>
            <w:r w:rsidRPr="00A87666">
              <w:rPr>
                <w:bCs/>
                <w:szCs w:val="24"/>
              </w:rPr>
              <w:t>más</w:t>
            </w:r>
            <w:r w:rsidRPr="00A87666">
              <w:rPr>
                <w:bCs/>
                <w:spacing w:val="-1"/>
                <w:szCs w:val="24"/>
              </w:rPr>
              <w:t xml:space="preserve"> </w:t>
            </w:r>
            <w:r w:rsidRPr="00A87666">
              <w:rPr>
                <w:bCs/>
                <w:szCs w:val="24"/>
              </w:rPr>
              <w:t>profundo y crítico</w:t>
            </w:r>
            <w:r w:rsidRPr="00A87666">
              <w:rPr>
                <w:bCs/>
                <w:spacing w:val="-2"/>
                <w:szCs w:val="24"/>
              </w:rPr>
              <w:t xml:space="preserve"> </w:t>
            </w:r>
            <w:r w:rsidRPr="00A87666">
              <w:rPr>
                <w:bCs/>
                <w:szCs w:val="24"/>
              </w:rPr>
              <w:t>de</w:t>
            </w:r>
            <w:r w:rsidRPr="00A87666">
              <w:rPr>
                <w:bCs/>
                <w:spacing w:val="-1"/>
                <w:szCs w:val="24"/>
              </w:rPr>
              <w:t xml:space="preserve"> </w:t>
            </w:r>
            <w:r w:rsidRPr="00A87666">
              <w:rPr>
                <w:bCs/>
                <w:szCs w:val="24"/>
              </w:rPr>
              <w:t>la</w:t>
            </w:r>
            <w:r w:rsidRPr="00A87666">
              <w:rPr>
                <w:bCs/>
                <w:spacing w:val="-2"/>
                <w:szCs w:val="24"/>
              </w:rPr>
              <w:t xml:space="preserve"> </w:t>
            </w:r>
            <w:r w:rsidRPr="00A87666">
              <w:rPr>
                <w:bCs/>
                <w:szCs w:val="24"/>
              </w:rPr>
              <w:t>termodinámica.</w:t>
            </w:r>
          </w:p>
        </w:tc>
      </w:tr>
      <w:tr w:rsidR="00311248" w:rsidRPr="00A87666" w14:paraId="49AEEC71" w14:textId="77777777" w:rsidTr="00E3716A">
        <w:trPr>
          <w:trHeight w:val="845"/>
        </w:trPr>
        <w:tc>
          <w:tcPr>
            <w:tcW w:w="1552" w:type="dxa"/>
            <w:vMerge/>
            <w:textDirection w:val="btLr"/>
          </w:tcPr>
          <w:p w14:paraId="7F00F2BE" w14:textId="77777777" w:rsidR="00311248" w:rsidRPr="00A87666" w:rsidRDefault="00311248" w:rsidP="0066070F">
            <w:pPr>
              <w:spacing w:line="360" w:lineRule="auto"/>
              <w:ind w:right="49"/>
              <w:jc w:val="center"/>
              <w:rPr>
                <w:bCs/>
                <w:color w:val="000000"/>
              </w:rPr>
            </w:pPr>
          </w:p>
        </w:tc>
        <w:tc>
          <w:tcPr>
            <w:tcW w:w="850" w:type="dxa"/>
            <w:vMerge/>
            <w:noWrap/>
          </w:tcPr>
          <w:p w14:paraId="626D5344" w14:textId="77777777" w:rsidR="00311248" w:rsidRPr="00A87666" w:rsidRDefault="00311248" w:rsidP="0066070F">
            <w:pPr>
              <w:spacing w:line="360" w:lineRule="auto"/>
              <w:ind w:right="49"/>
              <w:jc w:val="center"/>
              <w:rPr>
                <w:bCs/>
                <w:color w:val="000000"/>
              </w:rPr>
            </w:pPr>
          </w:p>
        </w:tc>
        <w:tc>
          <w:tcPr>
            <w:tcW w:w="6793" w:type="dxa"/>
            <w:noWrap/>
          </w:tcPr>
          <w:p w14:paraId="17203571" w14:textId="77777777" w:rsidR="00311248" w:rsidRPr="00A87666" w:rsidRDefault="00311248" w:rsidP="0066070F">
            <w:pPr>
              <w:autoSpaceDE w:val="0"/>
              <w:autoSpaceDN w:val="0"/>
              <w:spacing w:line="360" w:lineRule="auto"/>
              <w:ind w:right="49"/>
              <w:contextualSpacing/>
              <w:jc w:val="both"/>
              <w:rPr>
                <w:bCs/>
                <w:color w:val="000000"/>
              </w:rPr>
            </w:pPr>
            <w:r w:rsidRPr="00A87666">
              <w:rPr>
                <w:bCs/>
              </w:rPr>
              <w:t xml:space="preserve">En un comienzo me causó un poco de queja mental, no entendía cuál era el planteamiento de la termodinámica, o el enfoque del profesor. Sin embargo, con el tiempo logré tomar el sentido del planteamiento, tomándolo como algo más reflexivo y teórico, en contraste con algo </w:t>
            </w:r>
            <w:r w:rsidRPr="00A87666">
              <w:rPr>
                <w:bCs/>
              </w:rPr>
              <w:lastRenderedPageBreak/>
              <w:t>numérico. Con esto, logré entender que la mayoría de estas ideas están basados en postulados, con una sintaxis lógica, que van unidos racionalmente con un tema en común, y esto atribuye a un término más general sobre los temas tratados de energía. Ahora considero primordial partir de lo básico o el origen hacia una manera de captar algo más allá.</w:t>
            </w:r>
            <w:r w:rsidRPr="00A87666">
              <w:rPr>
                <w:bCs/>
                <w:color w:val="000000"/>
              </w:rPr>
              <w:t xml:space="preserve"> </w:t>
            </w:r>
          </w:p>
        </w:tc>
      </w:tr>
      <w:tr w:rsidR="00311248" w:rsidRPr="00A87666" w14:paraId="16CB7DE7" w14:textId="77777777" w:rsidTr="00E3716A">
        <w:trPr>
          <w:trHeight w:val="118"/>
        </w:trPr>
        <w:tc>
          <w:tcPr>
            <w:tcW w:w="1552" w:type="dxa"/>
            <w:vMerge/>
            <w:textDirection w:val="btLr"/>
          </w:tcPr>
          <w:p w14:paraId="56B19453" w14:textId="77777777" w:rsidR="00311248" w:rsidRPr="00A87666" w:rsidRDefault="00311248" w:rsidP="0066070F">
            <w:pPr>
              <w:spacing w:line="360" w:lineRule="auto"/>
              <w:ind w:right="49"/>
              <w:jc w:val="center"/>
              <w:rPr>
                <w:bCs/>
                <w:color w:val="000000"/>
              </w:rPr>
            </w:pPr>
          </w:p>
        </w:tc>
        <w:tc>
          <w:tcPr>
            <w:tcW w:w="850" w:type="dxa"/>
            <w:vMerge/>
            <w:noWrap/>
          </w:tcPr>
          <w:p w14:paraId="759415DB" w14:textId="77777777" w:rsidR="00311248" w:rsidRPr="00A87666" w:rsidRDefault="00311248" w:rsidP="0066070F">
            <w:pPr>
              <w:spacing w:line="360" w:lineRule="auto"/>
              <w:ind w:right="49"/>
              <w:jc w:val="center"/>
              <w:rPr>
                <w:bCs/>
                <w:color w:val="000000"/>
              </w:rPr>
            </w:pPr>
          </w:p>
        </w:tc>
        <w:tc>
          <w:tcPr>
            <w:tcW w:w="6793" w:type="dxa"/>
            <w:noWrap/>
          </w:tcPr>
          <w:p w14:paraId="4D176D5E" w14:textId="4BA9DA20" w:rsidR="00311248" w:rsidRPr="00A87666" w:rsidRDefault="00311248" w:rsidP="0066070F">
            <w:pPr>
              <w:spacing w:line="360" w:lineRule="auto"/>
              <w:ind w:right="49"/>
              <w:jc w:val="both"/>
              <w:rPr>
                <w:bCs/>
                <w:color w:val="000000"/>
              </w:rPr>
            </w:pPr>
            <w:r w:rsidRPr="00A87666">
              <w:rPr>
                <w:bCs/>
              </w:rPr>
              <w:t>El plantear la termodinámica y sus postulados como una idea racional, lógica y secuencial ayuda a ver todo como un conjunto, es decir</w:t>
            </w:r>
            <w:r w:rsidR="001D307D" w:rsidRPr="00A87666">
              <w:rPr>
                <w:bCs/>
              </w:rPr>
              <w:t>,</w:t>
            </w:r>
            <w:r w:rsidRPr="00A87666">
              <w:rPr>
                <w:bCs/>
              </w:rPr>
              <w:t xml:space="preserve"> nos muestra el cómo se relacionan los conceptos.</w:t>
            </w:r>
          </w:p>
        </w:tc>
      </w:tr>
      <w:tr w:rsidR="00311248" w:rsidRPr="00A87666" w14:paraId="21C06DA4" w14:textId="77777777" w:rsidTr="00E3716A">
        <w:trPr>
          <w:trHeight w:val="845"/>
        </w:trPr>
        <w:tc>
          <w:tcPr>
            <w:tcW w:w="1552" w:type="dxa"/>
            <w:vMerge/>
            <w:textDirection w:val="btLr"/>
          </w:tcPr>
          <w:p w14:paraId="17A9B6BA" w14:textId="77777777" w:rsidR="00311248" w:rsidRPr="00A87666" w:rsidRDefault="00311248" w:rsidP="0066070F">
            <w:pPr>
              <w:spacing w:line="360" w:lineRule="auto"/>
              <w:ind w:right="49"/>
              <w:jc w:val="center"/>
              <w:rPr>
                <w:bCs/>
                <w:color w:val="000000"/>
              </w:rPr>
            </w:pPr>
          </w:p>
        </w:tc>
        <w:tc>
          <w:tcPr>
            <w:tcW w:w="850" w:type="dxa"/>
            <w:vMerge/>
            <w:noWrap/>
          </w:tcPr>
          <w:p w14:paraId="64D3ACB3" w14:textId="77777777" w:rsidR="00311248" w:rsidRPr="00A87666" w:rsidRDefault="00311248" w:rsidP="0066070F">
            <w:pPr>
              <w:spacing w:line="360" w:lineRule="auto"/>
              <w:ind w:right="49"/>
              <w:jc w:val="center"/>
              <w:rPr>
                <w:bCs/>
                <w:color w:val="000000"/>
              </w:rPr>
            </w:pPr>
          </w:p>
        </w:tc>
        <w:tc>
          <w:tcPr>
            <w:tcW w:w="6793" w:type="dxa"/>
            <w:noWrap/>
          </w:tcPr>
          <w:p w14:paraId="27953289" w14:textId="01EC7212" w:rsidR="00311248" w:rsidRPr="00A87666" w:rsidRDefault="00311248" w:rsidP="0066070F">
            <w:pPr>
              <w:pStyle w:val="Textoindependiente"/>
              <w:autoSpaceDE w:val="0"/>
              <w:autoSpaceDN w:val="0"/>
              <w:spacing w:line="360" w:lineRule="auto"/>
              <w:ind w:right="49"/>
              <w:rPr>
                <w:bCs/>
                <w:color w:val="000000"/>
                <w:szCs w:val="24"/>
              </w:rPr>
            </w:pPr>
            <w:r w:rsidRPr="00A87666">
              <w:rPr>
                <w:bCs/>
                <w:szCs w:val="24"/>
              </w:rPr>
              <w:t>La</w:t>
            </w:r>
            <w:r w:rsidRPr="00A87666">
              <w:rPr>
                <w:bCs/>
                <w:spacing w:val="-7"/>
                <w:szCs w:val="24"/>
              </w:rPr>
              <w:t xml:space="preserve"> </w:t>
            </w:r>
            <w:r w:rsidRPr="00A87666">
              <w:rPr>
                <w:bCs/>
                <w:szCs w:val="24"/>
              </w:rPr>
              <w:t>manera</w:t>
            </w:r>
            <w:r w:rsidRPr="00A87666">
              <w:rPr>
                <w:bCs/>
                <w:spacing w:val="-7"/>
                <w:szCs w:val="24"/>
              </w:rPr>
              <w:t xml:space="preserve"> </w:t>
            </w:r>
            <w:r w:rsidRPr="00A87666">
              <w:rPr>
                <w:bCs/>
                <w:szCs w:val="24"/>
              </w:rPr>
              <w:t>en</w:t>
            </w:r>
            <w:r w:rsidRPr="00A87666">
              <w:rPr>
                <w:bCs/>
                <w:spacing w:val="-8"/>
                <w:szCs w:val="24"/>
              </w:rPr>
              <w:t xml:space="preserve"> </w:t>
            </w:r>
            <w:r w:rsidRPr="00A87666">
              <w:rPr>
                <w:bCs/>
                <w:szCs w:val="24"/>
              </w:rPr>
              <w:t>la</w:t>
            </w:r>
            <w:r w:rsidRPr="00A87666">
              <w:rPr>
                <w:bCs/>
                <w:spacing w:val="-7"/>
                <w:szCs w:val="24"/>
              </w:rPr>
              <w:t xml:space="preserve"> </w:t>
            </w:r>
            <w:r w:rsidRPr="00A87666">
              <w:rPr>
                <w:bCs/>
                <w:szCs w:val="24"/>
              </w:rPr>
              <w:t>cual se</w:t>
            </w:r>
            <w:r w:rsidRPr="00A87666">
              <w:rPr>
                <w:bCs/>
                <w:spacing w:val="-6"/>
                <w:szCs w:val="24"/>
              </w:rPr>
              <w:t xml:space="preserve"> </w:t>
            </w:r>
            <w:r w:rsidRPr="00A87666">
              <w:rPr>
                <w:bCs/>
                <w:szCs w:val="24"/>
              </w:rPr>
              <w:t>planifico</w:t>
            </w:r>
            <w:r w:rsidRPr="00A87666">
              <w:rPr>
                <w:bCs/>
                <w:spacing w:val="-8"/>
                <w:szCs w:val="24"/>
              </w:rPr>
              <w:t xml:space="preserve"> </w:t>
            </w:r>
            <w:r w:rsidRPr="00A87666">
              <w:rPr>
                <w:bCs/>
                <w:szCs w:val="24"/>
              </w:rPr>
              <w:t>la</w:t>
            </w:r>
            <w:r w:rsidRPr="00A87666">
              <w:rPr>
                <w:bCs/>
                <w:spacing w:val="-7"/>
                <w:szCs w:val="24"/>
              </w:rPr>
              <w:t xml:space="preserve"> </w:t>
            </w:r>
            <w:r w:rsidRPr="00A87666">
              <w:rPr>
                <w:bCs/>
                <w:szCs w:val="24"/>
              </w:rPr>
              <w:t>asignatura</w:t>
            </w:r>
            <w:r w:rsidRPr="00A87666">
              <w:rPr>
                <w:bCs/>
                <w:spacing w:val="-6"/>
                <w:szCs w:val="24"/>
              </w:rPr>
              <w:t xml:space="preserve"> </w:t>
            </w:r>
            <w:r w:rsidRPr="00A87666">
              <w:rPr>
                <w:bCs/>
                <w:szCs w:val="24"/>
              </w:rPr>
              <w:t>está</w:t>
            </w:r>
            <w:r w:rsidRPr="00A87666">
              <w:rPr>
                <w:bCs/>
                <w:spacing w:val="-7"/>
                <w:szCs w:val="24"/>
              </w:rPr>
              <w:t xml:space="preserve"> </w:t>
            </w:r>
            <w:r w:rsidRPr="00A87666">
              <w:rPr>
                <w:bCs/>
                <w:szCs w:val="24"/>
              </w:rPr>
              <w:t>bien,</w:t>
            </w:r>
            <w:r w:rsidRPr="00A87666">
              <w:rPr>
                <w:bCs/>
                <w:spacing w:val="-6"/>
                <w:szCs w:val="24"/>
              </w:rPr>
              <w:t xml:space="preserve"> </w:t>
            </w:r>
            <w:r w:rsidRPr="00A87666">
              <w:rPr>
                <w:bCs/>
                <w:szCs w:val="24"/>
              </w:rPr>
              <w:t>nos</w:t>
            </w:r>
            <w:r w:rsidRPr="00A87666">
              <w:rPr>
                <w:bCs/>
                <w:spacing w:val="-5"/>
                <w:szCs w:val="24"/>
              </w:rPr>
              <w:t xml:space="preserve"> </w:t>
            </w:r>
            <w:r w:rsidRPr="00A87666">
              <w:rPr>
                <w:bCs/>
                <w:szCs w:val="24"/>
              </w:rPr>
              <w:t>ha enseñado todo de la manera más secuencial posible. Logra que unamos contenidos</w:t>
            </w:r>
            <w:r w:rsidRPr="00A87666">
              <w:rPr>
                <w:bCs/>
                <w:spacing w:val="1"/>
                <w:szCs w:val="24"/>
              </w:rPr>
              <w:t xml:space="preserve"> </w:t>
            </w:r>
            <w:r w:rsidRPr="00A87666">
              <w:rPr>
                <w:bCs/>
                <w:szCs w:val="24"/>
              </w:rPr>
              <w:t>simples con algunos más complejos. A veces es más difícil de</w:t>
            </w:r>
            <w:r w:rsidRPr="00A87666">
              <w:rPr>
                <w:bCs/>
                <w:spacing w:val="1"/>
                <w:szCs w:val="24"/>
              </w:rPr>
              <w:t xml:space="preserve"> </w:t>
            </w:r>
            <w:r w:rsidRPr="00A87666">
              <w:rPr>
                <w:bCs/>
                <w:szCs w:val="24"/>
              </w:rPr>
              <w:t>entender</w:t>
            </w:r>
            <w:r w:rsidRPr="00A87666">
              <w:rPr>
                <w:bCs/>
                <w:spacing w:val="-2"/>
                <w:szCs w:val="24"/>
              </w:rPr>
              <w:t xml:space="preserve"> </w:t>
            </w:r>
            <w:r w:rsidR="001D307D" w:rsidRPr="00A87666">
              <w:rPr>
                <w:bCs/>
                <w:szCs w:val="24"/>
              </w:rPr>
              <w:t>cuando</w:t>
            </w:r>
            <w:r w:rsidR="001D307D" w:rsidRPr="00A87666">
              <w:rPr>
                <w:bCs/>
                <w:spacing w:val="-1"/>
                <w:szCs w:val="24"/>
              </w:rPr>
              <w:t xml:space="preserve"> </w:t>
            </w:r>
            <w:r w:rsidRPr="00A87666">
              <w:rPr>
                <w:bCs/>
                <w:szCs w:val="24"/>
              </w:rPr>
              <w:t>se</w:t>
            </w:r>
            <w:r w:rsidRPr="00A87666">
              <w:rPr>
                <w:bCs/>
                <w:spacing w:val="-1"/>
                <w:szCs w:val="24"/>
              </w:rPr>
              <w:t xml:space="preserve"> </w:t>
            </w:r>
            <w:r w:rsidRPr="00A87666">
              <w:rPr>
                <w:bCs/>
                <w:szCs w:val="24"/>
              </w:rPr>
              <w:t>va</w:t>
            </w:r>
            <w:r w:rsidRPr="00A87666">
              <w:rPr>
                <w:bCs/>
                <w:spacing w:val="-1"/>
                <w:szCs w:val="24"/>
              </w:rPr>
              <w:t xml:space="preserve"> </w:t>
            </w:r>
            <w:r w:rsidRPr="00A87666">
              <w:rPr>
                <w:bCs/>
                <w:szCs w:val="24"/>
              </w:rPr>
              <w:t>directamente</w:t>
            </w:r>
            <w:r w:rsidRPr="00A87666">
              <w:rPr>
                <w:bCs/>
                <w:spacing w:val="-1"/>
                <w:szCs w:val="24"/>
              </w:rPr>
              <w:t xml:space="preserve"> </w:t>
            </w:r>
            <w:r w:rsidRPr="00A87666">
              <w:rPr>
                <w:bCs/>
                <w:szCs w:val="24"/>
              </w:rPr>
              <w:t>al</w:t>
            </w:r>
            <w:r w:rsidRPr="00A87666">
              <w:rPr>
                <w:bCs/>
                <w:spacing w:val="-1"/>
                <w:szCs w:val="24"/>
              </w:rPr>
              <w:t xml:space="preserve"> </w:t>
            </w:r>
            <w:r w:rsidRPr="00A87666">
              <w:rPr>
                <w:bCs/>
                <w:szCs w:val="24"/>
              </w:rPr>
              <w:t>punto.</w:t>
            </w:r>
            <w:r w:rsidRPr="00A87666">
              <w:rPr>
                <w:bCs/>
                <w:color w:val="000000"/>
                <w:szCs w:val="24"/>
              </w:rPr>
              <w:t xml:space="preserve"> </w:t>
            </w:r>
          </w:p>
        </w:tc>
      </w:tr>
      <w:tr w:rsidR="00311248" w:rsidRPr="00A87666" w14:paraId="2CE46955" w14:textId="77777777" w:rsidTr="00E3716A">
        <w:trPr>
          <w:trHeight w:val="396"/>
        </w:trPr>
        <w:tc>
          <w:tcPr>
            <w:tcW w:w="1552" w:type="dxa"/>
            <w:vMerge/>
            <w:textDirection w:val="btLr"/>
          </w:tcPr>
          <w:p w14:paraId="6E3AE512" w14:textId="77777777" w:rsidR="00311248" w:rsidRPr="00A87666" w:rsidRDefault="00311248" w:rsidP="0066070F">
            <w:pPr>
              <w:spacing w:line="360" w:lineRule="auto"/>
              <w:ind w:right="49"/>
              <w:jc w:val="center"/>
              <w:rPr>
                <w:bCs/>
                <w:color w:val="000000"/>
              </w:rPr>
            </w:pPr>
          </w:p>
        </w:tc>
        <w:tc>
          <w:tcPr>
            <w:tcW w:w="850" w:type="dxa"/>
            <w:vMerge/>
            <w:noWrap/>
          </w:tcPr>
          <w:p w14:paraId="6472E217" w14:textId="77777777" w:rsidR="00311248" w:rsidRPr="00A87666" w:rsidRDefault="00311248" w:rsidP="0066070F">
            <w:pPr>
              <w:spacing w:line="360" w:lineRule="auto"/>
              <w:ind w:right="49"/>
              <w:jc w:val="center"/>
              <w:rPr>
                <w:bCs/>
                <w:color w:val="000000"/>
              </w:rPr>
            </w:pPr>
          </w:p>
        </w:tc>
        <w:tc>
          <w:tcPr>
            <w:tcW w:w="6793" w:type="dxa"/>
            <w:noWrap/>
          </w:tcPr>
          <w:p w14:paraId="2658849E" w14:textId="77777777" w:rsidR="00311248" w:rsidRPr="00A87666" w:rsidRDefault="00311248" w:rsidP="0066070F">
            <w:pPr>
              <w:pStyle w:val="Textoindependiente"/>
              <w:autoSpaceDE w:val="0"/>
              <w:autoSpaceDN w:val="0"/>
              <w:spacing w:line="360" w:lineRule="auto"/>
              <w:ind w:right="49"/>
              <w:rPr>
                <w:bCs/>
                <w:szCs w:val="24"/>
              </w:rPr>
            </w:pPr>
            <w:r w:rsidRPr="00A87666">
              <w:rPr>
                <w:bCs/>
                <w:szCs w:val="24"/>
              </w:rPr>
              <w:t>Al no estar familiarizados, la metodología se hace densa y difícil de comprender. Con el paso del tiempo y acostumbrándose un poco más, el método se hace más fácil.</w:t>
            </w:r>
          </w:p>
        </w:tc>
      </w:tr>
      <w:tr w:rsidR="00311248" w:rsidRPr="00A87666" w14:paraId="606341B5" w14:textId="77777777" w:rsidTr="00E3716A">
        <w:trPr>
          <w:trHeight w:val="51"/>
        </w:trPr>
        <w:tc>
          <w:tcPr>
            <w:tcW w:w="1552" w:type="dxa"/>
            <w:vMerge w:val="restart"/>
            <w:textDirection w:val="btLr"/>
            <w:hideMark/>
          </w:tcPr>
          <w:p w14:paraId="51A9A3BD" w14:textId="77777777" w:rsidR="00311248" w:rsidRPr="00A87666" w:rsidRDefault="00311248" w:rsidP="0066070F">
            <w:pPr>
              <w:spacing w:line="360" w:lineRule="auto"/>
              <w:ind w:right="49"/>
              <w:jc w:val="center"/>
              <w:rPr>
                <w:bCs/>
                <w:color w:val="000000"/>
              </w:rPr>
            </w:pPr>
            <w:r w:rsidRPr="00A87666">
              <w:rPr>
                <w:bCs/>
                <w:color w:val="000000"/>
              </w:rPr>
              <w:t>Secuencia de cada clase</w:t>
            </w:r>
          </w:p>
          <w:p w14:paraId="73FB7CE6" w14:textId="77777777" w:rsidR="00311248" w:rsidRPr="00A87666" w:rsidRDefault="00311248" w:rsidP="0066070F">
            <w:pPr>
              <w:spacing w:line="360" w:lineRule="auto"/>
              <w:ind w:right="49"/>
              <w:jc w:val="center"/>
              <w:rPr>
                <w:bCs/>
                <w:color w:val="000000"/>
              </w:rPr>
            </w:pPr>
          </w:p>
        </w:tc>
        <w:tc>
          <w:tcPr>
            <w:tcW w:w="850" w:type="dxa"/>
            <w:vMerge w:val="restart"/>
            <w:noWrap/>
            <w:hideMark/>
          </w:tcPr>
          <w:p w14:paraId="11F36B55" w14:textId="77777777" w:rsidR="00311248" w:rsidRPr="00A87666" w:rsidRDefault="00311248" w:rsidP="0066070F">
            <w:pPr>
              <w:spacing w:line="360" w:lineRule="auto"/>
              <w:ind w:right="49"/>
              <w:jc w:val="center"/>
              <w:rPr>
                <w:bCs/>
                <w:color w:val="000000"/>
              </w:rPr>
            </w:pPr>
            <w:r w:rsidRPr="00A87666">
              <w:rPr>
                <w:bCs/>
                <w:color w:val="000000"/>
              </w:rPr>
              <w:t>17</w:t>
            </w:r>
          </w:p>
        </w:tc>
        <w:tc>
          <w:tcPr>
            <w:tcW w:w="6793" w:type="dxa"/>
            <w:noWrap/>
          </w:tcPr>
          <w:p w14:paraId="42696562" w14:textId="77777777" w:rsidR="00311248" w:rsidRPr="00A87666" w:rsidRDefault="00311248" w:rsidP="0066070F">
            <w:pPr>
              <w:autoSpaceDE w:val="0"/>
              <w:autoSpaceDN w:val="0"/>
              <w:spacing w:line="360" w:lineRule="auto"/>
              <w:ind w:right="49"/>
              <w:contextualSpacing/>
              <w:jc w:val="both"/>
              <w:rPr>
                <w:bCs/>
                <w:color w:val="000000"/>
              </w:rPr>
            </w:pPr>
            <w:r w:rsidRPr="00A87666">
              <w:rPr>
                <w:bCs/>
              </w:rPr>
              <w:t>La estructura de las clases propicia el entendimiento de los conceptos planteados en clase.</w:t>
            </w:r>
            <w:r w:rsidRPr="00A87666">
              <w:rPr>
                <w:bCs/>
                <w:color w:val="000000"/>
              </w:rPr>
              <w:t xml:space="preserve"> </w:t>
            </w:r>
          </w:p>
        </w:tc>
      </w:tr>
      <w:tr w:rsidR="00311248" w:rsidRPr="00A87666" w14:paraId="5F6C16BE" w14:textId="77777777" w:rsidTr="00E3716A">
        <w:trPr>
          <w:trHeight w:val="74"/>
        </w:trPr>
        <w:tc>
          <w:tcPr>
            <w:tcW w:w="1552" w:type="dxa"/>
            <w:vMerge/>
            <w:hideMark/>
          </w:tcPr>
          <w:p w14:paraId="5ADCA62D" w14:textId="77777777" w:rsidR="00311248" w:rsidRPr="00A87666" w:rsidRDefault="00311248" w:rsidP="0066070F">
            <w:pPr>
              <w:spacing w:line="360" w:lineRule="auto"/>
              <w:ind w:right="49"/>
              <w:jc w:val="center"/>
              <w:rPr>
                <w:bCs/>
                <w:color w:val="000000"/>
              </w:rPr>
            </w:pPr>
          </w:p>
        </w:tc>
        <w:tc>
          <w:tcPr>
            <w:tcW w:w="850" w:type="dxa"/>
            <w:vMerge/>
            <w:hideMark/>
          </w:tcPr>
          <w:p w14:paraId="5DDFFBFD" w14:textId="77777777" w:rsidR="00311248" w:rsidRPr="00A87666" w:rsidRDefault="00311248" w:rsidP="0066070F">
            <w:pPr>
              <w:spacing w:line="360" w:lineRule="auto"/>
              <w:ind w:right="49"/>
              <w:jc w:val="center"/>
              <w:rPr>
                <w:bCs/>
                <w:color w:val="000000"/>
              </w:rPr>
            </w:pPr>
          </w:p>
        </w:tc>
        <w:tc>
          <w:tcPr>
            <w:tcW w:w="6793" w:type="dxa"/>
            <w:noWrap/>
          </w:tcPr>
          <w:p w14:paraId="74D30B79" w14:textId="3653EBFE" w:rsidR="00311248" w:rsidRPr="00A87666" w:rsidRDefault="00311248" w:rsidP="0066070F">
            <w:pPr>
              <w:pStyle w:val="Textoindependiente"/>
              <w:autoSpaceDE w:val="0"/>
              <w:autoSpaceDN w:val="0"/>
              <w:spacing w:line="360" w:lineRule="auto"/>
              <w:ind w:right="49"/>
              <w:rPr>
                <w:bCs/>
                <w:color w:val="000000"/>
                <w:szCs w:val="24"/>
              </w:rPr>
            </w:pPr>
            <w:r w:rsidRPr="00A87666">
              <w:rPr>
                <w:bCs/>
                <w:szCs w:val="24"/>
              </w:rPr>
              <w:t>El</w:t>
            </w:r>
            <w:r w:rsidRPr="00A87666">
              <w:rPr>
                <w:bCs/>
                <w:spacing w:val="-13"/>
                <w:szCs w:val="24"/>
              </w:rPr>
              <w:t xml:space="preserve"> </w:t>
            </w:r>
            <w:r w:rsidRPr="00A87666">
              <w:rPr>
                <w:bCs/>
                <w:szCs w:val="24"/>
              </w:rPr>
              <w:t>profesor</w:t>
            </w:r>
            <w:r w:rsidRPr="00A87666">
              <w:rPr>
                <w:bCs/>
                <w:spacing w:val="-11"/>
                <w:szCs w:val="24"/>
              </w:rPr>
              <w:t xml:space="preserve"> </w:t>
            </w:r>
            <w:r w:rsidRPr="00A87666">
              <w:rPr>
                <w:bCs/>
                <w:szCs w:val="24"/>
              </w:rPr>
              <w:t>plante</w:t>
            </w:r>
            <w:r w:rsidR="001D307D" w:rsidRPr="00A87666">
              <w:rPr>
                <w:bCs/>
                <w:szCs w:val="24"/>
              </w:rPr>
              <w:t>ó</w:t>
            </w:r>
            <w:r w:rsidRPr="00A87666">
              <w:rPr>
                <w:bCs/>
                <w:spacing w:val="-12"/>
                <w:szCs w:val="24"/>
              </w:rPr>
              <w:t xml:space="preserve"> el curso </w:t>
            </w:r>
            <w:r w:rsidRPr="00A87666">
              <w:rPr>
                <w:bCs/>
                <w:szCs w:val="24"/>
              </w:rPr>
              <w:t>de</w:t>
            </w:r>
            <w:r w:rsidRPr="00A87666">
              <w:rPr>
                <w:bCs/>
                <w:spacing w:val="-13"/>
                <w:szCs w:val="24"/>
              </w:rPr>
              <w:t xml:space="preserve"> </w:t>
            </w:r>
            <w:r w:rsidRPr="00A87666">
              <w:rPr>
                <w:bCs/>
                <w:szCs w:val="24"/>
              </w:rPr>
              <w:t>una</w:t>
            </w:r>
            <w:r w:rsidRPr="00A87666">
              <w:rPr>
                <w:bCs/>
                <w:spacing w:val="-9"/>
                <w:szCs w:val="24"/>
              </w:rPr>
              <w:t xml:space="preserve"> </w:t>
            </w:r>
            <w:r w:rsidRPr="00A87666">
              <w:rPr>
                <w:bCs/>
                <w:szCs w:val="24"/>
              </w:rPr>
              <w:t>forma</w:t>
            </w:r>
            <w:r w:rsidRPr="00A87666">
              <w:rPr>
                <w:bCs/>
                <w:spacing w:val="-13"/>
                <w:szCs w:val="24"/>
              </w:rPr>
              <w:t xml:space="preserve"> </w:t>
            </w:r>
            <w:r w:rsidRPr="00A87666">
              <w:rPr>
                <w:bCs/>
                <w:szCs w:val="24"/>
              </w:rPr>
              <w:t>meticulosa</w:t>
            </w:r>
            <w:r w:rsidRPr="00A87666">
              <w:rPr>
                <w:bCs/>
                <w:spacing w:val="-12"/>
                <w:szCs w:val="24"/>
              </w:rPr>
              <w:t xml:space="preserve"> </w:t>
            </w:r>
            <w:r w:rsidRPr="00A87666">
              <w:rPr>
                <w:bCs/>
                <w:szCs w:val="24"/>
              </w:rPr>
              <w:t>y</w:t>
            </w:r>
            <w:r w:rsidRPr="00A87666">
              <w:rPr>
                <w:bCs/>
                <w:spacing w:val="-9"/>
                <w:szCs w:val="24"/>
              </w:rPr>
              <w:t xml:space="preserve"> </w:t>
            </w:r>
            <w:r w:rsidRPr="00A87666">
              <w:rPr>
                <w:bCs/>
                <w:szCs w:val="24"/>
              </w:rPr>
              <w:t>planeada</w:t>
            </w:r>
            <w:r w:rsidRPr="00A87666">
              <w:rPr>
                <w:bCs/>
                <w:spacing w:val="-12"/>
                <w:szCs w:val="24"/>
              </w:rPr>
              <w:t xml:space="preserve"> </w:t>
            </w:r>
            <w:r w:rsidR="001D307D" w:rsidRPr="00A87666">
              <w:rPr>
                <w:bCs/>
                <w:szCs w:val="24"/>
              </w:rPr>
              <w:t>con</w:t>
            </w:r>
            <w:r w:rsidR="001D307D" w:rsidRPr="00A87666">
              <w:rPr>
                <w:bCs/>
                <w:spacing w:val="-9"/>
                <w:szCs w:val="24"/>
              </w:rPr>
              <w:t xml:space="preserve"> </w:t>
            </w:r>
            <w:r w:rsidRPr="00A87666">
              <w:rPr>
                <w:bCs/>
                <w:szCs w:val="24"/>
              </w:rPr>
              <w:t>antelación.</w:t>
            </w:r>
            <w:r w:rsidRPr="00A87666">
              <w:rPr>
                <w:bCs/>
                <w:spacing w:val="-12"/>
                <w:szCs w:val="24"/>
              </w:rPr>
              <w:t xml:space="preserve"> </w:t>
            </w:r>
            <w:r w:rsidRPr="00A87666">
              <w:rPr>
                <w:bCs/>
                <w:szCs w:val="24"/>
              </w:rPr>
              <w:t>Gracias</w:t>
            </w:r>
            <w:r w:rsidRPr="00A87666">
              <w:rPr>
                <w:bCs/>
                <w:spacing w:val="-12"/>
                <w:szCs w:val="24"/>
              </w:rPr>
              <w:t xml:space="preserve"> </w:t>
            </w:r>
            <w:r w:rsidRPr="00A87666">
              <w:rPr>
                <w:bCs/>
                <w:szCs w:val="24"/>
              </w:rPr>
              <w:t>a</w:t>
            </w:r>
            <w:r w:rsidRPr="00A87666">
              <w:rPr>
                <w:bCs/>
                <w:spacing w:val="-12"/>
                <w:szCs w:val="24"/>
              </w:rPr>
              <w:t xml:space="preserve"> </w:t>
            </w:r>
            <w:r w:rsidRPr="00A87666">
              <w:rPr>
                <w:bCs/>
                <w:szCs w:val="24"/>
              </w:rPr>
              <w:t>esto,</w:t>
            </w:r>
            <w:r w:rsidR="005E01E9" w:rsidRPr="00A87666">
              <w:rPr>
                <w:bCs/>
                <w:szCs w:val="24"/>
              </w:rPr>
              <w:t xml:space="preserve"> </w:t>
            </w:r>
            <w:r w:rsidRPr="00A87666">
              <w:rPr>
                <w:bCs/>
                <w:szCs w:val="24"/>
              </w:rPr>
              <w:t>el</w:t>
            </w:r>
            <w:r w:rsidRPr="00A87666">
              <w:rPr>
                <w:bCs/>
                <w:spacing w:val="-3"/>
                <w:szCs w:val="24"/>
              </w:rPr>
              <w:t xml:space="preserve"> </w:t>
            </w:r>
            <w:r w:rsidRPr="00A87666">
              <w:rPr>
                <w:bCs/>
                <w:szCs w:val="24"/>
              </w:rPr>
              <w:t>curso</w:t>
            </w:r>
            <w:r w:rsidRPr="00A87666">
              <w:rPr>
                <w:bCs/>
                <w:spacing w:val="-1"/>
                <w:szCs w:val="24"/>
              </w:rPr>
              <w:t xml:space="preserve"> </w:t>
            </w:r>
            <w:r w:rsidRPr="00A87666">
              <w:rPr>
                <w:bCs/>
                <w:szCs w:val="24"/>
              </w:rPr>
              <w:t>se</w:t>
            </w:r>
            <w:r w:rsidRPr="00A87666">
              <w:rPr>
                <w:bCs/>
                <w:spacing w:val="-1"/>
                <w:szCs w:val="24"/>
              </w:rPr>
              <w:t xml:space="preserve"> </w:t>
            </w:r>
            <w:r w:rsidRPr="00A87666">
              <w:rPr>
                <w:bCs/>
                <w:szCs w:val="24"/>
              </w:rPr>
              <w:t>hace más</w:t>
            </w:r>
            <w:r w:rsidRPr="00A87666">
              <w:rPr>
                <w:bCs/>
                <w:spacing w:val="1"/>
                <w:szCs w:val="24"/>
              </w:rPr>
              <w:t xml:space="preserve"> </w:t>
            </w:r>
            <w:r w:rsidRPr="00A87666">
              <w:rPr>
                <w:bCs/>
                <w:szCs w:val="24"/>
              </w:rPr>
              <w:t>ameno</w:t>
            </w:r>
            <w:r w:rsidRPr="00A87666">
              <w:rPr>
                <w:bCs/>
                <w:spacing w:val="-2"/>
                <w:szCs w:val="24"/>
              </w:rPr>
              <w:t xml:space="preserve"> </w:t>
            </w:r>
            <w:r w:rsidRPr="00A87666">
              <w:rPr>
                <w:bCs/>
                <w:szCs w:val="24"/>
              </w:rPr>
              <w:t>y amigable</w:t>
            </w:r>
            <w:r w:rsidRPr="00A87666">
              <w:rPr>
                <w:bCs/>
                <w:spacing w:val="-1"/>
                <w:szCs w:val="24"/>
              </w:rPr>
              <w:t xml:space="preserve"> </w:t>
            </w:r>
            <w:r w:rsidRPr="00A87666">
              <w:rPr>
                <w:bCs/>
                <w:szCs w:val="24"/>
              </w:rPr>
              <w:t>para</w:t>
            </w:r>
            <w:r w:rsidRPr="00A87666">
              <w:rPr>
                <w:bCs/>
                <w:spacing w:val="2"/>
                <w:szCs w:val="24"/>
              </w:rPr>
              <w:t xml:space="preserve"> </w:t>
            </w:r>
            <w:r w:rsidRPr="00A87666">
              <w:rPr>
                <w:bCs/>
                <w:szCs w:val="24"/>
              </w:rPr>
              <w:t>el</w:t>
            </w:r>
            <w:r w:rsidRPr="00A87666">
              <w:rPr>
                <w:bCs/>
                <w:spacing w:val="-2"/>
                <w:szCs w:val="24"/>
              </w:rPr>
              <w:t xml:space="preserve"> </w:t>
            </w:r>
            <w:r w:rsidRPr="00A87666">
              <w:rPr>
                <w:bCs/>
                <w:szCs w:val="24"/>
              </w:rPr>
              <w:t>estudiante.</w:t>
            </w:r>
            <w:r w:rsidRPr="00A87666">
              <w:rPr>
                <w:bCs/>
                <w:color w:val="000000"/>
                <w:szCs w:val="24"/>
              </w:rPr>
              <w:t xml:space="preserve"> </w:t>
            </w:r>
          </w:p>
        </w:tc>
      </w:tr>
      <w:tr w:rsidR="00311248" w:rsidRPr="00A87666" w14:paraId="013DEFE2" w14:textId="77777777" w:rsidTr="00E3716A">
        <w:trPr>
          <w:trHeight w:val="340"/>
        </w:trPr>
        <w:tc>
          <w:tcPr>
            <w:tcW w:w="1552" w:type="dxa"/>
            <w:vMerge/>
            <w:hideMark/>
          </w:tcPr>
          <w:p w14:paraId="50B1658B" w14:textId="77777777" w:rsidR="00311248" w:rsidRPr="00A87666" w:rsidRDefault="00311248" w:rsidP="0066070F">
            <w:pPr>
              <w:spacing w:line="360" w:lineRule="auto"/>
              <w:ind w:right="49"/>
              <w:jc w:val="center"/>
              <w:rPr>
                <w:bCs/>
                <w:color w:val="000000"/>
              </w:rPr>
            </w:pPr>
          </w:p>
        </w:tc>
        <w:tc>
          <w:tcPr>
            <w:tcW w:w="850" w:type="dxa"/>
            <w:vMerge/>
            <w:hideMark/>
          </w:tcPr>
          <w:p w14:paraId="40915C43" w14:textId="77777777" w:rsidR="00311248" w:rsidRPr="00A87666" w:rsidRDefault="00311248" w:rsidP="0066070F">
            <w:pPr>
              <w:spacing w:line="360" w:lineRule="auto"/>
              <w:ind w:right="49"/>
              <w:jc w:val="center"/>
              <w:rPr>
                <w:bCs/>
                <w:color w:val="000000"/>
              </w:rPr>
            </w:pPr>
          </w:p>
        </w:tc>
        <w:tc>
          <w:tcPr>
            <w:tcW w:w="6793" w:type="dxa"/>
            <w:noWrap/>
          </w:tcPr>
          <w:p w14:paraId="238D5D38" w14:textId="77777777" w:rsidR="00311248" w:rsidRPr="00A87666" w:rsidRDefault="00311248" w:rsidP="0066070F">
            <w:pPr>
              <w:autoSpaceDE w:val="0"/>
              <w:autoSpaceDN w:val="0"/>
              <w:spacing w:line="360" w:lineRule="auto"/>
              <w:ind w:right="49"/>
              <w:contextualSpacing/>
              <w:jc w:val="both"/>
              <w:rPr>
                <w:bCs/>
                <w:color w:val="000000"/>
              </w:rPr>
            </w:pPr>
            <w:r w:rsidRPr="00A87666">
              <w:rPr>
                <w:bCs/>
              </w:rPr>
              <w:t>Me gusta que se analicen las respuestas de las encuestas previas, ya que así se facilita percibir el pensamiento errado.</w:t>
            </w:r>
            <w:r w:rsidRPr="00A87666">
              <w:rPr>
                <w:bCs/>
                <w:color w:val="000000"/>
              </w:rPr>
              <w:t xml:space="preserve"> </w:t>
            </w:r>
          </w:p>
        </w:tc>
      </w:tr>
      <w:tr w:rsidR="00311248" w:rsidRPr="00A87666" w14:paraId="728E3D86" w14:textId="77777777" w:rsidTr="00E3716A">
        <w:trPr>
          <w:trHeight w:val="51"/>
        </w:trPr>
        <w:tc>
          <w:tcPr>
            <w:tcW w:w="1552" w:type="dxa"/>
            <w:vMerge/>
            <w:hideMark/>
          </w:tcPr>
          <w:p w14:paraId="40286FF7" w14:textId="77777777" w:rsidR="00311248" w:rsidRPr="00A87666" w:rsidRDefault="00311248" w:rsidP="0066070F">
            <w:pPr>
              <w:spacing w:line="360" w:lineRule="auto"/>
              <w:ind w:right="49"/>
              <w:jc w:val="center"/>
              <w:rPr>
                <w:bCs/>
                <w:color w:val="000000"/>
              </w:rPr>
            </w:pPr>
          </w:p>
        </w:tc>
        <w:tc>
          <w:tcPr>
            <w:tcW w:w="850" w:type="dxa"/>
            <w:vMerge/>
            <w:hideMark/>
          </w:tcPr>
          <w:p w14:paraId="6A5C3FC7" w14:textId="77777777" w:rsidR="00311248" w:rsidRPr="00A87666" w:rsidRDefault="00311248" w:rsidP="0066070F">
            <w:pPr>
              <w:spacing w:line="360" w:lineRule="auto"/>
              <w:ind w:right="49"/>
              <w:jc w:val="center"/>
              <w:rPr>
                <w:bCs/>
                <w:color w:val="000000"/>
              </w:rPr>
            </w:pPr>
          </w:p>
        </w:tc>
        <w:tc>
          <w:tcPr>
            <w:tcW w:w="6793" w:type="dxa"/>
            <w:noWrap/>
          </w:tcPr>
          <w:p w14:paraId="7007B3EB" w14:textId="512A3287" w:rsidR="00311248" w:rsidRPr="00A87666" w:rsidRDefault="00311248" w:rsidP="0066070F">
            <w:pPr>
              <w:spacing w:line="360" w:lineRule="auto"/>
              <w:ind w:right="49"/>
              <w:jc w:val="both"/>
              <w:rPr>
                <w:bCs/>
                <w:color w:val="000000"/>
              </w:rPr>
            </w:pPr>
            <w:r w:rsidRPr="00A87666">
              <w:rPr>
                <w:bCs/>
              </w:rPr>
              <w:t>Se genera una constante complementación de la materia</w:t>
            </w:r>
            <w:r w:rsidR="00A16DE6" w:rsidRPr="00A87666">
              <w:rPr>
                <w:bCs/>
              </w:rPr>
              <w:t>,</w:t>
            </w:r>
            <w:r w:rsidRPr="00A87666">
              <w:rPr>
                <w:bCs/>
              </w:rPr>
              <w:t xml:space="preserve"> lo cual hace que</w:t>
            </w:r>
            <w:r w:rsidRPr="00A87666">
              <w:rPr>
                <w:bCs/>
                <w:spacing w:val="1"/>
              </w:rPr>
              <w:t xml:space="preserve"> </w:t>
            </w:r>
            <w:r w:rsidRPr="00A87666">
              <w:rPr>
                <w:bCs/>
              </w:rPr>
              <w:t>muchos</w:t>
            </w:r>
            <w:r w:rsidRPr="00A87666">
              <w:rPr>
                <w:bCs/>
                <w:spacing w:val="-4"/>
              </w:rPr>
              <w:t xml:space="preserve"> </w:t>
            </w:r>
            <w:r w:rsidRPr="00A87666">
              <w:rPr>
                <w:bCs/>
              </w:rPr>
              <w:t>conceptos</w:t>
            </w:r>
            <w:r w:rsidRPr="00A87666">
              <w:rPr>
                <w:bCs/>
                <w:spacing w:val="-3"/>
              </w:rPr>
              <w:t xml:space="preserve"> </w:t>
            </w:r>
            <w:r w:rsidRPr="00A87666">
              <w:rPr>
                <w:bCs/>
              </w:rPr>
              <w:t>no logren perderse con</w:t>
            </w:r>
            <w:r w:rsidRPr="00A87666">
              <w:rPr>
                <w:bCs/>
                <w:spacing w:val="-1"/>
              </w:rPr>
              <w:t xml:space="preserve"> </w:t>
            </w:r>
            <w:r w:rsidRPr="00A87666">
              <w:rPr>
                <w:bCs/>
              </w:rPr>
              <w:t>el</w:t>
            </w:r>
            <w:r w:rsidRPr="00A87666">
              <w:rPr>
                <w:bCs/>
                <w:spacing w:val="4"/>
              </w:rPr>
              <w:t xml:space="preserve"> </w:t>
            </w:r>
            <w:r w:rsidRPr="00A87666">
              <w:rPr>
                <w:bCs/>
              </w:rPr>
              <w:t>paso de la</w:t>
            </w:r>
            <w:r w:rsidRPr="00A87666">
              <w:rPr>
                <w:bCs/>
                <w:spacing w:val="-5"/>
              </w:rPr>
              <w:t xml:space="preserve"> </w:t>
            </w:r>
            <w:r w:rsidRPr="00A87666">
              <w:rPr>
                <w:bCs/>
              </w:rPr>
              <w:t>materia</w:t>
            </w:r>
            <w:r w:rsidRPr="00A87666">
              <w:rPr>
                <w:bCs/>
                <w:spacing w:val="-1"/>
              </w:rPr>
              <w:t xml:space="preserve"> </w:t>
            </w:r>
            <w:r w:rsidRPr="00A87666">
              <w:rPr>
                <w:bCs/>
              </w:rPr>
              <w:t>y</w:t>
            </w:r>
            <w:r w:rsidRPr="00A87666">
              <w:rPr>
                <w:bCs/>
                <w:spacing w:val="-3"/>
              </w:rPr>
              <w:t xml:space="preserve"> </w:t>
            </w:r>
            <w:r w:rsidRPr="00A87666">
              <w:rPr>
                <w:bCs/>
              </w:rPr>
              <w:t>las</w:t>
            </w:r>
            <w:r w:rsidRPr="00A87666">
              <w:rPr>
                <w:bCs/>
                <w:spacing w:val="-3"/>
              </w:rPr>
              <w:t xml:space="preserve"> </w:t>
            </w:r>
            <w:r w:rsidRPr="00A87666">
              <w:rPr>
                <w:bCs/>
              </w:rPr>
              <w:t>clases.</w:t>
            </w:r>
          </w:p>
        </w:tc>
      </w:tr>
      <w:tr w:rsidR="00311248" w:rsidRPr="00A87666" w14:paraId="5A497CA3" w14:textId="77777777" w:rsidTr="00E3716A">
        <w:trPr>
          <w:trHeight w:val="85"/>
        </w:trPr>
        <w:tc>
          <w:tcPr>
            <w:tcW w:w="1552" w:type="dxa"/>
            <w:vMerge/>
            <w:hideMark/>
          </w:tcPr>
          <w:p w14:paraId="55DB20F5" w14:textId="77777777" w:rsidR="00311248" w:rsidRPr="00A87666" w:rsidRDefault="00311248" w:rsidP="0066070F">
            <w:pPr>
              <w:spacing w:line="360" w:lineRule="auto"/>
              <w:ind w:right="49"/>
              <w:jc w:val="center"/>
              <w:rPr>
                <w:bCs/>
                <w:color w:val="000000"/>
              </w:rPr>
            </w:pPr>
          </w:p>
        </w:tc>
        <w:tc>
          <w:tcPr>
            <w:tcW w:w="850" w:type="dxa"/>
            <w:vMerge/>
            <w:hideMark/>
          </w:tcPr>
          <w:p w14:paraId="528C4AC4" w14:textId="77777777" w:rsidR="00311248" w:rsidRPr="00A87666" w:rsidRDefault="00311248" w:rsidP="0066070F">
            <w:pPr>
              <w:spacing w:line="360" w:lineRule="auto"/>
              <w:ind w:right="49"/>
              <w:jc w:val="center"/>
              <w:rPr>
                <w:bCs/>
                <w:color w:val="000000"/>
              </w:rPr>
            </w:pPr>
          </w:p>
        </w:tc>
        <w:tc>
          <w:tcPr>
            <w:tcW w:w="6793" w:type="dxa"/>
          </w:tcPr>
          <w:p w14:paraId="6B1D3364" w14:textId="77777777" w:rsidR="00311248" w:rsidRPr="00A87666" w:rsidRDefault="00311248" w:rsidP="0066070F">
            <w:pPr>
              <w:autoSpaceDE w:val="0"/>
              <w:autoSpaceDN w:val="0"/>
              <w:spacing w:line="360" w:lineRule="auto"/>
              <w:ind w:right="49"/>
              <w:contextualSpacing/>
              <w:jc w:val="both"/>
              <w:rPr>
                <w:bCs/>
                <w:color w:val="000000"/>
              </w:rPr>
            </w:pPr>
            <w:r w:rsidRPr="00A87666">
              <w:rPr>
                <w:bCs/>
              </w:rPr>
              <w:t>La retroalimentación en términos de la clase y su contenido, para luego partir con preguntas respecto a la materia que se empezará a conocer, para finalmente lograr una discusión del tema a tratar es acertado. Se toma cada parte de lo necesario para seguir aprendiendo, y lograr naturalizar los conocimientos o al menos tomar un juicio (o duda) de la ciencia como tal.</w:t>
            </w:r>
            <w:r w:rsidRPr="00A87666">
              <w:rPr>
                <w:bCs/>
                <w:color w:val="000000"/>
              </w:rPr>
              <w:t xml:space="preserve"> </w:t>
            </w:r>
          </w:p>
        </w:tc>
      </w:tr>
      <w:tr w:rsidR="00311248" w:rsidRPr="00A87666" w14:paraId="00C352FD" w14:textId="77777777" w:rsidTr="00E3716A">
        <w:trPr>
          <w:trHeight w:val="127"/>
        </w:trPr>
        <w:tc>
          <w:tcPr>
            <w:tcW w:w="1552" w:type="dxa"/>
            <w:vMerge/>
          </w:tcPr>
          <w:p w14:paraId="503F560D" w14:textId="77777777" w:rsidR="00311248" w:rsidRPr="00A87666" w:rsidRDefault="00311248" w:rsidP="0066070F">
            <w:pPr>
              <w:spacing w:line="360" w:lineRule="auto"/>
              <w:ind w:right="49"/>
              <w:jc w:val="center"/>
              <w:rPr>
                <w:bCs/>
                <w:color w:val="000000"/>
              </w:rPr>
            </w:pPr>
          </w:p>
        </w:tc>
        <w:tc>
          <w:tcPr>
            <w:tcW w:w="850" w:type="dxa"/>
            <w:vMerge/>
          </w:tcPr>
          <w:p w14:paraId="28D50C96" w14:textId="77777777" w:rsidR="00311248" w:rsidRPr="00A87666" w:rsidRDefault="00311248" w:rsidP="0066070F">
            <w:pPr>
              <w:spacing w:line="360" w:lineRule="auto"/>
              <w:ind w:right="49"/>
              <w:jc w:val="center"/>
              <w:rPr>
                <w:bCs/>
                <w:color w:val="000000"/>
              </w:rPr>
            </w:pPr>
          </w:p>
        </w:tc>
        <w:tc>
          <w:tcPr>
            <w:tcW w:w="6793" w:type="dxa"/>
          </w:tcPr>
          <w:p w14:paraId="1050A47F" w14:textId="77777777" w:rsidR="00311248" w:rsidRPr="00A87666" w:rsidRDefault="00311248" w:rsidP="0066070F">
            <w:pPr>
              <w:autoSpaceDE w:val="0"/>
              <w:autoSpaceDN w:val="0"/>
              <w:spacing w:line="360" w:lineRule="auto"/>
              <w:ind w:right="49"/>
              <w:contextualSpacing/>
              <w:jc w:val="both"/>
              <w:rPr>
                <w:bCs/>
                <w:color w:val="000000"/>
              </w:rPr>
            </w:pPr>
            <w:r w:rsidRPr="00A87666">
              <w:rPr>
                <w:bCs/>
              </w:rPr>
              <w:t xml:space="preserve">Es un buen ejercicio de razonamiento el hacernos pensar sobre los conceptos, concientizándonos respecto a lo que creíamos significaban. El problema de los conceptos se atacó desde la base, más que incorporando nuevos conocimientos. </w:t>
            </w:r>
          </w:p>
        </w:tc>
      </w:tr>
      <w:tr w:rsidR="00311248" w:rsidRPr="00A87666" w14:paraId="7AEE20D7" w14:textId="77777777" w:rsidTr="00E3716A">
        <w:trPr>
          <w:trHeight w:val="127"/>
        </w:trPr>
        <w:tc>
          <w:tcPr>
            <w:tcW w:w="1552" w:type="dxa"/>
            <w:vMerge w:val="restart"/>
          </w:tcPr>
          <w:p w14:paraId="605365E3" w14:textId="77777777" w:rsidR="00311248" w:rsidRPr="00A87666" w:rsidRDefault="00311248" w:rsidP="0066070F">
            <w:pPr>
              <w:spacing w:line="360" w:lineRule="auto"/>
              <w:ind w:right="49"/>
              <w:jc w:val="center"/>
              <w:rPr>
                <w:bCs/>
                <w:color w:val="000000"/>
              </w:rPr>
            </w:pPr>
          </w:p>
        </w:tc>
        <w:tc>
          <w:tcPr>
            <w:tcW w:w="850" w:type="dxa"/>
          </w:tcPr>
          <w:p w14:paraId="7A789539" w14:textId="77777777" w:rsidR="00311248" w:rsidRPr="00A87666" w:rsidRDefault="00311248" w:rsidP="0066070F">
            <w:pPr>
              <w:spacing w:line="360" w:lineRule="auto"/>
              <w:ind w:right="49"/>
              <w:jc w:val="center"/>
              <w:rPr>
                <w:bCs/>
                <w:color w:val="000000"/>
              </w:rPr>
            </w:pPr>
          </w:p>
        </w:tc>
        <w:tc>
          <w:tcPr>
            <w:tcW w:w="6793" w:type="dxa"/>
          </w:tcPr>
          <w:p w14:paraId="7F019640" w14:textId="77777777" w:rsidR="00311248" w:rsidRPr="00A87666" w:rsidRDefault="00311248" w:rsidP="0066070F">
            <w:pPr>
              <w:autoSpaceDE w:val="0"/>
              <w:autoSpaceDN w:val="0"/>
              <w:spacing w:line="360" w:lineRule="auto"/>
              <w:ind w:right="49"/>
              <w:contextualSpacing/>
              <w:jc w:val="both"/>
              <w:rPr>
                <w:bCs/>
              </w:rPr>
            </w:pPr>
            <w:r w:rsidRPr="00A87666">
              <w:rPr>
                <w:bCs/>
              </w:rPr>
              <w:t xml:space="preserve">Al estar todo relacionado y cada concepto unido con otro, se puede hacer un seguimiento sin perder el hilo. </w:t>
            </w:r>
          </w:p>
        </w:tc>
      </w:tr>
      <w:tr w:rsidR="00311248" w:rsidRPr="00A87666" w14:paraId="70E81894" w14:textId="77777777" w:rsidTr="00E3716A">
        <w:trPr>
          <w:trHeight w:val="127"/>
        </w:trPr>
        <w:tc>
          <w:tcPr>
            <w:tcW w:w="1552" w:type="dxa"/>
            <w:vMerge/>
          </w:tcPr>
          <w:p w14:paraId="1C6EC13B" w14:textId="77777777" w:rsidR="00311248" w:rsidRPr="00A87666" w:rsidRDefault="00311248" w:rsidP="0066070F">
            <w:pPr>
              <w:spacing w:line="360" w:lineRule="auto"/>
              <w:ind w:right="49"/>
              <w:jc w:val="center"/>
              <w:rPr>
                <w:bCs/>
                <w:color w:val="000000"/>
              </w:rPr>
            </w:pPr>
          </w:p>
        </w:tc>
        <w:tc>
          <w:tcPr>
            <w:tcW w:w="850" w:type="dxa"/>
          </w:tcPr>
          <w:p w14:paraId="5FF7C847" w14:textId="77777777" w:rsidR="00311248" w:rsidRPr="00A87666" w:rsidRDefault="00311248" w:rsidP="0066070F">
            <w:pPr>
              <w:spacing w:line="360" w:lineRule="auto"/>
              <w:ind w:right="49"/>
              <w:jc w:val="center"/>
              <w:rPr>
                <w:bCs/>
                <w:color w:val="000000"/>
              </w:rPr>
            </w:pPr>
          </w:p>
        </w:tc>
        <w:tc>
          <w:tcPr>
            <w:tcW w:w="6793" w:type="dxa"/>
          </w:tcPr>
          <w:p w14:paraId="3FCB2F73" w14:textId="77777777" w:rsidR="00311248" w:rsidRPr="00A87666" w:rsidRDefault="00311248" w:rsidP="0066070F">
            <w:pPr>
              <w:pStyle w:val="Textoindependiente"/>
              <w:autoSpaceDE w:val="0"/>
              <w:autoSpaceDN w:val="0"/>
              <w:spacing w:line="360" w:lineRule="auto"/>
              <w:ind w:right="49"/>
              <w:rPr>
                <w:bCs/>
                <w:szCs w:val="24"/>
              </w:rPr>
            </w:pPr>
            <w:r w:rsidRPr="00A87666">
              <w:rPr>
                <w:bCs/>
                <w:szCs w:val="24"/>
              </w:rPr>
              <w:t xml:space="preserve">Se podría mejorar con actividades colaborativas entre los estudiantes. </w:t>
            </w:r>
          </w:p>
        </w:tc>
      </w:tr>
      <w:tr w:rsidR="00311248" w:rsidRPr="00A87666" w14:paraId="5E8100B9" w14:textId="77777777" w:rsidTr="00E3716A">
        <w:trPr>
          <w:trHeight w:val="51"/>
        </w:trPr>
        <w:tc>
          <w:tcPr>
            <w:tcW w:w="1552" w:type="dxa"/>
            <w:vMerge w:val="restart"/>
            <w:textDirection w:val="btLr"/>
            <w:hideMark/>
          </w:tcPr>
          <w:p w14:paraId="1303E2C0" w14:textId="77777777" w:rsidR="00311248" w:rsidRPr="00A87666" w:rsidRDefault="00311248" w:rsidP="0066070F">
            <w:pPr>
              <w:spacing w:line="360" w:lineRule="auto"/>
              <w:ind w:right="49"/>
              <w:jc w:val="center"/>
              <w:rPr>
                <w:bCs/>
                <w:color w:val="000000"/>
              </w:rPr>
            </w:pPr>
            <w:r w:rsidRPr="00A87666">
              <w:rPr>
                <w:bCs/>
                <w:color w:val="000000"/>
              </w:rPr>
              <w:t>Otros aspectos</w:t>
            </w:r>
          </w:p>
        </w:tc>
        <w:tc>
          <w:tcPr>
            <w:tcW w:w="850" w:type="dxa"/>
            <w:vMerge w:val="restart"/>
            <w:noWrap/>
            <w:hideMark/>
          </w:tcPr>
          <w:p w14:paraId="171E9254" w14:textId="77777777" w:rsidR="00311248" w:rsidRPr="00A87666" w:rsidRDefault="00311248" w:rsidP="0066070F">
            <w:pPr>
              <w:spacing w:line="360" w:lineRule="auto"/>
              <w:ind w:right="49"/>
              <w:jc w:val="center"/>
              <w:rPr>
                <w:bCs/>
                <w:color w:val="000000"/>
              </w:rPr>
            </w:pPr>
            <w:r w:rsidRPr="00A87666">
              <w:rPr>
                <w:bCs/>
                <w:color w:val="000000"/>
              </w:rPr>
              <w:t>7</w:t>
            </w:r>
          </w:p>
        </w:tc>
        <w:tc>
          <w:tcPr>
            <w:tcW w:w="6793" w:type="dxa"/>
            <w:noWrap/>
          </w:tcPr>
          <w:p w14:paraId="0AE06B4C" w14:textId="77777777" w:rsidR="00311248" w:rsidRPr="00A87666" w:rsidRDefault="00311248" w:rsidP="0066070F">
            <w:pPr>
              <w:pStyle w:val="Textoindependiente"/>
              <w:autoSpaceDE w:val="0"/>
              <w:autoSpaceDN w:val="0"/>
              <w:spacing w:line="360" w:lineRule="auto"/>
              <w:ind w:right="49"/>
              <w:rPr>
                <w:bCs/>
                <w:color w:val="000000"/>
                <w:szCs w:val="24"/>
              </w:rPr>
            </w:pPr>
            <w:r w:rsidRPr="00A87666">
              <w:rPr>
                <w:bCs/>
                <w:szCs w:val="24"/>
              </w:rPr>
              <w:t>Es motivador el efectuar una consultas al inicio de la clase</w:t>
            </w:r>
            <w:r w:rsidRPr="00A87666">
              <w:rPr>
                <w:bCs/>
                <w:spacing w:val="1"/>
                <w:szCs w:val="24"/>
              </w:rPr>
              <w:t xml:space="preserve"> </w:t>
            </w:r>
            <w:r w:rsidRPr="00A87666">
              <w:rPr>
                <w:bCs/>
                <w:szCs w:val="24"/>
              </w:rPr>
              <w:t>con la finalidad de reconstruir los contenidos presentados en el curso y analizando las</w:t>
            </w:r>
            <w:r w:rsidRPr="00A87666">
              <w:rPr>
                <w:bCs/>
                <w:spacing w:val="1"/>
                <w:szCs w:val="24"/>
              </w:rPr>
              <w:t xml:space="preserve"> </w:t>
            </w:r>
            <w:r w:rsidRPr="00A87666">
              <w:rPr>
                <w:bCs/>
                <w:szCs w:val="24"/>
              </w:rPr>
              <w:t>opiniones</w:t>
            </w:r>
            <w:r w:rsidRPr="00A87666">
              <w:rPr>
                <w:bCs/>
                <w:spacing w:val="-1"/>
                <w:szCs w:val="24"/>
              </w:rPr>
              <w:t xml:space="preserve"> </w:t>
            </w:r>
            <w:r w:rsidRPr="00A87666">
              <w:rPr>
                <w:bCs/>
                <w:szCs w:val="24"/>
              </w:rPr>
              <w:t>de</w:t>
            </w:r>
            <w:r w:rsidRPr="00A87666">
              <w:rPr>
                <w:bCs/>
                <w:spacing w:val="-2"/>
                <w:szCs w:val="24"/>
              </w:rPr>
              <w:t xml:space="preserve"> </w:t>
            </w:r>
            <w:r w:rsidRPr="00A87666">
              <w:rPr>
                <w:bCs/>
                <w:szCs w:val="24"/>
              </w:rPr>
              <w:t>los</w:t>
            </w:r>
            <w:r w:rsidRPr="00A87666">
              <w:rPr>
                <w:bCs/>
                <w:spacing w:val="-1"/>
                <w:szCs w:val="24"/>
              </w:rPr>
              <w:t xml:space="preserve"> </w:t>
            </w:r>
            <w:r w:rsidRPr="00A87666">
              <w:rPr>
                <w:bCs/>
                <w:szCs w:val="24"/>
              </w:rPr>
              <w:t>estudiantes</w:t>
            </w:r>
            <w:r w:rsidRPr="00A87666">
              <w:rPr>
                <w:bCs/>
                <w:spacing w:val="-1"/>
                <w:szCs w:val="24"/>
              </w:rPr>
              <w:t xml:space="preserve"> </w:t>
            </w:r>
            <w:r w:rsidRPr="00A87666">
              <w:rPr>
                <w:bCs/>
                <w:szCs w:val="24"/>
              </w:rPr>
              <w:t>constantemente</w:t>
            </w:r>
            <w:r w:rsidRPr="00A87666">
              <w:rPr>
                <w:bCs/>
                <w:spacing w:val="-1"/>
                <w:szCs w:val="24"/>
              </w:rPr>
              <w:t xml:space="preserve"> </w:t>
            </w:r>
            <w:r w:rsidRPr="00A87666">
              <w:rPr>
                <w:bCs/>
                <w:szCs w:val="24"/>
              </w:rPr>
              <w:t>para</w:t>
            </w:r>
            <w:r w:rsidRPr="00A87666">
              <w:rPr>
                <w:bCs/>
                <w:spacing w:val="-2"/>
                <w:szCs w:val="24"/>
              </w:rPr>
              <w:t xml:space="preserve"> </w:t>
            </w:r>
            <w:r w:rsidRPr="00A87666">
              <w:rPr>
                <w:bCs/>
                <w:szCs w:val="24"/>
              </w:rPr>
              <w:t>transparentar</w:t>
            </w:r>
            <w:r w:rsidRPr="00A87666">
              <w:rPr>
                <w:bCs/>
                <w:spacing w:val="1"/>
                <w:szCs w:val="24"/>
              </w:rPr>
              <w:t xml:space="preserve"> </w:t>
            </w:r>
            <w:r w:rsidRPr="00A87666">
              <w:rPr>
                <w:bCs/>
                <w:szCs w:val="24"/>
              </w:rPr>
              <w:t>el</w:t>
            </w:r>
            <w:r w:rsidRPr="00A87666">
              <w:rPr>
                <w:bCs/>
                <w:spacing w:val="-1"/>
                <w:szCs w:val="24"/>
              </w:rPr>
              <w:t xml:space="preserve"> </w:t>
            </w:r>
            <w:r w:rsidRPr="00A87666">
              <w:rPr>
                <w:bCs/>
                <w:szCs w:val="24"/>
              </w:rPr>
              <w:t>desarrollo del curso.</w:t>
            </w:r>
            <w:r w:rsidRPr="00A87666">
              <w:rPr>
                <w:bCs/>
                <w:color w:val="000000"/>
                <w:szCs w:val="24"/>
              </w:rPr>
              <w:t xml:space="preserve"> </w:t>
            </w:r>
          </w:p>
        </w:tc>
      </w:tr>
      <w:tr w:rsidR="00311248" w:rsidRPr="00A87666" w14:paraId="112ACBD5" w14:textId="77777777" w:rsidTr="00E3716A">
        <w:trPr>
          <w:trHeight w:val="53"/>
        </w:trPr>
        <w:tc>
          <w:tcPr>
            <w:tcW w:w="1552" w:type="dxa"/>
            <w:vMerge/>
            <w:hideMark/>
          </w:tcPr>
          <w:p w14:paraId="1605A94D" w14:textId="77777777" w:rsidR="00311248" w:rsidRPr="00A87666" w:rsidRDefault="00311248" w:rsidP="0066070F">
            <w:pPr>
              <w:spacing w:line="360" w:lineRule="auto"/>
              <w:ind w:right="49"/>
              <w:rPr>
                <w:bCs/>
                <w:color w:val="000000"/>
              </w:rPr>
            </w:pPr>
          </w:p>
        </w:tc>
        <w:tc>
          <w:tcPr>
            <w:tcW w:w="850" w:type="dxa"/>
            <w:vMerge/>
            <w:hideMark/>
          </w:tcPr>
          <w:p w14:paraId="723CBE9E" w14:textId="77777777" w:rsidR="00311248" w:rsidRPr="00A87666" w:rsidRDefault="00311248" w:rsidP="0066070F">
            <w:pPr>
              <w:spacing w:line="360" w:lineRule="auto"/>
              <w:ind w:right="49"/>
              <w:jc w:val="center"/>
              <w:rPr>
                <w:bCs/>
                <w:color w:val="000000"/>
              </w:rPr>
            </w:pPr>
          </w:p>
        </w:tc>
        <w:tc>
          <w:tcPr>
            <w:tcW w:w="6793" w:type="dxa"/>
            <w:noWrap/>
          </w:tcPr>
          <w:p w14:paraId="35978735" w14:textId="79D78B3B" w:rsidR="00311248" w:rsidRPr="00A87666" w:rsidRDefault="00311248" w:rsidP="00606ED7">
            <w:pPr>
              <w:spacing w:line="360" w:lineRule="auto"/>
              <w:ind w:right="49"/>
              <w:contextualSpacing/>
              <w:jc w:val="both"/>
              <w:rPr>
                <w:bCs/>
                <w:color w:val="000000"/>
              </w:rPr>
            </w:pPr>
            <w:r w:rsidRPr="00A87666">
              <w:rPr>
                <w:bCs/>
              </w:rPr>
              <w:t>Considero</w:t>
            </w:r>
            <w:r w:rsidRPr="00A87666">
              <w:rPr>
                <w:bCs/>
                <w:spacing w:val="-9"/>
              </w:rPr>
              <w:t xml:space="preserve"> </w:t>
            </w:r>
            <w:r w:rsidRPr="00A87666">
              <w:rPr>
                <w:bCs/>
              </w:rPr>
              <w:t>que</w:t>
            </w:r>
            <w:r w:rsidRPr="00A87666">
              <w:rPr>
                <w:bCs/>
                <w:spacing w:val="-11"/>
              </w:rPr>
              <w:t xml:space="preserve"> </w:t>
            </w:r>
            <w:r w:rsidRPr="00A87666">
              <w:rPr>
                <w:bCs/>
              </w:rPr>
              <w:t>revisar</w:t>
            </w:r>
            <w:r w:rsidRPr="00A87666">
              <w:rPr>
                <w:bCs/>
                <w:spacing w:val="-9"/>
              </w:rPr>
              <w:t xml:space="preserve"> </w:t>
            </w:r>
            <w:r w:rsidRPr="00A87666">
              <w:rPr>
                <w:bCs/>
              </w:rPr>
              <w:t>los</w:t>
            </w:r>
            <w:r w:rsidRPr="00A87666">
              <w:rPr>
                <w:bCs/>
                <w:spacing w:val="-11"/>
              </w:rPr>
              <w:t xml:space="preserve"> </w:t>
            </w:r>
            <w:r w:rsidRPr="00A87666">
              <w:rPr>
                <w:bCs/>
              </w:rPr>
              <w:t>comentarios</w:t>
            </w:r>
            <w:r w:rsidRPr="00A87666">
              <w:rPr>
                <w:bCs/>
                <w:spacing w:val="-12"/>
              </w:rPr>
              <w:t xml:space="preserve"> </w:t>
            </w:r>
            <w:r w:rsidRPr="00A87666">
              <w:rPr>
                <w:bCs/>
              </w:rPr>
              <w:t>de</w:t>
            </w:r>
            <w:r w:rsidRPr="00A87666">
              <w:rPr>
                <w:bCs/>
                <w:spacing w:val="-10"/>
              </w:rPr>
              <w:t xml:space="preserve"> </w:t>
            </w:r>
            <w:r w:rsidRPr="00A87666">
              <w:rPr>
                <w:bCs/>
              </w:rPr>
              <w:t>los</w:t>
            </w:r>
            <w:r w:rsidRPr="00A87666">
              <w:rPr>
                <w:bCs/>
                <w:spacing w:val="-12"/>
              </w:rPr>
              <w:t xml:space="preserve"> </w:t>
            </w:r>
            <w:r w:rsidRPr="00A87666">
              <w:rPr>
                <w:bCs/>
              </w:rPr>
              <w:t>estudiantes</w:t>
            </w:r>
            <w:r w:rsidRPr="00A87666">
              <w:rPr>
                <w:bCs/>
                <w:spacing w:val="-8"/>
              </w:rPr>
              <w:t xml:space="preserve"> </w:t>
            </w:r>
            <w:r w:rsidRPr="00A87666">
              <w:rPr>
                <w:bCs/>
              </w:rPr>
              <w:t>antes</w:t>
            </w:r>
            <w:r w:rsidRPr="00A87666">
              <w:rPr>
                <w:bCs/>
                <w:spacing w:val="-10"/>
              </w:rPr>
              <w:t xml:space="preserve"> </w:t>
            </w:r>
            <w:r w:rsidRPr="00A87666">
              <w:rPr>
                <w:bCs/>
              </w:rPr>
              <w:t>de</w:t>
            </w:r>
            <w:r w:rsidRPr="00A87666">
              <w:rPr>
                <w:bCs/>
                <w:spacing w:val="-11"/>
              </w:rPr>
              <w:t xml:space="preserve"> </w:t>
            </w:r>
            <w:r w:rsidRPr="00A87666">
              <w:rPr>
                <w:bCs/>
              </w:rPr>
              <w:t>comenzar</w:t>
            </w:r>
            <w:r w:rsidRPr="00A87666">
              <w:rPr>
                <w:bCs/>
                <w:spacing w:val="-12"/>
              </w:rPr>
              <w:t xml:space="preserve"> </w:t>
            </w:r>
            <w:r w:rsidRPr="00A87666">
              <w:rPr>
                <w:bCs/>
              </w:rPr>
              <w:t>una</w:t>
            </w:r>
            <w:r w:rsidRPr="00A87666">
              <w:rPr>
                <w:bCs/>
                <w:spacing w:val="-10"/>
              </w:rPr>
              <w:t xml:space="preserve"> </w:t>
            </w:r>
            <w:r w:rsidRPr="00A87666">
              <w:rPr>
                <w:bCs/>
              </w:rPr>
              <w:t>clase</w:t>
            </w:r>
            <w:r w:rsidRPr="00A87666">
              <w:rPr>
                <w:bCs/>
                <w:spacing w:val="-11"/>
              </w:rPr>
              <w:t xml:space="preserve"> </w:t>
            </w:r>
            <w:r w:rsidRPr="00A87666">
              <w:rPr>
                <w:bCs/>
              </w:rPr>
              <w:t>es</w:t>
            </w:r>
            <w:r w:rsidRPr="00A87666">
              <w:rPr>
                <w:bCs/>
                <w:spacing w:val="-9"/>
              </w:rPr>
              <w:t xml:space="preserve"> </w:t>
            </w:r>
            <w:r w:rsidRPr="00A87666">
              <w:rPr>
                <w:bCs/>
              </w:rPr>
              <w:t>una</w:t>
            </w:r>
            <w:r w:rsidR="005E01E9" w:rsidRPr="00A87666">
              <w:rPr>
                <w:bCs/>
              </w:rPr>
              <w:t xml:space="preserve"> </w:t>
            </w:r>
            <w:r w:rsidRPr="00A87666">
              <w:rPr>
                <w:bCs/>
              </w:rPr>
              <w:t>muy buena dinámica para transparentar el desarrollo del curso.</w:t>
            </w:r>
          </w:p>
        </w:tc>
      </w:tr>
      <w:tr w:rsidR="00311248" w:rsidRPr="00A87666" w14:paraId="635D7EBD" w14:textId="77777777" w:rsidTr="00E3716A">
        <w:trPr>
          <w:trHeight w:val="53"/>
        </w:trPr>
        <w:tc>
          <w:tcPr>
            <w:tcW w:w="1552" w:type="dxa"/>
            <w:vMerge/>
          </w:tcPr>
          <w:p w14:paraId="31DA5A1C" w14:textId="77777777" w:rsidR="00311248" w:rsidRPr="00A87666" w:rsidRDefault="00311248" w:rsidP="0066070F">
            <w:pPr>
              <w:spacing w:line="360" w:lineRule="auto"/>
              <w:ind w:right="49"/>
              <w:rPr>
                <w:bCs/>
                <w:color w:val="000000"/>
              </w:rPr>
            </w:pPr>
          </w:p>
        </w:tc>
        <w:tc>
          <w:tcPr>
            <w:tcW w:w="850" w:type="dxa"/>
            <w:vMerge/>
          </w:tcPr>
          <w:p w14:paraId="20BFB2B3" w14:textId="77777777" w:rsidR="00311248" w:rsidRPr="00A87666" w:rsidRDefault="00311248" w:rsidP="0066070F">
            <w:pPr>
              <w:spacing w:line="360" w:lineRule="auto"/>
              <w:ind w:right="49"/>
              <w:jc w:val="center"/>
              <w:rPr>
                <w:bCs/>
                <w:color w:val="000000"/>
              </w:rPr>
            </w:pPr>
          </w:p>
        </w:tc>
        <w:tc>
          <w:tcPr>
            <w:tcW w:w="6793" w:type="dxa"/>
            <w:noWrap/>
          </w:tcPr>
          <w:p w14:paraId="75373E49" w14:textId="27CD0ADF" w:rsidR="00311248" w:rsidRPr="00A87666" w:rsidRDefault="00311248" w:rsidP="0066070F">
            <w:pPr>
              <w:spacing w:line="360" w:lineRule="auto"/>
              <w:ind w:right="49"/>
              <w:contextualSpacing/>
              <w:jc w:val="both"/>
              <w:rPr>
                <w:bCs/>
                <w:color w:val="000000"/>
              </w:rPr>
            </w:pPr>
            <w:r w:rsidRPr="00A87666">
              <w:rPr>
                <w:bCs/>
              </w:rPr>
              <w:t xml:space="preserve">La secuencia de clase está muy </w:t>
            </w:r>
            <w:r w:rsidR="00097F1E" w:rsidRPr="00A87666">
              <w:rPr>
                <w:bCs/>
              </w:rPr>
              <w:t xml:space="preserve">bien </w:t>
            </w:r>
            <w:r w:rsidRPr="00A87666">
              <w:rPr>
                <w:bCs/>
              </w:rPr>
              <w:t xml:space="preserve">diseñada, pero los PowerPoint deben mejorarse. Hacerlos en manera secuencial, de paso a paso, puede </w:t>
            </w:r>
            <w:r w:rsidR="00A16DE6" w:rsidRPr="00A87666">
              <w:rPr>
                <w:bCs/>
              </w:rPr>
              <w:t xml:space="preserve">que </w:t>
            </w:r>
            <w:r w:rsidR="009B23C7" w:rsidRPr="00A87666">
              <w:rPr>
                <w:bCs/>
              </w:rPr>
              <w:t xml:space="preserve">permita que </w:t>
            </w:r>
            <w:r w:rsidR="00A16DE6" w:rsidRPr="00A87666">
              <w:rPr>
                <w:bCs/>
              </w:rPr>
              <w:t xml:space="preserve">sea </w:t>
            </w:r>
            <w:r w:rsidRPr="00A87666">
              <w:rPr>
                <w:bCs/>
              </w:rPr>
              <w:t xml:space="preserve">más </w:t>
            </w:r>
            <w:r w:rsidR="00A16DE6" w:rsidRPr="00A87666">
              <w:rPr>
                <w:bCs/>
              </w:rPr>
              <w:t xml:space="preserve">divertido </w:t>
            </w:r>
            <w:r w:rsidRPr="00A87666">
              <w:rPr>
                <w:bCs/>
              </w:rPr>
              <w:t xml:space="preserve">de </w:t>
            </w:r>
            <w:r w:rsidR="00A16DE6" w:rsidRPr="00A87666">
              <w:rPr>
                <w:bCs/>
              </w:rPr>
              <w:t xml:space="preserve">leerlos </w:t>
            </w:r>
            <w:r w:rsidRPr="00A87666">
              <w:rPr>
                <w:bCs/>
              </w:rPr>
              <w:t>o tomarles atención durante o después de la clase.</w:t>
            </w:r>
            <w:r w:rsidRPr="00A87666">
              <w:rPr>
                <w:bCs/>
                <w:color w:val="000000"/>
              </w:rPr>
              <w:t xml:space="preserve"> </w:t>
            </w:r>
          </w:p>
        </w:tc>
      </w:tr>
      <w:tr w:rsidR="00311248" w:rsidRPr="00A87666" w14:paraId="31D94F9F" w14:textId="77777777" w:rsidTr="00E3716A">
        <w:trPr>
          <w:trHeight w:val="53"/>
        </w:trPr>
        <w:tc>
          <w:tcPr>
            <w:tcW w:w="1552" w:type="dxa"/>
            <w:vMerge/>
          </w:tcPr>
          <w:p w14:paraId="14D3FB32" w14:textId="77777777" w:rsidR="00311248" w:rsidRPr="00A87666" w:rsidRDefault="00311248" w:rsidP="0066070F">
            <w:pPr>
              <w:spacing w:line="360" w:lineRule="auto"/>
              <w:ind w:right="49"/>
              <w:rPr>
                <w:bCs/>
                <w:color w:val="000000"/>
              </w:rPr>
            </w:pPr>
          </w:p>
        </w:tc>
        <w:tc>
          <w:tcPr>
            <w:tcW w:w="850" w:type="dxa"/>
            <w:vMerge/>
          </w:tcPr>
          <w:p w14:paraId="23585B2C" w14:textId="77777777" w:rsidR="00311248" w:rsidRPr="00A87666" w:rsidRDefault="00311248" w:rsidP="0066070F">
            <w:pPr>
              <w:spacing w:line="360" w:lineRule="auto"/>
              <w:ind w:right="49"/>
              <w:jc w:val="center"/>
              <w:rPr>
                <w:bCs/>
                <w:color w:val="000000"/>
              </w:rPr>
            </w:pPr>
          </w:p>
        </w:tc>
        <w:tc>
          <w:tcPr>
            <w:tcW w:w="6793" w:type="dxa"/>
            <w:noWrap/>
          </w:tcPr>
          <w:p w14:paraId="0FAE6EB2" w14:textId="0026CE34" w:rsidR="00311248" w:rsidRPr="00A87666" w:rsidRDefault="00311248" w:rsidP="0066070F">
            <w:pPr>
              <w:spacing w:line="360" w:lineRule="auto"/>
              <w:ind w:right="49"/>
              <w:contextualSpacing/>
              <w:jc w:val="both"/>
              <w:rPr>
                <w:bCs/>
                <w:color w:val="000000"/>
              </w:rPr>
            </w:pPr>
            <w:r w:rsidRPr="00A87666">
              <w:rPr>
                <w:bCs/>
              </w:rPr>
              <w:t>No colocar tanto texto en las diapositivas para que no se genere un estrés visual.</w:t>
            </w:r>
            <w:r w:rsidRPr="00A87666">
              <w:rPr>
                <w:bCs/>
                <w:color w:val="000000"/>
              </w:rPr>
              <w:t xml:space="preserve"> </w:t>
            </w:r>
          </w:p>
        </w:tc>
      </w:tr>
      <w:tr w:rsidR="00311248" w:rsidRPr="00A87666" w14:paraId="3A48ACCE" w14:textId="77777777" w:rsidTr="00E3716A">
        <w:trPr>
          <w:trHeight w:val="53"/>
        </w:trPr>
        <w:tc>
          <w:tcPr>
            <w:tcW w:w="1552" w:type="dxa"/>
            <w:vMerge w:val="restart"/>
            <w:textDirection w:val="btLr"/>
          </w:tcPr>
          <w:p w14:paraId="78D06000" w14:textId="43B6622E" w:rsidR="00311248" w:rsidRPr="00A87666" w:rsidRDefault="00311248" w:rsidP="0066070F">
            <w:pPr>
              <w:spacing w:line="360" w:lineRule="auto"/>
              <w:ind w:right="49"/>
              <w:jc w:val="center"/>
              <w:rPr>
                <w:bCs/>
                <w:color w:val="000000"/>
              </w:rPr>
            </w:pPr>
            <w:r w:rsidRPr="00A87666">
              <w:rPr>
                <w:bCs/>
                <w:color w:val="000000"/>
              </w:rPr>
              <w:t xml:space="preserve">Experiencia educativa </w:t>
            </w:r>
            <w:r w:rsidR="004B4ABA" w:rsidRPr="00A87666">
              <w:rPr>
                <w:bCs/>
                <w:color w:val="000000"/>
              </w:rPr>
              <w:t>no presencial</w:t>
            </w:r>
          </w:p>
        </w:tc>
        <w:tc>
          <w:tcPr>
            <w:tcW w:w="850" w:type="dxa"/>
            <w:vMerge w:val="restart"/>
          </w:tcPr>
          <w:p w14:paraId="6CFFC6A6" w14:textId="77777777" w:rsidR="00311248" w:rsidRPr="00A87666" w:rsidRDefault="00311248" w:rsidP="0066070F">
            <w:pPr>
              <w:spacing w:line="360" w:lineRule="auto"/>
              <w:ind w:right="49"/>
              <w:jc w:val="center"/>
              <w:rPr>
                <w:bCs/>
                <w:color w:val="000000"/>
              </w:rPr>
            </w:pPr>
            <w:r w:rsidRPr="00A87666">
              <w:rPr>
                <w:bCs/>
                <w:color w:val="000000"/>
              </w:rPr>
              <w:t>18</w:t>
            </w:r>
          </w:p>
        </w:tc>
        <w:tc>
          <w:tcPr>
            <w:tcW w:w="6793" w:type="dxa"/>
            <w:noWrap/>
          </w:tcPr>
          <w:p w14:paraId="2B74C8D0" w14:textId="4FF1D52B" w:rsidR="00311248" w:rsidRPr="00A87666" w:rsidRDefault="00311248" w:rsidP="0066070F">
            <w:pPr>
              <w:pStyle w:val="Textoindependiente"/>
              <w:autoSpaceDE w:val="0"/>
              <w:autoSpaceDN w:val="0"/>
              <w:spacing w:line="360" w:lineRule="auto"/>
              <w:ind w:right="49"/>
              <w:rPr>
                <w:bCs/>
                <w:color w:val="000000"/>
                <w:szCs w:val="24"/>
              </w:rPr>
            </w:pPr>
            <w:r w:rsidRPr="00A87666">
              <w:rPr>
                <w:bCs/>
                <w:szCs w:val="24"/>
              </w:rPr>
              <w:t>La actitud y predisposición en cada clase hace que esta sea más amena, y que pese a todo</w:t>
            </w:r>
            <w:r w:rsidRPr="00A87666">
              <w:rPr>
                <w:bCs/>
                <w:spacing w:val="1"/>
                <w:szCs w:val="24"/>
              </w:rPr>
              <w:t xml:space="preserve"> </w:t>
            </w:r>
            <w:r w:rsidRPr="00A87666">
              <w:rPr>
                <w:bCs/>
                <w:szCs w:val="24"/>
              </w:rPr>
              <w:t xml:space="preserve">este sistema de clases </w:t>
            </w:r>
            <w:r w:rsidR="004B4ABA" w:rsidRPr="00A87666">
              <w:rPr>
                <w:bCs/>
                <w:szCs w:val="24"/>
              </w:rPr>
              <w:t>no presencial</w:t>
            </w:r>
            <w:r w:rsidRPr="00A87666">
              <w:rPr>
                <w:bCs/>
                <w:szCs w:val="24"/>
              </w:rPr>
              <w:t>, se haga más llevable el asistir a clases, ya que interactúa con</w:t>
            </w:r>
            <w:r w:rsidRPr="00A87666">
              <w:rPr>
                <w:bCs/>
                <w:spacing w:val="1"/>
                <w:szCs w:val="24"/>
              </w:rPr>
              <w:t xml:space="preserve"> </w:t>
            </w:r>
            <w:r w:rsidRPr="00A87666">
              <w:rPr>
                <w:bCs/>
                <w:szCs w:val="24"/>
              </w:rPr>
              <w:t>nosotros,</w:t>
            </w:r>
            <w:r w:rsidRPr="00A87666">
              <w:rPr>
                <w:bCs/>
                <w:spacing w:val="-2"/>
                <w:szCs w:val="24"/>
              </w:rPr>
              <w:t xml:space="preserve"> </w:t>
            </w:r>
            <w:r w:rsidRPr="00A87666">
              <w:rPr>
                <w:bCs/>
                <w:szCs w:val="24"/>
              </w:rPr>
              <w:t>a</w:t>
            </w:r>
            <w:r w:rsidRPr="00A87666">
              <w:rPr>
                <w:bCs/>
                <w:spacing w:val="1"/>
                <w:szCs w:val="24"/>
              </w:rPr>
              <w:t xml:space="preserve"> </w:t>
            </w:r>
            <w:r w:rsidRPr="00A87666">
              <w:rPr>
                <w:bCs/>
                <w:szCs w:val="24"/>
              </w:rPr>
              <w:t>diferencia</w:t>
            </w:r>
            <w:r w:rsidRPr="00A87666">
              <w:rPr>
                <w:bCs/>
                <w:spacing w:val="-1"/>
                <w:szCs w:val="24"/>
              </w:rPr>
              <w:t xml:space="preserve"> </w:t>
            </w:r>
            <w:r w:rsidRPr="00A87666">
              <w:rPr>
                <w:bCs/>
                <w:szCs w:val="24"/>
              </w:rPr>
              <w:t>de</w:t>
            </w:r>
            <w:r w:rsidRPr="00A87666">
              <w:rPr>
                <w:bCs/>
                <w:spacing w:val="-1"/>
                <w:szCs w:val="24"/>
              </w:rPr>
              <w:t xml:space="preserve"> </w:t>
            </w:r>
            <w:r w:rsidRPr="00A87666">
              <w:rPr>
                <w:bCs/>
                <w:szCs w:val="24"/>
              </w:rPr>
              <w:t>otros ramos.</w:t>
            </w:r>
            <w:r w:rsidRPr="00A87666">
              <w:rPr>
                <w:bCs/>
                <w:color w:val="000000"/>
                <w:szCs w:val="24"/>
              </w:rPr>
              <w:t xml:space="preserve"> </w:t>
            </w:r>
          </w:p>
        </w:tc>
      </w:tr>
      <w:tr w:rsidR="00311248" w:rsidRPr="00A87666" w14:paraId="46C795D6" w14:textId="77777777" w:rsidTr="00E3716A">
        <w:trPr>
          <w:trHeight w:val="53"/>
        </w:trPr>
        <w:tc>
          <w:tcPr>
            <w:tcW w:w="1552" w:type="dxa"/>
            <w:vMerge/>
          </w:tcPr>
          <w:p w14:paraId="111A1B21" w14:textId="77777777" w:rsidR="00311248" w:rsidRPr="00A87666" w:rsidRDefault="00311248" w:rsidP="0066070F">
            <w:pPr>
              <w:spacing w:line="360" w:lineRule="auto"/>
              <w:ind w:right="49"/>
              <w:rPr>
                <w:bCs/>
                <w:color w:val="000000"/>
              </w:rPr>
            </w:pPr>
          </w:p>
        </w:tc>
        <w:tc>
          <w:tcPr>
            <w:tcW w:w="850" w:type="dxa"/>
            <w:vMerge/>
          </w:tcPr>
          <w:p w14:paraId="318F6E9F" w14:textId="77777777" w:rsidR="00311248" w:rsidRPr="00A87666" w:rsidRDefault="00311248" w:rsidP="0066070F">
            <w:pPr>
              <w:spacing w:line="360" w:lineRule="auto"/>
              <w:ind w:right="49"/>
              <w:jc w:val="center"/>
              <w:rPr>
                <w:bCs/>
                <w:color w:val="000000"/>
              </w:rPr>
            </w:pPr>
          </w:p>
        </w:tc>
        <w:tc>
          <w:tcPr>
            <w:tcW w:w="6793" w:type="dxa"/>
            <w:noWrap/>
          </w:tcPr>
          <w:p w14:paraId="669394FD" w14:textId="6BC1556A" w:rsidR="00311248" w:rsidRPr="00A87666" w:rsidRDefault="00311248" w:rsidP="0066070F">
            <w:pPr>
              <w:pStyle w:val="Textoindependiente"/>
              <w:autoSpaceDE w:val="0"/>
              <w:autoSpaceDN w:val="0"/>
              <w:spacing w:line="360" w:lineRule="auto"/>
              <w:ind w:right="49"/>
              <w:rPr>
                <w:bCs/>
                <w:color w:val="000000"/>
                <w:szCs w:val="24"/>
              </w:rPr>
            </w:pPr>
            <w:r w:rsidRPr="00A87666">
              <w:rPr>
                <w:bCs/>
                <w:szCs w:val="24"/>
              </w:rPr>
              <w:t>El</w:t>
            </w:r>
            <w:r w:rsidRPr="00A87666">
              <w:rPr>
                <w:bCs/>
                <w:spacing w:val="-4"/>
                <w:szCs w:val="24"/>
              </w:rPr>
              <w:t xml:space="preserve"> </w:t>
            </w:r>
            <w:r w:rsidRPr="00A87666">
              <w:rPr>
                <w:bCs/>
                <w:szCs w:val="24"/>
              </w:rPr>
              <w:t>profesor</w:t>
            </w:r>
            <w:r w:rsidRPr="00A87666">
              <w:rPr>
                <w:bCs/>
                <w:spacing w:val="-4"/>
                <w:szCs w:val="24"/>
              </w:rPr>
              <w:t xml:space="preserve"> </w:t>
            </w:r>
            <w:r w:rsidRPr="00A87666">
              <w:rPr>
                <w:bCs/>
                <w:szCs w:val="24"/>
              </w:rPr>
              <w:t>de</w:t>
            </w:r>
            <w:r w:rsidRPr="00A87666">
              <w:rPr>
                <w:bCs/>
                <w:spacing w:val="-3"/>
                <w:szCs w:val="24"/>
              </w:rPr>
              <w:t xml:space="preserve"> </w:t>
            </w:r>
            <w:r w:rsidRPr="00A87666">
              <w:rPr>
                <w:bCs/>
                <w:szCs w:val="24"/>
              </w:rPr>
              <w:t>por</w:t>
            </w:r>
            <w:r w:rsidRPr="00A87666">
              <w:rPr>
                <w:bCs/>
                <w:spacing w:val="-3"/>
                <w:szCs w:val="24"/>
              </w:rPr>
              <w:t xml:space="preserve"> </w:t>
            </w:r>
            <w:r w:rsidRPr="00A87666">
              <w:rPr>
                <w:bCs/>
                <w:szCs w:val="24"/>
              </w:rPr>
              <w:t>sí</w:t>
            </w:r>
            <w:r w:rsidRPr="00A87666">
              <w:rPr>
                <w:bCs/>
                <w:spacing w:val="-4"/>
                <w:szCs w:val="24"/>
              </w:rPr>
              <w:t xml:space="preserve"> </w:t>
            </w:r>
            <w:r w:rsidRPr="00A87666">
              <w:rPr>
                <w:bCs/>
                <w:szCs w:val="24"/>
              </w:rPr>
              <w:t>fomenta</w:t>
            </w:r>
            <w:r w:rsidRPr="00A87666">
              <w:rPr>
                <w:bCs/>
                <w:spacing w:val="-5"/>
                <w:szCs w:val="24"/>
              </w:rPr>
              <w:t xml:space="preserve"> </w:t>
            </w:r>
            <w:r w:rsidRPr="00A87666">
              <w:rPr>
                <w:bCs/>
                <w:szCs w:val="24"/>
              </w:rPr>
              <w:t>bastante</w:t>
            </w:r>
            <w:r w:rsidRPr="00A87666">
              <w:rPr>
                <w:bCs/>
                <w:spacing w:val="-1"/>
                <w:szCs w:val="24"/>
              </w:rPr>
              <w:t xml:space="preserve"> </w:t>
            </w:r>
            <w:r w:rsidRPr="00A87666">
              <w:rPr>
                <w:bCs/>
                <w:szCs w:val="24"/>
              </w:rPr>
              <w:t>la</w:t>
            </w:r>
            <w:r w:rsidRPr="00A87666">
              <w:rPr>
                <w:bCs/>
                <w:spacing w:val="-3"/>
                <w:szCs w:val="24"/>
              </w:rPr>
              <w:t xml:space="preserve"> </w:t>
            </w:r>
            <w:r w:rsidRPr="00A87666">
              <w:rPr>
                <w:bCs/>
                <w:szCs w:val="24"/>
              </w:rPr>
              <w:t>participación</w:t>
            </w:r>
            <w:r w:rsidRPr="00A87666">
              <w:rPr>
                <w:bCs/>
                <w:spacing w:val="1"/>
                <w:szCs w:val="24"/>
              </w:rPr>
              <w:t xml:space="preserve"> </w:t>
            </w:r>
            <w:r w:rsidRPr="00A87666">
              <w:rPr>
                <w:bCs/>
                <w:szCs w:val="24"/>
              </w:rPr>
              <w:t>en</w:t>
            </w:r>
            <w:r w:rsidRPr="00A87666">
              <w:rPr>
                <w:bCs/>
                <w:spacing w:val="-5"/>
                <w:szCs w:val="24"/>
              </w:rPr>
              <w:t xml:space="preserve"> </w:t>
            </w:r>
            <w:r w:rsidRPr="00A87666">
              <w:rPr>
                <w:bCs/>
                <w:szCs w:val="24"/>
              </w:rPr>
              <w:t>clase,</w:t>
            </w:r>
            <w:r w:rsidRPr="00A87666">
              <w:rPr>
                <w:bCs/>
                <w:spacing w:val="-2"/>
                <w:szCs w:val="24"/>
              </w:rPr>
              <w:t xml:space="preserve"> </w:t>
            </w:r>
            <w:r w:rsidRPr="00A87666">
              <w:rPr>
                <w:bCs/>
                <w:szCs w:val="24"/>
              </w:rPr>
              <w:t>lástima</w:t>
            </w:r>
            <w:r w:rsidRPr="00A87666">
              <w:rPr>
                <w:bCs/>
                <w:spacing w:val="-2"/>
                <w:szCs w:val="24"/>
              </w:rPr>
              <w:t xml:space="preserve"> </w:t>
            </w:r>
            <w:r w:rsidRPr="00A87666">
              <w:rPr>
                <w:bCs/>
                <w:szCs w:val="24"/>
              </w:rPr>
              <w:t>que</w:t>
            </w:r>
            <w:r w:rsidRPr="00A87666">
              <w:rPr>
                <w:bCs/>
                <w:spacing w:val="-2"/>
                <w:szCs w:val="24"/>
              </w:rPr>
              <w:t xml:space="preserve"> </w:t>
            </w:r>
            <w:r w:rsidRPr="00A87666">
              <w:rPr>
                <w:bCs/>
                <w:szCs w:val="24"/>
              </w:rPr>
              <w:t>el</w:t>
            </w:r>
            <w:r w:rsidRPr="00A87666">
              <w:rPr>
                <w:bCs/>
                <w:spacing w:val="-4"/>
                <w:szCs w:val="24"/>
              </w:rPr>
              <w:t xml:space="preserve"> </w:t>
            </w:r>
            <w:r w:rsidRPr="00A87666">
              <w:rPr>
                <w:bCs/>
                <w:szCs w:val="24"/>
              </w:rPr>
              <w:t>contexto</w:t>
            </w:r>
            <w:r w:rsidRPr="00A87666">
              <w:rPr>
                <w:bCs/>
                <w:spacing w:val="-2"/>
                <w:szCs w:val="24"/>
              </w:rPr>
              <w:t xml:space="preserve"> </w:t>
            </w:r>
            <w:r w:rsidRPr="00A87666">
              <w:rPr>
                <w:bCs/>
                <w:szCs w:val="24"/>
              </w:rPr>
              <w:t>no</w:t>
            </w:r>
            <w:r w:rsidRPr="00A87666">
              <w:rPr>
                <w:bCs/>
                <w:spacing w:val="-1"/>
                <w:szCs w:val="24"/>
              </w:rPr>
              <w:t xml:space="preserve"> </w:t>
            </w:r>
            <w:r w:rsidRPr="00A87666">
              <w:rPr>
                <w:bCs/>
                <w:szCs w:val="24"/>
              </w:rPr>
              <w:t>dé</w:t>
            </w:r>
            <w:r w:rsidRPr="00A87666">
              <w:rPr>
                <w:bCs/>
                <w:spacing w:val="-54"/>
                <w:szCs w:val="24"/>
              </w:rPr>
              <w:t xml:space="preserve"> </w:t>
            </w:r>
            <w:r w:rsidRPr="00A87666">
              <w:rPr>
                <w:bCs/>
                <w:szCs w:val="24"/>
              </w:rPr>
              <w:t xml:space="preserve">para realizar este curso </w:t>
            </w:r>
            <w:r w:rsidR="009B23C7" w:rsidRPr="00A87666">
              <w:rPr>
                <w:bCs/>
                <w:szCs w:val="24"/>
              </w:rPr>
              <w:t xml:space="preserve">de </w:t>
            </w:r>
            <w:r w:rsidRPr="00A87666">
              <w:rPr>
                <w:bCs/>
                <w:szCs w:val="24"/>
              </w:rPr>
              <w:t>forma presencial</w:t>
            </w:r>
            <w:r w:rsidR="009B23C7" w:rsidRPr="00A87666">
              <w:rPr>
                <w:bCs/>
                <w:szCs w:val="24"/>
              </w:rPr>
              <w:t>,</w:t>
            </w:r>
            <w:r w:rsidRPr="00A87666">
              <w:rPr>
                <w:bCs/>
                <w:szCs w:val="24"/>
              </w:rPr>
              <w:t xml:space="preserve"> pues ahí se notaría mucho más potenciada la</w:t>
            </w:r>
            <w:r w:rsidRPr="00A87666">
              <w:rPr>
                <w:bCs/>
                <w:spacing w:val="1"/>
                <w:szCs w:val="24"/>
              </w:rPr>
              <w:t xml:space="preserve"> </w:t>
            </w:r>
            <w:r w:rsidRPr="00A87666">
              <w:rPr>
                <w:bCs/>
                <w:szCs w:val="24"/>
              </w:rPr>
              <w:t>metodología</w:t>
            </w:r>
            <w:r w:rsidRPr="00A87666">
              <w:rPr>
                <w:bCs/>
                <w:spacing w:val="-2"/>
                <w:szCs w:val="24"/>
              </w:rPr>
              <w:t xml:space="preserve"> </w:t>
            </w:r>
            <w:r w:rsidRPr="00A87666">
              <w:rPr>
                <w:bCs/>
                <w:szCs w:val="24"/>
              </w:rPr>
              <w:t>que plantea el profesor.</w:t>
            </w:r>
            <w:r w:rsidRPr="00A87666">
              <w:rPr>
                <w:bCs/>
                <w:color w:val="000000"/>
                <w:szCs w:val="24"/>
              </w:rPr>
              <w:t xml:space="preserve"> </w:t>
            </w:r>
          </w:p>
        </w:tc>
      </w:tr>
      <w:tr w:rsidR="00311248" w:rsidRPr="00A87666" w14:paraId="66F96BB0" w14:textId="77777777" w:rsidTr="00E3716A">
        <w:trPr>
          <w:trHeight w:val="53"/>
        </w:trPr>
        <w:tc>
          <w:tcPr>
            <w:tcW w:w="1552" w:type="dxa"/>
            <w:vMerge/>
          </w:tcPr>
          <w:p w14:paraId="71CC0A1B" w14:textId="77777777" w:rsidR="00311248" w:rsidRPr="00A87666" w:rsidRDefault="00311248" w:rsidP="0066070F">
            <w:pPr>
              <w:spacing w:line="360" w:lineRule="auto"/>
              <w:ind w:right="49"/>
              <w:rPr>
                <w:bCs/>
                <w:color w:val="000000"/>
              </w:rPr>
            </w:pPr>
          </w:p>
        </w:tc>
        <w:tc>
          <w:tcPr>
            <w:tcW w:w="850" w:type="dxa"/>
            <w:vMerge/>
          </w:tcPr>
          <w:p w14:paraId="3BACA612" w14:textId="77777777" w:rsidR="00311248" w:rsidRPr="00A87666" w:rsidRDefault="00311248" w:rsidP="0066070F">
            <w:pPr>
              <w:spacing w:line="360" w:lineRule="auto"/>
              <w:ind w:right="49"/>
              <w:jc w:val="center"/>
              <w:rPr>
                <w:bCs/>
                <w:color w:val="000000"/>
              </w:rPr>
            </w:pPr>
          </w:p>
        </w:tc>
        <w:tc>
          <w:tcPr>
            <w:tcW w:w="6793" w:type="dxa"/>
            <w:noWrap/>
          </w:tcPr>
          <w:p w14:paraId="696BC88B" w14:textId="7BE50988" w:rsidR="00311248" w:rsidRPr="00A87666" w:rsidRDefault="00311248" w:rsidP="0066070F">
            <w:pPr>
              <w:pStyle w:val="Textoindependiente"/>
              <w:autoSpaceDE w:val="0"/>
              <w:autoSpaceDN w:val="0"/>
              <w:spacing w:line="360" w:lineRule="auto"/>
              <w:ind w:right="49"/>
              <w:rPr>
                <w:bCs/>
                <w:color w:val="000000"/>
                <w:szCs w:val="24"/>
              </w:rPr>
            </w:pPr>
            <w:r w:rsidRPr="00A87666">
              <w:rPr>
                <w:bCs/>
                <w:szCs w:val="24"/>
              </w:rPr>
              <w:t>Me hubiese gustado que este curso fuera presencial, considero que se hubiese aprovechado</w:t>
            </w:r>
            <w:r w:rsidR="005E01E9" w:rsidRPr="00A87666">
              <w:rPr>
                <w:bCs/>
                <w:szCs w:val="24"/>
              </w:rPr>
              <w:t xml:space="preserve"> </w:t>
            </w:r>
            <w:r w:rsidRPr="00A87666">
              <w:rPr>
                <w:bCs/>
                <w:szCs w:val="24"/>
              </w:rPr>
              <w:t>al</w:t>
            </w:r>
            <w:r w:rsidRPr="00A87666">
              <w:rPr>
                <w:bCs/>
                <w:spacing w:val="-3"/>
                <w:szCs w:val="24"/>
              </w:rPr>
              <w:t xml:space="preserve"> </w:t>
            </w:r>
            <w:r w:rsidRPr="00A87666">
              <w:rPr>
                <w:bCs/>
                <w:szCs w:val="24"/>
              </w:rPr>
              <w:t>máximo.</w:t>
            </w:r>
            <w:r w:rsidRPr="00A87666">
              <w:rPr>
                <w:bCs/>
                <w:color w:val="000000"/>
                <w:szCs w:val="24"/>
              </w:rPr>
              <w:t xml:space="preserve"> </w:t>
            </w:r>
          </w:p>
        </w:tc>
      </w:tr>
      <w:tr w:rsidR="00311248" w:rsidRPr="00A87666" w14:paraId="6A702912" w14:textId="77777777" w:rsidTr="00E3716A">
        <w:trPr>
          <w:trHeight w:val="53"/>
        </w:trPr>
        <w:tc>
          <w:tcPr>
            <w:tcW w:w="1552" w:type="dxa"/>
            <w:vMerge/>
          </w:tcPr>
          <w:p w14:paraId="09A52E0F" w14:textId="77777777" w:rsidR="00311248" w:rsidRPr="00A87666" w:rsidRDefault="00311248" w:rsidP="0066070F">
            <w:pPr>
              <w:spacing w:line="360" w:lineRule="auto"/>
              <w:ind w:right="49"/>
              <w:rPr>
                <w:bCs/>
                <w:color w:val="000000"/>
              </w:rPr>
            </w:pPr>
          </w:p>
        </w:tc>
        <w:tc>
          <w:tcPr>
            <w:tcW w:w="850" w:type="dxa"/>
            <w:vMerge/>
          </w:tcPr>
          <w:p w14:paraId="20E4B73D" w14:textId="77777777" w:rsidR="00311248" w:rsidRPr="00A87666" w:rsidRDefault="00311248" w:rsidP="0066070F">
            <w:pPr>
              <w:spacing w:line="360" w:lineRule="auto"/>
              <w:ind w:right="49"/>
              <w:jc w:val="center"/>
              <w:rPr>
                <w:bCs/>
                <w:color w:val="000000"/>
              </w:rPr>
            </w:pPr>
          </w:p>
        </w:tc>
        <w:tc>
          <w:tcPr>
            <w:tcW w:w="6793" w:type="dxa"/>
            <w:noWrap/>
          </w:tcPr>
          <w:p w14:paraId="01566513" w14:textId="7E7A138E" w:rsidR="00311248" w:rsidRPr="00A87666" w:rsidRDefault="00311248" w:rsidP="0066070F">
            <w:pPr>
              <w:pStyle w:val="Textoindependiente"/>
              <w:autoSpaceDE w:val="0"/>
              <w:autoSpaceDN w:val="0"/>
              <w:spacing w:line="360" w:lineRule="auto"/>
              <w:ind w:right="49"/>
              <w:rPr>
                <w:bCs/>
                <w:color w:val="000000"/>
                <w:szCs w:val="24"/>
              </w:rPr>
            </w:pPr>
            <w:r w:rsidRPr="00A87666">
              <w:rPr>
                <w:bCs/>
                <w:szCs w:val="24"/>
              </w:rPr>
              <w:t>Siento</w:t>
            </w:r>
            <w:r w:rsidRPr="00A87666">
              <w:rPr>
                <w:bCs/>
                <w:spacing w:val="3"/>
                <w:szCs w:val="24"/>
              </w:rPr>
              <w:t xml:space="preserve"> </w:t>
            </w:r>
            <w:r w:rsidRPr="00A87666">
              <w:rPr>
                <w:bCs/>
                <w:szCs w:val="24"/>
              </w:rPr>
              <w:t>que</w:t>
            </w:r>
            <w:r w:rsidRPr="00A87666">
              <w:rPr>
                <w:bCs/>
                <w:spacing w:val="4"/>
                <w:szCs w:val="24"/>
              </w:rPr>
              <w:t xml:space="preserve"> </w:t>
            </w:r>
            <w:r w:rsidRPr="00A87666">
              <w:rPr>
                <w:bCs/>
                <w:szCs w:val="24"/>
              </w:rPr>
              <w:t>la</w:t>
            </w:r>
            <w:r w:rsidRPr="00A87666">
              <w:rPr>
                <w:bCs/>
                <w:spacing w:val="5"/>
                <w:szCs w:val="24"/>
              </w:rPr>
              <w:t xml:space="preserve"> </w:t>
            </w:r>
            <w:r w:rsidRPr="00A87666">
              <w:rPr>
                <w:bCs/>
                <w:szCs w:val="24"/>
              </w:rPr>
              <w:t>forma</w:t>
            </w:r>
            <w:r w:rsidRPr="00A87666">
              <w:rPr>
                <w:bCs/>
                <w:spacing w:val="8"/>
                <w:szCs w:val="24"/>
              </w:rPr>
              <w:t xml:space="preserve"> </w:t>
            </w:r>
            <w:r w:rsidRPr="00A87666">
              <w:rPr>
                <w:bCs/>
                <w:szCs w:val="24"/>
              </w:rPr>
              <w:t>presencial</w:t>
            </w:r>
            <w:r w:rsidRPr="00A87666">
              <w:rPr>
                <w:bCs/>
                <w:spacing w:val="14"/>
                <w:szCs w:val="24"/>
              </w:rPr>
              <w:t xml:space="preserve"> </w:t>
            </w:r>
            <w:r w:rsidRPr="00A87666">
              <w:rPr>
                <w:bCs/>
                <w:szCs w:val="24"/>
              </w:rPr>
              <w:t>hace</w:t>
            </w:r>
            <w:r w:rsidRPr="00A87666">
              <w:rPr>
                <w:bCs/>
                <w:spacing w:val="-1"/>
                <w:szCs w:val="24"/>
              </w:rPr>
              <w:t xml:space="preserve"> </w:t>
            </w:r>
            <w:r w:rsidRPr="00A87666">
              <w:rPr>
                <w:bCs/>
                <w:szCs w:val="24"/>
              </w:rPr>
              <w:t>más</w:t>
            </w:r>
            <w:r w:rsidRPr="00A87666">
              <w:rPr>
                <w:bCs/>
                <w:spacing w:val="6"/>
                <w:szCs w:val="24"/>
              </w:rPr>
              <w:t xml:space="preserve"> </w:t>
            </w:r>
            <w:r w:rsidRPr="00A87666">
              <w:rPr>
                <w:bCs/>
                <w:szCs w:val="24"/>
              </w:rPr>
              <w:t>propicio</w:t>
            </w:r>
            <w:r w:rsidRPr="00A87666">
              <w:rPr>
                <w:bCs/>
                <w:spacing w:val="3"/>
                <w:szCs w:val="24"/>
              </w:rPr>
              <w:t xml:space="preserve"> </w:t>
            </w:r>
            <w:r w:rsidRPr="00A87666">
              <w:rPr>
                <w:bCs/>
                <w:szCs w:val="24"/>
              </w:rPr>
              <w:t>el</w:t>
            </w:r>
            <w:r w:rsidR="000E383B" w:rsidRPr="00A87666">
              <w:rPr>
                <w:bCs/>
                <w:szCs w:val="24"/>
              </w:rPr>
              <w:t xml:space="preserve"> </w:t>
            </w:r>
            <w:r w:rsidRPr="00A87666">
              <w:rPr>
                <w:bCs/>
                <w:szCs w:val="24"/>
              </w:rPr>
              <w:t>estudio</w:t>
            </w:r>
            <w:r w:rsidRPr="00A87666">
              <w:rPr>
                <w:bCs/>
                <w:spacing w:val="-1"/>
                <w:szCs w:val="24"/>
              </w:rPr>
              <w:t xml:space="preserve"> </w:t>
            </w:r>
            <w:r w:rsidRPr="00A87666">
              <w:rPr>
                <w:bCs/>
                <w:szCs w:val="24"/>
              </w:rPr>
              <w:t>de la asignatura,</w:t>
            </w:r>
            <w:r w:rsidRPr="00A87666">
              <w:rPr>
                <w:bCs/>
                <w:spacing w:val="3"/>
                <w:szCs w:val="24"/>
              </w:rPr>
              <w:t xml:space="preserve"> </w:t>
            </w:r>
            <w:r w:rsidRPr="00A87666">
              <w:rPr>
                <w:bCs/>
                <w:szCs w:val="24"/>
              </w:rPr>
              <w:t>destacando</w:t>
            </w:r>
            <w:r w:rsidRPr="00A87666">
              <w:rPr>
                <w:bCs/>
                <w:spacing w:val="-3"/>
                <w:szCs w:val="24"/>
              </w:rPr>
              <w:t xml:space="preserve"> </w:t>
            </w:r>
            <w:r w:rsidRPr="00A87666">
              <w:rPr>
                <w:bCs/>
                <w:szCs w:val="24"/>
              </w:rPr>
              <w:t>que el profesor se</w:t>
            </w:r>
            <w:r w:rsidRPr="00A87666">
              <w:rPr>
                <w:bCs/>
                <w:spacing w:val="-1"/>
                <w:szCs w:val="24"/>
              </w:rPr>
              <w:t xml:space="preserve"> </w:t>
            </w:r>
            <w:r w:rsidRPr="00A87666">
              <w:rPr>
                <w:bCs/>
                <w:szCs w:val="24"/>
              </w:rPr>
              <w:t>adaptó bien de</w:t>
            </w:r>
            <w:r w:rsidRPr="00A87666">
              <w:rPr>
                <w:bCs/>
                <w:spacing w:val="-5"/>
                <w:szCs w:val="24"/>
              </w:rPr>
              <w:t xml:space="preserve"> </w:t>
            </w:r>
            <w:r w:rsidRPr="00A87666">
              <w:rPr>
                <w:bCs/>
                <w:szCs w:val="24"/>
              </w:rPr>
              <w:t>forma</w:t>
            </w:r>
            <w:r w:rsidRPr="00A87666">
              <w:rPr>
                <w:bCs/>
                <w:spacing w:val="-10"/>
                <w:szCs w:val="24"/>
              </w:rPr>
              <w:t xml:space="preserve"> </w:t>
            </w:r>
            <w:r w:rsidRPr="00A87666">
              <w:rPr>
                <w:bCs/>
                <w:szCs w:val="24"/>
              </w:rPr>
              <w:t>virtual.</w:t>
            </w:r>
            <w:r w:rsidRPr="00A87666">
              <w:rPr>
                <w:bCs/>
                <w:color w:val="000000"/>
                <w:szCs w:val="24"/>
              </w:rPr>
              <w:t xml:space="preserve"> </w:t>
            </w:r>
          </w:p>
        </w:tc>
      </w:tr>
      <w:tr w:rsidR="00311248" w:rsidRPr="00A87666" w14:paraId="071C9E0A" w14:textId="77777777" w:rsidTr="00E3716A">
        <w:trPr>
          <w:trHeight w:val="53"/>
        </w:trPr>
        <w:tc>
          <w:tcPr>
            <w:tcW w:w="1552" w:type="dxa"/>
            <w:vMerge/>
          </w:tcPr>
          <w:p w14:paraId="6BE486F5" w14:textId="77777777" w:rsidR="00311248" w:rsidRPr="00A87666" w:rsidRDefault="00311248" w:rsidP="0066070F">
            <w:pPr>
              <w:spacing w:line="360" w:lineRule="auto"/>
              <w:ind w:right="49"/>
              <w:rPr>
                <w:bCs/>
                <w:color w:val="000000"/>
              </w:rPr>
            </w:pPr>
          </w:p>
        </w:tc>
        <w:tc>
          <w:tcPr>
            <w:tcW w:w="850" w:type="dxa"/>
            <w:vMerge/>
          </w:tcPr>
          <w:p w14:paraId="391A4E21" w14:textId="77777777" w:rsidR="00311248" w:rsidRPr="00A87666" w:rsidRDefault="00311248" w:rsidP="0066070F">
            <w:pPr>
              <w:spacing w:line="360" w:lineRule="auto"/>
              <w:ind w:right="49"/>
              <w:jc w:val="center"/>
              <w:rPr>
                <w:bCs/>
                <w:color w:val="000000"/>
              </w:rPr>
            </w:pPr>
          </w:p>
        </w:tc>
        <w:tc>
          <w:tcPr>
            <w:tcW w:w="6793" w:type="dxa"/>
            <w:noWrap/>
          </w:tcPr>
          <w:p w14:paraId="41341BD5" w14:textId="080DC06C" w:rsidR="00311248" w:rsidRPr="00A87666" w:rsidRDefault="00311248" w:rsidP="0066070F">
            <w:pPr>
              <w:spacing w:line="360" w:lineRule="auto"/>
              <w:ind w:right="49"/>
              <w:jc w:val="both"/>
              <w:rPr>
                <w:bCs/>
                <w:color w:val="000000"/>
              </w:rPr>
            </w:pPr>
            <w:r w:rsidRPr="00A87666">
              <w:rPr>
                <w:bCs/>
              </w:rPr>
              <w:t xml:space="preserve">Según mi experiencia con las clases </w:t>
            </w:r>
            <w:r w:rsidR="004B4ABA" w:rsidRPr="00A87666">
              <w:rPr>
                <w:bCs/>
              </w:rPr>
              <w:t>no presencial</w:t>
            </w:r>
            <w:r w:rsidRPr="00A87666">
              <w:rPr>
                <w:bCs/>
              </w:rPr>
              <w:t>, siento que se ha perdido la costumbre de interactuar a la hora de responder las preguntas planteadas, y también el hecho de realizar preguntas al profesor, por el hecho de que se siente lejanía, al no conocerse en persona.</w:t>
            </w:r>
          </w:p>
        </w:tc>
      </w:tr>
      <w:tr w:rsidR="00311248" w:rsidRPr="00A87666" w14:paraId="359A0DC2" w14:textId="77777777" w:rsidTr="00E3716A">
        <w:trPr>
          <w:trHeight w:val="53"/>
        </w:trPr>
        <w:tc>
          <w:tcPr>
            <w:tcW w:w="1552" w:type="dxa"/>
            <w:vMerge/>
          </w:tcPr>
          <w:p w14:paraId="6FE78912" w14:textId="77777777" w:rsidR="00311248" w:rsidRPr="00A87666" w:rsidRDefault="00311248" w:rsidP="0066070F">
            <w:pPr>
              <w:spacing w:line="360" w:lineRule="auto"/>
              <w:ind w:right="49"/>
              <w:rPr>
                <w:bCs/>
                <w:color w:val="000000"/>
              </w:rPr>
            </w:pPr>
          </w:p>
        </w:tc>
        <w:tc>
          <w:tcPr>
            <w:tcW w:w="850" w:type="dxa"/>
            <w:vMerge/>
          </w:tcPr>
          <w:p w14:paraId="20827486" w14:textId="77777777" w:rsidR="00311248" w:rsidRPr="00A87666" w:rsidRDefault="00311248" w:rsidP="0066070F">
            <w:pPr>
              <w:spacing w:line="360" w:lineRule="auto"/>
              <w:ind w:right="49"/>
              <w:jc w:val="center"/>
              <w:rPr>
                <w:bCs/>
                <w:color w:val="000000"/>
              </w:rPr>
            </w:pPr>
          </w:p>
        </w:tc>
        <w:tc>
          <w:tcPr>
            <w:tcW w:w="6793" w:type="dxa"/>
            <w:noWrap/>
          </w:tcPr>
          <w:p w14:paraId="47BCEB42" w14:textId="77777777" w:rsidR="00311248" w:rsidRPr="00A87666" w:rsidRDefault="00311248" w:rsidP="0066070F">
            <w:pPr>
              <w:spacing w:line="360" w:lineRule="auto"/>
              <w:ind w:right="49"/>
              <w:contextualSpacing/>
              <w:jc w:val="both"/>
              <w:rPr>
                <w:bCs/>
                <w:color w:val="000000"/>
              </w:rPr>
            </w:pPr>
            <w:r w:rsidRPr="00A87666">
              <w:rPr>
                <w:bCs/>
              </w:rPr>
              <w:t xml:space="preserve">De forma virtual no suele ser tan motivante, quizás la esencia de vivir no es sólo mirar una pantalla, o hablar tras un micrófono, pues es difícil naturalizar aquello de un día para otro, pues el humano como tal, tarda años y mucho más en adecuar costumbres o formas de percepciones distintas a la tomadas desde la niñez, pero es totalmente entendible que se quiera mejorar siempre la educación y la forma de enseñar bajo este contexto que ha traído muchas repercusiones en términos de salud y psicológicos. </w:t>
            </w:r>
          </w:p>
        </w:tc>
      </w:tr>
      <w:tr w:rsidR="00311248" w:rsidRPr="00A87666" w14:paraId="4B14D329" w14:textId="77777777" w:rsidTr="00E3716A">
        <w:trPr>
          <w:trHeight w:val="53"/>
        </w:trPr>
        <w:tc>
          <w:tcPr>
            <w:tcW w:w="1552" w:type="dxa"/>
          </w:tcPr>
          <w:p w14:paraId="720E8997" w14:textId="77777777" w:rsidR="00311248" w:rsidRPr="00A87666" w:rsidRDefault="00311248" w:rsidP="0066070F">
            <w:pPr>
              <w:spacing w:line="360" w:lineRule="auto"/>
              <w:ind w:right="49"/>
              <w:jc w:val="center"/>
              <w:rPr>
                <w:bCs/>
                <w:color w:val="000000"/>
              </w:rPr>
            </w:pPr>
            <w:r w:rsidRPr="00A87666">
              <w:rPr>
                <w:bCs/>
                <w:color w:val="000000"/>
              </w:rPr>
              <w:t>Otros aspectos</w:t>
            </w:r>
          </w:p>
        </w:tc>
        <w:tc>
          <w:tcPr>
            <w:tcW w:w="850" w:type="dxa"/>
          </w:tcPr>
          <w:p w14:paraId="32C155F3" w14:textId="77777777" w:rsidR="00311248" w:rsidRPr="00A87666" w:rsidRDefault="00311248" w:rsidP="0066070F">
            <w:pPr>
              <w:spacing w:line="360" w:lineRule="auto"/>
              <w:ind w:right="49"/>
              <w:jc w:val="center"/>
              <w:rPr>
                <w:bCs/>
                <w:color w:val="000000"/>
              </w:rPr>
            </w:pPr>
            <w:r w:rsidRPr="00A87666">
              <w:rPr>
                <w:bCs/>
                <w:color w:val="000000"/>
              </w:rPr>
              <w:t>7</w:t>
            </w:r>
          </w:p>
        </w:tc>
        <w:tc>
          <w:tcPr>
            <w:tcW w:w="0" w:type="dxa"/>
            <w:noWrap/>
          </w:tcPr>
          <w:p w14:paraId="3E0B1AED" w14:textId="286D68AE" w:rsidR="00311248" w:rsidRPr="00A87666" w:rsidRDefault="00311248" w:rsidP="0066070F">
            <w:pPr>
              <w:spacing w:line="360" w:lineRule="auto"/>
              <w:ind w:right="49"/>
              <w:contextualSpacing/>
              <w:jc w:val="both"/>
              <w:rPr>
                <w:bCs/>
                <w:color w:val="000000"/>
              </w:rPr>
            </w:pPr>
            <w:r w:rsidRPr="00A87666">
              <w:rPr>
                <w:bCs/>
              </w:rPr>
              <w:t>Lo más probable es que s</w:t>
            </w:r>
            <w:r w:rsidR="009B23C7" w:rsidRPr="00A87666">
              <w:rPr>
                <w:bCs/>
              </w:rPr>
              <w:t>í</w:t>
            </w:r>
            <w:r w:rsidRPr="00A87666">
              <w:rPr>
                <w:bCs/>
              </w:rPr>
              <w:t xml:space="preserve">, debido a que por medio de las clases </w:t>
            </w:r>
            <w:r w:rsidR="004B4ABA" w:rsidRPr="00A87666">
              <w:rPr>
                <w:bCs/>
              </w:rPr>
              <w:t>no presencial</w:t>
            </w:r>
            <w:r w:rsidRPr="00A87666">
              <w:rPr>
                <w:bCs/>
              </w:rPr>
              <w:t xml:space="preserve"> hay muchos problemas que se pueden generar en los estudiantes</w:t>
            </w:r>
            <w:r w:rsidR="009B23C7" w:rsidRPr="00A87666">
              <w:rPr>
                <w:bCs/>
              </w:rPr>
              <w:t>,</w:t>
            </w:r>
            <w:r w:rsidRPr="00A87666">
              <w:rPr>
                <w:bCs/>
              </w:rPr>
              <w:t xml:space="preserve"> ya sea distracciones u otros caminos como ayudar en casa y no tener el tiempo necesario para estar pendiente 100</w:t>
            </w:r>
            <w:r w:rsidR="009B23C7" w:rsidRPr="00A87666">
              <w:rPr>
                <w:bCs/>
              </w:rPr>
              <w:t> </w:t>
            </w:r>
            <w:r w:rsidRPr="00A87666">
              <w:rPr>
                <w:bCs/>
              </w:rPr>
              <w:t>% a la clase</w:t>
            </w:r>
            <w:r w:rsidR="009B23C7" w:rsidRPr="00A87666">
              <w:rPr>
                <w:bCs/>
              </w:rPr>
              <w:t>,</w:t>
            </w:r>
            <w:r w:rsidRPr="00A87666">
              <w:rPr>
                <w:bCs/>
              </w:rPr>
              <w:t xml:space="preserve"> ya que cuando a veces hay que ayudar en la casa, la mam</w:t>
            </w:r>
            <w:r w:rsidR="009B23C7" w:rsidRPr="00A87666">
              <w:rPr>
                <w:bCs/>
              </w:rPr>
              <w:t>á</w:t>
            </w:r>
            <w:r w:rsidRPr="00A87666">
              <w:rPr>
                <w:bCs/>
              </w:rPr>
              <w:t xml:space="preserve"> a veces se enoja si uno no lo hace.</w:t>
            </w:r>
            <w:r w:rsidRPr="00A87666">
              <w:rPr>
                <w:bCs/>
                <w:color w:val="000000"/>
              </w:rPr>
              <w:t xml:space="preserve"> </w:t>
            </w:r>
          </w:p>
        </w:tc>
      </w:tr>
    </w:tbl>
    <w:p w14:paraId="59030236" w14:textId="77777777" w:rsidR="00806DDC" w:rsidRPr="0084278B" w:rsidRDefault="00806DDC" w:rsidP="0066070F">
      <w:pPr>
        <w:spacing w:line="360" w:lineRule="auto"/>
        <w:ind w:right="49"/>
        <w:jc w:val="center"/>
        <w:rPr>
          <w:bCs/>
        </w:rPr>
      </w:pPr>
      <w:r w:rsidRPr="0084278B">
        <w:rPr>
          <w:bCs/>
        </w:rPr>
        <w:t>Fuente: Elaboración propia</w:t>
      </w:r>
    </w:p>
    <w:p w14:paraId="46A9256E" w14:textId="622674ED" w:rsidR="00043AC0" w:rsidRDefault="00043AC0" w:rsidP="00043AC0">
      <w:pPr>
        <w:tabs>
          <w:tab w:val="left" w:pos="142"/>
        </w:tabs>
        <w:spacing w:line="360" w:lineRule="auto"/>
        <w:ind w:right="49"/>
        <w:contextualSpacing/>
      </w:pPr>
    </w:p>
    <w:p w14:paraId="78609EDB" w14:textId="2DBB33F1" w:rsidR="002123A7" w:rsidRDefault="002123A7" w:rsidP="00043AC0">
      <w:pPr>
        <w:tabs>
          <w:tab w:val="left" w:pos="142"/>
        </w:tabs>
        <w:spacing w:line="360" w:lineRule="auto"/>
        <w:ind w:right="49"/>
        <w:contextualSpacing/>
      </w:pPr>
    </w:p>
    <w:p w14:paraId="01C46C1D" w14:textId="6774338E" w:rsidR="002123A7" w:rsidRDefault="002123A7" w:rsidP="00043AC0">
      <w:pPr>
        <w:tabs>
          <w:tab w:val="left" w:pos="142"/>
        </w:tabs>
        <w:spacing w:line="360" w:lineRule="auto"/>
        <w:ind w:right="49"/>
        <w:contextualSpacing/>
      </w:pPr>
    </w:p>
    <w:p w14:paraId="6FEAB011" w14:textId="19717915" w:rsidR="002123A7" w:rsidRDefault="002123A7" w:rsidP="00043AC0">
      <w:pPr>
        <w:tabs>
          <w:tab w:val="left" w:pos="142"/>
        </w:tabs>
        <w:spacing w:line="360" w:lineRule="auto"/>
        <w:ind w:right="49"/>
        <w:contextualSpacing/>
      </w:pPr>
    </w:p>
    <w:p w14:paraId="313EECAD" w14:textId="560A7EB7" w:rsidR="002123A7" w:rsidRDefault="002123A7" w:rsidP="00043AC0">
      <w:pPr>
        <w:tabs>
          <w:tab w:val="left" w:pos="142"/>
        </w:tabs>
        <w:spacing w:line="360" w:lineRule="auto"/>
        <w:ind w:right="49"/>
        <w:contextualSpacing/>
      </w:pPr>
    </w:p>
    <w:p w14:paraId="6BAC1276" w14:textId="434D2CDB" w:rsidR="002123A7" w:rsidRDefault="002123A7" w:rsidP="00043AC0">
      <w:pPr>
        <w:tabs>
          <w:tab w:val="left" w:pos="142"/>
        </w:tabs>
        <w:spacing w:line="360" w:lineRule="auto"/>
        <w:ind w:right="49"/>
        <w:contextualSpacing/>
      </w:pPr>
    </w:p>
    <w:p w14:paraId="02BEAE4C" w14:textId="683139D4" w:rsidR="002123A7" w:rsidRDefault="002123A7" w:rsidP="00043AC0">
      <w:pPr>
        <w:tabs>
          <w:tab w:val="left" w:pos="142"/>
        </w:tabs>
        <w:spacing w:line="360" w:lineRule="auto"/>
        <w:ind w:right="49"/>
        <w:contextualSpacing/>
      </w:pPr>
    </w:p>
    <w:p w14:paraId="438457E7" w14:textId="77777777" w:rsidR="002123A7" w:rsidRDefault="002123A7" w:rsidP="00043AC0">
      <w:pPr>
        <w:tabs>
          <w:tab w:val="left" w:pos="142"/>
        </w:tabs>
        <w:spacing w:line="360" w:lineRule="auto"/>
        <w:ind w:right="49"/>
        <w:contextualSpacing/>
      </w:pPr>
    </w:p>
    <w:p w14:paraId="220A7888" w14:textId="70284A50" w:rsidR="00296336" w:rsidRPr="0084278B" w:rsidRDefault="00043AC0" w:rsidP="00043AC0">
      <w:pPr>
        <w:tabs>
          <w:tab w:val="left" w:pos="142"/>
        </w:tabs>
        <w:spacing w:line="360" w:lineRule="auto"/>
        <w:ind w:right="49"/>
        <w:contextualSpacing/>
        <w:jc w:val="center"/>
      </w:pPr>
      <w:r>
        <w:rPr>
          <w:b/>
          <w:bCs/>
        </w:rPr>
        <w:lastRenderedPageBreak/>
        <w:t>Tabla 7.</w:t>
      </w:r>
      <w:r w:rsidR="00304654">
        <w:t xml:space="preserve"> </w:t>
      </w:r>
      <w:r w:rsidR="00296336" w:rsidRPr="0084278B">
        <w:t>Resultados de encuesta docente comparativos, profesor, departamento, campus</w:t>
      </w:r>
      <w:r w:rsidR="00746CFA" w:rsidRPr="0084278B">
        <w:t>. Años 2018, 2019, 2020,</w:t>
      </w:r>
      <w:r w:rsidR="0093431B" w:rsidRPr="0084278B">
        <w:t xml:space="preserve"> </w:t>
      </w:r>
      <w:r w:rsidR="00746CFA" w:rsidRPr="0084278B">
        <w:t>2021</w:t>
      </w:r>
    </w:p>
    <w:tbl>
      <w:tblPr>
        <w:tblStyle w:val="Tablaconcuadrcula"/>
        <w:tblW w:w="9492" w:type="dxa"/>
        <w:jc w:val="center"/>
        <w:tblLayout w:type="fixed"/>
        <w:tblLook w:val="01E0" w:firstRow="1" w:lastRow="1" w:firstColumn="1" w:lastColumn="1" w:noHBand="0" w:noVBand="0"/>
      </w:tblPr>
      <w:tblGrid>
        <w:gridCol w:w="2547"/>
        <w:gridCol w:w="1701"/>
        <w:gridCol w:w="1134"/>
        <w:gridCol w:w="1276"/>
        <w:gridCol w:w="1700"/>
        <w:gridCol w:w="1134"/>
      </w:tblGrid>
      <w:tr w:rsidR="008B4D76" w:rsidRPr="00A87666" w14:paraId="14C0097E" w14:textId="77777777" w:rsidTr="00C14DA5">
        <w:trPr>
          <w:trHeight w:val="310"/>
          <w:jc w:val="center"/>
        </w:trPr>
        <w:tc>
          <w:tcPr>
            <w:tcW w:w="2547" w:type="dxa"/>
          </w:tcPr>
          <w:p w14:paraId="3C037D8F" w14:textId="23AD0560" w:rsidR="008B4D76" w:rsidRPr="00A87666" w:rsidRDefault="008B4D76" w:rsidP="0066070F">
            <w:pPr>
              <w:pStyle w:val="TableParagraph"/>
              <w:widowControl/>
              <w:spacing w:line="360" w:lineRule="auto"/>
              <w:ind w:left="0" w:right="49"/>
              <w:rPr>
                <w:rFonts w:ascii="Times New Roman" w:hAnsi="Times New Roman" w:cs="Times New Roman"/>
                <w:sz w:val="24"/>
                <w:szCs w:val="24"/>
              </w:rPr>
            </w:pPr>
            <w:r w:rsidRPr="00A87666">
              <w:rPr>
                <w:rFonts w:ascii="Times New Roman" w:hAnsi="Times New Roman" w:cs="Times New Roman"/>
                <w:sz w:val="24"/>
                <w:szCs w:val="24"/>
              </w:rPr>
              <w:t xml:space="preserve">Aspecto evaluado </w:t>
            </w:r>
          </w:p>
        </w:tc>
        <w:tc>
          <w:tcPr>
            <w:tcW w:w="1701" w:type="dxa"/>
          </w:tcPr>
          <w:p w14:paraId="6CF4B5E2" w14:textId="5881E3EB" w:rsidR="008B4D76" w:rsidRPr="00A87666" w:rsidRDefault="008B4D76"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Modalidad</w:t>
            </w:r>
          </w:p>
        </w:tc>
        <w:tc>
          <w:tcPr>
            <w:tcW w:w="1134" w:type="dxa"/>
          </w:tcPr>
          <w:p w14:paraId="1CBC2236" w14:textId="7A691544" w:rsidR="008B4D76" w:rsidRPr="00A87666" w:rsidRDefault="008B4D76"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Año</w:t>
            </w:r>
          </w:p>
        </w:tc>
        <w:tc>
          <w:tcPr>
            <w:tcW w:w="1276" w:type="dxa"/>
          </w:tcPr>
          <w:p w14:paraId="02F27E44" w14:textId="3D722711" w:rsidR="008B4D76" w:rsidRPr="00A87666" w:rsidRDefault="008B4D76"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Profesor</w:t>
            </w:r>
          </w:p>
        </w:tc>
        <w:tc>
          <w:tcPr>
            <w:tcW w:w="1700" w:type="dxa"/>
          </w:tcPr>
          <w:p w14:paraId="2BE29E31" w14:textId="77777777" w:rsidR="008B4D76" w:rsidRPr="00A87666" w:rsidRDefault="008B4D76"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Departamento</w:t>
            </w:r>
          </w:p>
        </w:tc>
        <w:tc>
          <w:tcPr>
            <w:tcW w:w="1134" w:type="dxa"/>
          </w:tcPr>
          <w:p w14:paraId="2FDB8D14" w14:textId="77777777" w:rsidR="008B4D76" w:rsidRPr="00A87666" w:rsidRDefault="008B4D76"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Campus</w:t>
            </w:r>
          </w:p>
        </w:tc>
      </w:tr>
      <w:tr w:rsidR="00583124" w:rsidRPr="00A87666" w14:paraId="5145E079" w14:textId="77777777" w:rsidTr="00C14DA5">
        <w:trPr>
          <w:trHeight w:val="104"/>
          <w:jc w:val="center"/>
        </w:trPr>
        <w:tc>
          <w:tcPr>
            <w:tcW w:w="2547" w:type="dxa"/>
            <w:vMerge w:val="restart"/>
          </w:tcPr>
          <w:p w14:paraId="153F9844" w14:textId="77777777" w:rsidR="00583124" w:rsidRPr="00A87666" w:rsidRDefault="00583124" w:rsidP="0066070F">
            <w:pPr>
              <w:pStyle w:val="TableParagraph"/>
              <w:widowControl/>
              <w:spacing w:line="360" w:lineRule="auto"/>
              <w:ind w:left="0" w:right="49"/>
              <w:rPr>
                <w:rFonts w:ascii="Times New Roman" w:hAnsi="Times New Roman" w:cs="Times New Roman"/>
                <w:sz w:val="24"/>
                <w:szCs w:val="24"/>
              </w:rPr>
            </w:pPr>
            <w:r w:rsidRPr="00A87666">
              <w:rPr>
                <w:rFonts w:ascii="Times New Roman" w:hAnsi="Times New Roman" w:cs="Times New Roman"/>
                <w:sz w:val="24"/>
                <w:szCs w:val="24"/>
              </w:rPr>
              <w:t xml:space="preserve">Manejo de contenidos y habilidades pedagógicas </w:t>
            </w:r>
          </w:p>
          <w:p w14:paraId="2638D65B" w14:textId="50388926" w:rsidR="00583124" w:rsidRPr="00A87666" w:rsidRDefault="00583124" w:rsidP="0066070F">
            <w:pPr>
              <w:pStyle w:val="TableParagraph"/>
              <w:widowControl/>
              <w:spacing w:line="360" w:lineRule="auto"/>
              <w:ind w:left="0" w:right="49"/>
              <w:rPr>
                <w:rFonts w:ascii="Times New Roman" w:hAnsi="Times New Roman" w:cs="Times New Roman"/>
                <w:sz w:val="24"/>
                <w:szCs w:val="24"/>
              </w:rPr>
            </w:pPr>
            <w:r w:rsidRPr="00A87666">
              <w:rPr>
                <w:rFonts w:ascii="Times New Roman" w:hAnsi="Times New Roman" w:cs="Times New Roman"/>
                <w:sz w:val="24"/>
                <w:szCs w:val="24"/>
              </w:rPr>
              <w:t>(escala de</w:t>
            </w:r>
            <w:r w:rsidR="00352A9B" w:rsidRPr="00A87666">
              <w:rPr>
                <w:rFonts w:ascii="Times New Roman" w:hAnsi="Times New Roman" w:cs="Times New Roman"/>
                <w:sz w:val="24"/>
                <w:szCs w:val="24"/>
              </w:rPr>
              <w:t>l</w:t>
            </w:r>
            <w:r w:rsidRPr="00A87666">
              <w:rPr>
                <w:rFonts w:ascii="Times New Roman" w:hAnsi="Times New Roman" w:cs="Times New Roman"/>
                <w:sz w:val="24"/>
                <w:szCs w:val="24"/>
              </w:rPr>
              <w:t xml:space="preserve"> 1 a</w:t>
            </w:r>
            <w:r w:rsidR="00352A9B" w:rsidRPr="00A87666">
              <w:rPr>
                <w:rFonts w:ascii="Times New Roman" w:hAnsi="Times New Roman" w:cs="Times New Roman"/>
                <w:sz w:val="24"/>
                <w:szCs w:val="24"/>
              </w:rPr>
              <w:t>l</w:t>
            </w:r>
            <w:r w:rsidRPr="00A87666">
              <w:rPr>
                <w:rFonts w:ascii="Times New Roman" w:hAnsi="Times New Roman" w:cs="Times New Roman"/>
                <w:sz w:val="24"/>
                <w:szCs w:val="24"/>
              </w:rPr>
              <w:t xml:space="preserve"> 4) </w:t>
            </w:r>
          </w:p>
        </w:tc>
        <w:tc>
          <w:tcPr>
            <w:tcW w:w="1701" w:type="dxa"/>
            <w:vMerge w:val="restart"/>
          </w:tcPr>
          <w:p w14:paraId="6D8421A5" w14:textId="2B1B14DB"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Presencial</w:t>
            </w:r>
          </w:p>
        </w:tc>
        <w:tc>
          <w:tcPr>
            <w:tcW w:w="1134" w:type="dxa"/>
          </w:tcPr>
          <w:p w14:paraId="5EC9AAC3" w14:textId="2C61BAAE"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2018</w:t>
            </w:r>
          </w:p>
        </w:tc>
        <w:tc>
          <w:tcPr>
            <w:tcW w:w="1276" w:type="dxa"/>
          </w:tcPr>
          <w:p w14:paraId="010BA6D0" w14:textId="54245B6E"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3.6</w:t>
            </w:r>
          </w:p>
        </w:tc>
        <w:tc>
          <w:tcPr>
            <w:tcW w:w="1700" w:type="dxa"/>
          </w:tcPr>
          <w:p w14:paraId="370B3462" w14:textId="77777777"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3.4</w:t>
            </w:r>
          </w:p>
        </w:tc>
        <w:tc>
          <w:tcPr>
            <w:tcW w:w="1134" w:type="dxa"/>
          </w:tcPr>
          <w:p w14:paraId="43E55DA2" w14:textId="77777777"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3.7</w:t>
            </w:r>
          </w:p>
        </w:tc>
      </w:tr>
      <w:tr w:rsidR="00583124" w:rsidRPr="00A87666" w14:paraId="5ABA65D0" w14:textId="77777777" w:rsidTr="00C14DA5">
        <w:trPr>
          <w:trHeight w:val="235"/>
          <w:jc w:val="center"/>
        </w:trPr>
        <w:tc>
          <w:tcPr>
            <w:tcW w:w="2547" w:type="dxa"/>
            <w:vMerge/>
          </w:tcPr>
          <w:p w14:paraId="00C16CE2" w14:textId="77777777" w:rsidR="00583124" w:rsidRPr="00A87666" w:rsidRDefault="00583124" w:rsidP="0066070F">
            <w:pPr>
              <w:pStyle w:val="TableParagraph"/>
              <w:widowControl/>
              <w:spacing w:line="360" w:lineRule="auto"/>
              <w:ind w:left="0" w:right="49"/>
              <w:rPr>
                <w:rFonts w:ascii="Times New Roman" w:hAnsi="Times New Roman" w:cs="Times New Roman"/>
                <w:sz w:val="24"/>
                <w:szCs w:val="24"/>
              </w:rPr>
            </w:pPr>
          </w:p>
        </w:tc>
        <w:tc>
          <w:tcPr>
            <w:tcW w:w="1701" w:type="dxa"/>
            <w:vMerge/>
          </w:tcPr>
          <w:p w14:paraId="177AD54C" w14:textId="6C085B5F"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p>
        </w:tc>
        <w:tc>
          <w:tcPr>
            <w:tcW w:w="1134" w:type="dxa"/>
          </w:tcPr>
          <w:p w14:paraId="6069410C" w14:textId="3C436B1F"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2019</w:t>
            </w:r>
          </w:p>
        </w:tc>
        <w:tc>
          <w:tcPr>
            <w:tcW w:w="1276" w:type="dxa"/>
          </w:tcPr>
          <w:p w14:paraId="5E558B1E" w14:textId="1DFAA953"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3.8</w:t>
            </w:r>
          </w:p>
        </w:tc>
        <w:tc>
          <w:tcPr>
            <w:tcW w:w="1700" w:type="dxa"/>
          </w:tcPr>
          <w:p w14:paraId="12C6E052" w14:textId="77777777"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3.5</w:t>
            </w:r>
          </w:p>
        </w:tc>
        <w:tc>
          <w:tcPr>
            <w:tcW w:w="1134" w:type="dxa"/>
          </w:tcPr>
          <w:p w14:paraId="7298607C" w14:textId="77777777"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3.7</w:t>
            </w:r>
          </w:p>
        </w:tc>
      </w:tr>
      <w:tr w:rsidR="00583124" w:rsidRPr="00A87666" w14:paraId="2F401E96" w14:textId="77777777" w:rsidTr="00C14DA5">
        <w:trPr>
          <w:trHeight w:val="70"/>
          <w:jc w:val="center"/>
        </w:trPr>
        <w:tc>
          <w:tcPr>
            <w:tcW w:w="2547" w:type="dxa"/>
            <w:vMerge/>
          </w:tcPr>
          <w:p w14:paraId="3BE0C4A3" w14:textId="77777777" w:rsidR="00583124" w:rsidRPr="00A87666" w:rsidRDefault="00583124" w:rsidP="0066070F">
            <w:pPr>
              <w:pStyle w:val="TableParagraph"/>
              <w:widowControl/>
              <w:spacing w:line="360" w:lineRule="auto"/>
              <w:ind w:left="0" w:right="49"/>
              <w:rPr>
                <w:rFonts w:ascii="Times New Roman" w:hAnsi="Times New Roman" w:cs="Times New Roman"/>
                <w:sz w:val="24"/>
                <w:szCs w:val="24"/>
              </w:rPr>
            </w:pPr>
          </w:p>
        </w:tc>
        <w:tc>
          <w:tcPr>
            <w:tcW w:w="1701" w:type="dxa"/>
            <w:vMerge w:val="restart"/>
          </w:tcPr>
          <w:p w14:paraId="38E48685" w14:textId="52896F21" w:rsidR="00583124" w:rsidRPr="00A87666" w:rsidRDefault="004B4ABA"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No presencial</w:t>
            </w:r>
          </w:p>
        </w:tc>
        <w:tc>
          <w:tcPr>
            <w:tcW w:w="1134" w:type="dxa"/>
          </w:tcPr>
          <w:p w14:paraId="07E19132" w14:textId="017149CD"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2020</w:t>
            </w:r>
          </w:p>
        </w:tc>
        <w:tc>
          <w:tcPr>
            <w:tcW w:w="1276" w:type="dxa"/>
          </w:tcPr>
          <w:p w14:paraId="320965F9" w14:textId="6208CC3F"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3.8</w:t>
            </w:r>
          </w:p>
        </w:tc>
        <w:tc>
          <w:tcPr>
            <w:tcW w:w="1700" w:type="dxa"/>
          </w:tcPr>
          <w:p w14:paraId="2D99CA24" w14:textId="77777777"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3.7</w:t>
            </w:r>
          </w:p>
        </w:tc>
        <w:tc>
          <w:tcPr>
            <w:tcW w:w="1134" w:type="dxa"/>
          </w:tcPr>
          <w:p w14:paraId="7FEC81E5" w14:textId="77777777"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3.7</w:t>
            </w:r>
          </w:p>
        </w:tc>
      </w:tr>
      <w:tr w:rsidR="00583124" w:rsidRPr="00A87666" w14:paraId="13283F85" w14:textId="77777777" w:rsidTr="00C14DA5">
        <w:trPr>
          <w:trHeight w:val="70"/>
          <w:jc w:val="center"/>
        </w:trPr>
        <w:tc>
          <w:tcPr>
            <w:tcW w:w="2547" w:type="dxa"/>
            <w:vMerge/>
          </w:tcPr>
          <w:p w14:paraId="49E225A7" w14:textId="77777777" w:rsidR="00583124" w:rsidRPr="00A87666" w:rsidRDefault="00583124" w:rsidP="0066070F">
            <w:pPr>
              <w:pStyle w:val="TableParagraph"/>
              <w:widowControl/>
              <w:spacing w:line="360" w:lineRule="auto"/>
              <w:ind w:left="0" w:right="49"/>
              <w:rPr>
                <w:rFonts w:ascii="Times New Roman" w:hAnsi="Times New Roman" w:cs="Times New Roman"/>
                <w:sz w:val="24"/>
                <w:szCs w:val="24"/>
              </w:rPr>
            </w:pPr>
          </w:p>
        </w:tc>
        <w:tc>
          <w:tcPr>
            <w:tcW w:w="1701" w:type="dxa"/>
            <w:vMerge/>
          </w:tcPr>
          <w:p w14:paraId="03CB4440" w14:textId="17A63FCE"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p>
        </w:tc>
        <w:tc>
          <w:tcPr>
            <w:tcW w:w="1134" w:type="dxa"/>
          </w:tcPr>
          <w:p w14:paraId="58BDC1AE" w14:textId="7228E029"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2021</w:t>
            </w:r>
          </w:p>
        </w:tc>
        <w:tc>
          <w:tcPr>
            <w:tcW w:w="1276" w:type="dxa"/>
          </w:tcPr>
          <w:p w14:paraId="2805F0CA" w14:textId="71A9E6B9"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3.9</w:t>
            </w:r>
          </w:p>
        </w:tc>
        <w:tc>
          <w:tcPr>
            <w:tcW w:w="1700" w:type="dxa"/>
          </w:tcPr>
          <w:p w14:paraId="06F34F4D" w14:textId="77777777"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3.6</w:t>
            </w:r>
          </w:p>
        </w:tc>
        <w:tc>
          <w:tcPr>
            <w:tcW w:w="1134" w:type="dxa"/>
          </w:tcPr>
          <w:p w14:paraId="3F35EF40" w14:textId="77777777"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3.7</w:t>
            </w:r>
          </w:p>
        </w:tc>
      </w:tr>
      <w:tr w:rsidR="00583124" w:rsidRPr="00A87666" w14:paraId="1C6EDEA0" w14:textId="77777777" w:rsidTr="00C14DA5">
        <w:trPr>
          <w:trHeight w:val="70"/>
          <w:jc w:val="center"/>
        </w:trPr>
        <w:tc>
          <w:tcPr>
            <w:tcW w:w="2547" w:type="dxa"/>
            <w:vMerge/>
          </w:tcPr>
          <w:p w14:paraId="5F4A6B77" w14:textId="77777777" w:rsidR="00583124" w:rsidRPr="00A87666" w:rsidRDefault="00583124" w:rsidP="0066070F">
            <w:pPr>
              <w:pStyle w:val="TableParagraph"/>
              <w:widowControl/>
              <w:spacing w:line="360" w:lineRule="auto"/>
              <w:ind w:left="0" w:right="49"/>
              <w:rPr>
                <w:rFonts w:ascii="Times New Roman" w:hAnsi="Times New Roman" w:cs="Times New Roman"/>
                <w:sz w:val="24"/>
                <w:szCs w:val="24"/>
              </w:rPr>
            </w:pPr>
          </w:p>
        </w:tc>
        <w:tc>
          <w:tcPr>
            <w:tcW w:w="1701" w:type="dxa"/>
          </w:tcPr>
          <w:p w14:paraId="4509A153" w14:textId="4D7A8903"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Curso metodología tradicional</w:t>
            </w:r>
          </w:p>
        </w:tc>
        <w:tc>
          <w:tcPr>
            <w:tcW w:w="1134" w:type="dxa"/>
          </w:tcPr>
          <w:p w14:paraId="1D7ED8FA" w14:textId="77777777"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p>
        </w:tc>
        <w:tc>
          <w:tcPr>
            <w:tcW w:w="1276" w:type="dxa"/>
          </w:tcPr>
          <w:p w14:paraId="2656B0E9" w14:textId="36D0E03C"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color w:val="000000"/>
                <w:sz w:val="24"/>
                <w:szCs w:val="24"/>
              </w:rPr>
              <w:t>3.3</w:t>
            </w:r>
          </w:p>
        </w:tc>
        <w:tc>
          <w:tcPr>
            <w:tcW w:w="1700" w:type="dxa"/>
          </w:tcPr>
          <w:p w14:paraId="66CD9610" w14:textId="7E7C02E6"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color w:val="000000"/>
                <w:sz w:val="24"/>
                <w:szCs w:val="24"/>
              </w:rPr>
              <w:t>3.5</w:t>
            </w:r>
          </w:p>
        </w:tc>
        <w:tc>
          <w:tcPr>
            <w:tcW w:w="1134" w:type="dxa"/>
          </w:tcPr>
          <w:p w14:paraId="7802BF39" w14:textId="76882D7C"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color w:val="000000"/>
                <w:sz w:val="24"/>
                <w:szCs w:val="24"/>
              </w:rPr>
              <w:t>3.7</w:t>
            </w:r>
          </w:p>
        </w:tc>
      </w:tr>
      <w:tr w:rsidR="00583124" w:rsidRPr="00A87666" w14:paraId="22159512" w14:textId="77777777" w:rsidTr="00C14DA5">
        <w:trPr>
          <w:trHeight w:val="310"/>
          <w:jc w:val="center"/>
        </w:trPr>
        <w:tc>
          <w:tcPr>
            <w:tcW w:w="2547" w:type="dxa"/>
            <w:vMerge w:val="restart"/>
          </w:tcPr>
          <w:p w14:paraId="7BD9C316" w14:textId="77777777" w:rsidR="00583124" w:rsidRPr="00A87666" w:rsidRDefault="00583124" w:rsidP="0066070F">
            <w:pPr>
              <w:pStyle w:val="TableParagraph"/>
              <w:widowControl/>
              <w:spacing w:line="360" w:lineRule="auto"/>
              <w:ind w:left="0" w:right="49"/>
              <w:rPr>
                <w:rFonts w:ascii="Times New Roman" w:hAnsi="Times New Roman" w:cs="Times New Roman"/>
                <w:sz w:val="24"/>
                <w:szCs w:val="24"/>
              </w:rPr>
            </w:pPr>
            <w:r w:rsidRPr="00A87666">
              <w:rPr>
                <w:rFonts w:ascii="Times New Roman" w:hAnsi="Times New Roman" w:cs="Times New Roman"/>
                <w:sz w:val="24"/>
                <w:szCs w:val="24"/>
              </w:rPr>
              <w:t>Relación profesor estudiante</w:t>
            </w:r>
          </w:p>
          <w:p w14:paraId="0A199FEB" w14:textId="0855A565" w:rsidR="00583124" w:rsidRPr="00A87666" w:rsidRDefault="00583124" w:rsidP="0066070F">
            <w:pPr>
              <w:pStyle w:val="TableParagraph"/>
              <w:widowControl/>
              <w:spacing w:line="360" w:lineRule="auto"/>
              <w:ind w:left="0" w:right="49"/>
              <w:rPr>
                <w:rFonts w:ascii="Times New Roman" w:hAnsi="Times New Roman" w:cs="Times New Roman"/>
                <w:sz w:val="24"/>
                <w:szCs w:val="24"/>
              </w:rPr>
            </w:pPr>
            <w:r w:rsidRPr="00A87666">
              <w:rPr>
                <w:rFonts w:ascii="Times New Roman" w:hAnsi="Times New Roman" w:cs="Times New Roman"/>
                <w:sz w:val="24"/>
                <w:szCs w:val="24"/>
              </w:rPr>
              <w:t>(</w:t>
            </w:r>
            <w:r w:rsidR="00352A9B" w:rsidRPr="00A87666">
              <w:rPr>
                <w:rFonts w:ascii="Times New Roman" w:hAnsi="Times New Roman" w:cs="Times New Roman"/>
                <w:sz w:val="24"/>
                <w:szCs w:val="24"/>
              </w:rPr>
              <w:t xml:space="preserve">escala </w:t>
            </w:r>
            <w:r w:rsidRPr="00A87666">
              <w:rPr>
                <w:rFonts w:ascii="Times New Roman" w:hAnsi="Times New Roman" w:cs="Times New Roman"/>
                <w:sz w:val="24"/>
                <w:szCs w:val="24"/>
              </w:rPr>
              <w:t>de</w:t>
            </w:r>
            <w:r w:rsidR="00352A9B" w:rsidRPr="00A87666">
              <w:rPr>
                <w:rFonts w:ascii="Times New Roman" w:hAnsi="Times New Roman" w:cs="Times New Roman"/>
                <w:sz w:val="24"/>
                <w:szCs w:val="24"/>
              </w:rPr>
              <w:t>l</w:t>
            </w:r>
            <w:r w:rsidRPr="00A87666">
              <w:rPr>
                <w:rFonts w:ascii="Times New Roman" w:hAnsi="Times New Roman" w:cs="Times New Roman"/>
                <w:sz w:val="24"/>
                <w:szCs w:val="24"/>
              </w:rPr>
              <w:t xml:space="preserve"> 1 a</w:t>
            </w:r>
            <w:r w:rsidR="00352A9B" w:rsidRPr="00A87666">
              <w:rPr>
                <w:rFonts w:ascii="Times New Roman" w:hAnsi="Times New Roman" w:cs="Times New Roman"/>
                <w:sz w:val="24"/>
                <w:szCs w:val="24"/>
              </w:rPr>
              <w:t>l</w:t>
            </w:r>
            <w:r w:rsidRPr="00A87666">
              <w:rPr>
                <w:rFonts w:ascii="Times New Roman" w:hAnsi="Times New Roman" w:cs="Times New Roman"/>
                <w:sz w:val="24"/>
                <w:szCs w:val="24"/>
              </w:rPr>
              <w:t xml:space="preserve"> 4)</w:t>
            </w:r>
          </w:p>
        </w:tc>
        <w:tc>
          <w:tcPr>
            <w:tcW w:w="1701" w:type="dxa"/>
            <w:vMerge w:val="restart"/>
          </w:tcPr>
          <w:p w14:paraId="1418C29B" w14:textId="560E9416"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Presencial</w:t>
            </w:r>
          </w:p>
        </w:tc>
        <w:tc>
          <w:tcPr>
            <w:tcW w:w="1134" w:type="dxa"/>
          </w:tcPr>
          <w:p w14:paraId="0313E3D0" w14:textId="252C88EC"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2018</w:t>
            </w:r>
          </w:p>
        </w:tc>
        <w:tc>
          <w:tcPr>
            <w:tcW w:w="1276" w:type="dxa"/>
          </w:tcPr>
          <w:p w14:paraId="14EE6BAF" w14:textId="4BD375FE"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3.7</w:t>
            </w:r>
          </w:p>
        </w:tc>
        <w:tc>
          <w:tcPr>
            <w:tcW w:w="1700" w:type="dxa"/>
          </w:tcPr>
          <w:p w14:paraId="19A5D4F8" w14:textId="77777777"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3.5</w:t>
            </w:r>
          </w:p>
        </w:tc>
        <w:tc>
          <w:tcPr>
            <w:tcW w:w="1134" w:type="dxa"/>
          </w:tcPr>
          <w:p w14:paraId="09E7F102" w14:textId="77777777"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3.7</w:t>
            </w:r>
          </w:p>
        </w:tc>
      </w:tr>
      <w:tr w:rsidR="00583124" w:rsidRPr="00A87666" w14:paraId="4A2EF98B" w14:textId="77777777" w:rsidTr="00C14DA5">
        <w:trPr>
          <w:trHeight w:val="310"/>
          <w:jc w:val="center"/>
        </w:trPr>
        <w:tc>
          <w:tcPr>
            <w:tcW w:w="2547" w:type="dxa"/>
            <w:vMerge/>
          </w:tcPr>
          <w:p w14:paraId="3104A7FC" w14:textId="77777777" w:rsidR="00583124" w:rsidRPr="00A87666" w:rsidRDefault="00583124" w:rsidP="0066070F">
            <w:pPr>
              <w:pStyle w:val="TableParagraph"/>
              <w:widowControl/>
              <w:spacing w:line="360" w:lineRule="auto"/>
              <w:ind w:left="0" w:right="49"/>
              <w:rPr>
                <w:rFonts w:ascii="Times New Roman" w:hAnsi="Times New Roman" w:cs="Times New Roman"/>
                <w:sz w:val="24"/>
                <w:szCs w:val="24"/>
              </w:rPr>
            </w:pPr>
          </w:p>
        </w:tc>
        <w:tc>
          <w:tcPr>
            <w:tcW w:w="1701" w:type="dxa"/>
            <w:vMerge/>
          </w:tcPr>
          <w:p w14:paraId="1AAD3D39" w14:textId="188D0834"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p>
        </w:tc>
        <w:tc>
          <w:tcPr>
            <w:tcW w:w="1134" w:type="dxa"/>
          </w:tcPr>
          <w:p w14:paraId="7260F0E8" w14:textId="388D86B3"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2019</w:t>
            </w:r>
          </w:p>
        </w:tc>
        <w:tc>
          <w:tcPr>
            <w:tcW w:w="1276" w:type="dxa"/>
          </w:tcPr>
          <w:p w14:paraId="031282E9" w14:textId="7C04B118"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3.9</w:t>
            </w:r>
          </w:p>
        </w:tc>
        <w:tc>
          <w:tcPr>
            <w:tcW w:w="1700" w:type="dxa"/>
          </w:tcPr>
          <w:p w14:paraId="7834D7E4" w14:textId="77777777"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3.5</w:t>
            </w:r>
          </w:p>
        </w:tc>
        <w:tc>
          <w:tcPr>
            <w:tcW w:w="1134" w:type="dxa"/>
          </w:tcPr>
          <w:p w14:paraId="1E4B4F54" w14:textId="77777777"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3.7</w:t>
            </w:r>
          </w:p>
        </w:tc>
      </w:tr>
      <w:tr w:rsidR="00583124" w:rsidRPr="00A87666" w14:paraId="523395F2" w14:textId="77777777" w:rsidTr="00C14DA5">
        <w:trPr>
          <w:trHeight w:val="310"/>
          <w:jc w:val="center"/>
        </w:trPr>
        <w:tc>
          <w:tcPr>
            <w:tcW w:w="2547" w:type="dxa"/>
            <w:vMerge/>
          </w:tcPr>
          <w:p w14:paraId="072833E6" w14:textId="77777777" w:rsidR="00583124" w:rsidRPr="00A87666" w:rsidRDefault="00583124" w:rsidP="0066070F">
            <w:pPr>
              <w:pStyle w:val="TableParagraph"/>
              <w:widowControl/>
              <w:spacing w:line="360" w:lineRule="auto"/>
              <w:ind w:left="0" w:right="49"/>
              <w:rPr>
                <w:rFonts w:ascii="Times New Roman" w:hAnsi="Times New Roman" w:cs="Times New Roman"/>
                <w:sz w:val="24"/>
                <w:szCs w:val="24"/>
              </w:rPr>
            </w:pPr>
          </w:p>
        </w:tc>
        <w:tc>
          <w:tcPr>
            <w:tcW w:w="1701" w:type="dxa"/>
            <w:vMerge w:val="restart"/>
          </w:tcPr>
          <w:p w14:paraId="2C5BAF56" w14:textId="2A0DE349" w:rsidR="00583124" w:rsidRPr="00A87666" w:rsidRDefault="004B4ABA"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No presencial</w:t>
            </w:r>
          </w:p>
        </w:tc>
        <w:tc>
          <w:tcPr>
            <w:tcW w:w="1134" w:type="dxa"/>
          </w:tcPr>
          <w:p w14:paraId="7E321501" w14:textId="28754703"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2020</w:t>
            </w:r>
          </w:p>
        </w:tc>
        <w:tc>
          <w:tcPr>
            <w:tcW w:w="1276" w:type="dxa"/>
          </w:tcPr>
          <w:p w14:paraId="5462333C" w14:textId="497FDECC"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3.9</w:t>
            </w:r>
          </w:p>
        </w:tc>
        <w:tc>
          <w:tcPr>
            <w:tcW w:w="1700" w:type="dxa"/>
          </w:tcPr>
          <w:p w14:paraId="56545917" w14:textId="77777777"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3.7</w:t>
            </w:r>
          </w:p>
        </w:tc>
        <w:tc>
          <w:tcPr>
            <w:tcW w:w="1134" w:type="dxa"/>
          </w:tcPr>
          <w:p w14:paraId="7CEAAE74" w14:textId="77777777"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3.7</w:t>
            </w:r>
          </w:p>
        </w:tc>
      </w:tr>
      <w:tr w:rsidR="00583124" w:rsidRPr="00A87666" w14:paraId="4A2AA6CE" w14:textId="77777777" w:rsidTr="00C14DA5">
        <w:trPr>
          <w:trHeight w:val="304"/>
          <w:jc w:val="center"/>
        </w:trPr>
        <w:tc>
          <w:tcPr>
            <w:tcW w:w="2547" w:type="dxa"/>
            <w:vMerge/>
          </w:tcPr>
          <w:p w14:paraId="200C3DDB" w14:textId="77777777" w:rsidR="00583124" w:rsidRPr="00A87666" w:rsidRDefault="00583124" w:rsidP="0066070F">
            <w:pPr>
              <w:pStyle w:val="TableParagraph"/>
              <w:widowControl/>
              <w:spacing w:line="360" w:lineRule="auto"/>
              <w:ind w:left="0" w:right="49"/>
              <w:rPr>
                <w:rFonts w:ascii="Times New Roman" w:hAnsi="Times New Roman" w:cs="Times New Roman"/>
                <w:sz w:val="24"/>
                <w:szCs w:val="24"/>
              </w:rPr>
            </w:pPr>
          </w:p>
        </w:tc>
        <w:tc>
          <w:tcPr>
            <w:tcW w:w="1701" w:type="dxa"/>
            <w:vMerge/>
          </w:tcPr>
          <w:p w14:paraId="10ADC557" w14:textId="75806C82"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p>
        </w:tc>
        <w:tc>
          <w:tcPr>
            <w:tcW w:w="1134" w:type="dxa"/>
          </w:tcPr>
          <w:p w14:paraId="1D0A6FDF" w14:textId="36320A98" w:rsidR="00583124" w:rsidRPr="00A87666" w:rsidRDefault="00583124" w:rsidP="0066070F">
            <w:pPr>
              <w:pStyle w:val="TableParagraph"/>
              <w:widowControl/>
              <w:spacing w:line="360" w:lineRule="auto"/>
              <w:ind w:left="0" w:right="49"/>
              <w:jc w:val="center"/>
              <w:rPr>
                <w:rFonts w:ascii="Times New Roman" w:hAnsi="Times New Roman" w:cs="Times New Roman"/>
                <w:w w:val="95"/>
                <w:sz w:val="24"/>
                <w:szCs w:val="24"/>
              </w:rPr>
            </w:pPr>
            <w:r w:rsidRPr="00A87666">
              <w:rPr>
                <w:rFonts w:ascii="Times New Roman" w:hAnsi="Times New Roman" w:cs="Times New Roman"/>
                <w:sz w:val="24"/>
                <w:szCs w:val="24"/>
              </w:rPr>
              <w:t>2021</w:t>
            </w:r>
          </w:p>
        </w:tc>
        <w:tc>
          <w:tcPr>
            <w:tcW w:w="1276" w:type="dxa"/>
          </w:tcPr>
          <w:p w14:paraId="757858B8" w14:textId="2B7A7990"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w w:val="95"/>
                <w:sz w:val="24"/>
                <w:szCs w:val="24"/>
              </w:rPr>
              <w:t>3.9</w:t>
            </w:r>
          </w:p>
        </w:tc>
        <w:tc>
          <w:tcPr>
            <w:tcW w:w="1700" w:type="dxa"/>
          </w:tcPr>
          <w:p w14:paraId="24F07AF0" w14:textId="77777777"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w w:val="95"/>
                <w:sz w:val="24"/>
                <w:szCs w:val="24"/>
              </w:rPr>
              <w:t>3.6</w:t>
            </w:r>
          </w:p>
        </w:tc>
        <w:tc>
          <w:tcPr>
            <w:tcW w:w="1134" w:type="dxa"/>
          </w:tcPr>
          <w:p w14:paraId="38A918D6" w14:textId="77777777"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3.7</w:t>
            </w:r>
          </w:p>
        </w:tc>
      </w:tr>
      <w:tr w:rsidR="00583124" w:rsidRPr="00A87666" w14:paraId="70CBA3FD" w14:textId="77777777" w:rsidTr="00C14DA5">
        <w:trPr>
          <w:trHeight w:val="304"/>
          <w:jc w:val="center"/>
        </w:trPr>
        <w:tc>
          <w:tcPr>
            <w:tcW w:w="2547" w:type="dxa"/>
            <w:vMerge/>
          </w:tcPr>
          <w:p w14:paraId="2BFE8434" w14:textId="77777777" w:rsidR="00583124" w:rsidRPr="00A87666" w:rsidRDefault="00583124" w:rsidP="0066070F">
            <w:pPr>
              <w:pStyle w:val="TableParagraph"/>
              <w:widowControl/>
              <w:spacing w:line="360" w:lineRule="auto"/>
              <w:ind w:left="0" w:right="49"/>
              <w:rPr>
                <w:rFonts w:ascii="Times New Roman" w:hAnsi="Times New Roman" w:cs="Times New Roman"/>
                <w:sz w:val="24"/>
                <w:szCs w:val="24"/>
              </w:rPr>
            </w:pPr>
          </w:p>
        </w:tc>
        <w:tc>
          <w:tcPr>
            <w:tcW w:w="1701" w:type="dxa"/>
          </w:tcPr>
          <w:p w14:paraId="5E228F23" w14:textId="6AF57126"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Curso metodología tradicional</w:t>
            </w:r>
          </w:p>
        </w:tc>
        <w:tc>
          <w:tcPr>
            <w:tcW w:w="1134" w:type="dxa"/>
          </w:tcPr>
          <w:p w14:paraId="6EDA2028" w14:textId="77777777"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p>
        </w:tc>
        <w:tc>
          <w:tcPr>
            <w:tcW w:w="1276" w:type="dxa"/>
          </w:tcPr>
          <w:p w14:paraId="411094B2" w14:textId="54EFF1EF" w:rsidR="00583124" w:rsidRPr="00A87666" w:rsidRDefault="00583124" w:rsidP="0066070F">
            <w:pPr>
              <w:pStyle w:val="TableParagraph"/>
              <w:widowControl/>
              <w:spacing w:line="360" w:lineRule="auto"/>
              <w:ind w:left="0" w:right="49"/>
              <w:jc w:val="center"/>
              <w:rPr>
                <w:rFonts w:ascii="Times New Roman" w:hAnsi="Times New Roman" w:cs="Times New Roman"/>
                <w:w w:val="95"/>
                <w:sz w:val="24"/>
                <w:szCs w:val="24"/>
              </w:rPr>
            </w:pPr>
            <w:r w:rsidRPr="00A87666">
              <w:rPr>
                <w:rFonts w:ascii="Times New Roman" w:hAnsi="Times New Roman" w:cs="Times New Roman"/>
                <w:color w:val="000000"/>
                <w:sz w:val="24"/>
                <w:szCs w:val="24"/>
              </w:rPr>
              <w:t>3.4</w:t>
            </w:r>
          </w:p>
        </w:tc>
        <w:tc>
          <w:tcPr>
            <w:tcW w:w="1700" w:type="dxa"/>
          </w:tcPr>
          <w:p w14:paraId="34253560" w14:textId="14215051" w:rsidR="00583124" w:rsidRPr="00A87666" w:rsidRDefault="00583124" w:rsidP="0066070F">
            <w:pPr>
              <w:pStyle w:val="TableParagraph"/>
              <w:widowControl/>
              <w:spacing w:line="360" w:lineRule="auto"/>
              <w:ind w:left="0" w:right="49"/>
              <w:jc w:val="center"/>
              <w:rPr>
                <w:rFonts w:ascii="Times New Roman" w:hAnsi="Times New Roman" w:cs="Times New Roman"/>
                <w:w w:val="95"/>
                <w:sz w:val="24"/>
                <w:szCs w:val="24"/>
              </w:rPr>
            </w:pPr>
            <w:r w:rsidRPr="00A87666">
              <w:rPr>
                <w:rFonts w:ascii="Times New Roman" w:hAnsi="Times New Roman" w:cs="Times New Roman"/>
                <w:color w:val="000000"/>
                <w:sz w:val="24"/>
                <w:szCs w:val="24"/>
              </w:rPr>
              <w:t>3.5</w:t>
            </w:r>
          </w:p>
        </w:tc>
        <w:tc>
          <w:tcPr>
            <w:tcW w:w="1134" w:type="dxa"/>
          </w:tcPr>
          <w:p w14:paraId="127D6D02" w14:textId="5D12FBE1"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color w:val="000000"/>
                <w:sz w:val="24"/>
                <w:szCs w:val="24"/>
              </w:rPr>
              <w:t>3.7</w:t>
            </w:r>
          </w:p>
        </w:tc>
      </w:tr>
      <w:tr w:rsidR="00583124" w:rsidRPr="00A87666" w14:paraId="28FB4738" w14:textId="77777777" w:rsidTr="00C14DA5">
        <w:trPr>
          <w:trHeight w:val="304"/>
          <w:jc w:val="center"/>
        </w:trPr>
        <w:tc>
          <w:tcPr>
            <w:tcW w:w="2547" w:type="dxa"/>
            <w:vMerge w:val="restart"/>
          </w:tcPr>
          <w:p w14:paraId="6FFB4B70" w14:textId="77777777" w:rsidR="00583124" w:rsidRPr="00A87666" w:rsidRDefault="00583124" w:rsidP="0066070F">
            <w:pPr>
              <w:pStyle w:val="TableParagraph"/>
              <w:widowControl/>
              <w:spacing w:line="360" w:lineRule="auto"/>
              <w:ind w:left="0" w:right="49"/>
              <w:rPr>
                <w:rFonts w:ascii="Times New Roman" w:hAnsi="Times New Roman" w:cs="Times New Roman"/>
                <w:sz w:val="24"/>
                <w:szCs w:val="24"/>
              </w:rPr>
            </w:pPr>
            <w:r w:rsidRPr="00A87666">
              <w:rPr>
                <w:rFonts w:ascii="Times New Roman" w:hAnsi="Times New Roman" w:cs="Times New Roman"/>
                <w:sz w:val="24"/>
                <w:szCs w:val="24"/>
              </w:rPr>
              <w:t>¿Cuánto aprendiste con este profesor en el</w:t>
            </w:r>
            <w:r w:rsidRPr="00A87666">
              <w:rPr>
                <w:rFonts w:ascii="Times New Roman" w:hAnsi="Times New Roman" w:cs="Times New Roman"/>
                <w:spacing w:val="-48"/>
                <w:sz w:val="24"/>
                <w:szCs w:val="24"/>
              </w:rPr>
              <w:t xml:space="preserve"> </w:t>
            </w:r>
            <w:r w:rsidRPr="00A87666">
              <w:rPr>
                <w:rFonts w:ascii="Times New Roman" w:hAnsi="Times New Roman" w:cs="Times New Roman"/>
                <w:sz w:val="24"/>
                <w:szCs w:val="24"/>
              </w:rPr>
              <w:t>curso?</w:t>
            </w:r>
          </w:p>
          <w:p w14:paraId="3281BC80" w14:textId="5085A6FB" w:rsidR="00583124" w:rsidRPr="00A87666" w:rsidRDefault="00583124" w:rsidP="0066070F">
            <w:pPr>
              <w:pStyle w:val="TableParagraph"/>
              <w:widowControl/>
              <w:spacing w:line="360" w:lineRule="auto"/>
              <w:ind w:left="0" w:right="49"/>
              <w:rPr>
                <w:rFonts w:ascii="Times New Roman" w:hAnsi="Times New Roman" w:cs="Times New Roman"/>
                <w:sz w:val="24"/>
                <w:szCs w:val="24"/>
              </w:rPr>
            </w:pPr>
            <w:r w:rsidRPr="00A87666">
              <w:rPr>
                <w:rFonts w:ascii="Times New Roman" w:hAnsi="Times New Roman" w:cs="Times New Roman"/>
                <w:sz w:val="24"/>
                <w:szCs w:val="24"/>
              </w:rPr>
              <w:t>(escala de</w:t>
            </w:r>
            <w:r w:rsidR="00352A9B" w:rsidRPr="00A87666">
              <w:rPr>
                <w:rFonts w:ascii="Times New Roman" w:hAnsi="Times New Roman" w:cs="Times New Roman"/>
                <w:sz w:val="24"/>
                <w:szCs w:val="24"/>
              </w:rPr>
              <w:t>l</w:t>
            </w:r>
            <w:r w:rsidRPr="00A87666">
              <w:rPr>
                <w:rFonts w:ascii="Times New Roman" w:hAnsi="Times New Roman" w:cs="Times New Roman"/>
                <w:sz w:val="24"/>
                <w:szCs w:val="24"/>
              </w:rPr>
              <w:t xml:space="preserve"> 1 a</w:t>
            </w:r>
            <w:r w:rsidR="00352A9B" w:rsidRPr="00A87666">
              <w:rPr>
                <w:rFonts w:ascii="Times New Roman" w:hAnsi="Times New Roman" w:cs="Times New Roman"/>
                <w:sz w:val="24"/>
                <w:szCs w:val="24"/>
              </w:rPr>
              <w:t>l</w:t>
            </w:r>
            <w:r w:rsidRPr="00A87666">
              <w:rPr>
                <w:rFonts w:ascii="Times New Roman" w:hAnsi="Times New Roman" w:cs="Times New Roman"/>
                <w:sz w:val="24"/>
                <w:szCs w:val="24"/>
              </w:rPr>
              <w:t xml:space="preserve"> 7)</w:t>
            </w:r>
          </w:p>
        </w:tc>
        <w:tc>
          <w:tcPr>
            <w:tcW w:w="1701" w:type="dxa"/>
            <w:vMerge w:val="restart"/>
          </w:tcPr>
          <w:p w14:paraId="362953D1" w14:textId="7907C76E"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Presencial</w:t>
            </w:r>
          </w:p>
        </w:tc>
        <w:tc>
          <w:tcPr>
            <w:tcW w:w="1134" w:type="dxa"/>
          </w:tcPr>
          <w:p w14:paraId="258CB92E" w14:textId="38CD2E27"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2018</w:t>
            </w:r>
          </w:p>
        </w:tc>
        <w:tc>
          <w:tcPr>
            <w:tcW w:w="1276" w:type="dxa"/>
          </w:tcPr>
          <w:p w14:paraId="6A81402E" w14:textId="63D4B579" w:rsidR="00583124" w:rsidRPr="00A87666" w:rsidRDefault="00583124" w:rsidP="0066070F">
            <w:pPr>
              <w:pStyle w:val="TableParagraph"/>
              <w:widowControl/>
              <w:spacing w:line="360" w:lineRule="auto"/>
              <w:ind w:left="0" w:right="49"/>
              <w:jc w:val="center"/>
              <w:rPr>
                <w:rFonts w:ascii="Times New Roman" w:hAnsi="Times New Roman" w:cs="Times New Roman"/>
                <w:w w:val="95"/>
                <w:sz w:val="24"/>
                <w:szCs w:val="24"/>
              </w:rPr>
            </w:pPr>
            <w:r w:rsidRPr="00A87666">
              <w:rPr>
                <w:rFonts w:ascii="Times New Roman" w:hAnsi="Times New Roman" w:cs="Times New Roman"/>
                <w:sz w:val="24"/>
                <w:szCs w:val="24"/>
              </w:rPr>
              <w:t>5.6</w:t>
            </w:r>
          </w:p>
        </w:tc>
        <w:tc>
          <w:tcPr>
            <w:tcW w:w="1700" w:type="dxa"/>
          </w:tcPr>
          <w:p w14:paraId="7B881AF2" w14:textId="6D42DDEB" w:rsidR="00583124" w:rsidRPr="00A87666" w:rsidRDefault="00583124" w:rsidP="0066070F">
            <w:pPr>
              <w:pStyle w:val="TableParagraph"/>
              <w:widowControl/>
              <w:spacing w:line="360" w:lineRule="auto"/>
              <w:ind w:left="0" w:right="49"/>
              <w:jc w:val="center"/>
              <w:rPr>
                <w:rFonts w:ascii="Times New Roman" w:hAnsi="Times New Roman" w:cs="Times New Roman"/>
                <w:w w:val="95"/>
                <w:sz w:val="24"/>
                <w:szCs w:val="24"/>
              </w:rPr>
            </w:pPr>
            <w:r w:rsidRPr="00A87666">
              <w:rPr>
                <w:rFonts w:ascii="Times New Roman" w:hAnsi="Times New Roman" w:cs="Times New Roman"/>
                <w:sz w:val="24"/>
                <w:szCs w:val="24"/>
              </w:rPr>
              <w:t>5.6</w:t>
            </w:r>
          </w:p>
        </w:tc>
        <w:tc>
          <w:tcPr>
            <w:tcW w:w="1134" w:type="dxa"/>
          </w:tcPr>
          <w:p w14:paraId="2F7EA7E2" w14:textId="39486659"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5.9</w:t>
            </w:r>
          </w:p>
        </w:tc>
      </w:tr>
      <w:tr w:rsidR="00583124" w:rsidRPr="00A87666" w14:paraId="7BFAC8A1" w14:textId="77777777" w:rsidTr="00C14DA5">
        <w:trPr>
          <w:trHeight w:val="304"/>
          <w:jc w:val="center"/>
        </w:trPr>
        <w:tc>
          <w:tcPr>
            <w:tcW w:w="2547" w:type="dxa"/>
            <w:vMerge/>
          </w:tcPr>
          <w:p w14:paraId="4AE7F913" w14:textId="77777777" w:rsidR="00583124" w:rsidRPr="00A87666" w:rsidRDefault="00583124" w:rsidP="0066070F">
            <w:pPr>
              <w:pStyle w:val="TableParagraph"/>
              <w:widowControl/>
              <w:spacing w:line="360" w:lineRule="auto"/>
              <w:ind w:left="0" w:right="49"/>
              <w:rPr>
                <w:rFonts w:ascii="Times New Roman" w:hAnsi="Times New Roman" w:cs="Times New Roman"/>
                <w:sz w:val="24"/>
                <w:szCs w:val="24"/>
              </w:rPr>
            </w:pPr>
          </w:p>
        </w:tc>
        <w:tc>
          <w:tcPr>
            <w:tcW w:w="1701" w:type="dxa"/>
            <w:vMerge/>
          </w:tcPr>
          <w:p w14:paraId="404B1D8D" w14:textId="1312F01A"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p>
        </w:tc>
        <w:tc>
          <w:tcPr>
            <w:tcW w:w="1134" w:type="dxa"/>
          </w:tcPr>
          <w:p w14:paraId="42304C76" w14:textId="32706C34"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2019</w:t>
            </w:r>
          </w:p>
        </w:tc>
        <w:tc>
          <w:tcPr>
            <w:tcW w:w="1276" w:type="dxa"/>
          </w:tcPr>
          <w:p w14:paraId="1CB98749" w14:textId="096520D7" w:rsidR="00583124" w:rsidRPr="00A87666" w:rsidRDefault="00583124" w:rsidP="0066070F">
            <w:pPr>
              <w:pStyle w:val="TableParagraph"/>
              <w:widowControl/>
              <w:spacing w:line="360" w:lineRule="auto"/>
              <w:ind w:left="0" w:right="49"/>
              <w:jc w:val="center"/>
              <w:rPr>
                <w:rFonts w:ascii="Times New Roman" w:hAnsi="Times New Roman" w:cs="Times New Roman"/>
                <w:w w:val="95"/>
                <w:sz w:val="24"/>
                <w:szCs w:val="24"/>
              </w:rPr>
            </w:pPr>
            <w:r w:rsidRPr="00A87666">
              <w:rPr>
                <w:rFonts w:ascii="Times New Roman" w:hAnsi="Times New Roman" w:cs="Times New Roman"/>
                <w:sz w:val="24"/>
                <w:szCs w:val="24"/>
              </w:rPr>
              <w:t>5,5</w:t>
            </w:r>
          </w:p>
        </w:tc>
        <w:tc>
          <w:tcPr>
            <w:tcW w:w="1700" w:type="dxa"/>
          </w:tcPr>
          <w:p w14:paraId="1487C5ED" w14:textId="5F19216E" w:rsidR="00583124" w:rsidRPr="00A87666" w:rsidRDefault="00583124" w:rsidP="0066070F">
            <w:pPr>
              <w:pStyle w:val="TableParagraph"/>
              <w:widowControl/>
              <w:spacing w:line="360" w:lineRule="auto"/>
              <w:ind w:left="0" w:right="49"/>
              <w:jc w:val="center"/>
              <w:rPr>
                <w:rFonts w:ascii="Times New Roman" w:hAnsi="Times New Roman" w:cs="Times New Roman"/>
                <w:w w:val="95"/>
                <w:sz w:val="24"/>
                <w:szCs w:val="24"/>
              </w:rPr>
            </w:pPr>
            <w:r w:rsidRPr="00A87666">
              <w:rPr>
                <w:rFonts w:ascii="Times New Roman" w:hAnsi="Times New Roman" w:cs="Times New Roman"/>
                <w:sz w:val="24"/>
                <w:szCs w:val="24"/>
              </w:rPr>
              <w:t>5,5</w:t>
            </w:r>
          </w:p>
        </w:tc>
        <w:tc>
          <w:tcPr>
            <w:tcW w:w="1134" w:type="dxa"/>
          </w:tcPr>
          <w:p w14:paraId="37C0D6BC" w14:textId="62245964"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5,9</w:t>
            </w:r>
          </w:p>
        </w:tc>
      </w:tr>
      <w:tr w:rsidR="00583124" w:rsidRPr="00A87666" w14:paraId="36FA57AB" w14:textId="77777777" w:rsidTr="00C14DA5">
        <w:trPr>
          <w:trHeight w:val="304"/>
          <w:jc w:val="center"/>
        </w:trPr>
        <w:tc>
          <w:tcPr>
            <w:tcW w:w="2547" w:type="dxa"/>
            <w:vMerge/>
          </w:tcPr>
          <w:p w14:paraId="5EEFBCA0" w14:textId="77777777" w:rsidR="00583124" w:rsidRPr="00A87666" w:rsidRDefault="00583124" w:rsidP="0066070F">
            <w:pPr>
              <w:pStyle w:val="TableParagraph"/>
              <w:widowControl/>
              <w:spacing w:line="360" w:lineRule="auto"/>
              <w:ind w:left="0" w:right="49"/>
              <w:rPr>
                <w:rFonts w:ascii="Times New Roman" w:hAnsi="Times New Roman" w:cs="Times New Roman"/>
                <w:sz w:val="24"/>
                <w:szCs w:val="24"/>
              </w:rPr>
            </w:pPr>
          </w:p>
        </w:tc>
        <w:tc>
          <w:tcPr>
            <w:tcW w:w="1701" w:type="dxa"/>
            <w:vMerge w:val="restart"/>
          </w:tcPr>
          <w:p w14:paraId="2E2434F2" w14:textId="1A2B5B46" w:rsidR="00583124" w:rsidRPr="00A87666" w:rsidRDefault="004B4ABA"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No presencial</w:t>
            </w:r>
          </w:p>
        </w:tc>
        <w:tc>
          <w:tcPr>
            <w:tcW w:w="1134" w:type="dxa"/>
          </w:tcPr>
          <w:p w14:paraId="5168A612" w14:textId="1DF3DF29"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2020</w:t>
            </w:r>
          </w:p>
        </w:tc>
        <w:tc>
          <w:tcPr>
            <w:tcW w:w="1276" w:type="dxa"/>
          </w:tcPr>
          <w:p w14:paraId="3E0FF431" w14:textId="0E56E510" w:rsidR="00583124" w:rsidRPr="00A87666" w:rsidRDefault="00583124" w:rsidP="0066070F">
            <w:pPr>
              <w:pStyle w:val="TableParagraph"/>
              <w:widowControl/>
              <w:spacing w:line="360" w:lineRule="auto"/>
              <w:ind w:left="0" w:right="49"/>
              <w:jc w:val="center"/>
              <w:rPr>
                <w:rFonts w:ascii="Times New Roman" w:hAnsi="Times New Roman" w:cs="Times New Roman"/>
                <w:w w:val="95"/>
                <w:sz w:val="24"/>
                <w:szCs w:val="24"/>
              </w:rPr>
            </w:pPr>
            <w:r w:rsidRPr="00A87666">
              <w:rPr>
                <w:rFonts w:ascii="Times New Roman" w:hAnsi="Times New Roman" w:cs="Times New Roman"/>
                <w:sz w:val="24"/>
                <w:szCs w:val="24"/>
              </w:rPr>
              <w:t>6.4</w:t>
            </w:r>
          </w:p>
        </w:tc>
        <w:tc>
          <w:tcPr>
            <w:tcW w:w="1700" w:type="dxa"/>
          </w:tcPr>
          <w:p w14:paraId="0517D232" w14:textId="65A24F35" w:rsidR="00583124" w:rsidRPr="00A87666" w:rsidRDefault="00583124" w:rsidP="0066070F">
            <w:pPr>
              <w:pStyle w:val="TableParagraph"/>
              <w:widowControl/>
              <w:spacing w:line="360" w:lineRule="auto"/>
              <w:ind w:left="0" w:right="49"/>
              <w:jc w:val="center"/>
              <w:rPr>
                <w:rFonts w:ascii="Times New Roman" w:hAnsi="Times New Roman" w:cs="Times New Roman"/>
                <w:w w:val="95"/>
                <w:sz w:val="24"/>
                <w:szCs w:val="24"/>
              </w:rPr>
            </w:pPr>
            <w:r w:rsidRPr="00A87666">
              <w:rPr>
                <w:rFonts w:ascii="Times New Roman" w:hAnsi="Times New Roman" w:cs="Times New Roman"/>
                <w:sz w:val="24"/>
                <w:szCs w:val="24"/>
              </w:rPr>
              <w:t>5.9</w:t>
            </w:r>
          </w:p>
        </w:tc>
        <w:tc>
          <w:tcPr>
            <w:tcW w:w="1134" w:type="dxa"/>
          </w:tcPr>
          <w:p w14:paraId="7DE78C32" w14:textId="1EC59373"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5.9</w:t>
            </w:r>
          </w:p>
        </w:tc>
      </w:tr>
      <w:tr w:rsidR="00583124" w:rsidRPr="00A87666" w14:paraId="480378C5" w14:textId="77777777" w:rsidTr="00C14DA5">
        <w:trPr>
          <w:trHeight w:val="304"/>
          <w:jc w:val="center"/>
        </w:trPr>
        <w:tc>
          <w:tcPr>
            <w:tcW w:w="2547" w:type="dxa"/>
            <w:vMerge/>
          </w:tcPr>
          <w:p w14:paraId="3D021E8D" w14:textId="77777777" w:rsidR="00583124" w:rsidRPr="00A87666" w:rsidRDefault="00583124" w:rsidP="0066070F">
            <w:pPr>
              <w:pStyle w:val="TableParagraph"/>
              <w:widowControl/>
              <w:spacing w:line="360" w:lineRule="auto"/>
              <w:ind w:left="0" w:right="49"/>
              <w:rPr>
                <w:rFonts w:ascii="Times New Roman" w:hAnsi="Times New Roman" w:cs="Times New Roman"/>
                <w:sz w:val="24"/>
                <w:szCs w:val="24"/>
              </w:rPr>
            </w:pPr>
          </w:p>
        </w:tc>
        <w:tc>
          <w:tcPr>
            <w:tcW w:w="1701" w:type="dxa"/>
            <w:vMerge/>
          </w:tcPr>
          <w:p w14:paraId="155AE27D" w14:textId="5891C7DF"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p>
        </w:tc>
        <w:tc>
          <w:tcPr>
            <w:tcW w:w="1134" w:type="dxa"/>
          </w:tcPr>
          <w:p w14:paraId="4946CA1F" w14:textId="2FC4DA53"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2021</w:t>
            </w:r>
          </w:p>
        </w:tc>
        <w:tc>
          <w:tcPr>
            <w:tcW w:w="1276" w:type="dxa"/>
          </w:tcPr>
          <w:p w14:paraId="5AAF9207" w14:textId="58B6C06C" w:rsidR="00583124" w:rsidRPr="00A87666" w:rsidRDefault="00583124" w:rsidP="0066070F">
            <w:pPr>
              <w:pStyle w:val="TableParagraph"/>
              <w:widowControl/>
              <w:spacing w:line="360" w:lineRule="auto"/>
              <w:ind w:left="0" w:right="49"/>
              <w:jc w:val="center"/>
              <w:rPr>
                <w:rFonts w:ascii="Times New Roman" w:hAnsi="Times New Roman" w:cs="Times New Roman"/>
                <w:w w:val="95"/>
                <w:sz w:val="24"/>
                <w:szCs w:val="24"/>
              </w:rPr>
            </w:pPr>
            <w:r w:rsidRPr="00A87666">
              <w:rPr>
                <w:rFonts w:ascii="Times New Roman" w:hAnsi="Times New Roman" w:cs="Times New Roman"/>
                <w:sz w:val="24"/>
                <w:szCs w:val="24"/>
              </w:rPr>
              <w:t>6</w:t>
            </w:r>
            <w:r w:rsidR="00352A9B" w:rsidRPr="00A87666">
              <w:rPr>
                <w:rFonts w:ascii="Times New Roman" w:hAnsi="Times New Roman" w:cs="Times New Roman"/>
                <w:sz w:val="24"/>
                <w:szCs w:val="24"/>
              </w:rPr>
              <w:t>.</w:t>
            </w:r>
            <w:r w:rsidRPr="00A87666">
              <w:rPr>
                <w:rFonts w:ascii="Times New Roman" w:hAnsi="Times New Roman" w:cs="Times New Roman"/>
                <w:sz w:val="24"/>
                <w:szCs w:val="24"/>
              </w:rPr>
              <w:t>5</w:t>
            </w:r>
          </w:p>
        </w:tc>
        <w:tc>
          <w:tcPr>
            <w:tcW w:w="1700" w:type="dxa"/>
          </w:tcPr>
          <w:p w14:paraId="1C81EE5D" w14:textId="7600D9EE" w:rsidR="00583124" w:rsidRPr="00A87666" w:rsidRDefault="00583124" w:rsidP="0066070F">
            <w:pPr>
              <w:pStyle w:val="TableParagraph"/>
              <w:widowControl/>
              <w:spacing w:line="360" w:lineRule="auto"/>
              <w:ind w:left="0" w:right="49"/>
              <w:jc w:val="center"/>
              <w:rPr>
                <w:rFonts w:ascii="Times New Roman" w:hAnsi="Times New Roman" w:cs="Times New Roman"/>
                <w:w w:val="95"/>
                <w:sz w:val="24"/>
                <w:szCs w:val="24"/>
              </w:rPr>
            </w:pPr>
            <w:r w:rsidRPr="00A87666">
              <w:rPr>
                <w:rFonts w:ascii="Times New Roman" w:hAnsi="Times New Roman" w:cs="Times New Roman"/>
                <w:sz w:val="24"/>
                <w:szCs w:val="24"/>
              </w:rPr>
              <w:t>5</w:t>
            </w:r>
            <w:r w:rsidR="00352A9B" w:rsidRPr="00A87666">
              <w:rPr>
                <w:rFonts w:ascii="Times New Roman" w:hAnsi="Times New Roman" w:cs="Times New Roman"/>
                <w:sz w:val="24"/>
                <w:szCs w:val="24"/>
              </w:rPr>
              <w:t>.</w:t>
            </w:r>
            <w:r w:rsidRPr="00A87666">
              <w:rPr>
                <w:rFonts w:ascii="Times New Roman" w:hAnsi="Times New Roman" w:cs="Times New Roman"/>
                <w:sz w:val="24"/>
                <w:szCs w:val="24"/>
              </w:rPr>
              <w:t>8</w:t>
            </w:r>
          </w:p>
        </w:tc>
        <w:tc>
          <w:tcPr>
            <w:tcW w:w="1134" w:type="dxa"/>
          </w:tcPr>
          <w:p w14:paraId="3FA214C4" w14:textId="19B5727B"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w w:val="88"/>
                <w:sz w:val="24"/>
                <w:szCs w:val="24"/>
              </w:rPr>
              <w:t>6</w:t>
            </w:r>
            <w:r w:rsidR="00352A9B" w:rsidRPr="00A87666">
              <w:rPr>
                <w:rFonts w:ascii="Times New Roman" w:hAnsi="Times New Roman" w:cs="Times New Roman"/>
                <w:w w:val="88"/>
                <w:sz w:val="24"/>
                <w:szCs w:val="24"/>
              </w:rPr>
              <w:t>.</w:t>
            </w:r>
            <w:r w:rsidRPr="00A87666">
              <w:rPr>
                <w:rFonts w:ascii="Times New Roman" w:hAnsi="Times New Roman" w:cs="Times New Roman"/>
                <w:w w:val="88"/>
                <w:sz w:val="24"/>
                <w:szCs w:val="24"/>
              </w:rPr>
              <w:t>0</w:t>
            </w:r>
          </w:p>
        </w:tc>
      </w:tr>
      <w:tr w:rsidR="00583124" w:rsidRPr="00A87666" w14:paraId="2146745E" w14:textId="77777777" w:rsidTr="00C14DA5">
        <w:trPr>
          <w:trHeight w:val="304"/>
          <w:jc w:val="center"/>
        </w:trPr>
        <w:tc>
          <w:tcPr>
            <w:tcW w:w="2547" w:type="dxa"/>
            <w:vMerge/>
          </w:tcPr>
          <w:p w14:paraId="590093E6" w14:textId="77777777" w:rsidR="00583124" w:rsidRPr="00A87666" w:rsidRDefault="00583124" w:rsidP="0066070F">
            <w:pPr>
              <w:pStyle w:val="TableParagraph"/>
              <w:widowControl/>
              <w:spacing w:line="360" w:lineRule="auto"/>
              <w:ind w:left="0" w:right="49"/>
              <w:rPr>
                <w:rFonts w:ascii="Times New Roman" w:hAnsi="Times New Roman" w:cs="Times New Roman"/>
                <w:sz w:val="24"/>
                <w:szCs w:val="24"/>
              </w:rPr>
            </w:pPr>
          </w:p>
        </w:tc>
        <w:tc>
          <w:tcPr>
            <w:tcW w:w="1701" w:type="dxa"/>
          </w:tcPr>
          <w:p w14:paraId="0636C3A3" w14:textId="4DEDC729"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sz w:val="24"/>
                <w:szCs w:val="24"/>
              </w:rPr>
              <w:t>Curso metodología tradicional</w:t>
            </w:r>
          </w:p>
        </w:tc>
        <w:tc>
          <w:tcPr>
            <w:tcW w:w="1134" w:type="dxa"/>
          </w:tcPr>
          <w:p w14:paraId="7DFBF8F6" w14:textId="77777777"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p>
        </w:tc>
        <w:tc>
          <w:tcPr>
            <w:tcW w:w="1276" w:type="dxa"/>
          </w:tcPr>
          <w:p w14:paraId="468AF0C6" w14:textId="60F58544"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color w:val="000000"/>
                <w:sz w:val="24"/>
                <w:szCs w:val="24"/>
              </w:rPr>
              <w:t>4</w:t>
            </w:r>
            <w:r w:rsidR="00352A9B" w:rsidRPr="00A87666">
              <w:rPr>
                <w:rFonts w:ascii="Times New Roman" w:hAnsi="Times New Roman" w:cs="Times New Roman"/>
                <w:color w:val="000000"/>
                <w:sz w:val="24"/>
                <w:szCs w:val="24"/>
              </w:rPr>
              <w:t>.</w:t>
            </w:r>
            <w:r w:rsidRPr="00A87666">
              <w:rPr>
                <w:rFonts w:ascii="Times New Roman" w:hAnsi="Times New Roman" w:cs="Times New Roman"/>
                <w:color w:val="000000"/>
                <w:sz w:val="24"/>
                <w:szCs w:val="24"/>
              </w:rPr>
              <w:t>8</w:t>
            </w:r>
          </w:p>
        </w:tc>
        <w:tc>
          <w:tcPr>
            <w:tcW w:w="1700" w:type="dxa"/>
          </w:tcPr>
          <w:p w14:paraId="5B43BC10" w14:textId="46065E77" w:rsidR="00583124" w:rsidRPr="00A87666" w:rsidRDefault="00583124" w:rsidP="0066070F">
            <w:pPr>
              <w:pStyle w:val="TableParagraph"/>
              <w:widowControl/>
              <w:spacing w:line="360" w:lineRule="auto"/>
              <w:ind w:left="0" w:right="49"/>
              <w:jc w:val="center"/>
              <w:rPr>
                <w:rFonts w:ascii="Times New Roman" w:hAnsi="Times New Roman" w:cs="Times New Roman"/>
                <w:sz w:val="24"/>
                <w:szCs w:val="24"/>
              </w:rPr>
            </w:pPr>
            <w:r w:rsidRPr="00A87666">
              <w:rPr>
                <w:rFonts w:ascii="Times New Roman" w:hAnsi="Times New Roman" w:cs="Times New Roman"/>
                <w:color w:val="000000"/>
                <w:sz w:val="24"/>
                <w:szCs w:val="24"/>
              </w:rPr>
              <w:t>5</w:t>
            </w:r>
            <w:r w:rsidR="00352A9B" w:rsidRPr="00A87666">
              <w:rPr>
                <w:rFonts w:ascii="Times New Roman" w:hAnsi="Times New Roman" w:cs="Times New Roman"/>
                <w:color w:val="000000"/>
                <w:sz w:val="24"/>
                <w:szCs w:val="24"/>
              </w:rPr>
              <w:t>.</w:t>
            </w:r>
            <w:r w:rsidRPr="00A87666">
              <w:rPr>
                <w:rFonts w:ascii="Times New Roman" w:hAnsi="Times New Roman" w:cs="Times New Roman"/>
                <w:color w:val="000000"/>
                <w:sz w:val="24"/>
                <w:szCs w:val="24"/>
              </w:rPr>
              <w:t>6</w:t>
            </w:r>
          </w:p>
        </w:tc>
        <w:tc>
          <w:tcPr>
            <w:tcW w:w="1134" w:type="dxa"/>
          </w:tcPr>
          <w:p w14:paraId="50928D60" w14:textId="7D62D01F" w:rsidR="00583124" w:rsidRPr="00A87666" w:rsidRDefault="00583124" w:rsidP="0066070F">
            <w:pPr>
              <w:pStyle w:val="TableParagraph"/>
              <w:widowControl/>
              <w:spacing w:line="360" w:lineRule="auto"/>
              <w:ind w:left="0" w:right="49"/>
              <w:jc w:val="center"/>
              <w:rPr>
                <w:rFonts w:ascii="Times New Roman" w:hAnsi="Times New Roman" w:cs="Times New Roman"/>
                <w:w w:val="88"/>
                <w:sz w:val="24"/>
                <w:szCs w:val="24"/>
              </w:rPr>
            </w:pPr>
            <w:r w:rsidRPr="00A87666">
              <w:rPr>
                <w:rFonts w:ascii="Times New Roman" w:hAnsi="Times New Roman" w:cs="Times New Roman"/>
                <w:color w:val="000000"/>
                <w:sz w:val="24"/>
                <w:szCs w:val="24"/>
              </w:rPr>
              <w:t>5</w:t>
            </w:r>
            <w:r w:rsidR="00352A9B" w:rsidRPr="00A87666">
              <w:rPr>
                <w:rFonts w:ascii="Times New Roman" w:hAnsi="Times New Roman" w:cs="Times New Roman"/>
                <w:color w:val="000000"/>
                <w:sz w:val="24"/>
                <w:szCs w:val="24"/>
              </w:rPr>
              <w:t>.</w:t>
            </w:r>
            <w:r w:rsidRPr="00A87666">
              <w:rPr>
                <w:rFonts w:ascii="Times New Roman" w:hAnsi="Times New Roman" w:cs="Times New Roman"/>
                <w:color w:val="000000"/>
                <w:sz w:val="24"/>
                <w:szCs w:val="24"/>
              </w:rPr>
              <w:t>9</w:t>
            </w:r>
          </w:p>
        </w:tc>
      </w:tr>
    </w:tbl>
    <w:p w14:paraId="2266214E" w14:textId="368660DE" w:rsidR="00A87666" w:rsidRPr="0084278B" w:rsidRDefault="00806DDC" w:rsidP="00043AC0">
      <w:pPr>
        <w:spacing w:line="360" w:lineRule="auto"/>
        <w:ind w:right="49"/>
        <w:jc w:val="center"/>
        <w:rPr>
          <w:bCs/>
        </w:rPr>
      </w:pPr>
      <w:r w:rsidRPr="0084278B">
        <w:rPr>
          <w:bCs/>
        </w:rPr>
        <w:t xml:space="preserve">Fuente: </w:t>
      </w:r>
      <w:r w:rsidR="00FC5CD9" w:rsidRPr="0084278B">
        <w:rPr>
          <w:bCs/>
        </w:rPr>
        <w:t xml:space="preserve">Información obtenida del </w:t>
      </w:r>
      <w:r w:rsidR="00447118">
        <w:rPr>
          <w:bCs/>
        </w:rPr>
        <w:t>p</w:t>
      </w:r>
      <w:r w:rsidR="00447118" w:rsidRPr="0084278B">
        <w:rPr>
          <w:bCs/>
        </w:rPr>
        <w:t xml:space="preserve">ortal </w:t>
      </w:r>
      <w:r w:rsidR="00FC5CD9" w:rsidRPr="0084278B">
        <w:rPr>
          <w:bCs/>
        </w:rPr>
        <w:t xml:space="preserve">del Sistema de Gestión de la </w:t>
      </w:r>
      <w:r w:rsidR="00447118">
        <w:rPr>
          <w:bCs/>
        </w:rPr>
        <w:t>UTFST</w:t>
      </w:r>
    </w:p>
    <w:p w14:paraId="7E9FF94D" w14:textId="472D1A40" w:rsidR="006A5DFE" w:rsidRDefault="006A5DFE" w:rsidP="0066070F">
      <w:pPr>
        <w:spacing w:line="360" w:lineRule="auto"/>
        <w:ind w:right="49"/>
        <w:jc w:val="center"/>
        <w:rPr>
          <w:bCs/>
        </w:rPr>
      </w:pPr>
    </w:p>
    <w:p w14:paraId="2854E138" w14:textId="5B50DE42" w:rsidR="002123A7" w:rsidRDefault="002123A7" w:rsidP="0066070F">
      <w:pPr>
        <w:spacing w:line="360" w:lineRule="auto"/>
        <w:ind w:right="49"/>
        <w:jc w:val="center"/>
        <w:rPr>
          <w:bCs/>
        </w:rPr>
      </w:pPr>
    </w:p>
    <w:p w14:paraId="486B7DAA" w14:textId="5EC0CDFB" w:rsidR="002123A7" w:rsidRDefault="002123A7" w:rsidP="0066070F">
      <w:pPr>
        <w:spacing w:line="360" w:lineRule="auto"/>
        <w:ind w:right="49"/>
        <w:jc w:val="center"/>
        <w:rPr>
          <w:bCs/>
        </w:rPr>
      </w:pPr>
    </w:p>
    <w:p w14:paraId="25AAED41" w14:textId="295C8CA3" w:rsidR="002123A7" w:rsidRDefault="002123A7" w:rsidP="0066070F">
      <w:pPr>
        <w:spacing w:line="360" w:lineRule="auto"/>
        <w:ind w:right="49"/>
        <w:jc w:val="center"/>
        <w:rPr>
          <w:bCs/>
        </w:rPr>
      </w:pPr>
    </w:p>
    <w:p w14:paraId="5E8C21A1" w14:textId="40F30437" w:rsidR="002123A7" w:rsidRDefault="002123A7" w:rsidP="0066070F">
      <w:pPr>
        <w:spacing w:line="360" w:lineRule="auto"/>
        <w:ind w:right="49"/>
        <w:jc w:val="center"/>
        <w:rPr>
          <w:bCs/>
        </w:rPr>
      </w:pPr>
    </w:p>
    <w:p w14:paraId="45F58CF2" w14:textId="782CE705" w:rsidR="002123A7" w:rsidRDefault="002123A7" w:rsidP="0066070F">
      <w:pPr>
        <w:spacing w:line="360" w:lineRule="auto"/>
        <w:ind w:right="49"/>
        <w:jc w:val="center"/>
        <w:rPr>
          <w:bCs/>
        </w:rPr>
      </w:pPr>
    </w:p>
    <w:p w14:paraId="6DA7931D" w14:textId="77777777" w:rsidR="002123A7" w:rsidRPr="0084278B" w:rsidRDefault="002123A7" w:rsidP="0066070F">
      <w:pPr>
        <w:spacing w:line="360" w:lineRule="auto"/>
        <w:ind w:right="49"/>
        <w:jc w:val="center"/>
        <w:rPr>
          <w:bCs/>
        </w:rPr>
      </w:pPr>
    </w:p>
    <w:p w14:paraId="4B0699B7" w14:textId="77777777" w:rsidR="002123A7" w:rsidRPr="002123A7" w:rsidRDefault="002123A7" w:rsidP="002123A7">
      <w:pPr>
        <w:spacing w:line="360" w:lineRule="auto"/>
        <w:ind w:right="49"/>
        <w:jc w:val="both"/>
        <w:rPr>
          <w:bCs/>
          <w:lang w:val="es-419"/>
        </w:rPr>
      </w:pPr>
      <w:r w:rsidRPr="002123A7">
        <w:rPr>
          <w:bCs/>
          <w:lang w:val="es-419"/>
        </w:rPr>
        <w:lastRenderedPageBreak/>
        <w:t xml:space="preserve">Objetivo del certamen: </w:t>
      </w:r>
    </w:p>
    <w:p w14:paraId="5743DB9E" w14:textId="77777777" w:rsidR="002123A7" w:rsidRDefault="002123A7" w:rsidP="002123A7">
      <w:pPr>
        <w:spacing w:line="360" w:lineRule="auto"/>
        <w:ind w:right="49"/>
        <w:jc w:val="both"/>
        <w:rPr>
          <w:lang w:val="es-419"/>
        </w:rPr>
      </w:pPr>
      <w:r w:rsidRPr="00E3716A">
        <w:rPr>
          <w:lang w:val="es-419"/>
        </w:rPr>
        <w:t>Evaluar el nivel de conocimiento del estudiante acerca del desarrollo conceptual de la termodinámica, partiendo de postulados básicos y concluyendo en la formulación de funciones de uso práctico. Se espera que el estudiante demuestre que el desarrollo conceptual desemboca en la formulación de ecuaciones que describen los procesos termodinámicos por medio de parámetros susceptibles de medir experimentalmente.</w:t>
      </w:r>
    </w:p>
    <w:p w14:paraId="684EF1D1" w14:textId="77777777" w:rsidR="002123A7" w:rsidRPr="002123A7" w:rsidRDefault="002123A7" w:rsidP="002123A7">
      <w:pPr>
        <w:spacing w:line="360" w:lineRule="auto"/>
        <w:ind w:right="49"/>
        <w:jc w:val="both"/>
        <w:rPr>
          <w:bCs/>
          <w:lang w:val="es-419"/>
        </w:rPr>
      </w:pPr>
      <w:r w:rsidRPr="002123A7">
        <w:rPr>
          <w:bCs/>
          <w:lang w:val="es-419"/>
        </w:rPr>
        <w:t>Pregunta</w:t>
      </w:r>
      <w:r w:rsidRPr="002123A7">
        <w:rPr>
          <w:bCs/>
        </w:rPr>
        <w:t>s</w:t>
      </w:r>
      <w:r w:rsidRPr="002123A7">
        <w:rPr>
          <w:bCs/>
          <w:lang w:val="es-419"/>
        </w:rPr>
        <w:t>:</w:t>
      </w:r>
    </w:p>
    <w:p w14:paraId="379FD503" w14:textId="77777777" w:rsidR="002123A7" w:rsidRDefault="002123A7" w:rsidP="002123A7">
      <w:pPr>
        <w:spacing w:line="360" w:lineRule="auto"/>
        <w:ind w:right="49"/>
        <w:jc w:val="both"/>
      </w:pPr>
      <w:r w:rsidRPr="00E3716A">
        <w:rPr>
          <w:bCs/>
          <w:i/>
          <w:iCs/>
        </w:rPr>
        <w:t>1)</w:t>
      </w:r>
      <w:r w:rsidRPr="00E3716A">
        <w:rPr>
          <w:bCs/>
        </w:rPr>
        <w:t xml:space="preserve"> (10 puntos) </w:t>
      </w:r>
      <w:r w:rsidRPr="00E3716A">
        <w:t>Describa el concepto de energía, con las características dadas a esta y el modelo (o metáfora) que ha servido de base para el curso. Indique c</w:t>
      </w:r>
      <w:r>
        <w:t>ó</w:t>
      </w:r>
      <w:r w:rsidRPr="00E3716A">
        <w:t>mo el modelo (o metáfora) incluye las características asignadas al dicho concepto.</w:t>
      </w:r>
    </w:p>
    <w:p w14:paraId="0193438C" w14:textId="77777777" w:rsidR="002123A7" w:rsidRPr="00E3716A" w:rsidRDefault="002123A7" w:rsidP="002123A7">
      <w:pPr>
        <w:spacing w:line="360" w:lineRule="auto"/>
        <w:ind w:right="49"/>
        <w:jc w:val="both"/>
        <w:rPr>
          <w:lang w:val="es-419"/>
        </w:rPr>
      </w:pPr>
      <w:r w:rsidRPr="00E3716A">
        <w:rPr>
          <w:bCs/>
          <w:i/>
          <w:iCs/>
        </w:rPr>
        <w:t>2)</w:t>
      </w:r>
      <w:r w:rsidRPr="00E3716A">
        <w:rPr>
          <w:bCs/>
          <w:i/>
          <w:iCs/>
          <w:lang w:val="es-419"/>
        </w:rPr>
        <w:t xml:space="preserve"> </w:t>
      </w:r>
      <w:r w:rsidRPr="00E3716A">
        <w:rPr>
          <w:bCs/>
        </w:rPr>
        <w:t>(50 puntos)</w:t>
      </w:r>
      <w:r w:rsidRPr="00E3716A">
        <w:t xml:space="preserve"> </w:t>
      </w:r>
      <w:r w:rsidRPr="00E3716A">
        <w:rPr>
          <w:lang w:val="es-419"/>
        </w:rPr>
        <w:t xml:space="preserve">Describa la secuencia del desarrollo conceptual de la termodinámica partiendo del principio de “La Conservación de la Energía” hasta la obtención de una ecuación de uso práctico de la “Energía Libre de Gibbs”. </w:t>
      </w:r>
    </w:p>
    <w:p w14:paraId="099313E0" w14:textId="77777777" w:rsidR="002123A7" w:rsidRPr="00E3716A" w:rsidRDefault="002123A7" w:rsidP="002123A7">
      <w:pPr>
        <w:spacing w:line="360" w:lineRule="auto"/>
        <w:ind w:right="49"/>
        <w:jc w:val="both"/>
        <w:rPr>
          <w:lang w:val="es-419"/>
        </w:rPr>
      </w:pPr>
      <w:r w:rsidRPr="00E3716A">
        <w:rPr>
          <w:lang w:val="es-419"/>
        </w:rPr>
        <w:t xml:space="preserve">El desarrollo conceptual deberá incluir mínimamente los siguientes aspectos: </w:t>
      </w:r>
    </w:p>
    <w:p w14:paraId="6A6E2CD3" w14:textId="77777777" w:rsidR="002123A7" w:rsidRPr="00E3716A" w:rsidRDefault="002123A7" w:rsidP="002123A7">
      <w:pPr>
        <w:pStyle w:val="Prrafodelista"/>
        <w:numPr>
          <w:ilvl w:val="0"/>
          <w:numId w:val="38"/>
        </w:numPr>
        <w:spacing w:line="360" w:lineRule="auto"/>
        <w:ind w:right="49"/>
        <w:jc w:val="both"/>
        <w:rPr>
          <w:lang w:val="es-419"/>
        </w:rPr>
      </w:pPr>
      <w:r w:rsidRPr="00E3716A">
        <w:rPr>
          <w:lang w:val="es-419"/>
        </w:rPr>
        <w:t xml:space="preserve">Estar alineado con el desarrollado del curso de Termodinámica Metalúrgica </w:t>
      </w:r>
      <w:r>
        <w:rPr>
          <w:lang w:val="es-419"/>
        </w:rPr>
        <w:t>(</w:t>
      </w:r>
      <w:r w:rsidRPr="00E3716A">
        <w:rPr>
          <w:lang w:val="es-419"/>
        </w:rPr>
        <w:t>MET 137</w:t>
      </w:r>
      <w:r>
        <w:rPr>
          <w:lang w:val="es-419"/>
        </w:rPr>
        <w:t>)</w:t>
      </w:r>
      <w:r w:rsidRPr="00E3716A">
        <w:rPr>
          <w:lang w:val="es-419"/>
        </w:rPr>
        <w:t>, segundo semestre del 201</w:t>
      </w:r>
      <w:r w:rsidRPr="00E3716A">
        <w:t>6</w:t>
      </w:r>
      <w:r w:rsidRPr="00E3716A">
        <w:rPr>
          <w:lang w:val="es-419"/>
        </w:rPr>
        <w:t>.</w:t>
      </w:r>
    </w:p>
    <w:p w14:paraId="1FBA85B1" w14:textId="77777777" w:rsidR="002123A7" w:rsidRPr="00E3716A" w:rsidRDefault="002123A7" w:rsidP="002123A7">
      <w:pPr>
        <w:pStyle w:val="Prrafodelista"/>
        <w:numPr>
          <w:ilvl w:val="0"/>
          <w:numId w:val="38"/>
        </w:numPr>
        <w:spacing w:line="360" w:lineRule="auto"/>
        <w:ind w:right="49"/>
        <w:jc w:val="both"/>
        <w:rPr>
          <w:lang w:val="es-419"/>
        </w:rPr>
      </w:pPr>
      <w:r w:rsidRPr="00E3716A">
        <w:rPr>
          <w:lang w:val="es-419"/>
        </w:rPr>
        <w:t xml:space="preserve">Incluir ejemplos prácticos relacionados </w:t>
      </w:r>
      <w:r>
        <w:rPr>
          <w:lang w:val="es-419"/>
        </w:rPr>
        <w:t>con</w:t>
      </w:r>
      <w:r w:rsidRPr="00E3716A">
        <w:rPr>
          <w:lang w:val="es-419"/>
        </w:rPr>
        <w:t xml:space="preserve"> la metalurgia, tales como reacciones químicas en procesos metalúrgicos, diagramas de fases de sistemas metálicos u óxidos, procesos de producción de cobre usando un </w:t>
      </w:r>
      <w:r>
        <w:rPr>
          <w:lang w:val="es-419"/>
        </w:rPr>
        <w:t>h</w:t>
      </w:r>
      <w:r w:rsidRPr="00E3716A">
        <w:rPr>
          <w:lang w:val="es-419"/>
        </w:rPr>
        <w:t xml:space="preserve">orno </w:t>
      </w:r>
      <w:r w:rsidRPr="00E3716A">
        <w:rPr>
          <w:i/>
          <w:iCs/>
          <w:lang w:val="es-419"/>
        </w:rPr>
        <w:t>flash</w:t>
      </w:r>
      <w:r w:rsidRPr="00E3716A">
        <w:rPr>
          <w:lang w:val="es-419"/>
        </w:rPr>
        <w:t xml:space="preserve">, etc. Los ejemplos prácticos deberán incluir claramente el </w:t>
      </w:r>
      <w:r w:rsidRPr="00E3716A">
        <w:rPr>
          <w:i/>
          <w:iCs/>
          <w:lang w:val="es-419"/>
        </w:rPr>
        <w:t>objetivo de la termodinámica</w:t>
      </w:r>
      <w:r w:rsidRPr="00E3716A">
        <w:rPr>
          <w:lang w:val="es-419"/>
        </w:rPr>
        <w:t xml:space="preserve"> y la forma de resolverlos.</w:t>
      </w:r>
    </w:p>
    <w:p w14:paraId="51A789CD" w14:textId="77777777" w:rsidR="002123A7" w:rsidRPr="00E3716A" w:rsidRDefault="002123A7" w:rsidP="002123A7">
      <w:pPr>
        <w:pStyle w:val="Prrafodelista"/>
        <w:numPr>
          <w:ilvl w:val="0"/>
          <w:numId w:val="38"/>
        </w:numPr>
        <w:spacing w:line="360" w:lineRule="auto"/>
        <w:ind w:right="49"/>
        <w:jc w:val="both"/>
        <w:rPr>
          <w:lang w:val="es-419"/>
        </w:rPr>
      </w:pPr>
      <w:r w:rsidRPr="00E3716A">
        <w:t xml:space="preserve">El desarrollo conceptual deberá indicar </w:t>
      </w:r>
      <w:r>
        <w:t>de</w:t>
      </w:r>
      <w:r w:rsidRPr="00E3716A">
        <w:t xml:space="preserve"> forma precisa cu</w:t>
      </w:r>
      <w:r>
        <w:t>á</w:t>
      </w:r>
      <w:r w:rsidRPr="00E3716A">
        <w:t>les son los parámetros susceptibles de medir experimentalmente el equilibrio y dar ejemplos de cu</w:t>
      </w:r>
      <w:r>
        <w:t>á</w:t>
      </w:r>
      <w:r w:rsidRPr="00E3716A">
        <w:t>les se pueden calcular a partir de las mediciones.</w:t>
      </w:r>
    </w:p>
    <w:p w14:paraId="235E67A6" w14:textId="77777777" w:rsidR="002123A7" w:rsidRPr="00E3716A" w:rsidRDefault="002123A7" w:rsidP="002123A7">
      <w:pPr>
        <w:pStyle w:val="Prrafodelista"/>
        <w:numPr>
          <w:ilvl w:val="0"/>
          <w:numId w:val="38"/>
        </w:numPr>
        <w:spacing w:line="360" w:lineRule="auto"/>
        <w:ind w:right="49"/>
        <w:jc w:val="both"/>
        <w:rPr>
          <w:lang w:val="es-419"/>
        </w:rPr>
      </w:pPr>
      <w:r w:rsidRPr="00E3716A">
        <w:rPr>
          <w:lang w:val="es-419"/>
        </w:rPr>
        <w:t>Emplear en su respuesta los siguientes conceptos o definiciones. El significado termodinámico de las definiciones o conceptos empleados deberán estar claramente explicados durante el desarrollo de la secuencia conceptual.</w:t>
      </w:r>
    </w:p>
    <w:p w14:paraId="77BB0D8A" w14:textId="77777777" w:rsidR="002123A7" w:rsidRPr="00E3716A" w:rsidRDefault="002123A7" w:rsidP="002123A7">
      <w:pPr>
        <w:pStyle w:val="Prrafodelista"/>
        <w:numPr>
          <w:ilvl w:val="0"/>
          <w:numId w:val="40"/>
        </w:numPr>
        <w:spacing w:line="360" w:lineRule="auto"/>
        <w:ind w:right="49"/>
        <w:jc w:val="both"/>
        <w:rPr>
          <w:lang w:val="es-419"/>
        </w:rPr>
      </w:pPr>
      <w:r w:rsidRPr="00E3716A">
        <w:rPr>
          <w:lang w:val="es-419"/>
        </w:rPr>
        <w:t>Calor</w:t>
      </w:r>
    </w:p>
    <w:p w14:paraId="5E0356D9" w14:textId="77777777" w:rsidR="002123A7" w:rsidRPr="00E3716A" w:rsidRDefault="002123A7" w:rsidP="002123A7">
      <w:pPr>
        <w:pStyle w:val="Prrafodelista"/>
        <w:numPr>
          <w:ilvl w:val="0"/>
          <w:numId w:val="40"/>
        </w:numPr>
        <w:spacing w:line="360" w:lineRule="auto"/>
        <w:ind w:right="49"/>
        <w:jc w:val="both"/>
        <w:rPr>
          <w:lang w:val="es-419"/>
        </w:rPr>
      </w:pPr>
      <w:r w:rsidRPr="00E3716A">
        <w:rPr>
          <w:lang w:val="es-419"/>
        </w:rPr>
        <w:t>Calor espec</w:t>
      </w:r>
      <w:r>
        <w:rPr>
          <w:lang w:val="es-419"/>
        </w:rPr>
        <w:t>í</w:t>
      </w:r>
      <w:r w:rsidRPr="00E3716A">
        <w:rPr>
          <w:lang w:val="es-419"/>
        </w:rPr>
        <w:t>fico a presión constante</w:t>
      </w:r>
    </w:p>
    <w:p w14:paraId="4127BC71" w14:textId="77777777" w:rsidR="002123A7" w:rsidRPr="00E3716A" w:rsidRDefault="002123A7" w:rsidP="002123A7">
      <w:pPr>
        <w:pStyle w:val="Prrafodelista"/>
        <w:numPr>
          <w:ilvl w:val="0"/>
          <w:numId w:val="40"/>
        </w:numPr>
        <w:spacing w:line="360" w:lineRule="auto"/>
        <w:ind w:right="49"/>
        <w:jc w:val="both"/>
        <w:rPr>
          <w:lang w:val="es-419"/>
        </w:rPr>
      </w:pPr>
      <w:r w:rsidRPr="00E3716A">
        <w:rPr>
          <w:lang w:val="es-419"/>
        </w:rPr>
        <w:t>Conservación de energía</w:t>
      </w:r>
    </w:p>
    <w:p w14:paraId="2C750D53" w14:textId="77777777" w:rsidR="002123A7" w:rsidRPr="00E3716A" w:rsidRDefault="002123A7" w:rsidP="002123A7">
      <w:pPr>
        <w:pStyle w:val="Prrafodelista"/>
        <w:numPr>
          <w:ilvl w:val="0"/>
          <w:numId w:val="40"/>
        </w:numPr>
        <w:spacing w:line="360" w:lineRule="auto"/>
        <w:ind w:right="49"/>
        <w:jc w:val="both"/>
        <w:rPr>
          <w:lang w:val="es-419"/>
        </w:rPr>
      </w:pPr>
      <w:r w:rsidRPr="00E3716A">
        <w:rPr>
          <w:lang w:val="es-419"/>
        </w:rPr>
        <w:t xml:space="preserve">Definición cuantitativa de calor </w:t>
      </w:r>
    </w:p>
    <w:p w14:paraId="218CED90" w14:textId="77777777" w:rsidR="002123A7" w:rsidRPr="00E3716A" w:rsidRDefault="002123A7" w:rsidP="002123A7">
      <w:pPr>
        <w:pStyle w:val="Prrafodelista"/>
        <w:numPr>
          <w:ilvl w:val="0"/>
          <w:numId w:val="40"/>
        </w:numPr>
        <w:spacing w:line="360" w:lineRule="auto"/>
        <w:ind w:right="49"/>
        <w:jc w:val="both"/>
        <w:rPr>
          <w:lang w:val="es-419"/>
        </w:rPr>
      </w:pPr>
      <w:r w:rsidRPr="00E3716A">
        <w:rPr>
          <w:lang w:val="es-419"/>
        </w:rPr>
        <w:t xml:space="preserve">Definición de la </w:t>
      </w:r>
      <w:r>
        <w:rPr>
          <w:lang w:val="es-419"/>
        </w:rPr>
        <w:t>e</w:t>
      </w:r>
      <w:r w:rsidRPr="00E3716A">
        <w:rPr>
          <w:lang w:val="es-419"/>
        </w:rPr>
        <w:t>nergía libre de Gibbs</w:t>
      </w:r>
    </w:p>
    <w:p w14:paraId="368280EF" w14:textId="77777777" w:rsidR="002123A7" w:rsidRPr="00E3716A" w:rsidRDefault="002123A7" w:rsidP="002123A7">
      <w:pPr>
        <w:pStyle w:val="Prrafodelista"/>
        <w:numPr>
          <w:ilvl w:val="0"/>
          <w:numId w:val="40"/>
        </w:numPr>
        <w:spacing w:line="360" w:lineRule="auto"/>
        <w:ind w:right="49"/>
        <w:jc w:val="both"/>
        <w:rPr>
          <w:lang w:val="es-419"/>
        </w:rPr>
      </w:pPr>
      <w:r w:rsidRPr="00E3716A">
        <w:rPr>
          <w:lang w:val="es-419"/>
        </w:rPr>
        <w:lastRenderedPageBreak/>
        <w:t xml:space="preserve">Definición de la ecuación de </w:t>
      </w:r>
      <w:r>
        <w:rPr>
          <w:lang w:val="es-419"/>
        </w:rPr>
        <w:t>e</w:t>
      </w:r>
      <w:r w:rsidRPr="00E3716A">
        <w:rPr>
          <w:lang w:val="es-419"/>
        </w:rPr>
        <w:t>ntalp</w:t>
      </w:r>
      <w:r>
        <w:rPr>
          <w:lang w:val="es-419"/>
        </w:rPr>
        <w:t>í</w:t>
      </w:r>
      <w:r w:rsidRPr="00E3716A">
        <w:rPr>
          <w:lang w:val="es-419"/>
        </w:rPr>
        <w:t>a</w:t>
      </w:r>
    </w:p>
    <w:p w14:paraId="47991F93" w14:textId="77777777" w:rsidR="002123A7" w:rsidRPr="00E3716A" w:rsidRDefault="002123A7" w:rsidP="002123A7">
      <w:pPr>
        <w:pStyle w:val="Prrafodelista"/>
        <w:numPr>
          <w:ilvl w:val="0"/>
          <w:numId w:val="40"/>
        </w:numPr>
        <w:spacing w:line="360" w:lineRule="auto"/>
        <w:ind w:right="49"/>
        <w:jc w:val="both"/>
        <w:rPr>
          <w:lang w:val="es-419"/>
        </w:rPr>
      </w:pPr>
      <w:r w:rsidRPr="00E3716A">
        <w:rPr>
          <w:lang w:val="es-419"/>
        </w:rPr>
        <w:t>Equilibrio termodinámico</w:t>
      </w:r>
    </w:p>
    <w:p w14:paraId="585D2092" w14:textId="77777777" w:rsidR="002123A7" w:rsidRPr="00E3716A" w:rsidRDefault="002123A7" w:rsidP="002123A7">
      <w:pPr>
        <w:pStyle w:val="Prrafodelista"/>
        <w:numPr>
          <w:ilvl w:val="0"/>
          <w:numId w:val="40"/>
        </w:numPr>
        <w:spacing w:line="360" w:lineRule="auto"/>
        <w:ind w:right="49"/>
        <w:jc w:val="both"/>
        <w:rPr>
          <w:lang w:val="es-419"/>
        </w:rPr>
      </w:pPr>
      <w:r w:rsidRPr="00E3716A">
        <w:rPr>
          <w:lang w:val="es-419"/>
        </w:rPr>
        <w:t>Equilibrio térmico</w:t>
      </w:r>
    </w:p>
    <w:p w14:paraId="07B75689" w14:textId="77777777" w:rsidR="002123A7" w:rsidRPr="00E3716A" w:rsidRDefault="002123A7" w:rsidP="002123A7">
      <w:pPr>
        <w:pStyle w:val="Prrafodelista"/>
        <w:numPr>
          <w:ilvl w:val="0"/>
          <w:numId w:val="40"/>
        </w:numPr>
        <w:spacing w:line="360" w:lineRule="auto"/>
        <w:ind w:right="49"/>
        <w:jc w:val="both"/>
        <w:rPr>
          <w:lang w:val="es-419"/>
        </w:rPr>
      </w:pPr>
      <w:r w:rsidRPr="00E3716A">
        <w:rPr>
          <w:lang w:val="es-419"/>
        </w:rPr>
        <w:t>Equilibrio mecánico</w:t>
      </w:r>
    </w:p>
    <w:p w14:paraId="1F7F82EA" w14:textId="77777777" w:rsidR="002123A7" w:rsidRPr="00E3716A" w:rsidRDefault="002123A7" w:rsidP="002123A7">
      <w:pPr>
        <w:pStyle w:val="Prrafodelista"/>
        <w:numPr>
          <w:ilvl w:val="0"/>
          <w:numId w:val="40"/>
        </w:numPr>
        <w:spacing w:line="360" w:lineRule="auto"/>
        <w:ind w:right="49"/>
        <w:jc w:val="both"/>
        <w:rPr>
          <w:lang w:val="es-419"/>
        </w:rPr>
      </w:pPr>
      <w:r w:rsidRPr="00E3716A">
        <w:rPr>
          <w:lang w:val="es-419"/>
        </w:rPr>
        <w:t>Equilibrio químico</w:t>
      </w:r>
    </w:p>
    <w:p w14:paraId="79CE06DF" w14:textId="77777777" w:rsidR="002123A7" w:rsidRPr="00E3716A" w:rsidRDefault="002123A7" w:rsidP="002123A7">
      <w:pPr>
        <w:pStyle w:val="Prrafodelista"/>
        <w:numPr>
          <w:ilvl w:val="0"/>
          <w:numId w:val="40"/>
        </w:numPr>
        <w:spacing w:line="360" w:lineRule="auto"/>
        <w:ind w:right="49"/>
        <w:jc w:val="both"/>
        <w:rPr>
          <w:lang w:val="es-419"/>
        </w:rPr>
      </w:pPr>
      <w:r w:rsidRPr="00E3716A">
        <w:rPr>
          <w:lang w:val="es-419"/>
        </w:rPr>
        <w:t>Energía interna</w:t>
      </w:r>
    </w:p>
    <w:p w14:paraId="6FEA9E3B" w14:textId="77777777" w:rsidR="002123A7" w:rsidRPr="00E3716A" w:rsidRDefault="002123A7" w:rsidP="002123A7">
      <w:pPr>
        <w:pStyle w:val="Prrafodelista"/>
        <w:numPr>
          <w:ilvl w:val="0"/>
          <w:numId w:val="40"/>
        </w:numPr>
        <w:spacing w:line="360" w:lineRule="auto"/>
        <w:ind w:right="49"/>
        <w:jc w:val="both"/>
        <w:rPr>
          <w:lang w:val="es-419"/>
        </w:rPr>
      </w:pPr>
      <w:r w:rsidRPr="00E3716A">
        <w:rPr>
          <w:lang w:val="es-419"/>
        </w:rPr>
        <w:t>Medición de cambio de energía interna</w:t>
      </w:r>
    </w:p>
    <w:p w14:paraId="16C53C24" w14:textId="77777777" w:rsidR="002123A7" w:rsidRPr="00E3716A" w:rsidRDefault="002123A7" w:rsidP="002123A7">
      <w:pPr>
        <w:pStyle w:val="Prrafodelista"/>
        <w:numPr>
          <w:ilvl w:val="0"/>
          <w:numId w:val="40"/>
        </w:numPr>
        <w:spacing w:line="360" w:lineRule="auto"/>
        <w:ind w:right="49"/>
        <w:jc w:val="both"/>
        <w:rPr>
          <w:lang w:val="es-419"/>
        </w:rPr>
      </w:pPr>
      <w:r w:rsidRPr="00E3716A">
        <w:rPr>
          <w:lang w:val="es-419"/>
        </w:rPr>
        <w:t xml:space="preserve">Ecuación de </w:t>
      </w:r>
      <w:r>
        <w:rPr>
          <w:lang w:val="es-419"/>
        </w:rPr>
        <w:t>e</w:t>
      </w:r>
      <w:r w:rsidRPr="00E3716A">
        <w:rPr>
          <w:lang w:val="es-419"/>
        </w:rPr>
        <w:t>ntropía</w:t>
      </w:r>
    </w:p>
    <w:p w14:paraId="27A0EA8D" w14:textId="77777777" w:rsidR="002123A7" w:rsidRPr="00E3716A" w:rsidRDefault="002123A7" w:rsidP="002123A7">
      <w:pPr>
        <w:pStyle w:val="Prrafodelista"/>
        <w:numPr>
          <w:ilvl w:val="0"/>
          <w:numId w:val="40"/>
        </w:numPr>
        <w:spacing w:line="360" w:lineRule="auto"/>
        <w:ind w:right="49"/>
        <w:jc w:val="both"/>
        <w:rPr>
          <w:lang w:val="es-419"/>
        </w:rPr>
      </w:pPr>
      <w:r w:rsidRPr="00E3716A">
        <w:rPr>
          <w:lang w:val="es-419"/>
        </w:rPr>
        <w:t>Parámetros termodinámicos extensivos</w:t>
      </w:r>
    </w:p>
    <w:p w14:paraId="6352E2E9" w14:textId="77777777" w:rsidR="002123A7" w:rsidRPr="00E3716A" w:rsidRDefault="002123A7" w:rsidP="002123A7">
      <w:pPr>
        <w:pStyle w:val="Prrafodelista"/>
        <w:numPr>
          <w:ilvl w:val="0"/>
          <w:numId w:val="40"/>
        </w:numPr>
        <w:spacing w:line="360" w:lineRule="auto"/>
        <w:ind w:right="49"/>
        <w:jc w:val="both"/>
        <w:rPr>
          <w:lang w:val="es-419"/>
        </w:rPr>
      </w:pPr>
      <w:r w:rsidRPr="00E3716A">
        <w:rPr>
          <w:lang w:val="es-419"/>
        </w:rPr>
        <w:t>Parámetros termodinámicos intensivos</w:t>
      </w:r>
    </w:p>
    <w:p w14:paraId="7DD7ED9E" w14:textId="77777777" w:rsidR="002123A7" w:rsidRPr="00E3716A" w:rsidRDefault="002123A7" w:rsidP="002123A7">
      <w:pPr>
        <w:pStyle w:val="Prrafodelista"/>
        <w:numPr>
          <w:ilvl w:val="0"/>
          <w:numId w:val="40"/>
        </w:numPr>
        <w:spacing w:line="360" w:lineRule="auto"/>
        <w:ind w:right="49"/>
        <w:jc w:val="both"/>
        <w:rPr>
          <w:lang w:val="es-419"/>
        </w:rPr>
      </w:pPr>
      <w:r w:rsidRPr="00E3716A">
        <w:rPr>
          <w:lang w:val="es-419"/>
        </w:rPr>
        <w:t>Potencial químico</w:t>
      </w:r>
    </w:p>
    <w:p w14:paraId="5FC3B298" w14:textId="77777777" w:rsidR="002123A7" w:rsidRPr="00E3716A" w:rsidRDefault="002123A7" w:rsidP="002123A7">
      <w:pPr>
        <w:pStyle w:val="Prrafodelista"/>
        <w:numPr>
          <w:ilvl w:val="0"/>
          <w:numId w:val="40"/>
        </w:numPr>
        <w:spacing w:line="360" w:lineRule="auto"/>
        <w:ind w:right="49"/>
        <w:jc w:val="both"/>
        <w:rPr>
          <w:lang w:val="es-419"/>
        </w:rPr>
      </w:pPr>
      <w:r w:rsidRPr="00E3716A">
        <w:rPr>
          <w:lang w:val="es-419"/>
        </w:rPr>
        <w:t xml:space="preserve">Postulado de maximización de la </w:t>
      </w:r>
      <w:r>
        <w:rPr>
          <w:lang w:val="es-419"/>
        </w:rPr>
        <w:t>e</w:t>
      </w:r>
      <w:r w:rsidRPr="00E3716A">
        <w:rPr>
          <w:lang w:val="es-419"/>
        </w:rPr>
        <w:t>ntropía</w:t>
      </w:r>
    </w:p>
    <w:p w14:paraId="71A75625" w14:textId="77777777" w:rsidR="002123A7" w:rsidRPr="00E3716A" w:rsidRDefault="002123A7" w:rsidP="002123A7">
      <w:pPr>
        <w:pStyle w:val="Prrafodelista"/>
        <w:numPr>
          <w:ilvl w:val="0"/>
          <w:numId w:val="40"/>
        </w:numPr>
        <w:spacing w:line="360" w:lineRule="auto"/>
        <w:ind w:right="49"/>
        <w:jc w:val="both"/>
        <w:rPr>
          <w:lang w:val="es-419"/>
        </w:rPr>
      </w:pPr>
      <w:r w:rsidRPr="00E3716A">
        <w:rPr>
          <w:lang w:val="es-419"/>
        </w:rPr>
        <w:t xml:space="preserve">Postulado de la minimización de la </w:t>
      </w:r>
      <w:r>
        <w:rPr>
          <w:lang w:val="es-419"/>
        </w:rPr>
        <w:t>e</w:t>
      </w:r>
      <w:r w:rsidRPr="00E3716A">
        <w:rPr>
          <w:lang w:val="es-419"/>
        </w:rPr>
        <w:t xml:space="preserve">nergía </w:t>
      </w:r>
      <w:r>
        <w:rPr>
          <w:lang w:val="es-419"/>
        </w:rPr>
        <w:t>i</w:t>
      </w:r>
      <w:r w:rsidRPr="00E3716A">
        <w:rPr>
          <w:lang w:val="es-419"/>
        </w:rPr>
        <w:t>nterna</w:t>
      </w:r>
    </w:p>
    <w:p w14:paraId="3BA0BCFB" w14:textId="77777777" w:rsidR="002123A7" w:rsidRPr="00E3716A" w:rsidRDefault="002123A7" w:rsidP="002123A7">
      <w:pPr>
        <w:pStyle w:val="Prrafodelista"/>
        <w:numPr>
          <w:ilvl w:val="0"/>
          <w:numId w:val="40"/>
        </w:numPr>
        <w:spacing w:line="360" w:lineRule="auto"/>
        <w:ind w:right="49"/>
        <w:jc w:val="both"/>
        <w:rPr>
          <w:lang w:val="es-419"/>
        </w:rPr>
      </w:pPr>
      <w:r w:rsidRPr="00E3716A">
        <w:rPr>
          <w:lang w:val="es-419"/>
        </w:rPr>
        <w:t>Presión</w:t>
      </w:r>
    </w:p>
    <w:p w14:paraId="207EC69F" w14:textId="77777777" w:rsidR="002123A7" w:rsidRPr="00E3716A" w:rsidRDefault="002123A7" w:rsidP="002123A7">
      <w:pPr>
        <w:pStyle w:val="Prrafodelista"/>
        <w:numPr>
          <w:ilvl w:val="0"/>
          <w:numId w:val="40"/>
        </w:numPr>
        <w:spacing w:line="360" w:lineRule="auto"/>
        <w:ind w:right="49"/>
        <w:jc w:val="both"/>
        <w:rPr>
          <w:lang w:val="es-419"/>
        </w:rPr>
      </w:pPr>
      <w:r w:rsidRPr="00E3716A">
        <w:rPr>
          <w:lang w:val="es-419"/>
        </w:rPr>
        <w:t>Propiedades matemáticas de la función de entropía</w:t>
      </w:r>
    </w:p>
    <w:p w14:paraId="3A9688A5" w14:textId="77777777" w:rsidR="002123A7" w:rsidRPr="00E3716A" w:rsidRDefault="002123A7" w:rsidP="002123A7">
      <w:pPr>
        <w:pStyle w:val="Prrafodelista"/>
        <w:numPr>
          <w:ilvl w:val="0"/>
          <w:numId w:val="40"/>
        </w:numPr>
        <w:spacing w:line="360" w:lineRule="auto"/>
        <w:ind w:right="49"/>
        <w:jc w:val="both"/>
        <w:rPr>
          <w:lang w:val="es-419"/>
        </w:rPr>
      </w:pPr>
      <w:r w:rsidRPr="00E3716A">
        <w:rPr>
          <w:lang w:val="es-419"/>
        </w:rPr>
        <w:t>Sistema termodinámico simple</w:t>
      </w:r>
    </w:p>
    <w:p w14:paraId="3C04F556" w14:textId="77777777" w:rsidR="002123A7" w:rsidRPr="00E3716A" w:rsidRDefault="002123A7" w:rsidP="002123A7">
      <w:pPr>
        <w:pStyle w:val="Prrafodelista"/>
        <w:numPr>
          <w:ilvl w:val="0"/>
          <w:numId w:val="40"/>
        </w:numPr>
        <w:spacing w:line="360" w:lineRule="auto"/>
        <w:ind w:right="49"/>
        <w:jc w:val="both"/>
        <w:rPr>
          <w:lang w:val="es-419"/>
        </w:rPr>
      </w:pPr>
      <w:r w:rsidRPr="00E3716A">
        <w:rPr>
          <w:lang w:val="es-419"/>
        </w:rPr>
        <w:t>Sistema termodinámico compuesto</w:t>
      </w:r>
    </w:p>
    <w:p w14:paraId="2544C474" w14:textId="77777777" w:rsidR="002123A7" w:rsidRPr="00E3716A" w:rsidRDefault="002123A7" w:rsidP="002123A7">
      <w:pPr>
        <w:pStyle w:val="Prrafodelista"/>
        <w:numPr>
          <w:ilvl w:val="0"/>
          <w:numId w:val="40"/>
        </w:numPr>
        <w:spacing w:line="360" w:lineRule="auto"/>
        <w:ind w:right="49"/>
        <w:jc w:val="both"/>
        <w:rPr>
          <w:lang w:val="es-419"/>
        </w:rPr>
      </w:pPr>
      <w:r w:rsidRPr="00E3716A">
        <w:rPr>
          <w:lang w:val="es-419"/>
        </w:rPr>
        <w:t>Sistema termodinámico cerrado</w:t>
      </w:r>
    </w:p>
    <w:p w14:paraId="5A31524F" w14:textId="77777777" w:rsidR="002123A7" w:rsidRPr="00E3716A" w:rsidRDefault="002123A7" w:rsidP="002123A7">
      <w:pPr>
        <w:pStyle w:val="Prrafodelista"/>
        <w:numPr>
          <w:ilvl w:val="0"/>
          <w:numId w:val="40"/>
        </w:numPr>
        <w:spacing w:line="360" w:lineRule="auto"/>
        <w:ind w:right="49"/>
        <w:jc w:val="both"/>
        <w:rPr>
          <w:lang w:val="es-419"/>
        </w:rPr>
      </w:pPr>
      <w:r w:rsidRPr="00E3716A">
        <w:rPr>
          <w:lang w:val="es-419"/>
        </w:rPr>
        <w:t>Sistema diatermal</w:t>
      </w:r>
    </w:p>
    <w:p w14:paraId="312F7512" w14:textId="77777777" w:rsidR="002123A7" w:rsidRPr="00E3716A" w:rsidRDefault="002123A7" w:rsidP="002123A7">
      <w:pPr>
        <w:pStyle w:val="Prrafodelista"/>
        <w:numPr>
          <w:ilvl w:val="0"/>
          <w:numId w:val="40"/>
        </w:numPr>
        <w:spacing w:line="360" w:lineRule="auto"/>
        <w:ind w:right="49"/>
        <w:jc w:val="both"/>
        <w:rPr>
          <w:lang w:val="es-419"/>
        </w:rPr>
      </w:pPr>
      <w:r w:rsidRPr="00E3716A">
        <w:rPr>
          <w:lang w:val="es-419"/>
        </w:rPr>
        <w:t>Sistema adiabático</w:t>
      </w:r>
    </w:p>
    <w:p w14:paraId="04AAFB40" w14:textId="77777777" w:rsidR="002123A7" w:rsidRPr="00E3716A" w:rsidRDefault="002123A7" w:rsidP="002123A7">
      <w:pPr>
        <w:pStyle w:val="Prrafodelista"/>
        <w:numPr>
          <w:ilvl w:val="0"/>
          <w:numId w:val="40"/>
        </w:numPr>
        <w:spacing w:line="360" w:lineRule="auto"/>
        <w:ind w:right="49"/>
        <w:jc w:val="both"/>
        <w:rPr>
          <w:lang w:val="es-419"/>
        </w:rPr>
      </w:pPr>
      <w:r w:rsidRPr="00E3716A">
        <w:rPr>
          <w:lang w:val="es-419"/>
        </w:rPr>
        <w:t>Transferencia de calor</w:t>
      </w:r>
    </w:p>
    <w:p w14:paraId="2E757335" w14:textId="77777777" w:rsidR="002123A7" w:rsidRPr="00606ED7" w:rsidRDefault="002123A7" w:rsidP="002123A7">
      <w:pPr>
        <w:pStyle w:val="Prrafodelista"/>
        <w:numPr>
          <w:ilvl w:val="0"/>
          <w:numId w:val="40"/>
        </w:numPr>
        <w:spacing w:line="360" w:lineRule="auto"/>
        <w:ind w:right="49"/>
        <w:jc w:val="both"/>
        <w:rPr>
          <w:lang w:val="es-419"/>
        </w:rPr>
      </w:pPr>
      <w:r w:rsidRPr="00E3716A">
        <w:rPr>
          <w:lang w:val="es-419"/>
        </w:rPr>
        <w:t>Temperatura</w:t>
      </w:r>
    </w:p>
    <w:p w14:paraId="6AD1917E" w14:textId="035F27B7" w:rsidR="002123A7" w:rsidRDefault="002123A7" w:rsidP="002123A7">
      <w:pPr>
        <w:spacing w:line="360" w:lineRule="auto"/>
        <w:ind w:right="49"/>
        <w:jc w:val="both"/>
      </w:pPr>
      <w:r>
        <w:rPr>
          <w:bCs/>
          <w:i/>
          <w:iCs/>
        </w:rPr>
        <w:t>1</w:t>
      </w:r>
      <w:r w:rsidRPr="00E3716A">
        <w:rPr>
          <w:bCs/>
          <w:i/>
          <w:iCs/>
          <w:lang w:val="es-419"/>
        </w:rPr>
        <w:t xml:space="preserve">) </w:t>
      </w:r>
      <w:r w:rsidRPr="00E3716A">
        <w:rPr>
          <w:bCs/>
        </w:rPr>
        <w:t>(10 puntos)</w:t>
      </w:r>
      <w:r w:rsidRPr="00E3716A">
        <w:rPr>
          <w:b/>
        </w:rPr>
        <w:t xml:space="preserve"> </w:t>
      </w:r>
      <w:r w:rsidRPr="00E3716A">
        <w:t>Teniendo en cuenta el desarrollo anterior,</w:t>
      </w:r>
      <w:r w:rsidRPr="00E3716A">
        <w:rPr>
          <w:b/>
        </w:rPr>
        <w:t xml:space="preserve"> </w:t>
      </w:r>
      <w:r w:rsidRPr="00E3716A">
        <w:rPr>
          <w:lang w:val="es-419"/>
        </w:rPr>
        <w:t xml:space="preserve">describir claramente el “Objetivo de la Termodinámica” </w:t>
      </w:r>
      <w:r w:rsidRPr="00E3716A">
        <w:t xml:space="preserve">y su aplicación en la metalurgia. </w:t>
      </w:r>
    </w:p>
    <w:p w14:paraId="72F0AABD" w14:textId="6A559C64" w:rsidR="002123A7" w:rsidRDefault="002123A7" w:rsidP="002123A7">
      <w:pPr>
        <w:spacing w:line="360" w:lineRule="auto"/>
        <w:ind w:right="49"/>
        <w:jc w:val="both"/>
      </w:pPr>
      <w:r>
        <w:rPr>
          <w:bCs/>
          <w:i/>
          <w:iCs/>
        </w:rPr>
        <w:t>2</w:t>
      </w:r>
      <w:r w:rsidRPr="00E3716A">
        <w:rPr>
          <w:bCs/>
          <w:i/>
          <w:iCs/>
        </w:rPr>
        <w:t>)</w:t>
      </w:r>
      <w:r>
        <w:rPr>
          <w:bCs/>
          <w:lang w:val="es-419"/>
        </w:rPr>
        <w:t xml:space="preserve"> </w:t>
      </w:r>
      <w:r w:rsidRPr="00E3716A">
        <w:rPr>
          <w:bCs/>
        </w:rPr>
        <w:t>(10 puntos)</w:t>
      </w:r>
      <w:r w:rsidRPr="00E3716A">
        <w:t xml:space="preserve"> </w:t>
      </w:r>
      <w:r w:rsidRPr="00E3716A">
        <w:rPr>
          <w:lang w:val="es-419"/>
        </w:rPr>
        <w:t xml:space="preserve">Describa </w:t>
      </w:r>
      <w:r>
        <w:rPr>
          <w:lang w:val="es-419"/>
        </w:rPr>
        <w:t>l</w:t>
      </w:r>
      <w:r w:rsidRPr="00E3716A">
        <w:rPr>
          <w:lang w:val="es-419"/>
        </w:rPr>
        <w:t>a</w:t>
      </w:r>
      <w:r w:rsidRPr="00E3716A">
        <w:t xml:space="preserve"> función de </w:t>
      </w:r>
      <w:r>
        <w:t>e</w:t>
      </w:r>
      <w:r w:rsidRPr="00E3716A">
        <w:rPr>
          <w:lang w:val="es-419"/>
        </w:rPr>
        <w:t xml:space="preserve">nergía </w:t>
      </w:r>
      <w:r>
        <w:rPr>
          <w:lang w:val="es-419"/>
        </w:rPr>
        <w:t>l</w:t>
      </w:r>
      <w:r w:rsidRPr="00E3716A">
        <w:rPr>
          <w:lang w:val="es-419"/>
        </w:rPr>
        <w:t>ibre de Gibbs para una mezcla de gases</w:t>
      </w:r>
      <w:r w:rsidRPr="00E3716A">
        <w:t xml:space="preserve"> ideales</w:t>
      </w:r>
      <w:r w:rsidRPr="00E3716A">
        <w:rPr>
          <w:lang w:val="es-419"/>
        </w:rPr>
        <w:t>.</w:t>
      </w:r>
      <w:r w:rsidRPr="00E3716A">
        <w:t xml:space="preserve"> Explique el significado de la función y c</w:t>
      </w:r>
      <w:r>
        <w:t>ó</w:t>
      </w:r>
      <w:r w:rsidRPr="00E3716A">
        <w:t>mo se asocia al potencial químico de cada uno de los componentes del gas.</w:t>
      </w:r>
    </w:p>
    <w:p w14:paraId="5DBA5545" w14:textId="2F680E7A" w:rsidR="002123A7" w:rsidRDefault="002123A7" w:rsidP="002123A7">
      <w:pPr>
        <w:spacing w:line="360" w:lineRule="auto"/>
        <w:ind w:right="49"/>
        <w:jc w:val="both"/>
      </w:pPr>
      <w:r>
        <w:rPr>
          <w:bCs/>
          <w:i/>
          <w:iCs/>
        </w:rPr>
        <w:t>3</w:t>
      </w:r>
      <w:r w:rsidRPr="00E3716A">
        <w:rPr>
          <w:bCs/>
          <w:i/>
          <w:iCs/>
        </w:rPr>
        <w:t>)</w:t>
      </w:r>
      <w:r>
        <w:rPr>
          <w:b/>
        </w:rPr>
        <w:t xml:space="preserve"> </w:t>
      </w:r>
      <w:r w:rsidRPr="00E3716A">
        <w:rPr>
          <w:bCs/>
        </w:rPr>
        <w:t>(10 puntos)</w:t>
      </w:r>
      <w:r w:rsidRPr="00E3716A">
        <w:t xml:space="preserve"> Usando la derivada total de la función de entropía (o de energía interna), desarrolle c</w:t>
      </w:r>
      <w:r>
        <w:t>ó</w:t>
      </w:r>
      <w:r w:rsidRPr="00E3716A">
        <w:t xml:space="preserve">mo en el equilibrio la definición de </w:t>
      </w:r>
      <w:r w:rsidRPr="00E3716A">
        <w:rPr>
          <w:i/>
          <w:iCs/>
        </w:rPr>
        <w:t>temperatura</w:t>
      </w:r>
      <w:r w:rsidRPr="00E3716A">
        <w:t xml:space="preserve">, </w:t>
      </w:r>
      <w:r w:rsidRPr="00E3716A">
        <w:rPr>
          <w:i/>
          <w:iCs/>
        </w:rPr>
        <w:t>presión</w:t>
      </w:r>
      <w:r w:rsidRPr="00E3716A">
        <w:t xml:space="preserve"> y </w:t>
      </w:r>
      <w:r w:rsidRPr="00E3716A">
        <w:rPr>
          <w:i/>
          <w:iCs/>
        </w:rPr>
        <w:t>potencial</w:t>
      </w:r>
      <w:r w:rsidRPr="00E3716A">
        <w:t xml:space="preserve"> </w:t>
      </w:r>
      <w:r w:rsidRPr="00E3716A">
        <w:rPr>
          <w:i/>
          <w:iCs/>
        </w:rPr>
        <w:t>químico</w:t>
      </w:r>
      <w:r w:rsidRPr="00E3716A">
        <w:t xml:space="preserve"> concuerdan con las características a nivel sensoriales que percibimos de estos parámetros. Efectúe el análisis solo para una de estas definiciones.</w:t>
      </w:r>
    </w:p>
    <w:p w14:paraId="50661E1E" w14:textId="77777777" w:rsidR="002123A7" w:rsidRPr="00E3716A" w:rsidRDefault="002123A7" w:rsidP="002123A7">
      <w:pPr>
        <w:spacing w:line="360" w:lineRule="auto"/>
        <w:ind w:right="49"/>
        <w:jc w:val="both"/>
      </w:pPr>
    </w:p>
    <w:p w14:paraId="4E0C5ADC" w14:textId="120CC7D8" w:rsidR="002123A7" w:rsidRPr="00E3716A" w:rsidRDefault="002123A7" w:rsidP="002123A7">
      <w:pPr>
        <w:spacing w:line="360" w:lineRule="auto"/>
        <w:ind w:right="49"/>
      </w:pPr>
      <w:r>
        <w:rPr>
          <w:bCs/>
          <w:i/>
          <w:iCs/>
        </w:rPr>
        <w:lastRenderedPageBreak/>
        <w:t>4</w:t>
      </w:r>
      <w:r w:rsidRPr="00E3716A">
        <w:rPr>
          <w:bCs/>
          <w:i/>
          <w:iCs/>
        </w:rPr>
        <w:t>)</w:t>
      </w:r>
      <w:r>
        <w:rPr>
          <w:b/>
        </w:rPr>
        <w:t xml:space="preserve"> </w:t>
      </w:r>
      <w:r w:rsidRPr="00E3716A">
        <w:rPr>
          <w:bCs/>
        </w:rPr>
        <w:t>(10 puntos)</w:t>
      </w:r>
      <w:r w:rsidRPr="00E3716A">
        <w:rPr>
          <w:b/>
        </w:rPr>
        <w:t xml:space="preserve"> </w:t>
      </w:r>
      <w:r w:rsidRPr="00E3716A">
        <w:t xml:space="preserve">Explique </w:t>
      </w:r>
      <w:r>
        <w:t>de</w:t>
      </w:r>
      <w:r w:rsidRPr="00E3716A">
        <w:t xml:space="preserve"> forma breve c</w:t>
      </w:r>
      <w:r>
        <w:t>ó</w:t>
      </w:r>
      <w:r w:rsidRPr="00E3716A">
        <w:t>mo obtener experimentalmente el calor específico de una sustancia.</w:t>
      </w:r>
    </w:p>
    <w:p w14:paraId="3DC8A3F0" w14:textId="475B80EB" w:rsidR="00FD7D16" w:rsidRPr="0084278B" w:rsidRDefault="00FD7D16" w:rsidP="0066070F">
      <w:pPr>
        <w:spacing w:line="360" w:lineRule="auto"/>
        <w:ind w:right="49"/>
        <w:jc w:val="center"/>
        <w:rPr>
          <w:bCs/>
        </w:rPr>
      </w:pPr>
    </w:p>
    <w:p w14:paraId="06A3924D" w14:textId="6FBAA16A" w:rsidR="003250DC" w:rsidRPr="00A87666" w:rsidRDefault="00606ED7" w:rsidP="002123A7">
      <w:pPr>
        <w:spacing w:line="360" w:lineRule="auto"/>
        <w:ind w:right="49"/>
        <w:jc w:val="center"/>
        <w:rPr>
          <w:bCs/>
        </w:rPr>
      </w:pPr>
      <w:r w:rsidRPr="00606ED7">
        <w:rPr>
          <w:b/>
        </w:rPr>
        <w:t xml:space="preserve">Tabla </w:t>
      </w:r>
      <w:r w:rsidR="00FD0DF8">
        <w:rPr>
          <w:b/>
        </w:rPr>
        <w:t>8</w:t>
      </w:r>
      <w:r w:rsidRPr="00606ED7">
        <w:rPr>
          <w:b/>
        </w:rPr>
        <w:t>.</w:t>
      </w:r>
      <w:r>
        <w:rPr>
          <w:bCs/>
        </w:rPr>
        <w:t xml:space="preserve"> </w:t>
      </w:r>
      <w:r w:rsidR="003250DC" w:rsidRPr="00A87666">
        <w:rPr>
          <w:bCs/>
        </w:rPr>
        <w:t>R</w:t>
      </w:r>
      <w:r w:rsidR="00447118" w:rsidRPr="00A87666">
        <w:rPr>
          <w:bCs/>
        </w:rPr>
        <w:t>ú</w:t>
      </w:r>
      <w:r w:rsidR="003250DC" w:rsidRPr="00A87666">
        <w:rPr>
          <w:bCs/>
        </w:rPr>
        <w:t>brica de evaluación para el numeral 2. La naturaleza conceptual de este certamen requirió elaborar una rúbrica especial</w:t>
      </w:r>
    </w:p>
    <w:tbl>
      <w:tblPr>
        <w:tblpPr w:leftFromText="180" w:rightFromText="180" w:vertAnchor="text" w:horzAnchor="margin"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331"/>
        <w:gridCol w:w="2190"/>
        <w:gridCol w:w="2123"/>
      </w:tblGrid>
      <w:tr w:rsidR="003250DC" w:rsidRPr="00A87666" w14:paraId="2F0E6640" w14:textId="77777777" w:rsidTr="00FC1214">
        <w:tc>
          <w:tcPr>
            <w:tcW w:w="2184" w:type="dxa"/>
            <w:shd w:val="clear" w:color="auto" w:fill="auto"/>
          </w:tcPr>
          <w:p w14:paraId="4C303A69" w14:textId="77777777" w:rsidR="003250DC" w:rsidRPr="00A87666" w:rsidRDefault="003250DC" w:rsidP="0066070F">
            <w:pPr>
              <w:spacing w:line="360" w:lineRule="auto"/>
              <w:ind w:right="49"/>
              <w:rPr>
                <w:bCs/>
                <w:lang w:val="es-419"/>
              </w:rPr>
            </w:pPr>
            <w:r w:rsidRPr="00A87666">
              <w:rPr>
                <w:bCs/>
                <w:lang w:val="es-419"/>
              </w:rPr>
              <w:t>Aspectos</w:t>
            </w:r>
          </w:p>
        </w:tc>
        <w:tc>
          <w:tcPr>
            <w:tcW w:w="2331" w:type="dxa"/>
            <w:shd w:val="clear" w:color="auto" w:fill="auto"/>
          </w:tcPr>
          <w:p w14:paraId="713DAEF3" w14:textId="2A128DB5" w:rsidR="003250DC" w:rsidRPr="00A87666" w:rsidRDefault="003250DC" w:rsidP="0066070F">
            <w:pPr>
              <w:spacing w:line="360" w:lineRule="auto"/>
              <w:ind w:right="49"/>
              <w:jc w:val="center"/>
              <w:rPr>
                <w:bCs/>
                <w:lang w:val="es-419"/>
              </w:rPr>
            </w:pPr>
            <w:r w:rsidRPr="00A87666">
              <w:rPr>
                <w:bCs/>
              </w:rPr>
              <w:t>&gt;</w:t>
            </w:r>
            <w:r w:rsidR="001F3B49" w:rsidRPr="00A87666">
              <w:rPr>
                <w:bCs/>
              </w:rPr>
              <w:t xml:space="preserve"> </w:t>
            </w:r>
            <w:r w:rsidRPr="00A87666">
              <w:rPr>
                <w:bCs/>
              </w:rPr>
              <w:t>85</w:t>
            </w:r>
          </w:p>
        </w:tc>
        <w:tc>
          <w:tcPr>
            <w:tcW w:w="2190" w:type="dxa"/>
            <w:shd w:val="clear" w:color="auto" w:fill="auto"/>
          </w:tcPr>
          <w:p w14:paraId="666D9430" w14:textId="77777777" w:rsidR="003250DC" w:rsidRPr="00A87666" w:rsidRDefault="003250DC" w:rsidP="0066070F">
            <w:pPr>
              <w:spacing w:line="360" w:lineRule="auto"/>
              <w:ind w:right="49"/>
              <w:jc w:val="center"/>
              <w:rPr>
                <w:bCs/>
              </w:rPr>
            </w:pPr>
            <w:r w:rsidRPr="00A87666">
              <w:rPr>
                <w:bCs/>
              </w:rPr>
              <w:t>55-85</w:t>
            </w:r>
          </w:p>
        </w:tc>
        <w:tc>
          <w:tcPr>
            <w:tcW w:w="2123" w:type="dxa"/>
            <w:shd w:val="clear" w:color="auto" w:fill="auto"/>
          </w:tcPr>
          <w:p w14:paraId="14DAF5A5" w14:textId="305AB4BC" w:rsidR="003250DC" w:rsidRPr="00A87666" w:rsidRDefault="003250DC" w:rsidP="0066070F">
            <w:pPr>
              <w:spacing w:line="360" w:lineRule="auto"/>
              <w:ind w:right="49"/>
              <w:jc w:val="center"/>
              <w:rPr>
                <w:bCs/>
              </w:rPr>
            </w:pPr>
            <w:r w:rsidRPr="00A87666">
              <w:rPr>
                <w:bCs/>
              </w:rPr>
              <w:t>&gt;</w:t>
            </w:r>
            <w:r w:rsidR="001F3B49" w:rsidRPr="00A87666">
              <w:rPr>
                <w:bCs/>
              </w:rPr>
              <w:t xml:space="preserve"> </w:t>
            </w:r>
            <w:r w:rsidRPr="00A87666">
              <w:rPr>
                <w:bCs/>
              </w:rPr>
              <w:t>54</w:t>
            </w:r>
          </w:p>
        </w:tc>
      </w:tr>
      <w:tr w:rsidR="003250DC" w:rsidRPr="00A87666" w14:paraId="25FA59C0" w14:textId="77777777" w:rsidTr="00FC1214">
        <w:tc>
          <w:tcPr>
            <w:tcW w:w="2184" w:type="dxa"/>
            <w:shd w:val="clear" w:color="auto" w:fill="auto"/>
          </w:tcPr>
          <w:p w14:paraId="56757EA3" w14:textId="13C372CD" w:rsidR="003250DC" w:rsidRPr="00A87666" w:rsidRDefault="003250DC" w:rsidP="0066070F">
            <w:pPr>
              <w:spacing w:line="360" w:lineRule="auto"/>
              <w:ind w:right="49"/>
              <w:rPr>
                <w:bCs/>
                <w:lang w:val="es-419"/>
              </w:rPr>
            </w:pPr>
            <w:r w:rsidRPr="00A87666">
              <w:rPr>
                <w:bCs/>
                <w:i/>
                <w:iCs/>
                <w:lang w:val="es-419"/>
              </w:rPr>
              <w:t>1</w:t>
            </w:r>
            <w:r w:rsidR="001F3B49" w:rsidRPr="00A87666">
              <w:rPr>
                <w:bCs/>
                <w:i/>
                <w:iCs/>
                <w:lang w:val="es-419"/>
              </w:rPr>
              <w:t>)</w:t>
            </w:r>
            <w:r w:rsidR="001F3B49" w:rsidRPr="00A87666">
              <w:rPr>
                <w:bCs/>
                <w:lang w:val="es-419"/>
              </w:rPr>
              <w:t xml:space="preserve"> </w:t>
            </w:r>
            <w:r w:rsidRPr="00A87666">
              <w:rPr>
                <w:bCs/>
                <w:lang w:val="es-419"/>
              </w:rPr>
              <w:t>Mapa conceptual (30 puntos)</w:t>
            </w:r>
          </w:p>
        </w:tc>
        <w:tc>
          <w:tcPr>
            <w:tcW w:w="2331" w:type="dxa"/>
            <w:shd w:val="clear" w:color="auto" w:fill="auto"/>
          </w:tcPr>
          <w:p w14:paraId="748827CD" w14:textId="4C17D0B4" w:rsidR="003250DC" w:rsidRPr="00A87666" w:rsidRDefault="003250DC" w:rsidP="0066070F">
            <w:pPr>
              <w:spacing w:line="360" w:lineRule="auto"/>
              <w:ind w:right="49"/>
              <w:jc w:val="both"/>
              <w:rPr>
                <w:bCs/>
                <w:lang w:val="es-419"/>
              </w:rPr>
            </w:pPr>
            <w:r w:rsidRPr="00A87666">
              <w:rPr>
                <w:bCs/>
                <w:lang w:val="es-419"/>
              </w:rPr>
              <w:t>Mapa conceptual completo partiendo del principio de “</w:t>
            </w:r>
            <w:r w:rsidR="006D5B49" w:rsidRPr="00A87666">
              <w:rPr>
                <w:bCs/>
                <w:lang w:val="es-419"/>
              </w:rPr>
              <w:t xml:space="preserve">la </w:t>
            </w:r>
            <w:r w:rsidRPr="00A87666">
              <w:rPr>
                <w:bCs/>
                <w:lang w:val="es-419"/>
              </w:rPr>
              <w:t>conservación de la energía” hasta una ecuación de energía libre de Gibbs.</w:t>
            </w:r>
          </w:p>
          <w:p w14:paraId="7E248DDB" w14:textId="77777777" w:rsidR="00076547" w:rsidRPr="00A87666" w:rsidRDefault="00076547" w:rsidP="0066070F">
            <w:pPr>
              <w:spacing w:line="360" w:lineRule="auto"/>
              <w:ind w:right="49"/>
              <w:jc w:val="both"/>
              <w:rPr>
                <w:bCs/>
                <w:lang w:val="es-419"/>
              </w:rPr>
            </w:pPr>
          </w:p>
          <w:p w14:paraId="266BD597" w14:textId="00C738FA" w:rsidR="003250DC" w:rsidRPr="00A87666" w:rsidRDefault="003250DC" w:rsidP="0066070F">
            <w:pPr>
              <w:spacing w:line="360" w:lineRule="auto"/>
              <w:ind w:right="49"/>
              <w:jc w:val="both"/>
              <w:rPr>
                <w:bCs/>
                <w:lang w:val="es-419"/>
              </w:rPr>
            </w:pPr>
            <w:r w:rsidRPr="00A87666">
              <w:rPr>
                <w:bCs/>
                <w:lang w:val="es-419"/>
              </w:rPr>
              <w:t>La secuencia es lógica y claramente explicada</w:t>
            </w:r>
            <w:r w:rsidR="00076547" w:rsidRPr="00A87666">
              <w:rPr>
                <w:bCs/>
                <w:lang w:val="es-419"/>
              </w:rPr>
              <w:t>.</w:t>
            </w:r>
          </w:p>
        </w:tc>
        <w:tc>
          <w:tcPr>
            <w:tcW w:w="2190" w:type="dxa"/>
            <w:shd w:val="clear" w:color="auto" w:fill="auto"/>
          </w:tcPr>
          <w:p w14:paraId="11EDCDE9" w14:textId="7BD4DFCE" w:rsidR="003250DC" w:rsidRPr="00A87666" w:rsidRDefault="003250DC" w:rsidP="0066070F">
            <w:pPr>
              <w:spacing w:line="360" w:lineRule="auto"/>
              <w:ind w:right="49"/>
              <w:jc w:val="both"/>
              <w:rPr>
                <w:bCs/>
                <w:lang w:val="es-419"/>
              </w:rPr>
            </w:pPr>
            <w:r w:rsidRPr="00A87666">
              <w:rPr>
                <w:bCs/>
                <w:lang w:val="es-419"/>
              </w:rPr>
              <w:t>La secuencia es clara pero le faltan elementos</w:t>
            </w:r>
            <w:r w:rsidR="006D5B49" w:rsidRPr="00A87666">
              <w:rPr>
                <w:bCs/>
                <w:lang w:val="es-419"/>
              </w:rPr>
              <w:t>.</w:t>
            </w:r>
          </w:p>
        </w:tc>
        <w:tc>
          <w:tcPr>
            <w:tcW w:w="2123" w:type="dxa"/>
            <w:shd w:val="clear" w:color="auto" w:fill="auto"/>
          </w:tcPr>
          <w:p w14:paraId="6B012521" w14:textId="55C652A4" w:rsidR="003250DC" w:rsidRPr="00A87666" w:rsidRDefault="003250DC" w:rsidP="0066070F">
            <w:pPr>
              <w:spacing w:line="360" w:lineRule="auto"/>
              <w:ind w:right="49"/>
              <w:jc w:val="both"/>
              <w:rPr>
                <w:bCs/>
                <w:lang w:val="es-419"/>
              </w:rPr>
            </w:pPr>
            <w:r w:rsidRPr="00A87666">
              <w:rPr>
                <w:bCs/>
                <w:lang w:val="es-419"/>
              </w:rPr>
              <w:t>La secuencia no es clara y contiene muy pocos elementos</w:t>
            </w:r>
            <w:r w:rsidR="006D5B49" w:rsidRPr="00A87666">
              <w:rPr>
                <w:bCs/>
                <w:lang w:val="es-419"/>
              </w:rPr>
              <w:t>.</w:t>
            </w:r>
          </w:p>
        </w:tc>
      </w:tr>
      <w:tr w:rsidR="003250DC" w:rsidRPr="00A87666" w14:paraId="279BAE87" w14:textId="77777777" w:rsidTr="00FC1214">
        <w:tc>
          <w:tcPr>
            <w:tcW w:w="2184" w:type="dxa"/>
            <w:shd w:val="clear" w:color="auto" w:fill="auto"/>
          </w:tcPr>
          <w:p w14:paraId="1051F0D9" w14:textId="48AE6600" w:rsidR="003250DC" w:rsidRPr="00A87666" w:rsidRDefault="003250DC" w:rsidP="0066070F">
            <w:pPr>
              <w:spacing w:line="360" w:lineRule="auto"/>
              <w:ind w:right="49"/>
              <w:rPr>
                <w:bCs/>
                <w:lang w:val="es-419"/>
              </w:rPr>
            </w:pPr>
            <w:r w:rsidRPr="00A87666">
              <w:rPr>
                <w:bCs/>
                <w:i/>
                <w:iCs/>
                <w:lang w:val="es-419"/>
              </w:rPr>
              <w:t>2</w:t>
            </w:r>
            <w:r w:rsidR="001F3B49" w:rsidRPr="00A87666">
              <w:rPr>
                <w:bCs/>
                <w:i/>
                <w:iCs/>
                <w:lang w:val="es-419"/>
              </w:rPr>
              <w:t>)</w:t>
            </w:r>
            <w:r w:rsidR="001F3B49" w:rsidRPr="00A87666">
              <w:rPr>
                <w:bCs/>
                <w:lang w:val="es-419"/>
              </w:rPr>
              <w:t xml:space="preserve"> </w:t>
            </w:r>
            <w:r w:rsidRPr="00A87666">
              <w:rPr>
                <w:bCs/>
                <w:lang w:val="es-419"/>
              </w:rPr>
              <w:t>Descripción del objetivo de la termodinámica (10 puntos)</w:t>
            </w:r>
          </w:p>
        </w:tc>
        <w:tc>
          <w:tcPr>
            <w:tcW w:w="2331" w:type="dxa"/>
            <w:shd w:val="clear" w:color="auto" w:fill="auto"/>
          </w:tcPr>
          <w:p w14:paraId="32915CFF" w14:textId="1B8ED22B" w:rsidR="003250DC" w:rsidRPr="00A87666" w:rsidRDefault="003250DC" w:rsidP="0066070F">
            <w:pPr>
              <w:spacing w:line="360" w:lineRule="auto"/>
              <w:ind w:right="49"/>
              <w:jc w:val="both"/>
              <w:rPr>
                <w:bCs/>
                <w:lang w:val="es-419"/>
              </w:rPr>
            </w:pPr>
            <w:r w:rsidRPr="00A87666">
              <w:rPr>
                <w:bCs/>
                <w:lang w:val="es-419"/>
              </w:rPr>
              <w:t xml:space="preserve">Descripción clara del objetivo de la termodinámica de acuerdo </w:t>
            </w:r>
            <w:r w:rsidR="001F3B49" w:rsidRPr="00A87666">
              <w:rPr>
                <w:bCs/>
                <w:lang w:val="es-419"/>
              </w:rPr>
              <w:t xml:space="preserve">con </w:t>
            </w:r>
            <w:r w:rsidRPr="00A87666">
              <w:rPr>
                <w:bCs/>
                <w:lang w:val="es-419"/>
              </w:rPr>
              <w:t xml:space="preserve">lo discutido en clase y </w:t>
            </w:r>
            <w:r w:rsidR="001F3B49" w:rsidRPr="00A87666">
              <w:rPr>
                <w:bCs/>
                <w:lang w:val="es-419"/>
              </w:rPr>
              <w:t xml:space="preserve">con el </w:t>
            </w:r>
            <w:r w:rsidRPr="00A87666">
              <w:rPr>
                <w:bCs/>
                <w:lang w:val="es-419"/>
              </w:rPr>
              <w:t>libro de Callen</w:t>
            </w:r>
            <w:r w:rsidR="001F3B49" w:rsidRPr="00A87666">
              <w:rPr>
                <w:bCs/>
                <w:lang w:val="es-419"/>
              </w:rPr>
              <w:t>.</w:t>
            </w:r>
          </w:p>
        </w:tc>
        <w:tc>
          <w:tcPr>
            <w:tcW w:w="2190" w:type="dxa"/>
            <w:shd w:val="clear" w:color="auto" w:fill="auto"/>
          </w:tcPr>
          <w:p w14:paraId="0DA963E7" w14:textId="50E94E68" w:rsidR="003250DC" w:rsidRPr="00A87666" w:rsidRDefault="003250DC" w:rsidP="0066070F">
            <w:pPr>
              <w:spacing w:line="360" w:lineRule="auto"/>
              <w:ind w:right="49"/>
              <w:jc w:val="both"/>
              <w:rPr>
                <w:bCs/>
                <w:lang w:val="es-419"/>
              </w:rPr>
            </w:pPr>
            <w:r w:rsidRPr="00A87666">
              <w:rPr>
                <w:bCs/>
                <w:lang w:val="es-419"/>
              </w:rPr>
              <w:t>La descripción es incompleta</w:t>
            </w:r>
            <w:r w:rsidR="00076547" w:rsidRPr="00A87666">
              <w:rPr>
                <w:bCs/>
                <w:lang w:val="es-419"/>
              </w:rPr>
              <w:t>.</w:t>
            </w:r>
          </w:p>
        </w:tc>
        <w:tc>
          <w:tcPr>
            <w:tcW w:w="2123" w:type="dxa"/>
            <w:shd w:val="clear" w:color="auto" w:fill="auto"/>
          </w:tcPr>
          <w:p w14:paraId="366A5069" w14:textId="10AB6E7F" w:rsidR="003250DC" w:rsidRPr="00A87666" w:rsidRDefault="003250DC" w:rsidP="0066070F">
            <w:pPr>
              <w:spacing w:line="360" w:lineRule="auto"/>
              <w:ind w:right="49"/>
              <w:jc w:val="both"/>
              <w:rPr>
                <w:bCs/>
                <w:lang w:val="es-419"/>
              </w:rPr>
            </w:pPr>
            <w:r w:rsidRPr="00A87666">
              <w:rPr>
                <w:bCs/>
                <w:lang w:val="es-419"/>
              </w:rPr>
              <w:t>No fue incluida</w:t>
            </w:r>
            <w:r w:rsidR="006D5B49" w:rsidRPr="00A87666">
              <w:rPr>
                <w:bCs/>
                <w:lang w:val="es-419"/>
              </w:rPr>
              <w:t>.</w:t>
            </w:r>
          </w:p>
        </w:tc>
      </w:tr>
      <w:tr w:rsidR="003250DC" w:rsidRPr="00A87666" w14:paraId="68E8904F" w14:textId="77777777" w:rsidTr="00FC1214">
        <w:tc>
          <w:tcPr>
            <w:tcW w:w="2184" w:type="dxa"/>
            <w:shd w:val="clear" w:color="auto" w:fill="auto"/>
          </w:tcPr>
          <w:p w14:paraId="1A83377A" w14:textId="51216EB9" w:rsidR="003250DC" w:rsidRPr="00A87666" w:rsidRDefault="003250DC" w:rsidP="0066070F">
            <w:pPr>
              <w:spacing w:line="360" w:lineRule="auto"/>
              <w:ind w:right="49"/>
              <w:rPr>
                <w:bCs/>
                <w:lang w:val="es-419"/>
              </w:rPr>
            </w:pPr>
            <w:r w:rsidRPr="00A87666">
              <w:rPr>
                <w:bCs/>
                <w:i/>
                <w:iCs/>
                <w:lang w:val="es-419"/>
              </w:rPr>
              <w:t>3</w:t>
            </w:r>
            <w:r w:rsidR="001F3B49" w:rsidRPr="00A87666">
              <w:rPr>
                <w:bCs/>
                <w:i/>
                <w:iCs/>
                <w:lang w:val="es-419"/>
              </w:rPr>
              <w:t>)</w:t>
            </w:r>
            <w:r w:rsidR="001F3B49" w:rsidRPr="00A87666">
              <w:rPr>
                <w:bCs/>
                <w:lang w:val="es-419"/>
              </w:rPr>
              <w:t xml:space="preserve"> </w:t>
            </w:r>
            <w:r w:rsidRPr="00A87666">
              <w:rPr>
                <w:bCs/>
                <w:lang w:val="es-419"/>
              </w:rPr>
              <w:t>Ejemplos prácticos relacionados a la metalurgia (20 puntos)</w:t>
            </w:r>
          </w:p>
        </w:tc>
        <w:tc>
          <w:tcPr>
            <w:tcW w:w="2331" w:type="dxa"/>
            <w:shd w:val="clear" w:color="auto" w:fill="auto"/>
          </w:tcPr>
          <w:p w14:paraId="36F41345" w14:textId="5ED87471" w:rsidR="003250DC" w:rsidRPr="00A87666" w:rsidRDefault="003250DC" w:rsidP="0066070F">
            <w:pPr>
              <w:spacing w:line="360" w:lineRule="auto"/>
              <w:ind w:right="49"/>
              <w:jc w:val="both"/>
              <w:rPr>
                <w:bCs/>
                <w:lang w:val="es-419"/>
              </w:rPr>
            </w:pPr>
            <w:r w:rsidRPr="00A87666">
              <w:rPr>
                <w:bCs/>
                <w:lang w:val="es-419"/>
              </w:rPr>
              <w:t>Ejemplos claros de procesos metalúrgicos, diagramas de fases, procesos de producción de cobre</w:t>
            </w:r>
            <w:r w:rsidR="001F3B49" w:rsidRPr="00A87666">
              <w:rPr>
                <w:bCs/>
                <w:lang w:val="es-419"/>
              </w:rPr>
              <w:t>.</w:t>
            </w:r>
          </w:p>
        </w:tc>
        <w:tc>
          <w:tcPr>
            <w:tcW w:w="2190" w:type="dxa"/>
            <w:shd w:val="clear" w:color="auto" w:fill="auto"/>
          </w:tcPr>
          <w:p w14:paraId="4C9410A3" w14:textId="408420BC" w:rsidR="003250DC" w:rsidRPr="00A87666" w:rsidRDefault="003250DC" w:rsidP="0066070F">
            <w:pPr>
              <w:spacing w:line="360" w:lineRule="auto"/>
              <w:ind w:right="49"/>
              <w:jc w:val="both"/>
              <w:rPr>
                <w:bCs/>
                <w:lang w:val="es-419"/>
              </w:rPr>
            </w:pPr>
            <w:r w:rsidRPr="00A87666">
              <w:rPr>
                <w:bCs/>
                <w:lang w:val="es-419"/>
              </w:rPr>
              <w:t>Ejemplos imprecisos</w:t>
            </w:r>
            <w:r w:rsidR="00076547" w:rsidRPr="00A87666">
              <w:rPr>
                <w:bCs/>
                <w:lang w:val="es-419"/>
              </w:rPr>
              <w:t>.</w:t>
            </w:r>
          </w:p>
          <w:p w14:paraId="7FB1A39F" w14:textId="77777777" w:rsidR="00076547" w:rsidRPr="00A87666" w:rsidRDefault="00076547" w:rsidP="0066070F">
            <w:pPr>
              <w:spacing w:line="360" w:lineRule="auto"/>
              <w:ind w:right="49"/>
              <w:jc w:val="both"/>
              <w:rPr>
                <w:bCs/>
                <w:lang w:val="es-419"/>
              </w:rPr>
            </w:pPr>
          </w:p>
          <w:p w14:paraId="674F1D7F" w14:textId="6D2ADDD8" w:rsidR="003250DC" w:rsidRPr="00A87666" w:rsidRDefault="003250DC" w:rsidP="0066070F">
            <w:pPr>
              <w:spacing w:line="360" w:lineRule="auto"/>
              <w:ind w:right="49"/>
              <w:jc w:val="both"/>
              <w:rPr>
                <w:bCs/>
                <w:lang w:val="es-419"/>
              </w:rPr>
            </w:pPr>
            <w:r w:rsidRPr="00A87666">
              <w:rPr>
                <w:bCs/>
                <w:lang w:val="es-419"/>
              </w:rPr>
              <w:t>Solo uno o dos ejemplos</w:t>
            </w:r>
            <w:r w:rsidR="00076547" w:rsidRPr="00A87666">
              <w:rPr>
                <w:bCs/>
                <w:lang w:val="es-419"/>
              </w:rPr>
              <w:t>.</w:t>
            </w:r>
          </w:p>
          <w:p w14:paraId="4A2AEC89" w14:textId="77777777" w:rsidR="00076547" w:rsidRPr="00A87666" w:rsidRDefault="00076547" w:rsidP="0066070F">
            <w:pPr>
              <w:spacing w:line="360" w:lineRule="auto"/>
              <w:ind w:right="49"/>
              <w:jc w:val="both"/>
              <w:rPr>
                <w:bCs/>
                <w:lang w:val="es-419"/>
              </w:rPr>
            </w:pPr>
          </w:p>
          <w:p w14:paraId="612B7AA2" w14:textId="105FE67C" w:rsidR="003250DC" w:rsidRPr="00A87666" w:rsidRDefault="003250DC" w:rsidP="0066070F">
            <w:pPr>
              <w:spacing w:line="360" w:lineRule="auto"/>
              <w:ind w:right="49"/>
              <w:jc w:val="both"/>
              <w:rPr>
                <w:bCs/>
                <w:lang w:val="es-419"/>
              </w:rPr>
            </w:pPr>
            <w:r w:rsidRPr="00A87666">
              <w:rPr>
                <w:bCs/>
                <w:lang w:val="es-419"/>
              </w:rPr>
              <w:lastRenderedPageBreak/>
              <w:t>Ejemplos no conectados con la discusión en curso</w:t>
            </w:r>
            <w:r w:rsidR="00076547" w:rsidRPr="00A87666">
              <w:rPr>
                <w:bCs/>
                <w:lang w:val="es-419"/>
              </w:rPr>
              <w:t>.</w:t>
            </w:r>
          </w:p>
        </w:tc>
        <w:tc>
          <w:tcPr>
            <w:tcW w:w="2123" w:type="dxa"/>
            <w:shd w:val="clear" w:color="auto" w:fill="auto"/>
          </w:tcPr>
          <w:p w14:paraId="5C0C8F76" w14:textId="62C2B2A6" w:rsidR="003250DC" w:rsidRPr="00A87666" w:rsidRDefault="003250DC" w:rsidP="0066070F">
            <w:pPr>
              <w:spacing w:line="360" w:lineRule="auto"/>
              <w:ind w:right="49"/>
              <w:jc w:val="both"/>
              <w:rPr>
                <w:bCs/>
                <w:lang w:val="es-419"/>
              </w:rPr>
            </w:pPr>
            <w:r w:rsidRPr="00A87666">
              <w:rPr>
                <w:bCs/>
                <w:lang w:val="es-419"/>
              </w:rPr>
              <w:lastRenderedPageBreak/>
              <w:t>No incluye ejemplos</w:t>
            </w:r>
            <w:r w:rsidR="00076547" w:rsidRPr="00A87666">
              <w:rPr>
                <w:bCs/>
                <w:lang w:val="es-419"/>
              </w:rPr>
              <w:t>.</w:t>
            </w:r>
          </w:p>
        </w:tc>
      </w:tr>
      <w:tr w:rsidR="003250DC" w:rsidRPr="00A87666" w14:paraId="074F46D9" w14:textId="77777777" w:rsidTr="00FC1214">
        <w:tc>
          <w:tcPr>
            <w:tcW w:w="2184" w:type="dxa"/>
            <w:shd w:val="clear" w:color="auto" w:fill="auto"/>
          </w:tcPr>
          <w:p w14:paraId="3CF51CDD" w14:textId="76CEDC56" w:rsidR="003250DC" w:rsidRPr="00A87666" w:rsidRDefault="003250DC" w:rsidP="0066070F">
            <w:pPr>
              <w:spacing w:line="360" w:lineRule="auto"/>
              <w:ind w:right="49"/>
              <w:rPr>
                <w:bCs/>
                <w:lang w:val="es-419"/>
              </w:rPr>
            </w:pPr>
            <w:r w:rsidRPr="00A87666">
              <w:rPr>
                <w:bCs/>
                <w:i/>
                <w:iCs/>
                <w:lang w:val="es-419"/>
              </w:rPr>
              <w:t>4</w:t>
            </w:r>
            <w:r w:rsidR="001F3B49" w:rsidRPr="00A87666">
              <w:rPr>
                <w:bCs/>
                <w:i/>
                <w:iCs/>
                <w:lang w:val="es-419"/>
              </w:rPr>
              <w:t>)</w:t>
            </w:r>
            <w:r w:rsidR="001F3B49" w:rsidRPr="00A87666">
              <w:rPr>
                <w:bCs/>
                <w:lang w:val="es-419"/>
              </w:rPr>
              <w:t xml:space="preserve"> </w:t>
            </w:r>
            <w:r w:rsidRPr="00A87666">
              <w:rPr>
                <w:bCs/>
                <w:lang w:val="es-419"/>
              </w:rPr>
              <w:t>Descripci</w:t>
            </w:r>
            <w:r w:rsidR="000E07BB" w:rsidRPr="00A87666">
              <w:rPr>
                <w:bCs/>
                <w:lang w:val="es-419"/>
              </w:rPr>
              <w:t>ó</w:t>
            </w:r>
            <w:r w:rsidRPr="00A87666">
              <w:rPr>
                <w:bCs/>
                <w:lang w:val="es-419"/>
              </w:rPr>
              <w:t>n matemática de “</w:t>
            </w:r>
            <w:r w:rsidR="001F3B49" w:rsidRPr="00A87666">
              <w:rPr>
                <w:bCs/>
                <w:lang w:val="es-419"/>
              </w:rPr>
              <w:t xml:space="preserve">energía libre </w:t>
            </w:r>
            <w:r w:rsidRPr="00A87666">
              <w:rPr>
                <w:bCs/>
                <w:lang w:val="es-419"/>
              </w:rPr>
              <w:t>de Gibbs” (10 puntos)</w:t>
            </w:r>
          </w:p>
        </w:tc>
        <w:tc>
          <w:tcPr>
            <w:tcW w:w="2331" w:type="dxa"/>
            <w:shd w:val="clear" w:color="auto" w:fill="auto"/>
          </w:tcPr>
          <w:p w14:paraId="22610EEC" w14:textId="6D36DAF4" w:rsidR="003250DC" w:rsidRPr="00A87666" w:rsidRDefault="003250DC" w:rsidP="0066070F">
            <w:pPr>
              <w:spacing w:line="360" w:lineRule="auto"/>
              <w:ind w:right="49"/>
              <w:jc w:val="both"/>
              <w:rPr>
                <w:bCs/>
                <w:lang w:val="es-419"/>
              </w:rPr>
            </w:pPr>
            <w:r w:rsidRPr="00A87666">
              <w:rPr>
                <w:bCs/>
                <w:lang w:val="es-419"/>
              </w:rPr>
              <w:t xml:space="preserve">Formulación completa de una ecuación de </w:t>
            </w:r>
            <w:r w:rsidR="001F3B49" w:rsidRPr="00A87666">
              <w:rPr>
                <w:bCs/>
                <w:lang w:val="es-419"/>
              </w:rPr>
              <w:t xml:space="preserve">energía libre </w:t>
            </w:r>
            <w:r w:rsidRPr="00A87666">
              <w:rPr>
                <w:bCs/>
                <w:lang w:val="es-419"/>
              </w:rPr>
              <w:t>de Gibbs.</w:t>
            </w:r>
          </w:p>
        </w:tc>
        <w:tc>
          <w:tcPr>
            <w:tcW w:w="2190" w:type="dxa"/>
            <w:shd w:val="clear" w:color="auto" w:fill="auto"/>
          </w:tcPr>
          <w:p w14:paraId="008635E6" w14:textId="39DFC941" w:rsidR="003250DC" w:rsidRPr="00A87666" w:rsidRDefault="003250DC" w:rsidP="0066070F">
            <w:pPr>
              <w:spacing w:line="360" w:lineRule="auto"/>
              <w:ind w:right="49"/>
              <w:jc w:val="both"/>
              <w:rPr>
                <w:bCs/>
                <w:lang w:val="es-419"/>
              </w:rPr>
            </w:pPr>
            <w:r w:rsidRPr="00A87666">
              <w:rPr>
                <w:bCs/>
                <w:lang w:val="es-419"/>
              </w:rPr>
              <w:t xml:space="preserve">Formulación incompleta de una ecuación de </w:t>
            </w:r>
            <w:r w:rsidR="00076547" w:rsidRPr="00A87666">
              <w:rPr>
                <w:bCs/>
                <w:lang w:val="es-419"/>
              </w:rPr>
              <w:t xml:space="preserve">energía libre </w:t>
            </w:r>
            <w:r w:rsidRPr="00A87666">
              <w:rPr>
                <w:bCs/>
                <w:lang w:val="es-419"/>
              </w:rPr>
              <w:t>de Gibbs.</w:t>
            </w:r>
          </w:p>
        </w:tc>
        <w:tc>
          <w:tcPr>
            <w:tcW w:w="2123" w:type="dxa"/>
            <w:shd w:val="clear" w:color="auto" w:fill="auto"/>
          </w:tcPr>
          <w:p w14:paraId="37CE7AF1" w14:textId="6B91E2EA" w:rsidR="003250DC" w:rsidRPr="00A87666" w:rsidRDefault="003250DC" w:rsidP="0066070F">
            <w:pPr>
              <w:spacing w:line="360" w:lineRule="auto"/>
              <w:ind w:right="49"/>
              <w:jc w:val="both"/>
              <w:rPr>
                <w:bCs/>
                <w:lang w:val="es-419"/>
              </w:rPr>
            </w:pPr>
            <w:r w:rsidRPr="00A87666">
              <w:rPr>
                <w:bCs/>
                <w:lang w:val="es-419"/>
              </w:rPr>
              <w:t xml:space="preserve">No incluye una ecuación de </w:t>
            </w:r>
            <w:r w:rsidR="00076547" w:rsidRPr="00A87666">
              <w:rPr>
                <w:bCs/>
                <w:lang w:val="es-419"/>
              </w:rPr>
              <w:t xml:space="preserve">energía libre </w:t>
            </w:r>
            <w:r w:rsidRPr="00A87666">
              <w:rPr>
                <w:bCs/>
                <w:lang w:val="es-419"/>
              </w:rPr>
              <w:t>de Gibbs.</w:t>
            </w:r>
          </w:p>
        </w:tc>
      </w:tr>
      <w:tr w:rsidR="003250DC" w:rsidRPr="00A87666" w14:paraId="2CA0206D" w14:textId="77777777" w:rsidTr="00FC1214">
        <w:tc>
          <w:tcPr>
            <w:tcW w:w="2184" w:type="dxa"/>
            <w:shd w:val="clear" w:color="auto" w:fill="auto"/>
          </w:tcPr>
          <w:p w14:paraId="075DA2DD" w14:textId="56BB1A93" w:rsidR="003250DC" w:rsidRPr="00A87666" w:rsidRDefault="003250DC" w:rsidP="0066070F">
            <w:pPr>
              <w:spacing w:line="360" w:lineRule="auto"/>
              <w:ind w:right="49"/>
              <w:rPr>
                <w:bCs/>
                <w:lang w:val="es-419"/>
              </w:rPr>
            </w:pPr>
            <w:r w:rsidRPr="00A87666">
              <w:rPr>
                <w:bCs/>
                <w:i/>
                <w:iCs/>
                <w:lang w:val="es-419"/>
              </w:rPr>
              <w:t>5</w:t>
            </w:r>
            <w:r w:rsidR="00076547" w:rsidRPr="00A87666">
              <w:rPr>
                <w:bCs/>
                <w:i/>
                <w:iCs/>
                <w:lang w:val="es-419"/>
              </w:rPr>
              <w:t>)</w:t>
            </w:r>
            <w:r w:rsidR="00076547" w:rsidRPr="00A87666">
              <w:rPr>
                <w:bCs/>
                <w:lang w:val="es-419"/>
              </w:rPr>
              <w:t xml:space="preserve"> </w:t>
            </w:r>
            <w:r w:rsidRPr="00A87666">
              <w:rPr>
                <w:bCs/>
                <w:lang w:val="es-419"/>
              </w:rPr>
              <w:t>Definición de los conceptos (30 puntos)</w:t>
            </w:r>
          </w:p>
        </w:tc>
        <w:tc>
          <w:tcPr>
            <w:tcW w:w="2331" w:type="dxa"/>
            <w:shd w:val="clear" w:color="auto" w:fill="auto"/>
          </w:tcPr>
          <w:p w14:paraId="2E3DBC52" w14:textId="77777777" w:rsidR="003250DC" w:rsidRPr="00A87666" w:rsidRDefault="003250DC" w:rsidP="0066070F">
            <w:pPr>
              <w:spacing w:line="360" w:lineRule="auto"/>
              <w:ind w:right="49"/>
              <w:jc w:val="both"/>
              <w:rPr>
                <w:bCs/>
                <w:lang w:val="es-419"/>
              </w:rPr>
            </w:pPr>
            <w:r w:rsidRPr="00A87666">
              <w:rPr>
                <w:bCs/>
                <w:lang w:val="es-419"/>
              </w:rPr>
              <w:t xml:space="preserve">Incluye la mayoría de los conceptos incluidos en la lista. </w:t>
            </w:r>
          </w:p>
          <w:p w14:paraId="7BC51BF6" w14:textId="77777777" w:rsidR="00076547" w:rsidRPr="00A87666" w:rsidRDefault="00076547" w:rsidP="0066070F">
            <w:pPr>
              <w:spacing w:line="360" w:lineRule="auto"/>
              <w:ind w:right="49"/>
              <w:jc w:val="both"/>
              <w:rPr>
                <w:bCs/>
                <w:lang w:val="es-419"/>
              </w:rPr>
            </w:pPr>
          </w:p>
          <w:p w14:paraId="116E6CEF" w14:textId="7F7DCBA5" w:rsidR="003250DC" w:rsidRPr="00A87666" w:rsidRDefault="003250DC" w:rsidP="0066070F">
            <w:pPr>
              <w:spacing w:line="360" w:lineRule="auto"/>
              <w:ind w:right="49"/>
              <w:jc w:val="both"/>
              <w:rPr>
                <w:bCs/>
                <w:lang w:val="es-419"/>
              </w:rPr>
            </w:pPr>
            <w:r w:rsidRPr="00A87666">
              <w:rPr>
                <w:bCs/>
                <w:lang w:val="es-419"/>
              </w:rPr>
              <w:t>Conceptos precisos y claramente definidos</w:t>
            </w:r>
            <w:r w:rsidR="00076547" w:rsidRPr="00A87666">
              <w:rPr>
                <w:bCs/>
                <w:lang w:val="es-419"/>
              </w:rPr>
              <w:t>.</w:t>
            </w:r>
          </w:p>
        </w:tc>
        <w:tc>
          <w:tcPr>
            <w:tcW w:w="2190" w:type="dxa"/>
            <w:shd w:val="clear" w:color="auto" w:fill="auto"/>
          </w:tcPr>
          <w:p w14:paraId="5455C9D1" w14:textId="62F76513" w:rsidR="003250DC" w:rsidRPr="00A87666" w:rsidRDefault="003250DC" w:rsidP="0066070F">
            <w:pPr>
              <w:spacing w:line="360" w:lineRule="auto"/>
              <w:ind w:right="49"/>
              <w:jc w:val="both"/>
              <w:rPr>
                <w:bCs/>
                <w:lang w:val="es-419"/>
              </w:rPr>
            </w:pPr>
            <w:r w:rsidRPr="00A87666">
              <w:rPr>
                <w:bCs/>
                <w:lang w:val="es-419"/>
              </w:rPr>
              <w:t>Incluye algunos conceptos o los conceptos no están claramente definidos</w:t>
            </w:r>
            <w:r w:rsidR="00076547" w:rsidRPr="00A87666">
              <w:rPr>
                <w:bCs/>
                <w:lang w:val="es-419"/>
              </w:rPr>
              <w:t>.</w:t>
            </w:r>
          </w:p>
        </w:tc>
        <w:tc>
          <w:tcPr>
            <w:tcW w:w="2123" w:type="dxa"/>
            <w:shd w:val="clear" w:color="auto" w:fill="auto"/>
          </w:tcPr>
          <w:p w14:paraId="7A2C2B38" w14:textId="47ED646A" w:rsidR="003250DC" w:rsidRPr="00A87666" w:rsidRDefault="003250DC" w:rsidP="0066070F">
            <w:pPr>
              <w:spacing w:line="360" w:lineRule="auto"/>
              <w:ind w:right="49"/>
              <w:jc w:val="both"/>
              <w:rPr>
                <w:bCs/>
                <w:lang w:val="es-419"/>
              </w:rPr>
            </w:pPr>
            <w:r w:rsidRPr="00A87666">
              <w:rPr>
                <w:bCs/>
                <w:lang w:val="es-419"/>
              </w:rPr>
              <w:t>Incluye solo algunos conceptos o no fueron claramente definidos</w:t>
            </w:r>
            <w:r w:rsidR="00076547" w:rsidRPr="00A87666">
              <w:rPr>
                <w:bCs/>
                <w:lang w:val="es-419"/>
              </w:rPr>
              <w:t>.</w:t>
            </w:r>
          </w:p>
          <w:p w14:paraId="0B82EA73" w14:textId="77777777" w:rsidR="003250DC" w:rsidRPr="00A87666" w:rsidRDefault="003250DC" w:rsidP="0066070F">
            <w:pPr>
              <w:spacing w:line="360" w:lineRule="auto"/>
              <w:ind w:right="49"/>
              <w:jc w:val="both"/>
              <w:rPr>
                <w:bCs/>
                <w:lang w:val="es-419"/>
              </w:rPr>
            </w:pPr>
          </w:p>
          <w:p w14:paraId="3868EEDB" w14:textId="77777777" w:rsidR="003250DC" w:rsidRPr="00A87666" w:rsidRDefault="003250DC" w:rsidP="0066070F">
            <w:pPr>
              <w:spacing w:line="360" w:lineRule="auto"/>
              <w:ind w:right="49"/>
              <w:jc w:val="both"/>
              <w:rPr>
                <w:bCs/>
                <w:lang w:val="es-419"/>
              </w:rPr>
            </w:pPr>
          </w:p>
        </w:tc>
      </w:tr>
    </w:tbl>
    <w:p w14:paraId="1E3BD946" w14:textId="77777777" w:rsidR="00FC1214" w:rsidRPr="0084278B" w:rsidRDefault="00FC1214" w:rsidP="00FC1214">
      <w:pPr>
        <w:spacing w:line="360" w:lineRule="auto"/>
        <w:ind w:right="49"/>
        <w:jc w:val="center"/>
        <w:rPr>
          <w:bCs/>
        </w:rPr>
      </w:pPr>
      <w:r w:rsidRPr="0084278B">
        <w:rPr>
          <w:bCs/>
        </w:rPr>
        <w:t>Fuente: Elaboración propia</w:t>
      </w:r>
    </w:p>
    <w:p w14:paraId="1608B969" w14:textId="77777777" w:rsidR="003250DC" w:rsidRDefault="003250DC" w:rsidP="0066070F">
      <w:pPr>
        <w:spacing w:line="360" w:lineRule="auto"/>
        <w:ind w:right="49"/>
      </w:pPr>
    </w:p>
    <w:p w14:paraId="1C6DA046" w14:textId="77777777" w:rsidR="003250DC" w:rsidRPr="0034196E" w:rsidRDefault="003250DC" w:rsidP="0066070F">
      <w:pPr>
        <w:spacing w:line="360" w:lineRule="auto"/>
        <w:ind w:right="49"/>
        <w:jc w:val="center"/>
        <w:rPr>
          <w:bCs/>
        </w:rPr>
      </w:pPr>
    </w:p>
    <w:p w14:paraId="5CAD63C1" w14:textId="77777777" w:rsidR="00296336" w:rsidRPr="00AE106A" w:rsidRDefault="00296336" w:rsidP="0066070F">
      <w:pPr>
        <w:tabs>
          <w:tab w:val="left" w:pos="142"/>
        </w:tabs>
        <w:spacing w:line="360" w:lineRule="auto"/>
        <w:ind w:right="49"/>
        <w:contextualSpacing/>
        <w:jc w:val="both"/>
      </w:pPr>
    </w:p>
    <w:sectPr w:rsidR="00296336" w:rsidRPr="00AE106A" w:rsidSect="00E3716A">
      <w:headerReference w:type="default" r:id="rId14"/>
      <w:footerReference w:type="default" r:id="rId15"/>
      <w:pgSz w:w="12240" w:h="15840" w:code="1"/>
      <w:pgMar w:top="1276" w:right="1701" w:bottom="993" w:left="1701" w:header="142" w:footer="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3638F" w14:textId="77777777" w:rsidR="00640977" w:rsidRDefault="00640977">
      <w:r>
        <w:separator/>
      </w:r>
    </w:p>
  </w:endnote>
  <w:endnote w:type="continuationSeparator" w:id="0">
    <w:p w14:paraId="1B498996" w14:textId="77777777" w:rsidR="00640977" w:rsidRDefault="00640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5D70B" w14:textId="642B8871" w:rsidR="00906C92" w:rsidRDefault="00E3716A">
    <w:pPr>
      <w:pStyle w:val="Piedepgina"/>
    </w:pPr>
    <w:r>
      <w:t xml:space="preserve">            </w:t>
    </w:r>
    <w:r w:rsidRPr="002A3D98">
      <w:rPr>
        <w:noProof/>
        <w:lang w:eastAsia="es-MX"/>
      </w:rPr>
      <w:drawing>
        <wp:inline distT="0" distB="0" distL="0" distR="0" wp14:anchorId="3730C45B" wp14:editId="64E9B5D7">
          <wp:extent cx="1600200" cy="419100"/>
          <wp:effectExtent l="0" t="0" r="0" b="0"/>
          <wp:docPr id="30" name="Imagen 3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E3716A">
      <w:rPr>
        <w:rFonts w:asciiTheme="minorHAnsi" w:hAnsiTheme="minorHAnsi" w:cstheme="minorHAnsi"/>
        <w:b/>
        <w:sz w:val="22"/>
        <w:szCs w:val="16"/>
      </w:rPr>
      <w:t xml:space="preserve">Vol. 12, Núm. 24 </w:t>
    </w:r>
    <w:proofErr w:type="gramStart"/>
    <w:r w:rsidRPr="00E3716A">
      <w:rPr>
        <w:rFonts w:asciiTheme="minorHAnsi" w:hAnsiTheme="minorHAnsi" w:cstheme="minorHAnsi"/>
        <w:b/>
        <w:sz w:val="22"/>
        <w:szCs w:val="16"/>
      </w:rPr>
      <w:t>Enero</w:t>
    </w:r>
    <w:proofErr w:type="gramEnd"/>
    <w:r w:rsidRPr="00E3716A">
      <w:rPr>
        <w:rFonts w:asciiTheme="minorHAnsi" w:hAnsiTheme="minorHAnsi" w:cstheme="minorHAnsi"/>
        <w:b/>
        <w:sz w:val="22"/>
        <w:szCs w:val="16"/>
      </w:rPr>
      <w:t xml:space="preserve"> - Junio 2022, e</w:t>
    </w:r>
    <w:r w:rsidR="00F230CE">
      <w:rPr>
        <w:rFonts w:asciiTheme="minorHAnsi" w:hAnsiTheme="minorHAnsi" w:cstheme="minorHAnsi"/>
        <w:b/>
        <w:sz w:val="22"/>
        <w:szCs w:val="16"/>
      </w:rPr>
      <w:t>338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57C63" w14:textId="77777777" w:rsidR="00640977" w:rsidRDefault="00640977">
      <w:r>
        <w:separator/>
      </w:r>
    </w:p>
  </w:footnote>
  <w:footnote w:type="continuationSeparator" w:id="0">
    <w:p w14:paraId="61706BAA" w14:textId="77777777" w:rsidR="00640977" w:rsidRDefault="00640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37B22" w14:textId="6B5AD055" w:rsidR="00906C92" w:rsidRPr="00060358" w:rsidRDefault="00E3716A" w:rsidP="00E3716A">
    <w:pPr>
      <w:pStyle w:val="Encabezado"/>
      <w:jc w:val="center"/>
    </w:pPr>
    <w:r w:rsidRPr="002A3D98">
      <w:rPr>
        <w:noProof/>
        <w:lang w:eastAsia="es-MX"/>
      </w:rPr>
      <w:drawing>
        <wp:inline distT="0" distB="0" distL="0" distR="0" wp14:anchorId="15F74777" wp14:editId="4A7D5A00">
          <wp:extent cx="5397500" cy="635000"/>
          <wp:effectExtent l="0" t="0" r="0" b="0"/>
          <wp:docPr id="29" name="Imagen 3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B7EDD"/>
    <w:multiLevelType w:val="hybridMultilevel"/>
    <w:tmpl w:val="8496EED2"/>
    <w:lvl w:ilvl="0" w:tplc="0C09000B">
      <w:start w:val="1"/>
      <w:numFmt w:val="bullet"/>
      <w:lvlText w:val=""/>
      <w:lvlJc w:val="left"/>
      <w:pPr>
        <w:ind w:left="823" w:hanging="360"/>
      </w:pPr>
      <w:rPr>
        <w:rFonts w:ascii="Wingdings" w:hAnsi="Wingdings" w:hint="default"/>
      </w:rPr>
    </w:lvl>
    <w:lvl w:ilvl="1" w:tplc="340A0003" w:tentative="1">
      <w:start w:val="1"/>
      <w:numFmt w:val="bullet"/>
      <w:lvlText w:val="o"/>
      <w:lvlJc w:val="left"/>
      <w:pPr>
        <w:ind w:left="1543" w:hanging="360"/>
      </w:pPr>
      <w:rPr>
        <w:rFonts w:ascii="Courier New" w:hAnsi="Courier New" w:cs="Courier New" w:hint="default"/>
      </w:rPr>
    </w:lvl>
    <w:lvl w:ilvl="2" w:tplc="340A0005" w:tentative="1">
      <w:start w:val="1"/>
      <w:numFmt w:val="bullet"/>
      <w:lvlText w:val=""/>
      <w:lvlJc w:val="left"/>
      <w:pPr>
        <w:ind w:left="2263" w:hanging="360"/>
      </w:pPr>
      <w:rPr>
        <w:rFonts w:ascii="Wingdings" w:hAnsi="Wingdings" w:hint="default"/>
      </w:rPr>
    </w:lvl>
    <w:lvl w:ilvl="3" w:tplc="340A0001" w:tentative="1">
      <w:start w:val="1"/>
      <w:numFmt w:val="bullet"/>
      <w:lvlText w:val=""/>
      <w:lvlJc w:val="left"/>
      <w:pPr>
        <w:ind w:left="2983" w:hanging="360"/>
      </w:pPr>
      <w:rPr>
        <w:rFonts w:ascii="Symbol" w:hAnsi="Symbol" w:hint="default"/>
      </w:rPr>
    </w:lvl>
    <w:lvl w:ilvl="4" w:tplc="340A0003" w:tentative="1">
      <w:start w:val="1"/>
      <w:numFmt w:val="bullet"/>
      <w:lvlText w:val="o"/>
      <w:lvlJc w:val="left"/>
      <w:pPr>
        <w:ind w:left="3703" w:hanging="360"/>
      </w:pPr>
      <w:rPr>
        <w:rFonts w:ascii="Courier New" w:hAnsi="Courier New" w:cs="Courier New" w:hint="default"/>
      </w:rPr>
    </w:lvl>
    <w:lvl w:ilvl="5" w:tplc="340A0005" w:tentative="1">
      <w:start w:val="1"/>
      <w:numFmt w:val="bullet"/>
      <w:lvlText w:val=""/>
      <w:lvlJc w:val="left"/>
      <w:pPr>
        <w:ind w:left="4423" w:hanging="360"/>
      </w:pPr>
      <w:rPr>
        <w:rFonts w:ascii="Wingdings" w:hAnsi="Wingdings" w:hint="default"/>
      </w:rPr>
    </w:lvl>
    <w:lvl w:ilvl="6" w:tplc="340A0001" w:tentative="1">
      <w:start w:val="1"/>
      <w:numFmt w:val="bullet"/>
      <w:lvlText w:val=""/>
      <w:lvlJc w:val="left"/>
      <w:pPr>
        <w:ind w:left="5143" w:hanging="360"/>
      </w:pPr>
      <w:rPr>
        <w:rFonts w:ascii="Symbol" w:hAnsi="Symbol" w:hint="default"/>
      </w:rPr>
    </w:lvl>
    <w:lvl w:ilvl="7" w:tplc="340A0003" w:tentative="1">
      <w:start w:val="1"/>
      <w:numFmt w:val="bullet"/>
      <w:lvlText w:val="o"/>
      <w:lvlJc w:val="left"/>
      <w:pPr>
        <w:ind w:left="5863" w:hanging="360"/>
      </w:pPr>
      <w:rPr>
        <w:rFonts w:ascii="Courier New" w:hAnsi="Courier New" w:cs="Courier New" w:hint="default"/>
      </w:rPr>
    </w:lvl>
    <w:lvl w:ilvl="8" w:tplc="340A0005" w:tentative="1">
      <w:start w:val="1"/>
      <w:numFmt w:val="bullet"/>
      <w:lvlText w:val=""/>
      <w:lvlJc w:val="left"/>
      <w:pPr>
        <w:ind w:left="6583" w:hanging="360"/>
      </w:pPr>
      <w:rPr>
        <w:rFonts w:ascii="Wingdings" w:hAnsi="Wingdings" w:hint="default"/>
      </w:rPr>
    </w:lvl>
  </w:abstractNum>
  <w:abstractNum w:abstractNumId="1" w15:restartNumberingAfterBreak="0">
    <w:nsid w:val="094C6624"/>
    <w:multiLevelType w:val="hybridMultilevel"/>
    <w:tmpl w:val="DFEC204A"/>
    <w:lvl w:ilvl="0" w:tplc="0C09000B">
      <w:start w:val="1"/>
      <w:numFmt w:val="bullet"/>
      <w:lvlText w:val=""/>
      <w:lvlJc w:val="left"/>
      <w:pPr>
        <w:ind w:left="823" w:hanging="360"/>
      </w:pPr>
      <w:rPr>
        <w:rFonts w:ascii="Wingdings" w:hAnsi="Wingdings" w:hint="default"/>
      </w:rPr>
    </w:lvl>
    <w:lvl w:ilvl="1" w:tplc="340A0003" w:tentative="1">
      <w:start w:val="1"/>
      <w:numFmt w:val="bullet"/>
      <w:lvlText w:val="o"/>
      <w:lvlJc w:val="left"/>
      <w:pPr>
        <w:ind w:left="1543" w:hanging="360"/>
      </w:pPr>
      <w:rPr>
        <w:rFonts w:ascii="Courier New" w:hAnsi="Courier New" w:cs="Courier New" w:hint="default"/>
      </w:rPr>
    </w:lvl>
    <w:lvl w:ilvl="2" w:tplc="340A0005" w:tentative="1">
      <w:start w:val="1"/>
      <w:numFmt w:val="bullet"/>
      <w:lvlText w:val=""/>
      <w:lvlJc w:val="left"/>
      <w:pPr>
        <w:ind w:left="2263" w:hanging="360"/>
      </w:pPr>
      <w:rPr>
        <w:rFonts w:ascii="Wingdings" w:hAnsi="Wingdings" w:hint="default"/>
      </w:rPr>
    </w:lvl>
    <w:lvl w:ilvl="3" w:tplc="340A0001" w:tentative="1">
      <w:start w:val="1"/>
      <w:numFmt w:val="bullet"/>
      <w:lvlText w:val=""/>
      <w:lvlJc w:val="left"/>
      <w:pPr>
        <w:ind w:left="2983" w:hanging="360"/>
      </w:pPr>
      <w:rPr>
        <w:rFonts w:ascii="Symbol" w:hAnsi="Symbol" w:hint="default"/>
      </w:rPr>
    </w:lvl>
    <w:lvl w:ilvl="4" w:tplc="340A0003" w:tentative="1">
      <w:start w:val="1"/>
      <w:numFmt w:val="bullet"/>
      <w:lvlText w:val="o"/>
      <w:lvlJc w:val="left"/>
      <w:pPr>
        <w:ind w:left="3703" w:hanging="360"/>
      </w:pPr>
      <w:rPr>
        <w:rFonts w:ascii="Courier New" w:hAnsi="Courier New" w:cs="Courier New" w:hint="default"/>
      </w:rPr>
    </w:lvl>
    <w:lvl w:ilvl="5" w:tplc="340A0005" w:tentative="1">
      <w:start w:val="1"/>
      <w:numFmt w:val="bullet"/>
      <w:lvlText w:val=""/>
      <w:lvlJc w:val="left"/>
      <w:pPr>
        <w:ind w:left="4423" w:hanging="360"/>
      </w:pPr>
      <w:rPr>
        <w:rFonts w:ascii="Wingdings" w:hAnsi="Wingdings" w:hint="default"/>
      </w:rPr>
    </w:lvl>
    <w:lvl w:ilvl="6" w:tplc="340A0001" w:tentative="1">
      <w:start w:val="1"/>
      <w:numFmt w:val="bullet"/>
      <w:lvlText w:val=""/>
      <w:lvlJc w:val="left"/>
      <w:pPr>
        <w:ind w:left="5143" w:hanging="360"/>
      </w:pPr>
      <w:rPr>
        <w:rFonts w:ascii="Symbol" w:hAnsi="Symbol" w:hint="default"/>
      </w:rPr>
    </w:lvl>
    <w:lvl w:ilvl="7" w:tplc="340A0003" w:tentative="1">
      <w:start w:val="1"/>
      <w:numFmt w:val="bullet"/>
      <w:lvlText w:val="o"/>
      <w:lvlJc w:val="left"/>
      <w:pPr>
        <w:ind w:left="5863" w:hanging="360"/>
      </w:pPr>
      <w:rPr>
        <w:rFonts w:ascii="Courier New" w:hAnsi="Courier New" w:cs="Courier New" w:hint="default"/>
      </w:rPr>
    </w:lvl>
    <w:lvl w:ilvl="8" w:tplc="340A0005" w:tentative="1">
      <w:start w:val="1"/>
      <w:numFmt w:val="bullet"/>
      <w:lvlText w:val=""/>
      <w:lvlJc w:val="left"/>
      <w:pPr>
        <w:ind w:left="6583" w:hanging="360"/>
      </w:pPr>
      <w:rPr>
        <w:rFonts w:ascii="Wingdings" w:hAnsi="Wingdings" w:hint="default"/>
      </w:rPr>
    </w:lvl>
  </w:abstractNum>
  <w:abstractNum w:abstractNumId="2" w15:restartNumberingAfterBreak="0">
    <w:nsid w:val="0C8446CE"/>
    <w:multiLevelType w:val="multilevel"/>
    <w:tmpl w:val="2278D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420BCC"/>
    <w:multiLevelType w:val="hybridMultilevel"/>
    <w:tmpl w:val="A66620CC"/>
    <w:lvl w:ilvl="0" w:tplc="040A0001">
      <w:start w:val="1"/>
      <w:numFmt w:val="bullet"/>
      <w:lvlText w:val=""/>
      <w:lvlJc w:val="left"/>
      <w:pPr>
        <w:ind w:left="1417" w:hanging="360"/>
      </w:pPr>
      <w:rPr>
        <w:rFonts w:ascii="Symbol" w:hAnsi="Symbol" w:hint="default"/>
      </w:rPr>
    </w:lvl>
    <w:lvl w:ilvl="1" w:tplc="080A0003" w:tentative="1">
      <w:start w:val="1"/>
      <w:numFmt w:val="bullet"/>
      <w:lvlText w:val="o"/>
      <w:lvlJc w:val="left"/>
      <w:pPr>
        <w:ind w:left="2137" w:hanging="360"/>
      </w:pPr>
      <w:rPr>
        <w:rFonts w:ascii="Courier New" w:hAnsi="Courier New" w:cs="Courier New" w:hint="default"/>
      </w:rPr>
    </w:lvl>
    <w:lvl w:ilvl="2" w:tplc="080A0005" w:tentative="1">
      <w:start w:val="1"/>
      <w:numFmt w:val="bullet"/>
      <w:lvlText w:val=""/>
      <w:lvlJc w:val="left"/>
      <w:pPr>
        <w:ind w:left="2857" w:hanging="360"/>
      </w:pPr>
      <w:rPr>
        <w:rFonts w:ascii="Wingdings" w:hAnsi="Wingdings" w:hint="default"/>
      </w:rPr>
    </w:lvl>
    <w:lvl w:ilvl="3" w:tplc="080A0001" w:tentative="1">
      <w:start w:val="1"/>
      <w:numFmt w:val="bullet"/>
      <w:lvlText w:val=""/>
      <w:lvlJc w:val="left"/>
      <w:pPr>
        <w:ind w:left="3577" w:hanging="360"/>
      </w:pPr>
      <w:rPr>
        <w:rFonts w:ascii="Symbol" w:hAnsi="Symbol" w:hint="default"/>
      </w:rPr>
    </w:lvl>
    <w:lvl w:ilvl="4" w:tplc="080A0003" w:tentative="1">
      <w:start w:val="1"/>
      <w:numFmt w:val="bullet"/>
      <w:lvlText w:val="o"/>
      <w:lvlJc w:val="left"/>
      <w:pPr>
        <w:ind w:left="4297" w:hanging="360"/>
      </w:pPr>
      <w:rPr>
        <w:rFonts w:ascii="Courier New" w:hAnsi="Courier New" w:cs="Courier New" w:hint="default"/>
      </w:rPr>
    </w:lvl>
    <w:lvl w:ilvl="5" w:tplc="080A0005" w:tentative="1">
      <w:start w:val="1"/>
      <w:numFmt w:val="bullet"/>
      <w:lvlText w:val=""/>
      <w:lvlJc w:val="left"/>
      <w:pPr>
        <w:ind w:left="5017" w:hanging="360"/>
      </w:pPr>
      <w:rPr>
        <w:rFonts w:ascii="Wingdings" w:hAnsi="Wingdings" w:hint="default"/>
      </w:rPr>
    </w:lvl>
    <w:lvl w:ilvl="6" w:tplc="080A0001" w:tentative="1">
      <w:start w:val="1"/>
      <w:numFmt w:val="bullet"/>
      <w:lvlText w:val=""/>
      <w:lvlJc w:val="left"/>
      <w:pPr>
        <w:ind w:left="5737" w:hanging="360"/>
      </w:pPr>
      <w:rPr>
        <w:rFonts w:ascii="Symbol" w:hAnsi="Symbol" w:hint="default"/>
      </w:rPr>
    </w:lvl>
    <w:lvl w:ilvl="7" w:tplc="080A0003" w:tentative="1">
      <w:start w:val="1"/>
      <w:numFmt w:val="bullet"/>
      <w:lvlText w:val="o"/>
      <w:lvlJc w:val="left"/>
      <w:pPr>
        <w:ind w:left="6457" w:hanging="360"/>
      </w:pPr>
      <w:rPr>
        <w:rFonts w:ascii="Courier New" w:hAnsi="Courier New" w:cs="Courier New" w:hint="default"/>
      </w:rPr>
    </w:lvl>
    <w:lvl w:ilvl="8" w:tplc="080A0005" w:tentative="1">
      <w:start w:val="1"/>
      <w:numFmt w:val="bullet"/>
      <w:lvlText w:val=""/>
      <w:lvlJc w:val="left"/>
      <w:pPr>
        <w:ind w:left="7177" w:hanging="360"/>
      </w:pPr>
      <w:rPr>
        <w:rFonts w:ascii="Wingdings" w:hAnsi="Wingdings" w:hint="default"/>
      </w:rPr>
    </w:lvl>
  </w:abstractNum>
  <w:abstractNum w:abstractNumId="4" w15:restartNumberingAfterBreak="0">
    <w:nsid w:val="11860113"/>
    <w:multiLevelType w:val="hybridMultilevel"/>
    <w:tmpl w:val="F638678A"/>
    <w:lvl w:ilvl="0" w:tplc="0C09000B">
      <w:start w:val="1"/>
      <w:numFmt w:val="bullet"/>
      <w:lvlText w:val=""/>
      <w:lvlJc w:val="left"/>
      <w:pPr>
        <w:ind w:left="990" w:hanging="360"/>
      </w:pPr>
      <w:rPr>
        <w:rFonts w:ascii="Wingdings" w:hAnsi="Wingdings" w:hint="default"/>
      </w:rPr>
    </w:lvl>
    <w:lvl w:ilvl="1" w:tplc="340A0003" w:tentative="1">
      <w:start w:val="1"/>
      <w:numFmt w:val="bullet"/>
      <w:lvlText w:val="o"/>
      <w:lvlJc w:val="left"/>
      <w:pPr>
        <w:ind w:left="1710" w:hanging="360"/>
      </w:pPr>
      <w:rPr>
        <w:rFonts w:ascii="Courier New" w:hAnsi="Courier New" w:cs="Courier New" w:hint="default"/>
      </w:rPr>
    </w:lvl>
    <w:lvl w:ilvl="2" w:tplc="340A0005" w:tentative="1">
      <w:start w:val="1"/>
      <w:numFmt w:val="bullet"/>
      <w:lvlText w:val=""/>
      <w:lvlJc w:val="left"/>
      <w:pPr>
        <w:ind w:left="2430" w:hanging="360"/>
      </w:pPr>
      <w:rPr>
        <w:rFonts w:ascii="Wingdings" w:hAnsi="Wingdings" w:hint="default"/>
      </w:rPr>
    </w:lvl>
    <w:lvl w:ilvl="3" w:tplc="340A0001" w:tentative="1">
      <w:start w:val="1"/>
      <w:numFmt w:val="bullet"/>
      <w:lvlText w:val=""/>
      <w:lvlJc w:val="left"/>
      <w:pPr>
        <w:ind w:left="3150" w:hanging="360"/>
      </w:pPr>
      <w:rPr>
        <w:rFonts w:ascii="Symbol" w:hAnsi="Symbol" w:hint="default"/>
      </w:rPr>
    </w:lvl>
    <w:lvl w:ilvl="4" w:tplc="340A0003" w:tentative="1">
      <w:start w:val="1"/>
      <w:numFmt w:val="bullet"/>
      <w:lvlText w:val="o"/>
      <w:lvlJc w:val="left"/>
      <w:pPr>
        <w:ind w:left="3870" w:hanging="360"/>
      </w:pPr>
      <w:rPr>
        <w:rFonts w:ascii="Courier New" w:hAnsi="Courier New" w:cs="Courier New" w:hint="default"/>
      </w:rPr>
    </w:lvl>
    <w:lvl w:ilvl="5" w:tplc="340A0005" w:tentative="1">
      <w:start w:val="1"/>
      <w:numFmt w:val="bullet"/>
      <w:lvlText w:val=""/>
      <w:lvlJc w:val="left"/>
      <w:pPr>
        <w:ind w:left="4590" w:hanging="360"/>
      </w:pPr>
      <w:rPr>
        <w:rFonts w:ascii="Wingdings" w:hAnsi="Wingdings" w:hint="default"/>
      </w:rPr>
    </w:lvl>
    <w:lvl w:ilvl="6" w:tplc="340A0001" w:tentative="1">
      <w:start w:val="1"/>
      <w:numFmt w:val="bullet"/>
      <w:lvlText w:val=""/>
      <w:lvlJc w:val="left"/>
      <w:pPr>
        <w:ind w:left="5310" w:hanging="360"/>
      </w:pPr>
      <w:rPr>
        <w:rFonts w:ascii="Symbol" w:hAnsi="Symbol" w:hint="default"/>
      </w:rPr>
    </w:lvl>
    <w:lvl w:ilvl="7" w:tplc="340A0003" w:tentative="1">
      <w:start w:val="1"/>
      <w:numFmt w:val="bullet"/>
      <w:lvlText w:val="o"/>
      <w:lvlJc w:val="left"/>
      <w:pPr>
        <w:ind w:left="6030" w:hanging="360"/>
      </w:pPr>
      <w:rPr>
        <w:rFonts w:ascii="Courier New" w:hAnsi="Courier New" w:cs="Courier New" w:hint="default"/>
      </w:rPr>
    </w:lvl>
    <w:lvl w:ilvl="8" w:tplc="340A0005" w:tentative="1">
      <w:start w:val="1"/>
      <w:numFmt w:val="bullet"/>
      <w:lvlText w:val=""/>
      <w:lvlJc w:val="left"/>
      <w:pPr>
        <w:ind w:left="6750" w:hanging="360"/>
      </w:pPr>
      <w:rPr>
        <w:rFonts w:ascii="Wingdings" w:hAnsi="Wingdings" w:hint="default"/>
      </w:rPr>
    </w:lvl>
  </w:abstractNum>
  <w:abstractNum w:abstractNumId="5" w15:restartNumberingAfterBreak="0">
    <w:nsid w:val="14815A9A"/>
    <w:multiLevelType w:val="hybridMultilevel"/>
    <w:tmpl w:val="C88AE5C8"/>
    <w:lvl w:ilvl="0" w:tplc="E1866644">
      <w:start w:val="1"/>
      <w:numFmt w:val="decimal"/>
      <w:lvlText w:val="%1."/>
      <w:lvlJc w:val="left"/>
      <w:pPr>
        <w:ind w:left="634" w:hanging="360"/>
      </w:pPr>
      <w:rPr>
        <w:rFonts w:hint="default"/>
      </w:rPr>
    </w:lvl>
    <w:lvl w:ilvl="1" w:tplc="340A0019" w:tentative="1">
      <w:start w:val="1"/>
      <w:numFmt w:val="lowerLetter"/>
      <w:lvlText w:val="%2."/>
      <w:lvlJc w:val="left"/>
      <w:pPr>
        <w:ind w:left="1354" w:hanging="360"/>
      </w:pPr>
    </w:lvl>
    <w:lvl w:ilvl="2" w:tplc="340A001B" w:tentative="1">
      <w:start w:val="1"/>
      <w:numFmt w:val="lowerRoman"/>
      <w:lvlText w:val="%3."/>
      <w:lvlJc w:val="right"/>
      <w:pPr>
        <w:ind w:left="2074" w:hanging="180"/>
      </w:pPr>
    </w:lvl>
    <w:lvl w:ilvl="3" w:tplc="340A000F" w:tentative="1">
      <w:start w:val="1"/>
      <w:numFmt w:val="decimal"/>
      <w:lvlText w:val="%4."/>
      <w:lvlJc w:val="left"/>
      <w:pPr>
        <w:ind w:left="2794" w:hanging="360"/>
      </w:pPr>
    </w:lvl>
    <w:lvl w:ilvl="4" w:tplc="340A0019" w:tentative="1">
      <w:start w:val="1"/>
      <w:numFmt w:val="lowerLetter"/>
      <w:lvlText w:val="%5."/>
      <w:lvlJc w:val="left"/>
      <w:pPr>
        <w:ind w:left="3514" w:hanging="360"/>
      </w:pPr>
    </w:lvl>
    <w:lvl w:ilvl="5" w:tplc="340A001B" w:tentative="1">
      <w:start w:val="1"/>
      <w:numFmt w:val="lowerRoman"/>
      <w:lvlText w:val="%6."/>
      <w:lvlJc w:val="right"/>
      <w:pPr>
        <w:ind w:left="4234" w:hanging="180"/>
      </w:pPr>
    </w:lvl>
    <w:lvl w:ilvl="6" w:tplc="340A000F" w:tentative="1">
      <w:start w:val="1"/>
      <w:numFmt w:val="decimal"/>
      <w:lvlText w:val="%7."/>
      <w:lvlJc w:val="left"/>
      <w:pPr>
        <w:ind w:left="4954" w:hanging="360"/>
      </w:pPr>
    </w:lvl>
    <w:lvl w:ilvl="7" w:tplc="340A0019" w:tentative="1">
      <w:start w:val="1"/>
      <w:numFmt w:val="lowerLetter"/>
      <w:lvlText w:val="%8."/>
      <w:lvlJc w:val="left"/>
      <w:pPr>
        <w:ind w:left="5674" w:hanging="360"/>
      </w:pPr>
    </w:lvl>
    <w:lvl w:ilvl="8" w:tplc="340A001B" w:tentative="1">
      <w:start w:val="1"/>
      <w:numFmt w:val="lowerRoman"/>
      <w:lvlText w:val="%9."/>
      <w:lvlJc w:val="right"/>
      <w:pPr>
        <w:ind w:left="6394" w:hanging="180"/>
      </w:pPr>
    </w:lvl>
  </w:abstractNum>
  <w:abstractNum w:abstractNumId="6" w15:restartNumberingAfterBreak="0">
    <w:nsid w:val="14E66125"/>
    <w:multiLevelType w:val="hybridMultilevel"/>
    <w:tmpl w:val="657A5EAC"/>
    <w:lvl w:ilvl="0" w:tplc="0C09000B">
      <w:start w:val="1"/>
      <w:numFmt w:val="bullet"/>
      <w:lvlText w:val=""/>
      <w:lvlJc w:val="left"/>
      <w:pPr>
        <w:ind w:left="823" w:hanging="360"/>
      </w:pPr>
      <w:rPr>
        <w:rFonts w:ascii="Wingdings" w:hAnsi="Wingdings" w:hint="default"/>
      </w:rPr>
    </w:lvl>
    <w:lvl w:ilvl="1" w:tplc="340A0003" w:tentative="1">
      <w:start w:val="1"/>
      <w:numFmt w:val="bullet"/>
      <w:lvlText w:val="o"/>
      <w:lvlJc w:val="left"/>
      <w:pPr>
        <w:ind w:left="1543" w:hanging="360"/>
      </w:pPr>
      <w:rPr>
        <w:rFonts w:ascii="Courier New" w:hAnsi="Courier New" w:cs="Courier New" w:hint="default"/>
      </w:rPr>
    </w:lvl>
    <w:lvl w:ilvl="2" w:tplc="340A0005" w:tentative="1">
      <w:start w:val="1"/>
      <w:numFmt w:val="bullet"/>
      <w:lvlText w:val=""/>
      <w:lvlJc w:val="left"/>
      <w:pPr>
        <w:ind w:left="2263" w:hanging="360"/>
      </w:pPr>
      <w:rPr>
        <w:rFonts w:ascii="Wingdings" w:hAnsi="Wingdings" w:hint="default"/>
      </w:rPr>
    </w:lvl>
    <w:lvl w:ilvl="3" w:tplc="340A0001" w:tentative="1">
      <w:start w:val="1"/>
      <w:numFmt w:val="bullet"/>
      <w:lvlText w:val=""/>
      <w:lvlJc w:val="left"/>
      <w:pPr>
        <w:ind w:left="2983" w:hanging="360"/>
      </w:pPr>
      <w:rPr>
        <w:rFonts w:ascii="Symbol" w:hAnsi="Symbol" w:hint="default"/>
      </w:rPr>
    </w:lvl>
    <w:lvl w:ilvl="4" w:tplc="340A0003" w:tentative="1">
      <w:start w:val="1"/>
      <w:numFmt w:val="bullet"/>
      <w:lvlText w:val="o"/>
      <w:lvlJc w:val="left"/>
      <w:pPr>
        <w:ind w:left="3703" w:hanging="360"/>
      </w:pPr>
      <w:rPr>
        <w:rFonts w:ascii="Courier New" w:hAnsi="Courier New" w:cs="Courier New" w:hint="default"/>
      </w:rPr>
    </w:lvl>
    <w:lvl w:ilvl="5" w:tplc="340A0005" w:tentative="1">
      <w:start w:val="1"/>
      <w:numFmt w:val="bullet"/>
      <w:lvlText w:val=""/>
      <w:lvlJc w:val="left"/>
      <w:pPr>
        <w:ind w:left="4423" w:hanging="360"/>
      </w:pPr>
      <w:rPr>
        <w:rFonts w:ascii="Wingdings" w:hAnsi="Wingdings" w:hint="default"/>
      </w:rPr>
    </w:lvl>
    <w:lvl w:ilvl="6" w:tplc="340A0001" w:tentative="1">
      <w:start w:val="1"/>
      <w:numFmt w:val="bullet"/>
      <w:lvlText w:val=""/>
      <w:lvlJc w:val="left"/>
      <w:pPr>
        <w:ind w:left="5143" w:hanging="360"/>
      </w:pPr>
      <w:rPr>
        <w:rFonts w:ascii="Symbol" w:hAnsi="Symbol" w:hint="default"/>
      </w:rPr>
    </w:lvl>
    <w:lvl w:ilvl="7" w:tplc="340A0003" w:tentative="1">
      <w:start w:val="1"/>
      <w:numFmt w:val="bullet"/>
      <w:lvlText w:val="o"/>
      <w:lvlJc w:val="left"/>
      <w:pPr>
        <w:ind w:left="5863" w:hanging="360"/>
      </w:pPr>
      <w:rPr>
        <w:rFonts w:ascii="Courier New" w:hAnsi="Courier New" w:cs="Courier New" w:hint="default"/>
      </w:rPr>
    </w:lvl>
    <w:lvl w:ilvl="8" w:tplc="340A0005" w:tentative="1">
      <w:start w:val="1"/>
      <w:numFmt w:val="bullet"/>
      <w:lvlText w:val=""/>
      <w:lvlJc w:val="left"/>
      <w:pPr>
        <w:ind w:left="6583" w:hanging="360"/>
      </w:pPr>
      <w:rPr>
        <w:rFonts w:ascii="Wingdings" w:hAnsi="Wingdings" w:hint="default"/>
      </w:rPr>
    </w:lvl>
  </w:abstractNum>
  <w:abstractNum w:abstractNumId="7" w15:restartNumberingAfterBreak="0">
    <w:nsid w:val="178461F7"/>
    <w:multiLevelType w:val="hybridMultilevel"/>
    <w:tmpl w:val="3C24968C"/>
    <w:lvl w:ilvl="0" w:tplc="040A0001">
      <w:start w:val="1"/>
      <w:numFmt w:val="bullet"/>
      <w:lvlText w:val=""/>
      <w:lvlJc w:val="left"/>
      <w:pPr>
        <w:ind w:left="1417" w:hanging="360"/>
      </w:pPr>
      <w:rPr>
        <w:rFonts w:ascii="Symbol" w:hAnsi="Symbol" w:hint="default"/>
      </w:rPr>
    </w:lvl>
    <w:lvl w:ilvl="1" w:tplc="080A0003" w:tentative="1">
      <w:start w:val="1"/>
      <w:numFmt w:val="bullet"/>
      <w:lvlText w:val="o"/>
      <w:lvlJc w:val="left"/>
      <w:pPr>
        <w:ind w:left="2137" w:hanging="360"/>
      </w:pPr>
      <w:rPr>
        <w:rFonts w:ascii="Courier New" w:hAnsi="Courier New" w:cs="Courier New" w:hint="default"/>
      </w:rPr>
    </w:lvl>
    <w:lvl w:ilvl="2" w:tplc="080A0005" w:tentative="1">
      <w:start w:val="1"/>
      <w:numFmt w:val="bullet"/>
      <w:lvlText w:val=""/>
      <w:lvlJc w:val="left"/>
      <w:pPr>
        <w:ind w:left="2857" w:hanging="360"/>
      </w:pPr>
      <w:rPr>
        <w:rFonts w:ascii="Wingdings" w:hAnsi="Wingdings" w:hint="default"/>
      </w:rPr>
    </w:lvl>
    <w:lvl w:ilvl="3" w:tplc="080A0001" w:tentative="1">
      <w:start w:val="1"/>
      <w:numFmt w:val="bullet"/>
      <w:lvlText w:val=""/>
      <w:lvlJc w:val="left"/>
      <w:pPr>
        <w:ind w:left="3577" w:hanging="360"/>
      </w:pPr>
      <w:rPr>
        <w:rFonts w:ascii="Symbol" w:hAnsi="Symbol" w:hint="default"/>
      </w:rPr>
    </w:lvl>
    <w:lvl w:ilvl="4" w:tplc="080A0003" w:tentative="1">
      <w:start w:val="1"/>
      <w:numFmt w:val="bullet"/>
      <w:lvlText w:val="o"/>
      <w:lvlJc w:val="left"/>
      <w:pPr>
        <w:ind w:left="4297" w:hanging="360"/>
      </w:pPr>
      <w:rPr>
        <w:rFonts w:ascii="Courier New" w:hAnsi="Courier New" w:cs="Courier New" w:hint="default"/>
      </w:rPr>
    </w:lvl>
    <w:lvl w:ilvl="5" w:tplc="080A0005" w:tentative="1">
      <w:start w:val="1"/>
      <w:numFmt w:val="bullet"/>
      <w:lvlText w:val=""/>
      <w:lvlJc w:val="left"/>
      <w:pPr>
        <w:ind w:left="5017" w:hanging="360"/>
      </w:pPr>
      <w:rPr>
        <w:rFonts w:ascii="Wingdings" w:hAnsi="Wingdings" w:hint="default"/>
      </w:rPr>
    </w:lvl>
    <w:lvl w:ilvl="6" w:tplc="080A0001" w:tentative="1">
      <w:start w:val="1"/>
      <w:numFmt w:val="bullet"/>
      <w:lvlText w:val=""/>
      <w:lvlJc w:val="left"/>
      <w:pPr>
        <w:ind w:left="5737" w:hanging="360"/>
      </w:pPr>
      <w:rPr>
        <w:rFonts w:ascii="Symbol" w:hAnsi="Symbol" w:hint="default"/>
      </w:rPr>
    </w:lvl>
    <w:lvl w:ilvl="7" w:tplc="080A0003" w:tentative="1">
      <w:start w:val="1"/>
      <w:numFmt w:val="bullet"/>
      <w:lvlText w:val="o"/>
      <w:lvlJc w:val="left"/>
      <w:pPr>
        <w:ind w:left="6457" w:hanging="360"/>
      </w:pPr>
      <w:rPr>
        <w:rFonts w:ascii="Courier New" w:hAnsi="Courier New" w:cs="Courier New" w:hint="default"/>
      </w:rPr>
    </w:lvl>
    <w:lvl w:ilvl="8" w:tplc="080A0005" w:tentative="1">
      <w:start w:val="1"/>
      <w:numFmt w:val="bullet"/>
      <w:lvlText w:val=""/>
      <w:lvlJc w:val="left"/>
      <w:pPr>
        <w:ind w:left="7177" w:hanging="360"/>
      </w:pPr>
      <w:rPr>
        <w:rFonts w:ascii="Wingdings" w:hAnsi="Wingdings" w:hint="default"/>
      </w:rPr>
    </w:lvl>
  </w:abstractNum>
  <w:abstractNum w:abstractNumId="8" w15:restartNumberingAfterBreak="0">
    <w:nsid w:val="17AE3637"/>
    <w:multiLevelType w:val="hybridMultilevel"/>
    <w:tmpl w:val="59C8AEC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B595CD5"/>
    <w:multiLevelType w:val="hybridMultilevel"/>
    <w:tmpl w:val="453A169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D0C174B"/>
    <w:multiLevelType w:val="hybridMultilevel"/>
    <w:tmpl w:val="E556A476"/>
    <w:lvl w:ilvl="0" w:tplc="0C09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EA556B6"/>
    <w:multiLevelType w:val="hybridMultilevel"/>
    <w:tmpl w:val="9C5AA01E"/>
    <w:lvl w:ilvl="0" w:tplc="340A000B">
      <w:start w:val="1"/>
      <w:numFmt w:val="bullet"/>
      <w:lvlText w:val=""/>
      <w:lvlJc w:val="left"/>
      <w:pPr>
        <w:ind w:left="720" w:hanging="360"/>
      </w:pPr>
      <w:rPr>
        <w:rFonts w:ascii="Wingdings" w:hAnsi="Wingding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1EEE3DA8"/>
    <w:multiLevelType w:val="multilevel"/>
    <w:tmpl w:val="17CC6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4B490D"/>
    <w:multiLevelType w:val="hybridMultilevel"/>
    <w:tmpl w:val="7CD211A2"/>
    <w:lvl w:ilvl="0" w:tplc="462425D4">
      <w:start w:val="1"/>
      <w:numFmt w:val="decimal"/>
      <w:lvlText w:val="%1."/>
      <w:lvlJc w:val="left"/>
      <w:pPr>
        <w:ind w:left="634" w:hanging="360"/>
      </w:pPr>
      <w:rPr>
        <w:rFonts w:hint="default"/>
      </w:rPr>
    </w:lvl>
    <w:lvl w:ilvl="1" w:tplc="340A0019" w:tentative="1">
      <w:start w:val="1"/>
      <w:numFmt w:val="lowerLetter"/>
      <w:lvlText w:val="%2."/>
      <w:lvlJc w:val="left"/>
      <w:pPr>
        <w:ind w:left="1354" w:hanging="360"/>
      </w:pPr>
    </w:lvl>
    <w:lvl w:ilvl="2" w:tplc="340A001B" w:tentative="1">
      <w:start w:val="1"/>
      <w:numFmt w:val="lowerRoman"/>
      <w:lvlText w:val="%3."/>
      <w:lvlJc w:val="right"/>
      <w:pPr>
        <w:ind w:left="2074" w:hanging="180"/>
      </w:pPr>
    </w:lvl>
    <w:lvl w:ilvl="3" w:tplc="340A000F" w:tentative="1">
      <w:start w:val="1"/>
      <w:numFmt w:val="decimal"/>
      <w:lvlText w:val="%4."/>
      <w:lvlJc w:val="left"/>
      <w:pPr>
        <w:ind w:left="2794" w:hanging="360"/>
      </w:pPr>
    </w:lvl>
    <w:lvl w:ilvl="4" w:tplc="340A0019" w:tentative="1">
      <w:start w:val="1"/>
      <w:numFmt w:val="lowerLetter"/>
      <w:lvlText w:val="%5."/>
      <w:lvlJc w:val="left"/>
      <w:pPr>
        <w:ind w:left="3514" w:hanging="360"/>
      </w:pPr>
    </w:lvl>
    <w:lvl w:ilvl="5" w:tplc="340A001B" w:tentative="1">
      <w:start w:val="1"/>
      <w:numFmt w:val="lowerRoman"/>
      <w:lvlText w:val="%6."/>
      <w:lvlJc w:val="right"/>
      <w:pPr>
        <w:ind w:left="4234" w:hanging="180"/>
      </w:pPr>
    </w:lvl>
    <w:lvl w:ilvl="6" w:tplc="340A000F" w:tentative="1">
      <w:start w:val="1"/>
      <w:numFmt w:val="decimal"/>
      <w:lvlText w:val="%7."/>
      <w:lvlJc w:val="left"/>
      <w:pPr>
        <w:ind w:left="4954" w:hanging="360"/>
      </w:pPr>
    </w:lvl>
    <w:lvl w:ilvl="7" w:tplc="340A0019" w:tentative="1">
      <w:start w:val="1"/>
      <w:numFmt w:val="lowerLetter"/>
      <w:lvlText w:val="%8."/>
      <w:lvlJc w:val="left"/>
      <w:pPr>
        <w:ind w:left="5674" w:hanging="360"/>
      </w:pPr>
    </w:lvl>
    <w:lvl w:ilvl="8" w:tplc="340A001B" w:tentative="1">
      <w:start w:val="1"/>
      <w:numFmt w:val="lowerRoman"/>
      <w:lvlText w:val="%9."/>
      <w:lvlJc w:val="right"/>
      <w:pPr>
        <w:ind w:left="6394" w:hanging="180"/>
      </w:pPr>
    </w:lvl>
  </w:abstractNum>
  <w:abstractNum w:abstractNumId="14" w15:restartNumberingAfterBreak="0">
    <w:nsid w:val="22E60CF1"/>
    <w:multiLevelType w:val="hybridMultilevel"/>
    <w:tmpl w:val="4D4E369E"/>
    <w:lvl w:ilvl="0" w:tplc="04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5" w15:restartNumberingAfterBreak="0">
    <w:nsid w:val="25747BDF"/>
    <w:multiLevelType w:val="hybridMultilevel"/>
    <w:tmpl w:val="252E9BE4"/>
    <w:lvl w:ilvl="0" w:tplc="6584D390">
      <w:start w:val="1"/>
      <w:numFmt w:val="decimal"/>
      <w:lvlText w:val="%1)"/>
      <w:lvlJc w:val="left"/>
      <w:pPr>
        <w:ind w:left="783" w:hanging="360"/>
      </w:pPr>
      <w:rPr>
        <w:rFonts w:hint="default"/>
        <w:i/>
        <w:iCs/>
        <w:color w:val="auto"/>
        <w:lang w:val="es-CL"/>
      </w:rPr>
    </w:lvl>
    <w:lvl w:ilvl="1" w:tplc="0C0A0003" w:tentative="1">
      <w:start w:val="1"/>
      <w:numFmt w:val="bullet"/>
      <w:lvlText w:val="o"/>
      <w:lvlJc w:val="left"/>
      <w:pPr>
        <w:ind w:left="1503" w:hanging="360"/>
      </w:pPr>
      <w:rPr>
        <w:rFonts w:ascii="Courier New" w:hAnsi="Courier New" w:cs="Courier New" w:hint="default"/>
      </w:rPr>
    </w:lvl>
    <w:lvl w:ilvl="2" w:tplc="0C0A0005" w:tentative="1">
      <w:start w:val="1"/>
      <w:numFmt w:val="bullet"/>
      <w:lvlText w:val=""/>
      <w:lvlJc w:val="left"/>
      <w:pPr>
        <w:ind w:left="2223" w:hanging="360"/>
      </w:pPr>
      <w:rPr>
        <w:rFonts w:ascii="Wingdings" w:hAnsi="Wingdings" w:hint="default"/>
      </w:rPr>
    </w:lvl>
    <w:lvl w:ilvl="3" w:tplc="040A0011">
      <w:start w:val="1"/>
      <w:numFmt w:val="decimal"/>
      <w:lvlText w:val="%4)"/>
      <w:lvlJc w:val="left"/>
      <w:pPr>
        <w:ind w:left="2943" w:hanging="360"/>
      </w:pPr>
      <w:rPr>
        <w:rFonts w:hint="default"/>
      </w:rPr>
    </w:lvl>
    <w:lvl w:ilvl="4" w:tplc="0C0A0003" w:tentative="1">
      <w:start w:val="1"/>
      <w:numFmt w:val="bullet"/>
      <w:lvlText w:val="o"/>
      <w:lvlJc w:val="left"/>
      <w:pPr>
        <w:ind w:left="3663" w:hanging="360"/>
      </w:pPr>
      <w:rPr>
        <w:rFonts w:ascii="Courier New" w:hAnsi="Courier New" w:cs="Courier New" w:hint="default"/>
      </w:rPr>
    </w:lvl>
    <w:lvl w:ilvl="5" w:tplc="0C0A0005" w:tentative="1">
      <w:start w:val="1"/>
      <w:numFmt w:val="bullet"/>
      <w:lvlText w:val=""/>
      <w:lvlJc w:val="left"/>
      <w:pPr>
        <w:ind w:left="4383" w:hanging="360"/>
      </w:pPr>
      <w:rPr>
        <w:rFonts w:ascii="Wingdings" w:hAnsi="Wingdings" w:hint="default"/>
      </w:rPr>
    </w:lvl>
    <w:lvl w:ilvl="6" w:tplc="0C0A0001" w:tentative="1">
      <w:start w:val="1"/>
      <w:numFmt w:val="bullet"/>
      <w:lvlText w:val=""/>
      <w:lvlJc w:val="left"/>
      <w:pPr>
        <w:ind w:left="5103" w:hanging="360"/>
      </w:pPr>
      <w:rPr>
        <w:rFonts w:ascii="Symbol" w:hAnsi="Symbol" w:hint="default"/>
      </w:rPr>
    </w:lvl>
    <w:lvl w:ilvl="7" w:tplc="0C0A0003" w:tentative="1">
      <w:start w:val="1"/>
      <w:numFmt w:val="bullet"/>
      <w:lvlText w:val="o"/>
      <w:lvlJc w:val="left"/>
      <w:pPr>
        <w:ind w:left="5823" w:hanging="360"/>
      </w:pPr>
      <w:rPr>
        <w:rFonts w:ascii="Courier New" w:hAnsi="Courier New" w:cs="Courier New" w:hint="default"/>
      </w:rPr>
    </w:lvl>
    <w:lvl w:ilvl="8" w:tplc="0C0A0005" w:tentative="1">
      <w:start w:val="1"/>
      <w:numFmt w:val="bullet"/>
      <w:lvlText w:val=""/>
      <w:lvlJc w:val="left"/>
      <w:pPr>
        <w:ind w:left="6543" w:hanging="360"/>
      </w:pPr>
      <w:rPr>
        <w:rFonts w:ascii="Wingdings" w:hAnsi="Wingdings" w:hint="default"/>
      </w:rPr>
    </w:lvl>
  </w:abstractNum>
  <w:abstractNum w:abstractNumId="16" w15:restartNumberingAfterBreak="0">
    <w:nsid w:val="29E57B5B"/>
    <w:multiLevelType w:val="hybridMultilevel"/>
    <w:tmpl w:val="740C72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A06734B"/>
    <w:multiLevelType w:val="hybridMultilevel"/>
    <w:tmpl w:val="3EE0A46C"/>
    <w:lvl w:ilvl="0" w:tplc="0C09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8" w15:restartNumberingAfterBreak="0">
    <w:nsid w:val="3464237F"/>
    <w:multiLevelType w:val="hybridMultilevel"/>
    <w:tmpl w:val="BC7A3418"/>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2A3F53"/>
    <w:multiLevelType w:val="multilevel"/>
    <w:tmpl w:val="22BE2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E717CB"/>
    <w:multiLevelType w:val="hybridMultilevel"/>
    <w:tmpl w:val="F06CF16E"/>
    <w:lvl w:ilvl="0" w:tplc="971A5488">
      <w:start w:val="1"/>
      <w:numFmt w:val="decimal"/>
      <w:lvlText w:val="%1)"/>
      <w:lvlJc w:val="left"/>
      <w:pPr>
        <w:ind w:left="720" w:hanging="360"/>
      </w:pPr>
      <w:rPr>
        <w:i/>
        <w:iCs/>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1" w15:restartNumberingAfterBreak="0">
    <w:nsid w:val="48581B0B"/>
    <w:multiLevelType w:val="hybridMultilevel"/>
    <w:tmpl w:val="8286F50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49724E3A"/>
    <w:multiLevelType w:val="hybridMultilevel"/>
    <w:tmpl w:val="A0F09F3C"/>
    <w:lvl w:ilvl="0" w:tplc="707CDDF0">
      <w:start w:val="1"/>
      <w:numFmt w:val="decimal"/>
      <w:lvlText w:val="%1."/>
      <w:lvlJc w:val="left"/>
      <w:pPr>
        <w:ind w:left="168" w:hanging="168"/>
      </w:pPr>
      <w:rPr>
        <w:rFonts w:ascii="Arial MT" w:eastAsia="Arial MT" w:hAnsi="Arial MT" w:cs="Arial MT" w:hint="default"/>
        <w:w w:val="99"/>
        <w:sz w:val="18"/>
        <w:szCs w:val="18"/>
        <w:lang w:val="es-ES" w:eastAsia="en-US" w:bidi="ar-SA"/>
      </w:rPr>
    </w:lvl>
    <w:lvl w:ilvl="1" w:tplc="D44ABD56">
      <w:numFmt w:val="bullet"/>
      <w:lvlText w:val="•"/>
      <w:lvlJc w:val="left"/>
      <w:pPr>
        <w:ind w:left="998" w:hanging="168"/>
      </w:pPr>
      <w:rPr>
        <w:rFonts w:hint="default"/>
        <w:lang w:val="es-ES" w:eastAsia="en-US" w:bidi="ar-SA"/>
      </w:rPr>
    </w:lvl>
    <w:lvl w:ilvl="2" w:tplc="223EF780">
      <w:numFmt w:val="bullet"/>
      <w:lvlText w:val="•"/>
      <w:lvlJc w:val="left"/>
      <w:pPr>
        <w:ind w:left="1819" w:hanging="168"/>
      </w:pPr>
      <w:rPr>
        <w:rFonts w:hint="default"/>
        <w:lang w:val="es-ES" w:eastAsia="en-US" w:bidi="ar-SA"/>
      </w:rPr>
    </w:lvl>
    <w:lvl w:ilvl="3" w:tplc="A5867ACC">
      <w:numFmt w:val="bullet"/>
      <w:lvlText w:val="•"/>
      <w:lvlJc w:val="left"/>
      <w:pPr>
        <w:ind w:left="2639" w:hanging="168"/>
      </w:pPr>
      <w:rPr>
        <w:rFonts w:hint="default"/>
        <w:lang w:val="es-ES" w:eastAsia="en-US" w:bidi="ar-SA"/>
      </w:rPr>
    </w:lvl>
    <w:lvl w:ilvl="4" w:tplc="7EA2B426">
      <w:numFmt w:val="bullet"/>
      <w:lvlText w:val="•"/>
      <w:lvlJc w:val="left"/>
      <w:pPr>
        <w:ind w:left="3460" w:hanging="168"/>
      </w:pPr>
      <w:rPr>
        <w:rFonts w:hint="default"/>
        <w:lang w:val="es-ES" w:eastAsia="en-US" w:bidi="ar-SA"/>
      </w:rPr>
    </w:lvl>
    <w:lvl w:ilvl="5" w:tplc="8542C17E">
      <w:numFmt w:val="bullet"/>
      <w:lvlText w:val="•"/>
      <w:lvlJc w:val="left"/>
      <w:pPr>
        <w:ind w:left="4280" w:hanging="168"/>
      </w:pPr>
      <w:rPr>
        <w:rFonts w:hint="default"/>
        <w:lang w:val="es-ES" w:eastAsia="en-US" w:bidi="ar-SA"/>
      </w:rPr>
    </w:lvl>
    <w:lvl w:ilvl="6" w:tplc="A8E27D8C">
      <w:numFmt w:val="bullet"/>
      <w:lvlText w:val="•"/>
      <w:lvlJc w:val="left"/>
      <w:pPr>
        <w:ind w:left="5101" w:hanging="168"/>
      </w:pPr>
      <w:rPr>
        <w:rFonts w:hint="default"/>
        <w:lang w:val="es-ES" w:eastAsia="en-US" w:bidi="ar-SA"/>
      </w:rPr>
    </w:lvl>
    <w:lvl w:ilvl="7" w:tplc="F95AB30E">
      <w:numFmt w:val="bullet"/>
      <w:lvlText w:val="•"/>
      <w:lvlJc w:val="left"/>
      <w:pPr>
        <w:ind w:left="5921" w:hanging="168"/>
      </w:pPr>
      <w:rPr>
        <w:rFonts w:hint="default"/>
        <w:lang w:val="es-ES" w:eastAsia="en-US" w:bidi="ar-SA"/>
      </w:rPr>
    </w:lvl>
    <w:lvl w:ilvl="8" w:tplc="9F3E9840">
      <w:numFmt w:val="bullet"/>
      <w:lvlText w:val="•"/>
      <w:lvlJc w:val="left"/>
      <w:pPr>
        <w:ind w:left="6742" w:hanging="168"/>
      </w:pPr>
      <w:rPr>
        <w:rFonts w:hint="default"/>
        <w:lang w:val="es-ES" w:eastAsia="en-US" w:bidi="ar-SA"/>
      </w:rPr>
    </w:lvl>
  </w:abstractNum>
  <w:abstractNum w:abstractNumId="23" w15:restartNumberingAfterBreak="0">
    <w:nsid w:val="4C6452B7"/>
    <w:multiLevelType w:val="hybridMultilevel"/>
    <w:tmpl w:val="06CE6DDE"/>
    <w:lvl w:ilvl="0" w:tplc="340A0003">
      <w:start w:val="1"/>
      <w:numFmt w:val="bullet"/>
      <w:lvlText w:val="o"/>
      <w:lvlJc w:val="left"/>
      <w:pPr>
        <w:ind w:left="1776" w:hanging="360"/>
      </w:pPr>
      <w:rPr>
        <w:rFonts w:ascii="Courier New" w:hAnsi="Courier New" w:cs="Courier New"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24" w15:restartNumberingAfterBreak="0">
    <w:nsid w:val="523D3C5C"/>
    <w:multiLevelType w:val="hybridMultilevel"/>
    <w:tmpl w:val="C6647880"/>
    <w:lvl w:ilvl="0" w:tplc="0C09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4673766"/>
    <w:multiLevelType w:val="hybridMultilevel"/>
    <w:tmpl w:val="F956E8C6"/>
    <w:lvl w:ilvl="0" w:tplc="0C09000B">
      <w:start w:val="1"/>
      <w:numFmt w:val="bullet"/>
      <w:lvlText w:val=""/>
      <w:lvlJc w:val="left"/>
      <w:pPr>
        <w:ind w:left="993" w:hanging="360"/>
      </w:pPr>
      <w:rPr>
        <w:rFonts w:ascii="Wingdings" w:hAnsi="Wingdings" w:hint="default"/>
      </w:rPr>
    </w:lvl>
    <w:lvl w:ilvl="1" w:tplc="340A0003" w:tentative="1">
      <w:start w:val="1"/>
      <w:numFmt w:val="bullet"/>
      <w:lvlText w:val="o"/>
      <w:lvlJc w:val="left"/>
      <w:pPr>
        <w:ind w:left="1713" w:hanging="360"/>
      </w:pPr>
      <w:rPr>
        <w:rFonts w:ascii="Courier New" w:hAnsi="Courier New" w:cs="Courier New" w:hint="default"/>
      </w:rPr>
    </w:lvl>
    <w:lvl w:ilvl="2" w:tplc="340A0005" w:tentative="1">
      <w:start w:val="1"/>
      <w:numFmt w:val="bullet"/>
      <w:lvlText w:val=""/>
      <w:lvlJc w:val="left"/>
      <w:pPr>
        <w:ind w:left="2433" w:hanging="360"/>
      </w:pPr>
      <w:rPr>
        <w:rFonts w:ascii="Wingdings" w:hAnsi="Wingdings" w:hint="default"/>
      </w:rPr>
    </w:lvl>
    <w:lvl w:ilvl="3" w:tplc="340A0001" w:tentative="1">
      <w:start w:val="1"/>
      <w:numFmt w:val="bullet"/>
      <w:lvlText w:val=""/>
      <w:lvlJc w:val="left"/>
      <w:pPr>
        <w:ind w:left="3153" w:hanging="360"/>
      </w:pPr>
      <w:rPr>
        <w:rFonts w:ascii="Symbol" w:hAnsi="Symbol" w:hint="default"/>
      </w:rPr>
    </w:lvl>
    <w:lvl w:ilvl="4" w:tplc="340A0003" w:tentative="1">
      <w:start w:val="1"/>
      <w:numFmt w:val="bullet"/>
      <w:lvlText w:val="o"/>
      <w:lvlJc w:val="left"/>
      <w:pPr>
        <w:ind w:left="3873" w:hanging="360"/>
      </w:pPr>
      <w:rPr>
        <w:rFonts w:ascii="Courier New" w:hAnsi="Courier New" w:cs="Courier New" w:hint="default"/>
      </w:rPr>
    </w:lvl>
    <w:lvl w:ilvl="5" w:tplc="340A0005" w:tentative="1">
      <w:start w:val="1"/>
      <w:numFmt w:val="bullet"/>
      <w:lvlText w:val=""/>
      <w:lvlJc w:val="left"/>
      <w:pPr>
        <w:ind w:left="4593" w:hanging="360"/>
      </w:pPr>
      <w:rPr>
        <w:rFonts w:ascii="Wingdings" w:hAnsi="Wingdings" w:hint="default"/>
      </w:rPr>
    </w:lvl>
    <w:lvl w:ilvl="6" w:tplc="340A0001" w:tentative="1">
      <w:start w:val="1"/>
      <w:numFmt w:val="bullet"/>
      <w:lvlText w:val=""/>
      <w:lvlJc w:val="left"/>
      <w:pPr>
        <w:ind w:left="5313" w:hanging="360"/>
      </w:pPr>
      <w:rPr>
        <w:rFonts w:ascii="Symbol" w:hAnsi="Symbol" w:hint="default"/>
      </w:rPr>
    </w:lvl>
    <w:lvl w:ilvl="7" w:tplc="340A0003" w:tentative="1">
      <w:start w:val="1"/>
      <w:numFmt w:val="bullet"/>
      <w:lvlText w:val="o"/>
      <w:lvlJc w:val="left"/>
      <w:pPr>
        <w:ind w:left="6033" w:hanging="360"/>
      </w:pPr>
      <w:rPr>
        <w:rFonts w:ascii="Courier New" w:hAnsi="Courier New" w:cs="Courier New" w:hint="default"/>
      </w:rPr>
    </w:lvl>
    <w:lvl w:ilvl="8" w:tplc="340A0005" w:tentative="1">
      <w:start w:val="1"/>
      <w:numFmt w:val="bullet"/>
      <w:lvlText w:val=""/>
      <w:lvlJc w:val="left"/>
      <w:pPr>
        <w:ind w:left="6753" w:hanging="360"/>
      </w:pPr>
      <w:rPr>
        <w:rFonts w:ascii="Wingdings" w:hAnsi="Wingdings" w:hint="default"/>
      </w:rPr>
    </w:lvl>
  </w:abstractNum>
  <w:abstractNum w:abstractNumId="26" w15:restartNumberingAfterBreak="0">
    <w:nsid w:val="59A84118"/>
    <w:multiLevelType w:val="hybridMultilevel"/>
    <w:tmpl w:val="E3C23EF4"/>
    <w:lvl w:ilvl="0" w:tplc="340A000B">
      <w:start w:val="1"/>
      <w:numFmt w:val="bullet"/>
      <w:lvlText w:val=""/>
      <w:lvlJc w:val="left"/>
      <w:pPr>
        <w:ind w:left="827" w:hanging="360"/>
      </w:pPr>
      <w:rPr>
        <w:rFonts w:ascii="Wingdings" w:hAnsi="Wingdings" w:hint="default"/>
      </w:rPr>
    </w:lvl>
    <w:lvl w:ilvl="1" w:tplc="340A0003" w:tentative="1">
      <w:start w:val="1"/>
      <w:numFmt w:val="bullet"/>
      <w:lvlText w:val="o"/>
      <w:lvlJc w:val="left"/>
      <w:pPr>
        <w:ind w:left="1547" w:hanging="360"/>
      </w:pPr>
      <w:rPr>
        <w:rFonts w:ascii="Courier New" w:hAnsi="Courier New" w:cs="Courier New" w:hint="default"/>
      </w:rPr>
    </w:lvl>
    <w:lvl w:ilvl="2" w:tplc="340A0005" w:tentative="1">
      <w:start w:val="1"/>
      <w:numFmt w:val="bullet"/>
      <w:lvlText w:val=""/>
      <w:lvlJc w:val="left"/>
      <w:pPr>
        <w:ind w:left="2267" w:hanging="360"/>
      </w:pPr>
      <w:rPr>
        <w:rFonts w:ascii="Wingdings" w:hAnsi="Wingdings" w:hint="default"/>
      </w:rPr>
    </w:lvl>
    <w:lvl w:ilvl="3" w:tplc="340A0001" w:tentative="1">
      <w:start w:val="1"/>
      <w:numFmt w:val="bullet"/>
      <w:lvlText w:val=""/>
      <w:lvlJc w:val="left"/>
      <w:pPr>
        <w:ind w:left="2987" w:hanging="360"/>
      </w:pPr>
      <w:rPr>
        <w:rFonts w:ascii="Symbol" w:hAnsi="Symbol" w:hint="default"/>
      </w:rPr>
    </w:lvl>
    <w:lvl w:ilvl="4" w:tplc="340A0003" w:tentative="1">
      <w:start w:val="1"/>
      <w:numFmt w:val="bullet"/>
      <w:lvlText w:val="o"/>
      <w:lvlJc w:val="left"/>
      <w:pPr>
        <w:ind w:left="3707" w:hanging="360"/>
      </w:pPr>
      <w:rPr>
        <w:rFonts w:ascii="Courier New" w:hAnsi="Courier New" w:cs="Courier New" w:hint="default"/>
      </w:rPr>
    </w:lvl>
    <w:lvl w:ilvl="5" w:tplc="340A0005" w:tentative="1">
      <w:start w:val="1"/>
      <w:numFmt w:val="bullet"/>
      <w:lvlText w:val=""/>
      <w:lvlJc w:val="left"/>
      <w:pPr>
        <w:ind w:left="4427" w:hanging="360"/>
      </w:pPr>
      <w:rPr>
        <w:rFonts w:ascii="Wingdings" w:hAnsi="Wingdings" w:hint="default"/>
      </w:rPr>
    </w:lvl>
    <w:lvl w:ilvl="6" w:tplc="340A0001" w:tentative="1">
      <w:start w:val="1"/>
      <w:numFmt w:val="bullet"/>
      <w:lvlText w:val=""/>
      <w:lvlJc w:val="left"/>
      <w:pPr>
        <w:ind w:left="5147" w:hanging="360"/>
      </w:pPr>
      <w:rPr>
        <w:rFonts w:ascii="Symbol" w:hAnsi="Symbol" w:hint="default"/>
      </w:rPr>
    </w:lvl>
    <w:lvl w:ilvl="7" w:tplc="340A0003" w:tentative="1">
      <w:start w:val="1"/>
      <w:numFmt w:val="bullet"/>
      <w:lvlText w:val="o"/>
      <w:lvlJc w:val="left"/>
      <w:pPr>
        <w:ind w:left="5867" w:hanging="360"/>
      </w:pPr>
      <w:rPr>
        <w:rFonts w:ascii="Courier New" w:hAnsi="Courier New" w:cs="Courier New" w:hint="default"/>
      </w:rPr>
    </w:lvl>
    <w:lvl w:ilvl="8" w:tplc="340A0005" w:tentative="1">
      <w:start w:val="1"/>
      <w:numFmt w:val="bullet"/>
      <w:lvlText w:val=""/>
      <w:lvlJc w:val="left"/>
      <w:pPr>
        <w:ind w:left="6587" w:hanging="360"/>
      </w:pPr>
      <w:rPr>
        <w:rFonts w:ascii="Wingdings" w:hAnsi="Wingdings" w:hint="default"/>
      </w:rPr>
    </w:lvl>
  </w:abstractNum>
  <w:abstractNum w:abstractNumId="27" w15:restartNumberingAfterBreak="0">
    <w:nsid w:val="61C5205D"/>
    <w:multiLevelType w:val="multilevel"/>
    <w:tmpl w:val="706C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1A114F"/>
    <w:multiLevelType w:val="hybridMultilevel"/>
    <w:tmpl w:val="528079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561783B"/>
    <w:multiLevelType w:val="hybridMultilevel"/>
    <w:tmpl w:val="DC403AE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0" w15:restartNumberingAfterBreak="0">
    <w:nsid w:val="6F6658C7"/>
    <w:multiLevelType w:val="hybridMultilevel"/>
    <w:tmpl w:val="42566C94"/>
    <w:lvl w:ilvl="0" w:tplc="0C09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543" w:hanging="360"/>
      </w:pPr>
      <w:rPr>
        <w:rFonts w:ascii="Courier New" w:hAnsi="Courier New" w:cs="Courier New" w:hint="default"/>
      </w:rPr>
    </w:lvl>
    <w:lvl w:ilvl="2" w:tplc="340A0005" w:tentative="1">
      <w:start w:val="1"/>
      <w:numFmt w:val="bullet"/>
      <w:lvlText w:val=""/>
      <w:lvlJc w:val="left"/>
      <w:pPr>
        <w:ind w:left="2263" w:hanging="360"/>
      </w:pPr>
      <w:rPr>
        <w:rFonts w:ascii="Wingdings" w:hAnsi="Wingdings" w:hint="default"/>
      </w:rPr>
    </w:lvl>
    <w:lvl w:ilvl="3" w:tplc="340A0001" w:tentative="1">
      <w:start w:val="1"/>
      <w:numFmt w:val="bullet"/>
      <w:lvlText w:val=""/>
      <w:lvlJc w:val="left"/>
      <w:pPr>
        <w:ind w:left="2983" w:hanging="360"/>
      </w:pPr>
      <w:rPr>
        <w:rFonts w:ascii="Symbol" w:hAnsi="Symbol" w:hint="default"/>
      </w:rPr>
    </w:lvl>
    <w:lvl w:ilvl="4" w:tplc="340A0003" w:tentative="1">
      <w:start w:val="1"/>
      <w:numFmt w:val="bullet"/>
      <w:lvlText w:val="o"/>
      <w:lvlJc w:val="left"/>
      <w:pPr>
        <w:ind w:left="3703" w:hanging="360"/>
      </w:pPr>
      <w:rPr>
        <w:rFonts w:ascii="Courier New" w:hAnsi="Courier New" w:cs="Courier New" w:hint="default"/>
      </w:rPr>
    </w:lvl>
    <w:lvl w:ilvl="5" w:tplc="340A0005" w:tentative="1">
      <w:start w:val="1"/>
      <w:numFmt w:val="bullet"/>
      <w:lvlText w:val=""/>
      <w:lvlJc w:val="left"/>
      <w:pPr>
        <w:ind w:left="4423" w:hanging="360"/>
      </w:pPr>
      <w:rPr>
        <w:rFonts w:ascii="Wingdings" w:hAnsi="Wingdings" w:hint="default"/>
      </w:rPr>
    </w:lvl>
    <w:lvl w:ilvl="6" w:tplc="340A0001" w:tentative="1">
      <w:start w:val="1"/>
      <w:numFmt w:val="bullet"/>
      <w:lvlText w:val=""/>
      <w:lvlJc w:val="left"/>
      <w:pPr>
        <w:ind w:left="5143" w:hanging="360"/>
      </w:pPr>
      <w:rPr>
        <w:rFonts w:ascii="Symbol" w:hAnsi="Symbol" w:hint="default"/>
      </w:rPr>
    </w:lvl>
    <w:lvl w:ilvl="7" w:tplc="340A0003" w:tentative="1">
      <w:start w:val="1"/>
      <w:numFmt w:val="bullet"/>
      <w:lvlText w:val="o"/>
      <w:lvlJc w:val="left"/>
      <w:pPr>
        <w:ind w:left="5863" w:hanging="360"/>
      </w:pPr>
      <w:rPr>
        <w:rFonts w:ascii="Courier New" w:hAnsi="Courier New" w:cs="Courier New" w:hint="default"/>
      </w:rPr>
    </w:lvl>
    <w:lvl w:ilvl="8" w:tplc="340A0005" w:tentative="1">
      <w:start w:val="1"/>
      <w:numFmt w:val="bullet"/>
      <w:lvlText w:val=""/>
      <w:lvlJc w:val="left"/>
      <w:pPr>
        <w:ind w:left="6583" w:hanging="360"/>
      </w:pPr>
      <w:rPr>
        <w:rFonts w:ascii="Wingdings" w:hAnsi="Wingdings" w:hint="default"/>
      </w:rPr>
    </w:lvl>
  </w:abstractNum>
  <w:abstractNum w:abstractNumId="31" w15:restartNumberingAfterBreak="0">
    <w:nsid w:val="70A64F94"/>
    <w:multiLevelType w:val="hybridMultilevel"/>
    <w:tmpl w:val="C668316E"/>
    <w:lvl w:ilvl="0" w:tplc="0C09000B">
      <w:start w:val="1"/>
      <w:numFmt w:val="bullet"/>
      <w:lvlText w:val=""/>
      <w:lvlJc w:val="left"/>
      <w:pPr>
        <w:ind w:left="827" w:hanging="360"/>
      </w:pPr>
      <w:rPr>
        <w:rFonts w:ascii="Wingdings" w:hAnsi="Wingdings" w:hint="default"/>
      </w:rPr>
    </w:lvl>
    <w:lvl w:ilvl="1" w:tplc="340A0003" w:tentative="1">
      <w:start w:val="1"/>
      <w:numFmt w:val="bullet"/>
      <w:lvlText w:val="o"/>
      <w:lvlJc w:val="left"/>
      <w:pPr>
        <w:ind w:left="1547" w:hanging="360"/>
      </w:pPr>
      <w:rPr>
        <w:rFonts w:ascii="Courier New" w:hAnsi="Courier New" w:cs="Courier New" w:hint="default"/>
      </w:rPr>
    </w:lvl>
    <w:lvl w:ilvl="2" w:tplc="340A0005" w:tentative="1">
      <w:start w:val="1"/>
      <w:numFmt w:val="bullet"/>
      <w:lvlText w:val=""/>
      <w:lvlJc w:val="left"/>
      <w:pPr>
        <w:ind w:left="2267" w:hanging="360"/>
      </w:pPr>
      <w:rPr>
        <w:rFonts w:ascii="Wingdings" w:hAnsi="Wingdings" w:hint="default"/>
      </w:rPr>
    </w:lvl>
    <w:lvl w:ilvl="3" w:tplc="340A0001" w:tentative="1">
      <w:start w:val="1"/>
      <w:numFmt w:val="bullet"/>
      <w:lvlText w:val=""/>
      <w:lvlJc w:val="left"/>
      <w:pPr>
        <w:ind w:left="2987" w:hanging="360"/>
      </w:pPr>
      <w:rPr>
        <w:rFonts w:ascii="Symbol" w:hAnsi="Symbol" w:hint="default"/>
      </w:rPr>
    </w:lvl>
    <w:lvl w:ilvl="4" w:tplc="340A0003" w:tentative="1">
      <w:start w:val="1"/>
      <w:numFmt w:val="bullet"/>
      <w:lvlText w:val="o"/>
      <w:lvlJc w:val="left"/>
      <w:pPr>
        <w:ind w:left="3707" w:hanging="360"/>
      </w:pPr>
      <w:rPr>
        <w:rFonts w:ascii="Courier New" w:hAnsi="Courier New" w:cs="Courier New" w:hint="default"/>
      </w:rPr>
    </w:lvl>
    <w:lvl w:ilvl="5" w:tplc="340A0005" w:tentative="1">
      <w:start w:val="1"/>
      <w:numFmt w:val="bullet"/>
      <w:lvlText w:val=""/>
      <w:lvlJc w:val="left"/>
      <w:pPr>
        <w:ind w:left="4427" w:hanging="360"/>
      </w:pPr>
      <w:rPr>
        <w:rFonts w:ascii="Wingdings" w:hAnsi="Wingdings" w:hint="default"/>
      </w:rPr>
    </w:lvl>
    <w:lvl w:ilvl="6" w:tplc="340A0001" w:tentative="1">
      <w:start w:val="1"/>
      <w:numFmt w:val="bullet"/>
      <w:lvlText w:val=""/>
      <w:lvlJc w:val="left"/>
      <w:pPr>
        <w:ind w:left="5147" w:hanging="360"/>
      </w:pPr>
      <w:rPr>
        <w:rFonts w:ascii="Symbol" w:hAnsi="Symbol" w:hint="default"/>
      </w:rPr>
    </w:lvl>
    <w:lvl w:ilvl="7" w:tplc="340A0003" w:tentative="1">
      <w:start w:val="1"/>
      <w:numFmt w:val="bullet"/>
      <w:lvlText w:val="o"/>
      <w:lvlJc w:val="left"/>
      <w:pPr>
        <w:ind w:left="5867" w:hanging="360"/>
      </w:pPr>
      <w:rPr>
        <w:rFonts w:ascii="Courier New" w:hAnsi="Courier New" w:cs="Courier New" w:hint="default"/>
      </w:rPr>
    </w:lvl>
    <w:lvl w:ilvl="8" w:tplc="340A0005" w:tentative="1">
      <w:start w:val="1"/>
      <w:numFmt w:val="bullet"/>
      <w:lvlText w:val=""/>
      <w:lvlJc w:val="left"/>
      <w:pPr>
        <w:ind w:left="6587" w:hanging="360"/>
      </w:pPr>
      <w:rPr>
        <w:rFonts w:ascii="Wingdings" w:hAnsi="Wingdings" w:hint="default"/>
      </w:rPr>
    </w:lvl>
  </w:abstractNum>
  <w:abstractNum w:abstractNumId="32" w15:restartNumberingAfterBreak="0">
    <w:nsid w:val="73D33499"/>
    <w:multiLevelType w:val="multilevel"/>
    <w:tmpl w:val="2F7AA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661F97"/>
    <w:multiLevelType w:val="hybridMultilevel"/>
    <w:tmpl w:val="504CE59E"/>
    <w:lvl w:ilvl="0" w:tplc="0C09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788D0E89"/>
    <w:multiLevelType w:val="multilevel"/>
    <w:tmpl w:val="ACCC8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9B2B5B"/>
    <w:multiLevelType w:val="hybridMultilevel"/>
    <w:tmpl w:val="E7F8931E"/>
    <w:lvl w:ilvl="0" w:tplc="0C0A000F">
      <w:start w:val="1"/>
      <w:numFmt w:val="decimal"/>
      <w:lvlText w:val="%1."/>
      <w:lvlJc w:val="left"/>
      <w:pPr>
        <w:ind w:left="783" w:hanging="360"/>
      </w:pPr>
      <w:rPr>
        <w:rFonts w:hint="default"/>
      </w:rPr>
    </w:lvl>
    <w:lvl w:ilvl="1" w:tplc="0C0A0003" w:tentative="1">
      <w:start w:val="1"/>
      <w:numFmt w:val="bullet"/>
      <w:lvlText w:val="o"/>
      <w:lvlJc w:val="left"/>
      <w:pPr>
        <w:ind w:left="1503" w:hanging="360"/>
      </w:pPr>
      <w:rPr>
        <w:rFonts w:ascii="Courier New" w:hAnsi="Courier New" w:cs="Courier New" w:hint="default"/>
      </w:rPr>
    </w:lvl>
    <w:lvl w:ilvl="2" w:tplc="0C0A0005" w:tentative="1">
      <w:start w:val="1"/>
      <w:numFmt w:val="bullet"/>
      <w:lvlText w:val=""/>
      <w:lvlJc w:val="left"/>
      <w:pPr>
        <w:ind w:left="2223" w:hanging="360"/>
      </w:pPr>
      <w:rPr>
        <w:rFonts w:ascii="Wingdings" w:hAnsi="Wingdings" w:hint="default"/>
      </w:rPr>
    </w:lvl>
    <w:lvl w:ilvl="3" w:tplc="0C0A0001" w:tentative="1">
      <w:start w:val="1"/>
      <w:numFmt w:val="bullet"/>
      <w:lvlText w:val=""/>
      <w:lvlJc w:val="left"/>
      <w:pPr>
        <w:ind w:left="2943" w:hanging="360"/>
      </w:pPr>
      <w:rPr>
        <w:rFonts w:ascii="Symbol" w:hAnsi="Symbol" w:hint="default"/>
      </w:rPr>
    </w:lvl>
    <w:lvl w:ilvl="4" w:tplc="0C0A0003" w:tentative="1">
      <w:start w:val="1"/>
      <w:numFmt w:val="bullet"/>
      <w:lvlText w:val="o"/>
      <w:lvlJc w:val="left"/>
      <w:pPr>
        <w:ind w:left="3663" w:hanging="360"/>
      </w:pPr>
      <w:rPr>
        <w:rFonts w:ascii="Courier New" w:hAnsi="Courier New" w:cs="Courier New" w:hint="default"/>
      </w:rPr>
    </w:lvl>
    <w:lvl w:ilvl="5" w:tplc="0C0A0005" w:tentative="1">
      <w:start w:val="1"/>
      <w:numFmt w:val="bullet"/>
      <w:lvlText w:val=""/>
      <w:lvlJc w:val="left"/>
      <w:pPr>
        <w:ind w:left="4383" w:hanging="360"/>
      </w:pPr>
      <w:rPr>
        <w:rFonts w:ascii="Wingdings" w:hAnsi="Wingdings" w:hint="default"/>
      </w:rPr>
    </w:lvl>
    <w:lvl w:ilvl="6" w:tplc="0C0A0001" w:tentative="1">
      <w:start w:val="1"/>
      <w:numFmt w:val="bullet"/>
      <w:lvlText w:val=""/>
      <w:lvlJc w:val="left"/>
      <w:pPr>
        <w:ind w:left="5103" w:hanging="360"/>
      </w:pPr>
      <w:rPr>
        <w:rFonts w:ascii="Symbol" w:hAnsi="Symbol" w:hint="default"/>
      </w:rPr>
    </w:lvl>
    <w:lvl w:ilvl="7" w:tplc="0C0A0003" w:tentative="1">
      <w:start w:val="1"/>
      <w:numFmt w:val="bullet"/>
      <w:lvlText w:val="o"/>
      <w:lvlJc w:val="left"/>
      <w:pPr>
        <w:ind w:left="5823" w:hanging="360"/>
      </w:pPr>
      <w:rPr>
        <w:rFonts w:ascii="Courier New" w:hAnsi="Courier New" w:cs="Courier New" w:hint="default"/>
      </w:rPr>
    </w:lvl>
    <w:lvl w:ilvl="8" w:tplc="0C0A0005" w:tentative="1">
      <w:start w:val="1"/>
      <w:numFmt w:val="bullet"/>
      <w:lvlText w:val=""/>
      <w:lvlJc w:val="left"/>
      <w:pPr>
        <w:ind w:left="6543" w:hanging="360"/>
      </w:pPr>
      <w:rPr>
        <w:rFonts w:ascii="Wingdings" w:hAnsi="Wingdings" w:hint="default"/>
      </w:rPr>
    </w:lvl>
  </w:abstractNum>
  <w:abstractNum w:abstractNumId="36" w15:restartNumberingAfterBreak="0">
    <w:nsid w:val="7A753E74"/>
    <w:multiLevelType w:val="hybridMultilevel"/>
    <w:tmpl w:val="534AC904"/>
    <w:lvl w:ilvl="0" w:tplc="0C09000B">
      <w:start w:val="1"/>
      <w:numFmt w:val="bullet"/>
      <w:lvlText w:val=""/>
      <w:lvlJc w:val="left"/>
      <w:pPr>
        <w:ind w:left="993" w:hanging="360"/>
      </w:pPr>
      <w:rPr>
        <w:rFonts w:ascii="Wingdings" w:hAnsi="Wingdings" w:hint="default"/>
      </w:rPr>
    </w:lvl>
    <w:lvl w:ilvl="1" w:tplc="340A0003" w:tentative="1">
      <w:start w:val="1"/>
      <w:numFmt w:val="bullet"/>
      <w:lvlText w:val="o"/>
      <w:lvlJc w:val="left"/>
      <w:pPr>
        <w:ind w:left="1713" w:hanging="360"/>
      </w:pPr>
      <w:rPr>
        <w:rFonts w:ascii="Courier New" w:hAnsi="Courier New" w:cs="Courier New" w:hint="default"/>
      </w:rPr>
    </w:lvl>
    <w:lvl w:ilvl="2" w:tplc="340A0005" w:tentative="1">
      <w:start w:val="1"/>
      <w:numFmt w:val="bullet"/>
      <w:lvlText w:val=""/>
      <w:lvlJc w:val="left"/>
      <w:pPr>
        <w:ind w:left="2433" w:hanging="360"/>
      </w:pPr>
      <w:rPr>
        <w:rFonts w:ascii="Wingdings" w:hAnsi="Wingdings" w:hint="default"/>
      </w:rPr>
    </w:lvl>
    <w:lvl w:ilvl="3" w:tplc="340A0001" w:tentative="1">
      <w:start w:val="1"/>
      <w:numFmt w:val="bullet"/>
      <w:lvlText w:val=""/>
      <w:lvlJc w:val="left"/>
      <w:pPr>
        <w:ind w:left="3153" w:hanging="360"/>
      </w:pPr>
      <w:rPr>
        <w:rFonts w:ascii="Symbol" w:hAnsi="Symbol" w:hint="default"/>
      </w:rPr>
    </w:lvl>
    <w:lvl w:ilvl="4" w:tplc="340A0003" w:tentative="1">
      <w:start w:val="1"/>
      <w:numFmt w:val="bullet"/>
      <w:lvlText w:val="o"/>
      <w:lvlJc w:val="left"/>
      <w:pPr>
        <w:ind w:left="3873" w:hanging="360"/>
      </w:pPr>
      <w:rPr>
        <w:rFonts w:ascii="Courier New" w:hAnsi="Courier New" w:cs="Courier New" w:hint="default"/>
      </w:rPr>
    </w:lvl>
    <w:lvl w:ilvl="5" w:tplc="340A0005" w:tentative="1">
      <w:start w:val="1"/>
      <w:numFmt w:val="bullet"/>
      <w:lvlText w:val=""/>
      <w:lvlJc w:val="left"/>
      <w:pPr>
        <w:ind w:left="4593" w:hanging="360"/>
      </w:pPr>
      <w:rPr>
        <w:rFonts w:ascii="Wingdings" w:hAnsi="Wingdings" w:hint="default"/>
      </w:rPr>
    </w:lvl>
    <w:lvl w:ilvl="6" w:tplc="340A0001" w:tentative="1">
      <w:start w:val="1"/>
      <w:numFmt w:val="bullet"/>
      <w:lvlText w:val=""/>
      <w:lvlJc w:val="left"/>
      <w:pPr>
        <w:ind w:left="5313" w:hanging="360"/>
      </w:pPr>
      <w:rPr>
        <w:rFonts w:ascii="Symbol" w:hAnsi="Symbol" w:hint="default"/>
      </w:rPr>
    </w:lvl>
    <w:lvl w:ilvl="7" w:tplc="340A0003" w:tentative="1">
      <w:start w:val="1"/>
      <w:numFmt w:val="bullet"/>
      <w:lvlText w:val="o"/>
      <w:lvlJc w:val="left"/>
      <w:pPr>
        <w:ind w:left="6033" w:hanging="360"/>
      </w:pPr>
      <w:rPr>
        <w:rFonts w:ascii="Courier New" w:hAnsi="Courier New" w:cs="Courier New" w:hint="default"/>
      </w:rPr>
    </w:lvl>
    <w:lvl w:ilvl="8" w:tplc="340A0005" w:tentative="1">
      <w:start w:val="1"/>
      <w:numFmt w:val="bullet"/>
      <w:lvlText w:val=""/>
      <w:lvlJc w:val="left"/>
      <w:pPr>
        <w:ind w:left="6753" w:hanging="360"/>
      </w:pPr>
      <w:rPr>
        <w:rFonts w:ascii="Wingdings" w:hAnsi="Wingdings" w:hint="default"/>
      </w:rPr>
    </w:lvl>
  </w:abstractNum>
  <w:abstractNum w:abstractNumId="37" w15:restartNumberingAfterBreak="0">
    <w:nsid w:val="7CB03577"/>
    <w:multiLevelType w:val="hybridMultilevel"/>
    <w:tmpl w:val="0E54F3AA"/>
    <w:lvl w:ilvl="0" w:tplc="0C09000B">
      <w:start w:val="1"/>
      <w:numFmt w:val="bullet"/>
      <w:lvlText w:val=""/>
      <w:lvlJc w:val="left"/>
      <w:pPr>
        <w:ind w:left="823" w:hanging="360"/>
      </w:pPr>
      <w:rPr>
        <w:rFonts w:ascii="Wingdings" w:hAnsi="Wingdings" w:hint="default"/>
      </w:rPr>
    </w:lvl>
    <w:lvl w:ilvl="1" w:tplc="340A0003" w:tentative="1">
      <w:start w:val="1"/>
      <w:numFmt w:val="bullet"/>
      <w:lvlText w:val="o"/>
      <w:lvlJc w:val="left"/>
      <w:pPr>
        <w:ind w:left="1543" w:hanging="360"/>
      </w:pPr>
      <w:rPr>
        <w:rFonts w:ascii="Courier New" w:hAnsi="Courier New" w:cs="Courier New" w:hint="default"/>
      </w:rPr>
    </w:lvl>
    <w:lvl w:ilvl="2" w:tplc="340A0005" w:tentative="1">
      <w:start w:val="1"/>
      <w:numFmt w:val="bullet"/>
      <w:lvlText w:val=""/>
      <w:lvlJc w:val="left"/>
      <w:pPr>
        <w:ind w:left="2263" w:hanging="360"/>
      </w:pPr>
      <w:rPr>
        <w:rFonts w:ascii="Wingdings" w:hAnsi="Wingdings" w:hint="default"/>
      </w:rPr>
    </w:lvl>
    <w:lvl w:ilvl="3" w:tplc="340A0001" w:tentative="1">
      <w:start w:val="1"/>
      <w:numFmt w:val="bullet"/>
      <w:lvlText w:val=""/>
      <w:lvlJc w:val="left"/>
      <w:pPr>
        <w:ind w:left="2983" w:hanging="360"/>
      </w:pPr>
      <w:rPr>
        <w:rFonts w:ascii="Symbol" w:hAnsi="Symbol" w:hint="default"/>
      </w:rPr>
    </w:lvl>
    <w:lvl w:ilvl="4" w:tplc="340A0003" w:tentative="1">
      <w:start w:val="1"/>
      <w:numFmt w:val="bullet"/>
      <w:lvlText w:val="o"/>
      <w:lvlJc w:val="left"/>
      <w:pPr>
        <w:ind w:left="3703" w:hanging="360"/>
      </w:pPr>
      <w:rPr>
        <w:rFonts w:ascii="Courier New" w:hAnsi="Courier New" w:cs="Courier New" w:hint="default"/>
      </w:rPr>
    </w:lvl>
    <w:lvl w:ilvl="5" w:tplc="340A0005" w:tentative="1">
      <w:start w:val="1"/>
      <w:numFmt w:val="bullet"/>
      <w:lvlText w:val=""/>
      <w:lvlJc w:val="left"/>
      <w:pPr>
        <w:ind w:left="4423" w:hanging="360"/>
      </w:pPr>
      <w:rPr>
        <w:rFonts w:ascii="Wingdings" w:hAnsi="Wingdings" w:hint="default"/>
      </w:rPr>
    </w:lvl>
    <w:lvl w:ilvl="6" w:tplc="340A0001" w:tentative="1">
      <w:start w:val="1"/>
      <w:numFmt w:val="bullet"/>
      <w:lvlText w:val=""/>
      <w:lvlJc w:val="left"/>
      <w:pPr>
        <w:ind w:left="5143" w:hanging="360"/>
      </w:pPr>
      <w:rPr>
        <w:rFonts w:ascii="Symbol" w:hAnsi="Symbol" w:hint="default"/>
      </w:rPr>
    </w:lvl>
    <w:lvl w:ilvl="7" w:tplc="340A0003" w:tentative="1">
      <w:start w:val="1"/>
      <w:numFmt w:val="bullet"/>
      <w:lvlText w:val="o"/>
      <w:lvlJc w:val="left"/>
      <w:pPr>
        <w:ind w:left="5863" w:hanging="360"/>
      </w:pPr>
      <w:rPr>
        <w:rFonts w:ascii="Courier New" w:hAnsi="Courier New" w:cs="Courier New" w:hint="default"/>
      </w:rPr>
    </w:lvl>
    <w:lvl w:ilvl="8" w:tplc="340A0005" w:tentative="1">
      <w:start w:val="1"/>
      <w:numFmt w:val="bullet"/>
      <w:lvlText w:val=""/>
      <w:lvlJc w:val="left"/>
      <w:pPr>
        <w:ind w:left="6583" w:hanging="360"/>
      </w:pPr>
      <w:rPr>
        <w:rFonts w:ascii="Wingdings" w:hAnsi="Wingdings" w:hint="default"/>
      </w:rPr>
    </w:lvl>
  </w:abstractNum>
  <w:abstractNum w:abstractNumId="38" w15:restartNumberingAfterBreak="0">
    <w:nsid w:val="7DBA2EEA"/>
    <w:multiLevelType w:val="hybridMultilevel"/>
    <w:tmpl w:val="0AE6696C"/>
    <w:lvl w:ilvl="0" w:tplc="0C09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7DD524C6"/>
    <w:multiLevelType w:val="hybridMultilevel"/>
    <w:tmpl w:val="3AD42CD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880969799">
    <w:abstractNumId w:val="16"/>
  </w:num>
  <w:num w:numId="2" w16cid:durableId="1772242925">
    <w:abstractNumId w:val="35"/>
  </w:num>
  <w:num w:numId="3" w16cid:durableId="1029600308">
    <w:abstractNumId w:val="28"/>
  </w:num>
  <w:num w:numId="4" w16cid:durableId="501361761">
    <w:abstractNumId w:val="20"/>
  </w:num>
  <w:num w:numId="5" w16cid:durableId="360085321">
    <w:abstractNumId w:val="31"/>
  </w:num>
  <w:num w:numId="6" w16cid:durableId="1216157564">
    <w:abstractNumId w:val="6"/>
  </w:num>
  <w:num w:numId="7" w16cid:durableId="866217930">
    <w:abstractNumId w:val="0"/>
  </w:num>
  <w:num w:numId="8" w16cid:durableId="834303603">
    <w:abstractNumId w:val="10"/>
  </w:num>
  <w:num w:numId="9" w16cid:durableId="458914726">
    <w:abstractNumId w:val="13"/>
  </w:num>
  <w:num w:numId="10" w16cid:durableId="1335451816">
    <w:abstractNumId w:val="22"/>
  </w:num>
  <w:num w:numId="11" w16cid:durableId="2028212530">
    <w:abstractNumId w:val="1"/>
  </w:num>
  <w:num w:numId="12" w16cid:durableId="1272325732">
    <w:abstractNumId w:val="4"/>
  </w:num>
  <w:num w:numId="13" w16cid:durableId="1391657596">
    <w:abstractNumId w:val="11"/>
  </w:num>
  <w:num w:numId="14" w16cid:durableId="85005246">
    <w:abstractNumId w:val="37"/>
  </w:num>
  <w:num w:numId="15" w16cid:durableId="796217344">
    <w:abstractNumId w:val="30"/>
  </w:num>
  <w:num w:numId="16" w16cid:durableId="2127649751">
    <w:abstractNumId w:val="17"/>
  </w:num>
  <w:num w:numId="17" w16cid:durableId="883323091">
    <w:abstractNumId w:val="25"/>
  </w:num>
  <w:num w:numId="18" w16cid:durableId="458376499">
    <w:abstractNumId w:val="38"/>
  </w:num>
  <w:num w:numId="19" w16cid:durableId="1922762097">
    <w:abstractNumId w:val="36"/>
  </w:num>
  <w:num w:numId="20" w16cid:durableId="1113328178">
    <w:abstractNumId w:val="24"/>
  </w:num>
  <w:num w:numId="21" w16cid:durableId="775712870">
    <w:abstractNumId w:val="33"/>
  </w:num>
  <w:num w:numId="22" w16cid:durableId="42606259">
    <w:abstractNumId w:val="9"/>
  </w:num>
  <w:num w:numId="23" w16cid:durableId="537357734">
    <w:abstractNumId w:val="5"/>
  </w:num>
  <w:num w:numId="24" w16cid:durableId="1793671574">
    <w:abstractNumId w:val="8"/>
  </w:num>
  <w:num w:numId="25" w16cid:durableId="302661388">
    <w:abstractNumId w:val="26"/>
  </w:num>
  <w:num w:numId="26" w16cid:durableId="459805641">
    <w:abstractNumId w:val="39"/>
  </w:num>
  <w:num w:numId="27" w16cid:durableId="1409620377">
    <w:abstractNumId w:val="32"/>
  </w:num>
  <w:num w:numId="28" w16cid:durableId="1696229082">
    <w:abstractNumId w:val="34"/>
  </w:num>
  <w:num w:numId="29" w16cid:durableId="155659484">
    <w:abstractNumId w:val="12"/>
  </w:num>
  <w:num w:numId="30" w16cid:durableId="1341393444">
    <w:abstractNumId w:val="27"/>
  </w:num>
  <w:num w:numId="31" w16cid:durableId="991836484">
    <w:abstractNumId w:val="2"/>
  </w:num>
  <w:num w:numId="32" w16cid:durableId="1395810740">
    <w:abstractNumId w:val="29"/>
  </w:num>
  <w:num w:numId="33" w16cid:durableId="2072535326">
    <w:abstractNumId w:val="15"/>
  </w:num>
  <w:num w:numId="34" w16cid:durableId="8412954">
    <w:abstractNumId w:val="21"/>
  </w:num>
  <w:num w:numId="35" w16cid:durableId="1050572516">
    <w:abstractNumId w:val="19"/>
  </w:num>
  <w:num w:numId="36" w16cid:durableId="791435917">
    <w:abstractNumId w:val="3"/>
  </w:num>
  <w:num w:numId="37" w16cid:durableId="316612868">
    <w:abstractNumId w:val="7"/>
  </w:num>
  <w:num w:numId="38" w16cid:durableId="1785416708">
    <w:abstractNumId w:val="18"/>
  </w:num>
  <w:num w:numId="39" w16cid:durableId="23871410">
    <w:abstractNumId w:val="14"/>
  </w:num>
  <w:num w:numId="40" w16cid:durableId="1854369288">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CA9"/>
    <w:rsid w:val="00001C3E"/>
    <w:rsid w:val="00001DB6"/>
    <w:rsid w:val="00001F4E"/>
    <w:rsid w:val="0000419A"/>
    <w:rsid w:val="000119A1"/>
    <w:rsid w:val="00011D7F"/>
    <w:rsid w:val="00011D95"/>
    <w:rsid w:val="000174D1"/>
    <w:rsid w:val="00020EF8"/>
    <w:rsid w:val="00023BB6"/>
    <w:rsid w:val="00024AA1"/>
    <w:rsid w:val="00025D86"/>
    <w:rsid w:val="00027B58"/>
    <w:rsid w:val="00031732"/>
    <w:rsid w:val="00031BEA"/>
    <w:rsid w:val="00032DAC"/>
    <w:rsid w:val="00033865"/>
    <w:rsid w:val="00034692"/>
    <w:rsid w:val="00035EBB"/>
    <w:rsid w:val="00036DC8"/>
    <w:rsid w:val="00043A13"/>
    <w:rsid w:val="00043AC0"/>
    <w:rsid w:val="0004595A"/>
    <w:rsid w:val="0004702C"/>
    <w:rsid w:val="000479B5"/>
    <w:rsid w:val="00050CA5"/>
    <w:rsid w:val="000515AB"/>
    <w:rsid w:val="0005361F"/>
    <w:rsid w:val="00054BD8"/>
    <w:rsid w:val="00057665"/>
    <w:rsid w:val="00057FEE"/>
    <w:rsid w:val="00060358"/>
    <w:rsid w:val="00061209"/>
    <w:rsid w:val="00061767"/>
    <w:rsid w:val="000629A0"/>
    <w:rsid w:val="00063C90"/>
    <w:rsid w:val="00063EA6"/>
    <w:rsid w:val="00065E06"/>
    <w:rsid w:val="00070B2C"/>
    <w:rsid w:val="00070E7B"/>
    <w:rsid w:val="00071F08"/>
    <w:rsid w:val="000726E9"/>
    <w:rsid w:val="00073667"/>
    <w:rsid w:val="00073EE3"/>
    <w:rsid w:val="00076547"/>
    <w:rsid w:val="0007715D"/>
    <w:rsid w:val="000808E4"/>
    <w:rsid w:val="000838EF"/>
    <w:rsid w:val="00084119"/>
    <w:rsid w:val="0009031B"/>
    <w:rsid w:val="00091785"/>
    <w:rsid w:val="00094CD3"/>
    <w:rsid w:val="0009502C"/>
    <w:rsid w:val="00096901"/>
    <w:rsid w:val="00097124"/>
    <w:rsid w:val="00097F1E"/>
    <w:rsid w:val="000A232B"/>
    <w:rsid w:val="000A26E6"/>
    <w:rsid w:val="000A319B"/>
    <w:rsid w:val="000A527D"/>
    <w:rsid w:val="000A6E88"/>
    <w:rsid w:val="000A7733"/>
    <w:rsid w:val="000A77ED"/>
    <w:rsid w:val="000B0EB7"/>
    <w:rsid w:val="000B1235"/>
    <w:rsid w:val="000B24CD"/>
    <w:rsid w:val="000B2BD9"/>
    <w:rsid w:val="000B30AB"/>
    <w:rsid w:val="000B3C07"/>
    <w:rsid w:val="000B7CB8"/>
    <w:rsid w:val="000C0A1A"/>
    <w:rsid w:val="000C1AD1"/>
    <w:rsid w:val="000C2062"/>
    <w:rsid w:val="000C4516"/>
    <w:rsid w:val="000C5603"/>
    <w:rsid w:val="000C5F68"/>
    <w:rsid w:val="000D0B0A"/>
    <w:rsid w:val="000D224A"/>
    <w:rsid w:val="000D3FCC"/>
    <w:rsid w:val="000D5047"/>
    <w:rsid w:val="000D5A86"/>
    <w:rsid w:val="000D65FC"/>
    <w:rsid w:val="000D715E"/>
    <w:rsid w:val="000D7B64"/>
    <w:rsid w:val="000E07BB"/>
    <w:rsid w:val="000E0F41"/>
    <w:rsid w:val="000E383B"/>
    <w:rsid w:val="000E4FAC"/>
    <w:rsid w:val="000E5E6D"/>
    <w:rsid w:val="000E639D"/>
    <w:rsid w:val="000E683B"/>
    <w:rsid w:val="000E6DE5"/>
    <w:rsid w:val="000F10FB"/>
    <w:rsid w:val="000F1A2E"/>
    <w:rsid w:val="000F7353"/>
    <w:rsid w:val="001018E1"/>
    <w:rsid w:val="001057B7"/>
    <w:rsid w:val="00107C29"/>
    <w:rsid w:val="00107E69"/>
    <w:rsid w:val="001105A6"/>
    <w:rsid w:val="00110DB3"/>
    <w:rsid w:val="00111301"/>
    <w:rsid w:val="00113CF3"/>
    <w:rsid w:val="001148AC"/>
    <w:rsid w:val="0012055F"/>
    <w:rsid w:val="0012079A"/>
    <w:rsid w:val="00123A03"/>
    <w:rsid w:val="001241C4"/>
    <w:rsid w:val="00125478"/>
    <w:rsid w:val="001256AB"/>
    <w:rsid w:val="0012692D"/>
    <w:rsid w:val="00130F01"/>
    <w:rsid w:val="00132F70"/>
    <w:rsid w:val="00133426"/>
    <w:rsid w:val="00133CE6"/>
    <w:rsid w:val="00134276"/>
    <w:rsid w:val="00134C5A"/>
    <w:rsid w:val="00135B0D"/>
    <w:rsid w:val="00137740"/>
    <w:rsid w:val="00141384"/>
    <w:rsid w:val="00142EAA"/>
    <w:rsid w:val="00142FF2"/>
    <w:rsid w:val="00143A83"/>
    <w:rsid w:val="00143FE2"/>
    <w:rsid w:val="0014449C"/>
    <w:rsid w:val="00144E18"/>
    <w:rsid w:val="00146C47"/>
    <w:rsid w:val="0015108C"/>
    <w:rsid w:val="00152CBF"/>
    <w:rsid w:val="001534E3"/>
    <w:rsid w:val="00161F05"/>
    <w:rsid w:val="00162752"/>
    <w:rsid w:val="00162BF9"/>
    <w:rsid w:val="0016370E"/>
    <w:rsid w:val="00164A96"/>
    <w:rsid w:val="001660BD"/>
    <w:rsid w:val="00166779"/>
    <w:rsid w:val="00167873"/>
    <w:rsid w:val="0017234B"/>
    <w:rsid w:val="00172460"/>
    <w:rsid w:val="00172A42"/>
    <w:rsid w:val="00174EA8"/>
    <w:rsid w:val="0017580B"/>
    <w:rsid w:val="001777C5"/>
    <w:rsid w:val="00177F7F"/>
    <w:rsid w:val="0018033D"/>
    <w:rsid w:val="00180520"/>
    <w:rsid w:val="001820C3"/>
    <w:rsid w:val="00185A55"/>
    <w:rsid w:val="0019125E"/>
    <w:rsid w:val="001914E4"/>
    <w:rsid w:val="00192DFB"/>
    <w:rsid w:val="00195AB1"/>
    <w:rsid w:val="001A12D2"/>
    <w:rsid w:val="001A5290"/>
    <w:rsid w:val="001A63F6"/>
    <w:rsid w:val="001A7169"/>
    <w:rsid w:val="001A77EE"/>
    <w:rsid w:val="001B2105"/>
    <w:rsid w:val="001B22D2"/>
    <w:rsid w:val="001B2CD1"/>
    <w:rsid w:val="001B456C"/>
    <w:rsid w:val="001B61E9"/>
    <w:rsid w:val="001B6FAC"/>
    <w:rsid w:val="001C0524"/>
    <w:rsid w:val="001C0689"/>
    <w:rsid w:val="001C1FC8"/>
    <w:rsid w:val="001C3837"/>
    <w:rsid w:val="001C5EE0"/>
    <w:rsid w:val="001C7179"/>
    <w:rsid w:val="001D0E26"/>
    <w:rsid w:val="001D2EC0"/>
    <w:rsid w:val="001D307D"/>
    <w:rsid w:val="001D39BD"/>
    <w:rsid w:val="001D412A"/>
    <w:rsid w:val="001D4A6C"/>
    <w:rsid w:val="001E1270"/>
    <w:rsid w:val="001E21A9"/>
    <w:rsid w:val="001E5848"/>
    <w:rsid w:val="001E72AC"/>
    <w:rsid w:val="001E75A3"/>
    <w:rsid w:val="001F15A1"/>
    <w:rsid w:val="001F1900"/>
    <w:rsid w:val="001F3B49"/>
    <w:rsid w:val="001F4586"/>
    <w:rsid w:val="001F5649"/>
    <w:rsid w:val="001F5F1D"/>
    <w:rsid w:val="001F72C2"/>
    <w:rsid w:val="002004B5"/>
    <w:rsid w:val="0020380C"/>
    <w:rsid w:val="00203B20"/>
    <w:rsid w:val="002041FB"/>
    <w:rsid w:val="0020430A"/>
    <w:rsid w:val="00204DAA"/>
    <w:rsid w:val="0020501B"/>
    <w:rsid w:val="00207606"/>
    <w:rsid w:val="0021002F"/>
    <w:rsid w:val="002123A7"/>
    <w:rsid w:val="00212D4F"/>
    <w:rsid w:val="00214E45"/>
    <w:rsid w:val="002150F5"/>
    <w:rsid w:val="0021553A"/>
    <w:rsid w:val="002176BC"/>
    <w:rsid w:val="00220B8F"/>
    <w:rsid w:val="00224CB1"/>
    <w:rsid w:val="00231B15"/>
    <w:rsid w:val="00232666"/>
    <w:rsid w:val="00235172"/>
    <w:rsid w:val="00237416"/>
    <w:rsid w:val="00240D19"/>
    <w:rsid w:val="00240DC1"/>
    <w:rsid w:val="002411DE"/>
    <w:rsid w:val="002417D2"/>
    <w:rsid w:val="00242386"/>
    <w:rsid w:val="0024296B"/>
    <w:rsid w:val="0024537D"/>
    <w:rsid w:val="00247676"/>
    <w:rsid w:val="00247B66"/>
    <w:rsid w:val="00251DAC"/>
    <w:rsid w:val="00251EE3"/>
    <w:rsid w:val="00256BF1"/>
    <w:rsid w:val="0026295A"/>
    <w:rsid w:val="00263272"/>
    <w:rsid w:val="00263607"/>
    <w:rsid w:val="002636C3"/>
    <w:rsid w:val="00264708"/>
    <w:rsid w:val="002647C6"/>
    <w:rsid w:val="0026520E"/>
    <w:rsid w:val="00266B91"/>
    <w:rsid w:val="0026796D"/>
    <w:rsid w:val="00267D67"/>
    <w:rsid w:val="002706D0"/>
    <w:rsid w:val="00270D9D"/>
    <w:rsid w:val="00271252"/>
    <w:rsid w:val="002726AB"/>
    <w:rsid w:val="00273A5C"/>
    <w:rsid w:val="00273BB4"/>
    <w:rsid w:val="002748D1"/>
    <w:rsid w:val="00274C5A"/>
    <w:rsid w:val="00275D0B"/>
    <w:rsid w:val="0028609E"/>
    <w:rsid w:val="002871C4"/>
    <w:rsid w:val="002873DB"/>
    <w:rsid w:val="00291706"/>
    <w:rsid w:val="00292790"/>
    <w:rsid w:val="00296336"/>
    <w:rsid w:val="00296ADA"/>
    <w:rsid w:val="00297781"/>
    <w:rsid w:val="002A157C"/>
    <w:rsid w:val="002A2D89"/>
    <w:rsid w:val="002A622A"/>
    <w:rsid w:val="002A66C2"/>
    <w:rsid w:val="002A7B27"/>
    <w:rsid w:val="002B0535"/>
    <w:rsid w:val="002B0B1A"/>
    <w:rsid w:val="002B1628"/>
    <w:rsid w:val="002B27B9"/>
    <w:rsid w:val="002B4987"/>
    <w:rsid w:val="002B4A95"/>
    <w:rsid w:val="002B5958"/>
    <w:rsid w:val="002B5FC5"/>
    <w:rsid w:val="002B7DBE"/>
    <w:rsid w:val="002C222E"/>
    <w:rsid w:val="002C2F6C"/>
    <w:rsid w:val="002C4C13"/>
    <w:rsid w:val="002C6C1C"/>
    <w:rsid w:val="002D07C2"/>
    <w:rsid w:val="002D1722"/>
    <w:rsid w:val="002D17B3"/>
    <w:rsid w:val="002D17D0"/>
    <w:rsid w:val="002D6F6A"/>
    <w:rsid w:val="002D72F9"/>
    <w:rsid w:val="002D73DC"/>
    <w:rsid w:val="002E0DD6"/>
    <w:rsid w:val="002E2AA1"/>
    <w:rsid w:val="002E34CB"/>
    <w:rsid w:val="002E4E04"/>
    <w:rsid w:val="002E4E29"/>
    <w:rsid w:val="002E57DB"/>
    <w:rsid w:val="002E64C4"/>
    <w:rsid w:val="002F2127"/>
    <w:rsid w:val="002F2ACA"/>
    <w:rsid w:val="002F4AD8"/>
    <w:rsid w:val="002F5893"/>
    <w:rsid w:val="002F5AB1"/>
    <w:rsid w:val="0030077A"/>
    <w:rsid w:val="00301CBE"/>
    <w:rsid w:val="0030420A"/>
    <w:rsid w:val="00304654"/>
    <w:rsid w:val="00304C81"/>
    <w:rsid w:val="00305D4C"/>
    <w:rsid w:val="003101EE"/>
    <w:rsid w:val="00311248"/>
    <w:rsid w:val="00313702"/>
    <w:rsid w:val="00314B79"/>
    <w:rsid w:val="00316F5B"/>
    <w:rsid w:val="00317E59"/>
    <w:rsid w:val="00322F5C"/>
    <w:rsid w:val="003250DC"/>
    <w:rsid w:val="00325436"/>
    <w:rsid w:val="003275CA"/>
    <w:rsid w:val="00332562"/>
    <w:rsid w:val="0033276A"/>
    <w:rsid w:val="003360EA"/>
    <w:rsid w:val="0033624A"/>
    <w:rsid w:val="003373AF"/>
    <w:rsid w:val="00337849"/>
    <w:rsid w:val="00337AB7"/>
    <w:rsid w:val="0034196E"/>
    <w:rsid w:val="00341A0C"/>
    <w:rsid w:val="00343FDD"/>
    <w:rsid w:val="003451E1"/>
    <w:rsid w:val="00347412"/>
    <w:rsid w:val="0035203B"/>
    <w:rsid w:val="00352A9B"/>
    <w:rsid w:val="00355ADC"/>
    <w:rsid w:val="00357EFA"/>
    <w:rsid w:val="00360E63"/>
    <w:rsid w:val="00361C12"/>
    <w:rsid w:val="0036392A"/>
    <w:rsid w:val="00363EDE"/>
    <w:rsid w:val="00367AA8"/>
    <w:rsid w:val="003704B2"/>
    <w:rsid w:val="00371D5B"/>
    <w:rsid w:val="00374158"/>
    <w:rsid w:val="003743FD"/>
    <w:rsid w:val="00375A75"/>
    <w:rsid w:val="003830C4"/>
    <w:rsid w:val="003831E3"/>
    <w:rsid w:val="00385AF0"/>
    <w:rsid w:val="0038706B"/>
    <w:rsid w:val="00392699"/>
    <w:rsid w:val="00392780"/>
    <w:rsid w:val="003A0073"/>
    <w:rsid w:val="003A7BB9"/>
    <w:rsid w:val="003B0806"/>
    <w:rsid w:val="003B1616"/>
    <w:rsid w:val="003B5109"/>
    <w:rsid w:val="003B6086"/>
    <w:rsid w:val="003B6AD9"/>
    <w:rsid w:val="003B70F9"/>
    <w:rsid w:val="003C1946"/>
    <w:rsid w:val="003C22E4"/>
    <w:rsid w:val="003C2B31"/>
    <w:rsid w:val="003C2B97"/>
    <w:rsid w:val="003C4736"/>
    <w:rsid w:val="003C590B"/>
    <w:rsid w:val="003C5AF8"/>
    <w:rsid w:val="003C5F10"/>
    <w:rsid w:val="003C6FAE"/>
    <w:rsid w:val="003C757C"/>
    <w:rsid w:val="003C77D1"/>
    <w:rsid w:val="003C7C43"/>
    <w:rsid w:val="003D01A4"/>
    <w:rsid w:val="003D0C09"/>
    <w:rsid w:val="003D6A09"/>
    <w:rsid w:val="003E1EB5"/>
    <w:rsid w:val="003E6050"/>
    <w:rsid w:val="003E7510"/>
    <w:rsid w:val="003F3970"/>
    <w:rsid w:val="003F4D97"/>
    <w:rsid w:val="003F6B18"/>
    <w:rsid w:val="003F7B95"/>
    <w:rsid w:val="0040483E"/>
    <w:rsid w:val="004048EE"/>
    <w:rsid w:val="00404E88"/>
    <w:rsid w:val="00405458"/>
    <w:rsid w:val="00407C15"/>
    <w:rsid w:val="00411C95"/>
    <w:rsid w:val="00413A5F"/>
    <w:rsid w:val="00417AA5"/>
    <w:rsid w:val="00422245"/>
    <w:rsid w:val="0042621B"/>
    <w:rsid w:val="004264EF"/>
    <w:rsid w:val="00430619"/>
    <w:rsid w:val="004309CC"/>
    <w:rsid w:val="00430DD5"/>
    <w:rsid w:val="004314AB"/>
    <w:rsid w:val="0043460B"/>
    <w:rsid w:val="00434A5E"/>
    <w:rsid w:val="00435353"/>
    <w:rsid w:val="004403AE"/>
    <w:rsid w:val="00440C58"/>
    <w:rsid w:val="00441E33"/>
    <w:rsid w:val="0044270B"/>
    <w:rsid w:val="00447118"/>
    <w:rsid w:val="0045037F"/>
    <w:rsid w:val="004570CC"/>
    <w:rsid w:val="00457CB6"/>
    <w:rsid w:val="00457D0A"/>
    <w:rsid w:val="00460B6A"/>
    <w:rsid w:val="004626AA"/>
    <w:rsid w:val="00463001"/>
    <w:rsid w:val="004631DA"/>
    <w:rsid w:val="00463C4B"/>
    <w:rsid w:val="00464115"/>
    <w:rsid w:val="00464A9A"/>
    <w:rsid w:val="00464E67"/>
    <w:rsid w:val="00466E12"/>
    <w:rsid w:val="004715F6"/>
    <w:rsid w:val="00473113"/>
    <w:rsid w:val="0047745E"/>
    <w:rsid w:val="004801D8"/>
    <w:rsid w:val="004827F3"/>
    <w:rsid w:val="00484466"/>
    <w:rsid w:val="00484596"/>
    <w:rsid w:val="004875B7"/>
    <w:rsid w:val="00487C1F"/>
    <w:rsid w:val="0049155E"/>
    <w:rsid w:val="00491A42"/>
    <w:rsid w:val="00491F8D"/>
    <w:rsid w:val="00492DFB"/>
    <w:rsid w:val="004954C0"/>
    <w:rsid w:val="004A028E"/>
    <w:rsid w:val="004A5474"/>
    <w:rsid w:val="004A5ECC"/>
    <w:rsid w:val="004B1974"/>
    <w:rsid w:val="004B4688"/>
    <w:rsid w:val="004B4ABA"/>
    <w:rsid w:val="004B4F95"/>
    <w:rsid w:val="004C2F78"/>
    <w:rsid w:val="004C373F"/>
    <w:rsid w:val="004C7EEA"/>
    <w:rsid w:val="004D08AF"/>
    <w:rsid w:val="004D0ACE"/>
    <w:rsid w:val="004D3894"/>
    <w:rsid w:val="004D6355"/>
    <w:rsid w:val="004D7A0E"/>
    <w:rsid w:val="004D7E9C"/>
    <w:rsid w:val="004E0CA3"/>
    <w:rsid w:val="004E0EF9"/>
    <w:rsid w:val="004E2974"/>
    <w:rsid w:val="004E349E"/>
    <w:rsid w:val="004E4491"/>
    <w:rsid w:val="004E65AB"/>
    <w:rsid w:val="004E6D38"/>
    <w:rsid w:val="004F4644"/>
    <w:rsid w:val="004F66AF"/>
    <w:rsid w:val="00501480"/>
    <w:rsid w:val="005017DA"/>
    <w:rsid w:val="00505B57"/>
    <w:rsid w:val="005065D6"/>
    <w:rsid w:val="00507BD3"/>
    <w:rsid w:val="00507ED1"/>
    <w:rsid w:val="00510462"/>
    <w:rsid w:val="0051087E"/>
    <w:rsid w:val="0051341E"/>
    <w:rsid w:val="005215FA"/>
    <w:rsid w:val="00524CAB"/>
    <w:rsid w:val="00525464"/>
    <w:rsid w:val="00525969"/>
    <w:rsid w:val="00526F40"/>
    <w:rsid w:val="005305CA"/>
    <w:rsid w:val="005311F5"/>
    <w:rsid w:val="00532483"/>
    <w:rsid w:val="00532F49"/>
    <w:rsid w:val="00535901"/>
    <w:rsid w:val="0053598A"/>
    <w:rsid w:val="00536F77"/>
    <w:rsid w:val="0053724A"/>
    <w:rsid w:val="005409B8"/>
    <w:rsid w:val="005448D3"/>
    <w:rsid w:val="00544F1E"/>
    <w:rsid w:val="005451D7"/>
    <w:rsid w:val="0054709D"/>
    <w:rsid w:val="0054759D"/>
    <w:rsid w:val="005502DD"/>
    <w:rsid w:val="00551E3A"/>
    <w:rsid w:val="0055284E"/>
    <w:rsid w:val="00552D62"/>
    <w:rsid w:val="005533AB"/>
    <w:rsid w:val="005577D0"/>
    <w:rsid w:val="005605B6"/>
    <w:rsid w:val="005611A2"/>
    <w:rsid w:val="0056411D"/>
    <w:rsid w:val="00564860"/>
    <w:rsid w:val="00565163"/>
    <w:rsid w:val="00566040"/>
    <w:rsid w:val="00566739"/>
    <w:rsid w:val="0056693F"/>
    <w:rsid w:val="00567336"/>
    <w:rsid w:val="00570209"/>
    <w:rsid w:val="00571775"/>
    <w:rsid w:val="00572E5F"/>
    <w:rsid w:val="0057395D"/>
    <w:rsid w:val="005755D5"/>
    <w:rsid w:val="00577085"/>
    <w:rsid w:val="0058126B"/>
    <w:rsid w:val="00583124"/>
    <w:rsid w:val="005844A8"/>
    <w:rsid w:val="0058545F"/>
    <w:rsid w:val="005911C1"/>
    <w:rsid w:val="005933FE"/>
    <w:rsid w:val="00594A39"/>
    <w:rsid w:val="00596E11"/>
    <w:rsid w:val="005A0A89"/>
    <w:rsid w:val="005A4372"/>
    <w:rsid w:val="005A4421"/>
    <w:rsid w:val="005A62DE"/>
    <w:rsid w:val="005A6A64"/>
    <w:rsid w:val="005B04E7"/>
    <w:rsid w:val="005B0F92"/>
    <w:rsid w:val="005B1D1A"/>
    <w:rsid w:val="005B3C27"/>
    <w:rsid w:val="005B78C8"/>
    <w:rsid w:val="005B7C30"/>
    <w:rsid w:val="005C14FC"/>
    <w:rsid w:val="005C17DA"/>
    <w:rsid w:val="005C207E"/>
    <w:rsid w:val="005C2981"/>
    <w:rsid w:val="005D0125"/>
    <w:rsid w:val="005D088A"/>
    <w:rsid w:val="005D30DE"/>
    <w:rsid w:val="005D46B7"/>
    <w:rsid w:val="005D6159"/>
    <w:rsid w:val="005D6B51"/>
    <w:rsid w:val="005E01E9"/>
    <w:rsid w:val="005E0E5D"/>
    <w:rsid w:val="005E300D"/>
    <w:rsid w:val="005E3E46"/>
    <w:rsid w:val="005E3F62"/>
    <w:rsid w:val="005E429E"/>
    <w:rsid w:val="005E45B7"/>
    <w:rsid w:val="005E477D"/>
    <w:rsid w:val="005E53FD"/>
    <w:rsid w:val="005F0569"/>
    <w:rsid w:val="005F1623"/>
    <w:rsid w:val="005F2CFD"/>
    <w:rsid w:val="005F2EE4"/>
    <w:rsid w:val="005F43E6"/>
    <w:rsid w:val="005F47A0"/>
    <w:rsid w:val="005F5195"/>
    <w:rsid w:val="005F67BD"/>
    <w:rsid w:val="0060019A"/>
    <w:rsid w:val="0060115D"/>
    <w:rsid w:val="00602116"/>
    <w:rsid w:val="0060234B"/>
    <w:rsid w:val="00602AD7"/>
    <w:rsid w:val="00604F55"/>
    <w:rsid w:val="00606ED7"/>
    <w:rsid w:val="0061064F"/>
    <w:rsid w:val="0061112E"/>
    <w:rsid w:val="00611700"/>
    <w:rsid w:val="00612ED1"/>
    <w:rsid w:val="00613697"/>
    <w:rsid w:val="0061451A"/>
    <w:rsid w:val="00615F6D"/>
    <w:rsid w:val="00620738"/>
    <w:rsid w:val="00620CA9"/>
    <w:rsid w:val="00623D20"/>
    <w:rsid w:val="00625EB7"/>
    <w:rsid w:val="0062603F"/>
    <w:rsid w:val="006261F8"/>
    <w:rsid w:val="006267DF"/>
    <w:rsid w:val="006319A5"/>
    <w:rsid w:val="00631AA1"/>
    <w:rsid w:val="00631BAD"/>
    <w:rsid w:val="00631C09"/>
    <w:rsid w:val="00631EC0"/>
    <w:rsid w:val="00633F63"/>
    <w:rsid w:val="006344D9"/>
    <w:rsid w:val="00640977"/>
    <w:rsid w:val="00643129"/>
    <w:rsid w:val="006456BA"/>
    <w:rsid w:val="00645C5E"/>
    <w:rsid w:val="00645F9D"/>
    <w:rsid w:val="0065000B"/>
    <w:rsid w:val="0065205E"/>
    <w:rsid w:val="006527E9"/>
    <w:rsid w:val="006528FB"/>
    <w:rsid w:val="00653597"/>
    <w:rsid w:val="00657BF6"/>
    <w:rsid w:val="0066070F"/>
    <w:rsid w:val="00660EBF"/>
    <w:rsid w:val="006627D0"/>
    <w:rsid w:val="00667658"/>
    <w:rsid w:val="006721E6"/>
    <w:rsid w:val="006753B9"/>
    <w:rsid w:val="0067719D"/>
    <w:rsid w:val="0068079E"/>
    <w:rsid w:val="006816CB"/>
    <w:rsid w:val="00681EF1"/>
    <w:rsid w:val="00682F3E"/>
    <w:rsid w:val="00687C8C"/>
    <w:rsid w:val="00687DDF"/>
    <w:rsid w:val="00690223"/>
    <w:rsid w:val="00690DA8"/>
    <w:rsid w:val="006914F8"/>
    <w:rsid w:val="00692EDA"/>
    <w:rsid w:val="00693AA9"/>
    <w:rsid w:val="006945A5"/>
    <w:rsid w:val="00694DFD"/>
    <w:rsid w:val="0069738D"/>
    <w:rsid w:val="006A1845"/>
    <w:rsid w:val="006A1A76"/>
    <w:rsid w:val="006A3504"/>
    <w:rsid w:val="006A5568"/>
    <w:rsid w:val="006A5DFE"/>
    <w:rsid w:val="006A7658"/>
    <w:rsid w:val="006B278E"/>
    <w:rsid w:val="006B6DC3"/>
    <w:rsid w:val="006C10BF"/>
    <w:rsid w:val="006C1F49"/>
    <w:rsid w:val="006C4E74"/>
    <w:rsid w:val="006C6F40"/>
    <w:rsid w:val="006C762D"/>
    <w:rsid w:val="006C7913"/>
    <w:rsid w:val="006D0174"/>
    <w:rsid w:val="006D0B05"/>
    <w:rsid w:val="006D17F6"/>
    <w:rsid w:val="006D4D97"/>
    <w:rsid w:val="006D5B49"/>
    <w:rsid w:val="006D5EE0"/>
    <w:rsid w:val="006D6910"/>
    <w:rsid w:val="006E211E"/>
    <w:rsid w:val="006E5C9C"/>
    <w:rsid w:val="006E64B4"/>
    <w:rsid w:val="006E66FA"/>
    <w:rsid w:val="006E7212"/>
    <w:rsid w:val="006F02DE"/>
    <w:rsid w:val="006F210C"/>
    <w:rsid w:val="006F2669"/>
    <w:rsid w:val="006F3105"/>
    <w:rsid w:val="006F4882"/>
    <w:rsid w:val="00700297"/>
    <w:rsid w:val="007018AF"/>
    <w:rsid w:val="00701D60"/>
    <w:rsid w:val="007034BB"/>
    <w:rsid w:val="0070455E"/>
    <w:rsid w:val="00711B4C"/>
    <w:rsid w:val="007139AA"/>
    <w:rsid w:val="00713B2F"/>
    <w:rsid w:val="007154EC"/>
    <w:rsid w:val="007158FE"/>
    <w:rsid w:val="007166F9"/>
    <w:rsid w:val="00716BAD"/>
    <w:rsid w:val="007212A9"/>
    <w:rsid w:val="007213EE"/>
    <w:rsid w:val="00722313"/>
    <w:rsid w:val="0072283E"/>
    <w:rsid w:val="00724691"/>
    <w:rsid w:val="00733A36"/>
    <w:rsid w:val="007342EA"/>
    <w:rsid w:val="00735931"/>
    <w:rsid w:val="007361B2"/>
    <w:rsid w:val="00741261"/>
    <w:rsid w:val="0074138B"/>
    <w:rsid w:val="0074180B"/>
    <w:rsid w:val="00741EC0"/>
    <w:rsid w:val="00742E17"/>
    <w:rsid w:val="007430EF"/>
    <w:rsid w:val="007449C1"/>
    <w:rsid w:val="007469DE"/>
    <w:rsid w:val="00746C62"/>
    <w:rsid w:val="00746CFA"/>
    <w:rsid w:val="00747C0B"/>
    <w:rsid w:val="00751A4F"/>
    <w:rsid w:val="00752418"/>
    <w:rsid w:val="00760813"/>
    <w:rsid w:val="0076247E"/>
    <w:rsid w:val="00762D77"/>
    <w:rsid w:val="00763B94"/>
    <w:rsid w:val="00764F04"/>
    <w:rsid w:val="00765ACF"/>
    <w:rsid w:val="00766FBC"/>
    <w:rsid w:val="00767203"/>
    <w:rsid w:val="00770435"/>
    <w:rsid w:val="0077136E"/>
    <w:rsid w:val="007722EB"/>
    <w:rsid w:val="007735E3"/>
    <w:rsid w:val="007761C6"/>
    <w:rsid w:val="007770A5"/>
    <w:rsid w:val="00777538"/>
    <w:rsid w:val="007778D3"/>
    <w:rsid w:val="007812A3"/>
    <w:rsid w:val="00781922"/>
    <w:rsid w:val="007825F0"/>
    <w:rsid w:val="00782E55"/>
    <w:rsid w:val="00785528"/>
    <w:rsid w:val="00785E10"/>
    <w:rsid w:val="00790644"/>
    <w:rsid w:val="007917F9"/>
    <w:rsid w:val="00791C63"/>
    <w:rsid w:val="00793AA7"/>
    <w:rsid w:val="00793B40"/>
    <w:rsid w:val="00797D1E"/>
    <w:rsid w:val="007A1175"/>
    <w:rsid w:val="007A31E3"/>
    <w:rsid w:val="007A6263"/>
    <w:rsid w:val="007B0506"/>
    <w:rsid w:val="007B158A"/>
    <w:rsid w:val="007B163F"/>
    <w:rsid w:val="007B6FDF"/>
    <w:rsid w:val="007B7699"/>
    <w:rsid w:val="007B7890"/>
    <w:rsid w:val="007B7A66"/>
    <w:rsid w:val="007C295C"/>
    <w:rsid w:val="007C4DF8"/>
    <w:rsid w:val="007C5252"/>
    <w:rsid w:val="007D5F00"/>
    <w:rsid w:val="007D6687"/>
    <w:rsid w:val="007E0381"/>
    <w:rsid w:val="007E1D4D"/>
    <w:rsid w:val="007E3217"/>
    <w:rsid w:val="007E4408"/>
    <w:rsid w:val="007E4C21"/>
    <w:rsid w:val="007F351F"/>
    <w:rsid w:val="007F44FD"/>
    <w:rsid w:val="007F6C78"/>
    <w:rsid w:val="007F6D3A"/>
    <w:rsid w:val="007F7E46"/>
    <w:rsid w:val="00801CF7"/>
    <w:rsid w:val="008040C6"/>
    <w:rsid w:val="00806D67"/>
    <w:rsid w:val="00806DDC"/>
    <w:rsid w:val="008078B0"/>
    <w:rsid w:val="0081027B"/>
    <w:rsid w:val="008118BB"/>
    <w:rsid w:val="008127BC"/>
    <w:rsid w:val="00812B1D"/>
    <w:rsid w:val="00812C96"/>
    <w:rsid w:val="00812F2A"/>
    <w:rsid w:val="00815AD0"/>
    <w:rsid w:val="008225C0"/>
    <w:rsid w:val="00826624"/>
    <w:rsid w:val="00827E31"/>
    <w:rsid w:val="0084006B"/>
    <w:rsid w:val="0084063C"/>
    <w:rsid w:val="00841A3D"/>
    <w:rsid w:val="0084278B"/>
    <w:rsid w:val="00843828"/>
    <w:rsid w:val="00844345"/>
    <w:rsid w:val="00846809"/>
    <w:rsid w:val="00851956"/>
    <w:rsid w:val="0085494B"/>
    <w:rsid w:val="00854DF9"/>
    <w:rsid w:val="00855EF1"/>
    <w:rsid w:val="008608D8"/>
    <w:rsid w:val="00860B94"/>
    <w:rsid w:val="0086151D"/>
    <w:rsid w:val="00862CA7"/>
    <w:rsid w:val="0086359C"/>
    <w:rsid w:val="00865EA7"/>
    <w:rsid w:val="0086631F"/>
    <w:rsid w:val="00876857"/>
    <w:rsid w:val="0088124E"/>
    <w:rsid w:val="0088138D"/>
    <w:rsid w:val="0088241A"/>
    <w:rsid w:val="00882F7A"/>
    <w:rsid w:val="00883D99"/>
    <w:rsid w:val="00884B4E"/>
    <w:rsid w:val="00884CBC"/>
    <w:rsid w:val="00885752"/>
    <w:rsid w:val="0088652E"/>
    <w:rsid w:val="0088752D"/>
    <w:rsid w:val="0089073D"/>
    <w:rsid w:val="00893E90"/>
    <w:rsid w:val="0089660E"/>
    <w:rsid w:val="00897443"/>
    <w:rsid w:val="008A0A61"/>
    <w:rsid w:val="008A0B4F"/>
    <w:rsid w:val="008A0DDC"/>
    <w:rsid w:val="008A18F8"/>
    <w:rsid w:val="008A1911"/>
    <w:rsid w:val="008A34B9"/>
    <w:rsid w:val="008A3E84"/>
    <w:rsid w:val="008A43C2"/>
    <w:rsid w:val="008A45C3"/>
    <w:rsid w:val="008A51CB"/>
    <w:rsid w:val="008A51D0"/>
    <w:rsid w:val="008A5419"/>
    <w:rsid w:val="008A5B83"/>
    <w:rsid w:val="008B036B"/>
    <w:rsid w:val="008B3BAD"/>
    <w:rsid w:val="008B4C4A"/>
    <w:rsid w:val="008B4D76"/>
    <w:rsid w:val="008B4FBE"/>
    <w:rsid w:val="008B7893"/>
    <w:rsid w:val="008C02B0"/>
    <w:rsid w:val="008C14E2"/>
    <w:rsid w:val="008C1E48"/>
    <w:rsid w:val="008C3A23"/>
    <w:rsid w:val="008C3A9E"/>
    <w:rsid w:val="008C7C52"/>
    <w:rsid w:val="008D14E5"/>
    <w:rsid w:val="008D3E24"/>
    <w:rsid w:val="008D4EDE"/>
    <w:rsid w:val="008D510D"/>
    <w:rsid w:val="008E016B"/>
    <w:rsid w:val="008E10B8"/>
    <w:rsid w:val="008E2201"/>
    <w:rsid w:val="008E2B00"/>
    <w:rsid w:val="008E3243"/>
    <w:rsid w:val="008E3C69"/>
    <w:rsid w:val="008E59B8"/>
    <w:rsid w:val="008E6E5F"/>
    <w:rsid w:val="008F4767"/>
    <w:rsid w:val="008F56DF"/>
    <w:rsid w:val="00902651"/>
    <w:rsid w:val="00902DA0"/>
    <w:rsid w:val="00904093"/>
    <w:rsid w:val="00905341"/>
    <w:rsid w:val="009066B3"/>
    <w:rsid w:val="00906C92"/>
    <w:rsid w:val="00907822"/>
    <w:rsid w:val="009149F7"/>
    <w:rsid w:val="009161DA"/>
    <w:rsid w:val="00916CE9"/>
    <w:rsid w:val="00917294"/>
    <w:rsid w:val="00921819"/>
    <w:rsid w:val="009263B5"/>
    <w:rsid w:val="009265A5"/>
    <w:rsid w:val="009301B7"/>
    <w:rsid w:val="0093095D"/>
    <w:rsid w:val="0093431B"/>
    <w:rsid w:val="0093449D"/>
    <w:rsid w:val="00935A8D"/>
    <w:rsid w:val="00941976"/>
    <w:rsid w:val="00950509"/>
    <w:rsid w:val="00951427"/>
    <w:rsid w:val="00951518"/>
    <w:rsid w:val="009525C6"/>
    <w:rsid w:val="00953261"/>
    <w:rsid w:val="00953E9F"/>
    <w:rsid w:val="0095479F"/>
    <w:rsid w:val="009576B7"/>
    <w:rsid w:val="0095770F"/>
    <w:rsid w:val="0096393E"/>
    <w:rsid w:val="009647FC"/>
    <w:rsid w:val="00964839"/>
    <w:rsid w:val="009662C8"/>
    <w:rsid w:val="0097008A"/>
    <w:rsid w:val="00973916"/>
    <w:rsid w:val="009761D7"/>
    <w:rsid w:val="0097773A"/>
    <w:rsid w:val="00983E60"/>
    <w:rsid w:val="009841DF"/>
    <w:rsid w:val="009841F3"/>
    <w:rsid w:val="0098439E"/>
    <w:rsid w:val="00991761"/>
    <w:rsid w:val="0099321F"/>
    <w:rsid w:val="009941BE"/>
    <w:rsid w:val="00997250"/>
    <w:rsid w:val="00997F03"/>
    <w:rsid w:val="009A0DA5"/>
    <w:rsid w:val="009A2F36"/>
    <w:rsid w:val="009A3D34"/>
    <w:rsid w:val="009A68F4"/>
    <w:rsid w:val="009A7DF9"/>
    <w:rsid w:val="009B23C7"/>
    <w:rsid w:val="009B3C3D"/>
    <w:rsid w:val="009B4D11"/>
    <w:rsid w:val="009C0528"/>
    <w:rsid w:val="009C060D"/>
    <w:rsid w:val="009C0653"/>
    <w:rsid w:val="009C0F1C"/>
    <w:rsid w:val="009C2547"/>
    <w:rsid w:val="009C51C1"/>
    <w:rsid w:val="009C7C1C"/>
    <w:rsid w:val="009C7C63"/>
    <w:rsid w:val="009C7F88"/>
    <w:rsid w:val="009D1335"/>
    <w:rsid w:val="009D251D"/>
    <w:rsid w:val="009D2A14"/>
    <w:rsid w:val="009D6E06"/>
    <w:rsid w:val="009D75A1"/>
    <w:rsid w:val="009E04C7"/>
    <w:rsid w:val="009E406E"/>
    <w:rsid w:val="009E6D28"/>
    <w:rsid w:val="009E7A82"/>
    <w:rsid w:val="009F1FD7"/>
    <w:rsid w:val="009F3E75"/>
    <w:rsid w:val="009F5928"/>
    <w:rsid w:val="00A02D0F"/>
    <w:rsid w:val="00A0537E"/>
    <w:rsid w:val="00A055D9"/>
    <w:rsid w:val="00A05760"/>
    <w:rsid w:val="00A0600F"/>
    <w:rsid w:val="00A06DB5"/>
    <w:rsid w:val="00A076C9"/>
    <w:rsid w:val="00A118AB"/>
    <w:rsid w:val="00A12A99"/>
    <w:rsid w:val="00A14A72"/>
    <w:rsid w:val="00A150C6"/>
    <w:rsid w:val="00A16DE6"/>
    <w:rsid w:val="00A213BF"/>
    <w:rsid w:val="00A248A6"/>
    <w:rsid w:val="00A248C9"/>
    <w:rsid w:val="00A317B5"/>
    <w:rsid w:val="00A31CA3"/>
    <w:rsid w:val="00A336F3"/>
    <w:rsid w:val="00A33B5E"/>
    <w:rsid w:val="00A4155F"/>
    <w:rsid w:val="00A43F08"/>
    <w:rsid w:val="00A451DC"/>
    <w:rsid w:val="00A4719F"/>
    <w:rsid w:val="00A5008D"/>
    <w:rsid w:val="00A506BA"/>
    <w:rsid w:val="00A511D5"/>
    <w:rsid w:val="00A53875"/>
    <w:rsid w:val="00A55755"/>
    <w:rsid w:val="00A55DDE"/>
    <w:rsid w:val="00A56340"/>
    <w:rsid w:val="00A56545"/>
    <w:rsid w:val="00A5728A"/>
    <w:rsid w:val="00A5770C"/>
    <w:rsid w:val="00A57A4D"/>
    <w:rsid w:val="00A60E23"/>
    <w:rsid w:val="00A617C1"/>
    <w:rsid w:val="00A62866"/>
    <w:rsid w:val="00A650B4"/>
    <w:rsid w:val="00A665AF"/>
    <w:rsid w:val="00A6730E"/>
    <w:rsid w:val="00A7389E"/>
    <w:rsid w:val="00A76166"/>
    <w:rsid w:val="00A82407"/>
    <w:rsid w:val="00A824A5"/>
    <w:rsid w:val="00A87666"/>
    <w:rsid w:val="00A9030C"/>
    <w:rsid w:val="00A90D6E"/>
    <w:rsid w:val="00A95A06"/>
    <w:rsid w:val="00A95BEF"/>
    <w:rsid w:val="00A95D7D"/>
    <w:rsid w:val="00A96A33"/>
    <w:rsid w:val="00A97A89"/>
    <w:rsid w:val="00AA1B03"/>
    <w:rsid w:val="00AA1ECB"/>
    <w:rsid w:val="00AA340C"/>
    <w:rsid w:val="00AA4405"/>
    <w:rsid w:val="00AA4B5B"/>
    <w:rsid w:val="00AA5170"/>
    <w:rsid w:val="00AA5487"/>
    <w:rsid w:val="00AA6149"/>
    <w:rsid w:val="00AA6C4A"/>
    <w:rsid w:val="00AB216A"/>
    <w:rsid w:val="00AB277B"/>
    <w:rsid w:val="00AB55D6"/>
    <w:rsid w:val="00AB5B39"/>
    <w:rsid w:val="00AC1E9B"/>
    <w:rsid w:val="00AC293E"/>
    <w:rsid w:val="00AC4409"/>
    <w:rsid w:val="00AC4FD0"/>
    <w:rsid w:val="00AC5284"/>
    <w:rsid w:val="00AD0F52"/>
    <w:rsid w:val="00AD1058"/>
    <w:rsid w:val="00AD289D"/>
    <w:rsid w:val="00AD3C12"/>
    <w:rsid w:val="00AD3C24"/>
    <w:rsid w:val="00AD555A"/>
    <w:rsid w:val="00AE106A"/>
    <w:rsid w:val="00AE64F3"/>
    <w:rsid w:val="00AE6602"/>
    <w:rsid w:val="00AF0C6E"/>
    <w:rsid w:val="00AF32B7"/>
    <w:rsid w:val="00AF339C"/>
    <w:rsid w:val="00AF4208"/>
    <w:rsid w:val="00AF66CD"/>
    <w:rsid w:val="00AF6FDA"/>
    <w:rsid w:val="00AF7929"/>
    <w:rsid w:val="00B0046B"/>
    <w:rsid w:val="00B05DD8"/>
    <w:rsid w:val="00B06252"/>
    <w:rsid w:val="00B10CCF"/>
    <w:rsid w:val="00B11E39"/>
    <w:rsid w:val="00B12221"/>
    <w:rsid w:val="00B14DD5"/>
    <w:rsid w:val="00B17401"/>
    <w:rsid w:val="00B201DA"/>
    <w:rsid w:val="00B2045C"/>
    <w:rsid w:val="00B208E9"/>
    <w:rsid w:val="00B20EEC"/>
    <w:rsid w:val="00B22696"/>
    <w:rsid w:val="00B229F3"/>
    <w:rsid w:val="00B233EC"/>
    <w:rsid w:val="00B24FEF"/>
    <w:rsid w:val="00B255C0"/>
    <w:rsid w:val="00B27CF7"/>
    <w:rsid w:val="00B31586"/>
    <w:rsid w:val="00B34274"/>
    <w:rsid w:val="00B3537B"/>
    <w:rsid w:val="00B36FD3"/>
    <w:rsid w:val="00B413EA"/>
    <w:rsid w:val="00B44439"/>
    <w:rsid w:val="00B4619F"/>
    <w:rsid w:val="00B47640"/>
    <w:rsid w:val="00B4770A"/>
    <w:rsid w:val="00B50830"/>
    <w:rsid w:val="00B52CFB"/>
    <w:rsid w:val="00B54A98"/>
    <w:rsid w:val="00B55796"/>
    <w:rsid w:val="00B5744B"/>
    <w:rsid w:val="00B601E6"/>
    <w:rsid w:val="00B611D3"/>
    <w:rsid w:val="00B617B3"/>
    <w:rsid w:val="00B61B94"/>
    <w:rsid w:val="00B6340A"/>
    <w:rsid w:val="00B63D10"/>
    <w:rsid w:val="00B663F3"/>
    <w:rsid w:val="00B674B2"/>
    <w:rsid w:val="00B719F0"/>
    <w:rsid w:val="00B71D6A"/>
    <w:rsid w:val="00B727DB"/>
    <w:rsid w:val="00B74436"/>
    <w:rsid w:val="00B7639D"/>
    <w:rsid w:val="00B822A9"/>
    <w:rsid w:val="00B829E8"/>
    <w:rsid w:val="00B84BCE"/>
    <w:rsid w:val="00B86F5C"/>
    <w:rsid w:val="00B906DB"/>
    <w:rsid w:val="00B90897"/>
    <w:rsid w:val="00B91B76"/>
    <w:rsid w:val="00B91FFC"/>
    <w:rsid w:val="00B9250A"/>
    <w:rsid w:val="00B93D63"/>
    <w:rsid w:val="00B95410"/>
    <w:rsid w:val="00B96B09"/>
    <w:rsid w:val="00B96F05"/>
    <w:rsid w:val="00BA3058"/>
    <w:rsid w:val="00BA3299"/>
    <w:rsid w:val="00BA33B2"/>
    <w:rsid w:val="00BA398B"/>
    <w:rsid w:val="00BA6280"/>
    <w:rsid w:val="00BA6675"/>
    <w:rsid w:val="00BB11FB"/>
    <w:rsid w:val="00BB2933"/>
    <w:rsid w:val="00BB29A6"/>
    <w:rsid w:val="00BB2D09"/>
    <w:rsid w:val="00BB2E9C"/>
    <w:rsid w:val="00BB36E8"/>
    <w:rsid w:val="00BB4759"/>
    <w:rsid w:val="00BB5083"/>
    <w:rsid w:val="00BC22D8"/>
    <w:rsid w:val="00BC3CB9"/>
    <w:rsid w:val="00BC5204"/>
    <w:rsid w:val="00BC70FF"/>
    <w:rsid w:val="00BD14A2"/>
    <w:rsid w:val="00BD7393"/>
    <w:rsid w:val="00BD75A3"/>
    <w:rsid w:val="00BE1487"/>
    <w:rsid w:val="00BE3E1F"/>
    <w:rsid w:val="00BE4037"/>
    <w:rsid w:val="00BE7131"/>
    <w:rsid w:val="00BF1560"/>
    <w:rsid w:val="00BF2026"/>
    <w:rsid w:val="00BF4EAB"/>
    <w:rsid w:val="00BF5537"/>
    <w:rsid w:val="00BF5E6D"/>
    <w:rsid w:val="00C0072D"/>
    <w:rsid w:val="00C00D5A"/>
    <w:rsid w:val="00C03770"/>
    <w:rsid w:val="00C04081"/>
    <w:rsid w:val="00C05927"/>
    <w:rsid w:val="00C074E2"/>
    <w:rsid w:val="00C12039"/>
    <w:rsid w:val="00C14BBA"/>
    <w:rsid w:val="00C14DA5"/>
    <w:rsid w:val="00C159FC"/>
    <w:rsid w:val="00C20186"/>
    <w:rsid w:val="00C20972"/>
    <w:rsid w:val="00C213DE"/>
    <w:rsid w:val="00C214D0"/>
    <w:rsid w:val="00C22997"/>
    <w:rsid w:val="00C2377B"/>
    <w:rsid w:val="00C24968"/>
    <w:rsid w:val="00C26C36"/>
    <w:rsid w:val="00C273AB"/>
    <w:rsid w:val="00C3150A"/>
    <w:rsid w:val="00C33291"/>
    <w:rsid w:val="00C35D1B"/>
    <w:rsid w:val="00C36C08"/>
    <w:rsid w:val="00C37CD1"/>
    <w:rsid w:val="00C406F5"/>
    <w:rsid w:val="00C41810"/>
    <w:rsid w:val="00C41F84"/>
    <w:rsid w:val="00C43493"/>
    <w:rsid w:val="00C436D9"/>
    <w:rsid w:val="00C437EC"/>
    <w:rsid w:val="00C44326"/>
    <w:rsid w:val="00C460F4"/>
    <w:rsid w:val="00C47E04"/>
    <w:rsid w:val="00C51DD4"/>
    <w:rsid w:val="00C61135"/>
    <w:rsid w:val="00C61D1F"/>
    <w:rsid w:val="00C626F1"/>
    <w:rsid w:val="00C640A1"/>
    <w:rsid w:val="00C65C2B"/>
    <w:rsid w:val="00C70CD2"/>
    <w:rsid w:val="00C710D6"/>
    <w:rsid w:val="00C72DAC"/>
    <w:rsid w:val="00C7325C"/>
    <w:rsid w:val="00C7381D"/>
    <w:rsid w:val="00C740BF"/>
    <w:rsid w:val="00C8097C"/>
    <w:rsid w:val="00C8170A"/>
    <w:rsid w:val="00C81C41"/>
    <w:rsid w:val="00C81D09"/>
    <w:rsid w:val="00C84C58"/>
    <w:rsid w:val="00C85702"/>
    <w:rsid w:val="00C8607A"/>
    <w:rsid w:val="00C874C0"/>
    <w:rsid w:val="00C8760C"/>
    <w:rsid w:val="00C90129"/>
    <w:rsid w:val="00C90B7A"/>
    <w:rsid w:val="00C90BF6"/>
    <w:rsid w:val="00C91104"/>
    <w:rsid w:val="00C93F5F"/>
    <w:rsid w:val="00CA0875"/>
    <w:rsid w:val="00CA15E7"/>
    <w:rsid w:val="00CA17FE"/>
    <w:rsid w:val="00CA3192"/>
    <w:rsid w:val="00CA4CAC"/>
    <w:rsid w:val="00CA5820"/>
    <w:rsid w:val="00CA649B"/>
    <w:rsid w:val="00CA6BF7"/>
    <w:rsid w:val="00CA715B"/>
    <w:rsid w:val="00CA7493"/>
    <w:rsid w:val="00CB0AEB"/>
    <w:rsid w:val="00CB3753"/>
    <w:rsid w:val="00CB391F"/>
    <w:rsid w:val="00CB49DA"/>
    <w:rsid w:val="00CB4C90"/>
    <w:rsid w:val="00CB7539"/>
    <w:rsid w:val="00CC26E5"/>
    <w:rsid w:val="00CC2940"/>
    <w:rsid w:val="00CC3527"/>
    <w:rsid w:val="00CC57AD"/>
    <w:rsid w:val="00CC7154"/>
    <w:rsid w:val="00CD06FB"/>
    <w:rsid w:val="00CD07EA"/>
    <w:rsid w:val="00CD607B"/>
    <w:rsid w:val="00CD66C9"/>
    <w:rsid w:val="00CD68B8"/>
    <w:rsid w:val="00CD6B4F"/>
    <w:rsid w:val="00CE317F"/>
    <w:rsid w:val="00CE3F32"/>
    <w:rsid w:val="00CE494F"/>
    <w:rsid w:val="00CE4C42"/>
    <w:rsid w:val="00CF061A"/>
    <w:rsid w:val="00CF0F4B"/>
    <w:rsid w:val="00CF1F24"/>
    <w:rsid w:val="00D00B45"/>
    <w:rsid w:val="00D00B80"/>
    <w:rsid w:val="00D018AD"/>
    <w:rsid w:val="00D024E2"/>
    <w:rsid w:val="00D05D60"/>
    <w:rsid w:val="00D05FCC"/>
    <w:rsid w:val="00D06DAD"/>
    <w:rsid w:val="00D06F7F"/>
    <w:rsid w:val="00D072AE"/>
    <w:rsid w:val="00D10F8E"/>
    <w:rsid w:val="00D1236A"/>
    <w:rsid w:val="00D12ACA"/>
    <w:rsid w:val="00D12C64"/>
    <w:rsid w:val="00D155B6"/>
    <w:rsid w:val="00D22E64"/>
    <w:rsid w:val="00D23126"/>
    <w:rsid w:val="00D2339E"/>
    <w:rsid w:val="00D23BF6"/>
    <w:rsid w:val="00D2539F"/>
    <w:rsid w:val="00D26976"/>
    <w:rsid w:val="00D26CD5"/>
    <w:rsid w:val="00D26E84"/>
    <w:rsid w:val="00D34340"/>
    <w:rsid w:val="00D37FD1"/>
    <w:rsid w:val="00D4057A"/>
    <w:rsid w:val="00D417FB"/>
    <w:rsid w:val="00D41D5E"/>
    <w:rsid w:val="00D42103"/>
    <w:rsid w:val="00D4383E"/>
    <w:rsid w:val="00D445A2"/>
    <w:rsid w:val="00D445A5"/>
    <w:rsid w:val="00D45A4B"/>
    <w:rsid w:val="00D479B2"/>
    <w:rsid w:val="00D50802"/>
    <w:rsid w:val="00D50A7F"/>
    <w:rsid w:val="00D50F82"/>
    <w:rsid w:val="00D53D4B"/>
    <w:rsid w:val="00D53D9C"/>
    <w:rsid w:val="00D53DBA"/>
    <w:rsid w:val="00D572E3"/>
    <w:rsid w:val="00D575AD"/>
    <w:rsid w:val="00D57FA2"/>
    <w:rsid w:val="00D602F8"/>
    <w:rsid w:val="00D617F7"/>
    <w:rsid w:val="00D64DCB"/>
    <w:rsid w:val="00D64E2E"/>
    <w:rsid w:val="00D651B6"/>
    <w:rsid w:val="00D6620E"/>
    <w:rsid w:val="00D7012F"/>
    <w:rsid w:val="00D71AD3"/>
    <w:rsid w:val="00D73CDD"/>
    <w:rsid w:val="00D75A23"/>
    <w:rsid w:val="00D82BC1"/>
    <w:rsid w:val="00D82BFA"/>
    <w:rsid w:val="00D91107"/>
    <w:rsid w:val="00D9295C"/>
    <w:rsid w:val="00D930EC"/>
    <w:rsid w:val="00D94675"/>
    <w:rsid w:val="00D9584F"/>
    <w:rsid w:val="00D95D45"/>
    <w:rsid w:val="00D9655A"/>
    <w:rsid w:val="00D969F4"/>
    <w:rsid w:val="00DA11E1"/>
    <w:rsid w:val="00DA146B"/>
    <w:rsid w:val="00DA4439"/>
    <w:rsid w:val="00DA5198"/>
    <w:rsid w:val="00DA5F86"/>
    <w:rsid w:val="00DA7490"/>
    <w:rsid w:val="00DB07D6"/>
    <w:rsid w:val="00DB187E"/>
    <w:rsid w:val="00DB45A6"/>
    <w:rsid w:val="00DB4DFC"/>
    <w:rsid w:val="00DB52DF"/>
    <w:rsid w:val="00DB668B"/>
    <w:rsid w:val="00DB7E19"/>
    <w:rsid w:val="00DC4EDD"/>
    <w:rsid w:val="00DC6A9F"/>
    <w:rsid w:val="00DC6CB2"/>
    <w:rsid w:val="00DC701A"/>
    <w:rsid w:val="00DD043F"/>
    <w:rsid w:val="00DD06E9"/>
    <w:rsid w:val="00DD0DCA"/>
    <w:rsid w:val="00DD2741"/>
    <w:rsid w:val="00DD3C7D"/>
    <w:rsid w:val="00DD46EA"/>
    <w:rsid w:val="00DD4F04"/>
    <w:rsid w:val="00DD761D"/>
    <w:rsid w:val="00DD7F6D"/>
    <w:rsid w:val="00DE0391"/>
    <w:rsid w:val="00DE1F39"/>
    <w:rsid w:val="00DE22E5"/>
    <w:rsid w:val="00DE6445"/>
    <w:rsid w:val="00DF170E"/>
    <w:rsid w:val="00DF743D"/>
    <w:rsid w:val="00E001C9"/>
    <w:rsid w:val="00E002D9"/>
    <w:rsid w:val="00E0047B"/>
    <w:rsid w:val="00E00F04"/>
    <w:rsid w:val="00E03D0B"/>
    <w:rsid w:val="00E06EC2"/>
    <w:rsid w:val="00E07903"/>
    <w:rsid w:val="00E1260A"/>
    <w:rsid w:val="00E1535F"/>
    <w:rsid w:val="00E173FF"/>
    <w:rsid w:val="00E23A67"/>
    <w:rsid w:val="00E23ADE"/>
    <w:rsid w:val="00E25879"/>
    <w:rsid w:val="00E26E7E"/>
    <w:rsid w:val="00E275FF"/>
    <w:rsid w:val="00E313F5"/>
    <w:rsid w:val="00E3290A"/>
    <w:rsid w:val="00E33336"/>
    <w:rsid w:val="00E337E3"/>
    <w:rsid w:val="00E36959"/>
    <w:rsid w:val="00E36C3E"/>
    <w:rsid w:val="00E36E69"/>
    <w:rsid w:val="00E3716A"/>
    <w:rsid w:val="00E419A8"/>
    <w:rsid w:val="00E43E4C"/>
    <w:rsid w:val="00E43F03"/>
    <w:rsid w:val="00E45D6C"/>
    <w:rsid w:val="00E47EA9"/>
    <w:rsid w:val="00E51572"/>
    <w:rsid w:val="00E51D92"/>
    <w:rsid w:val="00E52FCF"/>
    <w:rsid w:val="00E53419"/>
    <w:rsid w:val="00E54E31"/>
    <w:rsid w:val="00E55613"/>
    <w:rsid w:val="00E6105A"/>
    <w:rsid w:val="00E6134B"/>
    <w:rsid w:val="00E61EB1"/>
    <w:rsid w:val="00E64D0B"/>
    <w:rsid w:val="00E65BF1"/>
    <w:rsid w:val="00E67B00"/>
    <w:rsid w:val="00E67F45"/>
    <w:rsid w:val="00E72A97"/>
    <w:rsid w:val="00E732F9"/>
    <w:rsid w:val="00E73DEF"/>
    <w:rsid w:val="00E74F0B"/>
    <w:rsid w:val="00E763AF"/>
    <w:rsid w:val="00E76C57"/>
    <w:rsid w:val="00E84425"/>
    <w:rsid w:val="00E90224"/>
    <w:rsid w:val="00E93CF8"/>
    <w:rsid w:val="00E942CB"/>
    <w:rsid w:val="00E9500E"/>
    <w:rsid w:val="00E964AB"/>
    <w:rsid w:val="00E96A43"/>
    <w:rsid w:val="00E97012"/>
    <w:rsid w:val="00E97161"/>
    <w:rsid w:val="00E975A2"/>
    <w:rsid w:val="00E97ECA"/>
    <w:rsid w:val="00EA4B1D"/>
    <w:rsid w:val="00EA4C43"/>
    <w:rsid w:val="00EA4F78"/>
    <w:rsid w:val="00EA55BE"/>
    <w:rsid w:val="00EA5854"/>
    <w:rsid w:val="00EA5EE2"/>
    <w:rsid w:val="00EA7269"/>
    <w:rsid w:val="00EB0B51"/>
    <w:rsid w:val="00EB0F1C"/>
    <w:rsid w:val="00EB16FD"/>
    <w:rsid w:val="00EB1AA4"/>
    <w:rsid w:val="00EB3204"/>
    <w:rsid w:val="00EC01DA"/>
    <w:rsid w:val="00EC07FE"/>
    <w:rsid w:val="00EC3D1A"/>
    <w:rsid w:val="00EC434F"/>
    <w:rsid w:val="00EC5617"/>
    <w:rsid w:val="00EC69B3"/>
    <w:rsid w:val="00EC6FE5"/>
    <w:rsid w:val="00ED0B8C"/>
    <w:rsid w:val="00ED0C92"/>
    <w:rsid w:val="00ED101C"/>
    <w:rsid w:val="00ED162A"/>
    <w:rsid w:val="00ED2B9E"/>
    <w:rsid w:val="00ED4133"/>
    <w:rsid w:val="00ED744C"/>
    <w:rsid w:val="00ED76E3"/>
    <w:rsid w:val="00EE0AA1"/>
    <w:rsid w:val="00EE23E9"/>
    <w:rsid w:val="00EE2B81"/>
    <w:rsid w:val="00EE3A5D"/>
    <w:rsid w:val="00EE4961"/>
    <w:rsid w:val="00EE557D"/>
    <w:rsid w:val="00EE75FA"/>
    <w:rsid w:val="00EE7D98"/>
    <w:rsid w:val="00EF0B38"/>
    <w:rsid w:val="00EF0ECE"/>
    <w:rsid w:val="00EF16C4"/>
    <w:rsid w:val="00EF16E2"/>
    <w:rsid w:val="00EF16EA"/>
    <w:rsid w:val="00EF2130"/>
    <w:rsid w:val="00EF2211"/>
    <w:rsid w:val="00EF5263"/>
    <w:rsid w:val="00EF7372"/>
    <w:rsid w:val="00F00553"/>
    <w:rsid w:val="00F05BDB"/>
    <w:rsid w:val="00F0725E"/>
    <w:rsid w:val="00F07297"/>
    <w:rsid w:val="00F104F2"/>
    <w:rsid w:val="00F13615"/>
    <w:rsid w:val="00F13EAD"/>
    <w:rsid w:val="00F21AB3"/>
    <w:rsid w:val="00F230CE"/>
    <w:rsid w:val="00F23730"/>
    <w:rsid w:val="00F2501F"/>
    <w:rsid w:val="00F303DD"/>
    <w:rsid w:val="00F362C4"/>
    <w:rsid w:val="00F4087E"/>
    <w:rsid w:val="00F44B01"/>
    <w:rsid w:val="00F45053"/>
    <w:rsid w:val="00F4615A"/>
    <w:rsid w:val="00F4631C"/>
    <w:rsid w:val="00F46FA2"/>
    <w:rsid w:val="00F47BCD"/>
    <w:rsid w:val="00F5092A"/>
    <w:rsid w:val="00F543B4"/>
    <w:rsid w:val="00F55E91"/>
    <w:rsid w:val="00F606E1"/>
    <w:rsid w:val="00F60754"/>
    <w:rsid w:val="00F62085"/>
    <w:rsid w:val="00F6243F"/>
    <w:rsid w:val="00F62DDD"/>
    <w:rsid w:val="00F62FF9"/>
    <w:rsid w:val="00F67395"/>
    <w:rsid w:val="00F67A0B"/>
    <w:rsid w:val="00F735FB"/>
    <w:rsid w:val="00F76167"/>
    <w:rsid w:val="00F8012C"/>
    <w:rsid w:val="00F8352A"/>
    <w:rsid w:val="00F85120"/>
    <w:rsid w:val="00F86AAA"/>
    <w:rsid w:val="00F87EF4"/>
    <w:rsid w:val="00F9088A"/>
    <w:rsid w:val="00F90EAF"/>
    <w:rsid w:val="00F952A9"/>
    <w:rsid w:val="00F952D0"/>
    <w:rsid w:val="00F95555"/>
    <w:rsid w:val="00F96C2F"/>
    <w:rsid w:val="00FA09BE"/>
    <w:rsid w:val="00FA222F"/>
    <w:rsid w:val="00FA3136"/>
    <w:rsid w:val="00FB0222"/>
    <w:rsid w:val="00FB3D73"/>
    <w:rsid w:val="00FB6D17"/>
    <w:rsid w:val="00FB726B"/>
    <w:rsid w:val="00FC0346"/>
    <w:rsid w:val="00FC1214"/>
    <w:rsid w:val="00FC271D"/>
    <w:rsid w:val="00FC2EE3"/>
    <w:rsid w:val="00FC3FE3"/>
    <w:rsid w:val="00FC59B8"/>
    <w:rsid w:val="00FC5CD9"/>
    <w:rsid w:val="00FC6DB0"/>
    <w:rsid w:val="00FD0DF8"/>
    <w:rsid w:val="00FD33E9"/>
    <w:rsid w:val="00FD7D16"/>
    <w:rsid w:val="00FE2529"/>
    <w:rsid w:val="00FE36CB"/>
    <w:rsid w:val="00FE61AF"/>
    <w:rsid w:val="00FE6545"/>
    <w:rsid w:val="00FF1C3F"/>
    <w:rsid w:val="00FF417B"/>
    <w:rsid w:val="00FF44D1"/>
    <w:rsid w:val="00FF503C"/>
    <w:rsid w:val="00FF542C"/>
    <w:rsid w:val="00FF5630"/>
    <w:rsid w:val="00FF7B5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1672F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uiPriority="22" w:qFormat="1"/>
    <w:lsdException w:name="Emphasis" w:uiPriority="20"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0CA9"/>
    <w:rPr>
      <w:sz w:val="24"/>
      <w:szCs w:val="24"/>
      <w:lang w:val="es-CL" w:eastAsia="zh-CN"/>
    </w:rPr>
  </w:style>
  <w:style w:type="paragraph" w:styleId="Ttulo1">
    <w:name w:val="heading 1"/>
    <w:basedOn w:val="Normal"/>
    <w:next w:val="Normal"/>
    <w:link w:val="Ttulo1Car"/>
    <w:qFormat/>
    <w:rsid w:val="00EE0AA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semiHidden/>
    <w:unhideWhenUsed/>
    <w:qFormat/>
    <w:rsid w:val="009577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E0047B"/>
    <w:pPr>
      <w:spacing w:after="120"/>
      <w:outlineLvl w:val="2"/>
    </w:pPr>
    <w:rPr>
      <w:b/>
      <w:bCs/>
      <w:sz w:val="27"/>
      <w:szCs w:val="27"/>
      <w:lang w:eastAsia="es-CL"/>
    </w:rPr>
  </w:style>
  <w:style w:type="paragraph" w:styleId="Ttulo4">
    <w:name w:val="heading 4"/>
    <w:basedOn w:val="Normal"/>
    <w:next w:val="Normal"/>
    <w:link w:val="Ttulo4Car"/>
    <w:unhideWhenUsed/>
    <w:qFormat/>
    <w:rsid w:val="009265A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20CA9"/>
    <w:pPr>
      <w:autoSpaceDE w:val="0"/>
      <w:autoSpaceDN w:val="0"/>
      <w:adjustRightInd w:val="0"/>
    </w:pPr>
    <w:rPr>
      <w:rFonts w:ascii="Arial" w:hAnsi="Arial" w:cs="Arial"/>
      <w:color w:val="000000"/>
      <w:sz w:val="24"/>
      <w:szCs w:val="24"/>
    </w:rPr>
  </w:style>
  <w:style w:type="character" w:customStyle="1" w:styleId="rpc41">
    <w:name w:val="_rpc_41"/>
    <w:rsid w:val="00620CA9"/>
  </w:style>
  <w:style w:type="character" w:styleId="Hipervnculo">
    <w:name w:val="Hyperlink"/>
    <w:rsid w:val="00620CA9"/>
    <w:rPr>
      <w:color w:val="0000FF"/>
      <w:u w:val="single"/>
    </w:rPr>
  </w:style>
  <w:style w:type="paragraph" w:styleId="Prrafodelista">
    <w:name w:val="List Paragraph"/>
    <w:basedOn w:val="Normal"/>
    <w:uiPriority w:val="34"/>
    <w:qFormat/>
    <w:rsid w:val="00620CA9"/>
    <w:pPr>
      <w:ind w:left="708"/>
    </w:pPr>
  </w:style>
  <w:style w:type="paragraph" w:styleId="Textonotapie">
    <w:name w:val="footnote text"/>
    <w:basedOn w:val="Normal"/>
    <w:semiHidden/>
    <w:rsid w:val="00620CA9"/>
    <w:rPr>
      <w:sz w:val="20"/>
      <w:szCs w:val="20"/>
    </w:rPr>
  </w:style>
  <w:style w:type="character" w:styleId="Refdenotaalpie">
    <w:name w:val="footnote reference"/>
    <w:semiHidden/>
    <w:rsid w:val="00620CA9"/>
    <w:rPr>
      <w:vertAlign w:val="superscript"/>
    </w:rPr>
  </w:style>
  <w:style w:type="paragraph" w:styleId="Textoindependiente">
    <w:name w:val="Body Text"/>
    <w:basedOn w:val="Normal"/>
    <w:link w:val="TextoindependienteCar"/>
    <w:uiPriority w:val="1"/>
    <w:qFormat/>
    <w:rsid w:val="00620CA9"/>
    <w:pPr>
      <w:jc w:val="both"/>
    </w:pPr>
    <w:rPr>
      <w:szCs w:val="20"/>
      <w:lang w:eastAsia="es-ES"/>
    </w:rPr>
  </w:style>
  <w:style w:type="character" w:customStyle="1" w:styleId="TextoindependienteCar">
    <w:name w:val="Texto independiente Car"/>
    <w:link w:val="Textoindependiente"/>
    <w:uiPriority w:val="1"/>
    <w:rsid w:val="00620CA9"/>
    <w:rPr>
      <w:sz w:val="24"/>
      <w:lang w:val="es-ES" w:eastAsia="es-ES" w:bidi="ar-SA"/>
    </w:rPr>
  </w:style>
  <w:style w:type="paragraph" w:styleId="Encabezado">
    <w:name w:val="header"/>
    <w:basedOn w:val="Normal"/>
    <w:link w:val="EncabezadoCar"/>
    <w:rsid w:val="00EA4C43"/>
    <w:pPr>
      <w:tabs>
        <w:tab w:val="center" w:pos="4419"/>
        <w:tab w:val="right" w:pos="8838"/>
      </w:tabs>
    </w:pPr>
  </w:style>
  <w:style w:type="character" w:customStyle="1" w:styleId="EncabezadoCar">
    <w:name w:val="Encabezado Car"/>
    <w:link w:val="Encabezado"/>
    <w:rsid w:val="00EA4C43"/>
    <w:rPr>
      <w:sz w:val="24"/>
      <w:szCs w:val="24"/>
      <w:lang w:val="en-US" w:eastAsia="zh-CN"/>
    </w:rPr>
  </w:style>
  <w:style w:type="paragraph" w:styleId="Piedepgina">
    <w:name w:val="footer"/>
    <w:basedOn w:val="Normal"/>
    <w:link w:val="PiedepginaCar"/>
    <w:rsid w:val="00EA4C43"/>
    <w:pPr>
      <w:tabs>
        <w:tab w:val="center" w:pos="4419"/>
        <w:tab w:val="right" w:pos="8838"/>
      </w:tabs>
    </w:pPr>
  </w:style>
  <w:style w:type="character" w:customStyle="1" w:styleId="PiedepginaCar">
    <w:name w:val="Pie de página Car"/>
    <w:link w:val="Piedepgina"/>
    <w:rsid w:val="00EA4C43"/>
    <w:rPr>
      <w:sz w:val="24"/>
      <w:szCs w:val="24"/>
      <w:lang w:val="en-US" w:eastAsia="zh-CN"/>
    </w:rPr>
  </w:style>
  <w:style w:type="character" w:customStyle="1" w:styleId="Ttulo3Car">
    <w:name w:val="Título 3 Car"/>
    <w:link w:val="Ttulo3"/>
    <w:uiPriority w:val="9"/>
    <w:rsid w:val="00E0047B"/>
    <w:rPr>
      <w:b/>
      <w:bCs/>
      <w:sz w:val="27"/>
      <w:szCs w:val="27"/>
    </w:rPr>
  </w:style>
  <w:style w:type="paragraph" w:customStyle="1" w:styleId="Vita">
    <w:name w:val="Vita"/>
    <w:basedOn w:val="Textonotapie"/>
    <w:link w:val="VitaChar"/>
    <w:qFormat/>
    <w:rsid w:val="001D0E26"/>
    <w:pPr>
      <w:spacing w:after="60"/>
      <w:ind w:firstLine="270"/>
    </w:pPr>
    <w:rPr>
      <w:rFonts w:eastAsia="Calibri"/>
      <w:sz w:val="16"/>
      <w:szCs w:val="16"/>
      <w:lang w:val="es-MX" w:eastAsia="en-US"/>
    </w:rPr>
  </w:style>
  <w:style w:type="character" w:customStyle="1" w:styleId="VitaChar">
    <w:name w:val="Vita Char"/>
    <w:link w:val="Vita"/>
    <w:rsid w:val="001D0E26"/>
    <w:rPr>
      <w:rFonts w:eastAsia="Calibri"/>
      <w:sz w:val="16"/>
      <w:szCs w:val="16"/>
      <w:lang w:val="es-MX" w:eastAsia="en-US"/>
    </w:rPr>
  </w:style>
  <w:style w:type="paragraph" w:customStyle="1" w:styleId="ADYNACVAutores">
    <w:name w:val="ADYNA_CV Autores"/>
    <w:basedOn w:val="Normal"/>
    <w:rsid w:val="001D0E26"/>
    <w:pPr>
      <w:jc w:val="both"/>
    </w:pPr>
    <w:rPr>
      <w:sz w:val="16"/>
      <w:szCs w:val="20"/>
      <w:lang w:eastAsia="es-ES"/>
    </w:rPr>
  </w:style>
  <w:style w:type="paragraph" w:customStyle="1" w:styleId="divreferencedContentp">
    <w:name w:val="div_referencedContent_p"/>
    <w:basedOn w:val="Normal"/>
    <w:rsid w:val="000174D1"/>
    <w:pPr>
      <w:pBdr>
        <w:left w:val="none" w:sz="0" w:space="10" w:color="auto"/>
      </w:pBdr>
    </w:pPr>
    <w:rPr>
      <w:lang w:eastAsia="es-ES"/>
    </w:rPr>
  </w:style>
  <w:style w:type="paragraph" w:styleId="NormalWeb">
    <w:name w:val="Normal (Web)"/>
    <w:basedOn w:val="Normal"/>
    <w:uiPriority w:val="99"/>
    <w:unhideWhenUsed/>
    <w:rsid w:val="00AA6149"/>
    <w:pPr>
      <w:spacing w:before="100" w:beforeAutospacing="1" w:after="100" w:afterAutospacing="1"/>
    </w:pPr>
    <w:rPr>
      <w:lang w:eastAsia="es-CL"/>
    </w:rPr>
  </w:style>
  <w:style w:type="table" w:styleId="Tablaconcuadrcula">
    <w:name w:val="Table Grid"/>
    <w:basedOn w:val="Tablanormal"/>
    <w:uiPriority w:val="39"/>
    <w:rsid w:val="002A6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rsid w:val="007E1D4D"/>
    <w:rPr>
      <w:sz w:val="16"/>
      <w:szCs w:val="16"/>
    </w:rPr>
  </w:style>
  <w:style w:type="paragraph" w:styleId="Textocomentario">
    <w:name w:val="annotation text"/>
    <w:basedOn w:val="Normal"/>
    <w:link w:val="TextocomentarioCar"/>
    <w:rsid w:val="007E1D4D"/>
    <w:rPr>
      <w:sz w:val="20"/>
      <w:szCs w:val="20"/>
    </w:rPr>
  </w:style>
  <w:style w:type="character" w:customStyle="1" w:styleId="TextocomentarioCar">
    <w:name w:val="Texto comentario Car"/>
    <w:link w:val="Textocomentario"/>
    <w:rsid w:val="007E1D4D"/>
    <w:rPr>
      <w:lang w:val="en-US" w:eastAsia="zh-CN"/>
    </w:rPr>
  </w:style>
  <w:style w:type="paragraph" w:styleId="Asuntodelcomentario">
    <w:name w:val="annotation subject"/>
    <w:basedOn w:val="Textocomentario"/>
    <w:next w:val="Textocomentario"/>
    <w:link w:val="AsuntodelcomentarioCar"/>
    <w:rsid w:val="007E1D4D"/>
    <w:rPr>
      <w:b/>
      <w:bCs/>
    </w:rPr>
  </w:style>
  <w:style w:type="character" w:customStyle="1" w:styleId="AsuntodelcomentarioCar">
    <w:name w:val="Asunto del comentario Car"/>
    <w:link w:val="Asuntodelcomentario"/>
    <w:rsid w:val="007E1D4D"/>
    <w:rPr>
      <w:b/>
      <w:bCs/>
      <w:lang w:val="en-US" w:eastAsia="zh-CN"/>
    </w:rPr>
  </w:style>
  <w:style w:type="paragraph" w:styleId="Textodeglobo">
    <w:name w:val="Balloon Text"/>
    <w:basedOn w:val="Normal"/>
    <w:link w:val="TextodegloboCar"/>
    <w:rsid w:val="007E1D4D"/>
    <w:rPr>
      <w:sz w:val="18"/>
      <w:szCs w:val="18"/>
    </w:rPr>
  </w:style>
  <w:style w:type="character" w:customStyle="1" w:styleId="TextodegloboCar">
    <w:name w:val="Texto de globo Car"/>
    <w:link w:val="Textodeglobo"/>
    <w:rsid w:val="007E1D4D"/>
    <w:rPr>
      <w:sz w:val="18"/>
      <w:szCs w:val="18"/>
      <w:lang w:val="en-US" w:eastAsia="zh-CN"/>
    </w:rPr>
  </w:style>
  <w:style w:type="paragraph" w:styleId="Revisin">
    <w:name w:val="Revision"/>
    <w:hidden/>
    <w:uiPriority w:val="99"/>
    <w:semiHidden/>
    <w:rsid w:val="00E90224"/>
    <w:rPr>
      <w:sz w:val="24"/>
      <w:szCs w:val="24"/>
      <w:lang w:val="en-US" w:eastAsia="zh-CN"/>
    </w:rPr>
  </w:style>
  <w:style w:type="table" w:styleId="Tablaconcuadrcula1">
    <w:name w:val="Table Grid 1"/>
    <w:basedOn w:val="Tablanormal"/>
    <w:rsid w:val="0095142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lsica2">
    <w:name w:val="Table Classic 2"/>
    <w:basedOn w:val="Tablanormal"/>
    <w:rsid w:val="00231B1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1">
    <w:name w:val="Table Classic 1"/>
    <w:basedOn w:val="Tablanormal"/>
    <w:rsid w:val="00231B1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Textoennegrita">
    <w:name w:val="Strong"/>
    <w:uiPriority w:val="22"/>
    <w:qFormat/>
    <w:rsid w:val="00135B0D"/>
    <w:rPr>
      <w:b/>
      <w:bCs/>
    </w:rPr>
  </w:style>
  <w:style w:type="character" w:customStyle="1" w:styleId="apple-converted-space">
    <w:name w:val="apple-converted-space"/>
    <w:rsid w:val="00135B0D"/>
  </w:style>
  <w:style w:type="character" w:customStyle="1" w:styleId="scopustermhighlight">
    <w:name w:val="scopustermhighlight"/>
    <w:rsid w:val="00135B0D"/>
  </w:style>
  <w:style w:type="character" w:styleId="nfasis">
    <w:name w:val="Emphasis"/>
    <w:uiPriority w:val="20"/>
    <w:qFormat/>
    <w:rsid w:val="00135B0D"/>
    <w:rPr>
      <w:i/>
      <w:iCs/>
    </w:rPr>
  </w:style>
  <w:style w:type="character" w:customStyle="1" w:styleId="dttext">
    <w:name w:val="dttext"/>
    <w:rsid w:val="00F606E1"/>
  </w:style>
  <w:style w:type="character" w:customStyle="1" w:styleId="Mencinsinresolver1">
    <w:name w:val="Mención sin resolver1"/>
    <w:uiPriority w:val="99"/>
    <w:semiHidden/>
    <w:unhideWhenUsed/>
    <w:rsid w:val="00D930EC"/>
    <w:rPr>
      <w:color w:val="605E5C"/>
      <w:shd w:val="clear" w:color="auto" w:fill="E1DFDD"/>
    </w:rPr>
  </w:style>
  <w:style w:type="paragraph" w:styleId="HTMLconformatoprevio">
    <w:name w:val="HTML Preformatted"/>
    <w:basedOn w:val="Normal"/>
    <w:link w:val="HTMLconformatoprevioCar"/>
    <w:uiPriority w:val="99"/>
    <w:unhideWhenUsed/>
    <w:rsid w:val="00F05B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ES"/>
    </w:rPr>
  </w:style>
  <w:style w:type="character" w:customStyle="1" w:styleId="HTMLconformatoprevioCar">
    <w:name w:val="HTML con formato previo Car"/>
    <w:link w:val="HTMLconformatoprevio"/>
    <w:uiPriority w:val="99"/>
    <w:rsid w:val="00F05BDB"/>
    <w:rPr>
      <w:rFonts w:ascii="Courier New" w:hAnsi="Courier New" w:cs="Courier New"/>
    </w:rPr>
  </w:style>
  <w:style w:type="paragraph" w:customStyle="1" w:styleId="TableParagraph">
    <w:name w:val="Table Paragraph"/>
    <w:basedOn w:val="Normal"/>
    <w:uiPriority w:val="1"/>
    <w:qFormat/>
    <w:rsid w:val="00441E33"/>
    <w:pPr>
      <w:widowControl w:val="0"/>
      <w:autoSpaceDE w:val="0"/>
      <w:autoSpaceDN w:val="0"/>
      <w:ind w:left="107"/>
    </w:pPr>
    <w:rPr>
      <w:rFonts w:ascii="Arial MT" w:eastAsia="Arial MT" w:hAnsi="Arial MT" w:cs="Arial MT"/>
      <w:sz w:val="22"/>
      <w:szCs w:val="22"/>
      <w:lang w:eastAsia="en-US"/>
    </w:rPr>
  </w:style>
  <w:style w:type="character" w:customStyle="1" w:styleId="Ttulo1Car">
    <w:name w:val="Título 1 Car"/>
    <w:basedOn w:val="Fuentedeprrafopredeter"/>
    <w:link w:val="Ttulo1"/>
    <w:uiPriority w:val="9"/>
    <w:rsid w:val="00EE0AA1"/>
    <w:rPr>
      <w:rFonts w:asciiTheme="majorHAnsi" w:eastAsiaTheme="majorEastAsia" w:hAnsiTheme="majorHAnsi" w:cstheme="majorBidi"/>
      <w:color w:val="2F5496" w:themeColor="accent1" w:themeShade="BF"/>
      <w:sz w:val="32"/>
      <w:szCs w:val="32"/>
      <w:lang w:eastAsia="zh-CN"/>
    </w:rPr>
  </w:style>
  <w:style w:type="character" w:customStyle="1" w:styleId="medium-4">
    <w:name w:val="medium-4"/>
    <w:basedOn w:val="Fuentedeprrafopredeter"/>
    <w:rsid w:val="00EE0AA1"/>
  </w:style>
  <w:style w:type="character" w:customStyle="1" w:styleId="medium-8">
    <w:name w:val="medium-8"/>
    <w:basedOn w:val="Fuentedeprrafopredeter"/>
    <w:rsid w:val="00EE0AA1"/>
  </w:style>
  <w:style w:type="character" w:customStyle="1" w:styleId="author-name">
    <w:name w:val="author-name"/>
    <w:basedOn w:val="Fuentedeprrafopredeter"/>
    <w:rsid w:val="00EE0AA1"/>
  </w:style>
  <w:style w:type="character" w:customStyle="1" w:styleId="separator">
    <w:name w:val="separator"/>
    <w:basedOn w:val="Fuentedeprrafopredeter"/>
    <w:rsid w:val="00EE0AA1"/>
  </w:style>
  <w:style w:type="character" w:customStyle="1" w:styleId="doi">
    <w:name w:val="doi"/>
    <w:basedOn w:val="Fuentedeprrafopredeter"/>
    <w:rsid w:val="00EE0AA1"/>
  </w:style>
  <w:style w:type="character" w:customStyle="1" w:styleId="cover-date">
    <w:name w:val="cover-date"/>
    <w:basedOn w:val="Fuentedeprrafopredeter"/>
    <w:rsid w:val="00EE0AA1"/>
  </w:style>
  <w:style w:type="character" w:customStyle="1" w:styleId="hlfld-contribauthor">
    <w:name w:val="hlfld-contribauthor"/>
    <w:basedOn w:val="Fuentedeprrafopredeter"/>
    <w:rsid w:val="00EE0AA1"/>
  </w:style>
  <w:style w:type="character" w:customStyle="1" w:styleId="hlfld-title">
    <w:name w:val="hlfld-title"/>
    <w:basedOn w:val="Fuentedeprrafopredeter"/>
    <w:rsid w:val="00EE0AA1"/>
  </w:style>
  <w:style w:type="character" w:customStyle="1" w:styleId="pub-date-value">
    <w:name w:val="pub-date-value"/>
    <w:basedOn w:val="Fuentedeprrafopredeter"/>
    <w:rsid w:val="00EE0AA1"/>
  </w:style>
  <w:style w:type="character" w:customStyle="1" w:styleId="chapter-number">
    <w:name w:val="chapter-number"/>
    <w:basedOn w:val="Fuentedeprrafopredeter"/>
    <w:rsid w:val="00EE0AA1"/>
  </w:style>
  <w:style w:type="character" w:customStyle="1" w:styleId="pagerange">
    <w:name w:val="pagerange"/>
    <w:basedOn w:val="Fuentedeprrafopredeter"/>
    <w:rsid w:val="00EE0AA1"/>
  </w:style>
  <w:style w:type="character" w:customStyle="1" w:styleId="cit-title">
    <w:name w:val="cit-title"/>
    <w:basedOn w:val="Fuentedeprrafopredeter"/>
    <w:rsid w:val="00EE0AA1"/>
  </w:style>
  <w:style w:type="character" w:customStyle="1" w:styleId="cit-year-info">
    <w:name w:val="cit-year-info"/>
    <w:basedOn w:val="Fuentedeprrafopredeter"/>
    <w:rsid w:val="00EE0AA1"/>
  </w:style>
  <w:style w:type="character" w:customStyle="1" w:styleId="cit-volume">
    <w:name w:val="cit-volume"/>
    <w:basedOn w:val="Fuentedeprrafopredeter"/>
    <w:rsid w:val="00EE0AA1"/>
  </w:style>
  <w:style w:type="character" w:customStyle="1" w:styleId="cit-issue">
    <w:name w:val="cit-issue"/>
    <w:basedOn w:val="Fuentedeprrafopredeter"/>
    <w:rsid w:val="00EE0AA1"/>
  </w:style>
  <w:style w:type="character" w:customStyle="1" w:styleId="cit-pagerange">
    <w:name w:val="cit-pagerange"/>
    <w:basedOn w:val="Fuentedeprrafopredeter"/>
    <w:rsid w:val="00EE0AA1"/>
  </w:style>
  <w:style w:type="character" w:customStyle="1" w:styleId="author-xref-symbol">
    <w:name w:val="author-xref-symbol"/>
    <w:basedOn w:val="Fuentedeprrafopredeter"/>
    <w:rsid w:val="00764F04"/>
  </w:style>
  <w:style w:type="character" w:customStyle="1" w:styleId="Ttulo10">
    <w:name w:val="Título1"/>
    <w:basedOn w:val="Fuentedeprrafopredeter"/>
    <w:rsid w:val="00764F04"/>
  </w:style>
  <w:style w:type="character" w:customStyle="1" w:styleId="pub-date">
    <w:name w:val="pub-date"/>
    <w:basedOn w:val="Fuentedeprrafopredeter"/>
    <w:rsid w:val="00764F04"/>
  </w:style>
  <w:style w:type="character" w:customStyle="1" w:styleId="date-separator">
    <w:name w:val="date-separator"/>
    <w:basedOn w:val="Fuentedeprrafopredeter"/>
    <w:rsid w:val="00764F04"/>
  </w:style>
  <w:style w:type="paragraph" w:customStyle="1" w:styleId="author">
    <w:name w:val="author"/>
    <w:basedOn w:val="Normal"/>
    <w:rsid w:val="009265A5"/>
    <w:pPr>
      <w:spacing w:before="100" w:beforeAutospacing="1" w:after="100" w:afterAutospacing="1"/>
    </w:pPr>
    <w:rPr>
      <w:lang w:eastAsia="es-CL"/>
    </w:rPr>
  </w:style>
  <w:style w:type="character" w:customStyle="1" w:styleId="Ttulo4Car">
    <w:name w:val="Título 4 Car"/>
    <w:basedOn w:val="Fuentedeprrafopredeter"/>
    <w:link w:val="Ttulo4"/>
    <w:rsid w:val="009265A5"/>
    <w:rPr>
      <w:rFonts w:asciiTheme="majorHAnsi" w:eastAsiaTheme="majorEastAsia" w:hAnsiTheme="majorHAnsi" w:cstheme="majorBidi"/>
      <w:i/>
      <w:iCs/>
      <w:color w:val="2F5496" w:themeColor="accent1" w:themeShade="BF"/>
      <w:sz w:val="24"/>
      <w:szCs w:val="24"/>
      <w:lang w:eastAsia="zh-CN"/>
    </w:rPr>
  </w:style>
  <w:style w:type="character" w:customStyle="1" w:styleId="number">
    <w:name w:val="number"/>
    <w:basedOn w:val="Fuentedeprrafopredeter"/>
    <w:rsid w:val="00E97012"/>
  </w:style>
  <w:style w:type="character" w:customStyle="1" w:styleId="affiliation">
    <w:name w:val="affiliation"/>
    <w:basedOn w:val="Fuentedeprrafopredeter"/>
    <w:rsid w:val="00E97012"/>
  </w:style>
  <w:style w:type="character" w:customStyle="1" w:styleId="Ttulo2Car">
    <w:name w:val="Título 2 Car"/>
    <w:basedOn w:val="Fuentedeprrafopredeter"/>
    <w:link w:val="Ttulo2"/>
    <w:semiHidden/>
    <w:rsid w:val="0095770F"/>
    <w:rPr>
      <w:rFonts w:asciiTheme="majorHAnsi" w:eastAsiaTheme="majorEastAsia" w:hAnsiTheme="majorHAnsi" w:cstheme="majorBidi"/>
      <w:color w:val="2F5496" w:themeColor="accent1" w:themeShade="BF"/>
      <w:sz w:val="26"/>
      <w:szCs w:val="26"/>
      <w:lang w:eastAsia="zh-CN"/>
    </w:rPr>
  </w:style>
  <w:style w:type="table" w:customStyle="1" w:styleId="TableNormal">
    <w:name w:val="Table Normal"/>
    <w:uiPriority w:val="2"/>
    <w:semiHidden/>
    <w:unhideWhenUsed/>
    <w:qFormat/>
    <w:rsid w:val="000A319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c-bibliographic-informationvalue">
    <w:name w:val="c-bibliographic-information__value"/>
    <w:basedOn w:val="Fuentedeprrafopredeter"/>
    <w:rsid w:val="0015108C"/>
  </w:style>
  <w:style w:type="character" w:customStyle="1" w:styleId="italic">
    <w:name w:val="italic"/>
    <w:basedOn w:val="Fuentedeprrafopredeter"/>
    <w:rsid w:val="00360E63"/>
  </w:style>
  <w:style w:type="character" w:customStyle="1" w:styleId="authors">
    <w:name w:val="authors"/>
    <w:basedOn w:val="Fuentedeprrafopredeter"/>
    <w:rsid w:val="00355ADC"/>
  </w:style>
  <w:style w:type="character" w:customStyle="1" w:styleId="Fecha1">
    <w:name w:val="Fecha1"/>
    <w:basedOn w:val="Fuentedeprrafopredeter"/>
    <w:rsid w:val="00355ADC"/>
  </w:style>
  <w:style w:type="character" w:customStyle="1" w:styleId="arttitle">
    <w:name w:val="art_title"/>
    <w:basedOn w:val="Fuentedeprrafopredeter"/>
    <w:rsid w:val="00355ADC"/>
  </w:style>
  <w:style w:type="character" w:customStyle="1" w:styleId="serialtitle">
    <w:name w:val="serial_title"/>
    <w:basedOn w:val="Fuentedeprrafopredeter"/>
    <w:rsid w:val="00355ADC"/>
  </w:style>
  <w:style w:type="character" w:customStyle="1" w:styleId="volumeissue">
    <w:name w:val="volume_issue"/>
    <w:basedOn w:val="Fuentedeprrafopredeter"/>
    <w:rsid w:val="00355ADC"/>
  </w:style>
  <w:style w:type="character" w:customStyle="1" w:styleId="pagerange0">
    <w:name w:val="page_range"/>
    <w:basedOn w:val="Fuentedeprrafopredeter"/>
    <w:rsid w:val="00355ADC"/>
  </w:style>
  <w:style w:type="character" w:customStyle="1" w:styleId="doilink">
    <w:name w:val="doi_link"/>
    <w:basedOn w:val="Fuentedeprrafopredeter"/>
    <w:rsid w:val="00355ADC"/>
  </w:style>
  <w:style w:type="character" w:styleId="Mencinsinresolver">
    <w:name w:val="Unresolved Mention"/>
    <w:basedOn w:val="Fuentedeprrafopredeter"/>
    <w:uiPriority w:val="99"/>
    <w:semiHidden/>
    <w:unhideWhenUsed/>
    <w:rsid w:val="00DD7F6D"/>
    <w:rPr>
      <w:color w:val="605E5C"/>
      <w:shd w:val="clear" w:color="auto" w:fill="E1DFDD"/>
    </w:rPr>
  </w:style>
  <w:style w:type="character" w:styleId="Hipervnculovisitado">
    <w:name w:val="FollowedHyperlink"/>
    <w:basedOn w:val="Fuentedeprrafopredeter"/>
    <w:rsid w:val="0053598A"/>
    <w:rPr>
      <w:color w:val="954F72" w:themeColor="followedHyperlink"/>
      <w:u w:val="single"/>
    </w:rPr>
  </w:style>
  <w:style w:type="character" w:customStyle="1" w:styleId="xorc-font-body-large">
    <w:name w:val="x_orc-font-body-large"/>
    <w:basedOn w:val="Fuentedeprrafopredeter"/>
    <w:rsid w:val="00BD7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873697">
      <w:bodyDiv w:val="1"/>
      <w:marLeft w:val="0"/>
      <w:marRight w:val="0"/>
      <w:marTop w:val="0"/>
      <w:marBottom w:val="0"/>
      <w:divBdr>
        <w:top w:val="none" w:sz="0" w:space="0" w:color="auto"/>
        <w:left w:val="none" w:sz="0" w:space="0" w:color="auto"/>
        <w:bottom w:val="none" w:sz="0" w:space="0" w:color="auto"/>
        <w:right w:val="none" w:sz="0" w:space="0" w:color="auto"/>
      </w:divBdr>
      <w:divsChild>
        <w:div w:id="677272182">
          <w:marLeft w:val="0"/>
          <w:marRight w:val="0"/>
          <w:marTop w:val="0"/>
          <w:marBottom w:val="0"/>
          <w:divBdr>
            <w:top w:val="none" w:sz="0" w:space="0" w:color="auto"/>
            <w:left w:val="none" w:sz="0" w:space="0" w:color="auto"/>
            <w:bottom w:val="none" w:sz="0" w:space="0" w:color="auto"/>
            <w:right w:val="none" w:sz="0" w:space="0" w:color="auto"/>
          </w:divBdr>
          <w:divsChild>
            <w:div w:id="472793614">
              <w:marLeft w:val="0"/>
              <w:marRight w:val="0"/>
              <w:marTop w:val="0"/>
              <w:marBottom w:val="0"/>
              <w:divBdr>
                <w:top w:val="none" w:sz="0" w:space="0" w:color="auto"/>
                <w:left w:val="none" w:sz="0" w:space="0" w:color="auto"/>
                <w:bottom w:val="none" w:sz="0" w:space="0" w:color="auto"/>
                <w:right w:val="none" w:sz="0" w:space="0" w:color="auto"/>
              </w:divBdr>
              <w:divsChild>
                <w:div w:id="1693266471">
                  <w:marLeft w:val="0"/>
                  <w:marRight w:val="0"/>
                  <w:marTop w:val="0"/>
                  <w:marBottom w:val="0"/>
                  <w:divBdr>
                    <w:top w:val="none" w:sz="0" w:space="0" w:color="auto"/>
                    <w:left w:val="none" w:sz="0" w:space="0" w:color="auto"/>
                    <w:bottom w:val="none" w:sz="0" w:space="0" w:color="auto"/>
                    <w:right w:val="none" w:sz="0" w:space="0" w:color="auto"/>
                  </w:divBdr>
                  <w:divsChild>
                    <w:div w:id="1871019983">
                      <w:marLeft w:val="0"/>
                      <w:marRight w:val="0"/>
                      <w:marTop w:val="0"/>
                      <w:marBottom w:val="0"/>
                      <w:divBdr>
                        <w:top w:val="none" w:sz="0" w:space="0" w:color="auto"/>
                        <w:left w:val="none" w:sz="0" w:space="0" w:color="auto"/>
                        <w:bottom w:val="none" w:sz="0" w:space="0" w:color="auto"/>
                        <w:right w:val="none" w:sz="0" w:space="0" w:color="auto"/>
                      </w:divBdr>
                      <w:divsChild>
                        <w:div w:id="665940296">
                          <w:marLeft w:val="0"/>
                          <w:marRight w:val="0"/>
                          <w:marTop w:val="0"/>
                          <w:marBottom w:val="0"/>
                          <w:divBdr>
                            <w:top w:val="none" w:sz="0" w:space="0" w:color="auto"/>
                            <w:left w:val="none" w:sz="0" w:space="0" w:color="auto"/>
                            <w:bottom w:val="none" w:sz="0" w:space="0" w:color="auto"/>
                            <w:right w:val="none" w:sz="0" w:space="0" w:color="auto"/>
                          </w:divBdr>
                          <w:divsChild>
                            <w:div w:id="1278414780">
                              <w:marLeft w:val="0"/>
                              <w:marRight w:val="0"/>
                              <w:marTop w:val="0"/>
                              <w:marBottom w:val="0"/>
                              <w:divBdr>
                                <w:top w:val="none" w:sz="0" w:space="0" w:color="auto"/>
                                <w:left w:val="none" w:sz="0" w:space="0" w:color="auto"/>
                                <w:bottom w:val="none" w:sz="0" w:space="0" w:color="auto"/>
                                <w:right w:val="none" w:sz="0" w:space="0" w:color="auto"/>
                              </w:divBdr>
                              <w:divsChild>
                                <w:div w:id="869298276">
                                  <w:marLeft w:val="0"/>
                                  <w:marRight w:val="0"/>
                                  <w:marTop w:val="0"/>
                                  <w:marBottom w:val="0"/>
                                  <w:divBdr>
                                    <w:top w:val="none" w:sz="0" w:space="0" w:color="auto"/>
                                    <w:left w:val="none" w:sz="0" w:space="0" w:color="auto"/>
                                    <w:bottom w:val="none" w:sz="0" w:space="0" w:color="auto"/>
                                    <w:right w:val="none" w:sz="0" w:space="0" w:color="auto"/>
                                  </w:divBdr>
                                  <w:divsChild>
                                    <w:div w:id="1188720195">
                                      <w:marLeft w:val="0"/>
                                      <w:marRight w:val="0"/>
                                      <w:marTop w:val="0"/>
                                      <w:marBottom w:val="0"/>
                                      <w:divBdr>
                                        <w:top w:val="none" w:sz="0" w:space="0" w:color="auto"/>
                                        <w:left w:val="none" w:sz="0" w:space="0" w:color="auto"/>
                                        <w:bottom w:val="none" w:sz="0" w:space="0" w:color="auto"/>
                                        <w:right w:val="none" w:sz="0" w:space="0" w:color="auto"/>
                                      </w:divBdr>
                                      <w:divsChild>
                                        <w:div w:id="987366625">
                                          <w:marLeft w:val="0"/>
                                          <w:marRight w:val="0"/>
                                          <w:marTop w:val="0"/>
                                          <w:marBottom w:val="0"/>
                                          <w:divBdr>
                                            <w:top w:val="none" w:sz="0" w:space="0" w:color="auto"/>
                                            <w:left w:val="none" w:sz="0" w:space="0" w:color="auto"/>
                                            <w:bottom w:val="none" w:sz="0" w:space="0" w:color="auto"/>
                                            <w:right w:val="none" w:sz="0" w:space="0" w:color="auto"/>
                                          </w:divBdr>
                                          <w:divsChild>
                                            <w:div w:id="680740397">
                                              <w:marLeft w:val="0"/>
                                              <w:marRight w:val="0"/>
                                              <w:marTop w:val="0"/>
                                              <w:marBottom w:val="0"/>
                                              <w:divBdr>
                                                <w:top w:val="none" w:sz="0" w:space="0" w:color="auto"/>
                                                <w:left w:val="none" w:sz="0" w:space="0" w:color="auto"/>
                                                <w:bottom w:val="none" w:sz="0" w:space="0" w:color="auto"/>
                                                <w:right w:val="none" w:sz="0" w:space="0" w:color="auto"/>
                                              </w:divBdr>
                                              <w:divsChild>
                                                <w:div w:id="825173806">
                                                  <w:marLeft w:val="0"/>
                                                  <w:marRight w:val="0"/>
                                                  <w:marTop w:val="0"/>
                                                  <w:marBottom w:val="0"/>
                                                  <w:divBdr>
                                                    <w:top w:val="none" w:sz="0" w:space="0" w:color="auto"/>
                                                    <w:left w:val="none" w:sz="0" w:space="0" w:color="auto"/>
                                                    <w:bottom w:val="none" w:sz="0" w:space="0" w:color="auto"/>
                                                    <w:right w:val="none" w:sz="0" w:space="0" w:color="auto"/>
                                                  </w:divBdr>
                                                  <w:divsChild>
                                                    <w:div w:id="1097797544">
                                                      <w:marLeft w:val="0"/>
                                                      <w:marRight w:val="0"/>
                                                      <w:marTop w:val="0"/>
                                                      <w:marBottom w:val="0"/>
                                                      <w:divBdr>
                                                        <w:top w:val="none" w:sz="0" w:space="0" w:color="auto"/>
                                                        <w:left w:val="none" w:sz="0" w:space="0" w:color="auto"/>
                                                        <w:bottom w:val="none" w:sz="0" w:space="0" w:color="auto"/>
                                                        <w:right w:val="none" w:sz="0" w:space="0" w:color="auto"/>
                                                      </w:divBdr>
                                                      <w:divsChild>
                                                        <w:div w:id="1562523673">
                                                          <w:marLeft w:val="0"/>
                                                          <w:marRight w:val="0"/>
                                                          <w:marTop w:val="0"/>
                                                          <w:marBottom w:val="0"/>
                                                          <w:divBdr>
                                                            <w:top w:val="none" w:sz="0" w:space="0" w:color="auto"/>
                                                            <w:left w:val="none" w:sz="0" w:space="0" w:color="auto"/>
                                                            <w:bottom w:val="none" w:sz="0" w:space="0" w:color="auto"/>
                                                            <w:right w:val="none" w:sz="0" w:space="0" w:color="auto"/>
                                                          </w:divBdr>
                                                          <w:divsChild>
                                                            <w:div w:id="696541557">
                                                              <w:marLeft w:val="0"/>
                                                              <w:marRight w:val="0"/>
                                                              <w:marTop w:val="0"/>
                                                              <w:marBottom w:val="0"/>
                                                              <w:divBdr>
                                                                <w:top w:val="none" w:sz="0" w:space="0" w:color="auto"/>
                                                                <w:left w:val="none" w:sz="0" w:space="0" w:color="auto"/>
                                                                <w:bottom w:val="none" w:sz="0" w:space="0" w:color="auto"/>
                                                                <w:right w:val="none" w:sz="0" w:space="0" w:color="auto"/>
                                                              </w:divBdr>
                                                              <w:divsChild>
                                                                <w:div w:id="1750468846">
                                                                  <w:marLeft w:val="0"/>
                                                                  <w:marRight w:val="0"/>
                                                                  <w:marTop w:val="0"/>
                                                                  <w:marBottom w:val="0"/>
                                                                  <w:divBdr>
                                                                    <w:top w:val="none" w:sz="0" w:space="0" w:color="auto"/>
                                                                    <w:left w:val="none" w:sz="0" w:space="0" w:color="auto"/>
                                                                    <w:bottom w:val="none" w:sz="0" w:space="0" w:color="auto"/>
                                                                    <w:right w:val="none" w:sz="0" w:space="0" w:color="auto"/>
                                                                  </w:divBdr>
                                                                  <w:divsChild>
                                                                    <w:div w:id="115686737">
                                                                      <w:marLeft w:val="0"/>
                                                                      <w:marRight w:val="0"/>
                                                                      <w:marTop w:val="0"/>
                                                                      <w:marBottom w:val="0"/>
                                                                      <w:divBdr>
                                                                        <w:top w:val="none" w:sz="0" w:space="0" w:color="auto"/>
                                                                        <w:left w:val="none" w:sz="0" w:space="0" w:color="auto"/>
                                                                        <w:bottom w:val="none" w:sz="0" w:space="0" w:color="auto"/>
                                                                        <w:right w:val="none" w:sz="0" w:space="0" w:color="auto"/>
                                                                      </w:divBdr>
                                                                      <w:divsChild>
                                                                        <w:div w:id="529338316">
                                                                          <w:marLeft w:val="0"/>
                                                                          <w:marRight w:val="0"/>
                                                                          <w:marTop w:val="0"/>
                                                                          <w:marBottom w:val="0"/>
                                                                          <w:divBdr>
                                                                            <w:top w:val="none" w:sz="0" w:space="0" w:color="auto"/>
                                                                            <w:left w:val="none" w:sz="0" w:space="0" w:color="auto"/>
                                                                            <w:bottom w:val="none" w:sz="0" w:space="0" w:color="auto"/>
                                                                            <w:right w:val="none" w:sz="0" w:space="0" w:color="auto"/>
                                                                          </w:divBdr>
                                                                          <w:divsChild>
                                                                            <w:div w:id="652611092">
                                                                              <w:marLeft w:val="0"/>
                                                                              <w:marRight w:val="0"/>
                                                                              <w:marTop w:val="0"/>
                                                                              <w:marBottom w:val="0"/>
                                                                              <w:divBdr>
                                                                                <w:top w:val="none" w:sz="0" w:space="0" w:color="auto"/>
                                                                                <w:left w:val="none" w:sz="0" w:space="0" w:color="auto"/>
                                                                                <w:bottom w:val="none" w:sz="0" w:space="0" w:color="auto"/>
                                                                                <w:right w:val="none" w:sz="0" w:space="0" w:color="auto"/>
                                                                              </w:divBdr>
                                                                              <w:divsChild>
                                                                                <w:div w:id="746920045">
                                                                                  <w:marLeft w:val="0"/>
                                                                                  <w:marRight w:val="0"/>
                                                                                  <w:marTop w:val="0"/>
                                                                                  <w:marBottom w:val="0"/>
                                                                                  <w:divBdr>
                                                                                    <w:top w:val="none" w:sz="0" w:space="0" w:color="auto"/>
                                                                                    <w:left w:val="none" w:sz="0" w:space="0" w:color="auto"/>
                                                                                    <w:bottom w:val="none" w:sz="0" w:space="0" w:color="auto"/>
                                                                                    <w:right w:val="none" w:sz="0" w:space="0" w:color="auto"/>
                                                                                  </w:divBdr>
                                                                                  <w:divsChild>
                                                                                    <w:div w:id="80763044">
                                                                                      <w:marLeft w:val="0"/>
                                                                                      <w:marRight w:val="0"/>
                                                                                      <w:marTop w:val="0"/>
                                                                                      <w:marBottom w:val="0"/>
                                                                                      <w:divBdr>
                                                                                        <w:top w:val="none" w:sz="0" w:space="0" w:color="auto"/>
                                                                                        <w:left w:val="none" w:sz="0" w:space="0" w:color="auto"/>
                                                                                        <w:bottom w:val="none" w:sz="0" w:space="0" w:color="auto"/>
                                                                                        <w:right w:val="none" w:sz="0" w:space="0" w:color="auto"/>
                                                                                      </w:divBdr>
                                                                                      <w:divsChild>
                                                                                        <w:div w:id="1024328794">
                                                                                          <w:marLeft w:val="0"/>
                                                                                          <w:marRight w:val="0"/>
                                                                                          <w:marTop w:val="0"/>
                                                                                          <w:marBottom w:val="0"/>
                                                                                          <w:divBdr>
                                                                                            <w:top w:val="none" w:sz="0" w:space="0" w:color="auto"/>
                                                                                            <w:left w:val="none" w:sz="0" w:space="0" w:color="auto"/>
                                                                                            <w:bottom w:val="none" w:sz="0" w:space="0" w:color="auto"/>
                                                                                            <w:right w:val="none" w:sz="0" w:space="0" w:color="auto"/>
                                                                                          </w:divBdr>
                                                                                          <w:divsChild>
                                                                                            <w:div w:id="1803108822">
                                                                                              <w:marLeft w:val="0"/>
                                                                                              <w:marRight w:val="0"/>
                                                                                              <w:marTop w:val="0"/>
                                                                                              <w:marBottom w:val="0"/>
                                                                                              <w:divBdr>
                                                                                                <w:top w:val="none" w:sz="0" w:space="0" w:color="auto"/>
                                                                                                <w:left w:val="none" w:sz="0" w:space="0" w:color="auto"/>
                                                                                                <w:bottom w:val="none" w:sz="0" w:space="0" w:color="auto"/>
                                                                                                <w:right w:val="none" w:sz="0" w:space="0" w:color="auto"/>
                                                                                              </w:divBdr>
                                                                                              <w:divsChild>
                                                                                                <w:div w:id="343284510">
                                                                                                  <w:marLeft w:val="0"/>
                                                                                                  <w:marRight w:val="0"/>
                                                                                                  <w:marTop w:val="0"/>
                                                                                                  <w:marBottom w:val="0"/>
                                                                                                  <w:divBdr>
                                                                                                    <w:top w:val="none" w:sz="0" w:space="0" w:color="auto"/>
                                                                                                    <w:left w:val="none" w:sz="0" w:space="0" w:color="auto"/>
                                                                                                    <w:bottom w:val="none" w:sz="0" w:space="0" w:color="auto"/>
                                                                                                    <w:right w:val="none" w:sz="0" w:space="0" w:color="auto"/>
                                                                                                  </w:divBdr>
                                                                                                  <w:divsChild>
                                                                                                    <w:div w:id="675961813">
                                                                                                      <w:marLeft w:val="0"/>
                                                                                                      <w:marRight w:val="0"/>
                                                                                                      <w:marTop w:val="0"/>
                                                                                                      <w:marBottom w:val="0"/>
                                                                                                      <w:divBdr>
                                                                                                        <w:top w:val="none" w:sz="0" w:space="0" w:color="auto"/>
                                                                                                        <w:left w:val="none" w:sz="0" w:space="0" w:color="auto"/>
                                                                                                        <w:bottom w:val="none" w:sz="0" w:space="0" w:color="auto"/>
                                                                                                        <w:right w:val="none" w:sz="0" w:space="0" w:color="auto"/>
                                                                                                      </w:divBdr>
                                                                                                      <w:divsChild>
                                                                                                        <w:div w:id="1904215755">
                                                                                                          <w:marLeft w:val="0"/>
                                                                                                          <w:marRight w:val="0"/>
                                                                                                          <w:marTop w:val="0"/>
                                                                                                          <w:marBottom w:val="0"/>
                                                                                                          <w:divBdr>
                                                                                                            <w:top w:val="none" w:sz="0" w:space="0" w:color="auto"/>
                                                                                                            <w:left w:val="none" w:sz="0" w:space="0" w:color="auto"/>
                                                                                                            <w:bottom w:val="none" w:sz="0" w:space="0" w:color="auto"/>
                                                                                                            <w:right w:val="none" w:sz="0" w:space="0" w:color="auto"/>
                                                                                                          </w:divBdr>
                                                                                                          <w:divsChild>
                                                                                                            <w:div w:id="981547125">
                                                                                                              <w:marLeft w:val="0"/>
                                                                                                              <w:marRight w:val="0"/>
                                                                                                              <w:marTop w:val="0"/>
                                                                                                              <w:marBottom w:val="0"/>
                                                                                                              <w:divBdr>
                                                                                                                <w:top w:val="none" w:sz="0" w:space="0" w:color="auto"/>
                                                                                                                <w:left w:val="none" w:sz="0" w:space="0" w:color="auto"/>
                                                                                                                <w:bottom w:val="none" w:sz="0" w:space="0" w:color="auto"/>
                                                                                                                <w:right w:val="none" w:sz="0" w:space="0" w:color="auto"/>
                                                                                                              </w:divBdr>
                                                                                                            </w:div>
                                                                                                            <w:div w:id="1288321413">
                                                                                                              <w:marLeft w:val="0"/>
                                                                                                              <w:marRight w:val="0"/>
                                                                                                              <w:marTop w:val="0"/>
                                                                                                              <w:marBottom w:val="0"/>
                                                                                                              <w:divBdr>
                                                                                                                <w:top w:val="none" w:sz="0" w:space="0" w:color="auto"/>
                                                                                                                <w:left w:val="none" w:sz="0" w:space="0" w:color="auto"/>
                                                                                                                <w:bottom w:val="none" w:sz="0" w:space="0" w:color="auto"/>
                                                                                                                <w:right w:val="none" w:sz="0" w:space="0" w:color="auto"/>
                                                                                                              </w:divBdr>
                                                                                                            </w:div>
                                                                                                            <w:div w:id="1734157334">
                                                                                                              <w:marLeft w:val="0"/>
                                                                                                              <w:marRight w:val="0"/>
                                                                                                              <w:marTop w:val="0"/>
                                                                                                              <w:marBottom w:val="0"/>
                                                                                                              <w:divBdr>
                                                                                                                <w:top w:val="none" w:sz="0" w:space="0" w:color="auto"/>
                                                                                                                <w:left w:val="none" w:sz="0" w:space="0" w:color="auto"/>
                                                                                                                <w:bottom w:val="none" w:sz="0" w:space="0" w:color="auto"/>
                                                                                                                <w:right w:val="none" w:sz="0" w:space="0" w:color="auto"/>
                                                                                                              </w:divBdr>
                                                                                                            </w:div>
                                                                                                            <w:div w:id="177891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865264">
      <w:bodyDiv w:val="1"/>
      <w:marLeft w:val="0"/>
      <w:marRight w:val="0"/>
      <w:marTop w:val="0"/>
      <w:marBottom w:val="0"/>
      <w:divBdr>
        <w:top w:val="none" w:sz="0" w:space="0" w:color="auto"/>
        <w:left w:val="none" w:sz="0" w:space="0" w:color="auto"/>
        <w:bottom w:val="none" w:sz="0" w:space="0" w:color="auto"/>
        <w:right w:val="none" w:sz="0" w:space="0" w:color="auto"/>
      </w:divBdr>
    </w:div>
    <w:div w:id="144663324">
      <w:bodyDiv w:val="1"/>
      <w:marLeft w:val="0"/>
      <w:marRight w:val="0"/>
      <w:marTop w:val="0"/>
      <w:marBottom w:val="0"/>
      <w:divBdr>
        <w:top w:val="none" w:sz="0" w:space="0" w:color="auto"/>
        <w:left w:val="none" w:sz="0" w:space="0" w:color="auto"/>
        <w:bottom w:val="none" w:sz="0" w:space="0" w:color="auto"/>
        <w:right w:val="none" w:sz="0" w:space="0" w:color="auto"/>
      </w:divBdr>
      <w:divsChild>
        <w:div w:id="22832485">
          <w:marLeft w:val="0"/>
          <w:marRight w:val="0"/>
          <w:marTop w:val="0"/>
          <w:marBottom w:val="0"/>
          <w:divBdr>
            <w:top w:val="none" w:sz="0" w:space="0" w:color="auto"/>
            <w:left w:val="none" w:sz="0" w:space="0" w:color="auto"/>
            <w:bottom w:val="none" w:sz="0" w:space="0" w:color="auto"/>
            <w:right w:val="none" w:sz="0" w:space="0" w:color="auto"/>
          </w:divBdr>
          <w:divsChild>
            <w:div w:id="2138181510">
              <w:marLeft w:val="0"/>
              <w:marRight w:val="0"/>
              <w:marTop w:val="0"/>
              <w:marBottom w:val="0"/>
              <w:divBdr>
                <w:top w:val="none" w:sz="0" w:space="0" w:color="auto"/>
                <w:left w:val="none" w:sz="0" w:space="0" w:color="auto"/>
                <w:bottom w:val="none" w:sz="0" w:space="0" w:color="auto"/>
                <w:right w:val="none" w:sz="0" w:space="0" w:color="auto"/>
              </w:divBdr>
            </w:div>
          </w:divsChild>
        </w:div>
        <w:div w:id="47455843">
          <w:marLeft w:val="0"/>
          <w:marRight w:val="0"/>
          <w:marTop w:val="0"/>
          <w:marBottom w:val="300"/>
          <w:divBdr>
            <w:top w:val="none" w:sz="0" w:space="0" w:color="auto"/>
            <w:left w:val="none" w:sz="0" w:space="0" w:color="auto"/>
            <w:bottom w:val="none" w:sz="0" w:space="0" w:color="auto"/>
            <w:right w:val="none" w:sz="0" w:space="0" w:color="auto"/>
          </w:divBdr>
          <w:divsChild>
            <w:div w:id="41096527">
              <w:marLeft w:val="0"/>
              <w:marRight w:val="0"/>
              <w:marTop w:val="0"/>
              <w:marBottom w:val="0"/>
              <w:divBdr>
                <w:top w:val="none" w:sz="0" w:space="0" w:color="auto"/>
                <w:left w:val="none" w:sz="0" w:space="0" w:color="auto"/>
                <w:bottom w:val="none" w:sz="0" w:space="0" w:color="auto"/>
                <w:right w:val="none" w:sz="0" w:space="0" w:color="auto"/>
              </w:divBdr>
            </w:div>
            <w:div w:id="283930478">
              <w:marLeft w:val="0"/>
              <w:marRight w:val="0"/>
              <w:marTop w:val="0"/>
              <w:marBottom w:val="0"/>
              <w:divBdr>
                <w:top w:val="none" w:sz="0" w:space="0" w:color="auto"/>
                <w:left w:val="none" w:sz="0" w:space="0" w:color="auto"/>
                <w:bottom w:val="none" w:sz="0" w:space="0" w:color="auto"/>
                <w:right w:val="none" w:sz="0" w:space="0" w:color="auto"/>
              </w:divBdr>
            </w:div>
          </w:divsChild>
        </w:div>
        <w:div w:id="1324891554">
          <w:marLeft w:val="0"/>
          <w:marRight w:val="0"/>
          <w:marTop w:val="0"/>
          <w:marBottom w:val="0"/>
          <w:divBdr>
            <w:top w:val="none" w:sz="0" w:space="0" w:color="auto"/>
            <w:left w:val="none" w:sz="0" w:space="0" w:color="auto"/>
            <w:bottom w:val="none" w:sz="0" w:space="0" w:color="auto"/>
            <w:right w:val="none" w:sz="0" w:space="0" w:color="auto"/>
          </w:divBdr>
        </w:div>
        <w:div w:id="1754931049">
          <w:marLeft w:val="0"/>
          <w:marRight w:val="0"/>
          <w:marTop w:val="0"/>
          <w:marBottom w:val="300"/>
          <w:divBdr>
            <w:top w:val="none" w:sz="0" w:space="0" w:color="auto"/>
            <w:left w:val="none" w:sz="0" w:space="0" w:color="auto"/>
            <w:bottom w:val="none" w:sz="0" w:space="0" w:color="auto"/>
            <w:right w:val="none" w:sz="0" w:space="0" w:color="auto"/>
          </w:divBdr>
          <w:divsChild>
            <w:div w:id="188614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6080">
      <w:bodyDiv w:val="1"/>
      <w:marLeft w:val="0"/>
      <w:marRight w:val="0"/>
      <w:marTop w:val="0"/>
      <w:marBottom w:val="0"/>
      <w:divBdr>
        <w:top w:val="none" w:sz="0" w:space="0" w:color="auto"/>
        <w:left w:val="none" w:sz="0" w:space="0" w:color="auto"/>
        <w:bottom w:val="none" w:sz="0" w:space="0" w:color="auto"/>
        <w:right w:val="none" w:sz="0" w:space="0" w:color="auto"/>
      </w:divBdr>
    </w:div>
    <w:div w:id="269817607">
      <w:bodyDiv w:val="1"/>
      <w:marLeft w:val="0"/>
      <w:marRight w:val="0"/>
      <w:marTop w:val="0"/>
      <w:marBottom w:val="0"/>
      <w:divBdr>
        <w:top w:val="none" w:sz="0" w:space="0" w:color="auto"/>
        <w:left w:val="none" w:sz="0" w:space="0" w:color="auto"/>
        <w:bottom w:val="none" w:sz="0" w:space="0" w:color="auto"/>
        <w:right w:val="none" w:sz="0" w:space="0" w:color="auto"/>
      </w:divBdr>
    </w:div>
    <w:div w:id="315306547">
      <w:bodyDiv w:val="1"/>
      <w:marLeft w:val="0"/>
      <w:marRight w:val="0"/>
      <w:marTop w:val="0"/>
      <w:marBottom w:val="0"/>
      <w:divBdr>
        <w:top w:val="none" w:sz="0" w:space="0" w:color="auto"/>
        <w:left w:val="none" w:sz="0" w:space="0" w:color="auto"/>
        <w:bottom w:val="none" w:sz="0" w:space="0" w:color="auto"/>
        <w:right w:val="none" w:sz="0" w:space="0" w:color="auto"/>
      </w:divBdr>
    </w:div>
    <w:div w:id="332072407">
      <w:bodyDiv w:val="1"/>
      <w:marLeft w:val="0"/>
      <w:marRight w:val="0"/>
      <w:marTop w:val="0"/>
      <w:marBottom w:val="0"/>
      <w:divBdr>
        <w:top w:val="none" w:sz="0" w:space="0" w:color="auto"/>
        <w:left w:val="none" w:sz="0" w:space="0" w:color="auto"/>
        <w:bottom w:val="none" w:sz="0" w:space="0" w:color="auto"/>
        <w:right w:val="none" w:sz="0" w:space="0" w:color="auto"/>
      </w:divBdr>
    </w:div>
    <w:div w:id="423767684">
      <w:bodyDiv w:val="1"/>
      <w:marLeft w:val="0"/>
      <w:marRight w:val="0"/>
      <w:marTop w:val="0"/>
      <w:marBottom w:val="0"/>
      <w:divBdr>
        <w:top w:val="none" w:sz="0" w:space="0" w:color="auto"/>
        <w:left w:val="none" w:sz="0" w:space="0" w:color="auto"/>
        <w:bottom w:val="none" w:sz="0" w:space="0" w:color="auto"/>
        <w:right w:val="none" w:sz="0" w:space="0" w:color="auto"/>
      </w:divBdr>
      <w:divsChild>
        <w:div w:id="755252279">
          <w:marLeft w:val="0"/>
          <w:marRight w:val="0"/>
          <w:marTop w:val="0"/>
          <w:marBottom w:val="300"/>
          <w:divBdr>
            <w:top w:val="none" w:sz="0" w:space="0" w:color="auto"/>
            <w:left w:val="none" w:sz="0" w:space="0" w:color="auto"/>
            <w:bottom w:val="none" w:sz="0" w:space="0" w:color="auto"/>
            <w:right w:val="none" w:sz="0" w:space="0" w:color="auto"/>
          </w:divBdr>
        </w:div>
        <w:div w:id="1567449722">
          <w:marLeft w:val="0"/>
          <w:marRight w:val="0"/>
          <w:marTop w:val="0"/>
          <w:marBottom w:val="300"/>
          <w:divBdr>
            <w:top w:val="none" w:sz="0" w:space="0" w:color="auto"/>
            <w:left w:val="none" w:sz="0" w:space="0" w:color="auto"/>
            <w:bottom w:val="none" w:sz="0" w:space="0" w:color="auto"/>
            <w:right w:val="none" w:sz="0" w:space="0" w:color="auto"/>
          </w:divBdr>
          <w:divsChild>
            <w:div w:id="2774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199583">
      <w:bodyDiv w:val="1"/>
      <w:marLeft w:val="0"/>
      <w:marRight w:val="0"/>
      <w:marTop w:val="0"/>
      <w:marBottom w:val="0"/>
      <w:divBdr>
        <w:top w:val="none" w:sz="0" w:space="0" w:color="auto"/>
        <w:left w:val="none" w:sz="0" w:space="0" w:color="auto"/>
        <w:bottom w:val="none" w:sz="0" w:space="0" w:color="auto"/>
        <w:right w:val="none" w:sz="0" w:space="0" w:color="auto"/>
      </w:divBdr>
    </w:div>
    <w:div w:id="468088612">
      <w:bodyDiv w:val="1"/>
      <w:marLeft w:val="0"/>
      <w:marRight w:val="0"/>
      <w:marTop w:val="0"/>
      <w:marBottom w:val="0"/>
      <w:divBdr>
        <w:top w:val="none" w:sz="0" w:space="0" w:color="auto"/>
        <w:left w:val="none" w:sz="0" w:space="0" w:color="auto"/>
        <w:bottom w:val="none" w:sz="0" w:space="0" w:color="auto"/>
        <w:right w:val="none" w:sz="0" w:space="0" w:color="auto"/>
      </w:divBdr>
    </w:div>
    <w:div w:id="501242178">
      <w:bodyDiv w:val="1"/>
      <w:marLeft w:val="0"/>
      <w:marRight w:val="0"/>
      <w:marTop w:val="0"/>
      <w:marBottom w:val="0"/>
      <w:divBdr>
        <w:top w:val="none" w:sz="0" w:space="0" w:color="auto"/>
        <w:left w:val="none" w:sz="0" w:space="0" w:color="auto"/>
        <w:bottom w:val="none" w:sz="0" w:space="0" w:color="auto"/>
        <w:right w:val="none" w:sz="0" w:space="0" w:color="auto"/>
      </w:divBdr>
    </w:div>
    <w:div w:id="539053090">
      <w:bodyDiv w:val="1"/>
      <w:marLeft w:val="0"/>
      <w:marRight w:val="0"/>
      <w:marTop w:val="0"/>
      <w:marBottom w:val="0"/>
      <w:divBdr>
        <w:top w:val="none" w:sz="0" w:space="0" w:color="auto"/>
        <w:left w:val="none" w:sz="0" w:space="0" w:color="auto"/>
        <w:bottom w:val="none" w:sz="0" w:space="0" w:color="auto"/>
        <w:right w:val="none" w:sz="0" w:space="0" w:color="auto"/>
      </w:divBdr>
    </w:div>
    <w:div w:id="587731610">
      <w:bodyDiv w:val="1"/>
      <w:marLeft w:val="0"/>
      <w:marRight w:val="0"/>
      <w:marTop w:val="0"/>
      <w:marBottom w:val="0"/>
      <w:divBdr>
        <w:top w:val="none" w:sz="0" w:space="0" w:color="auto"/>
        <w:left w:val="none" w:sz="0" w:space="0" w:color="auto"/>
        <w:bottom w:val="none" w:sz="0" w:space="0" w:color="auto"/>
        <w:right w:val="none" w:sz="0" w:space="0" w:color="auto"/>
      </w:divBdr>
      <w:divsChild>
        <w:div w:id="241262988">
          <w:marLeft w:val="0"/>
          <w:marRight w:val="0"/>
          <w:marTop w:val="330"/>
          <w:marBottom w:val="330"/>
          <w:divBdr>
            <w:top w:val="none" w:sz="0" w:space="0" w:color="auto"/>
            <w:left w:val="none" w:sz="0" w:space="0" w:color="auto"/>
            <w:bottom w:val="none" w:sz="0" w:space="0" w:color="auto"/>
            <w:right w:val="none" w:sz="0" w:space="0" w:color="auto"/>
          </w:divBdr>
          <w:divsChild>
            <w:div w:id="1418865547">
              <w:marLeft w:val="0"/>
              <w:marRight w:val="0"/>
              <w:marTop w:val="0"/>
              <w:marBottom w:val="150"/>
              <w:divBdr>
                <w:top w:val="none" w:sz="0" w:space="0" w:color="auto"/>
                <w:left w:val="none" w:sz="0" w:space="0" w:color="auto"/>
                <w:bottom w:val="none" w:sz="0" w:space="0" w:color="auto"/>
                <w:right w:val="none" w:sz="0" w:space="0" w:color="auto"/>
              </w:divBdr>
            </w:div>
          </w:divsChild>
        </w:div>
        <w:div w:id="2018532803">
          <w:marLeft w:val="0"/>
          <w:marRight w:val="0"/>
          <w:marTop w:val="0"/>
          <w:marBottom w:val="0"/>
          <w:divBdr>
            <w:top w:val="none" w:sz="0" w:space="0" w:color="auto"/>
            <w:left w:val="none" w:sz="0" w:space="0" w:color="auto"/>
            <w:bottom w:val="none" w:sz="0" w:space="0" w:color="auto"/>
            <w:right w:val="none" w:sz="0" w:space="0" w:color="auto"/>
          </w:divBdr>
          <w:divsChild>
            <w:div w:id="228997340">
              <w:marLeft w:val="0"/>
              <w:marRight w:val="0"/>
              <w:marTop w:val="0"/>
              <w:marBottom w:val="0"/>
              <w:divBdr>
                <w:top w:val="none" w:sz="0" w:space="0" w:color="auto"/>
                <w:left w:val="none" w:sz="0" w:space="0" w:color="auto"/>
                <w:bottom w:val="none" w:sz="0" w:space="0" w:color="auto"/>
                <w:right w:val="none" w:sz="0" w:space="0" w:color="auto"/>
              </w:divBdr>
              <w:divsChild>
                <w:div w:id="40793503">
                  <w:marLeft w:val="0"/>
                  <w:marRight w:val="0"/>
                  <w:marTop w:val="0"/>
                  <w:marBottom w:val="0"/>
                  <w:divBdr>
                    <w:top w:val="none" w:sz="0" w:space="0" w:color="auto"/>
                    <w:left w:val="none" w:sz="0" w:space="0" w:color="auto"/>
                    <w:bottom w:val="none" w:sz="0" w:space="0" w:color="auto"/>
                    <w:right w:val="none" w:sz="0" w:space="0" w:color="auto"/>
                  </w:divBdr>
                </w:div>
                <w:div w:id="628706192">
                  <w:marLeft w:val="0"/>
                  <w:marRight w:val="0"/>
                  <w:marTop w:val="0"/>
                  <w:marBottom w:val="0"/>
                  <w:divBdr>
                    <w:top w:val="none" w:sz="0" w:space="0" w:color="auto"/>
                    <w:left w:val="none" w:sz="0" w:space="0" w:color="auto"/>
                    <w:bottom w:val="none" w:sz="0" w:space="0" w:color="auto"/>
                    <w:right w:val="none" w:sz="0" w:space="0" w:color="auto"/>
                  </w:divBdr>
                </w:div>
                <w:div w:id="1754162329">
                  <w:marLeft w:val="0"/>
                  <w:marRight w:val="0"/>
                  <w:marTop w:val="0"/>
                  <w:marBottom w:val="0"/>
                  <w:divBdr>
                    <w:top w:val="none" w:sz="0" w:space="0" w:color="auto"/>
                    <w:left w:val="none" w:sz="0" w:space="0" w:color="auto"/>
                    <w:bottom w:val="none" w:sz="0" w:space="0" w:color="auto"/>
                    <w:right w:val="none" w:sz="0" w:space="0" w:color="auto"/>
                  </w:divBdr>
                </w:div>
                <w:div w:id="188555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957618">
      <w:bodyDiv w:val="1"/>
      <w:marLeft w:val="0"/>
      <w:marRight w:val="0"/>
      <w:marTop w:val="0"/>
      <w:marBottom w:val="0"/>
      <w:divBdr>
        <w:top w:val="none" w:sz="0" w:space="0" w:color="auto"/>
        <w:left w:val="none" w:sz="0" w:space="0" w:color="auto"/>
        <w:bottom w:val="none" w:sz="0" w:space="0" w:color="auto"/>
        <w:right w:val="none" w:sz="0" w:space="0" w:color="auto"/>
      </w:divBdr>
    </w:div>
    <w:div w:id="767239969">
      <w:bodyDiv w:val="1"/>
      <w:marLeft w:val="0"/>
      <w:marRight w:val="0"/>
      <w:marTop w:val="0"/>
      <w:marBottom w:val="0"/>
      <w:divBdr>
        <w:top w:val="none" w:sz="0" w:space="0" w:color="auto"/>
        <w:left w:val="none" w:sz="0" w:space="0" w:color="auto"/>
        <w:bottom w:val="none" w:sz="0" w:space="0" w:color="auto"/>
        <w:right w:val="none" w:sz="0" w:space="0" w:color="auto"/>
      </w:divBdr>
    </w:div>
    <w:div w:id="944726798">
      <w:bodyDiv w:val="1"/>
      <w:marLeft w:val="0"/>
      <w:marRight w:val="0"/>
      <w:marTop w:val="0"/>
      <w:marBottom w:val="0"/>
      <w:divBdr>
        <w:top w:val="none" w:sz="0" w:space="0" w:color="auto"/>
        <w:left w:val="none" w:sz="0" w:space="0" w:color="auto"/>
        <w:bottom w:val="none" w:sz="0" w:space="0" w:color="auto"/>
        <w:right w:val="none" w:sz="0" w:space="0" w:color="auto"/>
      </w:divBdr>
    </w:div>
    <w:div w:id="958417292">
      <w:bodyDiv w:val="1"/>
      <w:marLeft w:val="0"/>
      <w:marRight w:val="0"/>
      <w:marTop w:val="0"/>
      <w:marBottom w:val="0"/>
      <w:divBdr>
        <w:top w:val="none" w:sz="0" w:space="0" w:color="auto"/>
        <w:left w:val="none" w:sz="0" w:space="0" w:color="auto"/>
        <w:bottom w:val="none" w:sz="0" w:space="0" w:color="auto"/>
        <w:right w:val="none" w:sz="0" w:space="0" w:color="auto"/>
      </w:divBdr>
    </w:div>
    <w:div w:id="1154956376">
      <w:bodyDiv w:val="1"/>
      <w:marLeft w:val="0"/>
      <w:marRight w:val="0"/>
      <w:marTop w:val="0"/>
      <w:marBottom w:val="0"/>
      <w:divBdr>
        <w:top w:val="none" w:sz="0" w:space="0" w:color="auto"/>
        <w:left w:val="none" w:sz="0" w:space="0" w:color="auto"/>
        <w:bottom w:val="none" w:sz="0" w:space="0" w:color="auto"/>
        <w:right w:val="none" w:sz="0" w:space="0" w:color="auto"/>
      </w:divBdr>
    </w:div>
    <w:div w:id="1212420800">
      <w:bodyDiv w:val="1"/>
      <w:marLeft w:val="0"/>
      <w:marRight w:val="0"/>
      <w:marTop w:val="0"/>
      <w:marBottom w:val="0"/>
      <w:divBdr>
        <w:top w:val="none" w:sz="0" w:space="0" w:color="auto"/>
        <w:left w:val="none" w:sz="0" w:space="0" w:color="auto"/>
        <w:bottom w:val="none" w:sz="0" w:space="0" w:color="auto"/>
        <w:right w:val="none" w:sz="0" w:space="0" w:color="auto"/>
      </w:divBdr>
    </w:div>
    <w:div w:id="1245185252">
      <w:bodyDiv w:val="1"/>
      <w:marLeft w:val="0"/>
      <w:marRight w:val="0"/>
      <w:marTop w:val="0"/>
      <w:marBottom w:val="0"/>
      <w:divBdr>
        <w:top w:val="none" w:sz="0" w:space="0" w:color="auto"/>
        <w:left w:val="none" w:sz="0" w:space="0" w:color="auto"/>
        <w:bottom w:val="none" w:sz="0" w:space="0" w:color="auto"/>
        <w:right w:val="none" w:sz="0" w:space="0" w:color="auto"/>
      </w:divBdr>
    </w:div>
    <w:div w:id="1248347995">
      <w:bodyDiv w:val="1"/>
      <w:marLeft w:val="0"/>
      <w:marRight w:val="0"/>
      <w:marTop w:val="0"/>
      <w:marBottom w:val="0"/>
      <w:divBdr>
        <w:top w:val="none" w:sz="0" w:space="0" w:color="auto"/>
        <w:left w:val="none" w:sz="0" w:space="0" w:color="auto"/>
        <w:bottom w:val="none" w:sz="0" w:space="0" w:color="auto"/>
        <w:right w:val="none" w:sz="0" w:space="0" w:color="auto"/>
      </w:divBdr>
      <w:divsChild>
        <w:div w:id="169491459">
          <w:marLeft w:val="720"/>
          <w:marRight w:val="0"/>
          <w:marTop w:val="0"/>
          <w:marBottom w:val="0"/>
          <w:divBdr>
            <w:top w:val="none" w:sz="0" w:space="0" w:color="auto"/>
            <w:left w:val="none" w:sz="0" w:space="0" w:color="auto"/>
            <w:bottom w:val="none" w:sz="0" w:space="0" w:color="auto"/>
            <w:right w:val="none" w:sz="0" w:space="0" w:color="auto"/>
          </w:divBdr>
        </w:div>
        <w:div w:id="928654498">
          <w:marLeft w:val="720"/>
          <w:marRight w:val="0"/>
          <w:marTop w:val="0"/>
          <w:marBottom w:val="0"/>
          <w:divBdr>
            <w:top w:val="none" w:sz="0" w:space="0" w:color="auto"/>
            <w:left w:val="none" w:sz="0" w:space="0" w:color="auto"/>
            <w:bottom w:val="none" w:sz="0" w:space="0" w:color="auto"/>
            <w:right w:val="none" w:sz="0" w:space="0" w:color="auto"/>
          </w:divBdr>
        </w:div>
        <w:div w:id="1698038679">
          <w:marLeft w:val="720"/>
          <w:marRight w:val="0"/>
          <w:marTop w:val="0"/>
          <w:marBottom w:val="0"/>
          <w:divBdr>
            <w:top w:val="none" w:sz="0" w:space="0" w:color="auto"/>
            <w:left w:val="none" w:sz="0" w:space="0" w:color="auto"/>
            <w:bottom w:val="none" w:sz="0" w:space="0" w:color="auto"/>
            <w:right w:val="none" w:sz="0" w:space="0" w:color="auto"/>
          </w:divBdr>
        </w:div>
      </w:divsChild>
    </w:div>
    <w:div w:id="1250774649">
      <w:bodyDiv w:val="1"/>
      <w:marLeft w:val="0"/>
      <w:marRight w:val="0"/>
      <w:marTop w:val="0"/>
      <w:marBottom w:val="0"/>
      <w:divBdr>
        <w:top w:val="none" w:sz="0" w:space="0" w:color="auto"/>
        <w:left w:val="none" w:sz="0" w:space="0" w:color="auto"/>
        <w:bottom w:val="none" w:sz="0" w:space="0" w:color="auto"/>
        <w:right w:val="none" w:sz="0" w:space="0" w:color="auto"/>
      </w:divBdr>
    </w:div>
    <w:div w:id="1258296822">
      <w:bodyDiv w:val="1"/>
      <w:marLeft w:val="0"/>
      <w:marRight w:val="0"/>
      <w:marTop w:val="0"/>
      <w:marBottom w:val="0"/>
      <w:divBdr>
        <w:top w:val="none" w:sz="0" w:space="0" w:color="auto"/>
        <w:left w:val="none" w:sz="0" w:space="0" w:color="auto"/>
        <w:bottom w:val="none" w:sz="0" w:space="0" w:color="auto"/>
        <w:right w:val="none" w:sz="0" w:space="0" w:color="auto"/>
      </w:divBdr>
    </w:div>
    <w:div w:id="1300259230">
      <w:bodyDiv w:val="1"/>
      <w:marLeft w:val="0"/>
      <w:marRight w:val="0"/>
      <w:marTop w:val="0"/>
      <w:marBottom w:val="0"/>
      <w:divBdr>
        <w:top w:val="none" w:sz="0" w:space="0" w:color="auto"/>
        <w:left w:val="none" w:sz="0" w:space="0" w:color="auto"/>
        <w:bottom w:val="none" w:sz="0" w:space="0" w:color="auto"/>
        <w:right w:val="none" w:sz="0" w:space="0" w:color="auto"/>
      </w:divBdr>
    </w:div>
    <w:div w:id="1312828287">
      <w:bodyDiv w:val="1"/>
      <w:marLeft w:val="0"/>
      <w:marRight w:val="0"/>
      <w:marTop w:val="0"/>
      <w:marBottom w:val="0"/>
      <w:divBdr>
        <w:top w:val="none" w:sz="0" w:space="0" w:color="auto"/>
        <w:left w:val="none" w:sz="0" w:space="0" w:color="auto"/>
        <w:bottom w:val="none" w:sz="0" w:space="0" w:color="auto"/>
        <w:right w:val="none" w:sz="0" w:space="0" w:color="auto"/>
      </w:divBdr>
    </w:div>
    <w:div w:id="1315988606">
      <w:bodyDiv w:val="1"/>
      <w:marLeft w:val="0"/>
      <w:marRight w:val="0"/>
      <w:marTop w:val="0"/>
      <w:marBottom w:val="0"/>
      <w:divBdr>
        <w:top w:val="none" w:sz="0" w:space="0" w:color="auto"/>
        <w:left w:val="none" w:sz="0" w:space="0" w:color="auto"/>
        <w:bottom w:val="none" w:sz="0" w:space="0" w:color="auto"/>
        <w:right w:val="none" w:sz="0" w:space="0" w:color="auto"/>
      </w:divBdr>
      <w:divsChild>
        <w:div w:id="466896333">
          <w:marLeft w:val="446"/>
          <w:marRight w:val="0"/>
          <w:marTop w:val="0"/>
          <w:marBottom w:val="0"/>
          <w:divBdr>
            <w:top w:val="none" w:sz="0" w:space="0" w:color="auto"/>
            <w:left w:val="none" w:sz="0" w:space="0" w:color="auto"/>
            <w:bottom w:val="none" w:sz="0" w:space="0" w:color="auto"/>
            <w:right w:val="none" w:sz="0" w:space="0" w:color="auto"/>
          </w:divBdr>
        </w:div>
        <w:div w:id="660890822">
          <w:marLeft w:val="446"/>
          <w:marRight w:val="0"/>
          <w:marTop w:val="0"/>
          <w:marBottom w:val="0"/>
          <w:divBdr>
            <w:top w:val="none" w:sz="0" w:space="0" w:color="auto"/>
            <w:left w:val="none" w:sz="0" w:space="0" w:color="auto"/>
            <w:bottom w:val="none" w:sz="0" w:space="0" w:color="auto"/>
            <w:right w:val="none" w:sz="0" w:space="0" w:color="auto"/>
          </w:divBdr>
        </w:div>
        <w:div w:id="706099588">
          <w:marLeft w:val="446"/>
          <w:marRight w:val="0"/>
          <w:marTop w:val="0"/>
          <w:marBottom w:val="0"/>
          <w:divBdr>
            <w:top w:val="none" w:sz="0" w:space="0" w:color="auto"/>
            <w:left w:val="none" w:sz="0" w:space="0" w:color="auto"/>
            <w:bottom w:val="none" w:sz="0" w:space="0" w:color="auto"/>
            <w:right w:val="none" w:sz="0" w:space="0" w:color="auto"/>
          </w:divBdr>
        </w:div>
        <w:div w:id="796869776">
          <w:marLeft w:val="446"/>
          <w:marRight w:val="0"/>
          <w:marTop w:val="0"/>
          <w:marBottom w:val="0"/>
          <w:divBdr>
            <w:top w:val="none" w:sz="0" w:space="0" w:color="auto"/>
            <w:left w:val="none" w:sz="0" w:space="0" w:color="auto"/>
            <w:bottom w:val="none" w:sz="0" w:space="0" w:color="auto"/>
            <w:right w:val="none" w:sz="0" w:space="0" w:color="auto"/>
          </w:divBdr>
        </w:div>
        <w:div w:id="821311060">
          <w:marLeft w:val="446"/>
          <w:marRight w:val="0"/>
          <w:marTop w:val="0"/>
          <w:marBottom w:val="0"/>
          <w:divBdr>
            <w:top w:val="none" w:sz="0" w:space="0" w:color="auto"/>
            <w:left w:val="none" w:sz="0" w:space="0" w:color="auto"/>
            <w:bottom w:val="none" w:sz="0" w:space="0" w:color="auto"/>
            <w:right w:val="none" w:sz="0" w:space="0" w:color="auto"/>
          </w:divBdr>
        </w:div>
        <w:div w:id="1277756376">
          <w:marLeft w:val="446"/>
          <w:marRight w:val="0"/>
          <w:marTop w:val="0"/>
          <w:marBottom w:val="0"/>
          <w:divBdr>
            <w:top w:val="none" w:sz="0" w:space="0" w:color="auto"/>
            <w:left w:val="none" w:sz="0" w:space="0" w:color="auto"/>
            <w:bottom w:val="none" w:sz="0" w:space="0" w:color="auto"/>
            <w:right w:val="none" w:sz="0" w:space="0" w:color="auto"/>
          </w:divBdr>
        </w:div>
        <w:div w:id="1346665589">
          <w:marLeft w:val="446"/>
          <w:marRight w:val="0"/>
          <w:marTop w:val="0"/>
          <w:marBottom w:val="0"/>
          <w:divBdr>
            <w:top w:val="none" w:sz="0" w:space="0" w:color="auto"/>
            <w:left w:val="none" w:sz="0" w:space="0" w:color="auto"/>
            <w:bottom w:val="none" w:sz="0" w:space="0" w:color="auto"/>
            <w:right w:val="none" w:sz="0" w:space="0" w:color="auto"/>
          </w:divBdr>
        </w:div>
        <w:div w:id="1577933605">
          <w:marLeft w:val="446"/>
          <w:marRight w:val="0"/>
          <w:marTop w:val="0"/>
          <w:marBottom w:val="0"/>
          <w:divBdr>
            <w:top w:val="none" w:sz="0" w:space="0" w:color="auto"/>
            <w:left w:val="none" w:sz="0" w:space="0" w:color="auto"/>
            <w:bottom w:val="none" w:sz="0" w:space="0" w:color="auto"/>
            <w:right w:val="none" w:sz="0" w:space="0" w:color="auto"/>
          </w:divBdr>
        </w:div>
        <w:div w:id="1885212501">
          <w:marLeft w:val="446"/>
          <w:marRight w:val="0"/>
          <w:marTop w:val="0"/>
          <w:marBottom w:val="0"/>
          <w:divBdr>
            <w:top w:val="none" w:sz="0" w:space="0" w:color="auto"/>
            <w:left w:val="none" w:sz="0" w:space="0" w:color="auto"/>
            <w:bottom w:val="none" w:sz="0" w:space="0" w:color="auto"/>
            <w:right w:val="none" w:sz="0" w:space="0" w:color="auto"/>
          </w:divBdr>
        </w:div>
        <w:div w:id="2076734318">
          <w:marLeft w:val="446"/>
          <w:marRight w:val="0"/>
          <w:marTop w:val="0"/>
          <w:marBottom w:val="0"/>
          <w:divBdr>
            <w:top w:val="none" w:sz="0" w:space="0" w:color="auto"/>
            <w:left w:val="none" w:sz="0" w:space="0" w:color="auto"/>
            <w:bottom w:val="none" w:sz="0" w:space="0" w:color="auto"/>
            <w:right w:val="none" w:sz="0" w:space="0" w:color="auto"/>
          </w:divBdr>
        </w:div>
      </w:divsChild>
    </w:div>
    <w:div w:id="1346204980">
      <w:bodyDiv w:val="1"/>
      <w:marLeft w:val="0"/>
      <w:marRight w:val="0"/>
      <w:marTop w:val="0"/>
      <w:marBottom w:val="0"/>
      <w:divBdr>
        <w:top w:val="none" w:sz="0" w:space="0" w:color="auto"/>
        <w:left w:val="none" w:sz="0" w:space="0" w:color="auto"/>
        <w:bottom w:val="none" w:sz="0" w:space="0" w:color="auto"/>
        <w:right w:val="none" w:sz="0" w:space="0" w:color="auto"/>
      </w:divBdr>
    </w:div>
    <w:div w:id="1576626336">
      <w:bodyDiv w:val="1"/>
      <w:marLeft w:val="0"/>
      <w:marRight w:val="0"/>
      <w:marTop w:val="0"/>
      <w:marBottom w:val="0"/>
      <w:divBdr>
        <w:top w:val="none" w:sz="0" w:space="0" w:color="auto"/>
        <w:left w:val="none" w:sz="0" w:space="0" w:color="auto"/>
        <w:bottom w:val="none" w:sz="0" w:space="0" w:color="auto"/>
        <w:right w:val="none" w:sz="0" w:space="0" w:color="auto"/>
      </w:divBdr>
      <w:divsChild>
        <w:div w:id="634264070">
          <w:marLeft w:val="0"/>
          <w:marRight w:val="0"/>
          <w:marTop w:val="0"/>
          <w:marBottom w:val="0"/>
          <w:divBdr>
            <w:top w:val="none" w:sz="0" w:space="0" w:color="auto"/>
            <w:left w:val="none" w:sz="0" w:space="0" w:color="auto"/>
            <w:bottom w:val="none" w:sz="0" w:space="0" w:color="auto"/>
            <w:right w:val="none" w:sz="0" w:space="0" w:color="auto"/>
          </w:divBdr>
        </w:div>
        <w:div w:id="880554057">
          <w:marLeft w:val="0"/>
          <w:marRight w:val="0"/>
          <w:marTop w:val="0"/>
          <w:marBottom w:val="0"/>
          <w:divBdr>
            <w:top w:val="none" w:sz="0" w:space="0" w:color="auto"/>
            <w:left w:val="none" w:sz="0" w:space="0" w:color="auto"/>
            <w:bottom w:val="none" w:sz="0" w:space="0" w:color="auto"/>
            <w:right w:val="none" w:sz="0" w:space="0" w:color="auto"/>
          </w:divBdr>
        </w:div>
        <w:div w:id="1554000049">
          <w:marLeft w:val="0"/>
          <w:marRight w:val="0"/>
          <w:marTop w:val="0"/>
          <w:marBottom w:val="0"/>
          <w:divBdr>
            <w:top w:val="none" w:sz="0" w:space="0" w:color="auto"/>
            <w:left w:val="none" w:sz="0" w:space="0" w:color="auto"/>
            <w:bottom w:val="none" w:sz="0" w:space="0" w:color="auto"/>
            <w:right w:val="none" w:sz="0" w:space="0" w:color="auto"/>
          </w:divBdr>
        </w:div>
        <w:div w:id="1710951627">
          <w:marLeft w:val="0"/>
          <w:marRight w:val="0"/>
          <w:marTop w:val="0"/>
          <w:marBottom w:val="0"/>
          <w:divBdr>
            <w:top w:val="none" w:sz="0" w:space="0" w:color="auto"/>
            <w:left w:val="none" w:sz="0" w:space="0" w:color="auto"/>
            <w:bottom w:val="none" w:sz="0" w:space="0" w:color="auto"/>
            <w:right w:val="none" w:sz="0" w:space="0" w:color="auto"/>
          </w:divBdr>
        </w:div>
      </w:divsChild>
    </w:div>
    <w:div w:id="1580403051">
      <w:bodyDiv w:val="1"/>
      <w:marLeft w:val="0"/>
      <w:marRight w:val="0"/>
      <w:marTop w:val="0"/>
      <w:marBottom w:val="0"/>
      <w:divBdr>
        <w:top w:val="none" w:sz="0" w:space="0" w:color="auto"/>
        <w:left w:val="none" w:sz="0" w:space="0" w:color="auto"/>
        <w:bottom w:val="none" w:sz="0" w:space="0" w:color="auto"/>
        <w:right w:val="none" w:sz="0" w:space="0" w:color="auto"/>
      </w:divBdr>
    </w:div>
    <w:div w:id="1629051360">
      <w:bodyDiv w:val="1"/>
      <w:marLeft w:val="0"/>
      <w:marRight w:val="0"/>
      <w:marTop w:val="0"/>
      <w:marBottom w:val="0"/>
      <w:divBdr>
        <w:top w:val="none" w:sz="0" w:space="0" w:color="auto"/>
        <w:left w:val="none" w:sz="0" w:space="0" w:color="auto"/>
        <w:bottom w:val="none" w:sz="0" w:space="0" w:color="auto"/>
        <w:right w:val="none" w:sz="0" w:space="0" w:color="auto"/>
      </w:divBdr>
    </w:div>
    <w:div w:id="1685596671">
      <w:bodyDiv w:val="1"/>
      <w:marLeft w:val="0"/>
      <w:marRight w:val="0"/>
      <w:marTop w:val="0"/>
      <w:marBottom w:val="0"/>
      <w:divBdr>
        <w:top w:val="none" w:sz="0" w:space="0" w:color="auto"/>
        <w:left w:val="none" w:sz="0" w:space="0" w:color="auto"/>
        <w:bottom w:val="none" w:sz="0" w:space="0" w:color="auto"/>
        <w:right w:val="none" w:sz="0" w:space="0" w:color="auto"/>
      </w:divBdr>
    </w:div>
    <w:div w:id="1717123006">
      <w:bodyDiv w:val="1"/>
      <w:marLeft w:val="0"/>
      <w:marRight w:val="0"/>
      <w:marTop w:val="0"/>
      <w:marBottom w:val="0"/>
      <w:divBdr>
        <w:top w:val="none" w:sz="0" w:space="0" w:color="auto"/>
        <w:left w:val="none" w:sz="0" w:space="0" w:color="auto"/>
        <w:bottom w:val="none" w:sz="0" w:space="0" w:color="auto"/>
        <w:right w:val="none" w:sz="0" w:space="0" w:color="auto"/>
      </w:divBdr>
    </w:div>
    <w:div w:id="1755006917">
      <w:bodyDiv w:val="1"/>
      <w:marLeft w:val="0"/>
      <w:marRight w:val="0"/>
      <w:marTop w:val="0"/>
      <w:marBottom w:val="0"/>
      <w:divBdr>
        <w:top w:val="none" w:sz="0" w:space="0" w:color="auto"/>
        <w:left w:val="none" w:sz="0" w:space="0" w:color="auto"/>
        <w:bottom w:val="none" w:sz="0" w:space="0" w:color="auto"/>
        <w:right w:val="none" w:sz="0" w:space="0" w:color="auto"/>
      </w:divBdr>
      <w:divsChild>
        <w:div w:id="7145452">
          <w:marLeft w:val="720"/>
          <w:marRight w:val="0"/>
          <w:marTop w:val="0"/>
          <w:marBottom w:val="160"/>
          <w:divBdr>
            <w:top w:val="none" w:sz="0" w:space="0" w:color="auto"/>
            <w:left w:val="none" w:sz="0" w:space="0" w:color="auto"/>
            <w:bottom w:val="none" w:sz="0" w:space="0" w:color="auto"/>
            <w:right w:val="none" w:sz="0" w:space="0" w:color="auto"/>
          </w:divBdr>
        </w:div>
        <w:div w:id="892621757">
          <w:marLeft w:val="720"/>
          <w:marRight w:val="0"/>
          <w:marTop w:val="0"/>
          <w:marBottom w:val="160"/>
          <w:divBdr>
            <w:top w:val="none" w:sz="0" w:space="0" w:color="auto"/>
            <w:left w:val="none" w:sz="0" w:space="0" w:color="auto"/>
            <w:bottom w:val="none" w:sz="0" w:space="0" w:color="auto"/>
            <w:right w:val="none" w:sz="0" w:space="0" w:color="auto"/>
          </w:divBdr>
        </w:div>
        <w:div w:id="1159081216">
          <w:marLeft w:val="720"/>
          <w:marRight w:val="0"/>
          <w:marTop w:val="0"/>
          <w:marBottom w:val="1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ubs.acs.org/action/doSearch?field1=Contrib&amp;text1=Vicente++Talanqu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B6317-FB63-424B-935D-B8599FF4D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11203</Words>
  <Characters>61620</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72678</CharactersWithSpaces>
  <SharedDoc>false</SharedDoc>
  <HLinks>
    <vt:vector size="24" baseType="variant">
      <vt:variant>
        <vt:i4>3866683</vt:i4>
      </vt:variant>
      <vt:variant>
        <vt:i4>18</vt:i4>
      </vt:variant>
      <vt:variant>
        <vt:i4>0</vt:i4>
      </vt:variant>
      <vt:variant>
        <vt:i4>5</vt:i4>
      </vt:variant>
      <vt:variant>
        <vt:lpwstr>http://pubs.acs.org.ezproxy.library.uq.edu.au/doi/abs/10.1021/ed068p385</vt:lpwstr>
      </vt:variant>
      <vt:variant>
        <vt:lpwstr/>
      </vt:variant>
      <vt:variant>
        <vt:i4>7798908</vt:i4>
      </vt:variant>
      <vt:variant>
        <vt:i4>15</vt:i4>
      </vt:variant>
      <vt:variant>
        <vt:i4>0</vt:i4>
      </vt:variant>
      <vt:variant>
        <vt:i4>5</vt:i4>
      </vt:variant>
      <vt:variant>
        <vt:lpwstr>http://www-scopus-com.ezproxy.library.uq.edu.au/source/sourceInfo.url?sourceId=24169&amp;origin=recordpage</vt:lpwstr>
      </vt:variant>
      <vt:variant>
        <vt:lpwstr/>
      </vt:variant>
      <vt:variant>
        <vt:i4>1310817</vt:i4>
      </vt:variant>
      <vt:variant>
        <vt:i4>3</vt:i4>
      </vt:variant>
      <vt:variant>
        <vt:i4>0</vt:i4>
      </vt:variant>
      <vt:variant>
        <vt:i4>5</vt:i4>
      </vt:variant>
      <vt:variant>
        <vt:lpwstr>mailto:alejandra.chavez@usm.cl</vt:lpwstr>
      </vt:variant>
      <vt:variant>
        <vt:lpwstr/>
      </vt:variant>
      <vt:variant>
        <vt:i4>6094907</vt:i4>
      </vt:variant>
      <vt:variant>
        <vt:i4>0</vt:i4>
      </vt:variant>
      <vt:variant>
        <vt:i4>0</vt:i4>
      </vt:variant>
      <vt:variant>
        <vt:i4>5</vt:i4>
      </vt:variant>
      <vt:variant>
        <vt:lpwstr>mailto:hector.henao@usm.cl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2022-04-06T18:34:00Z</dcterms:created>
  <dcterms:modified xsi:type="dcterms:W3CDTF">2022-04-10T17:30:00Z</dcterms:modified>
</cp:coreProperties>
</file>