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BC380" w14:textId="51A28BDE" w:rsidR="00174194" w:rsidRPr="00247D0A" w:rsidRDefault="00247D0A" w:rsidP="00174194">
      <w:pPr>
        <w:spacing w:before="240" w:line="360" w:lineRule="auto"/>
        <w:jc w:val="right"/>
        <w:rPr>
          <w:rFonts w:ascii="Times New Roman" w:hAnsi="Times New Roman" w:cs="Times New Roman"/>
          <w:b/>
          <w:bCs/>
          <w:i/>
          <w:iCs/>
          <w:color w:val="000000" w:themeColor="text1"/>
          <w:sz w:val="24"/>
          <w:szCs w:val="24"/>
        </w:rPr>
      </w:pPr>
      <w:r w:rsidRPr="00247D0A">
        <w:rPr>
          <w:rFonts w:ascii="Times New Roman" w:hAnsi="Times New Roman" w:cs="Times New Roman"/>
          <w:b/>
          <w:bCs/>
          <w:i/>
          <w:iCs/>
          <w:color w:val="000000" w:themeColor="text1"/>
          <w:sz w:val="24"/>
          <w:szCs w:val="24"/>
        </w:rPr>
        <w:t>https://doi.org/10.23913/ride.v13i25.1277</w:t>
      </w:r>
    </w:p>
    <w:p w14:paraId="5E166703" w14:textId="1C7AD7A0" w:rsidR="00174194" w:rsidRDefault="00174194" w:rsidP="00174194">
      <w:pPr>
        <w:spacing w:before="240" w:line="360" w:lineRule="auto"/>
        <w:jc w:val="right"/>
        <w:rPr>
          <w:rFonts w:ascii="Times New Roman" w:hAnsi="Times New Roman" w:cs="Times New Roman"/>
          <w:b/>
          <w:bCs/>
          <w:sz w:val="24"/>
          <w:szCs w:val="24"/>
        </w:rPr>
      </w:pPr>
      <w:r w:rsidRPr="008334BB">
        <w:rPr>
          <w:rFonts w:ascii="Times New Roman" w:hAnsi="Times New Roman" w:cs="Times New Roman"/>
          <w:b/>
          <w:bCs/>
          <w:i/>
          <w:iCs/>
          <w:color w:val="000000" w:themeColor="text1"/>
          <w:sz w:val="24"/>
          <w:szCs w:val="24"/>
        </w:rPr>
        <w:t>Artículos científicos</w:t>
      </w:r>
    </w:p>
    <w:p w14:paraId="0317EAB6" w14:textId="2BF5A370" w:rsidR="00F82FD8" w:rsidRPr="00174194" w:rsidRDefault="00234CD0" w:rsidP="00A6478D">
      <w:pPr>
        <w:spacing w:line="360" w:lineRule="auto"/>
        <w:jc w:val="right"/>
        <w:rPr>
          <w:rFonts w:ascii="Calibri" w:eastAsia="Times New Roman" w:hAnsi="Calibri" w:cs="Calibri"/>
          <w:b/>
          <w:color w:val="000000" w:themeColor="text1"/>
          <w:sz w:val="32"/>
          <w:szCs w:val="32"/>
          <w:lang w:val="es-MX" w:eastAsia="es-MX"/>
        </w:rPr>
      </w:pPr>
      <w:r w:rsidRPr="00174194">
        <w:rPr>
          <w:rFonts w:ascii="Calibri" w:eastAsia="Times New Roman" w:hAnsi="Calibri" w:cs="Calibri"/>
          <w:b/>
          <w:color w:val="000000" w:themeColor="text1"/>
          <w:sz w:val="32"/>
          <w:szCs w:val="32"/>
          <w:lang w:val="es-MX" w:eastAsia="es-MX"/>
        </w:rPr>
        <w:t>Una aproximación cualitativa a la trayectoria académica y desempeño profesional de las mujeres peruanas de TI</w:t>
      </w:r>
    </w:p>
    <w:p w14:paraId="08491811" w14:textId="25865B67" w:rsidR="00234CD0" w:rsidRPr="002660B7" w:rsidRDefault="00234CD0" w:rsidP="00A6478D">
      <w:pPr>
        <w:spacing w:line="360" w:lineRule="auto"/>
        <w:jc w:val="right"/>
        <w:rPr>
          <w:rFonts w:ascii="Calibri" w:eastAsia="Times New Roman" w:hAnsi="Calibri" w:cs="Calibri"/>
          <w:b/>
          <w:i/>
          <w:iCs/>
          <w:color w:val="000000" w:themeColor="text1"/>
          <w:sz w:val="28"/>
          <w:szCs w:val="28"/>
          <w:lang w:val="en-US" w:eastAsia="es-MX"/>
        </w:rPr>
      </w:pPr>
      <w:r w:rsidRPr="002660B7">
        <w:rPr>
          <w:rFonts w:ascii="Calibri" w:eastAsia="Times New Roman" w:hAnsi="Calibri" w:cs="Calibri"/>
          <w:b/>
          <w:i/>
          <w:iCs/>
          <w:color w:val="000000" w:themeColor="text1"/>
          <w:sz w:val="28"/>
          <w:szCs w:val="28"/>
          <w:lang w:val="en-US" w:eastAsia="es-MX"/>
        </w:rPr>
        <w:t>A qualitative approach to the academic trajectory and professional performance of Peruvian women in IT</w:t>
      </w:r>
    </w:p>
    <w:p w14:paraId="2E6D5303" w14:textId="7FD49E58" w:rsidR="00174194" w:rsidRPr="00174194" w:rsidRDefault="00174194" w:rsidP="00A6478D">
      <w:pPr>
        <w:spacing w:line="360" w:lineRule="auto"/>
        <w:jc w:val="right"/>
        <w:rPr>
          <w:rFonts w:ascii="Calibri" w:eastAsia="Times New Roman" w:hAnsi="Calibri" w:cs="Calibri"/>
          <w:b/>
          <w:i/>
          <w:iCs/>
          <w:color w:val="000000" w:themeColor="text1"/>
          <w:sz w:val="28"/>
          <w:szCs w:val="28"/>
          <w:lang w:val="es-MX" w:eastAsia="es-MX"/>
        </w:rPr>
      </w:pPr>
      <w:proofErr w:type="spellStart"/>
      <w:r w:rsidRPr="00174194">
        <w:rPr>
          <w:rFonts w:ascii="Calibri" w:eastAsia="Times New Roman" w:hAnsi="Calibri" w:cs="Calibri"/>
          <w:b/>
          <w:i/>
          <w:iCs/>
          <w:color w:val="000000" w:themeColor="text1"/>
          <w:sz w:val="28"/>
          <w:szCs w:val="28"/>
          <w:lang w:val="es-MX" w:eastAsia="es-MX"/>
        </w:rPr>
        <w:t>Uma</w:t>
      </w:r>
      <w:proofErr w:type="spellEnd"/>
      <w:r w:rsidRPr="00174194">
        <w:rPr>
          <w:rFonts w:ascii="Calibri" w:eastAsia="Times New Roman" w:hAnsi="Calibri" w:cs="Calibri"/>
          <w:b/>
          <w:i/>
          <w:iCs/>
          <w:color w:val="000000" w:themeColor="text1"/>
          <w:sz w:val="28"/>
          <w:szCs w:val="28"/>
          <w:lang w:val="es-MX" w:eastAsia="es-MX"/>
        </w:rPr>
        <w:t xml:space="preserve"> </w:t>
      </w:r>
      <w:proofErr w:type="spellStart"/>
      <w:r w:rsidRPr="00174194">
        <w:rPr>
          <w:rFonts w:ascii="Calibri" w:eastAsia="Times New Roman" w:hAnsi="Calibri" w:cs="Calibri"/>
          <w:b/>
          <w:i/>
          <w:iCs/>
          <w:color w:val="000000" w:themeColor="text1"/>
          <w:sz w:val="28"/>
          <w:szCs w:val="28"/>
          <w:lang w:val="es-MX" w:eastAsia="es-MX"/>
        </w:rPr>
        <w:t>abordagem</w:t>
      </w:r>
      <w:proofErr w:type="spellEnd"/>
      <w:r w:rsidRPr="00174194">
        <w:rPr>
          <w:rFonts w:ascii="Calibri" w:eastAsia="Times New Roman" w:hAnsi="Calibri" w:cs="Calibri"/>
          <w:b/>
          <w:i/>
          <w:iCs/>
          <w:color w:val="000000" w:themeColor="text1"/>
          <w:sz w:val="28"/>
          <w:szCs w:val="28"/>
          <w:lang w:val="es-MX" w:eastAsia="es-MX"/>
        </w:rPr>
        <w:t xml:space="preserve"> </w:t>
      </w:r>
      <w:proofErr w:type="spellStart"/>
      <w:r w:rsidRPr="00174194">
        <w:rPr>
          <w:rFonts w:ascii="Calibri" w:eastAsia="Times New Roman" w:hAnsi="Calibri" w:cs="Calibri"/>
          <w:b/>
          <w:i/>
          <w:iCs/>
          <w:color w:val="000000" w:themeColor="text1"/>
          <w:sz w:val="28"/>
          <w:szCs w:val="28"/>
          <w:lang w:val="es-MX" w:eastAsia="es-MX"/>
        </w:rPr>
        <w:t>qualitativa</w:t>
      </w:r>
      <w:proofErr w:type="spellEnd"/>
      <w:r w:rsidRPr="00174194">
        <w:rPr>
          <w:rFonts w:ascii="Calibri" w:eastAsia="Times New Roman" w:hAnsi="Calibri" w:cs="Calibri"/>
          <w:b/>
          <w:i/>
          <w:iCs/>
          <w:color w:val="000000" w:themeColor="text1"/>
          <w:sz w:val="28"/>
          <w:szCs w:val="28"/>
          <w:lang w:val="es-MX" w:eastAsia="es-MX"/>
        </w:rPr>
        <w:t xml:space="preserve"> da </w:t>
      </w:r>
      <w:proofErr w:type="spellStart"/>
      <w:r w:rsidRPr="00174194">
        <w:rPr>
          <w:rFonts w:ascii="Calibri" w:eastAsia="Times New Roman" w:hAnsi="Calibri" w:cs="Calibri"/>
          <w:b/>
          <w:i/>
          <w:iCs/>
          <w:color w:val="000000" w:themeColor="text1"/>
          <w:sz w:val="28"/>
          <w:szCs w:val="28"/>
          <w:lang w:val="es-MX" w:eastAsia="es-MX"/>
        </w:rPr>
        <w:t>trajetória</w:t>
      </w:r>
      <w:proofErr w:type="spellEnd"/>
      <w:r w:rsidRPr="00174194">
        <w:rPr>
          <w:rFonts w:ascii="Calibri" w:eastAsia="Times New Roman" w:hAnsi="Calibri" w:cs="Calibri"/>
          <w:b/>
          <w:i/>
          <w:iCs/>
          <w:color w:val="000000" w:themeColor="text1"/>
          <w:sz w:val="28"/>
          <w:szCs w:val="28"/>
          <w:lang w:val="es-MX" w:eastAsia="es-MX"/>
        </w:rPr>
        <w:t xml:space="preserve"> </w:t>
      </w:r>
      <w:proofErr w:type="spellStart"/>
      <w:r w:rsidRPr="00174194">
        <w:rPr>
          <w:rFonts w:ascii="Calibri" w:eastAsia="Times New Roman" w:hAnsi="Calibri" w:cs="Calibri"/>
          <w:b/>
          <w:i/>
          <w:iCs/>
          <w:color w:val="000000" w:themeColor="text1"/>
          <w:sz w:val="28"/>
          <w:szCs w:val="28"/>
          <w:lang w:val="es-MX" w:eastAsia="es-MX"/>
        </w:rPr>
        <w:t>acadêmica</w:t>
      </w:r>
      <w:proofErr w:type="spellEnd"/>
      <w:r w:rsidRPr="00174194">
        <w:rPr>
          <w:rFonts w:ascii="Calibri" w:eastAsia="Times New Roman" w:hAnsi="Calibri" w:cs="Calibri"/>
          <w:b/>
          <w:i/>
          <w:iCs/>
          <w:color w:val="000000" w:themeColor="text1"/>
          <w:sz w:val="28"/>
          <w:szCs w:val="28"/>
          <w:lang w:val="es-MX" w:eastAsia="es-MX"/>
        </w:rPr>
        <w:t xml:space="preserve"> e </w:t>
      </w:r>
      <w:proofErr w:type="spellStart"/>
      <w:r w:rsidRPr="00174194">
        <w:rPr>
          <w:rFonts w:ascii="Calibri" w:eastAsia="Times New Roman" w:hAnsi="Calibri" w:cs="Calibri"/>
          <w:b/>
          <w:i/>
          <w:iCs/>
          <w:color w:val="000000" w:themeColor="text1"/>
          <w:sz w:val="28"/>
          <w:szCs w:val="28"/>
          <w:lang w:val="es-MX" w:eastAsia="es-MX"/>
        </w:rPr>
        <w:t>atuação</w:t>
      </w:r>
      <w:proofErr w:type="spellEnd"/>
      <w:r w:rsidRPr="00174194">
        <w:rPr>
          <w:rFonts w:ascii="Calibri" w:eastAsia="Times New Roman" w:hAnsi="Calibri" w:cs="Calibri"/>
          <w:b/>
          <w:i/>
          <w:iCs/>
          <w:color w:val="000000" w:themeColor="text1"/>
          <w:sz w:val="28"/>
          <w:szCs w:val="28"/>
          <w:lang w:val="es-MX" w:eastAsia="es-MX"/>
        </w:rPr>
        <w:t xml:space="preserve"> </w:t>
      </w:r>
      <w:proofErr w:type="spellStart"/>
      <w:r w:rsidRPr="00174194">
        <w:rPr>
          <w:rFonts w:ascii="Calibri" w:eastAsia="Times New Roman" w:hAnsi="Calibri" w:cs="Calibri"/>
          <w:b/>
          <w:i/>
          <w:iCs/>
          <w:color w:val="000000" w:themeColor="text1"/>
          <w:sz w:val="28"/>
          <w:szCs w:val="28"/>
          <w:lang w:val="es-MX" w:eastAsia="es-MX"/>
        </w:rPr>
        <w:t>profissional</w:t>
      </w:r>
      <w:proofErr w:type="spellEnd"/>
      <w:r w:rsidRPr="00174194">
        <w:rPr>
          <w:rFonts w:ascii="Calibri" w:eastAsia="Times New Roman" w:hAnsi="Calibri" w:cs="Calibri"/>
          <w:b/>
          <w:i/>
          <w:iCs/>
          <w:color w:val="000000" w:themeColor="text1"/>
          <w:sz w:val="28"/>
          <w:szCs w:val="28"/>
          <w:lang w:val="es-MX" w:eastAsia="es-MX"/>
        </w:rPr>
        <w:t xml:space="preserve"> de </w:t>
      </w:r>
      <w:proofErr w:type="spellStart"/>
      <w:r w:rsidRPr="00174194">
        <w:rPr>
          <w:rFonts w:ascii="Calibri" w:eastAsia="Times New Roman" w:hAnsi="Calibri" w:cs="Calibri"/>
          <w:b/>
          <w:i/>
          <w:iCs/>
          <w:color w:val="000000" w:themeColor="text1"/>
          <w:sz w:val="28"/>
          <w:szCs w:val="28"/>
          <w:lang w:val="es-MX" w:eastAsia="es-MX"/>
        </w:rPr>
        <w:t>mulheres</w:t>
      </w:r>
      <w:proofErr w:type="spellEnd"/>
      <w:r w:rsidRPr="00174194">
        <w:rPr>
          <w:rFonts w:ascii="Calibri" w:eastAsia="Times New Roman" w:hAnsi="Calibri" w:cs="Calibri"/>
          <w:b/>
          <w:i/>
          <w:iCs/>
          <w:color w:val="000000" w:themeColor="text1"/>
          <w:sz w:val="28"/>
          <w:szCs w:val="28"/>
          <w:lang w:val="es-MX" w:eastAsia="es-MX"/>
        </w:rPr>
        <w:t xml:space="preserve"> peruanas de TI</w:t>
      </w:r>
    </w:p>
    <w:p w14:paraId="568BB922" w14:textId="098AE435" w:rsidR="00234CD0" w:rsidRPr="00174194" w:rsidRDefault="00234CD0" w:rsidP="00A40546">
      <w:pPr>
        <w:spacing w:after="0" w:line="276" w:lineRule="auto"/>
        <w:jc w:val="right"/>
        <w:rPr>
          <w:rFonts w:cstheme="minorHAnsi"/>
          <w:b/>
          <w:bCs/>
          <w:sz w:val="24"/>
          <w:szCs w:val="24"/>
        </w:rPr>
      </w:pPr>
      <w:r w:rsidRPr="00174194">
        <w:rPr>
          <w:rFonts w:cstheme="minorHAnsi"/>
          <w:b/>
          <w:bCs/>
          <w:sz w:val="24"/>
          <w:szCs w:val="24"/>
        </w:rPr>
        <w:t xml:space="preserve">Nadia </w:t>
      </w:r>
      <w:proofErr w:type="spellStart"/>
      <w:r w:rsidRPr="00174194">
        <w:rPr>
          <w:rFonts w:cstheme="minorHAnsi"/>
          <w:b/>
          <w:bCs/>
          <w:sz w:val="24"/>
          <w:szCs w:val="24"/>
        </w:rPr>
        <w:t>Rodriguez-Rodriguez</w:t>
      </w:r>
      <w:proofErr w:type="spellEnd"/>
    </w:p>
    <w:p w14:paraId="30617522" w14:textId="26C3F172" w:rsidR="00A26AF8" w:rsidRPr="00DD45B2" w:rsidRDefault="00A26AF8" w:rsidP="00A40546">
      <w:pPr>
        <w:spacing w:after="0" w:line="276" w:lineRule="auto"/>
        <w:jc w:val="right"/>
        <w:rPr>
          <w:rFonts w:ascii="Times New Roman" w:hAnsi="Times New Roman" w:cs="Times New Roman"/>
          <w:sz w:val="24"/>
          <w:szCs w:val="24"/>
        </w:rPr>
      </w:pPr>
      <w:r w:rsidRPr="00DD45B2">
        <w:rPr>
          <w:rFonts w:ascii="Times New Roman" w:hAnsi="Times New Roman" w:cs="Times New Roman"/>
          <w:sz w:val="24"/>
          <w:szCs w:val="24"/>
        </w:rPr>
        <w:t>Universidad de Lima, Perú</w:t>
      </w:r>
    </w:p>
    <w:p w14:paraId="46127C41" w14:textId="74F59C76" w:rsidR="00A26AF8" w:rsidRPr="00174194" w:rsidRDefault="00A26AF8" w:rsidP="00A40546">
      <w:pPr>
        <w:spacing w:after="0" w:line="276" w:lineRule="auto"/>
        <w:jc w:val="right"/>
        <w:rPr>
          <w:rFonts w:cstheme="minorHAnsi"/>
          <w:color w:val="FF0000"/>
          <w:sz w:val="24"/>
          <w:szCs w:val="24"/>
        </w:rPr>
      </w:pPr>
      <w:r w:rsidRPr="00174194">
        <w:rPr>
          <w:rFonts w:cstheme="minorHAnsi"/>
          <w:color w:val="FF0000"/>
          <w:sz w:val="24"/>
          <w:szCs w:val="24"/>
        </w:rPr>
        <w:t>nrodrigu@ulima.edu.pe</w:t>
      </w:r>
    </w:p>
    <w:p w14:paraId="1F8388EF" w14:textId="0FCDF7BE" w:rsidR="00A26AF8" w:rsidRPr="00DD45B2" w:rsidRDefault="00A26AF8" w:rsidP="00A40546">
      <w:pPr>
        <w:spacing w:line="276" w:lineRule="auto"/>
        <w:jc w:val="right"/>
        <w:rPr>
          <w:rFonts w:ascii="Times New Roman" w:hAnsi="Times New Roman" w:cs="Times New Roman"/>
          <w:sz w:val="24"/>
          <w:szCs w:val="24"/>
        </w:rPr>
      </w:pPr>
      <w:r w:rsidRPr="00174194">
        <w:rPr>
          <w:rFonts w:ascii="Times New Roman" w:hAnsi="Times New Roman" w:cs="Times New Roman"/>
          <w:sz w:val="24"/>
          <w:szCs w:val="24"/>
        </w:rPr>
        <w:t>https://orcid.org/0000-0001-6582-3073</w:t>
      </w:r>
    </w:p>
    <w:p w14:paraId="3CA1CDF1" w14:textId="77777777" w:rsidR="00FA6DBA" w:rsidRPr="00DD45B2" w:rsidRDefault="00FA6DBA" w:rsidP="00E10CF1">
      <w:pPr>
        <w:spacing w:after="0" w:line="360" w:lineRule="auto"/>
        <w:jc w:val="both"/>
        <w:rPr>
          <w:rFonts w:ascii="Times New Roman" w:hAnsi="Times New Roman" w:cs="Times New Roman"/>
          <w:b/>
          <w:bCs/>
          <w:sz w:val="24"/>
          <w:szCs w:val="24"/>
        </w:rPr>
      </w:pPr>
    </w:p>
    <w:p w14:paraId="55B27E55" w14:textId="3494698B" w:rsidR="00A26AF8" w:rsidRPr="00174194" w:rsidRDefault="00A26AF8" w:rsidP="00E10CF1">
      <w:pPr>
        <w:spacing w:after="0" w:line="360" w:lineRule="auto"/>
        <w:jc w:val="both"/>
        <w:rPr>
          <w:rFonts w:cstheme="minorHAnsi"/>
          <w:b/>
          <w:bCs/>
        </w:rPr>
      </w:pPr>
      <w:r w:rsidRPr="00174194">
        <w:rPr>
          <w:rFonts w:cstheme="minorHAnsi"/>
          <w:b/>
          <w:bCs/>
          <w:sz w:val="28"/>
          <w:szCs w:val="28"/>
        </w:rPr>
        <w:t>Resumen</w:t>
      </w:r>
    </w:p>
    <w:p w14:paraId="5988551C" w14:textId="0FFB359F" w:rsidR="008B350B" w:rsidRPr="00DD45B2" w:rsidRDefault="00A26AF8" w:rsidP="008F2BE5">
      <w:pPr>
        <w:spacing w:after="0" w:line="360" w:lineRule="auto"/>
        <w:jc w:val="both"/>
        <w:rPr>
          <w:rFonts w:ascii="Times New Roman" w:hAnsi="Times New Roman" w:cs="Times New Roman"/>
          <w:sz w:val="24"/>
          <w:szCs w:val="24"/>
        </w:rPr>
      </w:pPr>
      <w:r w:rsidRPr="00DD45B2">
        <w:rPr>
          <w:rFonts w:ascii="Times New Roman" w:hAnsi="Times New Roman" w:cs="Times New Roman"/>
          <w:sz w:val="24"/>
          <w:szCs w:val="24"/>
        </w:rPr>
        <w:t xml:space="preserve">Las investigaciones muestran que la participación de las mujeres en el campo de las tecnologías de la información (TI) ha </w:t>
      </w:r>
      <w:r w:rsidR="001E7EAD">
        <w:rPr>
          <w:rFonts w:ascii="Times New Roman" w:hAnsi="Times New Roman" w:cs="Times New Roman"/>
          <w:sz w:val="24"/>
          <w:szCs w:val="24"/>
        </w:rPr>
        <w:t>continuado</w:t>
      </w:r>
      <w:r w:rsidRPr="00DD45B2">
        <w:rPr>
          <w:rFonts w:ascii="Times New Roman" w:hAnsi="Times New Roman" w:cs="Times New Roman"/>
          <w:sz w:val="24"/>
          <w:szCs w:val="24"/>
        </w:rPr>
        <w:t xml:space="preserve"> disminuyendo en los últimos 25 años. En Perú, menos de 1</w:t>
      </w:r>
      <w:r w:rsidR="00A56E0F">
        <w:rPr>
          <w:rFonts w:ascii="Times New Roman" w:hAnsi="Times New Roman" w:cs="Times New Roman"/>
          <w:sz w:val="24"/>
          <w:szCs w:val="24"/>
        </w:rPr>
        <w:t xml:space="preserve"> </w:t>
      </w:r>
      <w:r w:rsidRPr="00DD45B2">
        <w:rPr>
          <w:rFonts w:ascii="Times New Roman" w:hAnsi="Times New Roman" w:cs="Times New Roman"/>
          <w:sz w:val="24"/>
          <w:szCs w:val="24"/>
        </w:rPr>
        <w:t>% de las mujeres peruanas estaban matriculadas en carreras relacionadas con las tecnologías de la información y la proporción de mujeres y hombres matriculados en esos programas fue de 16</w:t>
      </w:r>
      <w:r w:rsidR="00A56E0F">
        <w:rPr>
          <w:rFonts w:ascii="Times New Roman" w:hAnsi="Times New Roman" w:cs="Times New Roman"/>
          <w:sz w:val="24"/>
          <w:szCs w:val="24"/>
        </w:rPr>
        <w:t xml:space="preserve"> </w:t>
      </w:r>
      <w:r w:rsidRPr="00DD45B2">
        <w:rPr>
          <w:rFonts w:ascii="Times New Roman" w:hAnsi="Times New Roman" w:cs="Times New Roman"/>
          <w:sz w:val="24"/>
          <w:szCs w:val="24"/>
        </w:rPr>
        <w:t>% y 84</w:t>
      </w:r>
      <w:r w:rsidR="00A56E0F">
        <w:rPr>
          <w:rFonts w:ascii="Times New Roman" w:hAnsi="Times New Roman" w:cs="Times New Roman"/>
          <w:sz w:val="24"/>
          <w:szCs w:val="24"/>
        </w:rPr>
        <w:t> </w:t>
      </w:r>
      <w:r w:rsidRPr="00DD45B2">
        <w:rPr>
          <w:rFonts w:ascii="Times New Roman" w:hAnsi="Times New Roman" w:cs="Times New Roman"/>
          <w:sz w:val="24"/>
          <w:szCs w:val="24"/>
        </w:rPr>
        <w:t>%</w:t>
      </w:r>
      <w:r w:rsidR="00A56E0F">
        <w:rPr>
          <w:rFonts w:ascii="Times New Roman" w:hAnsi="Times New Roman" w:cs="Times New Roman"/>
          <w:sz w:val="24"/>
          <w:szCs w:val="24"/>
        </w:rPr>
        <w:t>,</w:t>
      </w:r>
      <w:r w:rsidRPr="00DD45B2">
        <w:rPr>
          <w:rFonts w:ascii="Times New Roman" w:hAnsi="Times New Roman" w:cs="Times New Roman"/>
          <w:sz w:val="24"/>
          <w:szCs w:val="24"/>
        </w:rPr>
        <w:t xml:space="preserve"> respectivamente</w:t>
      </w:r>
      <w:r w:rsidR="007A5117" w:rsidRPr="00DD45B2">
        <w:rPr>
          <w:rFonts w:ascii="Times New Roman" w:hAnsi="Times New Roman" w:cs="Times New Roman"/>
          <w:sz w:val="24"/>
          <w:szCs w:val="24"/>
        </w:rPr>
        <w:t xml:space="preserve">. </w:t>
      </w:r>
      <w:r w:rsidRPr="00DD45B2">
        <w:rPr>
          <w:rFonts w:ascii="Times New Roman" w:hAnsi="Times New Roman" w:cs="Times New Roman"/>
          <w:sz w:val="24"/>
          <w:szCs w:val="24"/>
        </w:rPr>
        <w:t xml:space="preserve">Sin embargo, el campo ocupacional presenta una vertiginosa tendencia a seguir generando puestos de trabajo relacionados con las TI que ofrecen atractivas perspectivas profesionales y económicas, </w:t>
      </w:r>
      <w:r w:rsidR="00A56E0F">
        <w:rPr>
          <w:rFonts w:ascii="Times New Roman" w:hAnsi="Times New Roman" w:cs="Times New Roman"/>
          <w:sz w:val="24"/>
          <w:szCs w:val="24"/>
        </w:rPr>
        <w:t xml:space="preserve">lo cual se </w:t>
      </w:r>
      <w:r w:rsidR="00A56E0F" w:rsidRPr="00DD45B2">
        <w:rPr>
          <w:rFonts w:ascii="Times New Roman" w:hAnsi="Times New Roman" w:cs="Times New Roman"/>
          <w:sz w:val="24"/>
          <w:szCs w:val="24"/>
        </w:rPr>
        <w:t>ha acentuado</w:t>
      </w:r>
      <w:r w:rsidR="00A56E0F">
        <w:rPr>
          <w:rFonts w:ascii="Times New Roman" w:hAnsi="Times New Roman" w:cs="Times New Roman"/>
          <w:sz w:val="24"/>
          <w:szCs w:val="24"/>
        </w:rPr>
        <w:t xml:space="preserve"> debido a </w:t>
      </w:r>
      <w:r w:rsidRPr="00DD45B2">
        <w:rPr>
          <w:rFonts w:ascii="Times New Roman" w:hAnsi="Times New Roman" w:cs="Times New Roman"/>
          <w:sz w:val="24"/>
          <w:szCs w:val="24"/>
        </w:rPr>
        <w:t>la pandemia de</w:t>
      </w:r>
      <w:r w:rsidR="00A56E0F">
        <w:rPr>
          <w:rFonts w:ascii="Times New Roman" w:hAnsi="Times New Roman" w:cs="Times New Roman"/>
          <w:sz w:val="24"/>
          <w:szCs w:val="24"/>
        </w:rPr>
        <w:t>l</w:t>
      </w:r>
      <w:r w:rsidRPr="00DD45B2">
        <w:rPr>
          <w:rFonts w:ascii="Times New Roman" w:hAnsi="Times New Roman" w:cs="Times New Roman"/>
          <w:sz w:val="24"/>
          <w:szCs w:val="24"/>
        </w:rPr>
        <w:t xml:space="preserve"> </w:t>
      </w:r>
      <w:r w:rsidR="00A56E0F" w:rsidRPr="00DD45B2">
        <w:rPr>
          <w:rFonts w:ascii="Times New Roman" w:hAnsi="Times New Roman" w:cs="Times New Roman"/>
          <w:sz w:val="24"/>
          <w:szCs w:val="24"/>
        </w:rPr>
        <w:t>covid</w:t>
      </w:r>
      <w:r w:rsidRPr="00DD45B2">
        <w:rPr>
          <w:rFonts w:ascii="Times New Roman" w:hAnsi="Times New Roman" w:cs="Times New Roman"/>
          <w:sz w:val="24"/>
          <w:szCs w:val="24"/>
        </w:rPr>
        <w:t xml:space="preserve">-19. </w:t>
      </w:r>
      <w:r w:rsidR="00A56E0F">
        <w:rPr>
          <w:rFonts w:ascii="Times New Roman" w:hAnsi="Times New Roman" w:cs="Times New Roman"/>
          <w:sz w:val="24"/>
          <w:szCs w:val="24"/>
        </w:rPr>
        <w:t>Por tanto, e</w:t>
      </w:r>
      <w:r w:rsidRPr="00DD45B2">
        <w:rPr>
          <w:rFonts w:ascii="Times New Roman" w:hAnsi="Times New Roman" w:cs="Times New Roman"/>
          <w:sz w:val="24"/>
          <w:szCs w:val="24"/>
        </w:rPr>
        <w:t>l propósito de esta investigación cualitativa</w:t>
      </w:r>
      <w:r w:rsidR="00A10E40" w:rsidRPr="00DD45B2">
        <w:rPr>
          <w:rFonts w:ascii="Times New Roman" w:hAnsi="Times New Roman" w:cs="Times New Roman"/>
          <w:sz w:val="24"/>
          <w:szCs w:val="24"/>
        </w:rPr>
        <w:t xml:space="preserve"> </w:t>
      </w:r>
      <w:r w:rsidR="00A56E0F">
        <w:rPr>
          <w:rFonts w:ascii="Times New Roman" w:hAnsi="Times New Roman" w:cs="Times New Roman"/>
          <w:sz w:val="24"/>
          <w:szCs w:val="24"/>
        </w:rPr>
        <w:t>—</w:t>
      </w:r>
      <w:r w:rsidR="00A10E40" w:rsidRPr="00DD45B2">
        <w:rPr>
          <w:rFonts w:ascii="Times New Roman" w:hAnsi="Times New Roman" w:cs="Times New Roman"/>
          <w:sz w:val="24"/>
          <w:szCs w:val="24"/>
        </w:rPr>
        <w:t xml:space="preserve">enmarcada en el entrecruzamiento de tres ejes clave </w:t>
      </w:r>
      <w:r w:rsidR="00A56E0F">
        <w:rPr>
          <w:rFonts w:ascii="Times New Roman" w:hAnsi="Times New Roman" w:cs="Times New Roman"/>
          <w:sz w:val="24"/>
          <w:szCs w:val="24"/>
        </w:rPr>
        <w:t>(</w:t>
      </w:r>
      <w:r w:rsidR="00A10E40" w:rsidRPr="00DD45B2">
        <w:rPr>
          <w:rFonts w:ascii="Times New Roman" w:hAnsi="Times New Roman" w:cs="Times New Roman"/>
          <w:sz w:val="24"/>
          <w:szCs w:val="24"/>
        </w:rPr>
        <w:t>educación</w:t>
      </w:r>
      <w:r w:rsidR="00C05E35">
        <w:rPr>
          <w:rFonts w:ascii="Times New Roman" w:hAnsi="Times New Roman" w:cs="Times New Roman"/>
          <w:sz w:val="24"/>
          <w:szCs w:val="24"/>
        </w:rPr>
        <w:t xml:space="preserve"> superior</w:t>
      </w:r>
      <w:r w:rsidR="00A10E40" w:rsidRPr="00DD45B2">
        <w:rPr>
          <w:rFonts w:ascii="Times New Roman" w:hAnsi="Times New Roman" w:cs="Times New Roman"/>
          <w:sz w:val="24"/>
          <w:szCs w:val="24"/>
        </w:rPr>
        <w:t>, género</w:t>
      </w:r>
      <w:r w:rsidR="00C05E35">
        <w:rPr>
          <w:rFonts w:ascii="Times New Roman" w:hAnsi="Times New Roman" w:cs="Times New Roman"/>
          <w:sz w:val="24"/>
          <w:szCs w:val="24"/>
        </w:rPr>
        <w:t xml:space="preserve"> </w:t>
      </w:r>
      <w:r w:rsidR="00A56E0F">
        <w:rPr>
          <w:rFonts w:ascii="Times New Roman" w:hAnsi="Times New Roman" w:cs="Times New Roman"/>
          <w:sz w:val="24"/>
          <w:szCs w:val="24"/>
        </w:rPr>
        <w:t xml:space="preserve">y </w:t>
      </w:r>
      <w:r w:rsidR="00A10E40" w:rsidRPr="00DD45B2">
        <w:rPr>
          <w:rFonts w:ascii="Times New Roman" w:hAnsi="Times New Roman" w:cs="Times New Roman"/>
          <w:sz w:val="24"/>
          <w:szCs w:val="24"/>
        </w:rPr>
        <w:t>tecnología</w:t>
      </w:r>
      <w:r w:rsidR="00C05E35">
        <w:rPr>
          <w:rFonts w:ascii="Times New Roman" w:hAnsi="Times New Roman" w:cs="Times New Roman"/>
          <w:sz w:val="24"/>
          <w:szCs w:val="24"/>
        </w:rPr>
        <w:t>s</w:t>
      </w:r>
      <w:r w:rsidR="00A10E40" w:rsidRPr="00DD45B2">
        <w:rPr>
          <w:rFonts w:ascii="Times New Roman" w:hAnsi="Times New Roman" w:cs="Times New Roman"/>
          <w:sz w:val="24"/>
          <w:szCs w:val="24"/>
        </w:rPr>
        <w:t xml:space="preserve"> </w:t>
      </w:r>
      <w:r w:rsidR="00C05E35">
        <w:rPr>
          <w:rFonts w:ascii="Times New Roman" w:hAnsi="Times New Roman" w:cs="Times New Roman"/>
          <w:sz w:val="24"/>
          <w:szCs w:val="24"/>
        </w:rPr>
        <w:t>de la información</w:t>
      </w:r>
      <w:r w:rsidR="00A56E0F">
        <w:rPr>
          <w:rFonts w:ascii="Times New Roman" w:hAnsi="Times New Roman" w:cs="Times New Roman"/>
          <w:sz w:val="24"/>
          <w:szCs w:val="24"/>
        </w:rPr>
        <w:t>)</w:t>
      </w:r>
      <w:r w:rsidR="00245587" w:rsidRPr="00DD45B2">
        <w:rPr>
          <w:rFonts w:ascii="Times New Roman" w:hAnsi="Times New Roman" w:cs="Times New Roman"/>
          <w:sz w:val="24"/>
          <w:szCs w:val="24"/>
        </w:rPr>
        <w:t xml:space="preserve"> </w:t>
      </w:r>
      <w:r w:rsidR="00A56E0F">
        <w:rPr>
          <w:rFonts w:ascii="Times New Roman" w:hAnsi="Times New Roman" w:cs="Times New Roman"/>
          <w:sz w:val="24"/>
          <w:szCs w:val="24"/>
        </w:rPr>
        <w:t xml:space="preserve">que es </w:t>
      </w:r>
      <w:r w:rsidR="00245587" w:rsidRPr="00DD45B2">
        <w:rPr>
          <w:rFonts w:ascii="Times New Roman" w:hAnsi="Times New Roman" w:cs="Times New Roman"/>
          <w:sz w:val="24"/>
          <w:szCs w:val="24"/>
        </w:rPr>
        <w:t>insumo de un estudio mixto más extenso</w:t>
      </w:r>
      <w:r w:rsidR="00A56E0F">
        <w:rPr>
          <w:rFonts w:ascii="Times New Roman" w:hAnsi="Times New Roman" w:cs="Times New Roman"/>
          <w:sz w:val="24"/>
          <w:szCs w:val="24"/>
        </w:rPr>
        <w:t>—</w:t>
      </w:r>
      <w:r w:rsidR="00A10E40" w:rsidRPr="00DD45B2">
        <w:rPr>
          <w:rFonts w:ascii="Times New Roman" w:hAnsi="Times New Roman" w:cs="Times New Roman"/>
          <w:sz w:val="24"/>
          <w:szCs w:val="24"/>
        </w:rPr>
        <w:t xml:space="preserve"> </w:t>
      </w:r>
      <w:r w:rsidRPr="00DD45B2">
        <w:rPr>
          <w:rFonts w:ascii="Times New Roman" w:hAnsi="Times New Roman" w:cs="Times New Roman"/>
          <w:sz w:val="24"/>
          <w:szCs w:val="24"/>
        </w:rPr>
        <w:t xml:space="preserve">fue realizar un acercamiento para caracterizar las trayectorias académicas y el desempeño profesional de </w:t>
      </w:r>
      <w:r w:rsidR="008F2BE5" w:rsidRPr="00DD45B2">
        <w:rPr>
          <w:rFonts w:ascii="Times New Roman" w:hAnsi="Times New Roman" w:cs="Times New Roman"/>
          <w:sz w:val="24"/>
          <w:szCs w:val="24"/>
        </w:rPr>
        <w:t>cinco</w:t>
      </w:r>
      <w:r w:rsidRPr="00DD45B2">
        <w:rPr>
          <w:rFonts w:ascii="Times New Roman" w:hAnsi="Times New Roman" w:cs="Times New Roman"/>
          <w:sz w:val="24"/>
          <w:szCs w:val="24"/>
        </w:rPr>
        <w:t xml:space="preserve"> mujeres </w:t>
      </w:r>
      <w:r w:rsidR="00A56E0F" w:rsidRPr="00DD45B2">
        <w:rPr>
          <w:rFonts w:ascii="Times New Roman" w:hAnsi="Times New Roman" w:cs="Times New Roman"/>
          <w:sz w:val="24"/>
          <w:szCs w:val="24"/>
        </w:rPr>
        <w:t xml:space="preserve">peruanas </w:t>
      </w:r>
      <w:r w:rsidRPr="00DD45B2">
        <w:rPr>
          <w:rFonts w:ascii="Times New Roman" w:hAnsi="Times New Roman" w:cs="Times New Roman"/>
          <w:sz w:val="24"/>
          <w:szCs w:val="24"/>
        </w:rPr>
        <w:t>profesionales de TI mediante entrevistas en profundidad.</w:t>
      </w:r>
      <w:r w:rsidR="008F2BE5" w:rsidRPr="00DD45B2">
        <w:rPr>
          <w:rFonts w:ascii="Times New Roman" w:hAnsi="Times New Roman" w:cs="Times New Roman"/>
          <w:sz w:val="24"/>
          <w:szCs w:val="24"/>
        </w:rPr>
        <w:t xml:space="preserve"> Las entrevistas se abordaron bajo las siguientes dimensiones: vocación, rendimiento académico, grados obtenidos, soporte familiar, modelos </w:t>
      </w:r>
      <w:r w:rsidR="00A56E0F">
        <w:rPr>
          <w:rFonts w:ascii="Times New Roman" w:hAnsi="Times New Roman" w:cs="Times New Roman"/>
          <w:sz w:val="24"/>
          <w:szCs w:val="24"/>
        </w:rPr>
        <w:t>para</w:t>
      </w:r>
      <w:r w:rsidR="008F2BE5" w:rsidRPr="00DD45B2">
        <w:rPr>
          <w:rFonts w:ascii="Times New Roman" w:hAnsi="Times New Roman" w:cs="Times New Roman"/>
          <w:sz w:val="24"/>
          <w:szCs w:val="24"/>
        </w:rPr>
        <w:t xml:space="preserve"> seguir y mentores, antecedentes profesionales, retorno económico, promociones/ascensos y satisfacción profesional.</w:t>
      </w:r>
      <w:r w:rsidRPr="00DD45B2">
        <w:rPr>
          <w:rFonts w:ascii="Times New Roman" w:hAnsi="Times New Roman" w:cs="Times New Roman"/>
          <w:sz w:val="24"/>
          <w:szCs w:val="24"/>
        </w:rPr>
        <w:t xml:space="preserve"> Los </w:t>
      </w:r>
      <w:r w:rsidRPr="00DD45B2">
        <w:rPr>
          <w:rFonts w:ascii="Times New Roman" w:hAnsi="Times New Roman" w:cs="Times New Roman"/>
          <w:sz w:val="24"/>
          <w:szCs w:val="24"/>
        </w:rPr>
        <w:lastRenderedPageBreak/>
        <w:t>principales hallazgos revelaron que</w:t>
      </w:r>
      <w:r w:rsidR="00A56E0F">
        <w:rPr>
          <w:rFonts w:ascii="Times New Roman" w:hAnsi="Times New Roman" w:cs="Times New Roman"/>
          <w:sz w:val="24"/>
          <w:szCs w:val="24"/>
        </w:rPr>
        <w:t>,</w:t>
      </w:r>
      <w:r w:rsidRPr="00DD45B2">
        <w:rPr>
          <w:rFonts w:ascii="Times New Roman" w:hAnsi="Times New Roman" w:cs="Times New Roman"/>
          <w:sz w:val="24"/>
          <w:szCs w:val="24"/>
        </w:rPr>
        <w:t xml:space="preserve"> en general,</w:t>
      </w:r>
      <w:r w:rsidR="00016779" w:rsidRPr="00DD45B2">
        <w:rPr>
          <w:rFonts w:ascii="Times New Roman" w:hAnsi="Times New Roman" w:cs="Times New Roman"/>
          <w:sz w:val="24"/>
          <w:szCs w:val="24"/>
        </w:rPr>
        <w:t xml:space="preserve"> </w:t>
      </w:r>
      <w:r w:rsidRPr="00DD45B2">
        <w:rPr>
          <w:rFonts w:ascii="Times New Roman" w:hAnsi="Times New Roman" w:cs="Times New Roman"/>
          <w:sz w:val="24"/>
          <w:szCs w:val="24"/>
        </w:rPr>
        <w:t xml:space="preserve">las mujeres </w:t>
      </w:r>
      <w:r w:rsidR="00A56E0F" w:rsidRPr="00DD45B2">
        <w:rPr>
          <w:rFonts w:ascii="Times New Roman" w:hAnsi="Times New Roman" w:cs="Times New Roman"/>
          <w:sz w:val="24"/>
          <w:szCs w:val="24"/>
        </w:rPr>
        <w:t xml:space="preserve">peruanas </w:t>
      </w:r>
      <w:r w:rsidRPr="00DD45B2">
        <w:rPr>
          <w:rFonts w:ascii="Times New Roman" w:hAnsi="Times New Roman" w:cs="Times New Roman"/>
          <w:sz w:val="24"/>
          <w:szCs w:val="24"/>
        </w:rPr>
        <w:t>profesionales de TI están satisfechas con sus carreras</w:t>
      </w:r>
      <w:r w:rsidR="00A56E0F">
        <w:rPr>
          <w:rFonts w:ascii="Times New Roman" w:hAnsi="Times New Roman" w:cs="Times New Roman"/>
          <w:sz w:val="24"/>
          <w:szCs w:val="24"/>
        </w:rPr>
        <w:t>,</w:t>
      </w:r>
      <w:r w:rsidRPr="00DD45B2">
        <w:rPr>
          <w:rFonts w:ascii="Times New Roman" w:hAnsi="Times New Roman" w:cs="Times New Roman"/>
          <w:sz w:val="24"/>
          <w:szCs w:val="24"/>
        </w:rPr>
        <w:t xml:space="preserve"> principalmente por los desafíos de aprendizaje que propone</w:t>
      </w:r>
      <w:r w:rsidR="00A56E0F">
        <w:rPr>
          <w:rFonts w:ascii="Times New Roman" w:hAnsi="Times New Roman" w:cs="Times New Roman"/>
          <w:sz w:val="24"/>
          <w:szCs w:val="24"/>
        </w:rPr>
        <w:t>n</w:t>
      </w:r>
      <w:r w:rsidRPr="00DD45B2">
        <w:rPr>
          <w:rFonts w:ascii="Times New Roman" w:hAnsi="Times New Roman" w:cs="Times New Roman"/>
          <w:sz w:val="24"/>
          <w:szCs w:val="24"/>
        </w:rPr>
        <w:t>, los salarios y el avance profesional</w:t>
      </w:r>
      <w:r w:rsidR="00172CCC" w:rsidRPr="00DD45B2">
        <w:rPr>
          <w:rFonts w:ascii="Times New Roman" w:hAnsi="Times New Roman" w:cs="Times New Roman"/>
          <w:sz w:val="24"/>
          <w:szCs w:val="24"/>
        </w:rPr>
        <w:t>;</w:t>
      </w:r>
      <w:r w:rsidR="006C1F60" w:rsidRPr="00DD45B2">
        <w:rPr>
          <w:rFonts w:ascii="Times New Roman" w:hAnsi="Times New Roman" w:cs="Times New Roman"/>
          <w:sz w:val="24"/>
          <w:szCs w:val="24"/>
        </w:rPr>
        <w:t xml:space="preserve"> cabe destacar que el salario</w:t>
      </w:r>
      <w:r w:rsidR="00172CCC" w:rsidRPr="00DD45B2">
        <w:rPr>
          <w:rFonts w:ascii="Times New Roman" w:hAnsi="Times New Roman" w:cs="Times New Roman"/>
          <w:sz w:val="24"/>
          <w:szCs w:val="24"/>
        </w:rPr>
        <w:t xml:space="preserve"> si bien es importante,</w:t>
      </w:r>
      <w:r w:rsidR="006C1F60" w:rsidRPr="00DD45B2">
        <w:rPr>
          <w:rFonts w:ascii="Times New Roman" w:hAnsi="Times New Roman" w:cs="Times New Roman"/>
          <w:sz w:val="24"/>
          <w:szCs w:val="24"/>
        </w:rPr>
        <w:t xml:space="preserve"> no constituye una motivación primaria</w:t>
      </w:r>
      <w:r w:rsidR="001E7EAD">
        <w:rPr>
          <w:rFonts w:ascii="Times New Roman" w:hAnsi="Times New Roman" w:cs="Times New Roman"/>
          <w:sz w:val="24"/>
          <w:szCs w:val="24"/>
        </w:rPr>
        <w:t xml:space="preserve"> para ellas</w:t>
      </w:r>
      <w:r w:rsidRPr="00DD45B2">
        <w:rPr>
          <w:rFonts w:ascii="Times New Roman" w:hAnsi="Times New Roman" w:cs="Times New Roman"/>
          <w:sz w:val="24"/>
          <w:szCs w:val="24"/>
        </w:rPr>
        <w:t>. El proceso académico para convertirse en profesionales comienza</w:t>
      </w:r>
      <w:r w:rsidR="00A56E0F">
        <w:rPr>
          <w:rFonts w:ascii="Times New Roman" w:hAnsi="Times New Roman" w:cs="Times New Roman"/>
          <w:sz w:val="24"/>
          <w:szCs w:val="24"/>
        </w:rPr>
        <w:t>,</w:t>
      </w:r>
      <w:r w:rsidR="00A56E0F" w:rsidRPr="00DD45B2">
        <w:rPr>
          <w:rFonts w:ascii="Times New Roman" w:hAnsi="Times New Roman" w:cs="Times New Roman"/>
          <w:sz w:val="24"/>
          <w:szCs w:val="24"/>
        </w:rPr>
        <w:t xml:space="preserve"> principalmente</w:t>
      </w:r>
      <w:r w:rsidR="00A56E0F">
        <w:rPr>
          <w:rFonts w:ascii="Times New Roman" w:hAnsi="Times New Roman" w:cs="Times New Roman"/>
          <w:sz w:val="24"/>
          <w:szCs w:val="24"/>
        </w:rPr>
        <w:t>,</w:t>
      </w:r>
      <w:r w:rsidR="00A56E0F" w:rsidRPr="00DD45B2">
        <w:rPr>
          <w:rFonts w:ascii="Times New Roman" w:hAnsi="Times New Roman" w:cs="Times New Roman"/>
          <w:sz w:val="24"/>
          <w:szCs w:val="24"/>
        </w:rPr>
        <w:t xml:space="preserve"> </w:t>
      </w:r>
      <w:r w:rsidRPr="00DD45B2">
        <w:rPr>
          <w:rFonts w:ascii="Times New Roman" w:hAnsi="Times New Roman" w:cs="Times New Roman"/>
          <w:sz w:val="24"/>
          <w:szCs w:val="24"/>
        </w:rPr>
        <w:t xml:space="preserve">con una inclinación por las matemáticas, una elección de carrera influenciada </w:t>
      </w:r>
      <w:r w:rsidR="00350802" w:rsidRPr="00DD45B2">
        <w:rPr>
          <w:rFonts w:ascii="Times New Roman" w:hAnsi="Times New Roman" w:cs="Times New Roman"/>
          <w:sz w:val="24"/>
          <w:szCs w:val="24"/>
        </w:rPr>
        <w:t xml:space="preserve">por </w:t>
      </w:r>
      <w:r w:rsidR="00CB6DD8" w:rsidRPr="00DD45B2">
        <w:rPr>
          <w:rFonts w:ascii="Times New Roman" w:hAnsi="Times New Roman" w:cs="Times New Roman"/>
          <w:sz w:val="24"/>
          <w:szCs w:val="24"/>
        </w:rPr>
        <w:t>los padres</w:t>
      </w:r>
      <w:r w:rsidRPr="00DD45B2">
        <w:rPr>
          <w:rFonts w:ascii="Times New Roman" w:hAnsi="Times New Roman" w:cs="Times New Roman"/>
          <w:sz w:val="24"/>
          <w:szCs w:val="24"/>
        </w:rPr>
        <w:t xml:space="preserve">, un </w:t>
      </w:r>
      <w:r w:rsidR="0034503D" w:rsidRPr="00DD45B2">
        <w:rPr>
          <w:rFonts w:ascii="Times New Roman" w:hAnsi="Times New Roman" w:cs="Times New Roman"/>
          <w:sz w:val="24"/>
          <w:szCs w:val="24"/>
        </w:rPr>
        <w:t>soporte</w:t>
      </w:r>
      <w:r w:rsidRPr="00DD45B2">
        <w:rPr>
          <w:rFonts w:ascii="Times New Roman" w:hAnsi="Times New Roman" w:cs="Times New Roman"/>
          <w:sz w:val="24"/>
          <w:szCs w:val="24"/>
        </w:rPr>
        <w:t xml:space="preserve"> familiar muy alto y experiencias valiosas durante sus p</w:t>
      </w:r>
      <w:r w:rsidR="008B350B" w:rsidRPr="00DD45B2">
        <w:rPr>
          <w:rFonts w:ascii="Times New Roman" w:hAnsi="Times New Roman" w:cs="Times New Roman"/>
          <w:sz w:val="24"/>
          <w:szCs w:val="24"/>
        </w:rPr>
        <w:t xml:space="preserve">rácticas preprofesionales. </w:t>
      </w:r>
      <w:r w:rsidR="00C6069E" w:rsidRPr="00DD45B2">
        <w:rPr>
          <w:rFonts w:ascii="Times New Roman" w:hAnsi="Times New Roman" w:cs="Times New Roman"/>
          <w:sz w:val="24"/>
          <w:szCs w:val="24"/>
        </w:rPr>
        <w:t xml:space="preserve">Se concluye que la vida profesional </w:t>
      </w:r>
      <w:r w:rsidR="001736F3" w:rsidRPr="00DD45B2">
        <w:rPr>
          <w:rFonts w:ascii="Times New Roman" w:hAnsi="Times New Roman" w:cs="Times New Roman"/>
          <w:sz w:val="24"/>
          <w:szCs w:val="24"/>
        </w:rPr>
        <w:t xml:space="preserve">para estas mujeres </w:t>
      </w:r>
      <w:r w:rsidR="00C6069E" w:rsidRPr="00DD45B2">
        <w:rPr>
          <w:rFonts w:ascii="Times New Roman" w:hAnsi="Times New Roman" w:cs="Times New Roman"/>
          <w:sz w:val="24"/>
          <w:szCs w:val="24"/>
        </w:rPr>
        <w:t>se configura como auspiciosa</w:t>
      </w:r>
      <w:r w:rsidR="00A56E0F">
        <w:rPr>
          <w:rFonts w:ascii="Times New Roman" w:hAnsi="Times New Roman" w:cs="Times New Roman"/>
          <w:sz w:val="24"/>
          <w:szCs w:val="24"/>
        </w:rPr>
        <w:t xml:space="preserve">, pues </w:t>
      </w:r>
      <w:r w:rsidR="00C6069E" w:rsidRPr="00DD45B2">
        <w:rPr>
          <w:rFonts w:ascii="Times New Roman" w:hAnsi="Times New Roman" w:cs="Times New Roman"/>
          <w:sz w:val="24"/>
          <w:szCs w:val="24"/>
        </w:rPr>
        <w:t>se sienten satisfechas profesionalmente a partir de sus decisiones vocacionales previas, las experiencias vividas a lo largo de su trayectoria académica y los inicios de su vida profesional.</w:t>
      </w:r>
      <w:r w:rsidR="00651F11" w:rsidRPr="00DD45B2">
        <w:rPr>
          <w:rFonts w:ascii="Times New Roman" w:hAnsi="Times New Roman" w:cs="Times New Roman"/>
          <w:sz w:val="24"/>
          <w:szCs w:val="24"/>
        </w:rPr>
        <w:t xml:space="preserve"> La trayectoria académica con sus diferentes matices constituye para estas mujeres un puente interesante hacia </w:t>
      </w:r>
      <w:r w:rsidR="001736F3" w:rsidRPr="00DD45B2">
        <w:rPr>
          <w:rFonts w:ascii="Times New Roman" w:hAnsi="Times New Roman" w:cs="Times New Roman"/>
          <w:sz w:val="24"/>
          <w:szCs w:val="24"/>
        </w:rPr>
        <w:t>una</w:t>
      </w:r>
      <w:r w:rsidR="00651F11" w:rsidRPr="00DD45B2">
        <w:rPr>
          <w:rFonts w:ascii="Times New Roman" w:hAnsi="Times New Roman" w:cs="Times New Roman"/>
          <w:sz w:val="24"/>
          <w:szCs w:val="24"/>
        </w:rPr>
        <w:t xml:space="preserve"> vida profesional</w:t>
      </w:r>
      <w:r w:rsidR="001736F3" w:rsidRPr="00DD45B2">
        <w:rPr>
          <w:rFonts w:ascii="Times New Roman" w:hAnsi="Times New Roman" w:cs="Times New Roman"/>
          <w:sz w:val="24"/>
          <w:szCs w:val="24"/>
        </w:rPr>
        <w:t xml:space="preserve"> satisfactoria</w:t>
      </w:r>
      <w:r w:rsidR="00651F11" w:rsidRPr="00DD45B2">
        <w:rPr>
          <w:rFonts w:ascii="Times New Roman" w:hAnsi="Times New Roman" w:cs="Times New Roman"/>
          <w:sz w:val="24"/>
          <w:szCs w:val="24"/>
        </w:rPr>
        <w:t>.</w:t>
      </w:r>
    </w:p>
    <w:p w14:paraId="6B0E0366" w14:textId="5A72ABF5" w:rsidR="00A26AF8" w:rsidRPr="00DD45B2" w:rsidRDefault="00A26AF8" w:rsidP="00A26AF8">
      <w:pPr>
        <w:spacing w:after="0" w:line="360" w:lineRule="auto"/>
        <w:jc w:val="both"/>
        <w:rPr>
          <w:rFonts w:ascii="Times New Roman" w:hAnsi="Times New Roman" w:cs="Times New Roman"/>
          <w:b/>
          <w:bCs/>
          <w:sz w:val="24"/>
          <w:szCs w:val="24"/>
        </w:rPr>
      </w:pPr>
      <w:r w:rsidRPr="00174194">
        <w:rPr>
          <w:rFonts w:cstheme="minorHAnsi"/>
          <w:b/>
          <w:bCs/>
          <w:sz w:val="28"/>
          <w:szCs w:val="28"/>
        </w:rPr>
        <w:t>Palabras clave:</w:t>
      </w:r>
      <w:r w:rsidRPr="00DD45B2">
        <w:rPr>
          <w:rFonts w:ascii="Times New Roman" w:hAnsi="Times New Roman" w:cs="Times New Roman"/>
          <w:b/>
          <w:bCs/>
          <w:sz w:val="24"/>
          <w:szCs w:val="24"/>
        </w:rPr>
        <w:t xml:space="preserve"> </w:t>
      </w:r>
      <w:r w:rsidR="00061429">
        <w:rPr>
          <w:rFonts w:ascii="Times New Roman" w:hAnsi="Times New Roman" w:cs="Times New Roman"/>
          <w:sz w:val="24"/>
          <w:szCs w:val="24"/>
        </w:rPr>
        <w:t xml:space="preserve">computación, </w:t>
      </w:r>
      <w:r w:rsidRPr="00DD45B2">
        <w:rPr>
          <w:rFonts w:ascii="Times New Roman" w:hAnsi="Times New Roman" w:cs="Times New Roman"/>
          <w:sz w:val="24"/>
          <w:szCs w:val="24"/>
        </w:rPr>
        <w:t>educación superior</w:t>
      </w:r>
      <w:r w:rsidR="00061429">
        <w:rPr>
          <w:rFonts w:ascii="Times New Roman" w:hAnsi="Times New Roman" w:cs="Times New Roman"/>
          <w:sz w:val="24"/>
          <w:szCs w:val="24"/>
        </w:rPr>
        <w:t xml:space="preserve">, género, </w:t>
      </w:r>
      <w:r w:rsidR="00061429" w:rsidRPr="00DD45B2">
        <w:rPr>
          <w:rFonts w:ascii="Times New Roman" w:hAnsi="Times New Roman" w:cs="Times New Roman"/>
          <w:sz w:val="24"/>
          <w:szCs w:val="24"/>
        </w:rPr>
        <w:t>mujeres en tecnología</w:t>
      </w:r>
      <w:r w:rsidR="00061429">
        <w:rPr>
          <w:rFonts w:ascii="Times New Roman" w:hAnsi="Times New Roman" w:cs="Times New Roman"/>
          <w:sz w:val="24"/>
          <w:szCs w:val="24"/>
        </w:rPr>
        <w:t>,</w:t>
      </w:r>
      <w:r w:rsidRPr="00DD45B2">
        <w:rPr>
          <w:rFonts w:ascii="Times New Roman" w:hAnsi="Times New Roman" w:cs="Times New Roman"/>
          <w:sz w:val="24"/>
          <w:szCs w:val="24"/>
        </w:rPr>
        <w:t xml:space="preserve"> tecnologías de la información</w:t>
      </w:r>
      <w:r w:rsidR="008924D0">
        <w:rPr>
          <w:rFonts w:ascii="Times New Roman" w:hAnsi="Times New Roman" w:cs="Times New Roman"/>
          <w:sz w:val="24"/>
          <w:szCs w:val="24"/>
        </w:rPr>
        <w:t>.</w:t>
      </w:r>
    </w:p>
    <w:p w14:paraId="11ABEEE8" w14:textId="77777777" w:rsidR="00A26AF8" w:rsidRPr="00DD45B2" w:rsidRDefault="00A26AF8" w:rsidP="00A26AF8">
      <w:pPr>
        <w:spacing w:after="0" w:line="360" w:lineRule="auto"/>
        <w:jc w:val="both"/>
        <w:rPr>
          <w:rFonts w:ascii="Times New Roman" w:hAnsi="Times New Roman" w:cs="Times New Roman"/>
          <w:b/>
          <w:bCs/>
          <w:sz w:val="24"/>
          <w:szCs w:val="24"/>
        </w:rPr>
      </w:pPr>
    </w:p>
    <w:p w14:paraId="475FB6E8" w14:textId="51D5C9CF" w:rsidR="00A26AF8" w:rsidRPr="002660B7" w:rsidRDefault="00A26AF8" w:rsidP="00A26AF8">
      <w:pPr>
        <w:spacing w:after="0" w:line="360" w:lineRule="auto"/>
        <w:jc w:val="both"/>
        <w:rPr>
          <w:rFonts w:cstheme="minorHAnsi"/>
          <w:b/>
          <w:bCs/>
          <w:sz w:val="28"/>
          <w:szCs w:val="28"/>
          <w:lang w:val="en-US"/>
        </w:rPr>
      </w:pPr>
      <w:r w:rsidRPr="002660B7">
        <w:rPr>
          <w:rFonts w:cstheme="minorHAnsi"/>
          <w:b/>
          <w:bCs/>
          <w:sz w:val="28"/>
          <w:szCs w:val="28"/>
          <w:lang w:val="en-US"/>
        </w:rPr>
        <w:t>Abstract</w:t>
      </w:r>
    </w:p>
    <w:p w14:paraId="7841EB0B" w14:textId="2A6A8695" w:rsidR="0060216F" w:rsidRPr="00DD45B2" w:rsidRDefault="0060216F" w:rsidP="0060216F">
      <w:pPr>
        <w:spacing w:after="0" w:line="360" w:lineRule="auto"/>
        <w:jc w:val="both"/>
        <w:rPr>
          <w:rFonts w:ascii="Times New Roman" w:hAnsi="Times New Roman" w:cs="Times New Roman"/>
          <w:sz w:val="24"/>
          <w:szCs w:val="24"/>
          <w:lang w:val="en-US"/>
        </w:rPr>
      </w:pPr>
      <w:r w:rsidRPr="002660B7">
        <w:rPr>
          <w:rFonts w:ascii="Times New Roman" w:hAnsi="Times New Roman" w:cs="Times New Roman"/>
          <w:sz w:val="24"/>
          <w:szCs w:val="24"/>
          <w:lang w:val="en-US"/>
        </w:rPr>
        <w:t>Research shows that</w:t>
      </w:r>
      <w:r w:rsidRPr="00DD45B2">
        <w:rPr>
          <w:rFonts w:ascii="Times New Roman" w:hAnsi="Times New Roman" w:cs="Times New Roman"/>
          <w:sz w:val="24"/>
          <w:szCs w:val="24"/>
          <w:lang w:val="en-US"/>
        </w:rPr>
        <w:t xml:space="preserve"> women's participation in the information technology (IT) field has continued to decline over the past 25 years. In Peru, less than 1% of Peruvian women were enrolled in careers related to information technology and the proportion of women and men enrolled in these programs was 16% and 84% respectively. However, the occupational field has a dizzying trend to continue generating IT-related jobs that offer attractive career and economic prospects, and that have even been accentuated by the COVID-19 pandemic. The purpose of this qualitative research, which is framed in the intersection of three key axis: </w:t>
      </w:r>
      <w:r w:rsidR="00C05E35">
        <w:rPr>
          <w:rFonts w:ascii="Times New Roman" w:hAnsi="Times New Roman" w:cs="Times New Roman"/>
          <w:sz w:val="24"/>
          <w:szCs w:val="24"/>
          <w:lang w:val="en-US"/>
        </w:rPr>
        <w:t xml:space="preserve">higher </w:t>
      </w:r>
      <w:r w:rsidRPr="00DD45B2">
        <w:rPr>
          <w:rFonts w:ascii="Times New Roman" w:hAnsi="Times New Roman" w:cs="Times New Roman"/>
          <w:sz w:val="24"/>
          <w:szCs w:val="24"/>
          <w:lang w:val="en-US"/>
        </w:rPr>
        <w:t xml:space="preserve">education, gender, and </w:t>
      </w:r>
      <w:r w:rsidR="00C05E35">
        <w:rPr>
          <w:rFonts w:ascii="Times New Roman" w:hAnsi="Times New Roman" w:cs="Times New Roman"/>
          <w:sz w:val="24"/>
          <w:szCs w:val="24"/>
          <w:lang w:val="en-US"/>
        </w:rPr>
        <w:t>information</w:t>
      </w:r>
      <w:r w:rsidRPr="00DD45B2">
        <w:rPr>
          <w:rFonts w:ascii="Times New Roman" w:hAnsi="Times New Roman" w:cs="Times New Roman"/>
          <w:sz w:val="24"/>
          <w:szCs w:val="24"/>
          <w:lang w:val="en-US"/>
        </w:rPr>
        <w:t xml:space="preserve"> technology</w:t>
      </w:r>
      <w:r w:rsidR="00C05E35">
        <w:rPr>
          <w:rFonts w:ascii="Times New Roman" w:hAnsi="Times New Roman" w:cs="Times New Roman"/>
          <w:sz w:val="24"/>
          <w:szCs w:val="24"/>
          <w:lang w:val="en-US"/>
        </w:rPr>
        <w:t xml:space="preserve">, </w:t>
      </w:r>
      <w:r w:rsidR="00245587" w:rsidRPr="00DD45B2">
        <w:rPr>
          <w:rFonts w:ascii="Times New Roman" w:hAnsi="Times New Roman" w:cs="Times New Roman"/>
          <w:sz w:val="24"/>
          <w:szCs w:val="24"/>
          <w:lang w:val="en-US"/>
        </w:rPr>
        <w:t>and is input from a more extensive mixed study</w:t>
      </w:r>
      <w:r w:rsidRPr="00DD45B2">
        <w:rPr>
          <w:rFonts w:ascii="Times New Roman" w:hAnsi="Times New Roman" w:cs="Times New Roman"/>
          <w:sz w:val="24"/>
          <w:szCs w:val="24"/>
          <w:lang w:val="en-US"/>
        </w:rPr>
        <w:t xml:space="preserve">, was to carry out an approach to characterize the academic trajectories and professional performance of Peruvian IT professional women through in-depth interviews. The interviews were addressed under the following dimensions: vocation, academic performance, degrees obtained, family support, role models and mentors, professional background, economic return, </w:t>
      </w:r>
      <w:r w:rsidR="00245587" w:rsidRPr="00DD45B2">
        <w:rPr>
          <w:rFonts w:ascii="Times New Roman" w:hAnsi="Times New Roman" w:cs="Times New Roman"/>
          <w:sz w:val="24"/>
          <w:szCs w:val="24"/>
          <w:lang w:val="en-US"/>
        </w:rPr>
        <w:t>promotions,</w:t>
      </w:r>
      <w:r w:rsidRPr="00DD45B2">
        <w:rPr>
          <w:rFonts w:ascii="Times New Roman" w:hAnsi="Times New Roman" w:cs="Times New Roman"/>
          <w:sz w:val="24"/>
          <w:szCs w:val="24"/>
          <w:lang w:val="en-US"/>
        </w:rPr>
        <w:t xml:space="preserve"> and professional satisfaction. The main findings of this study revealed that in general, Peruvian IT professional women are satisfied with their careers mainly because of the learning challenges it proposes, the salaries and the professional advancement</w:t>
      </w:r>
      <w:r w:rsidR="00172CCC" w:rsidRPr="00DD45B2">
        <w:rPr>
          <w:rFonts w:ascii="Times New Roman" w:hAnsi="Times New Roman" w:cs="Times New Roman"/>
          <w:sz w:val="24"/>
          <w:szCs w:val="24"/>
          <w:lang w:val="en-US"/>
        </w:rPr>
        <w:t>; it should be noted that salary, while important, is not a primary motivation</w:t>
      </w:r>
      <w:r w:rsidR="001E7EAD">
        <w:rPr>
          <w:rFonts w:ascii="Times New Roman" w:hAnsi="Times New Roman" w:cs="Times New Roman"/>
          <w:sz w:val="24"/>
          <w:szCs w:val="24"/>
          <w:lang w:val="en-US"/>
        </w:rPr>
        <w:t xml:space="preserve"> for them</w:t>
      </w:r>
      <w:r w:rsidR="00172CCC" w:rsidRPr="00DD45B2">
        <w:rPr>
          <w:rFonts w:ascii="Times New Roman" w:hAnsi="Times New Roman" w:cs="Times New Roman"/>
          <w:sz w:val="24"/>
          <w:szCs w:val="24"/>
          <w:lang w:val="en-US"/>
        </w:rPr>
        <w:t>.</w:t>
      </w:r>
      <w:r w:rsidRPr="00DD45B2">
        <w:rPr>
          <w:rFonts w:ascii="Times New Roman" w:hAnsi="Times New Roman" w:cs="Times New Roman"/>
          <w:sz w:val="24"/>
          <w:szCs w:val="24"/>
          <w:lang w:val="en-US"/>
        </w:rPr>
        <w:t xml:space="preserve"> The academic process to becoming professionals begins mainly with an inclination for mathematics, a career choice externally influenced, very high family support and valuable </w:t>
      </w:r>
      <w:r w:rsidRPr="00DD45B2">
        <w:rPr>
          <w:rFonts w:ascii="Times New Roman" w:hAnsi="Times New Roman" w:cs="Times New Roman"/>
          <w:sz w:val="24"/>
          <w:szCs w:val="24"/>
          <w:lang w:val="en-US"/>
        </w:rPr>
        <w:lastRenderedPageBreak/>
        <w:t>experiences during their internships. It is concluded that the professional life for these women is configured as auspicious where they feel professionally satisfied based on their previous vocational decisions, the experiences lived throughout their academic career and the beginning of their professional life. The academic trajectory with its different nuances constitutes for these women an interesting bridge towards a satisfactory professional life.</w:t>
      </w:r>
    </w:p>
    <w:p w14:paraId="597FC7FC" w14:textId="6CED230B" w:rsidR="00A26AF8" w:rsidRDefault="00A26AF8" w:rsidP="00A26AF8">
      <w:pPr>
        <w:spacing w:after="0" w:line="360" w:lineRule="auto"/>
        <w:jc w:val="both"/>
        <w:rPr>
          <w:rFonts w:ascii="Times New Roman" w:hAnsi="Times New Roman" w:cs="Times New Roman"/>
          <w:sz w:val="24"/>
          <w:szCs w:val="24"/>
          <w:lang w:val="en-US" w:bidi="en-US"/>
        </w:rPr>
      </w:pPr>
      <w:r w:rsidRPr="002660B7">
        <w:rPr>
          <w:rFonts w:cstheme="minorHAnsi"/>
          <w:b/>
          <w:bCs/>
          <w:sz w:val="28"/>
          <w:szCs w:val="28"/>
          <w:lang w:val="en-US"/>
        </w:rPr>
        <w:t>Keywords:</w:t>
      </w:r>
      <w:r w:rsidRPr="00DD45B2">
        <w:rPr>
          <w:rFonts w:ascii="Times New Roman" w:hAnsi="Times New Roman" w:cs="Times New Roman"/>
          <w:b/>
          <w:sz w:val="24"/>
          <w:szCs w:val="24"/>
          <w:lang w:val="en-US" w:bidi="en-US"/>
        </w:rPr>
        <w:t xml:space="preserve"> </w:t>
      </w:r>
      <w:r w:rsidR="00061429">
        <w:rPr>
          <w:rFonts w:ascii="Times New Roman" w:hAnsi="Times New Roman" w:cs="Times New Roman"/>
          <w:sz w:val="24"/>
          <w:szCs w:val="24"/>
          <w:lang w:val="en-US" w:bidi="en-US"/>
        </w:rPr>
        <w:t xml:space="preserve">computing, </w:t>
      </w:r>
      <w:r w:rsidR="00061429" w:rsidRPr="00DD45B2">
        <w:rPr>
          <w:rFonts w:ascii="Times New Roman" w:hAnsi="Times New Roman" w:cs="Times New Roman"/>
          <w:sz w:val="24"/>
          <w:szCs w:val="24"/>
          <w:lang w:val="en-US" w:bidi="en-US"/>
        </w:rPr>
        <w:t>higher education</w:t>
      </w:r>
      <w:r w:rsidR="00061429">
        <w:rPr>
          <w:rFonts w:ascii="Times New Roman" w:hAnsi="Times New Roman" w:cs="Times New Roman"/>
          <w:sz w:val="24"/>
          <w:szCs w:val="24"/>
          <w:lang w:val="en-US" w:bidi="en-US"/>
        </w:rPr>
        <w:t xml:space="preserve">, gender, </w:t>
      </w:r>
      <w:r w:rsidRPr="00DD45B2">
        <w:rPr>
          <w:rFonts w:ascii="Times New Roman" w:hAnsi="Times New Roman" w:cs="Times New Roman"/>
          <w:sz w:val="24"/>
          <w:szCs w:val="24"/>
          <w:lang w:val="en-US" w:bidi="en-US"/>
        </w:rPr>
        <w:t>women in technology</w:t>
      </w:r>
      <w:r w:rsidR="00061429">
        <w:rPr>
          <w:rFonts w:ascii="Times New Roman" w:hAnsi="Times New Roman" w:cs="Times New Roman"/>
          <w:sz w:val="24"/>
          <w:szCs w:val="24"/>
          <w:lang w:val="en-US" w:bidi="en-US"/>
        </w:rPr>
        <w:t>,</w:t>
      </w:r>
      <w:r w:rsidRPr="00DD45B2">
        <w:rPr>
          <w:rFonts w:ascii="Times New Roman" w:hAnsi="Times New Roman" w:cs="Times New Roman"/>
          <w:sz w:val="24"/>
          <w:szCs w:val="24"/>
          <w:lang w:val="en-US" w:bidi="en-US"/>
        </w:rPr>
        <w:t xml:space="preserve"> information technology</w:t>
      </w:r>
      <w:r w:rsidR="008924D0">
        <w:rPr>
          <w:rFonts w:ascii="Times New Roman" w:hAnsi="Times New Roman" w:cs="Times New Roman"/>
          <w:sz w:val="24"/>
          <w:szCs w:val="24"/>
          <w:lang w:val="en-US" w:bidi="en-US"/>
        </w:rPr>
        <w:t>.</w:t>
      </w:r>
    </w:p>
    <w:p w14:paraId="60664CA3" w14:textId="4F96FBEE" w:rsidR="00174194" w:rsidRDefault="00174194" w:rsidP="00A26AF8">
      <w:pPr>
        <w:spacing w:after="0" w:line="360" w:lineRule="auto"/>
        <w:jc w:val="both"/>
        <w:rPr>
          <w:rFonts w:ascii="Times New Roman" w:hAnsi="Times New Roman" w:cs="Times New Roman"/>
          <w:sz w:val="24"/>
          <w:szCs w:val="24"/>
          <w:lang w:val="en-US" w:bidi="en-US"/>
        </w:rPr>
      </w:pPr>
    </w:p>
    <w:p w14:paraId="6E4BB6D2" w14:textId="5D991EDD" w:rsidR="00174194" w:rsidRPr="00174194" w:rsidRDefault="00174194" w:rsidP="00A26AF8">
      <w:pPr>
        <w:spacing w:after="0" w:line="360" w:lineRule="auto"/>
        <w:jc w:val="both"/>
        <w:rPr>
          <w:rFonts w:cstheme="minorHAnsi"/>
          <w:b/>
          <w:bCs/>
          <w:sz w:val="28"/>
          <w:szCs w:val="28"/>
        </w:rPr>
      </w:pPr>
      <w:r w:rsidRPr="00174194">
        <w:rPr>
          <w:rFonts w:cstheme="minorHAnsi"/>
          <w:b/>
          <w:bCs/>
          <w:sz w:val="28"/>
          <w:szCs w:val="28"/>
        </w:rPr>
        <w:t>Resumo</w:t>
      </w:r>
    </w:p>
    <w:p w14:paraId="1ED6A3AD" w14:textId="77777777" w:rsidR="00174194" w:rsidRPr="00174194" w:rsidRDefault="00174194" w:rsidP="00174194">
      <w:pPr>
        <w:spacing w:after="0" w:line="360" w:lineRule="auto"/>
        <w:jc w:val="both"/>
        <w:rPr>
          <w:rFonts w:ascii="Times New Roman" w:hAnsi="Times New Roman" w:cs="Times New Roman"/>
          <w:sz w:val="24"/>
          <w:szCs w:val="24"/>
          <w:lang w:val="es-MX" w:bidi="en-US"/>
        </w:rPr>
      </w:pPr>
      <w:r w:rsidRPr="00174194">
        <w:rPr>
          <w:rFonts w:ascii="Times New Roman" w:hAnsi="Times New Roman" w:cs="Times New Roman"/>
          <w:sz w:val="24"/>
          <w:szCs w:val="24"/>
          <w:lang w:val="es-MX" w:bidi="en-US"/>
        </w:rPr>
        <w:t xml:space="preserve">Pesquisas </w:t>
      </w:r>
      <w:proofErr w:type="spellStart"/>
      <w:r w:rsidRPr="00174194">
        <w:rPr>
          <w:rFonts w:ascii="Times New Roman" w:hAnsi="Times New Roman" w:cs="Times New Roman"/>
          <w:sz w:val="24"/>
          <w:szCs w:val="24"/>
          <w:lang w:val="es-MX" w:bidi="en-US"/>
        </w:rPr>
        <w:t>mostram</w:t>
      </w:r>
      <w:proofErr w:type="spellEnd"/>
      <w:r w:rsidRPr="00174194">
        <w:rPr>
          <w:rFonts w:ascii="Times New Roman" w:hAnsi="Times New Roman" w:cs="Times New Roman"/>
          <w:sz w:val="24"/>
          <w:szCs w:val="24"/>
          <w:lang w:val="es-MX" w:bidi="en-US"/>
        </w:rPr>
        <w:t xml:space="preserve"> que a </w:t>
      </w:r>
      <w:proofErr w:type="spellStart"/>
      <w:r w:rsidRPr="00174194">
        <w:rPr>
          <w:rFonts w:ascii="Times New Roman" w:hAnsi="Times New Roman" w:cs="Times New Roman"/>
          <w:sz w:val="24"/>
          <w:szCs w:val="24"/>
          <w:lang w:val="es-MX" w:bidi="en-US"/>
        </w:rPr>
        <w:t>participação</w:t>
      </w:r>
      <w:proofErr w:type="spellEnd"/>
      <w:r w:rsidRPr="00174194">
        <w:rPr>
          <w:rFonts w:ascii="Times New Roman" w:hAnsi="Times New Roman" w:cs="Times New Roman"/>
          <w:sz w:val="24"/>
          <w:szCs w:val="24"/>
          <w:lang w:val="es-MX" w:bidi="en-US"/>
        </w:rPr>
        <w:t xml:space="preserve"> das </w:t>
      </w:r>
      <w:proofErr w:type="spellStart"/>
      <w:r w:rsidRPr="00174194">
        <w:rPr>
          <w:rFonts w:ascii="Times New Roman" w:hAnsi="Times New Roman" w:cs="Times New Roman"/>
          <w:sz w:val="24"/>
          <w:szCs w:val="24"/>
          <w:lang w:val="es-MX" w:bidi="en-US"/>
        </w:rPr>
        <w:t>mulheres</w:t>
      </w:r>
      <w:proofErr w:type="spellEnd"/>
      <w:r w:rsidRPr="00174194">
        <w:rPr>
          <w:rFonts w:ascii="Times New Roman" w:hAnsi="Times New Roman" w:cs="Times New Roman"/>
          <w:sz w:val="24"/>
          <w:szCs w:val="24"/>
          <w:lang w:val="es-MX" w:bidi="en-US"/>
        </w:rPr>
        <w:t xml:space="preserve"> no campo da </w:t>
      </w:r>
      <w:proofErr w:type="spellStart"/>
      <w:r w:rsidRPr="00174194">
        <w:rPr>
          <w:rFonts w:ascii="Times New Roman" w:hAnsi="Times New Roman" w:cs="Times New Roman"/>
          <w:sz w:val="24"/>
          <w:szCs w:val="24"/>
          <w:lang w:val="es-MX" w:bidi="en-US"/>
        </w:rPr>
        <w:t>tecnologia</w:t>
      </w:r>
      <w:proofErr w:type="spellEnd"/>
      <w:r w:rsidRPr="00174194">
        <w:rPr>
          <w:rFonts w:ascii="Times New Roman" w:hAnsi="Times New Roman" w:cs="Times New Roman"/>
          <w:sz w:val="24"/>
          <w:szCs w:val="24"/>
          <w:lang w:val="es-MX" w:bidi="en-US"/>
        </w:rPr>
        <w:t xml:space="preserve"> da </w:t>
      </w:r>
      <w:proofErr w:type="spellStart"/>
      <w:r w:rsidRPr="00174194">
        <w:rPr>
          <w:rFonts w:ascii="Times New Roman" w:hAnsi="Times New Roman" w:cs="Times New Roman"/>
          <w:sz w:val="24"/>
          <w:szCs w:val="24"/>
          <w:lang w:val="es-MX" w:bidi="en-US"/>
        </w:rPr>
        <w:t>informação</w:t>
      </w:r>
      <w:proofErr w:type="spellEnd"/>
      <w:r w:rsidRPr="00174194">
        <w:rPr>
          <w:rFonts w:ascii="Times New Roman" w:hAnsi="Times New Roman" w:cs="Times New Roman"/>
          <w:sz w:val="24"/>
          <w:szCs w:val="24"/>
          <w:lang w:val="es-MX" w:bidi="en-US"/>
        </w:rPr>
        <w:t xml:space="preserve"> (TI) </w:t>
      </w:r>
      <w:proofErr w:type="spellStart"/>
      <w:r w:rsidRPr="00174194">
        <w:rPr>
          <w:rFonts w:ascii="Times New Roman" w:hAnsi="Times New Roman" w:cs="Times New Roman"/>
          <w:sz w:val="24"/>
          <w:szCs w:val="24"/>
          <w:lang w:val="es-MX" w:bidi="en-US"/>
        </w:rPr>
        <w:t>continuou</w:t>
      </w:r>
      <w:proofErr w:type="spellEnd"/>
      <w:r w:rsidRPr="00174194">
        <w:rPr>
          <w:rFonts w:ascii="Times New Roman" w:hAnsi="Times New Roman" w:cs="Times New Roman"/>
          <w:sz w:val="24"/>
          <w:szCs w:val="24"/>
          <w:lang w:val="es-MX" w:bidi="en-US"/>
        </w:rPr>
        <w:t xml:space="preserve"> a </w:t>
      </w:r>
      <w:proofErr w:type="spellStart"/>
      <w:r w:rsidRPr="00174194">
        <w:rPr>
          <w:rFonts w:ascii="Times New Roman" w:hAnsi="Times New Roman" w:cs="Times New Roman"/>
          <w:sz w:val="24"/>
          <w:szCs w:val="24"/>
          <w:lang w:val="es-MX" w:bidi="en-US"/>
        </w:rPr>
        <w:t>diminuir</w:t>
      </w:r>
      <w:proofErr w:type="spellEnd"/>
      <w:r w:rsidRPr="00174194">
        <w:rPr>
          <w:rFonts w:ascii="Times New Roman" w:hAnsi="Times New Roman" w:cs="Times New Roman"/>
          <w:sz w:val="24"/>
          <w:szCs w:val="24"/>
          <w:lang w:val="es-MX" w:bidi="en-US"/>
        </w:rPr>
        <w:t xml:space="preserve"> nos últimos 25 </w:t>
      </w:r>
      <w:proofErr w:type="spellStart"/>
      <w:r w:rsidRPr="00174194">
        <w:rPr>
          <w:rFonts w:ascii="Times New Roman" w:hAnsi="Times New Roman" w:cs="Times New Roman"/>
          <w:sz w:val="24"/>
          <w:szCs w:val="24"/>
          <w:lang w:val="es-MX" w:bidi="en-US"/>
        </w:rPr>
        <w:t>anos</w:t>
      </w:r>
      <w:proofErr w:type="spellEnd"/>
      <w:r w:rsidRPr="00174194">
        <w:rPr>
          <w:rFonts w:ascii="Times New Roman" w:hAnsi="Times New Roman" w:cs="Times New Roman"/>
          <w:sz w:val="24"/>
          <w:szCs w:val="24"/>
          <w:lang w:val="es-MX" w:bidi="en-US"/>
        </w:rPr>
        <w:t xml:space="preserve">. No </w:t>
      </w:r>
      <w:proofErr w:type="spellStart"/>
      <w:r w:rsidRPr="00174194">
        <w:rPr>
          <w:rFonts w:ascii="Times New Roman" w:hAnsi="Times New Roman" w:cs="Times New Roman"/>
          <w:sz w:val="24"/>
          <w:szCs w:val="24"/>
          <w:lang w:val="es-MX" w:bidi="en-US"/>
        </w:rPr>
        <w:t>Peru</w:t>
      </w:r>
      <w:proofErr w:type="spellEnd"/>
      <w:r w:rsidRPr="00174194">
        <w:rPr>
          <w:rFonts w:ascii="Times New Roman" w:hAnsi="Times New Roman" w:cs="Times New Roman"/>
          <w:sz w:val="24"/>
          <w:szCs w:val="24"/>
          <w:lang w:val="es-MX" w:bidi="en-US"/>
        </w:rPr>
        <w:t xml:space="preserve">, menos de 1% das </w:t>
      </w:r>
      <w:proofErr w:type="spellStart"/>
      <w:r w:rsidRPr="00174194">
        <w:rPr>
          <w:rFonts w:ascii="Times New Roman" w:hAnsi="Times New Roman" w:cs="Times New Roman"/>
          <w:sz w:val="24"/>
          <w:szCs w:val="24"/>
          <w:lang w:val="es-MX" w:bidi="en-US"/>
        </w:rPr>
        <w:t>mulheres</w:t>
      </w:r>
      <w:proofErr w:type="spellEnd"/>
      <w:r w:rsidRPr="00174194">
        <w:rPr>
          <w:rFonts w:ascii="Times New Roman" w:hAnsi="Times New Roman" w:cs="Times New Roman"/>
          <w:sz w:val="24"/>
          <w:szCs w:val="24"/>
          <w:lang w:val="es-MX" w:bidi="en-US"/>
        </w:rPr>
        <w:t xml:space="preserve"> peruanas </w:t>
      </w:r>
      <w:proofErr w:type="spellStart"/>
      <w:r w:rsidRPr="00174194">
        <w:rPr>
          <w:rFonts w:ascii="Times New Roman" w:hAnsi="Times New Roman" w:cs="Times New Roman"/>
          <w:sz w:val="24"/>
          <w:szCs w:val="24"/>
          <w:lang w:val="es-MX" w:bidi="en-US"/>
        </w:rPr>
        <w:t>estavam</w:t>
      </w:r>
      <w:proofErr w:type="spellEnd"/>
      <w:r w:rsidRPr="00174194">
        <w:rPr>
          <w:rFonts w:ascii="Times New Roman" w:hAnsi="Times New Roman" w:cs="Times New Roman"/>
          <w:sz w:val="24"/>
          <w:szCs w:val="24"/>
          <w:lang w:val="es-MX" w:bidi="en-US"/>
        </w:rPr>
        <w:t xml:space="preserve"> matriculadas em </w:t>
      </w:r>
      <w:proofErr w:type="spellStart"/>
      <w:r w:rsidRPr="00174194">
        <w:rPr>
          <w:rFonts w:ascii="Times New Roman" w:hAnsi="Times New Roman" w:cs="Times New Roman"/>
          <w:sz w:val="24"/>
          <w:szCs w:val="24"/>
          <w:lang w:val="es-MX" w:bidi="en-US"/>
        </w:rPr>
        <w:t>carreiras</w:t>
      </w:r>
      <w:proofErr w:type="spellEnd"/>
      <w:r w:rsidRPr="00174194">
        <w:rPr>
          <w:rFonts w:ascii="Times New Roman" w:hAnsi="Times New Roman" w:cs="Times New Roman"/>
          <w:sz w:val="24"/>
          <w:szCs w:val="24"/>
          <w:lang w:val="es-MX" w:bidi="en-US"/>
        </w:rPr>
        <w:t xml:space="preserve"> relacionadas à </w:t>
      </w:r>
      <w:proofErr w:type="spellStart"/>
      <w:r w:rsidRPr="00174194">
        <w:rPr>
          <w:rFonts w:ascii="Times New Roman" w:hAnsi="Times New Roman" w:cs="Times New Roman"/>
          <w:sz w:val="24"/>
          <w:szCs w:val="24"/>
          <w:lang w:val="es-MX" w:bidi="en-US"/>
        </w:rPr>
        <w:t>tecnologia</w:t>
      </w:r>
      <w:proofErr w:type="spellEnd"/>
      <w:r w:rsidRPr="00174194">
        <w:rPr>
          <w:rFonts w:ascii="Times New Roman" w:hAnsi="Times New Roman" w:cs="Times New Roman"/>
          <w:sz w:val="24"/>
          <w:szCs w:val="24"/>
          <w:lang w:val="es-MX" w:bidi="en-US"/>
        </w:rPr>
        <w:t xml:space="preserve"> da </w:t>
      </w:r>
      <w:proofErr w:type="spellStart"/>
      <w:r w:rsidRPr="00174194">
        <w:rPr>
          <w:rFonts w:ascii="Times New Roman" w:hAnsi="Times New Roman" w:cs="Times New Roman"/>
          <w:sz w:val="24"/>
          <w:szCs w:val="24"/>
          <w:lang w:val="es-MX" w:bidi="en-US"/>
        </w:rPr>
        <w:t>informação</w:t>
      </w:r>
      <w:proofErr w:type="spellEnd"/>
      <w:r w:rsidRPr="00174194">
        <w:rPr>
          <w:rFonts w:ascii="Times New Roman" w:hAnsi="Times New Roman" w:cs="Times New Roman"/>
          <w:sz w:val="24"/>
          <w:szCs w:val="24"/>
          <w:lang w:val="es-MX" w:bidi="en-US"/>
        </w:rPr>
        <w:t xml:space="preserve">, e a </w:t>
      </w:r>
      <w:proofErr w:type="spellStart"/>
      <w:r w:rsidRPr="00174194">
        <w:rPr>
          <w:rFonts w:ascii="Times New Roman" w:hAnsi="Times New Roman" w:cs="Times New Roman"/>
          <w:sz w:val="24"/>
          <w:szCs w:val="24"/>
          <w:lang w:val="es-MX" w:bidi="en-US"/>
        </w:rPr>
        <w:t>proporção</w:t>
      </w:r>
      <w:proofErr w:type="spellEnd"/>
      <w:r w:rsidRPr="00174194">
        <w:rPr>
          <w:rFonts w:ascii="Times New Roman" w:hAnsi="Times New Roman" w:cs="Times New Roman"/>
          <w:sz w:val="24"/>
          <w:szCs w:val="24"/>
          <w:lang w:val="es-MX" w:bidi="en-US"/>
        </w:rPr>
        <w:t xml:space="preserve"> de </w:t>
      </w:r>
      <w:proofErr w:type="spellStart"/>
      <w:r w:rsidRPr="00174194">
        <w:rPr>
          <w:rFonts w:ascii="Times New Roman" w:hAnsi="Times New Roman" w:cs="Times New Roman"/>
          <w:sz w:val="24"/>
          <w:szCs w:val="24"/>
          <w:lang w:val="es-MX" w:bidi="en-US"/>
        </w:rPr>
        <w:t>mulheres</w:t>
      </w:r>
      <w:proofErr w:type="spellEnd"/>
      <w:r w:rsidRPr="00174194">
        <w:rPr>
          <w:rFonts w:ascii="Times New Roman" w:hAnsi="Times New Roman" w:cs="Times New Roman"/>
          <w:sz w:val="24"/>
          <w:szCs w:val="24"/>
          <w:lang w:val="es-MX" w:bidi="en-US"/>
        </w:rPr>
        <w:t xml:space="preserve"> e </w:t>
      </w:r>
      <w:proofErr w:type="spellStart"/>
      <w:r w:rsidRPr="00174194">
        <w:rPr>
          <w:rFonts w:ascii="Times New Roman" w:hAnsi="Times New Roman" w:cs="Times New Roman"/>
          <w:sz w:val="24"/>
          <w:szCs w:val="24"/>
          <w:lang w:val="es-MX" w:bidi="en-US"/>
        </w:rPr>
        <w:t>homens</w:t>
      </w:r>
      <w:proofErr w:type="spellEnd"/>
      <w:r w:rsidRPr="00174194">
        <w:rPr>
          <w:rFonts w:ascii="Times New Roman" w:hAnsi="Times New Roman" w:cs="Times New Roman"/>
          <w:sz w:val="24"/>
          <w:szCs w:val="24"/>
          <w:lang w:val="es-MX" w:bidi="en-US"/>
        </w:rPr>
        <w:t xml:space="preserve"> matriculados </w:t>
      </w:r>
      <w:proofErr w:type="spellStart"/>
      <w:r w:rsidRPr="00174194">
        <w:rPr>
          <w:rFonts w:ascii="Times New Roman" w:hAnsi="Times New Roman" w:cs="Times New Roman"/>
          <w:sz w:val="24"/>
          <w:szCs w:val="24"/>
          <w:lang w:val="es-MX" w:bidi="en-US"/>
        </w:rPr>
        <w:t>nesses</w:t>
      </w:r>
      <w:proofErr w:type="spellEnd"/>
      <w:r w:rsidRPr="00174194">
        <w:rPr>
          <w:rFonts w:ascii="Times New Roman" w:hAnsi="Times New Roman" w:cs="Times New Roman"/>
          <w:sz w:val="24"/>
          <w:szCs w:val="24"/>
          <w:lang w:val="es-MX" w:bidi="en-US"/>
        </w:rPr>
        <w:t xml:space="preserve"> programas </w:t>
      </w:r>
      <w:proofErr w:type="spellStart"/>
      <w:r w:rsidRPr="00174194">
        <w:rPr>
          <w:rFonts w:ascii="Times New Roman" w:hAnsi="Times New Roman" w:cs="Times New Roman"/>
          <w:sz w:val="24"/>
          <w:szCs w:val="24"/>
          <w:lang w:val="es-MX" w:bidi="en-US"/>
        </w:rPr>
        <w:t>foi</w:t>
      </w:r>
      <w:proofErr w:type="spellEnd"/>
      <w:r w:rsidRPr="00174194">
        <w:rPr>
          <w:rFonts w:ascii="Times New Roman" w:hAnsi="Times New Roman" w:cs="Times New Roman"/>
          <w:sz w:val="24"/>
          <w:szCs w:val="24"/>
          <w:lang w:val="es-MX" w:bidi="en-US"/>
        </w:rPr>
        <w:t xml:space="preserve"> de 16% e 84%, respectivamente. No </w:t>
      </w:r>
      <w:proofErr w:type="spellStart"/>
      <w:r w:rsidRPr="00174194">
        <w:rPr>
          <w:rFonts w:ascii="Times New Roman" w:hAnsi="Times New Roman" w:cs="Times New Roman"/>
          <w:sz w:val="24"/>
          <w:szCs w:val="24"/>
          <w:lang w:val="es-MX" w:bidi="en-US"/>
        </w:rPr>
        <w:t>entanto</w:t>
      </w:r>
      <w:proofErr w:type="spellEnd"/>
      <w:r w:rsidRPr="00174194">
        <w:rPr>
          <w:rFonts w:ascii="Times New Roman" w:hAnsi="Times New Roman" w:cs="Times New Roman"/>
          <w:sz w:val="24"/>
          <w:szCs w:val="24"/>
          <w:lang w:val="es-MX" w:bidi="en-US"/>
        </w:rPr>
        <w:t xml:space="preserve">, o campo ocupacional </w:t>
      </w:r>
      <w:proofErr w:type="spellStart"/>
      <w:r w:rsidRPr="00174194">
        <w:rPr>
          <w:rFonts w:ascii="Times New Roman" w:hAnsi="Times New Roman" w:cs="Times New Roman"/>
          <w:sz w:val="24"/>
          <w:szCs w:val="24"/>
          <w:lang w:val="es-MX" w:bidi="en-US"/>
        </w:rPr>
        <w:t>mostra</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uma</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tendência</w:t>
      </w:r>
      <w:proofErr w:type="spellEnd"/>
      <w:r w:rsidRPr="00174194">
        <w:rPr>
          <w:rFonts w:ascii="Times New Roman" w:hAnsi="Times New Roman" w:cs="Times New Roman"/>
          <w:sz w:val="24"/>
          <w:szCs w:val="24"/>
          <w:lang w:val="es-MX" w:bidi="en-US"/>
        </w:rPr>
        <w:t xml:space="preserve"> vertiginosa de continuar </w:t>
      </w:r>
      <w:proofErr w:type="spellStart"/>
      <w:r w:rsidRPr="00174194">
        <w:rPr>
          <w:rFonts w:ascii="Times New Roman" w:hAnsi="Times New Roman" w:cs="Times New Roman"/>
          <w:sz w:val="24"/>
          <w:szCs w:val="24"/>
          <w:lang w:val="es-MX" w:bidi="en-US"/>
        </w:rPr>
        <w:t>gerando</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empregos</w:t>
      </w:r>
      <w:proofErr w:type="spellEnd"/>
      <w:r w:rsidRPr="00174194">
        <w:rPr>
          <w:rFonts w:ascii="Times New Roman" w:hAnsi="Times New Roman" w:cs="Times New Roman"/>
          <w:sz w:val="24"/>
          <w:szCs w:val="24"/>
          <w:lang w:val="es-MX" w:bidi="en-US"/>
        </w:rPr>
        <w:t xml:space="preserve"> relacionados a TI que </w:t>
      </w:r>
      <w:proofErr w:type="spellStart"/>
      <w:r w:rsidRPr="00174194">
        <w:rPr>
          <w:rFonts w:ascii="Times New Roman" w:hAnsi="Times New Roman" w:cs="Times New Roman"/>
          <w:sz w:val="24"/>
          <w:szCs w:val="24"/>
          <w:lang w:val="es-MX" w:bidi="en-US"/>
        </w:rPr>
        <w:t>oferecem</w:t>
      </w:r>
      <w:proofErr w:type="spellEnd"/>
      <w:r w:rsidRPr="00174194">
        <w:rPr>
          <w:rFonts w:ascii="Times New Roman" w:hAnsi="Times New Roman" w:cs="Times New Roman"/>
          <w:sz w:val="24"/>
          <w:szCs w:val="24"/>
          <w:lang w:val="es-MX" w:bidi="en-US"/>
        </w:rPr>
        <w:t xml:space="preserve"> perspectivas </w:t>
      </w:r>
      <w:proofErr w:type="spellStart"/>
      <w:r w:rsidRPr="00174194">
        <w:rPr>
          <w:rFonts w:ascii="Times New Roman" w:hAnsi="Times New Roman" w:cs="Times New Roman"/>
          <w:sz w:val="24"/>
          <w:szCs w:val="24"/>
          <w:lang w:val="es-MX" w:bidi="en-US"/>
        </w:rPr>
        <w:t>profissionais</w:t>
      </w:r>
      <w:proofErr w:type="spellEnd"/>
      <w:r w:rsidRPr="00174194">
        <w:rPr>
          <w:rFonts w:ascii="Times New Roman" w:hAnsi="Times New Roman" w:cs="Times New Roman"/>
          <w:sz w:val="24"/>
          <w:szCs w:val="24"/>
          <w:lang w:val="es-MX" w:bidi="en-US"/>
        </w:rPr>
        <w:t xml:space="preserve"> e </w:t>
      </w:r>
      <w:proofErr w:type="spellStart"/>
      <w:r w:rsidRPr="00174194">
        <w:rPr>
          <w:rFonts w:ascii="Times New Roman" w:hAnsi="Times New Roman" w:cs="Times New Roman"/>
          <w:sz w:val="24"/>
          <w:szCs w:val="24"/>
          <w:lang w:val="es-MX" w:bidi="en-US"/>
        </w:rPr>
        <w:t>econômicas</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atraentes</w:t>
      </w:r>
      <w:proofErr w:type="spellEnd"/>
      <w:r w:rsidRPr="00174194">
        <w:rPr>
          <w:rFonts w:ascii="Times New Roman" w:hAnsi="Times New Roman" w:cs="Times New Roman"/>
          <w:sz w:val="24"/>
          <w:szCs w:val="24"/>
          <w:lang w:val="es-MX" w:bidi="en-US"/>
        </w:rPr>
        <w:t xml:space="preserve">, o que se </w:t>
      </w:r>
      <w:proofErr w:type="spellStart"/>
      <w:r w:rsidRPr="00174194">
        <w:rPr>
          <w:rFonts w:ascii="Times New Roman" w:hAnsi="Times New Roman" w:cs="Times New Roman"/>
          <w:sz w:val="24"/>
          <w:szCs w:val="24"/>
          <w:lang w:val="es-MX" w:bidi="en-US"/>
        </w:rPr>
        <w:t>acentuou</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devido</w:t>
      </w:r>
      <w:proofErr w:type="spellEnd"/>
      <w:r w:rsidRPr="00174194">
        <w:rPr>
          <w:rFonts w:ascii="Times New Roman" w:hAnsi="Times New Roman" w:cs="Times New Roman"/>
          <w:sz w:val="24"/>
          <w:szCs w:val="24"/>
          <w:lang w:val="es-MX" w:bidi="en-US"/>
        </w:rPr>
        <w:t xml:space="preserve"> à pandemia de covid-19. </w:t>
      </w:r>
      <w:proofErr w:type="spellStart"/>
      <w:r w:rsidRPr="00174194">
        <w:rPr>
          <w:rFonts w:ascii="Times New Roman" w:hAnsi="Times New Roman" w:cs="Times New Roman"/>
          <w:sz w:val="24"/>
          <w:szCs w:val="24"/>
          <w:lang w:val="es-MX" w:bidi="en-US"/>
        </w:rPr>
        <w:t>Portanto</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o</w:t>
      </w:r>
      <w:proofErr w:type="spellEnd"/>
      <w:r w:rsidRPr="00174194">
        <w:rPr>
          <w:rFonts w:ascii="Times New Roman" w:hAnsi="Times New Roman" w:cs="Times New Roman"/>
          <w:sz w:val="24"/>
          <w:szCs w:val="24"/>
          <w:lang w:val="es-MX" w:bidi="en-US"/>
        </w:rPr>
        <w:t xml:space="preserve"> objetivo </w:t>
      </w:r>
      <w:proofErr w:type="spellStart"/>
      <w:r w:rsidRPr="00174194">
        <w:rPr>
          <w:rFonts w:ascii="Times New Roman" w:hAnsi="Times New Roman" w:cs="Times New Roman"/>
          <w:sz w:val="24"/>
          <w:szCs w:val="24"/>
          <w:lang w:val="es-MX" w:bidi="en-US"/>
        </w:rPr>
        <w:t>desta</w:t>
      </w:r>
      <w:proofErr w:type="spellEnd"/>
      <w:r w:rsidRPr="00174194">
        <w:rPr>
          <w:rFonts w:ascii="Times New Roman" w:hAnsi="Times New Roman" w:cs="Times New Roman"/>
          <w:sz w:val="24"/>
          <w:szCs w:val="24"/>
          <w:lang w:val="es-MX" w:bidi="en-US"/>
        </w:rPr>
        <w:t xml:space="preserve"> pesquisa </w:t>
      </w:r>
      <w:proofErr w:type="spellStart"/>
      <w:r w:rsidRPr="00174194">
        <w:rPr>
          <w:rFonts w:ascii="Times New Roman" w:hAnsi="Times New Roman" w:cs="Times New Roman"/>
          <w:sz w:val="24"/>
          <w:szCs w:val="24"/>
          <w:lang w:val="es-MX" w:bidi="en-US"/>
        </w:rPr>
        <w:t>qualitativa</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enquadrada</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na</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intersecção</w:t>
      </w:r>
      <w:proofErr w:type="spellEnd"/>
      <w:r w:rsidRPr="00174194">
        <w:rPr>
          <w:rFonts w:ascii="Times New Roman" w:hAnsi="Times New Roman" w:cs="Times New Roman"/>
          <w:sz w:val="24"/>
          <w:szCs w:val="24"/>
          <w:lang w:val="es-MX" w:bidi="en-US"/>
        </w:rPr>
        <w:t xml:space="preserve"> de </w:t>
      </w:r>
      <w:proofErr w:type="spellStart"/>
      <w:r w:rsidRPr="00174194">
        <w:rPr>
          <w:rFonts w:ascii="Times New Roman" w:hAnsi="Times New Roman" w:cs="Times New Roman"/>
          <w:sz w:val="24"/>
          <w:szCs w:val="24"/>
          <w:lang w:val="es-MX" w:bidi="en-US"/>
        </w:rPr>
        <w:t>três</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eixos</w:t>
      </w:r>
      <w:proofErr w:type="spellEnd"/>
      <w:r w:rsidRPr="00174194">
        <w:rPr>
          <w:rFonts w:ascii="Times New Roman" w:hAnsi="Times New Roman" w:cs="Times New Roman"/>
          <w:sz w:val="24"/>
          <w:szCs w:val="24"/>
          <w:lang w:val="es-MX" w:bidi="en-US"/>
        </w:rPr>
        <w:t>-chave (</w:t>
      </w:r>
      <w:proofErr w:type="spellStart"/>
      <w:r w:rsidRPr="00174194">
        <w:rPr>
          <w:rFonts w:ascii="Times New Roman" w:hAnsi="Times New Roman" w:cs="Times New Roman"/>
          <w:sz w:val="24"/>
          <w:szCs w:val="24"/>
          <w:lang w:val="es-MX" w:bidi="en-US"/>
        </w:rPr>
        <w:t>ensino</w:t>
      </w:r>
      <w:proofErr w:type="spellEnd"/>
      <w:r w:rsidRPr="00174194">
        <w:rPr>
          <w:rFonts w:ascii="Times New Roman" w:hAnsi="Times New Roman" w:cs="Times New Roman"/>
          <w:sz w:val="24"/>
          <w:szCs w:val="24"/>
          <w:lang w:val="es-MX" w:bidi="en-US"/>
        </w:rPr>
        <w:t xml:space="preserve"> superior, </w:t>
      </w:r>
      <w:proofErr w:type="spellStart"/>
      <w:r w:rsidRPr="00174194">
        <w:rPr>
          <w:rFonts w:ascii="Times New Roman" w:hAnsi="Times New Roman" w:cs="Times New Roman"/>
          <w:sz w:val="24"/>
          <w:szCs w:val="24"/>
          <w:lang w:val="es-MX" w:bidi="en-US"/>
        </w:rPr>
        <w:t>gênero</w:t>
      </w:r>
      <w:proofErr w:type="spellEnd"/>
      <w:r w:rsidRPr="00174194">
        <w:rPr>
          <w:rFonts w:ascii="Times New Roman" w:hAnsi="Times New Roman" w:cs="Times New Roman"/>
          <w:sz w:val="24"/>
          <w:szCs w:val="24"/>
          <w:lang w:val="es-MX" w:bidi="en-US"/>
        </w:rPr>
        <w:t xml:space="preserve"> e </w:t>
      </w:r>
      <w:proofErr w:type="spellStart"/>
      <w:r w:rsidRPr="00174194">
        <w:rPr>
          <w:rFonts w:ascii="Times New Roman" w:hAnsi="Times New Roman" w:cs="Times New Roman"/>
          <w:sz w:val="24"/>
          <w:szCs w:val="24"/>
          <w:lang w:val="es-MX" w:bidi="en-US"/>
        </w:rPr>
        <w:t>tecnologias</w:t>
      </w:r>
      <w:proofErr w:type="spellEnd"/>
      <w:r w:rsidRPr="00174194">
        <w:rPr>
          <w:rFonts w:ascii="Times New Roman" w:hAnsi="Times New Roman" w:cs="Times New Roman"/>
          <w:sz w:val="24"/>
          <w:szCs w:val="24"/>
          <w:lang w:val="es-MX" w:bidi="en-US"/>
        </w:rPr>
        <w:t xml:space="preserve"> da </w:t>
      </w:r>
      <w:proofErr w:type="spellStart"/>
      <w:r w:rsidRPr="00174194">
        <w:rPr>
          <w:rFonts w:ascii="Times New Roman" w:hAnsi="Times New Roman" w:cs="Times New Roman"/>
          <w:sz w:val="24"/>
          <w:szCs w:val="24"/>
          <w:lang w:val="es-MX" w:bidi="en-US"/>
        </w:rPr>
        <w:t>informação</w:t>
      </w:r>
      <w:proofErr w:type="spellEnd"/>
      <w:r w:rsidRPr="00174194">
        <w:rPr>
          <w:rFonts w:ascii="Times New Roman" w:hAnsi="Times New Roman" w:cs="Times New Roman"/>
          <w:sz w:val="24"/>
          <w:szCs w:val="24"/>
          <w:lang w:val="es-MX" w:bidi="en-US"/>
        </w:rPr>
        <w:t xml:space="preserve">) que é a entrada de </w:t>
      </w:r>
      <w:proofErr w:type="spellStart"/>
      <w:r w:rsidRPr="00174194">
        <w:rPr>
          <w:rFonts w:ascii="Times New Roman" w:hAnsi="Times New Roman" w:cs="Times New Roman"/>
          <w:sz w:val="24"/>
          <w:szCs w:val="24"/>
          <w:lang w:val="es-MX" w:bidi="en-US"/>
        </w:rPr>
        <w:t>um</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estudo</w:t>
      </w:r>
      <w:proofErr w:type="spellEnd"/>
      <w:r w:rsidRPr="00174194">
        <w:rPr>
          <w:rFonts w:ascii="Times New Roman" w:hAnsi="Times New Roman" w:cs="Times New Roman"/>
          <w:sz w:val="24"/>
          <w:szCs w:val="24"/>
          <w:lang w:val="es-MX" w:bidi="en-US"/>
        </w:rPr>
        <w:t xml:space="preserve"> misto </w:t>
      </w:r>
      <w:proofErr w:type="spellStart"/>
      <w:r w:rsidRPr="00174194">
        <w:rPr>
          <w:rFonts w:ascii="Times New Roman" w:hAnsi="Times New Roman" w:cs="Times New Roman"/>
          <w:sz w:val="24"/>
          <w:szCs w:val="24"/>
          <w:lang w:val="es-MX" w:bidi="en-US"/>
        </w:rPr>
        <w:t>mais</w:t>
      </w:r>
      <w:proofErr w:type="spellEnd"/>
      <w:r w:rsidRPr="00174194">
        <w:rPr>
          <w:rFonts w:ascii="Times New Roman" w:hAnsi="Times New Roman" w:cs="Times New Roman"/>
          <w:sz w:val="24"/>
          <w:szCs w:val="24"/>
          <w:lang w:val="es-MX" w:bidi="en-US"/>
        </w:rPr>
        <w:t xml:space="preserve"> extenso— </w:t>
      </w:r>
      <w:proofErr w:type="spellStart"/>
      <w:r w:rsidRPr="00174194">
        <w:rPr>
          <w:rFonts w:ascii="Times New Roman" w:hAnsi="Times New Roman" w:cs="Times New Roman"/>
          <w:sz w:val="24"/>
          <w:szCs w:val="24"/>
          <w:lang w:val="es-MX" w:bidi="en-US"/>
        </w:rPr>
        <w:t>foi</w:t>
      </w:r>
      <w:proofErr w:type="spellEnd"/>
      <w:r w:rsidRPr="00174194">
        <w:rPr>
          <w:rFonts w:ascii="Times New Roman" w:hAnsi="Times New Roman" w:cs="Times New Roman"/>
          <w:sz w:val="24"/>
          <w:szCs w:val="24"/>
          <w:lang w:val="es-MX" w:bidi="en-US"/>
        </w:rPr>
        <w:t xml:space="preserve"> realizar </w:t>
      </w:r>
      <w:proofErr w:type="spellStart"/>
      <w:r w:rsidRPr="00174194">
        <w:rPr>
          <w:rFonts w:ascii="Times New Roman" w:hAnsi="Times New Roman" w:cs="Times New Roman"/>
          <w:sz w:val="24"/>
          <w:szCs w:val="24"/>
          <w:lang w:val="es-MX" w:bidi="en-US"/>
        </w:rPr>
        <w:t>uma</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abordagem</w:t>
      </w:r>
      <w:proofErr w:type="spellEnd"/>
      <w:r w:rsidRPr="00174194">
        <w:rPr>
          <w:rFonts w:ascii="Times New Roman" w:hAnsi="Times New Roman" w:cs="Times New Roman"/>
          <w:sz w:val="24"/>
          <w:szCs w:val="24"/>
          <w:lang w:val="es-MX" w:bidi="en-US"/>
        </w:rPr>
        <w:t xml:space="preserve"> para caracterizar as </w:t>
      </w:r>
      <w:proofErr w:type="spellStart"/>
      <w:r w:rsidRPr="00174194">
        <w:rPr>
          <w:rFonts w:ascii="Times New Roman" w:hAnsi="Times New Roman" w:cs="Times New Roman"/>
          <w:sz w:val="24"/>
          <w:szCs w:val="24"/>
          <w:lang w:val="es-MX" w:bidi="en-US"/>
        </w:rPr>
        <w:t>trajetórias</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acadêmicas</w:t>
      </w:r>
      <w:proofErr w:type="spellEnd"/>
      <w:r w:rsidRPr="00174194">
        <w:rPr>
          <w:rFonts w:ascii="Times New Roman" w:hAnsi="Times New Roman" w:cs="Times New Roman"/>
          <w:sz w:val="24"/>
          <w:szCs w:val="24"/>
          <w:lang w:val="es-MX" w:bidi="en-US"/>
        </w:rPr>
        <w:t xml:space="preserve"> e as </w:t>
      </w:r>
      <w:proofErr w:type="spellStart"/>
      <w:r w:rsidRPr="00174194">
        <w:rPr>
          <w:rFonts w:ascii="Times New Roman" w:hAnsi="Times New Roman" w:cs="Times New Roman"/>
          <w:sz w:val="24"/>
          <w:szCs w:val="24"/>
          <w:lang w:val="es-MX" w:bidi="en-US"/>
        </w:rPr>
        <w:t>desempenho</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profissional</w:t>
      </w:r>
      <w:proofErr w:type="spellEnd"/>
      <w:r w:rsidRPr="00174194">
        <w:rPr>
          <w:rFonts w:ascii="Times New Roman" w:hAnsi="Times New Roman" w:cs="Times New Roman"/>
          <w:sz w:val="24"/>
          <w:szCs w:val="24"/>
          <w:lang w:val="es-MX" w:bidi="en-US"/>
        </w:rPr>
        <w:t xml:space="preserve"> de cinco </w:t>
      </w:r>
      <w:proofErr w:type="spellStart"/>
      <w:r w:rsidRPr="00174194">
        <w:rPr>
          <w:rFonts w:ascii="Times New Roman" w:hAnsi="Times New Roman" w:cs="Times New Roman"/>
          <w:sz w:val="24"/>
          <w:szCs w:val="24"/>
          <w:lang w:val="es-MX" w:bidi="en-US"/>
        </w:rPr>
        <w:t>mulheres</w:t>
      </w:r>
      <w:proofErr w:type="spellEnd"/>
      <w:r w:rsidRPr="00174194">
        <w:rPr>
          <w:rFonts w:ascii="Times New Roman" w:hAnsi="Times New Roman" w:cs="Times New Roman"/>
          <w:sz w:val="24"/>
          <w:szCs w:val="24"/>
          <w:lang w:val="es-MX" w:bidi="en-US"/>
        </w:rPr>
        <w:t xml:space="preserve"> peruanas </w:t>
      </w:r>
      <w:proofErr w:type="spellStart"/>
      <w:r w:rsidRPr="00174194">
        <w:rPr>
          <w:rFonts w:ascii="Times New Roman" w:hAnsi="Times New Roman" w:cs="Times New Roman"/>
          <w:sz w:val="24"/>
          <w:szCs w:val="24"/>
          <w:lang w:val="es-MX" w:bidi="en-US"/>
        </w:rPr>
        <w:t>profissionais</w:t>
      </w:r>
      <w:proofErr w:type="spellEnd"/>
      <w:r w:rsidRPr="00174194">
        <w:rPr>
          <w:rFonts w:ascii="Times New Roman" w:hAnsi="Times New Roman" w:cs="Times New Roman"/>
          <w:sz w:val="24"/>
          <w:szCs w:val="24"/>
          <w:lang w:val="es-MX" w:bidi="en-US"/>
        </w:rPr>
        <w:t xml:space="preserve"> de TI por </w:t>
      </w:r>
      <w:proofErr w:type="spellStart"/>
      <w:r w:rsidRPr="00174194">
        <w:rPr>
          <w:rFonts w:ascii="Times New Roman" w:hAnsi="Times New Roman" w:cs="Times New Roman"/>
          <w:sz w:val="24"/>
          <w:szCs w:val="24"/>
          <w:lang w:val="es-MX" w:bidi="en-US"/>
        </w:rPr>
        <w:t>meio</w:t>
      </w:r>
      <w:proofErr w:type="spellEnd"/>
      <w:r w:rsidRPr="00174194">
        <w:rPr>
          <w:rFonts w:ascii="Times New Roman" w:hAnsi="Times New Roman" w:cs="Times New Roman"/>
          <w:sz w:val="24"/>
          <w:szCs w:val="24"/>
          <w:lang w:val="es-MX" w:bidi="en-US"/>
        </w:rPr>
        <w:t xml:space="preserve"> de entrevistas em </w:t>
      </w:r>
      <w:proofErr w:type="spellStart"/>
      <w:r w:rsidRPr="00174194">
        <w:rPr>
          <w:rFonts w:ascii="Times New Roman" w:hAnsi="Times New Roman" w:cs="Times New Roman"/>
          <w:sz w:val="24"/>
          <w:szCs w:val="24"/>
          <w:lang w:val="es-MX" w:bidi="en-US"/>
        </w:rPr>
        <w:t>profundidade</w:t>
      </w:r>
      <w:proofErr w:type="spellEnd"/>
      <w:r w:rsidRPr="00174194">
        <w:rPr>
          <w:rFonts w:ascii="Times New Roman" w:hAnsi="Times New Roman" w:cs="Times New Roman"/>
          <w:sz w:val="24"/>
          <w:szCs w:val="24"/>
          <w:lang w:val="es-MX" w:bidi="en-US"/>
        </w:rPr>
        <w:t xml:space="preserve">. As entrevistas </w:t>
      </w:r>
      <w:proofErr w:type="spellStart"/>
      <w:r w:rsidRPr="00174194">
        <w:rPr>
          <w:rFonts w:ascii="Times New Roman" w:hAnsi="Times New Roman" w:cs="Times New Roman"/>
          <w:sz w:val="24"/>
          <w:szCs w:val="24"/>
          <w:lang w:val="es-MX" w:bidi="en-US"/>
        </w:rPr>
        <w:t>foram</w:t>
      </w:r>
      <w:proofErr w:type="spellEnd"/>
      <w:r w:rsidRPr="00174194">
        <w:rPr>
          <w:rFonts w:ascii="Times New Roman" w:hAnsi="Times New Roman" w:cs="Times New Roman"/>
          <w:sz w:val="24"/>
          <w:szCs w:val="24"/>
          <w:lang w:val="es-MX" w:bidi="en-US"/>
        </w:rPr>
        <w:t xml:space="preserve"> abordadas </w:t>
      </w:r>
      <w:proofErr w:type="spellStart"/>
      <w:r w:rsidRPr="00174194">
        <w:rPr>
          <w:rFonts w:ascii="Times New Roman" w:hAnsi="Times New Roman" w:cs="Times New Roman"/>
          <w:sz w:val="24"/>
          <w:szCs w:val="24"/>
          <w:lang w:val="es-MX" w:bidi="en-US"/>
        </w:rPr>
        <w:t>sob</w:t>
      </w:r>
      <w:proofErr w:type="spellEnd"/>
      <w:r w:rsidRPr="00174194">
        <w:rPr>
          <w:rFonts w:ascii="Times New Roman" w:hAnsi="Times New Roman" w:cs="Times New Roman"/>
          <w:sz w:val="24"/>
          <w:szCs w:val="24"/>
          <w:lang w:val="es-MX" w:bidi="en-US"/>
        </w:rPr>
        <w:t xml:space="preserve"> as </w:t>
      </w:r>
      <w:proofErr w:type="spellStart"/>
      <w:r w:rsidRPr="00174194">
        <w:rPr>
          <w:rFonts w:ascii="Times New Roman" w:hAnsi="Times New Roman" w:cs="Times New Roman"/>
          <w:sz w:val="24"/>
          <w:szCs w:val="24"/>
          <w:lang w:val="es-MX" w:bidi="en-US"/>
        </w:rPr>
        <w:t>seguintes</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dimensões</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vocação</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desempenho</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acadêmico</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titulação</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obtida</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apoio</w:t>
      </w:r>
      <w:proofErr w:type="spellEnd"/>
      <w:r w:rsidRPr="00174194">
        <w:rPr>
          <w:rFonts w:ascii="Times New Roman" w:hAnsi="Times New Roman" w:cs="Times New Roman"/>
          <w:sz w:val="24"/>
          <w:szCs w:val="24"/>
          <w:lang w:val="es-MX" w:bidi="en-US"/>
        </w:rPr>
        <w:t xml:space="preserve"> familiar, modelos </w:t>
      </w:r>
      <w:proofErr w:type="gramStart"/>
      <w:r w:rsidRPr="00174194">
        <w:rPr>
          <w:rFonts w:ascii="Times New Roman" w:hAnsi="Times New Roman" w:cs="Times New Roman"/>
          <w:sz w:val="24"/>
          <w:szCs w:val="24"/>
          <w:lang w:val="es-MX" w:bidi="en-US"/>
        </w:rPr>
        <w:t>e</w:t>
      </w:r>
      <w:proofErr w:type="gramEnd"/>
      <w:r w:rsidRPr="00174194">
        <w:rPr>
          <w:rFonts w:ascii="Times New Roman" w:hAnsi="Times New Roman" w:cs="Times New Roman"/>
          <w:sz w:val="24"/>
          <w:szCs w:val="24"/>
          <w:lang w:val="es-MX" w:bidi="en-US"/>
        </w:rPr>
        <w:t xml:space="preserve"> mentores, </w:t>
      </w:r>
      <w:proofErr w:type="spellStart"/>
      <w:r w:rsidRPr="00174194">
        <w:rPr>
          <w:rFonts w:ascii="Times New Roman" w:hAnsi="Times New Roman" w:cs="Times New Roman"/>
          <w:sz w:val="24"/>
          <w:szCs w:val="24"/>
          <w:lang w:val="es-MX" w:bidi="en-US"/>
        </w:rPr>
        <w:t>trajetória</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profissional</w:t>
      </w:r>
      <w:proofErr w:type="spellEnd"/>
      <w:r w:rsidRPr="00174194">
        <w:rPr>
          <w:rFonts w:ascii="Times New Roman" w:hAnsi="Times New Roman" w:cs="Times New Roman"/>
          <w:sz w:val="24"/>
          <w:szCs w:val="24"/>
          <w:lang w:val="es-MX" w:bidi="en-US"/>
        </w:rPr>
        <w:t xml:space="preserve">, retorno </w:t>
      </w:r>
      <w:proofErr w:type="spellStart"/>
      <w:r w:rsidRPr="00174194">
        <w:rPr>
          <w:rFonts w:ascii="Times New Roman" w:hAnsi="Times New Roman" w:cs="Times New Roman"/>
          <w:sz w:val="24"/>
          <w:szCs w:val="24"/>
          <w:lang w:val="es-MX" w:bidi="en-US"/>
        </w:rPr>
        <w:t>econômico</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promoções</w:t>
      </w:r>
      <w:proofErr w:type="spellEnd"/>
      <w:r w:rsidRPr="00174194">
        <w:rPr>
          <w:rFonts w:ascii="Times New Roman" w:hAnsi="Times New Roman" w:cs="Times New Roman"/>
          <w:sz w:val="24"/>
          <w:szCs w:val="24"/>
          <w:lang w:val="es-MX" w:bidi="en-US"/>
        </w:rPr>
        <w:t xml:space="preserve"> e </w:t>
      </w:r>
      <w:proofErr w:type="spellStart"/>
      <w:r w:rsidRPr="00174194">
        <w:rPr>
          <w:rFonts w:ascii="Times New Roman" w:hAnsi="Times New Roman" w:cs="Times New Roman"/>
          <w:sz w:val="24"/>
          <w:szCs w:val="24"/>
          <w:lang w:val="es-MX" w:bidi="en-US"/>
        </w:rPr>
        <w:t>satisfação</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profissional</w:t>
      </w:r>
      <w:proofErr w:type="spellEnd"/>
      <w:r w:rsidRPr="00174194">
        <w:rPr>
          <w:rFonts w:ascii="Times New Roman" w:hAnsi="Times New Roman" w:cs="Times New Roman"/>
          <w:sz w:val="24"/>
          <w:szCs w:val="24"/>
          <w:lang w:val="es-MX" w:bidi="en-US"/>
        </w:rPr>
        <w:t xml:space="preserve">. Os </w:t>
      </w:r>
      <w:proofErr w:type="spellStart"/>
      <w:r w:rsidRPr="00174194">
        <w:rPr>
          <w:rFonts w:ascii="Times New Roman" w:hAnsi="Times New Roman" w:cs="Times New Roman"/>
          <w:sz w:val="24"/>
          <w:szCs w:val="24"/>
          <w:lang w:val="es-MX" w:bidi="en-US"/>
        </w:rPr>
        <w:t>principais</w:t>
      </w:r>
      <w:proofErr w:type="spellEnd"/>
      <w:r w:rsidRPr="00174194">
        <w:rPr>
          <w:rFonts w:ascii="Times New Roman" w:hAnsi="Times New Roman" w:cs="Times New Roman"/>
          <w:sz w:val="24"/>
          <w:szCs w:val="24"/>
          <w:lang w:val="es-MX" w:bidi="en-US"/>
        </w:rPr>
        <w:t xml:space="preserve"> resultados </w:t>
      </w:r>
      <w:proofErr w:type="spellStart"/>
      <w:r w:rsidRPr="00174194">
        <w:rPr>
          <w:rFonts w:ascii="Times New Roman" w:hAnsi="Times New Roman" w:cs="Times New Roman"/>
          <w:sz w:val="24"/>
          <w:szCs w:val="24"/>
          <w:lang w:val="es-MX" w:bidi="en-US"/>
        </w:rPr>
        <w:t>revelaram</w:t>
      </w:r>
      <w:proofErr w:type="spellEnd"/>
      <w:r w:rsidRPr="00174194">
        <w:rPr>
          <w:rFonts w:ascii="Times New Roman" w:hAnsi="Times New Roman" w:cs="Times New Roman"/>
          <w:sz w:val="24"/>
          <w:szCs w:val="24"/>
          <w:lang w:val="es-MX" w:bidi="en-US"/>
        </w:rPr>
        <w:t xml:space="preserve"> que, em </w:t>
      </w:r>
      <w:proofErr w:type="spellStart"/>
      <w:r w:rsidRPr="00174194">
        <w:rPr>
          <w:rFonts w:ascii="Times New Roman" w:hAnsi="Times New Roman" w:cs="Times New Roman"/>
          <w:sz w:val="24"/>
          <w:szCs w:val="24"/>
          <w:lang w:val="es-MX" w:bidi="en-US"/>
        </w:rPr>
        <w:t>geral</w:t>
      </w:r>
      <w:proofErr w:type="spellEnd"/>
      <w:r w:rsidRPr="00174194">
        <w:rPr>
          <w:rFonts w:ascii="Times New Roman" w:hAnsi="Times New Roman" w:cs="Times New Roman"/>
          <w:sz w:val="24"/>
          <w:szCs w:val="24"/>
          <w:lang w:val="es-MX" w:bidi="en-US"/>
        </w:rPr>
        <w:t xml:space="preserve">, as </w:t>
      </w:r>
      <w:proofErr w:type="spellStart"/>
      <w:r w:rsidRPr="00174194">
        <w:rPr>
          <w:rFonts w:ascii="Times New Roman" w:hAnsi="Times New Roman" w:cs="Times New Roman"/>
          <w:sz w:val="24"/>
          <w:szCs w:val="24"/>
          <w:lang w:val="es-MX" w:bidi="en-US"/>
        </w:rPr>
        <w:t>mulheres</w:t>
      </w:r>
      <w:proofErr w:type="spellEnd"/>
      <w:r w:rsidRPr="00174194">
        <w:rPr>
          <w:rFonts w:ascii="Times New Roman" w:hAnsi="Times New Roman" w:cs="Times New Roman"/>
          <w:sz w:val="24"/>
          <w:szCs w:val="24"/>
          <w:lang w:val="es-MX" w:bidi="en-US"/>
        </w:rPr>
        <w:t xml:space="preserve"> peruanas </w:t>
      </w:r>
      <w:proofErr w:type="spellStart"/>
      <w:r w:rsidRPr="00174194">
        <w:rPr>
          <w:rFonts w:ascii="Times New Roman" w:hAnsi="Times New Roman" w:cs="Times New Roman"/>
          <w:sz w:val="24"/>
          <w:szCs w:val="24"/>
          <w:lang w:val="es-MX" w:bidi="en-US"/>
        </w:rPr>
        <w:t>profissionais</w:t>
      </w:r>
      <w:proofErr w:type="spellEnd"/>
      <w:r w:rsidRPr="00174194">
        <w:rPr>
          <w:rFonts w:ascii="Times New Roman" w:hAnsi="Times New Roman" w:cs="Times New Roman"/>
          <w:sz w:val="24"/>
          <w:szCs w:val="24"/>
          <w:lang w:val="es-MX" w:bidi="en-US"/>
        </w:rPr>
        <w:t xml:space="preserve"> de TI </w:t>
      </w:r>
      <w:proofErr w:type="spellStart"/>
      <w:r w:rsidRPr="00174194">
        <w:rPr>
          <w:rFonts w:ascii="Times New Roman" w:hAnsi="Times New Roman" w:cs="Times New Roman"/>
          <w:sz w:val="24"/>
          <w:szCs w:val="24"/>
          <w:lang w:val="es-MX" w:bidi="en-US"/>
        </w:rPr>
        <w:t>estão</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satisfeitas</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com</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suas</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carreiras</w:t>
      </w:r>
      <w:proofErr w:type="spellEnd"/>
      <w:r w:rsidRPr="00174194">
        <w:rPr>
          <w:rFonts w:ascii="Times New Roman" w:hAnsi="Times New Roman" w:cs="Times New Roman"/>
          <w:sz w:val="24"/>
          <w:szCs w:val="24"/>
          <w:lang w:val="es-MX" w:bidi="en-US"/>
        </w:rPr>
        <w:t xml:space="preserve">, principalmente pelos </w:t>
      </w:r>
      <w:proofErr w:type="spellStart"/>
      <w:r w:rsidRPr="00174194">
        <w:rPr>
          <w:rFonts w:ascii="Times New Roman" w:hAnsi="Times New Roman" w:cs="Times New Roman"/>
          <w:sz w:val="24"/>
          <w:szCs w:val="24"/>
          <w:lang w:val="es-MX" w:bidi="en-US"/>
        </w:rPr>
        <w:t>desafios</w:t>
      </w:r>
      <w:proofErr w:type="spellEnd"/>
      <w:r w:rsidRPr="00174194">
        <w:rPr>
          <w:rFonts w:ascii="Times New Roman" w:hAnsi="Times New Roman" w:cs="Times New Roman"/>
          <w:sz w:val="24"/>
          <w:szCs w:val="24"/>
          <w:lang w:val="es-MX" w:bidi="en-US"/>
        </w:rPr>
        <w:t xml:space="preserve"> de </w:t>
      </w:r>
      <w:proofErr w:type="spellStart"/>
      <w:r w:rsidRPr="00174194">
        <w:rPr>
          <w:rFonts w:ascii="Times New Roman" w:hAnsi="Times New Roman" w:cs="Times New Roman"/>
          <w:sz w:val="24"/>
          <w:szCs w:val="24"/>
          <w:lang w:val="es-MX" w:bidi="en-US"/>
        </w:rPr>
        <w:t>aprendizagem</w:t>
      </w:r>
      <w:proofErr w:type="spellEnd"/>
      <w:r w:rsidRPr="00174194">
        <w:rPr>
          <w:rFonts w:ascii="Times New Roman" w:hAnsi="Times New Roman" w:cs="Times New Roman"/>
          <w:sz w:val="24"/>
          <w:szCs w:val="24"/>
          <w:lang w:val="es-MX" w:bidi="en-US"/>
        </w:rPr>
        <w:t xml:space="preserve"> que </w:t>
      </w:r>
      <w:proofErr w:type="spellStart"/>
      <w:r w:rsidRPr="00174194">
        <w:rPr>
          <w:rFonts w:ascii="Times New Roman" w:hAnsi="Times New Roman" w:cs="Times New Roman"/>
          <w:sz w:val="24"/>
          <w:szCs w:val="24"/>
          <w:lang w:val="es-MX" w:bidi="en-US"/>
        </w:rPr>
        <w:t>propõem</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salários</w:t>
      </w:r>
      <w:proofErr w:type="spellEnd"/>
      <w:r w:rsidRPr="00174194">
        <w:rPr>
          <w:rFonts w:ascii="Times New Roman" w:hAnsi="Times New Roman" w:cs="Times New Roman"/>
          <w:sz w:val="24"/>
          <w:szCs w:val="24"/>
          <w:lang w:val="es-MX" w:bidi="en-US"/>
        </w:rPr>
        <w:t xml:space="preserve"> e </w:t>
      </w:r>
      <w:proofErr w:type="spellStart"/>
      <w:r w:rsidRPr="00174194">
        <w:rPr>
          <w:rFonts w:ascii="Times New Roman" w:hAnsi="Times New Roman" w:cs="Times New Roman"/>
          <w:sz w:val="24"/>
          <w:szCs w:val="24"/>
          <w:lang w:val="es-MX" w:bidi="en-US"/>
        </w:rPr>
        <w:t>ascensão</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profissional</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Ressalta</w:t>
      </w:r>
      <w:proofErr w:type="spellEnd"/>
      <w:r w:rsidRPr="00174194">
        <w:rPr>
          <w:rFonts w:ascii="Times New Roman" w:hAnsi="Times New Roman" w:cs="Times New Roman"/>
          <w:sz w:val="24"/>
          <w:szCs w:val="24"/>
          <w:lang w:val="es-MX" w:bidi="en-US"/>
        </w:rPr>
        <w:t>-</w:t>
      </w:r>
      <w:proofErr w:type="spellStart"/>
      <w:r w:rsidRPr="00174194">
        <w:rPr>
          <w:rFonts w:ascii="Times New Roman" w:hAnsi="Times New Roman" w:cs="Times New Roman"/>
          <w:sz w:val="24"/>
          <w:szCs w:val="24"/>
          <w:lang w:val="es-MX" w:bidi="en-US"/>
        </w:rPr>
        <w:t>se</w:t>
      </w:r>
      <w:proofErr w:type="spellEnd"/>
      <w:r w:rsidRPr="00174194">
        <w:rPr>
          <w:rFonts w:ascii="Times New Roman" w:hAnsi="Times New Roman" w:cs="Times New Roman"/>
          <w:sz w:val="24"/>
          <w:szCs w:val="24"/>
          <w:lang w:val="es-MX" w:bidi="en-US"/>
        </w:rPr>
        <w:t xml:space="preserve"> que o </w:t>
      </w:r>
      <w:proofErr w:type="spellStart"/>
      <w:r w:rsidRPr="00174194">
        <w:rPr>
          <w:rFonts w:ascii="Times New Roman" w:hAnsi="Times New Roman" w:cs="Times New Roman"/>
          <w:sz w:val="24"/>
          <w:szCs w:val="24"/>
          <w:lang w:val="es-MX" w:bidi="en-US"/>
        </w:rPr>
        <w:t>salário</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embora</w:t>
      </w:r>
      <w:proofErr w:type="spellEnd"/>
      <w:r w:rsidRPr="00174194">
        <w:rPr>
          <w:rFonts w:ascii="Times New Roman" w:hAnsi="Times New Roman" w:cs="Times New Roman"/>
          <w:sz w:val="24"/>
          <w:szCs w:val="24"/>
          <w:lang w:val="es-MX" w:bidi="en-US"/>
        </w:rPr>
        <w:t xml:space="preserve"> importante, </w:t>
      </w:r>
      <w:proofErr w:type="spellStart"/>
      <w:r w:rsidRPr="00174194">
        <w:rPr>
          <w:rFonts w:ascii="Times New Roman" w:hAnsi="Times New Roman" w:cs="Times New Roman"/>
          <w:sz w:val="24"/>
          <w:szCs w:val="24"/>
          <w:lang w:val="es-MX" w:bidi="en-US"/>
        </w:rPr>
        <w:t>não</w:t>
      </w:r>
      <w:proofErr w:type="spellEnd"/>
      <w:r w:rsidRPr="00174194">
        <w:rPr>
          <w:rFonts w:ascii="Times New Roman" w:hAnsi="Times New Roman" w:cs="Times New Roman"/>
          <w:sz w:val="24"/>
          <w:szCs w:val="24"/>
          <w:lang w:val="es-MX" w:bidi="en-US"/>
        </w:rPr>
        <w:t xml:space="preserve"> é </w:t>
      </w:r>
      <w:proofErr w:type="spellStart"/>
      <w:r w:rsidRPr="00174194">
        <w:rPr>
          <w:rFonts w:ascii="Times New Roman" w:hAnsi="Times New Roman" w:cs="Times New Roman"/>
          <w:sz w:val="24"/>
          <w:szCs w:val="24"/>
          <w:lang w:val="es-MX" w:bidi="en-US"/>
        </w:rPr>
        <w:t>uma</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motivação</w:t>
      </w:r>
      <w:proofErr w:type="spellEnd"/>
      <w:r w:rsidRPr="00174194">
        <w:rPr>
          <w:rFonts w:ascii="Times New Roman" w:hAnsi="Times New Roman" w:cs="Times New Roman"/>
          <w:sz w:val="24"/>
          <w:szCs w:val="24"/>
          <w:lang w:val="es-MX" w:bidi="en-US"/>
        </w:rPr>
        <w:t xml:space="preserve"> primordial para eles. O </w:t>
      </w:r>
      <w:proofErr w:type="spellStart"/>
      <w:r w:rsidRPr="00174194">
        <w:rPr>
          <w:rFonts w:ascii="Times New Roman" w:hAnsi="Times New Roman" w:cs="Times New Roman"/>
          <w:sz w:val="24"/>
          <w:szCs w:val="24"/>
          <w:lang w:val="es-MX" w:bidi="en-US"/>
        </w:rPr>
        <w:t>processo</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acadêmico</w:t>
      </w:r>
      <w:proofErr w:type="spellEnd"/>
      <w:r w:rsidRPr="00174194">
        <w:rPr>
          <w:rFonts w:ascii="Times New Roman" w:hAnsi="Times New Roman" w:cs="Times New Roman"/>
          <w:sz w:val="24"/>
          <w:szCs w:val="24"/>
          <w:lang w:val="es-MX" w:bidi="en-US"/>
        </w:rPr>
        <w:t xml:space="preserve"> para </w:t>
      </w:r>
      <w:proofErr w:type="spellStart"/>
      <w:r w:rsidRPr="00174194">
        <w:rPr>
          <w:rFonts w:ascii="Times New Roman" w:hAnsi="Times New Roman" w:cs="Times New Roman"/>
          <w:sz w:val="24"/>
          <w:szCs w:val="24"/>
          <w:lang w:val="es-MX" w:bidi="en-US"/>
        </w:rPr>
        <w:t>se</w:t>
      </w:r>
      <w:proofErr w:type="spellEnd"/>
      <w:r w:rsidRPr="00174194">
        <w:rPr>
          <w:rFonts w:ascii="Times New Roman" w:hAnsi="Times New Roman" w:cs="Times New Roman"/>
          <w:sz w:val="24"/>
          <w:szCs w:val="24"/>
          <w:lang w:val="es-MX" w:bidi="en-US"/>
        </w:rPr>
        <w:t xml:space="preserve"> tornar </w:t>
      </w:r>
      <w:proofErr w:type="spellStart"/>
      <w:r w:rsidRPr="00174194">
        <w:rPr>
          <w:rFonts w:ascii="Times New Roman" w:hAnsi="Times New Roman" w:cs="Times New Roman"/>
          <w:sz w:val="24"/>
          <w:szCs w:val="24"/>
          <w:lang w:val="es-MX" w:bidi="en-US"/>
        </w:rPr>
        <w:t>profissional</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começa</w:t>
      </w:r>
      <w:proofErr w:type="spellEnd"/>
      <w:r w:rsidRPr="00174194">
        <w:rPr>
          <w:rFonts w:ascii="Times New Roman" w:hAnsi="Times New Roman" w:cs="Times New Roman"/>
          <w:sz w:val="24"/>
          <w:szCs w:val="24"/>
          <w:lang w:val="es-MX" w:bidi="en-US"/>
        </w:rPr>
        <w:t xml:space="preserve">, principalmente, </w:t>
      </w:r>
      <w:proofErr w:type="spellStart"/>
      <w:r w:rsidRPr="00174194">
        <w:rPr>
          <w:rFonts w:ascii="Times New Roman" w:hAnsi="Times New Roman" w:cs="Times New Roman"/>
          <w:sz w:val="24"/>
          <w:szCs w:val="24"/>
          <w:lang w:val="es-MX" w:bidi="en-US"/>
        </w:rPr>
        <w:t>com</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uma</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inclinação</w:t>
      </w:r>
      <w:proofErr w:type="spellEnd"/>
      <w:r w:rsidRPr="00174194">
        <w:rPr>
          <w:rFonts w:ascii="Times New Roman" w:hAnsi="Times New Roman" w:cs="Times New Roman"/>
          <w:sz w:val="24"/>
          <w:szCs w:val="24"/>
          <w:lang w:val="es-MX" w:bidi="en-US"/>
        </w:rPr>
        <w:t xml:space="preserve"> para a matemática, </w:t>
      </w:r>
      <w:proofErr w:type="spellStart"/>
      <w:r w:rsidRPr="00174194">
        <w:rPr>
          <w:rFonts w:ascii="Times New Roman" w:hAnsi="Times New Roman" w:cs="Times New Roman"/>
          <w:sz w:val="24"/>
          <w:szCs w:val="24"/>
          <w:lang w:val="es-MX" w:bidi="en-US"/>
        </w:rPr>
        <w:t>uma</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escolha</w:t>
      </w:r>
      <w:proofErr w:type="spellEnd"/>
      <w:r w:rsidRPr="00174194">
        <w:rPr>
          <w:rFonts w:ascii="Times New Roman" w:hAnsi="Times New Roman" w:cs="Times New Roman"/>
          <w:sz w:val="24"/>
          <w:szCs w:val="24"/>
          <w:lang w:val="es-MX" w:bidi="en-US"/>
        </w:rPr>
        <w:t xml:space="preserve"> de </w:t>
      </w:r>
      <w:proofErr w:type="spellStart"/>
      <w:r w:rsidRPr="00174194">
        <w:rPr>
          <w:rFonts w:ascii="Times New Roman" w:hAnsi="Times New Roman" w:cs="Times New Roman"/>
          <w:sz w:val="24"/>
          <w:szCs w:val="24"/>
          <w:lang w:val="es-MX" w:bidi="en-US"/>
        </w:rPr>
        <w:t>carreira</w:t>
      </w:r>
      <w:proofErr w:type="spellEnd"/>
      <w:r w:rsidRPr="00174194">
        <w:rPr>
          <w:rFonts w:ascii="Times New Roman" w:hAnsi="Times New Roman" w:cs="Times New Roman"/>
          <w:sz w:val="24"/>
          <w:szCs w:val="24"/>
          <w:lang w:val="es-MX" w:bidi="en-US"/>
        </w:rPr>
        <w:t xml:space="preserve"> influenciada pelos </w:t>
      </w:r>
      <w:proofErr w:type="spellStart"/>
      <w:r w:rsidRPr="00174194">
        <w:rPr>
          <w:rFonts w:ascii="Times New Roman" w:hAnsi="Times New Roman" w:cs="Times New Roman"/>
          <w:sz w:val="24"/>
          <w:szCs w:val="24"/>
          <w:lang w:val="es-MX" w:bidi="en-US"/>
        </w:rPr>
        <w:t>pais</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um</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apoio</w:t>
      </w:r>
      <w:proofErr w:type="spellEnd"/>
      <w:r w:rsidRPr="00174194">
        <w:rPr>
          <w:rFonts w:ascii="Times New Roman" w:hAnsi="Times New Roman" w:cs="Times New Roman"/>
          <w:sz w:val="24"/>
          <w:szCs w:val="24"/>
          <w:lang w:val="es-MX" w:bidi="en-US"/>
        </w:rPr>
        <w:t xml:space="preserve"> familiar </w:t>
      </w:r>
      <w:proofErr w:type="spellStart"/>
      <w:r w:rsidRPr="00174194">
        <w:rPr>
          <w:rFonts w:ascii="Times New Roman" w:hAnsi="Times New Roman" w:cs="Times New Roman"/>
          <w:sz w:val="24"/>
          <w:szCs w:val="24"/>
          <w:lang w:val="es-MX" w:bidi="en-US"/>
        </w:rPr>
        <w:t>muito</w:t>
      </w:r>
      <w:proofErr w:type="spellEnd"/>
      <w:r w:rsidRPr="00174194">
        <w:rPr>
          <w:rFonts w:ascii="Times New Roman" w:hAnsi="Times New Roman" w:cs="Times New Roman"/>
          <w:sz w:val="24"/>
          <w:szCs w:val="24"/>
          <w:lang w:val="es-MX" w:bidi="en-US"/>
        </w:rPr>
        <w:t xml:space="preserve"> alto e </w:t>
      </w:r>
      <w:proofErr w:type="spellStart"/>
      <w:r w:rsidRPr="00174194">
        <w:rPr>
          <w:rFonts w:ascii="Times New Roman" w:hAnsi="Times New Roman" w:cs="Times New Roman"/>
          <w:sz w:val="24"/>
          <w:szCs w:val="24"/>
          <w:lang w:val="es-MX" w:bidi="en-US"/>
        </w:rPr>
        <w:t>experiências</w:t>
      </w:r>
      <w:proofErr w:type="spellEnd"/>
      <w:r w:rsidRPr="00174194">
        <w:rPr>
          <w:rFonts w:ascii="Times New Roman" w:hAnsi="Times New Roman" w:cs="Times New Roman"/>
          <w:sz w:val="24"/>
          <w:szCs w:val="24"/>
          <w:lang w:val="es-MX" w:bidi="en-US"/>
        </w:rPr>
        <w:t xml:space="preserve"> valiosas durante </w:t>
      </w:r>
      <w:proofErr w:type="spellStart"/>
      <w:r w:rsidRPr="00174194">
        <w:rPr>
          <w:rFonts w:ascii="Times New Roman" w:hAnsi="Times New Roman" w:cs="Times New Roman"/>
          <w:sz w:val="24"/>
          <w:szCs w:val="24"/>
          <w:lang w:val="es-MX" w:bidi="en-US"/>
        </w:rPr>
        <w:t>suas</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práticas</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pré-profissionais</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Conclui</w:t>
      </w:r>
      <w:proofErr w:type="spellEnd"/>
      <w:r w:rsidRPr="00174194">
        <w:rPr>
          <w:rFonts w:ascii="Times New Roman" w:hAnsi="Times New Roman" w:cs="Times New Roman"/>
          <w:sz w:val="24"/>
          <w:szCs w:val="24"/>
          <w:lang w:val="es-MX" w:bidi="en-US"/>
        </w:rPr>
        <w:t>-</w:t>
      </w:r>
      <w:proofErr w:type="spellStart"/>
      <w:r w:rsidRPr="00174194">
        <w:rPr>
          <w:rFonts w:ascii="Times New Roman" w:hAnsi="Times New Roman" w:cs="Times New Roman"/>
          <w:sz w:val="24"/>
          <w:szCs w:val="24"/>
          <w:lang w:val="es-MX" w:bidi="en-US"/>
        </w:rPr>
        <w:t>se</w:t>
      </w:r>
      <w:proofErr w:type="spellEnd"/>
      <w:r w:rsidRPr="00174194">
        <w:rPr>
          <w:rFonts w:ascii="Times New Roman" w:hAnsi="Times New Roman" w:cs="Times New Roman"/>
          <w:sz w:val="24"/>
          <w:szCs w:val="24"/>
          <w:lang w:val="es-MX" w:bidi="en-US"/>
        </w:rPr>
        <w:t xml:space="preserve"> que a vida </w:t>
      </w:r>
      <w:proofErr w:type="spellStart"/>
      <w:r w:rsidRPr="00174194">
        <w:rPr>
          <w:rFonts w:ascii="Times New Roman" w:hAnsi="Times New Roman" w:cs="Times New Roman"/>
          <w:sz w:val="24"/>
          <w:szCs w:val="24"/>
          <w:lang w:val="es-MX" w:bidi="en-US"/>
        </w:rPr>
        <w:t>profissional</w:t>
      </w:r>
      <w:proofErr w:type="spellEnd"/>
      <w:r w:rsidRPr="00174194">
        <w:rPr>
          <w:rFonts w:ascii="Times New Roman" w:hAnsi="Times New Roman" w:cs="Times New Roman"/>
          <w:sz w:val="24"/>
          <w:szCs w:val="24"/>
          <w:lang w:val="es-MX" w:bidi="en-US"/>
        </w:rPr>
        <w:t xml:space="preserve"> para </w:t>
      </w:r>
      <w:proofErr w:type="spellStart"/>
      <w:r w:rsidRPr="00174194">
        <w:rPr>
          <w:rFonts w:ascii="Times New Roman" w:hAnsi="Times New Roman" w:cs="Times New Roman"/>
          <w:sz w:val="24"/>
          <w:szCs w:val="24"/>
          <w:lang w:val="es-MX" w:bidi="en-US"/>
        </w:rPr>
        <w:t>essas</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mulheres</w:t>
      </w:r>
      <w:proofErr w:type="spellEnd"/>
      <w:r w:rsidRPr="00174194">
        <w:rPr>
          <w:rFonts w:ascii="Times New Roman" w:hAnsi="Times New Roman" w:cs="Times New Roman"/>
          <w:sz w:val="24"/>
          <w:szCs w:val="24"/>
          <w:lang w:val="es-MX" w:bidi="en-US"/>
        </w:rPr>
        <w:t xml:space="preserve"> se configura como auspiciosa, </w:t>
      </w:r>
      <w:proofErr w:type="spellStart"/>
      <w:r w:rsidRPr="00174194">
        <w:rPr>
          <w:rFonts w:ascii="Times New Roman" w:hAnsi="Times New Roman" w:cs="Times New Roman"/>
          <w:sz w:val="24"/>
          <w:szCs w:val="24"/>
          <w:lang w:val="es-MX" w:bidi="en-US"/>
        </w:rPr>
        <w:t>pois</w:t>
      </w:r>
      <w:proofErr w:type="spellEnd"/>
      <w:r w:rsidRPr="00174194">
        <w:rPr>
          <w:rFonts w:ascii="Times New Roman" w:hAnsi="Times New Roman" w:cs="Times New Roman"/>
          <w:sz w:val="24"/>
          <w:szCs w:val="24"/>
          <w:lang w:val="es-MX" w:bidi="en-US"/>
        </w:rPr>
        <w:t xml:space="preserve"> se </w:t>
      </w:r>
      <w:proofErr w:type="spellStart"/>
      <w:r w:rsidRPr="00174194">
        <w:rPr>
          <w:rFonts w:ascii="Times New Roman" w:hAnsi="Times New Roman" w:cs="Times New Roman"/>
          <w:sz w:val="24"/>
          <w:szCs w:val="24"/>
          <w:lang w:val="es-MX" w:bidi="en-US"/>
        </w:rPr>
        <w:t>sentem</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profissionalmente</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satisfeitas</w:t>
      </w:r>
      <w:proofErr w:type="spellEnd"/>
      <w:r w:rsidRPr="00174194">
        <w:rPr>
          <w:rFonts w:ascii="Times New Roman" w:hAnsi="Times New Roman" w:cs="Times New Roman"/>
          <w:sz w:val="24"/>
          <w:szCs w:val="24"/>
          <w:lang w:val="es-MX" w:bidi="en-US"/>
        </w:rPr>
        <w:t xml:space="preserve"> a partir de </w:t>
      </w:r>
      <w:proofErr w:type="spellStart"/>
      <w:r w:rsidRPr="00174194">
        <w:rPr>
          <w:rFonts w:ascii="Times New Roman" w:hAnsi="Times New Roman" w:cs="Times New Roman"/>
          <w:sz w:val="24"/>
          <w:szCs w:val="24"/>
          <w:lang w:val="es-MX" w:bidi="en-US"/>
        </w:rPr>
        <w:t>suas</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decisões</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vocacionais</w:t>
      </w:r>
      <w:proofErr w:type="spellEnd"/>
      <w:r w:rsidRPr="00174194">
        <w:rPr>
          <w:rFonts w:ascii="Times New Roman" w:hAnsi="Times New Roman" w:cs="Times New Roman"/>
          <w:sz w:val="24"/>
          <w:szCs w:val="24"/>
          <w:lang w:val="es-MX" w:bidi="en-US"/>
        </w:rPr>
        <w:t xml:space="preserve"> anteriores, das </w:t>
      </w:r>
      <w:proofErr w:type="spellStart"/>
      <w:r w:rsidRPr="00174194">
        <w:rPr>
          <w:rFonts w:ascii="Times New Roman" w:hAnsi="Times New Roman" w:cs="Times New Roman"/>
          <w:sz w:val="24"/>
          <w:szCs w:val="24"/>
          <w:lang w:val="es-MX" w:bidi="en-US"/>
        </w:rPr>
        <w:t>experiências</w:t>
      </w:r>
      <w:proofErr w:type="spellEnd"/>
      <w:r w:rsidRPr="00174194">
        <w:rPr>
          <w:rFonts w:ascii="Times New Roman" w:hAnsi="Times New Roman" w:cs="Times New Roman"/>
          <w:sz w:val="24"/>
          <w:szCs w:val="24"/>
          <w:lang w:val="es-MX" w:bidi="en-US"/>
        </w:rPr>
        <w:t xml:space="preserve"> vividas </w:t>
      </w:r>
      <w:proofErr w:type="spellStart"/>
      <w:r w:rsidRPr="00174194">
        <w:rPr>
          <w:rFonts w:ascii="Times New Roman" w:hAnsi="Times New Roman" w:cs="Times New Roman"/>
          <w:sz w:val="24"/>
          <w:szCs w:val="24"/>
          <w:lang w:val="es-MX" w:bidi="en-US"/>
        </w:rPr>
        <w:t>ao</w:t>
      </w:r>
      <w:proofErr w:type="spellEnd"/>
      <w:r w:rsidRPr="00174194">
        <w:rPr>
          <w:rFonts w:ascii="Times New Roman" w:hAnsi="Times New Roman" w:cs="Times New Roman"/>
          <w:sz w:val="24"/>
          <w:szCs w:val="24"/>
          <w:lang w:val="es-MX" w:bidi="en-US"/>
        </w:rPr>
        <w:t xml:space="preserve"> longo de </w:t>
      </w:r>
      <w:proofErr w:type="spellStart"/>
      <w:r w:rsidRPr="00174194">
        <w:rPr>
          <w:rFonts w:ascii="Times New Roman" w:hAnsi="Times New Roman" w:cs="Times New Roman"/>
          <w:sz w:val="24"/>
          <w:szCs w:val="24"/>
          <w:lang w:val="es-MX" w:bidi="en-US"/>
        </w:rPr>
        <w:t>sua</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trajetória</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acadêmica</w:t>
      </w:r>
      <w:proofErr w:type="spellEnd"/>
      <w:r w:rsidRPr="00174194">
        <w:rPr>
          <w:rFonts w:ascii="Times New Roman" w:hAnsi="Times New Roman" w:cs="Times New Roman"/>
          <w:sz w:val="24"/>
          <w:szCs w:val="24"/>
          <w:lang w:val="es-MX" w:bidi="en-US"/>
        </w:rPr>
        <w:t xml:space="preserve"> e do </w:t>
      </w:r>
      <w:proofErr w:type="spellStart"/>
      <w:r w:rsidRPr="00174194">
        <w:rPr>
          <w:rFonts w:ascii="Times New Roman" w:hAnsi="Times New Roman" w:cs="Times New Roman"/>
          <w:sz w:val="24"/>
          <w:szCs w:val="24"/>
          <w:lang w:val="es-MX" w:bidi="en-US"/>
        </w:rPr>
        <w:t>início</w:t>
      </w:r>
      <w:proofErr w:type="spellEnd"/>
      <w:r w:rsidRPr="00174194">
        <w:rPr>
          <w:rFonts w:ascii="Times New Roman" w:hAnsi="Times New Roman" w:cs="Times New Roman"/>
          <w:sz w:val="24"/>
          <w:szCs w:val="24"/>
          <w:lang w:val="es-MX" w:bidi="en-US"/>
        </w:rPr>
        <w:t xml:space="preserve"> de </w:t>
      </w:r>
      <w:proofErr w:type="spellStart"/>
      <w:r w:rsidRPr="00174194">
        <w:rPr>
          <w:rFonts w:ascii="Times New Roman" w:hAnsi="Times New Roman" w:cs="Times New Roman"/>
          <w:sz w:val="24"/>
          <w:szCs w:val="24"/>
          <w:lang w:val="es-MX" w:bidi="en-US"/>
        </w:rPr>
        <w:t>sua</w:t>
      </w:r>
      <w:proofErr w:type="spellEnd"/>
      <w:r w:rsidRPr="00174194">
        <w:rPr>
          <w:rFonts w:ascii="Times New Roman" w:hAnsi="Times New Roman" w:cs="Times New Roman"/>
          <w:sz w:val="24"/>
          <w:szCs w:val="24"/>
          <w:lang w:val="es-MX" w:bidi="en-US"/>
        </w:rPr>
        <w:t xml:space="preserve"> vida </w:t>
      </w:r>
      <w:proofErr w:type="spellStart"/>
      <w:r w:rsidRPr="00174194">
        <w:rPr>
          <w:rFonts w:ascii="Times New Roman" w:hAnsi="Times New Roman" w:cs="Times New Roman"/>
          <w:sz w:val="24"/>
          <w:szCs w:val="24"/>
          <w:lang w:val="es-MX" w:bidi="en-US"/>
        </w:rPr>
        <w:t>profissional</w:t>
      </w:r>
      <w:proofErr w:type="spellEnd"/>
      <w:r w:rsidRPr="00174194">
        <w:rPr>
          <w:rFonts w:ascii="Times New Roman" w:hAnsi="Times New Roman" w:cs="Times New Roman"/>
          <w:sz w:val="24"/>
          <w:szCs w:val="24"/>
          <w:lang w:val="es-MX" w:bidi="en-US"/>
        </w:rPr>
        <w:t xml:space="preserve">. A </w:t>
      </w:r>
      <w:proofErr w:type="spellStart"/>
      <w:r w:rsidRPr="00174194">
        <w:rPr>
          <w:rFonts w:ascii="Times New Roman" w:hAnsi="Times New Roman" w:cs="Times New Roman"/>
          <w:sz w:val="24"/>
          <w:szCs w:val="24"/>
          <w:lang w:val="es-MX" w:bidi="en-US"/>
        </w:rPr>
        <w:t>carreira</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acadêmica</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com</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suas</w:t>
      </w:r>
      <w:proofErr w:type="spellEnd"/>
      <w:r w:rsidRPr="00174194">
        <w:rPr>
          <w:rFonts w:ascii="Times New Roman" w:hAnsi="Times New Roman" w:cs="Times New Roman"/>
          <w:sz w:val="24"/>
          <w:szCs w:val="24"/>
          <w:lang w:val="es-MX" w:bidi="en-US"/>
        </w:rPr>
        <w:t xml:space="preserve"> diferentes </w:t>
      </w:r>
      <w:proofErr w:type="spellStart"/>
      <w:r w:rsidRPr="00174194">
        <w:rPr>
          <w:rFonts w:ascii="Times New Roman" w:hAnsi="Times New Roman" w:cs="Times New Roman"/>
          <w:sz w:val="24"/>
          <w:szCs w:val="24"/>
          <w:lang w:val="es-MX" w:bidi="en-US"/>
        </w:rPr>
        <w:t>nuances</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constitui</w:t>
      </w:r>
      <w:proofErr w:type="spellEnd"/>
      <w:r w:rsidRPr="00174194">
        <w:rPr>
          <w:rFonts w:ascii="Times New Roman" w:hAnsi="Times New Roman" w:cs="Times New Roman"/>
          <w:sz w:val="24"/>
          <w:szCs w:val="24"/>
          <w:lang w:val="es-MX" w:bidi="en-US"/>
        </w:rPr>
        <w:t xml:space="preserve"> para </w:t>
      </w:r>
      <w:proofErr w:type="spellStart"/>
      <w:r w:rsidRPr="00174194">
        <w:rPr>
          <w:rFonts w:ascii="Times New Roman" w:hAnsi="Times New Roman" w:cs="Times New Roman"/>
          <w:sz w:val="24"/>
          <w:szCs w:val="24"/>
          <w:lang w:val="es-MX" w:bidi="en-US"/>
        </w:rPr>
        <w:t>essas</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mulheres</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uma</w:t>
      </w:r>
      <w:proofErr w:type="spellEnd"/>
      <w:r w:rsidRPr="00174194">
        <w:rPr>
          <w:rFonts w:ascii="Times New Roman" w:hAnsi="Times New Roman" w:cs="Times New Roman"/>
          <w:sz w:val="24"/>
          <w:szCs w:val="24"/>
          <w:lang w:val="es-MX" w:bidi="en-US"/>
        </w:rPr>
        <w:t xml:space="preserve"> ponte </w:t>
      </w:r>
      <w:proofErr w:type="spellStart"/>
      <w:r w:rsidRPr="00174194">
        <w:rPr>
          <w:rFonts w:ascii="Times New Roman" w:hAnsi="Times New Roman" w:cs="Times New Roman"/>
          <w:sz w:val="24"/>
          <w:szCs w:val="24"/>
          <w:lang w:val="es-MX" w:bidi="en-US"/>
        </w:rPr>
        <w:t>interessante</w:t>
      </w:r>
      <w:proofErr w:type="spellEnd"/>
      <w:r w:rsidRPr="00174194">
        <w:rPr>
          <w:rFonts w:ascii="Times New Roman" w:hAnsi="Times New Roman" w:cs="Times New Roman"/>
          <w:sz w:val="24"/>
          <w:szCs w:val="24"/>
          <w:lang w:val="es-MX" w:bidi="en-US"/>
        </w:rPr>
        <w:t xml:space="preserve"> para </w:t>
      </w:r>
      <w:proofErr w:type="spellStart"/>
      <w:r w:rsidRPr="00174194">
        <w:rPr>
          <w:rFonts w:ascii="Times New Roman" w:hAnsi="Times New Roman" w:cs="Times New Roman"/>
          <w:sz w:val="24"/>
          <w:szCs w:val="24"/>
          <w:lang w:val="es-MX" w:bidi="en-US"/>
        </w:rPr>
        <w:t>uma</w:t>
      </w:r>
      <w:proofErr w:type="spellEnd"/>
      <w:r w:rsidRPr="00174194">
        <w:rPr>
          <w:rFonts w:ascii="Times New Roman" w:hAnsi="Times New Roman" w:cs="Times New Roman"/>
          <w:sz w:val="24"/>
          <w:szCs w:val="24"/>
          <w:lang w:val="es-MX" w:bidi="en-US"/>
        </w:rPr>
        <w:t xml:space="preserve"> vida </w:t>
      </w:r>
      <w:proofErr w:type="spellStart"/>
      <w:r w:rsidRPr="00174194">
        <w:rPr>
          <w:rFonts w:ascii="Times New Roman" w:hAnsi="Times New Roman" w:cs="Times New Roman"/>
          <w:sz w:val="24"/>
          <w:szCs w:val="24"/>
          <w:lang w:val="es-MX" w:bidi="en-US"/>
        </w:rPr>
        <w:t>profissional</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satisfatória</w:t>
      </w:r>
      <w:proofErr w:type="spellEnd"/>
      <w:r w:rsidRPr="00174194">
        <w:rPr>
          <w:rFonts w:ascii="Times New Roman" w:hAnsi="Times New Roman" w:cs="Times New Roman"/>
          <w:sz w:val="24"/>
          <w:szCs w:val="24"/>
          <w:lang w:val="es-MX" w:bidi="en-US"/>
        </w:rPr>
        <w:t>.</w:t>
      </w:r>
    </w:p>
    <w:p w14:paraId="5641FECB" w14:textId="738C6460" w:rsidR="00174194" w:rsidRDefault="00174194" w:rsidP="00174194">
      <w:pPr>
        <w:spacing w:after="0" w:line="360" w:lineRule="auto"/>
        <w:jc w:val="both"/>
        <w:rPr>
          <w:rFonts w:ascii="Times New Roman" w:hAnsi="Times New Roman" w:cs="Times New Roman"/>
          <w:sz w:val="24"/>
          <w:szCs w:val="24"/>
          <w:lang w:val="es-MX" w:bidi="en-US"/>
        </w:rPr>
      </w:pPr>
      <w:proofErr w:type="spellStart"/>
      <w:r w:rsidRPr="00174194">
        <w:rPr>
          <w:rFonts w:cstheme="minorHAnsi"/>
          <w:b/>
          <w:bCs/>
          <w:sz w:val="28"/>
          <w:szCs w:val="28"/>
        </w:rPr>
        <w:lastRenderedPageBreak/>
        <w:t>Palavras</w:t>
      </w:r>
      <w:proofErr w:type="spellEnd"/>
      <w:r w:rsidRPr="00174194">
        <w:rPr>
          <w:rFonts w:cstheme="minorHAnsi"/>
          <w:b/>
          <w:bCs/>
          <w:sz w:val="28"/>
          <w:szCs w:val="28"/>
        </w:rPr>
        <w:t>-chave:</w:t>
      </w:r>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computação</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ensino</w:t>
      </w:r>
      <w:proofErr w:type="spellEnd"/>
      <w:r w:rsidRPr="00174194">
        <w:rPr>
          <w:rFonts w:ascii="Times New Roman" w:hAnsi="Times New Roman" w:cs="Times New Roman"/>
          <w:sz w:val="24"/>
          <w:szCs w:val="24"/>
          <w:lang w:val="es-MX" w:bidi="en-US"/>
        </w:rPr>
        <w:t xml:space="preserve"> superior, </w:t>
      </w:r>
      <w:proofErr w:type="spellStart"/>
      <w:r w:rsidRPr="00174194">
        <w:rPr>
          <w:rFonts w:ascii="Times New Roman" w:hAnsi="Times New Roman" w:cs="Times New Roman"/>
          <w:sz w:val="24"/>
          <w:szCs w:val="24"/>
          <w:lang w:val="es-MX" w:bidi="en-US"/>
        </w:rPr>
        <w:t>gênero</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mulheres</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na</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tecnologia</w:t>
      </w:r>
      <w:proofErr w:type="spellEnd"/>
      <w:r w:rsidRPr="00174194">
        <w:rPr>
          <w:rFonts w:ascii="Times New Roman" w:hAnsi="Times New Roman" w:cs="Times New Roman"/>
          <w:sz w:val="24"/>
          <w:szCs w:val="24"/>
          <w:lang w:val="es-MX" w:bidi="en-US"/>
        </w:rPr>
        <w:t xml:space="preserve">, </w:t>
      </w:r>
      <w:proofErr w:type="spellStart"/>
      <w:r w:rsidRPr="00174194">
        <w:rPr>
          <w:rFonts w:ascii="Times New Roman" w:hAnsi="Times New Roman" w:cs="Times New Roman"/>
          <w:sz w:val="24"/>
          <w:szCs w:val="24"/>
          <w:lang w:val="es-MX" w:bidi="en-US"/>
        </w:rPr>
        <w:t>tecnologia</w:t>
      </w:r>
      <w:proofErr w:type="spellEnd"/>
      <w:r w:rsidRPr="00174194">
        <w:rPr>
          <w:rFonts w:ascii="Times New Roman" w:hAnsi="Times New Roman" w:cs="Times New Roman"/>
          <w:sz w:val="24"/>
          <w:szCs w:val="24"/>
          <w:lang w:val="es-MX" w:bidi="en-US"/>
        </w:rPr>
        <w:t xml:space="preserve"> da </w:t>
      </w:r>
      <w:proofErr w:type="spellStart"/>
      <w:r w:rsidRPr="00174194">
        <w:rPr>
          <w:rFonts w:ascii="Times New Roman" w:hAnsi="Times New Roman" w:cs="Times New Roman"/>
          <w:sz w:val="24"/>
          <w:szCs w:val="24"/>
          <w:lang w:val="es-MX" w:bidi="en-US"/>
        </w:rPr>
        <w:t>informação</w:t>
      </w:r>
      <w:proofErr w:type="spellEnd"/>
      <w:r w:rsidRPr="00174194">
        <w:rPr>
          <w:rFonts w:ascii="Times New Roman" w:hAnsi="Times New Roman" w:cs="Times New Roman"/>
          <w:sz w:val="24"/>
          <w:szCs w:val="24"/>
          <w:lang w:val="es-MX" w:bidi="en-US"/>
        </w:rPr>
        <w:t>.</w:t>
      </w:r>
    </w:p>
    <w:p w14:paraId="1A233945" w14:textId="113F15B9" w:rsidR="00174194" w:rsidRPr="004334EF" w:rsidRDefault="00174194" w:rsidP="00174194">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Marzo</w:t>
      </w:r>
      <w:proofErr w:type="gramEnd"/>
      <w:r>
        <w:rPr>
          <w:rFonts w:ascii="Times New Roman" w:hAnsi="Times New Roman"/>
          <w:color w:val="000000"/>
          <w:sz w:val="24"/>
        </w:rPr>
        <w:t xml:space="preserve"> 2022</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Agosto 2022</w:t>
      </w:r>
    </w:p>
    <w:p w14:paraId="5458BB45" w14:textId="77777777" w:rsidR="00174194" w:rsidRPr="00B30098" w:rsidRDefault="00000000" w:rsidP="00174194">
      <w:pPr>
        <w:spacing w:after="0" w:line="360" w:lineRule="auto"/>
        <w:jc w:val="both"/>
        <w:rPr>
          <w:rFonts w:ascii="Times New Roman" w:hAnsi="Times New Roman" w:cs="Times New Roman"/>
          <w:b/>
          <w:bCs/>
          <w:color w:val="000000" w:themeColor="text1"/>
          <w:sz w:val="24"/>
          <w:szCs w:val="24"/>
        </w:rPr>
      </w:pPr>
      <w:r>
        <w:rPr>
          <w:noProof/>
        </w:rPr>
        <w:pict w14:anchorId="4B1C5CDC">
          <v:rect id="_x0000_i1025" style="width:441.9pt;height:.05pt" o:hralign="center" o:hrstd="t" o:hr="t" fillcolor="#a0a0a0" stroked="f"/>
        </w:pict>
      </w:r>
    </w:p>
    <w:p w14:paraId="51C45955" w14:textId="138BB21A" w:rsidR="00A26AF8" w:rsidRPr="00DD45B2" w:rsidRDefault="00A26AF8" w:rsidP="00A26AF8">
      <w:pPr>
        <w:spacing w:after="0" w:line="360" w:lineRule="auto"/>
        <w:jc w:val="center"/>
        <w:rPr>
          <w:rFonts w:ascii="Times New Roman" w:hAnsi="Times New Roman" w:cs="Times New Roman"/>
          <w:b/>
          <w:bCs/>
          <w:sz w:val="24"/>
          <w:szCs w:val="24"/>
        </w:rPr>
      </w:pPr>
      <w:r w:rsidRPr="00312D05">
        <w:rPr>
          <w:rFonts w:ascii="Times New Roman" w:hAnsi="Times New Roman" w:cs="Times New Roman"/>
          <w:b/>
          <w:bCs/>
          <w:sz w:val="32"/>
          <w:szCs w:val="32"/>
        </w:rPr>
        <w:t>Introducción</w:t>
      </w:r>
    </w:p>
    <w:p w14:paraId="42CBF9F1" w14:textId="2D92FBC9" w:rsidR="00A26AF8" w:rsidRPr="00DD45B2" w:rsidRDefault="008924D0" w:rsidP="008519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la actualidad, es </w:t>
      </w:r>
      <w:r w:rsidR="00A26AF8" w:rsidRPr="00DD45B2">
        <w:rPr>
          <w:rFonts w:ascii="Times New Roman" w:hAnsi="Times New Roman" w:cs="Times New Roman"/>
          <w:sz w:val="24"/>
          <w:szCs w:val="24"/>
        </w:rPr>
        <w:t xml:space="preserve">baja </w:t>
      </w:r>
      <w:r>
        <w:rPr>
          <w:rFonts w:ascii="Times New Roman" w:hAnsi="Times New Roman" w:cs="Times New Roman"/>
          <w:sz w:val="24"/>
          <w:szCs w:val="24"/>
        </w:rPr>
        <w:t xml:space="preserve">la </w:t>
      </w:r>
      <w:r w:rsidR="00A26AF8" w:rsidRPr="00DD45B2">
        <w:rPr>
          <w:rFonts w:ascii="Times New Roman" w:hAnsi="Times New Roman" w:cs="Times New Roman"/>
          <w:sz w:val="24"/>
          <w:szCs w:val="24"/>
        </w:rPr>
        <w:t xml:space="preserve">representación de mujeres que estudian y se gradúan de carreras relacionadas </w:t>
      </w:r>
      <w:r>
        <w:rPr>
          <w:rFonts w:ascii="Times New Roman" w:hAnsi="Times New Roman" w:cs="Times New Roman"/>
          <w:sz w:val="24"/>
          <w:szCs w:val="24"/>
        </w:rPr>
        <w:t>con</w:t>
      </w:r>
      <w:r w:rsidR="00A26AF8" w:rsidRPr="00DD45B2">
        <w:rPr>
          <w:rFonts w:ascii="Times New Roman" w:hAnsi="Times New Roman" w:cs="Times New Roman"/>
          <w:sz w:val="24"/>
          <w:szCs w:val="24"/>
        </w:rPr>
        <w:t xml:space="preserve"> las </w:t>
      </w:r>
      <w:r w:rsidRPr="00DD45B2">
        <w:rPr>
          <w:rFonts w:ascii="Times New Roman" w:hAnsi="Times New Roman" w:cs="Times New Roman"/>
          <w:sz w:val="24"/>
          <w:szCs w:val="24"/>
        </w:rPr>
        <w:t>tecnologías de la información</w:t>
      </w:r>
      <w:r w:rsidR="00933E68" w:rsidRPr="00DD45B2">
        <w:rPr>
          <w:rStyle w:val="Refdenotaalpie"/>
          <w:rFonts w:ascii="Times New Roman" w:hAnsi="Times New Roman" w:cs="Times New Roman"/>
          <w:sz w:val="24"/>
          <w:szCs w:val="24"/>
        </w:rPr>
        <w:footnoteReference w:id="1"/>
      </w:r>
      <w:r w:rsidR="007C61D5" w:rsidRPr="00DD45B2">
        <w:rPr>
          <w:rFonts w:ascii="Times New Roman" w:hAnsi="Times New Roman" w:cs="Times New Roman"/>
          <w:sz w:val="24"/>
          <w:szCs w:val="24"/>
        </w:rPr>
        <w:t xml:space="preserve"> </w:t>
      </w:r>
      <w:r w:rsidR="007D2AA9" w:rsidRPr="00DD45B2">
        <w:rPr>
          <w:rFonts w:ascii="Times New Roman" w:hAnsi="Times New Roman" w:cs="Times New Roman"/>
          <w:sz w:val="24"/>
          <w:szCs w:val="24"/>
        </w:rPr>
        <w:t>(TI)</w:t>
      </w:r>
      <w:r w:rsidR="00A26AF8" w:rsidRPr="00DD45B2">
        <w:rPr>
          <w:rFonts w:ascii="Times New Roman" w:hAnsi="Times New Roman" w:cs="Times New Roman"/>
          <w:sz w:val="24"/>
          <w:szCs w:val="24"/>
        </w:rPr>
        <w:t xml:space="preserve"> </w:t>
      </w:r>
      <w:r>
        <w:rPr>
          <w:rFonts w:ascii="Times New Roman" w:hAnsi="Times New Roman" w:cs="Times New Roman"/>
          <w:sz w:val="24"/>
          <w:szCs w:val="24"/>
        </w:rPr>
        <w:t>en L</w:t>
      </w:r>
      <w:r w:rsidRPr="00DD45B2">
        <w:rPr>
          <w:rFonts w:ascii="Times New Roman" w:hAnsi="Times New Roman" w:cs="Times New Roman"/>
          <w:sz w:val="24"/>
          <w:szCs w:val="24"/>
        </w:rPr>
        <w:t>atinoamérica</w:t>
      </w:r>
      <w:r w:rsidR="00A26AF8" w:rsidRPr="00DD45B2">
        <w:rPr>
          <w:rFonts w:ascii="Times New Roman" w:hAnsi="Times New Roman" w:cs="Times New Roman"/>
          <w:sz w:val="24"/>
          <w:szCs w:val="24"/>
        </w:rPr>
        <w:t xml:space="preserve"> y Perú</w:t>
      </w:r>
      <w:r w:rsidR="00C93D32" w:rsidRPr="00DD45B2">
        <w:rPr>
          <w:rFonts w:ascii="Times New Roman" w:hAnsi="Times New Roman" w:cs="Times New Roman"/>
          <w:sz w:val="24"/>
          <w:szCs w:val="24"/>
        </w:rPr>
        <w:t xml:space="preserve"> </w:t>
      </w:r>
      <w:r w:rsidR="00C93D32" w:rsidRPr="00DD45B2">
        <w:rPr>
          <w:rFonts w:ascii="Times New Roman" w:hAnsi="Times New Roman" w:cs="Times New Roman"/>
          <w:sz w:val="24"/>
          <w:szCs w:val="24"/>
        </w:rPr>
        <w:fldChar w:fldCharType="begin" w:fldLock="1"/>
      </w:r>
      <w:r w:rsidR="00F947C7" w:rsidRPr="00DD45B2">
        <w:rPr>
          <w:rFonts w:ascii="Times New Roman" w:hAnsi="Times New Roman" w:cs="Times New Roman"/>
          <w:sz w:val="24"/>
          <w:szCs w:val="24"/>
        </w:rPr>
        <w:instrText>ADDIN CSL_CITATION {"citationItems":[{"id":"ITEM-1","itemData":{"URL":"https://stats.oecd.org/index.aspx?queryid=79486#","abstract":"Distribution of graduates and entrants by Field","accessed":{"date-parts":[["2021","9","4"]]},"author":[{"dropping-particle":"","family":"OECD.Stat","given":"","non-dropping-particle":"","parse-names":false,"suffix":""}],"id":"ITEM-1","issued":{"date-parts":[["2018"]]},"title":"Distribution of graduates and entrants by Field","type":"webpage"},"uris":["http://www.mendeley.com/documents/?uuid=382e649b-ce19-3005-9e53-2744cabfc9ca"]},{"id":"ITEM-2","itemData":{"author":[{"dropping-particle":"","family":"Superintendencia Nacional de Educación Universitaria","given":"","non-dropping-particle":"","parse-names":false,"suffix":""}],"id":"ITEM-2","issued":{"date-parts":[["2021"]]},"title":"Estadísticas de Universidades por Programa de Estudio 2021","type":"report"},"uris":["http://www.mendeley.com/documents/?uuid=9caa77c9-c8db-42b9-9555-6370519cea05"]},{"id":"ITEM-3","itemData":{"ISBN":"9782940631070","abstract":"The Global Gender Gap Index,1 introduced by the World Economic Forum in 2006, is a framework for captur- ing the magnitude and scope of gender-based disparities and tracking their progress. The Index benchmarks na- tional gender gaps on economic, political, education- and health-based criteria, and provides country rankings that allow for effective comparisons across regions and in- come groups, and over time. The rankings are designed to create greater awareness among a global audience of the challenges posed by gender gaps and the opportunities created by reducing them. The methodology and quanti- tative analysis behind the rankings are intended to serve as a basis for designing effective measures for reducing gen- der gaps.","author":[{"dropping-particle":"","family":"World Economic Forum","given":"","non-dropping-particle":"","parse-names":false,"suffix":""}],"id":"ITEM-3","issue":"March","issued":{"date-parts":[["2021"]]},"number-of-pages":"1 - 405","title":"Global Gender Gap Report 2021","type":"book"},"uris":["http://www.mendeley.com/documents/?uuid=26532b7a-67b3-4603-860c-5ef6897c4be7"]}],"mendeley":{"formattedCitation":"(OECD.Stat, 2018; Superintendencia Nacional de Educación Universitaria, 2021; World Economic Forum, 2021)","plainTextFormattedCitation":"(OECD.Stat, 2018; Superintendencia Nacional de Educación Universitaria, 2021; World Economic Forum, 2021)","previouslyFormattedCitation":"(OECD.Stat, 2018; Superintendencia Nacional de Educación Universitaria, 2021; World Economic Forum, 2021)"},"properties":{"noteIndex":0},"schema":"https://github.com/citation-style-language/schema/raw/master/csl-citation.json"}</w:instrText>
      </w:r>
      <w:r w:rsidR="00C93D32" w:rsidRPr="00DD45B2">
        <w:rPr>
          <w:rFonts w:ascii="Times New Roman" w:hAnsi="Times New Roman" w:cs="Times New Roman"/>
          <w:sz w:val="24"/>
          <w:szCs w:val="24"/>
        </w:rPr>
        <w:fldChar w:fldCharType="separate"/>
      </w:r>
      <w:r w:rsidR="00C93D32" w:rsidRPr="00DD45B2">
        <w:rPr>
          <w:rFonts w:ascii="Times New Roman" w:hAnsi="Times New Roman" w:cs="Times New Roman"/>
          <w:noProof/>
          <w:sz w:val="24"/>
          <w:szCs w:val="24"/>
        </w:rPr>
        <w:t>(OECD.Stat, 2018; Superintendencia Nacional de Educación Universitaria</w:t>
      </w:r>
      <w:r w:rsidR="00780489" w:rsidRPr="00DD45B2">
        <w:rPr>
          <w:rFonts w:ascii="Times New Roman" w:hAnsi="Times New Roman" w:cs="Times New Roman"/>
          <w:noProof/>
          <w:sz w:val="24"/>
          <w:szCs w:val="24"/>
        </w:rPr>
        <w:t xml:space="preserve"> [Sunedu]</w:t>
      </w:r>
      <w:r w:rsidR="00C93D32" w:rsidRPr="00DD45B2">
        <w:rPr>
          <w:rFonts w:ascii="Times New Roman" w:hAnsi="Times New Roman" w:cs="Times New Roman"/>
          <w:noProof/>
          <w:sz w:val="24"/>
          <w:szCs w:val="24"/>
        </w:rPr>
        <w:t>, 2021; World Economic Forum, 2021)</w:t>
      </w:r>
      <w:r w:rsidR="00C93D32" w:rsidRPr="00DD45B2">
        <w:rPr>
          <w:rFonts w:ascii="Times New Roman" w:hAnsi="Times New Roman" w:cs="Times New Roman"/>
          <w:sz w:val="24"/>
          <w:szCs w:val="24"/>
        </w:rPr>
        <w:fldChar w:fldCharType="end"/>
      </w:r>
      <w:r w:rsidR="00C93D32" w:rsidRPr="00DD45B2">
        <w:rPr>
          <w:rFonts w:ascii="Times New Roman" w:hAnsi="Times New Roman" w:cs="Times New Roman"/>
          <w:sz w:val="24"/>
          <w:szCs w:val="24"/>
        </w:rPr>
        <w:t xml:space="preserve">. </w:t>
      </w:r>
      <w:r>
        <w:rPr>
          <w:rFonts w:ascii="Times New Roman" w:hAnsi="Times New Roman" w:cs="Times New Roman"/>
          <w:sz w:val="24"/>
          <w:szCs w:val="24"/>
        </w:rPr>
        <w:t>Si bien l</w:t>
      </w:r>
      <w:r w:rsidR="00A26AF8" w:rsidRPr="00DD45B2">
        <w:rPr>
          <w:rFonts w:ascii="Times New Roman" w:hAnsi="Times New Roman" w:cs="Times New Roman"/>
          <w:sz w:val="24"/>
          <w:szCs w:val="24"/>
        </w:rPr>
        <w:t>os indicadores que han acompañado este fenómeno han presentado una tendencia negativa desde hace más de veinte años</w:t>
      </w:r>
      <w:r>
        <w:rPr>
          <w:rFonts w:ascii="Times New Roman" w:hAnsi="Times New Roman" w:cs="Times New Roman"/>
          <w:sz w:val="24"/>
          <w:szCs w:val="24"/>
        </w:rPr>
        <w:t>,</w:t>
      </w:r>
      <w:r w:rsidR="00A26AF8" w:rsidRPr="00DD45B2">
        <w:rPr>
          <w:rFonts w:ascii="Times New Roman" w:hAnsi="Times New Roman" w:cs="Times New Roman"/>
          <w:sz w:val="24"/>
          <w:szCs w:val="24"/>
        </w:rPr>
        <w:t xml:space="preserve"> el tema de la escasez de mujeres en el campo de las TI </w:t>
      </w:r>
      <w:r>
        <w:rPr>
          <w:rFonts w:ascii="Times New Roman" w:hAnsi="Times New Roman" w:cs="Times New Roman"/>
          <w:sz w:val="24"/>
          <w:szCs w:val="24"/>
        </w:rPr>
        <w:t xml:space="preserve">se halla aún </w:t>
      </w:r>
      <w:r w:rsidR="003D6760">
        <w:rPr>
          <w:rFonts w:ascii="Times New Roman" w:hAnsi="Times New Roman" w:cs="Times New Roman"/>
          <w:sz w:val="24"/>
          <w:szCs w:val="24"/>
        </w:rPr>
        <w:t>sin resolver</w:t>
      </w:r>
      <w:r w:rsidR="0072403D" w:rsidRPr="00DD45B2">
        <w:rPr>
          <w:rFonts w:ascii="Times New Roman" w:hAnsi="Times New Roman" w:cs="Times New Roman"/>
          <w:sz w:val="24"/>
          <w:szCs w:val="24"/>
        </w:rPr>
        <w:t xml:space="preserve"> </w:t>
      </w:r>
      <w:r w:rsidR="00A760F5" w:rsidRPr="00DD45B2">
        <w:rPr>
          <w:rFonts w:ascii="Times New Roman" w:hAnsi="Times New Roman" w:cs="Times New Roman"/>
          <w:sz w:val="24"/>
          <w:szCs w:val="24"/>
        </w:rPr>
        <w:fldChar w:fldCharType="begin" w:fldLock="1"/>
      </w:r>
      <w:r w:rsidR="004928C7" w:rsidRPr="00DD45B2">
        <w:rPr>
          <w:rFonts w:ascii="Times New Roman" w:hAnsi="Times New Roman" w:cs="Times New Roman"/>
          <w:sz w:val="24"/>
          <w:szCs w:val="24"/>
        </w:rPr>
        <w:instrText>ADDIN CSL_CITATION {"citationItems":[{"id":"ITEM-1","itemData":{"DOI":"10.1615/JWomenMinorScienEng.2019024384","ISSN":"10728325","abstract":"In the United States, underrepresentation of women in computer science (CS) is a matter of national concern. It is a twofold problem consisting of two distinct challenges, the problem of retention and the problem of recruitment. Unfortunately, these two are frequently researched and described under the same umbrella of underrepresentation even though they are not caused or prevented by the same factors. This paper focuses on making sense of the existing literature on retention of US women in CS, independently from recruitment, with a goal of identifying key factors influencing retention. To that end, we summarize and synthesize literature on retention, to separate the body of knowledge gathered on retention from recruitment. Next, we thematically analyze the research and create a model for retention of US women in CS using Tinto’s model of institutional departure. From this model, and based on literature reviewed in the process, we show that the process of retention of US women in CS relies on three different types of factors: individual (pre-arrival), institutional, and societal factors, all of which are not equally represented in literature. These, however, are not isolated one from the other but act in interplay on women’s commitment to the program. We conclude with recommendations for furthering understanding of retention.","author":[{"dropping-particle":"","family":"Pantic","given":"Katarina","non-dropping-particle":"","parse-names":false,"suffix":""},{"dropping-particle":"","family":"Clarke-Midura","given":"Jody","non-dropping-particle":"","parse-names":false,"suffix":""}],"container-title":"Journal of Women and Minorities in Science and Engineering","id":"ITEM-1","issue":"2","issued":{"date-parts":[["2019"]]},"page":"119-145","title":"Factors that influence retention of women in the computer science major: A systematic literature review","type":"article-journal","volume":"25"},"uris":["http://www.mendeley.com/documents/?uuid=357be404-3aab-4dd4-8964-69acc672343b"]},{"id":"ITEM-2","itemData":{"DOI":"10.1080/0960085X.2018.1495893","ISSN":"14769344","abstract":"There is a significant shortage of expert Information Technology (IT) personnel in Europe and elsewhere and a marked under-representation of women in the field. This paper identifies important gaps in research on gender imbalance in the IT profession and motivates future Information Systems research to address each of them. First among these gaps is the lack of research on the far-reaching consequences of gender imbalance in the IT profession. Second, despite a considerable body of research, there is the lack of coherent explanation for this imbalance. Third, although many intervention programmes have been implemented in this area, gender diversity in practice has not improved significantly. This research field also requires theorisation based on the cumulative research efforts in the field, comparative studies in various contexts, and longitudinal studies. We point to opportunities to investigate each of these issues and recommend directions for future research and actionable research questions.","author":[{"dropping-particle":"","family":"Gorbacheva","given":"Elena","non-dropping-particle":"","parse-names":false,"suffix":""},{"dropping-particle":"","family":"Beekhuyzen","given":"Jenine","non-dropping-particle":"","parse-names":false,"suffix":""},{"dropping-particle":"","family":"Brocke","given":"Jan","non-dropping-particle":"vom","parse-names":false,"suffix":""},{"dropping-particle":"","family":"Becker","given":"Jörg","non-dropping-particle":"","parse-names":false,"suffix":""}],"container-title":"European Journal of Information Systems","id":"ITEM-2","issue":"1","issued":{"date-parts":[["2019"]]},"page":"43-67","publisher":"Taylor &amp; Francis","title":"Directions for research on gender imbalance in the IT profession","type":"article-journal","volume":"28"},"uris":["http://www.mendeley.com/documents/?uuid=f1344df4-8c83-415e-8195-26e578551d43"]},{"id":"ITEM-3","itemData":{"DOI":"10.1109/TE.2021.3115460","ISSN":"15579638","abstract":"Contributions: The underrepresentation of women in computer science (CS) majors has long been a focus of attention in many academic documents, the majority of them from the United States and Europe. There is, however, a lack of information about educational interventions (EIs) for women in computing in Latin America. The contribution of this article is to cover this gap and describe what researchers in Latin American countries have been publishing about the recruitment and retention of women in the CS field. Background: Many EIs targeting female students at different educational levels--K-12, undergraduate, and graduate--have been undertaken to increase the participation of women in computing in Latin America. However, descriptions of these activities rarely are included in international academic databases. Research Questions: This literature mapping addresses two main research questions (RQ) about the topic of women in computing in academic publications in Latin American countries: RQ1) what are the characteristics of the publications about women in computing in Latin America? and RQ2) what are the published interventions to recruit and retain women in computing in Latin America? To answer RQ1, six subquestions were created covering year, language, country of origin, document type, and professional track. Furthermore, for RQ2, two subquestions were created involving educational level and the use of software development with a female theme. Methodology: This investigation used the systematic literature mapping process. To achieve a broad coverage of papers, the following sources were included: Scopus, Web of Science, Google Scholar, EBSCO, the proceedings of the Latin American Women in Computing Conference (LAWCC), and those of the Women in Technology (WIT) workshop colocated with the annual conference of the Brazilian Computer Society (SBC). The included papers were published in the last decade (2010-2020) and written in English, Portuguese, or Spanish. Findings: The literature mapping encompasses 197 academic documents, 48.2&amp;#x0025; of which were written in Portuguese, 28.7&amp;#x0025; in English, and 23.1&amp;#x0025; in Spanish. The papers originated from 15 of the 20 Latin American countries. Brazil and Costa Rica have the highest number of publications overall. The documents describe initiatives to increase the participation of women in computing majors that cover the entire educational spectrum, from K-12 to graduate programs, but papers targeting populat…","author":[{"dropping-particle":"","family":"Holanda","given":"Maristela","non-dropping-particle":"","parse-names":false,"suffix":""},{"dropping-particle":"","family":"Silva","given":"Dilma","non-dropping-particle":"Da","parse-names":false,"suffix":""}],"container-title":"IEEE Transactions on Education","id":"ITEM-3","issued":{"date-parts":[["2021"]]},"page":"1-17","publisher":"IEEE","title":"Latin American Women and Computer Science: A Systematic Literature Mapping","type":"article-journal","volume":"PP"},"uris":["http://www.mendeley.com/documents/?uuid=fc5ebd81-8ea7-4f69-8420-784a2cb3f5e0"]}],"mendeley":{"formattedCitation":"(Gorbacheva et al., 2019; Holanda &amp; Da Silva, 2021; Pantic &amp; Clarke-Midura, 2019)","plainTextFormattedCitation":"(Gorbacheva et al., 2019; Holanda &amp; Da Silva, 2021; Pantic &amp; Clarke-Midura, 2019)","previouslyFormattedCitation":"(Gorbacheva et al., 2019; Holanda &amp; Da Silva, 2021; Pantic &amp; Clarke-Midura, 2019)"},"properties":{"noteIndex":0},"schema":"https://github.com/citation-style-language/schema/raw/master/csl-citation.json"}</w:instrText>
      </w:r>
      <w:r w:rsidR="00A760F5" w:rsidRPr="00DD45B2">
        <w:rPr>
          <w:rFonts w:ascii="Times New Roman" w:hAnsi="Times New Roman" w:cs="Times New Roman"/>
          <w:sz w:val="24"/>
          <w:szCs w:val="24"/>
        </w:rPr>
        <w:fldChar w:fldCharType="separate"/>
      </w:r>
      <w:r w:rsidR="002B570C" w:rsidRPr="00DD45B2">
        <w:rPr>
          <w:rFonts w:ascii="Times New Roman" w:hAnsi="Times New Roman" w:cs="Times New Roman"/>
          <w:noProof/>
          <w:sz w:val="24"/>
          <w:szCs w:val="24"/>
        </w:rPr>
        <w:t xml:space="preserve">(Gorbacheva </w:t>
      </w:r>
      <w:r w:rsidR="002B570C" w:rsidRPr="008924D0">
        <w:rPr>
          <w:rFonts w:ascii="Times New Roman" w:hAnsi="Times New Roman" w:cs="Times New Roman"/>
          <w:i/>
          <w:noProof/>
          <w:sz w:val="24"/>
          <w:szCs w:val="24"/>
        </w:rPr>
        <w:t>et al</w:t>
      </w:r>
      <w:r w:rsidR="002B570C" w:rsidRPr="00DD45B2">
        <w:rPr>
          <w:rFonts w:ascii="Times New Roman" w:hAnsi="Times New Roman" w:cs="Times New Roman"/>
          <w:noProof/>
          <w:sz w:val="24"/>
          <w:szCs w:val="24"/>
        </w:rPr>
        <w:t xml:space="preserve">., 2019; Holanda </w:t>
      </w:r>
      <w:r w:rsidR="00780489" w:rsidRPr="00DD45B2">
        <w:rPr>
          <w:rFonts w:ascii="Times New Roman" w:hAnsi="Times New Roman" w:cs="Times New Roman"/>
          <w:noProof/>
          <w:sz w:val="24"/>
          <w:szCs w:val="24"/>
        </w:rPr>
        <w:t>y</w:t>
      </w:r>
      <w:r w:rsidR="002B570C" w:rsidRPr="00DD45B2">
        <w:rPr>
          <w:rFonts w:ascii="Times New Roman" w:hAnsi="Times New Roman" w:cs="Times New Roman"/>
          <w:noProof/>
          <w:sz w:val="24"/>
          <w:szCs w:val="24"/>
        </w:rPr>
        <w:t xml:space="preserve"> Da Silva, 2021; Pantic </w:t>
      </w:r>
      <w:r w:rsidR="00780489" w:rsidRPr="00DD45B2">
        <w:rPr>
          <w:rFonts w:ascii="Times New Roman" w:hAnsi="Times New Roman" w:cs="Times New Roman"/>
          <w:noProof/>
          <w:sz w:val="24"/>
          <w:szCs w:val="24"/>
        </w:rPr>
        <w:t>y</w:t>
      </w:r>
      <w:r w:rsidR="002B570C" w:rsidRPr="00DD45B2">
        <w:rPr>
          <w:rFonts w:ascii="Times New Roman" w:hAnsi="Times New Roman" w:cs="Times New Roman"/>
          <w:noProof/>
          <w:sz w:val="24"/>
          <w:szCs w:val="24"/>
        </w:rPr>
        <w:t xml:space="preserve"> Clarke-Midura, 2019)</w:t>
      </w:r>
      <w:r w:rsidR="00A760F5" w:rsidRPr="00DD45B2">
        <w:rPr>
          <w:rFonts w:ascii="Times New Roman" w:hAnsi="Times New Roman" w:cs="Times New Roman"/>
          <w:sz w:val="24"/>
          <w:szCs w:val="24"/>
        </w:rPr>
        <w:fldChar w:fldCharType="end"/>
      </w:r>
      <w:r w:rsidR="00A760F5" w:rsidRPr="00DD45B2">
        <w:rPr>
          <w:rFonts w:ascii="Times New Roman" w:hAnsi="Times New Roman" w:cs="Times New Roman"/>
          <w:sz w:val="24"/>
          <w:szCs w:val="24"/>
        </w:rPr>
        <w:t xml:space="preserve">. </w:t>
      </w:r>
    </w:p>
    <w:p w14:paraId="26405889" w14:textId="45BEE32B" w:rsidR="00A26AF8" w:rsidRPr="00DD45B2" w:rsidRDefault="00F3110D" w:rsidP="00851976">
      <w:pPr>
        <w:spacing w:after="0" w:line="360" w:lineRule="auto"/>
        <w:ind w:firstLine="708"/>
        <w:jc w:val="both"/>
        <w:rPr>
          <w:rFonts w:ascii="Times New Roman" w:hAnsi="Times New Roman" w:cs="Times New Roman"/>
          <w:sz w:val="24"/>
          <w:szCs w:val="24"/>
        </w:rPr>
      </w:pPr>
      <w:r w:rsidRPr="00DD45B2">
        <w:rPr>
          <w:rFonts w:ascii="Times New Roman" w:hAnsi="Times New Roman" w:cs="Times New Roman"/>
          <w:sz w:val="24"/>
          <w:szCs w:val="24"/>
        </w:rPr>
        <w:t xml:space="preserve">Mientras cada vez hay menos mujeres atraídas </w:t>
      </w:r>
      <w:r w:rsidR="008924D0">
        <w:rPr>
          <w:rFonts w:ascii="Times New Roman" w:hAnsi="Times New Roman" w:cs="Times New Roman"/>
          <w:sz w:val="24"/>
          <w:szCs w:val="24"/>
        </w:rPr>
        <w:t>por</w:t>
      </w:r>
      <w:r w:rsidRPr="00DD45B2">
        <w:rPr>
          <w:rFonts w:ascii="Times New Roman" w:hAnsi="Times New Roman" w:cs="Times New Roman"/>
          <w:sz w:val="24"/>
          <w:szCs w:val="24"/>
        </w:rPr>
        <w:t xml:space="preserve"> este campo, l</w:t>
      </w:r>
      <w:r w:rsidR="00A26AF8" w:rsidRPr="00DD45B2">
        <w:rPr>
          <w:rFonts w:ascii="Times New Roman" w:hAnsi="Times New Roman" w:cs="Times New Roman"/>
          <w:sz w:val="24"/>
          <w:szCs w:val="24"/>
        </w:rPr>
        <w:t xml:space="preserve">as organizaciones a nivel global </w:t>
      </w:r>
      <w:r w:rsidR="008924D0">
        <w:rPr>
          <w:rFonts w:ascii="Times New Roman" w:hAnsi="Times New Roman" w:cs="Times New Roman"/>
          <w:sz w:val="24"/>
          <w:szCs w:val="24"/>
        </w:rPr>
        <w:t>señalan</w:t>
      </w:r>
      <w:r w:rsidR="00A26AF8" w:rsidRPr="00DD45B2">
        <w:rPr>
          <w:rFonts w:ascii="Times New Roman" w:hAnsi="Times New Roman" w:cs="Times New Roman"/>
          <w:sz w:val="24"/>
          <w:szCs w:val="24"/>
        </w:rPr>
        <w:t xml:space="preserve"> una necesidad creciente de profesionales</w:t>
      </w:r>
      <w:r w:rsidR="006A0767" w:rsidRPr="00DD45B2">
        <w:rPr>
          <w:rFonts w:ascii="Times New Roman" w:hAnsi="Times New Roman" w:cs="Times New Roman"/>
          <w:sz w:val="24"/>
          <w:szCs w:val="24"/>
        </w:rPr>
        <w:t xml:space="preserve"> de TI, así como</w:t>
      </w:r>
      <w:r w:rsidR="00A26AF8" w:rsidRPr="00DD45B2">
        <w:rPr>
          <w:rFonts w:ascii="Times New Roman" w:hAnsi="Times New Roman" w:cs="Times New Roman"/>
          <w:sz w:val="24"/>
          <w:szCs w:val="24"/>
        </w:rPr>
        <w:t xml:space="preserve"> dificultad</w:t>
      </w:r>
      <w:r w:rsidR="00637B5D">
        <w:rPr>
          <w:rFonts w:ascii="Times New Roman" w:hAnsi="Times New Roman" w:cs="Times New Roman"/>
          <w:sz w:val="24"/>
          <w:szCs w:val="24"/>
        </w:rPr>
        <w:t>es</w:t>
      </w:r>
      <w:r w:rsidR="00A26AF8" w:rsidRPr="00DD45B2">
        <w:rPr>
          <w:rFonts w:ascii="Times New Roman" w:hAnsi="Times New Roman" w:cs="Times New Roman"/>
          <w:sz w:val="24"/>
          <w:szCs w:val="24"/>
        </w:rPr>
        <w:t xml:space="preserve"> </w:t>
      </w:r>
      <w:r w:rsidR="006A0767" w:rsidRPr="00DD45B2">
        <w:rPr>
          <w:rFonts w:ascii="Times New Roman" w:hAnsi="Times New Roman" w:cs="Times New Roman"/>
          <w:sz w:val="24"/>
          <w:szCs w:val="24"/>
        </w:rPr>
        <w:t>para encontrar especialistas</w:t>
      </w:r>
      <w:r w:rsidR="00A26AF8" w:rsidRPr="00DD45B2">
        <w:rPr>
          <w:rFonts w:ascii="Times New Roman" w:hAnsi="Times New Roman" w:cs="Times New Roman"/>
          <w:sz w:val="24"/>
          <w:szCs w:val="24"/>
        </w:rPr>
        <w:t>. En Estados Unidos</w:t>
      </w:r>
      <w:r w:rsidR="008924D0">
        <w:rPr>
          <w:rFonts w:ascii="Times New Roman" w:hAnsi="Times New Roman" w:cs="Times New Roman"/>
          <w:sz w:val="24"/>
          <w:szCs w:val="24"/>
        </w:rPr>
        <w:t>,</w:t>
      </w:r>
      <w:r w:rsidR="006A0767" w:rsidRPr="00DD45B2">
        <w:rPr>
          <w:rFonts w:ascii="Times New Roman" w:hAnsi="Times New Roman" w:cs="Times New Roman"/>
          <w:sz w:val="24"/>
          <w:szCs w:val="24"/>
        </w:rPr>
        <w:t xml:space="preserve"> </w:t>
      </w:r>
      <w:r w:rsidR="00637B5D">
        <w:rPr>
          <w:rFonts w:ascii="Times New Roman" w:hAnsi="Times New Roman" w:cs="Times New Roman"/>
          <w:sz w:val="24"/>
          <w:szCs w:val="24"/>
        </w:rPr>
        <w:t xml:space="preserve">por ejemplo, </w:t>
      </w:r>
      <w:r w:rsidR="006A0767" w:rsidRPr="00DD45B2">
        <w:rPr>
          <w:rFonts w:ascii="Times New Roman" w:hAnsi="Times New Roman" w:cs="Times New Roman"/>
          <w:sz w:val="24"/>
          <w:szCs w:val="24"/>
        </w:rPr>
        <w:t>se estima que el empleo de informática y tecnología de la información crecerá 11</w:t>
      </w:r>
      <w:r w:rsidR="008924D0">
        <w:rPr>
          <w:rFonts w:ascii="Times New Roman" w:hAnsi="Times New Roman" w:cs="Times New Roman"/>
          <w:sz w:val="24"/>
          <w:szCs w:val="24"/>
        </w:rPr>
        <w:t xml:space="preserve"> </w:t>
      </w:r>
      <w:r w:rsidR="006A0767" w:rsidRPr="00DD45B2">
        <w:rPr>
          <w:rFonts w:ascii="Times New Roman" w:hAnsi="Times New Roman" w:cs="Times New Roman"/>
          <w:sz w:val="24"/>
          <w:szCs w:val="24"/>
        </w:rPr>
        <w:t xml:space="preserve">% entre 2019 y 2029 </w:t>
      </w:r>
      <w:r w:rsidR="006A0767" w:rsidRPr="00DD45B2">
        <w:rPr>
          <w:rFonts w:ascii="Times New Roman" w:hAnsi="Times New Roman" w:cs="Times New Roman"/>
          <w:sz w:val="24"/>
          <w:szCs w:val="24"/>
        </w:rPr>
        <w:fldChar w:fldCharType="begin" w:fldLock="1"/>
      </w:r>
      <w:r w:rsidR="006A0767" w:rsidRPr="00DD45B2">
        <w:rPr>
          <w:rFonts w:ascii="Times New Roman" w:hAnsi="Times New Roman" w:cs="Times New Roman"/>
          <w:sz w:val="24"/>
          <w:szCs w:val="24"/>
        </w:rPr>
        <w:instrText>ADDIN CSL_CITATION {"citationItems":[{"id":"ITEM-1","itemData":{"URL":"https://www.bls.gov/ooh/computer-and-information-technology/home.htm","accessed":{"date-parts":[["2021","7","17"]]},"author":[{"dropping-particle":"","family":"U.S. Bureau of Labor Statistics","given":"","non-dropping-particle":"","parse-names":false,"suffix":""}],"container-title":"Occupational Outlook Handbook","id":"ITEM-1","issued":{"date-parts":[["2020"]]},"title":"Computer and Information Technology Occupations : Occupational Outlook Handbook: : U.S. Bureau of Labor Statistics","type":"webpage"},"uris":["http://www.mendeley.com/documents/?uuid=24a064d1-0505-43d5-971a-fe358ae64412"]}],"mendeley":{"formattedCitation":"(U.S. Bureau of Labor Statistics, 2020b)","plainTextFormattedCitation":"(U.S. Bureau of Labor Statistics, 2020b)","previouslyFormattedCitation":"(U.S. Bureau of Labor Statistics, 2020b)"},"properties":{"noteIndex":0},"schema":"https://github.com/citation-style-language/schema/raw/master/csl-citation.json"}</w:instrText>
      </w:r>
      <w:r w:rsidR="006A0767" w:rsidRPr="00DD45B2">
        <w:rPr>
          <w:rFonts w:ascii="Times New Roman" w:hAnsi="Times New Roman" w:cs="Times New Roman"/>
          <w:sz w:val="24"/>
          <w:szCs w:val="24"/>
        </w:rPr>
        <w:fldChar w:fldCharType="separate"/>
      </w:r>
      <w:r w:rsidR="006A0767" w:rsidRPr="00DD45B2">
        <w:rPr>
          <w:rFonts w:ascii="Times New Roman" w:hAnsi="Times New Roman" w:cs="Times New Roman"/>
          <w:noProof/>
          <w:sz w:val="24"/>
          <w:szCs w:val="24"/>
        </w:rPr>
        <w:t>(U.S. Bureau of Labor Statistics, 2020</w:t>
      </w:r>
      <w:r w:rsidR="00780489" w:rsidRPr="00DD45B2">
        <w:rPr>
          <w:rFonts w:ascii="Times New Roman" w:hAnsi="Times New Roman" w:cs="Times New Roman"/>
          <w:noProof/>
          <w:sz w:val="24"/>
          <w:szCs w:val="24"/>
        </w:rPr>
        <w:t>a</w:t>
      </w:r>
      <w:r w:rsidR="006A0767" w:rsidRPr="00DD45B2">
        <w:rPr>
          <w:rFonts w:ascii="Times New Roman" w:hAnsi="Times New Roman" w:cs="Times New Roman"/>
          <w:noProof/>
          <w:sz w:val="24"/>
          <w:szCs w:val="24"/>
        </w:rPr>
        <w:t>)</w:t>
      </w:r>
      <w:r w:rsidR="006A0767" w:rsidRPr="00DD45B2">
        <w:rPr>
          <w:rFonts w:ascii="Times New Roman" w:hAnsi="Times New Roman" w:cs="Times New Roman"/>
          <w:sz w:val="24"/>
          <w:szCs w:val="24"/>
        </w:rPr>
        <w:fldChar w:fldCharType="end"/>
      </w:r>
      <w:r w:rsidR="006A0767" w:rsidRPr="00DD45B2">
        <w:rPr>
          <w:rFonts w:ascii="Times New Roman" w:hAnsi="Times New Roman" w:cs="Times New Roman"/>
          <w:sz w:val="24"/>
          <w:szCs w:val="24"/>
        </w:rPr>
        <w:t xml:space="preserve"> y además </w:t>
      </w:r>
      <w:r w:rsidR="00C06B5D" w:rsidRPr="00DD45B2">
        <w:rPr>
          <w:rFonts w:ascii="Times New Roman" w:hAnsi="Times New Roman" w:cs="Times New Roman"/>
          <w:sz w:val="24"/>
          <w:szCs w:val="24"/>
        </w:rPr>
        <w:t>se reporta que solo 25</w:t>
      </w:r>
      <w:r w:rsidR="008924D0">
        <w:rPr>
          <w:rFonts w:ascii="Times New Roman" w:hAnsi="Times New Roman" w:cs="Times New Roman"/>
          <w:sz w:val="24"/>
          <w:szCs w:val="24"/>
        </w:rPr>
        <w:t xml:space="preserve"> </w:t>
      </w:r>
      <w:r w:rsidR="00C06B5D" w:rsidRPr="00DD45B2">
        <w:rPr>
          <w:rFonts w:ascii="Times New Roman" w:hAnsi="Times New Roman" w:cs="Times New Roman"/>
          <w:sz w:val="24"/>
          <w:szCs w:val="24"/>
        </w:rPr>
        <w:t xml:space="preserve">% de trabajos relacionados a la TI son ocupados por </w:t>
      </w:r>
      <w:r w:rsidR="008924D0" w:rsidRPr="00DD45B2">
        <w:rPr>
          <w:rFonts w:ascii="Times New Roman" w:hAnsi="Times New Roman" w:cs="Times New Roman"/>
          <w:sz w:val="24"/>
          <w:szCs w:val="24"/>
        </w:rPr>
        <w:t xml:space="preserve">mujeres </w:t>
      </w:r>
      <w:r w:rsidR="00C06B5D" w:rsidRPr="00DD45B2">
        <w:rPr>
          <w:rFonts w:ascii="Times New Roman" w:hAnsi="Times New Roman" w:cs="Times New Roman"/>
          <w:sz w:val="24"/>
          <w:szCs w:val="24"/>
        </w:rPr>
        <w:t xml:space="preserve">profesionales </w:t>
      </w:r>
      <w:r w:rsidR="00C06B5D" w:rsidRPr="00DD45B2">
        <w:rPr>
          <w:rFonts w:ascii="Times New Roman" w:hAnsi="Times New Roman" w:cs="Times New Roman"/>
          <w:sz w:val="24"/>
          <w:szCs w:val="24"/>
        </w:rPr>
        <w:fldChar w:fldCharType="begin" w:fldLock="1"/>
      </w:r>
      <w:r w:rsidR="00C06B5D" w:rsidRPr="00DD45B2">
        <w:rPr>
          <w:rFonts w:ascii="Times New Roman" w:hAnsi="Times New Roman" w:cs="Times New Roman"/>
          <w:sz w:val="24"/>
          <w:szCs w:val="24"/>
        </w:rPr>
        <w:instrText>ADDIN CSL_CITATION {"citationItems":[{"id":"ITEM-1","itemData":{"URL":"https://www.bls.gov/cps/cpsaat11.htm","accessed":{"date-parts":[["2021","9","12"]]},"author":[{"dropping-particle":"","family":"U.S. Bureau of Labor Statistics","given":"","non-dropping-particle":"","parse-names":false,"suffix":""}],"id":"ITEM-1","issued":{"date-parts":[["2020"]]},"title":"2020 Annual Averages - Employed persons by detailed occupation, sex, race, and Hispanic or Latino ethnicity","type":"webpage"},"uris":["http://www.mendeley.com/documents/?uuid=d4b9aadf-0e5c-350b-8b7b-0c958ae3fc7c"]}],"mendeley":{"formattedCitation":"(U.S. Bureau of Labor Statistics, 2020a)","plainTextFormattedCitation":"(U.S. Bureau of Labor Statistics, 2020a)","previouslyFormattedCitation":"(U.S. Bureau of Labor Statistics, 2020a)"},"properties":{"noteIndex":0},"schema":"https://github.com/citation-style-language/schema/raw/master/csl-citation.json"}</w:instrText>
      </w:r>
      <w:r w:rsidR="00C06B5D" w:rsidRPr="00DD45B2">
        <w:rPr>
          <w:rFonts w:ascii="Times New Roman" w:hAnsi="Times New Roman" w:cs="Times New Roman"/>
          <w:sz w:val="24"/>
          <w:szCs w:val="24"/>
        </w:rPr>
        <w:fldChar w:fldCharType="separate"/>
      </w:r>
      <w:r w:rsidR="00C06B5D" w:rsidRPr="00DD45B2">
        <w:rPr>
          <w:rFonts w:ascii="Times New Roman" w:hAnsi="Times New Roman" w:cs="Times New Roman"/>
          <w:noProof/>
          <w:sz w:val="24"/>
          <w:szCs w:val="24"/>
        </w:rPr>
        <w:t>(U.S. Bureau of Labor Statistics, 2020</w:t>
      </w:r>
      <w:r w:rsidR="00780489" w:rsidRPr="00DD45B2">
        <w:rPr>
          <w:rFonts w:ascii="Times New Roman" w:hAnsi="Times New Roman" w:cs="Times New Roman"/>
          <w:noProof/>
          <w:sz w:val="24"/>
          <w:szCs w:val="24"/>
        </w:rPr>
        <w:t>b</w:t>
      </w:r>
      <w:r w:rsidR="00C06B5D" w:rsidRPr="00DD45B2">
        <w:rPr>
          <w:rFonts w:ascii="Times New Roman" w:hAnsi="Times New Roman" w:cs="Times New Roman"/>
          <w:noProof/>
          <w:sz w:val="24"/>
          <w:szCs w:val="24"/>
        </w:rPr>
        <w:t>)</w:t>
      </w:r>
      <w:r w:rsidR="00C06B5D" w:rsidRPr="00DD45B2">
        <w:rPr>
          <w:rFonts w:ascii="Times New Roman" w:hAnsi="Times New Roman" w:cs="Times New Roman"/>
          <w:sz w:val="24"/>
          <w:szCs w:val="24"/>
        </w:rPr>
        <w:fldChar w:fldCharType="end"/>
      </w:r>
      <w:r w:rsidR="006A0767" w:rsidRPr="00DD45B2">
        <w:rPr>
          <w:rFonts w:ascii="Times New Roman" w:hAnsi="Times New Roman" w:cs="Times New Roman"/>
          <w:sz w:val="24"/>
          <w:szCs w:val="24"/>
        </w:rPr>
        <w:t xml:space="preserve">. </w:t>
      </w:r>
      <w:r w:rsidR="00A26AF8" w:rsidRPr="00DD45B2">
        <w:rPr>
          <w:rFonts w:ascii="Times New Roman" w:hAnsi="Times New Roman" w:cs="Times New Roman"/>
          <w:sz w:val="24"/>
          <w:szCs w:val="24"/>
        </w:rPr>
        <w:t>A nivel latinoamericano</w:t>
      </w:r>
      <w:r w:rsidR="008924D0">
        <w:rPr>
          <w:rFonts w:ascii="Times New Roman" w:hAnsi="Times New Roman" w:cs="Times New Roman"/>
          <w:sz w:val="24"/>
          <w:szCs w:val="24"/>
        </w:rPr>
        <w:t>,</w:t>
      </w:r>
      <w:r w:rsidR="00A26AF8" w:rsidRPr="00DD45B2">
        <w:rPr>
          <w:rFonts w:ascii="Times New Roman" w:hAnsi="Times New Roman" w:cs="Times New Roman"/>
          <w:sz w:val="24"/>
          <w:szCs w:val="24"/>
        </w:rPr>
        <w:t xml:space="preserve"> los empleadores </w:t>
      </w:r>
      <w:r w:rsidR="009C526D" w:rsidRPr="00DD45B2">
        <w:rPr>
          <w:rFonts w:ascii="Times New Roman" w:hAnsi="Times New Roman" w:cs="Times New Roman"/>
          <w:sz w:val="24"/>
          <w:szCs w:val="24"/>
        </w:rPr>
        <w:t xml:space="preserve">también </w:t>
      </w:r>
      <w:r w:rsidR="008924D0">
        <w:rPr>
          <w:rFonts w:ascii="Times New Roman" w:hAnsi="Times New Roman" w:cs="Times New Roman"/>
          <w:sz w:val="24"/>
          <w:szCs w:val="24"/>
        </w:rPr>
        <w:t xml:space="preserve">subrayan el déficit </w:t>
      </w:r>
      <w:r w:rsidR="00A26AF8" w:rsidRPr="00DD45B2">
        <w:rPr>
          <w:rFonts w:ascii="Times New Roman" w:hAnsi="Times New Roman" w:cs="Times New Roman"/>
          <w:sz w:val="24"/>
          <w:szCs w:val="24"/>
        </w:rPr>
        <w:t xml:space="preserve">de profesionales de TI </w:t>
      </w:r>
      <w:r w:rsidR="00A46A86" w:rsidRPr="00DD45B2">
        <w:rPr>
          <w:rFonts w:ascii="Times New Roman" w:hAnsi="Times New Roman" w:cs="Times New Roman"/>
          <w:sz w:val="24"/>
          <w:szCs w:val="24"/>
        </w:rPr>
        <w:fldChar w:fldCharType="begin" w:fldLock="1"/>
      </w:r>
      <w:r w:rsidR="00A46A86" w:rsidRPr="00DD45B2">
        <w:rPr>
          <w:rFonts w:ascii="Times New Roman" w:hAnsi="Times New Roman" w:cs="Times New Roman"/>
          <w:sz w:val="24"/>
          <w:szCs w:val="24"/>
        </w:rPr>
        <w:instrText>ADDIN CSL_CITATION {"citationItems":[{"id":"ITEM-1","itemData":{"author":[{"dropping-particle":"","family":"ManpowerGroup","given":"","non-dropping-particle":"","parse-names":false,"suffix":""}],"id":"ITEM-1","issued":{"date-parts":[["2020"]]},"title":"Cerrando la Brecha de Habilidades: Lo que los trabajadores quieren","type":"article-journal"},"uris":["http://www.mendeley.com/documents/?uuid=2dab0e1a-d4de-4c15-b978-45e783d6eba5"]}],"mendeley":{"formattedCitation":"(ManpowerGroup, 2020)","plainTextFormattedCitation":"(ManpowerGroup, 2020)","previouslyFormattedCitation":"(ManpowerGroup, 2020)"},"properties":{"noteIndex":0},"schema":"https://github.com/citation-style-language/schema/raw/master/csl-citation.json"}</w:instrText>
      </w:r>
      <w:r w:rsidR="00A46A86" w:rsidRPr="00DD45B2">
        <w:rPr>
          <w:rFonts w:ascii="Times New Roman" w:hAnsi="Times New Roman" w:cs="Times New Roman"/>
          <w:sz w:val="24"/>
          <w:szCs w:val="24"/>
        </w:rPr>
        <w:fldChar w:fldCharType="separate"/>
      </w:r>
      <w:r w:rsidR="00A46A86" w:rsidRPr="00DD45B2">
        <w:rPr>
          <w:rFonts w:ascii="Times New Roman" w:hAnsi="Times New Roman" w:cs="Times New Roman"/>
          <w:noProof/>
          <w:sz w:val="24"/>
          <w:szCs w:val="24"/>
        </w:rPr>
        <w:t>(ManpowerGroup, 2020)</w:t>
      </w:r>
      <w:r w:rsidR="00A46A86" w:rsidRPr="00DD45B2">
        <w:rPr>
          <w:rFonts w:ascii="Times New Roman" w:hAnsi="Times New Roman" w:cs="Times New Roman"/>
          <w:sz w:val="24"/>
          <w:szCs w:val="24"/>
        </w:rPr>
        <w:fldChar w:fldCharType="end"/>
      </w:r>
      <w:r w:rsidR="00A26AF8" w:rsidRPr="00DD45B2">
        <w:rPr>
          <w:rFonts w:ascii="Times New Roman" w:hAnsi="Times New Roman" w:cs="Times New Roman"/>
          <w:sz w:val="24"/>
          <w:szCs w:val="24"/>
        </w:rPr>
        <w:t>. En Perú, según la Encuesta de Demanda Ocupacional 2021, los ingenieros, los analistas y desarrolladores de sistemas de información son los profesionales más requeridos</w:t>
      </w:r>
      <w:r w:rsidR="002E0C0F">
        <w:rPr>
          <w:rFonts w:ascii="Times New Roman" w:hAnsi="Times New Roman" w:cs="Times New Roman"/>
          <w:sz w:val="24"/>
          <w:szCs w:val="24"/>
        </w:rPr>
        <w:t xml:space="preserve"> por la empresas</w:t>
      </w:r>
      <w:r w:rsidR="008924D0">
        <w:rPr>
          <w:rFonts w:ascii="Times New Roman" w:hAnsi="Times New Roman" w:cs="Times New Roman"/>
          <w:sz w:val="24"/>
          <w:szCs w:val="24"/>
        </w:rPr>
        <w:t>, aunque</w:t>
      </w:r>
      <w:r w:rsidR="00C05E35">
        <w:rPr>
          <w:rFonts w:ascii="Times New Roman" w:hAnsi="Times New Roman" w:cs="Times New Roman"/>
          <w:sz w:val="24"/>
          <w:szCs w:val="24"/>
        </w:rPr>
        <w:t xml:space="preserve"> </w:t>
      </w:r>
      <w:r w:rsidR="008924D0">
        <w:rPr>
          <w:rFonts w:ascii="Times New Roman" w:hAnsi="Times New Roman" w:cs="Times New Roman"/>
          <w:sz w:val="24"/>
          <w:szCs w:val="24"/>
        </w:rPr>
        <w:t xml:space="preserve">también son los </w:t>
      </w:r>
      <w:r w:rsidR="002E0C0F">
        <w:rPr>
          <w:rFonts w:ascii="Times New Roman" w:hAnsi="Times New Roman" w:cs="Times New Roman"/>
          <w:sz w:val="24"/>
          <w:szCs w:val="24"/>
        </w:rPr>
        <w:t>menos reclutados debido a la escasez de talento</w:t>
      </w:r>
      <w:r w:rsidR="00A26AF8" w:rsidRPr="00DD45B2">
        <w:rPr>
          <w:rFonts w:ascii="Times New Roman" w:hAnsi="Times New Roman" w:cs="Times New Roman"/>
          <w:sz w:val="24"/>
          <w:szCs w:val="24"/>
        </w:rPr>
        <w:t xml:space="preserve"> </w:t>
      </w:r>
      <w:r w:rsidR="00A46A86" w:rsidRPr="00DD45B2">
        <w:rPr>
          <w:rFonts w:ascii="Times New Roman" w:hAnsi="Times New Roman" w:cs="Times New Roman"/>
          <w:sz w:val="24"/>
          <w:szCs w:val="24"/>
        </w:rPr>
        <w:fldChar w:fldCharType="begin" w:fldLock="1"/>
      </w:r>
      <w:r w:rsidR="00B21DA7" w:rsidRPr="00DD45B2">
        <w:rPr>
          <w:rFonts w:ascii="Times New Roman" w:hAnsi="Times New Roman" w:cs="Times New Roman"/>
          <w:sz w:val="24"/>
          <w:szCs w:val="24"/>
        </w:rPr>
        <w:instrText>ADDIN CSL_CITATION {"citationItems":[{"id":"ITEM-1","itemData":{"author":[{"dropping-particle":"","family":"Ministerio de Trabajo y Promoción del Empleo","given":"","non-dropping-particle":"","parse-names":false,"suffix":""}],"id":"ITEM-1","issued":{"date-parts":[["2021"]]},"title":"Encuesta de Demanda Ocupacional Resultados al 2021","type":"report"},"uris":["http://www.mendeley.com/documents/?uuid=a5266bba-94c2-46c8-9aec-751b3fb25100"]}],"mendeley":{"formattedCitation":"(Ministerio de Trabajo y Promoción del Empleo, 2021)","plainTextFormattedCitation":"(Ministerio de Trabajo y Promoción del Empleo, 2021)","previouslyFormattedCitation":"(Ministerio de Trabajo y Promoción del Empleo, 2021)"},"properties":{"noteIndex":0},"schema":"https://github.com/citation-style-language/schema/raw/master/csl-citation.json"}</w:instrText>
      </w:r>
      <w:r w:rsidR="00A46A86" w:rsidRPr="00DD45B2">
        <w:rPr>
          <w:rFonts w:ascii="Times New Roman" w:hAnsi="Times New Roman" w:cs="Times New Roman"/>
          <w:sz w:val="24"/>
          <w:szCs w:val="24"/>
        </w:rPr>
        <w:fldChar w:fldCharType="separate"/>
      </w:r>
      <w:r w:rsidR="00A46A86" w:rsidRPr="00DD45B2">
        <w:rPr>
          <w:rFonts w:ascii="Times New Roman" w:hAnsi="Times New Roman" w:cs="Times New Roman"/>
          <w:noProof/>
          <w:sz w:val="24"/>
          <w:szCs w:val="24"/>
        </w:rPr>
        <w:t>(Ministerio de Trabajo y Promoción del Empleo</w:t>
      </w:r>
      <w:r w:rsidR="00780489" w:rsidRPr="00DD45B2">
        <w:rPr>
          <w:rFonts w:ascii="Times New Roman" w:hAnsi="Times New Roman" w:cs="Times New Roman"/>
          <w:noProof/>
          <w:sz w:val="24"/>
          <w:szCs w:val="24"/>
        </w:rPr>
        <w:t xml:space="preserve"> [MTPE]</w:t>
      </w:r>
      <w:r w:rsidR="00A46A86" w:rsidRPr="00DD45B2">
        <w:rPr>
          <w:rFonts w:ascii="Times New Roman" w:hAnsi="Times New Roman" w:cs="Times New Roman"/>
          <w:noProof/>
          <w:sz w:val="24"/>
          <w:szCs w:val="24"/>
        </w:rPr>
        <w:t>, 2021)</w:t>
      </w:r>
      <w:r w:rsidR="00A46A86" w:rsidRPr="00DD45B2">
        <w:rPr>
          <w:rFonts w:ascii="Times New Roman" w:hAnsi="Times New Roman" w:cs="Times New Roman"/>
          <w:sz w:val="24"/>
          <w:szCs w:val="24"/>
        </w:rPr>
        <w:fldChar w:fldCharType="end"/>
      </w:r>
      <w:r w:rsidR="00A46A86" w:rsidRPr="00DD45B2">
        <w:rPr>
          <w:rFonts w:ascii="Times New Roman" w:hAnsi="Times New Roman" w:cs="Times New Roman"/>
          <w:sz w:val="24"/>
          <w:szCs w:val="24"/>
        </w:rPr>
        <w:t xml:space="preserve">. </w:t>
      </w:r>
    </w:p>
    <w:p w14:paraId="068A73D3" w14:textId="053DE6F6" w:rsidR="00A26AF8" w:rsidRPr="00DD45B2" w:rsidRDefault="009C526D" w:rsidP="00934E5C">
      <w:pPr>
        <w:spacing w:after="0" w:line="360" w:lineRule="auto"/>
        <w:ind w:firstLine="708"/>
        <w:jc w:val="both"/>
        <w:rPr>
          <w:rFonts w:ascii="Times New Roman" w:hAnsi="Times New Roman" w:cs="Times New Roman"/>
          <w:sz w:val="24"/>
          <w:szCs w:val="24"/>
        </w:rPr>
      </w:pPr>
      <w:r w:rsidRPr="00DD45B2">
        <w:rPr>
          <w:rFonts w:ascii="Times New Roman" w:hAnsi="Times New Roman" w:cs="Times New Roman"/>
          <w:sz w:val="24"/>
          <w:szCs w:val="24"/>
        </w:rPr>
        <w:t>El presente</w:t>
      </w:r>
      <w:r w:rsidR="00A26AF8" w:rsidRPr="00DD45B2">
        <w:rPr>
          <w:rFonts w:ascii="Times New Roman" w:hAnsi="Times New Roman" w:cs="Times New Roman"/>
          <w:sz w:val="24"/>
          <w:szCs w:val="24"/>
        </w:rPr>
        <w:t xml:space="preserve"> estudio</w:t>
      </w:r>
      <w:r w:rsidR="00851CFC" w:rsidRPr="00DD45B2">
        <w:rPr>
          <w:rFonts w:ascii="Times New Roman" w:hAnsi="Times New Roman" w:cs="Times New Roman"/>
          <w:sz w:val="24"/>
          <w:szCs w:val="24"/>
        </w:rPr>
        <w:t xml:space="preserve"> cualitativo,</w:t>
      </w:r>
      <w:r w:rsidR="00161204">
        <w:rPr>
          <w:rFonts w:ascii="Times New Roman" w:hAnsi="Times New Roman" w:cs="Times New Roman"/>
          <w:sz w:val="24"/>
          <w:szCs w:val="24"/>
        </w:rPr>
        <w:t xml:space="preserve"> </w:t>
      </w:r>
      <w:r w:rsidR="008924D0">
        <w:rPr>
          <w:rFonts w:ascii="Times New Roman" w:hAnsi="Times New Roman" w:cs="Times New Roman"/>
          <w:sz w:val="24"/>
          <w:szCs w:val="24"/>
        </w:rPr>
        <w:t xml:space="preserve">por tanto, </w:t>
      </w:r>
      <w:r w:rsidR="00161204">
        <w:rPr>
          <w:rFonts w:ascii="Times New Roman" w:hAnsi="Times New Roman" w:cs="Times New Roman"/>
          <w:sz w:val="24"/>
          <w:szCs w:val="24"/>
        </w:rPr>
        <w:t>representa un</w:t>
      </w:r>
      <w:r w:rsidR="00851CFC" w:rsidRPr="00DD45B2">
        <w:rPr>
          <w:rFonts w:ascii="Times New Roman" w:hAnsi="Times New Roman" w:cs="Times New Roman"/>
          <w:sz w:val="24"/>
          <w:szCs w:val="24"/>
        </w:rPr>
        <w:t xml:space="preserve"> insumo de un estudio mixto más extenso,</w:t>
      </w:r>
      <w:r w:rsidR="00A26AF8" w:rsidRPr="00DD45B2">
        <w:rPr>
          <w:rFonts w:ascii="Times New Roman" w:hAnsi="Times New Roman" w:cs="Times New Roman"/>
          <w:sz w:val="24"/>
          <w:szCs w:val="24"/>
        </w:rPr>
        <w:t xml:space="preserve"> </w:t>
      </w:r>
      <w:r w:rsidR="00161204">
        <w:rPr>
          <w:rFonts w:ascii="Times New Roman" w:hAnsi="Times New Roman" w:cs="Times New Roman"/>
          <w:sz w:val="24"/>
          <w:szCs w:val="24"/>
        </w:rPr>
        <w:t xml:space="preserve">y </w:t>
      </w:r>
      <w:r w:rsidR="000422C5" w:rsidRPr="00DD45B2">
        <w:rPr>
          <w:rFonts w:ascii="Times New Roman" w:hAnsi="Times New Roman" w:cs="Times New Roman"/>
          <w:sz w:val="24"/>
          <w:szCs w:val="24"/>
        </w:rPr>
        <w:t>se enmarca en el entrecruzamiento de tres ejes clave: educación</w:t>
      </w:r>
      <w:r w:rsidR="00C05E35">
        <w:rPr>
          <w:rFonts w:ascii="Times New Roman" w:hAnsi="Times New Roman" w:cs="Times New Roman"/>
          <w:sz w:val="24"/>
          <w:szCs w:val="24"/>
        </w:rPr>
        <w:t xml:space="preserve"> superior</w:t>
      </w:r>
      <w:r w:rsidR="000422C5" w:rsidRPr="00DD45B2">
        <w:rPr>
          <w:rFonts w:ascii="Times New Roman" w:hAnsi="Times New Roman" w:cs="Times New Roman"/>
          <w:sz w:val="24"/>
          <w:szCs w:val="24"/>
        </w:rPr>
        <w:t>, género y</w:t>
      </w:r>
      <w:r w:rsidR="00C05E35">
        <w:rPr>
          <w:rFonts w:ascii="Times New Roman" w:hAnsi="Times New Roman" w:cs="Times New Roman"/>
          <w:sz w:val="24"/>
          <w:szCs w:val="24"/>
        </w:rPr>
        <w:t xml:space="preserve"> </w:t>
      </w:r>
      <w:r w:rsidR="000422C5" w:rsidRPr="00DD45B2">
        <w:rPr>
          <w:rFonts w:ascii="Times New Roman" w:hAnsi="Times New Roman" w:cs="Times New Roman"/>
          <w:sz w:val="24"/>
          <w:szCs w:val="24"/>
        </w:rPr>
        <w:t>tecnología</w:t>
      </w:r>
      <w:r w:rsidR="00C05E35">
        <w:rPr>
          <w:rFonts w:ascii="Times New Roman" w:hAnsi="Times New Roman" w:cs="Times New Roman"/>
          <w:sz w:val="24"/>
          <w:szCs w:val="24"/>
        </w:rPr>
        <w:t>s de la información</w:t>
      </w:r>
      <w:r w:rsidR="00851CFC" w:rsidRPr="00DD45B2">
        <w:rPr>
          <w:rFonts w:ascii="Times New Roman" w:hAnsi="Times New Roman" w:cs="Times New Roman"/>
          <w:sz w:val="24"/>
          <w:szCs w:val="24"/>
        </w:rPr>
        <w:t>.</w:t>
      </w:r>
      <w:r w:rsidRPr="00DD45B2">
        <w:rPr>
          <w:rFonts w:ascii="Times New Roman" w:hAnsi="Times New Roman" w:cs="Times New Roman"/>
          <w:sz w:val="24"/>
          <w:szCs w:val="24"/>
        </w:rPr>
        <w:t xml:space="preserve"> </w:t>
      </w:r>
      <w:r w:rsidR="000422C5" w:rsidRPr="00DD45B2">
        <w:rPr>
          <w:rFonts w:ascii="Times New Roman" w:hAnsi="Times New Roman" w:cs="Times New Roman"/>
          <w:sz w:val="24"/>
          <w:szCs w:val="24"/>
        </w:rPr>
        <w:t xml:space="preserve">En ese sentido, </w:t>
      </w:r>
      <w:r w:rsidR="00281029" w:rsidRPr="00DD45B2">
        <w:rPr>
          <w:rFonts w:ascii="Times New Roman" w:hAnsi="Times New Roman" w:cs="Times New Roman"/>
          <w:sz w:val="24"/>
          <w:szCs w:val="24"/>
        </w:rPr>
        <w:t>tiene por objetivo</w:t>
      </w:r>
      <w:r w:rsidR="000422C5" w:rsidRPr="00DD45B2">
        <w:rPr>
          <w:rFonts w:ascii="Times New Roman" w:hAnsi="Times New Roman" w:cs="Times New Roman"/>
          <w:sz w:val="24"/>
          <w:szCs w:val="24"/>
        </w:rPr>
        <w:t xml:space="preserve"> caracterizar las trayectorias académicas y el desempeño profesional de las mujeres peruanas profesionales </w:t>
      </w:r>
      <w:r w:rsidRPr="00DD45B2">
        <w:rPr>
          <w:rFonts w:ascii="Times New Roman" w:hAnsi="Times New Roman" w:cs="Times New Roman"/>
          <w:sz w:val="24"/>
          <w:szCs w:val="24"/>
        </w:rPr>
        <w:t>egresadas de carreras universitarias relacionadas a las</w:t>
      </w:r>
      <w:r w:rsidR="000422C5" w:rsidRPr="00DD45B2">
        <w:rPr>
          <w:rFonts w:ascii="Times New Roman" w:hAnsi="Times New Roman" w:cs="Times New Roman"/>
          <w:sz w:val="24"/>
          <w:szCs w:val="24"/>
        </w:rPr>
        <w:t xml:space="preserve"> TI</w:t>
      </w:r>
      <w:r w:rsidR="009A47D9" w:rsidRPr="00DD45B2">
        <w:rPr>
          <w:rFonts w:ascii="Times New Roman" w:hAnsi="Times New Roman" w:cs="Times New Roman"/>
          <w:sz w:val="24"/>
          <w:szCs w:val="24"/>
        </w:rPr>
        <w:t xml:space="preserve">. </w:t>
      </w:r>
      <w:r w:rsidR="00792903">
        <w:rPr>
          <w:rFonts w:ascii="Times New Roman" w:hAnsi="Times New Roman" w:cs="Times New Roman"/>
          <w:sz w:val="24"/>
          <w:szCs w:val="24"/>
        </w:rPr>
        <w:t>Con esta investigación se aspira a</w:t>
      </w:r>
      <w:r w:rsidR="00A26AF8" w:rsidRPr="00DD45B2">
        <w:rPr>
          <w:rFonts w:ascii="Times New Roman" w:hAnsi="Times New Roman" w:cs="Times New Roman"/>
          <w:sz w:val="24"/>
          <w:szCs w:val="24"/>
        </w:rPr>
        <w:t xml:space="preserve"> ayudar a </w:t>
      </w:r>
      <w:r w:rsidR="00097410" w:rsidRPr="00DD45B2">
        <w:rPr>
          <w:rFonts w:ascii="Times New Roman" w:hAnsi="Times New Roman" w:cs="Times New Roman"/>
          <w:sz w:val="24"/>
          <w:szCs w:val="24"/>
        </w:rPr>
        <w:t xml:space="preserve">comprender mejor los perfiles de las mujeres de este campo </w:t>
      </w:r>
      <w:r w:rsidR="008A1DC6">
        <w:rPr>
          <w:rFonts w:ascii="Times New Roman" w:hAnsi="Times New Roman" w:cs="Times New Roman"/>
          <w:sz w:val="24"/>
          <w:szCs w:val="24"/>
        </w:rPr>
        <w:t xml:space="preserve">con el fin de </w:t>
      </w:r>
      <w:r w:rsidR="000434DB" w:rsidRPr="00DD45B2">
        <w:rPr>
          <w:rFonts w:ascii="Times New Roman" w:hAnsi="Times New Roman" w:cs="Times New Roman"/>
          <w:sz w:val="24"/>
          <w:szCs w:val="24"/>
        </w:rPr>
        <w:t xml:space="preserve">lograr un acercamiento a </w:t>
      </w:r>
      <w:r w:rsidR="00A26AF8" w:rsidRPr="00DD45B2">
        <w:rPr>
          <w:rFonts w:ascii="Times New Roman" w:hAnsi="Times New Roman" w:cs="Times New Roman"/>
          <w:sz w:val="24"/>
          <w:szCs w:val="24"/>
        </w:rPr>
        <w:t xml:space="preserve">la fundamentación académica para el desarrollo de estrategias que incentiven a que más mujeres opten </w:t>
      </w:r>
      <w:r w:rsidR="00097410" w:rsidRPr="00DD45B2">
        <w:rPr>
          <w:rFonts w:ascii="Times New Roman" w:hAnsi="Times New Roman" w:cs="Times New Roman"/>
          <w:sz w:val="24"/>
          <w:szCs w:val="24"/>
        </w:rPr>
        <w:t xml:space="preserve">y permanezcan </w:t>
      </w:r>
      <w:r w:rsidR="00097410" w:rsidRPr="00DD45B2">
        <w:rPr>
          <w:rFonts w:ascii="Times New Roman" w:hAnsi="Times New Roman" w:cs="Times New Roman"/>
          <w:sz w:val="24"/>
          <w:szCs w:val="24"/>
        </w:rPr>
        <w:lastRenderedPageBreak/>
        <w:t xml:space="preserve">en </w:t>
      </w:r>
      <w:r w:rsidR="00A26AF8" w:rsidRPr="00DD45B2">
        <w:rPr>
          <w:rFonts w:ascii="Times New Roman" w:hAnsi="Times New Roman" w:cs="Times New Roman"/>
          <w:sz w:val="24"/>
          <w:szCs w:val="24"/>
        </w:rPr>
        <w:t>carreras relacionadas a las TI</w:t>
      </w:r>
      <w:r w:rsidR="00B332F6">
        <w:rPr>
          <w:rFonts w:ascii="Times New Roman" w:hAnsi="Times New Roman" w:cs="Times New Roman"/>
          <w:sz w:val="24"/>
          <w:szCs w:val="24"/>
        </w:rPr>
        <w:t xml:space="preserve">. </w:t>
      </w:r>
      <w:r w:rsidR="008A1DC6">
        <w:rPr>
          <w:rFonts w:ascii="Times New Roman" w:hAnsi="Times New Roman" w:cs="Times New Roman"/>
          <w:sz w:val="24"/>
          <w:szCs w:val="24"/>
        </w:rPr>
        <w:t>Así</w:t>
      </w:r>
      <w:r w:rsidR="00B332F6">
        <w:rPr>
          <w:rFonts w:ascii="Times New Roman" w:hAnsi="Times New Roman" w:cs="Times New Roman"/>
          <w:sz w:val="24"/>
          <w:szCs w:val="24"/>
        </w:rPr>
        <w:t xml:space="preserve">, podrían </w:t>
      </w:r>
      <w:r w:rsidR="00A26AF8" w:rsidRPr="00DD45B2">
        <w:rPr>
          <w:rFonts w:ascii="Times New Roman" w:hAnsi="Times New Roman" w:cs="Times New Roman"/>
          <w:sz w:val="24"/>
          <w:szCs w:val="24"/>
        </w:rPr>
        <w:t xml:space="preserve">tener acceso a las crecientes oportunidades laborales en </w:t>
      </w:r>
      <w:r w:rsidR="008A1DC6">
        <w:rPr>
          <w:rFonts w:ascii="Times New Roman" w:hAnsi="Times New Roman" w:cs="Times New Roman"/>
          <w:sz w:val="24"/>
          <w:szCs w:val="24"/>
        </w:rPr>
        <w:t xml:space="preserve">ese </w:t>
      </w:r>
      <w:r w:rsidR="00A26AF8" w:rsidRPr="00DD45B2">
        <w:rPr>
          <w:rFonts w:ascii="Times New Roman" w:hAnsi="Times New Roman" w:cs="Times New Roman"/>
          <w:sz w:val="24"/>
          <w:szCs w:val="24"/>
        </w:rPr>
        <w:t xml:space="preserve">campo </w:t>
      </w:r>
      <w:r w:rsidR="00B332F6">
        <w:rPr>
          <w:rFonts w:ascii="Times New Roman" w:hAnsi="Times New Roman" w:cs="Times New Roman"/>
          <w:sz w:val="24"/>
          <w:szCs w:val="24"/>
        </w:rPr>
        <w:t xml:space="preserve">y </w:t>
      </w:r>
      <w:r w:rsidR="00A26AF8" w:rsidRPr="00DD45B2">
        <w:rPr>
          <w:rFonts w:ascii="Times New Roman" w:hAnsi="Times New Roman" w:cs="Times New Roman"/>
          <w:sz w:val="24"/>
          <w:szCs w:val="24"/>
        </w:rPr>
        <w:t xml:space="preserve">los empleadores </w:t>
      </w:r>
      <w:r w:rsidR="00B332F6">
        <w:rPr>
          <w:rFonts w:ascii="Times New Roman" w:hAnsi="Times New Roman" w:cs="Times New Roman"/>
          <w:sz w:val="24"/>
          <w:szCs w:val="24"/>
        </w:rPr>
        <w:t>podrían</w:t>
      </w:r>
      <w:r w:rsidR="00A26AF8" w:rsidRPr="00DD45B2">
        <w:rPr>
          <w:rFonts w:ascii="Times New Roman" w:hAnsi="Times New Roman" w:cs="Times New Roman"/>
          <w:sz w:val="24"/>
          <w:szCs w:val="24"/>
        </w:rPr>
        <w:t xml:space="preserve"> satisfacer </w:t>
      </w:r>
      <w:r w:rsidR="00B332F6">
        <w:rPr>
          <w:rFonts w:ascii="Times New Roman" w:hAnsi="Times New Roman" w:cs="Times New Roman"/>
          <w:sz w:val="24"/>
          <w:szCs w:val="24"/>
        </w:rPr>
        <w:t>la</w:t>
      </w:r>
      <w:r w:rsidR="00A26AF8" w:rsidRPr="00DD45B2">
        <w:rPr>
          <w:rFonts w:ascii="Times New Roman" w:hAnsi="Times New Roman" w:cs="Times New Roman"/>
          <w:sz w:val="24"/>
          <w:szCs w:val="24"/>
        </w:rPr>
        <w:t xml:space="preserve"> demanda de especialistas</w:t>
      </w:r>
      <w:r w:rsidR="00B332F6">
        <w:rPr>
          <w:rFonts w:ascii="Times New Roman" w:hAnsi="Times New Roman" w:cs="Times New Roman"/>
          <w:sz w:val="24"/>
          <w:szCs w:val="24"/>
        </w:rPr>
        <w:t>.</w:t>
      </w:r>
    </w:p>
    <w:p w14:paraId="43F1A380" w14:textId="32D20FDC" w:rsidR="0007780A" w:rsidRPr="00DD45B2" w:rsidRDefault="00306C0F" w:rsidP="00247D0A">
      <w:pPr>
        <w:spacing w:after="0" w:line="360" w:lineRule="auto"/>
        <w:ind w:firstLine="708"/>
        <w:jc w:val="both"/>
        <w:rPr>
          <w:rFonts w:ascii="Times New Roman" w:hAnsi="Times New Roman" w:cs="Times New Roman"/>
          <w:sz w:val="24"/>
          <w:szCs w:val="24"/>
        </w:rPr>
      </w:pPr>
      <w:r w:rsidRPr="00DD45B2">
        <w:rPr>
          <w:rFonts w:ascii="Times New Roman" w:hAnsi="Times New Roman" w:cs="Times New Roman"/>
          <w:sz w:val="24"/>
          <w:szCs w:val="24"/>
        </w:rPr>
        <w:t>En adelante, se presenta la revisión de la literatura, la sección de materiales y métodos, así como los resultados, la discusión, las conclusiones y una sección de líneas futuras de investigación.</w:t>
      </w:r>
    </w:p>
    <w:p w14:paraId="1A37DAA3" w14:textId="62A1490D" w:rsidR="0007780A" w:rsidRPr="00247D0A" w:rsidRDefault="00247D0A" w:rsidP="00312D05">
      <w:pPr>
        <w:spacing w:after="0" w:line="360" w:lineRule="auto"/>
        <w:jc w:val="center"/>
        <w:rPr>
          <w:rFonts w:ascii="Times New Roman" w:hAnsi="Times New Roman" w:cs="Times New Roman"/>
          <w:b/>
          <w:bCs/>
          <w:sz w:val="28"/>
          <w:szCs w:val="24"/>
        </w:rPr>
      </w:pPr>
      <w:r>
        <w:rPr>
          <w:rFonts w:ascii="Times New Roman" w:hAnsi="Times New Roman" w:cs="Times New Roman"/>
          <w:b/>
          <w:bCs/>
          <w:sz w:val="28"/>
          <w:szCs w:val="24"/>
        </w:rPr>
        <w:br/>
      </w:r>
      <w:r w:rsidR="0007780A" w:rsidRPr="00247D0A">
        <w:rPr>
          <w:rFonts w:ascii="Times New Roman" w:hAnsi="Times New Roman" w:cs="Times New Roman"/>
          <w:b/>
          <w:bCs/>
          <w:sz w:val="28"/>
          <w:szCs w:val="24"/>
        </w:rPr>
        <w:t xml:space="preserve">Revisión de </w:t>
      </w:r>
      <w:r w:rsidR="00312D05" w:rsidRPr="00247D0A">
        <w:rPr>
          <w:rFonts w:ascii="Times New Roman" w:hAnsi="Times New Roman" w:cs="Times New Roman"/>
          <w:b/>
          <w:bCs/>
          <w:sz w:val="28"/>
          <w:szCs w:val="24"/>
        </w:rPr>
        <w:t>l</w:t>
      </w:r>
      <w:r w:rsidR="0007780A" w:rsidRPr="00247D0A">
        <w:rPr>
          <w:rFonts w:ascii="Times New Roman" w:hAnsi="Times New Roman" w:cs="Times New Roman"/>
          <w:b/>
          <w:bCs/>
          <w:sz w:val="28"/>
          <w:szCs w:val="24"/>
        </w:rPr>
        <w:t>iteratura</w:t>
      </w:r>
    </w:p>
    <w:p w14:paraId="1AA1459F" w14:textId="74C9ED43" w:rsidR="002562E1" w:rsidRPr="002562E1" w:rsidRDefault="002562E1" w:rsidP="001260DD">
      <w:pPr>
        <w:spacing w:after="0" w:line="360" w:lineRule="auto"/>
        <w:ind w:firstLine="708"/>
        <w:jc w:val="both"/>
        <w:rPr>
          <w:rFonts w:ascii="Times New Roman" w:hAnsi="Times New Roman" w:cs="Times New Roman"/>
          <w:sz w:val="24"/>
          <w:szCs w:val="24"/>
        </w:rPr>
      </w:pPr>
      <w:r w:rsidRPr="002562E1">
        <w:rPr>
          <w:rFonts w:ascii="Times New Roman" w:hAnsi="Times New Roman" w:cs="Times New Roman"/>
          <w:sz w:val="24"/>
          <w:szCs w:val="24"/>
        </w:rPr>
        <w:t>La</w:t>
      </w:r>
      <w:r>
        <w:rPr>
          <w:rFonts w:ascii="Times New Roman" w:hAnsi="Times New Roman" w:cs="Times New Roman"/>
          <w:sz w:val="24"/>
          <w:szCs w:val="24"/>
        </w:rPr>
        <w:t xml:space="preserve"> revisión de la literatura tiene como </w:t>
      </w:r>
      <w:r w:rsidRPr="002562E1">
        <w:rPr>
          <w:rFonts w:ascii="Times New Roman" w:hAnsi="Times New Roman" w:cs="Times New Roman"/>
          <w:sz w:val="24"/>
          <w:szCs w:val="24"/>
        </w:rPr>
        <w:t>finalidad identificar enfoques recientes a escala internacional, regional y nacional que hayan abordado el problema planteado y que sirvan de respaldo a este estudio.</w:t>
      </w:r>
      <w:r w:rsidR="001260DD">
        <w:rPr>
          <w:rFonts w:ascii="Times New Roman" w:hAnsi="Times New Roman" w:cs="Times New Roman"/>
          <w:sz w:val="24"/>
          <w:szCs w:val="24"/>
        </w:rPr>
        <w:t xml:space="preserve"> Primero se presentan </w:t>
      </w:r>
      <w:r w:rsidR="00E16485">
        <w:rPr>
          <w:rFonts w:ascii="Times New Roman" w:hAnsi="Times New Roman" w:cs="Times New Roman"/>
          <w:sz w:val="24"/>
          <w:szCs w:val="24"/>
        </w:rPr>
        <w:t>los</w:t>
      </w:r>
      <w:r w:rsidR="001260DD">
        <w:rPr>
          <w:rFonts w:ascii="Times New Roman" w:hAnsi="Times New Roman" w:cs="Times New Roman"/>
          <w:sz w:val="24"/>
          <w:szCs w:val="24"/>
        </w:rPr>
        <w:t xml:space="preserve"> marcos conceptuales que </w:t>
      </w:r>
      <w:r w:rsidR="008A1DC6">
        <w:rPr>
          <w:rFonts w:ascii="Times New Roman" w:hAnsi="Times New Roman" w:cs="Times New Roman"/>
          <w:sz w:val="24"/>
          <w:szCs w:val="24"/>
        </w:rPr>
        <w:t>sustentan</w:t>
      </w:r>
      <w:r w:rsidR="001260DD">
        <w:rPr>
          <w:rFonts w:ascii="Times New Roman" w:hAnsi="Times New Roman" w:cs="Times New Roman"/>
          <w:sz w:val="24"/>
          <w:szCs w:val="24"/>
        </w:rPr>
        <w:t xml:space="preserve"> el desarrollo de las variables principales y luego se detalla la revisión de literatura para las categorías que se desprenden de las variables principales del estudio.</w:t>
      </w:r>
    </w:p>
    <w:p w14:paraId="73D41764" w14:textId="463B5165" w:rsidR="00BE7BAE" w:rsidRPr="00DD45B2" w:rsidRDefault="00BE7BAE" w:rsidP="00BE7BAE">
      <w:pPr>
        <w:spacing w:after="0" w:line="360" w:lineRule="auto"/>
        <w:ind w:firstLine="708"/>
        <w:jc w:val="both"/>
        <w:rPr>
          <w:rFonts w:ascii="Times New Roman" w:hAnsi="Times New Roman" w:cs="Times New Roman"/>
          <w:sz w:val="24"/>
          <w:szCs w:val="24"/>
        </w:rPr>
      </w:pPr>
      <w:r w:rsidRPr="00DD45B2">
        <w:rPr>
          <w:rFonts w:ascii="Times New Roman" w:hAnsi="Times New Roman" w:cs="Times New Roman"/>
          <w:sz w:val="24"/>
          <w:szCs w:val="24"/>
        </w:rPr>
        <w:t xml:space="preserve">La trayectoria académica de las mujeres profesionales de TI se abordó usando como marco conceptual la </w:t>
      </w:r>
      <w:r w:rsidR="008A1DC6" w:rsidRPr="00DD45B2">
        <w:rPr>
          <w:rFonts w:ascii="Times New Roman" w:hAnsi="Times New Roman" w:cs="Times New Roman"/>
          <w:sz w:val="24"/>
          <w:szCs w:val="24"/>
        </w:rPr>
        <w:t xml:space="preserve">teoría de las diferencias individuales de género </w:t>
      </w:r>
      <w:r w:rsidRPr="00DD45B2">
        <w:rPr>
          <w:rFonts w:ascii="Times New Roman" w:hAnsi="Times New Roman" w:cs="Times New Roman"/>
          <w:sz w:val="24"/>
          <w:szCs w:val="24"/>
        </w:rPr>
        <w:t xml:space="preserve">y las TI (TDIGTI) de </w:t>
      </w:r>
      <w:r w:rsidRPr="00DD45B2">
        <w:rPr>
          <w:rFonts w:ascii="Times New Roman" w:hAnsi="Times New Roman" w:cs="Times New Roman"/>
          <w:sz w:val="24"/>
          <w:szCs w:val="24"/>
        </w:rPr>
        <w:fldChar w:fldCharType="begin" w:fldLock="1"/>
      </w:r>
      <w:r w:rsidRPr="00DD45B2">
        <w:rPr>
          <w:rFonts w:ascii="Times New Roman" w:hAnsi="Times New Roman" w:cs="Times New Roman"/>
          <w:sz w:val="24"/>
          <w:szCs w:val="24"/>
        </w:rPr>
        <w:instrText>ADDIN CSL_CITATION {"citationItems":[{"id":"ITEM-1","itemData":{"DOI":"10.1108/09593840210430552","ISBN":"0959384021043","ISSN":"0959-3845","abstract":"This paper develops a theoretical perspective on gender and information technology (IT) by examining socio-cultural influences on women who are members of the information technology profession in Australia and New Zealand. In-depth interviews with both practitioners and academics give evidence of a range of socio-cultural influences on the professional development and working lives of women IT professionals. The paper rejects the essentialist view of women and their relationship to IT that has been put forth in the information systems literature arguing, instead, the primacy of societal and structural influences. The particular contribution of this paper is a theoretical perspective of individual differences which is presented to characterize the way individual women respond in a range of specific ways to the interplay between individual characteristics and environmental influences. This perspective contributes to a better understanding of women’s involvement in the IT sector and suggests areas for proactive policy response.","author":[{"dropping-particle":"","family":"Trauth","given":"Eileen M.","non-dropping-particle":"","parse-names":false,"suffix":""}],"container-title":"Information Technology &amp; People","id":"ITEM-1","issue":"2","issued":{"date-parts":[["2002"]]},"page":"98-118","title":"Odd girl out: an individual differences perspective on women in the IT profession","type":"article-journal","volume":"15"},"uris":["http://www.mendeley.com/documents/?uuid=fa4d4910-5ab2-48e5-9cad-a34376baa0eb"]}],"mendeley":{"formattedCitation":"(Trauth, 2002)","manualFormatting":"Trauth (2002)","plainTextFormattedCitation":"(Trauth, 2002)","previouslyFormattedCitation":"(Trauth, 2002)"},"properties":{"noteIndex":0},"schema":"https://github.com/citation-style-language/schema/raw/master/csl-citation.json"}</w:instrText>
      </w:r>
      <w:r w:rsidRPr="00DD45B2">
        <w:rPr>
          <w:rFonts w:ascii="Times New Roman" w:hAnsi="Times New Roman" w:cs="Times New Roman"/>
          <w:sz w:val="24"/>
          <w:szCs w:val="24"/>
        </w:rPr>
        <w:fldChar w:fldCharType="separate"/>
      </w:r>
      <w:r w:rsidRPr="00DD45B2">
        <w:rPr>
          <w:rFonts w:ascii="Times New Roman" w:hAnsi="Times New Roman" w:cs="Times New Roman"/>
          <w:noProof/>
          <w:sz w:val="24"/>
          <w:szCs w:val="24"/>
        </w:rPr>
        <w:t>Trauth (2002)</w:t>
      </w:r>
      <w:r w:rsidRPr="00DD45B2">
        <w:rPr>
          <w:rFonts w:ascii="Times New Roman" w:hAnsi="Times New Roman" w:cs="Times New Roman"/>
          <w:sz w:val="24"/>
          <w:szCs w:val="24"/>
        </w:rPr>
        <w:fldChar w:fldCharType="end"/>
      </w:r>
      <w:r w:rsidRPr="00DD45B2">
        <w:rPr>
          <w:rFonts w:ascii="Times New Roman" w:hAnsi="Times New Roman" w:cs="Times New Roman"/>
          <w:sz w:val="24"/>
          <w:szCs w:val="24"/>
        </w:rPr>
        <w:t xml:space="preserve">. Esta constituye un marco de referencia sólido e incorpora los cuerpos teóricos del esencialismo y del construccionismo social </w:t>
      </w:r>
      <w:r w:rsidRPr="00DD45B2">
        <w:rPr>
          <w:rFonts w:ascii="Times New Roman" w:hAnsi="Times New Roman" w:cs="Times New Roman"/>
          <w:sz w:val="24"/>
          <w:szCs w:val="24"/>
        </w:rPr>
        <w:fldChar w:fldCharType="begin" w:fldLock="1"/>
      </w:r>
      <w:r w:rsidRPr="00DD45B2">
        <w:rPr>
          <w:rFonts w:ascii="Times New Roman" w:hAnsi="Times New Roman" w:cs="Times New Roman"/>
          <w:sz w:val="24"/>
          <w:szCs w:val="24"/>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approach.","author":[{"dropping-particle":"","family":"Quesenberry","given":"Jeria L.","non-dropping-particle":"","parse-names":false,"suffix":""}],"container-title":"Journal of Chemical Information and Modeling","id":"ITEM-1","issue":"9","issued":{"date-parts":[["2013"]]},"page":"1689-1699","title":"Career Values and Motivations: A Study Of Women In The Information Technology Workforce","type":"article-journal","volume":"53"},"uris":["http://www.mendeley.com/documents/?uuid=76776fbd-e497-4a6b-93a8-ecdd57e627fe"]}],"mendeley":{"formattedCitation":"(Quesenberry, 2013)","plainTextFormattedCitation":"(Quesenberry, 2013)","previouslyFormattedCitation":"(Quesenberry, 2013)"},"properties":{"noteIndex":0},"schema":"https://github.com/citation-style-language/schema/raw/master/csl-citation.json"}</w:instrText>
      </w:r>
      <w:r w:rsidRPr="00DD45B2">
        <w:rPr>
          <w:rFonts w:ascii="Times New Roman" w:hAnsi="Times New Roman" w:cs="Times New Roman"/>
          <w:sz w:val="24"/>
          <w:szCs w:val="24"/>
        </w:rPr>
        <w:fldChar w:fldCharType="separate"/>
      </w:r>
      <w:r w:rsidRPr="00DD45B2">
        <w:rPr>
          <w:rFonts w:ascii="Times New Roman" w:hAnsi="Times New Roman" w:cs="Times New Roman"/>
          <w:noProof/>
          <w:sz w:val="24"/>
          <w:szCs w:val="24"/>
        </w:rPr>
        <w:t>(Quesenberry, 20</w:t>
      </w:r>
      <w:r w:rsidR="009F5F24">
        <w:rPr>
          <w:rFonts w:ascii="Times New Roman" w:hAnsi="Times New Roman" w:cs="Times New Roman"/>
          <w:noProof/>
          <w:sz w:val="24"/>
          <w:szCs w:val="24"/>
        </w:rPr>
        <w:t>07</w:t>
      </w:r>
      <w:r w:rsidRPr="00DD45B2">
        <w:rPr>
          <w:rFonts w:ascii="Times New Roman" w:hAnsi="Times New Roman" w:cs="Times New Roman"/>
          <w:noProof/>
          <w:sz w:val="24"/>
          <w:szCs w:val="24"/>
        </w:rPr>
        <w:t>)</w:t>
      </w:r>
      <w:r w:rsidRPr="00DD45B2">
        <w:rPr>
          <w:rFonts w:ascii="Times New Roman" w:hAnsi="Times New Roman" w:cs="Times New Roman"/>
          <w:sz w:val="24"/>
          <w:szCs w:val="24"/>
        </w:rPr>
        <w:fldChar w:fldCharType="end"/>
      </w:r>
      <w:r w:rsidRPr="00DD45B2">
        <w:rPr>
          <w:rFonts w:ascii="Times New Roman" w:hAnsi="Times New Roman" w:cs="Times New Roman"/>
          <w:sz w:val="24"/>
          <w:szCs w:val="24"/>
        </w:rPr>
        <w:t>. S</w:t>
      </w:r>
      <w:r w:rsidR="008A1DC6">
        <w:rPr>
          <w:rFonts w:ascii="Times New Roman" w:hAnsi="Times New Roman" w:cs="Times New Roman"/>
          <w:sz w:val="24"/>
          <w:szCs w:val="24"/>
        </w:rPr>
        <w:t>e enfoca en có</w:t>
      </w:r>
      <w:r w:rsidRPr="00DD45B2">
        <w:rPr>
          <w:rFonts w:ascii="Times New Roman" w:hAnsi="Times New Roman" w:cs="Times New Roman"/>
          <w:sz w:val="24"/>
          <w:szCs w:val="24"/>
        </w:rPr>
        <w:t>mo los individuos se distinguen en cuanto a su comportamiento, preferencias, talentos y elecciones en un contexto dado. Argumenta que los hombres y las mujeres</w:t>
      </w:r>
      <w:r w:rsidR="008A1DC6">
        <w:rPr>
          <w:rFonts w:ascii="Times New Roman" w:hAnsi="Times New Roman" w:cs="Times New Roman"/>
          <w:sz w:val="24"/>
          <w:szCs w:val="24"/>
        </w:rPr>
        <w:t xml:space="preserve"> no conforman grupos homogéneos y</w:t>
      </w:r>
      <w:r w:rsidRPr="00DD45B2">
        <w:rPr>
          <w:rFonts w:ascii="Times New Roman" w:hAnsi="Times New Roman" w:cs="Times New Roman"/>
          <w:sz w:val="24"/>
          <w:szCs w:val="24"/>
        </w:rPr>
        <w:t xml:space="preserve"> que no existe un hombre o mujer universal. La teoría se centra en las diferencias entre las mujeres a través de la comprensión de las características personales, talentos técnicos, inclinaciones y respuestas sociales en lugar de descansar únicamente en estereotipos de género o influencias sociales. Discute que las relaciones entre los individuos y las tecnologías están basadas en tres constructos de alto nivel con sus respectivas subcategorías: identidad individual (demografía, estilo de vida y ámbito laboral), factores formadores e influenciadores (características e influencias personales) e influencia del contexto (valores y actitudes culturales, influencia geográfica, económica y de las políticas) </w:t>
      </w:r>
      <w:r w:rsidRPr="00DD45B2">
        <w:rPr>
          <w:rFonts w:ascii="Times New Roman" w:hAnsi="Times New Roman" w:cs="Times New Roman"/>
          <w:sz w:val="24"/>
          <w:szCs w:val="24"/>
        </w:rPr>
        <w:fldChar w:fldCharType="begin" w:fldLock="1"/>
      </w:r>
      <w:r w:rsidRPr="00DD45B2">
        <w:rPr>
          <w:rFonts w:ascii="Times New Roman" w:hAnsi="Times New Roman" w:cs="Times New Roman"/>
          <w:sz w:val="24"/>
          <w:szCs w:val="24"/>
        </w:rPr>
        <w:instrText>ADDIN CSL_CITATION {"citationItems":[{"id":"ITEM-1","itemData":{"DOI":"10.1108/09593840210430552","ISBN":"0959384021043","ISSN":"0959-3845","abstract":"This paper develops a theoretical perspective on gender and information technology (IT) by examining socio-cultural influences on women who are members of the information technology profession in Australia and New Zealand. In-depth interviews with both practitioners and academics give evidence of a range of socio-cultural influences on the professional development and working lives of women IT professionals. The paper rejects the essentialist view of women and their relationship to IT that has been put forth in the information systems literature arguing, instead, the primacy of societal and structural influences. The particular contribution of this paper is a theoretical perspective of individual differences which is presented to characterize the way individual women respond in a range of specific ways to the interplay between individual characteristics and environmental influences. This perspective contributes to a better understanding of women’s involvement in the IT sector and suggests areas for proactive policy response.","author":[{"dropping-particle":"","family":"Trauth","given":"Eileen M.","non-dropping-particle":"","parse-names":false,"suffix":""}],"container-title":"Information Technology &amp; People","id":"ITEM-1","issue":"2","issued":{"date-parts":[["2002"]]},"page":"98-118","title":"Odd girl out: an individual differences perspective on women in the IT profession","type":"article-journal","volume":"15"},"uris":["http://www.mendeley.com/documents/?uuid=fa4d4910-5ab2-48e5-9cad-a34376baa0eb"]}],"mendeley":{"formattedCitation":"(Trauth, 2002)","plainTextFormattedCitation":"(Trauth, 2002)","previouslyFormattedCitation":"(Trauth, 2002)"},"properties":{"noteIndex":0},"schema":"https://github.com/citation-style-language/schema/raw/master/csl-citation.json"}</w:instrText>
      </w:r>
      <w:r w:rsidRPr="00DD45B2">
        <w:rPr>
          <w:rFonts w:ascii="Times New Roman" w:hAnsi="Times New Roman" w:cs="Times New Roman"/>
          <w:sz w:val="24"/>
          <w:szCs w:val="24"/>
        </w:rPr>
        <w:fldChar w:fldCharType="separate"/>
      </w:r>
      <w:r w:rsidRPr="00DD45B2">
        <w:rPr>
          <w:rFonts w:ascii="Times New Roman" w:hAnsi="Times New Roman" w:cs="Times New Roman"/>
          <w:noProof/>
          <w:sz w:val="24"/>
          <w:szCs w:val="24"/>
        </w:rPr>
        <w:t>(Trauth, 2002)</w:t>
      </w:r>
      <w:r w:rsidRPr="00DD45B2">
        <w:rPr>
          <w:rFonts w:ascii="Times New Roman" w:hAnsi="Times New Roman" w:cs="Times New Roman"/>
          <w:sz w:val="24"/>
          <w:szCs w:val="24"/>
        </w:rPr>
        <w:fldChar w:fldCharType="end"/>
      </w:r>
      <w:r w:rsidRPr="00DD45B2">
        <w:rPr>
          <w:rFonts w:ascii="Times New Roman" w:hAnsi="Times New Roman" w:cs="Times New Roman"/>
          <w:sz w:val="24"/>
          <w:szCs w:val="24"/>
        </w:rPr>
        <w:t xml:space="preserve">. </w:t>
      </w:r>
    </w:p>
    <w:p w14:paraId="2A9246F9" w14:textId="258F82B2" w:rsidR="00BE7BAE" w:rsidRPr="00DD45B2" w:rsidRDefault="00BE7BAE" w:rsidP="00BE7BAE">
      <w:pPr>
        <w:spacing w:after="0" w:line="360" w:lineRule="auto"/>
        <w:ind w:firstLine="708"/>
        <w:jc w:val="both"/>
        <w:rPr>
          <w:rFonts w:ascii="Times New Roman" w:hAnsi="Times New Roman" w:cs="Times New Roman"/>
          <w:sz w:val="24"/>
          <w:szCs w:val="24"/>
        </w:rPr>
      </w:pPr>
      <w:r w:rsidRPr="00DD45B2">
        <w:rPr>
          <w:rFonts w:ascii="Times New Roman" w:hAnsi="Times New Roman" w:cs="Times New Roman"/>
          <w:sz w:val="24"/>
          <w:szCs w:val="24"/>
        </w:rPr>
        <w:t xml:space="preserve">Para operacionalizar el desempeño profesional se partió de la revisión de literatura relacionada al éxito en la carrera, el cual se mide en función </w:t>
      </w:r>
      <w:r w:rsidR="008A1DC6">
        <w:rPr>
          <w:rFonts w:ascii="Times New Roman" w:hAnsi="Times New Roman" w:cs="Times New Roman"/>
          <w:sz w:val="24"/>
          <w:szCs w:val="24"/>
        </w:rPr>
        <w:t>de</w:t>
      </w:r>
      <w:r w:rsidRPr="00DD45B2">
        <w:rPr>
          <w:rFonts w:ascii="Times New Roman" w:hAnsi="Times New Roman" w:cs="Times New Roman"/>
          <w:sz w:val="24"/>
          <w:szCs w:val="24"/>
        </w:rPr>
        <w:t xml:space="preserve"> variables objetivas y subjetivas. Las variables objetivas están </w:t>
      </w:r>
      <w:r w:rsidR="008A1DC6">
        <w:rPr>
          <w:rFonts w:ascii="Times New Roman" w:hAnsi="Times New Roman" w:cs="Times New Roman"/>
          <w:sz w:val="24"/>
          <w:szCs w:val="24"/>
        </w:rPr>
        <w:t>vinculadas</w:t>
      </w:r>
      <w:r w:rsidRPr="00DD45B2">
        <w:rPr>
          <w:rFonts w:ascii="Times New Roman" w:hAnsi="Times New Roman" w:cs="Times New Roman"/>
          <w:sz w:val="24"/>
          <w:szCs w:val="24"/>
        </w:rPr>
        <w:t xml:space="preserve"> principalmente a los aumentos de salario y las promociones (ascensos) que los profesionales en general reciben durante su carrera</w:t>
      </w:r>
      <w:r w:rsidR="008A1DC6">
        <w:rPr>
          <w:rFonts w:ascii="Times New Roman" w:hAnsi="Times New Roman" w:cs="Times New Roman"/>
          <w:sz w:val="24"/>
          <w:szCs w:val="24"/>
        </w:rPr>
        <w:t>,</w:t>
      </w:r>
      <w:r w:rsidRPr="00DD45B2">
        <w:rPr>
          <w:rFonts w:ascii="Times New Roman" w:hAnsi="Times New Roman" w:cs="Times New Roman"/>
          <w:sz w:val="24"/>
          <w:szCs w:val="24"/>
        </w:rPr>
        <w:t xml:space="preserve"> y las variables subjetivas están </w:t>
      </w:r>
      <w:r w:rsidR="008A1DC6">
        <w:rPr>
          <w:rFonts w:ascii="Times New Roman" w:hAnsi="Times New Roman" w:cs="Times New Roman"/>
          <w:sz w:val="24"/>
          <w:szCs w:val="24"/>
        </w:rPr>
        <w:t>asociadas</w:t>
      </w:r>
      <w:r w:rsidRPr="00DD45B2">
        <w:rPr>
          <w:rFonts w:ascii="Times New Roman" w:hAnsi="Times New Roman" w:cs="Times New Roman"/>
          <w:sz w:val="24"/>
          <w:szCs w:val="24"/>
        </w:rPr>
        <w:t xml:space="preserve"> a la satisfacción con su desempeño profesional. Es importante considerar que la dualidad objetiva y subjetiva debe ser analizada en su conjunto</w:t>
      </w:r>
      <w:r w:rsidR="008A1DC6">
        <w:rPr>
          <w:rFonts w:ascii="Times New Roman" w:hAnsi="Times New Roman" w:cs="Times New Roman"/>
          <w:sz w:val="24"/>
          <w:szCs w:val="24"/>
        </w:rPr>
        <w:t>:</w:t>
      </w:r>
      <w:r w:rsidRPr="00DD45B2">
        <w:rPr>
          <w:rFonts w:ascii="Times New Roman" w:hAnsi="Times New Roman" w:cs="Times New Roman"/>
          <w:sz w:val="24"/>
          <w:szCs w:val="24"/>
        </w:rPr>
        <w:t xml:space="preserve"> algunos profesionales que son extrínsecamente exitosos no parecen sentirse satisfechos con el éxito alcanzado. Además, las </w:t>
      </w:r>
      <w:r w:rsidRPr="00DD45B2">
        <w:rPr>
          <w:rFonts w:ascii="Times New Roman" w:hAnsi="Times New Roman" w:cs="Times New Roman"/>
          <w:sz w:val="24"/>
          <w:szCs w:val="24"/>
        </w:rPr>
        <w:lastRenderedPageBreak/>
        <w:t>investigaciones que han abordado la dimensión subjetiva lo han hecho mayormente de manera cuantitativa</w:t>
      </w:r>
      <w:r w:rsidR="008A1DC6">
        <w:rPr>
          <w:rFonts w:ascii="Times New Roman" w:hAnsi="Times New Roman" w:cs="Times New Roman"/>
          <w:sz w:val="24"/>
          <w:szCs w:val="24"/>
        </w:rPr>
        <w:t>;</w:t>
      </w:r>
      <w:r w:rsidRPr="00DD45B2">
        <w:rPr>
          <w:rFonts w:ascii="Times New Roman" w:hAnsi="Times New Roman" w:cs="Times New Roman"/>
          <w:sz w:val="24"/>
          <w:szCs w:val="24"/>
        </w:rPr>
        <w:t xml:space="preserve"> sin embargo, es necesario abordar este aspecto también con un enfoque cualitativo e individual que brinde a los objetos de estudio la oportunidad de escucharlos y analizarlos directamente </w:t>
      </w:r>
      <w:r w:rsidRPr="00DD45B2">
        <w:rPr>
          <w:rFonts w:ascii="Times New Roman" w:hAnsi="Times New Roman" w:cs="Times New Roman"/>
          <w:sz w:val="24"/>
          <w:szCs w:val="24"/>
        </w:rPr>
        <w:fldChar w:fldCharType="begin" w:fldLock="1"/>
      </w:r>
      <w:r w:rsidRPr="00DD45B2">
        <w:rPr>
          <w:rFonts w:ascii="Times New Roman" w:hAnsi="Times New Roman" w:cs="Times New Roman"/>
          <w:sz w:val="24"/>
          <w:szCs w:val="24"/>
        </w:rPr>
        <w:instrText>ADDIN CSL_CITATION {"citationItems":[{"id":"ITEM-1","itemData":{"DOI":"10.1111/j.1744-6570.1995.tb01767.x","ISBN":"0031-5826","ISSN":"0031-5826","PMID":"9510062511","abstract":"This study examined the degree to which demographic, human capital, motivational, organizational, and industry/region variables predicted executive career success, Career success was assumed to comprise objective (pay, ascendancy) and subjective (job satisfaction, career satisfaction) elements. Results obtained from a sample of 1,388 U.S. executives suggested that demographic, human capital, motivational, and organizational variables explained significant variance in objective career success and in career satisfaction. Particularly interesting were findings that educational level, quality, prestige, and degree type all predicted financial success. In contrast, only the motivational and organizational variables explained significant amounts of variance in job satisfaction. These findings suggest that the variables that lead to objective career success often are quite different from those that lead to subjectively defined success.","author":[{"dropping-particle":"","family":"Judge","given":"T a","non-dropping-particle":"","parse-names":false,"suffix":""},{"dropping-particle":"","family":"Cable","given":"D M","non-dropping-particle":"","parse-names":false,"suffix":""},{"dropping-particle":"","family":"Boudreau","given":"J W","non-dropping-particle":"","parse-names":false,"suffix":""},{"dropping-particle":"","family":"Bretz","given":"R D","non-dropping-particle":"","parse-names":false,"suffix":""}],"container-title":"Personnel Psychology","id":"ITEM-1","issue":"3","issued":{"date-parts":[["1994"]]},"page":"485-519","title":"an Empirical-Investigation of the Predictors of Executive Career Success","type":"article-journal","volume":"48"},"uris":["http://www.mendeley.com/documents/?uuid=23230a62-17ef-4591-9511-7da1d56df049"]},{"id":"ITEM-2","itemData":{"DOI":"10.1111/j.2044-8325.1996.tb00612.x","ISSN":"09631798","abstract":"The paper assesses a gender-specific model of career success, using human capital attributes, career choices, and opportunity structures as predictors. The model was evaluated in two studies using a sample of managers from a public sector organization, and a sample of British employees from the general workforce. The results demonstrated the need for gender-specific models, as the paths to career success vary between the sexes. The importance attached to specific predictors of career success varied between men and women. Job-specific attributes influenced more the career success of men; whereas women's achievements were obtained more through job-relevant merits, career-move decisions and organizational and occupational opportunities' structures. The results and their implications for future studies of career success are discussed. © 1996 The British Psychological Society.","author":[{"dropping-particle":"","family":"Melamed","given":"Tuvia","non-dropping-particle":"","parse-names":false,"suffix":""}],"container-title":"Journal of Occupational and Organizational Psychology","id":"ITEM-2","issue":"3","issued":{"date-parts":[["1996"]]},"page":"217-242","title":"Career success: An assessment of a gender-specific model","type":"article-journal","volume":"69"},"uris":["http://www.mendeley.com/documents/?uuid=235c3ce6-f74d-4f9e-b344-d882e4fa826f"]},{"id":"ITEM-3","itemData":{"abstract":"Using the contest-and sponsored-mobility perspectives as theoretical guides, this meta-analysis reviewed 4 categories of predictors of ob-jective and subjective career success: human capital, organizational sponsorship, sociodemographic status, and stable individual differences. Salary level and promotion served as dependent measures of objective career success, and subjective career success was represented by career satisfaction. Results demonstrated that both objective and subjective ca-reer success were related to a wide range of predictors. As a group, human capital and sociodemographic predictors generally displayed stronger re-lationships with objective career success, and organizational sponsorship and stable individual differences were generally more strongly related to subjective career success. Gender and time (date of the study) moderated several of the relationships examined.","author":[{"dropping-particle":"","family":"Ng","given":"Thomas W H","non-dropping-particle":"","parse-names":false,"suffix":""},{"dropping-particle":"","family":"Eby","given":"Lillian T","non-dropping-particle":"","parse-names":false,"suffix":""},{"dropping-particle":"","family":"Sorensen","given":"Kelly L","non-dropping-particle":"","parse-names":false,"suffix":""},{"dropping-particle":"","family":"Feldman","given":"Daniel C","non-dropping-particle":"","parse-names":false,"suffix":""}],"container-title":"Personnel Psychology","id":"ITEM-3","issued":{"date-parts":[["2005"]]},"page":"367-408","title":"Predictors of Objective and Subjective Career Success: a Meta-Analysis","type":"article-journal","volume":"58"},"uris":["http://www.mendeley.com/documents/?uuid=80e1a148-d279-4961-9f08-b1b578d15565"]}],"mendeley":{"formattedCitation":"(Judge et al., 1994; Melamed, 1996; Ng et al., 2005)","plainTextFormattedCitation":"(Judge et al., 1994; Melamed, 1996; Ng et al., 2005)","previouslyFormattedCitation":"(Judge et al., 1994; Melamed, 1996; Ng et al., 2005)"},"properties":{"noteIndex":0},"schema":"https://github.com/citation-style-language/schema/raw/master/csl-citation.json"}</w:instrText>
      </w:r>
      <w:r w:rsidRPr="00DD45B2">
        <w:rPr>
          <w:rFonts w:ascii="Times New Roman" w:hAnsi="Times New Roman" w:cs="Times New Roman"/>
          <w:sz w:val="24"/>
          <w:szCs w:val="24"/>
        </w:rPr>
        <w:fldChar w:fldCharType="separate"/>
      </w:r>
      <w:r w:rsidRPr="00DD45B2">
        <w:rPr>
          <w:rFonts w:ascii="Times New Roman" w:hAnsi="Times New Roman" w:cs="Times New Roman"/>
          <w:noProof/>
          <w:sz w:val="24"/>
          <w:szCs w:val="24"/>
        </w:rPr>
        <w:t xml:space="preserve">(Judge </w:t>
      </w:r>
      <w:r w:rsidRPr="008A1DC6">
        <w:rPr>
          <w:rFonts w:ascii="Times New Roman" w:hAnsi="Times New Roman" w:cs="Times New Roman"/>
          <w:i/>
          <w:noProof/>
          <w:sz w:val="24"/>
          <w:szCs w:val="24"/>
        </w:rPr>
        <w:t>et al</w:t>
      </w:r>
      <w:r w:rsidRPr="00DD45B2">
        <w:rPr>
          <w:rFonts w:ascii="Times New Roman" w:hAnsi="Times New Roman" w:cs="Times New Roman"/>
          <w:noProof/>
          <w:sz w:val="24"/>
          <w:szCs w:val="24"/>
        </w:rPr>
        <w:t xml:space="preserve">., 1994; Melamed, 1996; Ng </w:t>
      </w:r>
      <w:r w:rsidRPr="008A1DC6">
        <w:rPr>
          <w:rFonts w:ascii="Times New Roman" w:hAnsi="Times New Roman" w:cs="Times New Roman"/>
          <w:i/>
          <w:noProof/>
          <w:sz w:val="24"/>
          <w:szCs w:val="24"/>
        </w:rPr>
        <w:t>et al</w:t>
      </w:r>
      <w:r w:rsidRPr="00DD45B2">
        <w:rPr>
          <w:rFonts w:ascii="Times New Roman" w:hAnsi="Times New Roman" w:cs="Times New Roman"/>
          <w:noProof/>
          <w:sz w:val="24"/>
          <w:szCs w:val="24"/>
        </w:rPr>
        <w:t>., 2005)</w:t>
      </w:r>
      <w:r w:rsidRPr="00DD45B2">
        <w:rPr>
          <w:rFonts w:ascii="Times New Roman" w:hAnsi="Times New Roman" w:cs="Times New Roman"/>
          <w:sz w:val="24"/>
          <w:szCs w:val="24"/>
        </w:rPr>
        <w:fldChar w:fldCharType="end"/>
      </w:r>
      <w:r w:rsidRPr="00DD45B2">
        <w:rPr>
          <w:rFonts w:ascii="Times New Roman" w:hAnsi="Times New Roman" w:cs="Times New Roman"/>
          <w:sz w:val="24"/>
          <w:szCs w:val="24"/>
        </w:rPr>
        <w:t>.</w:t>
      </w:r>
    </w:p>
    <w:p w14:paraId="6171ECFC" w14:textId="3D21E3CE" w:rsidR="00A26AF8" w:rsidRDefault="001260DD" w:rsidP="00306C0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continuación, </w:t>
      </w:r>
      <w:r w:rsidR="00A26AF8" w:rsidRPr="00DD45B2">
        <w:rPr>
          <w:rFonts w:ascii="Times New Roman" w:hAnsi="Times New Roman" w:cs="Times New Roman"/>
          <w:sz w:val="24"/>
          <w:szCs w:val="24"/>
        </w:rPr>
        <w:t xml:space="preserve">se presenta la revisión de literatura </w:t>
      </w:r>
      <w:r>
        <w:rPr>
          <w:rFonts w:ascii="Times New Roman" w:hAnsi="Times New Roman" w:cs="Times New Roman"/>
          <w:sz w:val="24"/>
          <w:szCs w:val="24"/>
        </w:rPr>
        <w:t>sobre</w:t>
      </w:r>
      <w:r w:rsidR="00A26AF8" w:rsidRPr="00DD45B2">
        <w:rPr>
          <w:rFonts w:ascii="Times New Roman" w:hAnsi="Times New Roman" w:cs="Times New Roman"/>
          <w:sz w:val="24"/>
          <w:szCs w:val="24"/>
        </w:rPr>
        <w:t xml:space="preserve"> las categorías </w:t>
      </w:r>
      <w:r w:rsidR="00E16485">
        <w:rPr>
          <w:rFonts w:ascii="Times New Roman" w:hAnsi="Times New Roman" w:cs="Times New Roman"/>
          <w:sz w:val="24"/>
          <w:szCs w:val="24"/>
        </w:rPr>
        <w:t>identificadas</w:t>
      </w:r>
      <w:r w:rsidR="00A26AF8" w:rsidRPr="00DD45B2">
        <w:rPr>
          <w:rFonts w:ascii="Times New Roman" w:hAnsi="Times New Roman" w:cs="Times New Roman"/>
          <w:sz w:val="24"/>
          <w:szCs w:val="24"/>
        </w:rPr>
        <w:t xml:space="preserve"> </w:t>
      </w:r>
      <w:r w:rsidR="00E16485">
        <w:rPr>
          <w:rFonts w:ascii="Times New Roman" w:hAnsi="Times New Roman" w:cs="Times New Roman"/>
          <w:sz w:val="24"/>
          <w:szCs w:val="24"/>
        </w:rPr>
        <w:t xml:space="preserve">como parte </w:t>
      </w:r>
      <w:r w:rsidR="00A26AF8" w:rsidRPr="00DD45B2">
        <w:rPr>
          <w:rFonts w:ascii="Times New Roman" w:hAnsi="Times New Roman" w:cs="Times New Roman"/>
          <w:sz w:val="24"/>
          <w:szCs w:val="24"/>
        </w:rPr>
        <w:t>de las variables principales de este estudio:</w:t>
      </w:r>
    </w:p>
    <w:p w14:paraId="582D2496" w14:textId="77777777" w:rsidR="0096436F" w:rsidRPr="00DD45B2" w:rsidRDefault="0096436F" w:rsidP="00306C0F">
      <w:pPr>
        <w:spacing w:after="0" w:line="360" w:lineRule="auto"/>
        <w:ind w:firstLine="708"/>
        <w:jc w:val="both"/>
        <w:rPr>
          <w:rFonts w:ascii="Times New Roman" w:hAnsi="Times New Roman" w:cs="Times New Roman"/>
          <w:sz w:val="24"/>
          <w:szCs w:val="24"/>
        </w:rPr>
      </w:pPr>
    </w:p>
    <w:p w14:paraId="34B3F785" w14:textId="0D95B6B1" w:rsidR="00A26AF8" w:rsidRPr="00873243" w:rsidRDefault="00A26AF8" w:rsidP="00056290">
      <w:pPr>
        <w:spacing w:after="0" w:line="360" w:lineRule="auto"/>
        <w:ind w:left="360"/>
        <w:jc w:val="center"/>
        <w:rPr>
          <w:rFonts w:ascii="Times New Roman" w:hAnsi="Times New Roman" w:cs="Times New Roman"/>
          <w:b/>
          <w:bCs/>
          <w:sz w:val="28"/>
          <w:szCs w:val="24"/>
        </w:rPr>
      </w:pPr>
      <w:r w:rsidRPr="00873243">
        <w:rPr>
          <w:rFonts w:ascii="Times New Roman" w:hAnsi="Times New Roman" w:cs="Times New Roman"/>
          <w:b/>
          <w:bCs/>
          <w:sz w:val="28"/>
          <w:szCs w:val="24"/>
        </w:rPr>
        <w:t>Elección vocacional y motivaciones para elegir una carrera de TI</w:t>
      </w:r>
    </w:p>
    <w:p w14:paraId="772B8939" w14:textId="56E164A9" w:rsidR="00A26AF8" w:rsidRDefault="00A26AF8" w:rsidP="00934E5C">
      <w:pPr>
        <w:spacing w:after="0" w:line="360" w:lineRule="auto"/>
        <w:ind w:firstLine="708"/>
        <w:jc w:val="both"/>
        <w:rPr>
          <w:rFonts w:ascii="Times New Roman" w:hAnsi="Times New Roman" w:cs="Times New Roman"/>
          <w:sz w:val="24"/>
          <w:szCs w:val="24"/>
        </w:rPr>
      </w:pPr>
      <w:r w:rsidRPr="00DD45B2">
        <w:rPr>
          <w:rFonts w:ascii="Times New Roman" w:hAnsi="Times New Roman" w:cs="Times New Roman"/>
          <w:sz w:val="24"/>
          <w:szCs w:val="24"/>
        </w:rPr>
        <w:t>Vari</w:t>
      </w:r>
      <w:r w:rsidR="00875C18" w:rsidRPr="00DD45B2">
        <w:rPr>
          <w:rFonts w:ascii="Times New Roman" w:hAnsi="Times New Roman" w:cs="Times New Roman"/>
          <w:sz w:val="24"/>
          <w:szCs w:val="24"/>
        </w:rPr>
        <w:t xml:space="preserve">os estudios </w:t>
      </w:r>
      <w:r w:rsidRPr="00DD45B2">
        <w:rPr>
          <w:rFonts w:ascii="Times New Roman" w:hAnsi="Times New Roman" w:cs="Times New Roman"/>
          <w:sz w:val="24"/>
          <w:szCs w:val="24"/>
        </w:rPr>
        <w:t xml:space="preserve">argumentan que la familia es el primer y más importante núcleo de socialización de las personas. </w:t>
      </w:r>
      <w:r w:rsidR="007120E8" w:rsidRPr="00DD45B2">
        <w:rPr>
          <w:rFonts w:ascii="Times New Roman" w:hAnsi="Times New Roman" w:cs="Times New Roman"/>
          <w:sz w:val="24"/>
          <w:szCs w:val="24"/>
        </w:rPr>
        <w:t xml:space="preserve">El padre, sobre todo aquel con educación técnica o profesional en tecnología o alguna otra disciplina de ingeniería, es quien más influye directa o indirectamente sobre las jóvenes en su elección de carreras de TI </w:t>
      </w:r>
      <w:r w:rsidR="0007780A" w:rsidRPr="00DD45B2">
        <w:rPr>
          <w:rFonts w:ascii="Times New Roman" w:hAnsi="Times New Roman" w:cs="Times New Roman"/>
          <w:sz w:val="24"/>
          <w:szCs w:val="24"/>
        </w:rPr>
        <w:fldChar w:fldCharType="begin" w:fldLock="1"/>
      </w:r>
      <w:r w:rsidR="0007780A" w:rsidRPr="00DD45B2">
        <w:rPr>
          <w:rFonts w:ascii="Times New Roman" w:hAnsi="Times New Roman" w:cs="Times New Roman"/>
          <w:sz w:val="24"/>
          <w:szCs w:val="24"/>
        </w:rPr>
        <w:instrText>ADDIN CSL_CITATION {"citationItems":[{"id":"ITEM-1","itemData":{"DOI":"10.1108/09593840510615860","ISBN":"0959384021043","author":[{"dropping-particle":"","family":"Adya","given":"Monica","non-dropping-particle":"","parse-names":false,"suffix":""},{"dropping-particle":"","family":"Kaiser","given":"Kate M","non-dropping-particle":"","parse-names":false,"suffix":""}],"container-title":"Information Technology &amp; People People","id":"ITEM-1","issue":"3","issued":{"date-parts":[["2005"]]},"page":"230-259","title":"Early determinants of women in the IT workforce : a model of girls ’ career choices","type":"article-journal","volume":"18"},"uris":["http://www.mendeley.com/documents/?uuid=b4a91d13-c404-4568-bc2d-13808aa8fbfe"]},{"id":"ITEM-2","itemData":{"DOI":"10.1109/FIE.2018.8658768","ISBN":"9781538611739","ISSN":"15394565","abstract":"This paper presents a study exploring women's decisions, influencers and early experiences of computing to better understand how women's motivations and prior experience affect their decision to study computer science (CS). The emergence of a gender balance target and government imperatives for Scottish university courses has challenged computer science as a discipline across the 14 universities in which computing is currently taught. The funding body target is that there should be a more equal gender balance, with no course having fewer than 25% of one gender, leading to a proliferation of gender action plans across the university sector. Of course the phenomenon of under-representation extends across developed countries in the west, albeit with a small number of high profile resource-intensive interventions making headway. At present the percentage of women studying computing in the UK is 17%. The lack of female applicants to courses suggests that subject decisions have been made through previous experiences prior to selecting a course and university. Surveying current computer science students (n=185) we explored women's and men's reasons for studying computer science, their influencers and their early experiences of computing. The aim of the study was to examine the motivations and influences that led them to a positive choice of computer science in order to find evidence on which to build a gender action plan. We found that women were introduced to computing at different stages (including home, early schooling and secondary schooling), whereas men were more likely to have been introduced to computers at home. Women also cited slightly more varying reasons for selecting CS, while men were more likely to select it based on personal interest. Both men and women were influenced by friends and family. However, men were slightly more likely than women to make the decision to study computing by themselves, not citing any other influence. The paper reviews the literature on women studying CS and describes the study and findings. It is hoped that this initial work can help universities better understand the nature of the challenge and target resources in the right places to encourage more women to study CS.","author":[{"dropping-particle":"","family":"Smith","given":"Sally","non-dropping-particle":"","parse-names":false,"suffix":""},{"dropping-particle":"","family":"Sobolewska","given":"Emilia","non-dropping-particle":"","parse-names":false,"suffix":""},{"dropping-particle":"","family":"Bhardwaj","given":"Jyoti","non-dropping-particle":"","parse-names":false,"suffix":""},{"dropping-particle":"","family":"Fabian","given":"Khristin","non-dropping-particle":"","parse-names":false,"suffix":""}],"container-title":"Proceedings - Frontiers in Education Conference, FIE","id":"ITEM-2","issued":{"date-parts":[["2019"]]},"page":"1-7","publisher":"IEEE","title":"Exploring women's motivations to study computer science","type":"article-journal","volume":"2018-Octob"},"uris":["http://www.mendeley.com/documents/?uuid=354121bc-caa2-44eb-abcc-b87f06782458"]},{"id":"ITEM-3","itemData":{"DOI":"10.1108/09593840210430552","ISBN":"0959384021043","ISSN":"0959-3845","abstract":"This paper develops a theoretical perspective on gender and information technology (IT) by examining socio-cultural influences on women who are members of the information technology profession in Australia and New Zealand. In-depth interviews with both practitioners and academics give evidence of a range of socio-cultural influences on the professional development and working lives of women IT professionals. The paper rejects the essentialist view of women and their relationship to IT that has been put forth in the information systems literature arguing, instead, the primacy of societal and structural influences. The particular contribution of this paper is a theoretical perspective of individual differences which is presented to characterize the way individual women respond in a range of specific ways to the interplay between individual characteristics and environmental influences. This perspective contributes to a better understanding of women’s involvement in the IT sector and suggests areas for proactive policy response.","author":[{"dropping-particle":"","family":"Trauth","given":"Eileen M.","non-dropping-particle":"","parse-names":false,"suffix":""}],"container-title":"Information Technology &amp; People","id":"ITEM-3","issue":"2","issued":{"date-parts":[["2002"]]},"page":"98-118","title":"Odd girl out: an individual differences perspective on women in the IT profession","type":"article-journal","volume":"15"},"uris":["http://www.mendeley.com/documents/?uuid=fa4d4910-5ab2-48e5-9cad-a34376baa0eb"]}],"mendeley":{"formattedCitation":"(Adya &amp; Kaiser, 2005; Smith et al., 2019; Trauth, 2002)","plainTextFormattedCitation":"(Adya &amp; Kaiser, 2005; Smith et al., 2019; Trauth, 2002)","previouslyFormattedCitation":"(Adya &amp; Kaiser, 2005; Smith et al., 2019; Trauth, 2002)"},"properties":{"noteIndex":0},"schema":"https://github.com/citation-style-language/schema/raw/master/csl-citation.json"}</w:instrText>
      </w:r>
      <w:r w:rsidR="0007780A" w:rsidRPr="00DD45B2">
        <w:rPr>
          <w:rFonts w:ascii="Times New Roman" w:hAnsi="Times New Roman" w:cs="Times New Roman"/>
          <w:sz w:val="24"/>
          <w:szCs w:val="24"/>
        </w:rPr>
        <w:fldChar w:fldCharType="separate"/>
      </w:r>
      <w:r w:rsidR="0007780A" w:rsidRPr="00DD45B2">
        <w:rPr>
          <w:rFonts w:ascii="Times New Roman" w:hAnsi="Times New Roman" w:cs="Times New Roman"/>
          <w:noProof/>
          <w:sz w:val="24"/>
          <w:szCs w:val="24"/>
        </w:rPr>
        <w:t xml:space="preserve">(Adya </w:t>
      </w:r>
      <w:r w:rsidR="00780489" w:rsidRPr="00DD45B2">
        <w:rPr>
          <w:rFonts w:ascii="Times New Roman" w:hAnsi="Times New Roman" w:cs="Times New Roman"/>
          <w:noProof/>
          <w:sz w:val="24"/>
          <w:szCs w:val="24"/>
        </w:rPr>
        <w:t>y</w:t>
      </w:r>
      <w:r w:rsidR="0007780A" w:rsidRPr="00DD45B2">
        <w:rPr>
          <w:rFonts w:ascii="Times New Roman" w:hAnsi="Times New Roman" w:cs="Times New Roman"/>
          <w:noProof/>
          <w:sz w:val="24"/>
          <w:szCs w:val="24"/>
        </w:rPr>
        <w:t xml:space="preserve"> Kaiser, 2005; Smith </w:t>
      </w:r>
      <w:r w:rsidR="0007780A" w:rsidRPr="008A1DC6">
        <w:rPr>
          <w:rFonts w:ascii="Times New Roman" w:hAnsi="Times New Roman" w:cs="Times New Roman"/>
          <w:i/>
          <w:noProof/>
          <w:sz w:val="24"/>
          <w:szCs w:val="24"/>
        </w:rPr>
        <w:t>et al</w:t>
      </w:r>
      <w:r w:rsidR="0007780A" w:rsidRPr="00DD45B2">
        <w:rPr>
          <w:rFonts w:ascii="Times New Roman" w:hAnsi="Times New Roman" w:cs="Times New Roman"/>
          <w:noProof/>
          <w:sz w:val="24"/>
          <w:szCs w:val="24"/>
        </w:rPr>
        <w:t>., 2019; Trauth, 2002)</w:t>
      </w:r>
      <w:r w:rsidR="0007780A" w:rsidRPr="00DD45B2">
        <w:rPr>
          <w:rFonts w:ascii="Times New Roman" w:hAnsi="Times New Roman" w:cs="Times New Roman"/>
          <w:sz w:val="24"/>
          <w:szCs w:val="24"/>
        </w:rPr>
        <w:fldChar w:fldCharType="end"/>
      </w:r>
      <w:r w:rsidR="0007780A" w:rsidRPr="00DD45B2">
        <w:rPr>
          <w:rFonts w:ascii="Times New Roman" w:hAnsi="Times New Roman" w:cs="Times New Roman"/>
          <w:sz w:val="24"/>
          <w:szCs w:val="24"/>
        </w:rPr>
        <w:t xml:space="preserve">. </w:t>
      </w:r>
      <w:r w:rsidR="008A1DC6">
        <w:rPr>
          <w:rFonts w:ascii="Times New Roman" w:hAnsi="Times New Roman" w:cs="Times New Roman"/>
          <w:sz w:val="24"/>
          <w:szCs w:val="24"/>
        </w:rPr>
        <w:t>Pero cabe resaltar que n</w:t>
      </w:r>
      <w:r w:rsidRPr="00DD45B2">
        <w:rPr>
          <w:rFonts w:ascii="Times New Roman" w:hAnsi="Times New Roman" w:cs="Times New Roman"/>
          <w:sz w:val="24"/>
          <w:szCs w:val="24"/>
        </w:rPr>
        <w:t xml:space="preserve">o es </w:t>
      </w:r>
      <w:r w:rsidR="008A1DC6">
        <w:rPr>
          <w:rFonts w:ascii="Times New Roman" w:hAnsi="Times New Roman" w:cs="Times New Roman"/>
          <w:sz w:val="24"/>
          <w:szCs w:val="24"/>
        </w:rPr>
        <w:t xml:space="preserve">determinante </w:t>
      </w:r>
      <w:r w:rsidRPr="00DD45B2">
        <w:rPr>
          <w:rFonts w:ascii="Times New Roman" w:hAnsi="Times New Roman" w:cs="Times New Roman"/>
          <w:sz w:val="24"/>
          <w:szCs w:val="24"/>
        </w:rPr>
        <w:t xml:space="preserve">solo la ocupación del padre, sino más bien las actitudes de aliento que </w:t>
      </w:r>
      <w:r w:rsidR="00B2421F" w:rsidRPr="00DD45B2">
        <w:rPr>
          <w:rFonts w:ascii="Times New Roman" w:hAnsi="Times New Roman" w:cs="Times New Roman"/>
          <w:sz w:val="24"/>
          <w:szCs w:val="24"/>
        </w:rPr>
        <w:t>ambos padres</w:t>
      </w:r>
      <w:r w:rsidRPr="00DD45B2">
        <w:rPr>
          <w:rFonts w:ascii="Times New Roman" w:hAnsi="Times New Roman" w:cs="Times New Roman"/>
          <w:sz w:val="24"/>
          <w:szCs w:val="24"/>
        </w:rPr>
        <w:t xml:space="preserve"> puedan brindar a sus hijas para elegir este tipo de carreras </w:t>
      </w:r>
      <w:r w:rsidR="0007780A" w:rsidRPr="00DD45B2">
        <w:rPr>
          <w:rFonts w:ascii="Times New Roman" w:hAnsi="Times New Roman" w:cs="Times New Roman"/>
          <w:sz w:val="24"/>
          <w:szCs w:val="24"/>
        </w:rPr>
        <w:fldChar w:fldCharType="begin" w:fldLock="1"/>
      </w:r>
      <w:r w:rsidR="0007780A" w:rsidRPr="00DD45B2">
        <w:rPr>
          <w:rFonts w:ascii="Times New Roman" w:hAnsi="Times New Roman" w:cs="Times New Roman"/>
          <w:sz w:val="24"/>
          <w:szCs w:val="24"/>
        </w:rPr>
        <w:instrText>ADDIN CSL_CITATION {"citationItems":[{"id":"ITEM-1","itemData":{"DOI":"10.1093/esr/jcu090","ISSN":"14682672","abstract":"Although gender inequalities in education have greatly changed in recent decades with young women outpacing young men, girls and boys continue to study in gender-typical fields of study. Recognizing that boys and girls might have different educational preferences, we conceptualized gender differentiation as an outcome of both socialization processes and rational choice factors. Using a data set from an original survey of curricular choices of high school students in Tel Aviv-Jaffa in Israel, we employed nested logit regression models using the KHB method to examine the determinants of the gender differentiation in advanced course-taking. We found that socialization mechanisms (significant other influences) and rational choice motivations (utility considerations and failure expectations) explain up to 40 percent of the gender-typical curricular choice in our data. The implications of these results for future research are discussed.","author":[{"dropping-particle":"","family":"Gabay-Egozi","given":"Limor","non-dropping-particle":"","parse-names":false,"suffix":""},{"dropping-particle":"","family":"Shavit","given":"Yossi","non-dropping-particle":"","parse-names":false,"suffix":""},{"dropping-particle":"","family":"Yaish","given":"Meir","non-dropping-particle":"","parse-names":false,"suffix":""}],"container-title":"European Sociological Review","id":"ITEM-1","issue":"3","issued":{"date-parts":[["2015"]]},"page":"284-297","title":"Gender differences in fields of study: The role of significant others and rational choice motivations","type":"article-journal","volume":"31"},"uris":["http://www.mendeley.com/documents/?uuid=79af00eb-cb0d-4f75-ab2d-62ec6ee78b2a"]}],"mendeley":{"formattedCitation":"(Gabay-Egozi et al., 2015)","plainTextFormattedCitation":"(Gabay-Egozi et al., 2015)","previouslyFormattedCitation":"(Gabay-Egozi et al., 2015)"},"properties":{"noteIndex":0},"schema":"https://github.com/citation-style-language/schema/raw/master/csl-citation.json"}</w:instrText>
      </w:r>
      <w:r w:rsidR="0007780A" w:rsidRPr="00DD45B2">
        <w:rPr>
          <w:rFonts w:ascii="Times New Roman" w:hAnsi="Times New Roman" w:cs="Times New Roman"/>
          <w:sz w:val="24"/>
          <w:szCs w:val="24"/>
        </w:rPr>
        <w:fldChar w:fldCharType="separate"/>
      </w:r>
      <w:r w:rsidR="0007780A" w:rsidRPr="00DD45B2">
        <w:rPr>
          <w:rFonts w:ascii="Times New Roman" w:hAnsi="Times New Roman" w:cs="Times New Roman"/>
          <w:noProof/>
          <w:sz w:val="24"/>
          <w:szCs w:val="24"/>
        </w:rPr>
        <w:t xml:space="preserve">(Gabay-Egozi </w:t>
      </w:r>
      <w:r w:rsidR="0007780A" w:rsidRPr="008A1DC6">
        <w:rPr>
          <w:rFonts w:ascii="Times New Roman" w:hAnsi="Times New Roman" w:cs="Times New Roman"/>
          <w:i/>
          <w:noProof/>
          <w:sz w:val="24"/>
          <w:szCs w:val="24"/>
        </w:rPr>
        <w:t>et al</w:t>
      </w:r>
      <w:r w:rsidR="0007780A" w:rsidRPr="00DD45B2">
        <w:rPr>
          <w:rFonts w:ascii="Times New Roman" w:hAnsi="Times New Roman" w:cs="Times New Roman"/>
          <w:noProof/>
          <w:sz w:val="24"/>
          <w:szCs w:val="24"/>
        </w:rPr>
        <w:t>., 2015)</w:t>
      </w:r>
      <w:r w:rsidR="0007780A" w:rsidRPr="00DD45B2">
        <w:rPr>
          <w:rFonts w:ascii="Times New Roman" w:hAnsi="Times New Roman" w:cs="Times New Roman"/>
          <w:sz w:val="24"/>
          <w:szCs w:val="24"/>
        </w:rPr>
        <w:fldChar w:fldCharType="end"/>
      </w:r>
      <w:r w:rsidRPr="00DD45B2">
        <w:rPr>
          <w:rFonts w:ascii="Times New Roman" w:hAnsi="Times New Roman" w:cs="Times New Roman"/>
          <w:sz w:val="24"/>
          <w:szCs w:val="24"/>
        </w:rPr>
        <w:t>.</w:t>
      </w:r>
      <w:r w:rsidR="0030144D" w:rsidRPr="00DD45B2">
        <w:rPr>
          <w:rFonts w:ascii="Times New Roman" w:hAnsi="Times New Roman" w:cs="Times New Roman"/>
          <w:sz w:val="24"/>
          <w:szCs w:val="24"/>
        </w:rPr>
        <w:t xml:space="preserve"> </w:t>
      </w:r>
      <w:r w:rsidRPr="00DD45B2">
        <w:rPr>
          <w:rFonts w:ascii="Times New Roman" w:hAnsi="Times New Roman" w:cs="Times New Roman"/>
          <w:sz w:val="24"/>
          <w:szCs w:val="24"/>
        </w:rPr>
        <w:t xml:space="preserve">Otros miembros de la familia </w:t>
      </w:r>
      <w:r w:rsidR="008A1DC6">
        <w:rPr>
          <w:rFonts w:ascii="Times New Roman" w:hAnsi="Times New Roman" w:cs="Times New Roman"/>
          <w:sz w:val="24"/>
          <w:szCs w:val="24"/>
        </w:rPr>
        <w:t>(</w:t>
      </w:r>
      <w:r w:rsidRPr="00DD45B2">
        <w:rPr>
          <w:rFonts w:ascii="Times New Roman" w:hAnsi="Times New Roman" w:cs="Times New Roman"/>
          <w:sz w:val="24"/>
          <w:szCs w:val="24"/>
        </w:rPr>
        <w:t>como hermanos, tíos</w:t>
      </w:r>
      <w:r w:rsidR="008A1DC6">
        <w:rPr>
          <w:rFonts w:ascii="Times New Roman" w:hAnsi="Times New Roman" w:cs="Times New Roman"/>
          <w:sz w:val="24"/>
          <w:szCs w:val="24"/>
        </w:rPr>
        <w:t>)</w:t>
      </w:r>
      <w:r w:rsidRPr="00DD45B2">
        <w:rPr>
          <w:rFonts w:ascii="Times New Roman" w:hAnsi="Times New Roman" w:cs="Times New Roman"/>
          <w:sz w:val="24"/>
          <w:szCs w:val="24"/>
        </w:rPr>
        <w:t xml:space="preserve">, así como profesores ejercen también influencia, pero en un menor grado </w:t>
      </w:r>
      <w:r w:rsidR="0007780A" w:rsidRPr="00DD45B2">
        <w:rPr>
          <w:rFonts w:ascii="Times New Roman" w:hAnsi="Times New Roman" w:cs="Times New Roman"/>
          <w:sz w:val="24"/>
          <w:szCs w:val="24"/>
        </w:rPr>
        <w:fldChar w:fldCharType="begin" w:fldLock="1"/>
      </w:r>
      <w:r w:rsidR="0007780A" w:rsidRPr="00DD45B2">
        <w:rPr>
          <w:rFonts w:ascii="Times New Roman" w:hAnsi="Times New Roman" w:cs="Times New Roman"/>
          <w:sz w:val="24"/>
          <w:szCs w:val="24"/>
        </w:rPr>
        <w:instrText>ADDIN CSL_CITATION {"citationItems":[{"id":"ITEM-1","itemData":{"DOI":"10.1108/09593840510615860","ISBN":"0959384021043","author":[{"dropping-particle":"","family":"Adya","given":"Monica","non-dropping-particle":"","parse-names":false,"suffix":""},{"dropping-particle":"","family":"Kaiser","given":"Kate M","non-dropping-particle":"","parse-names":false,"suffix":""}],"container-title":"Information Technology &amp; People People","id":"ITEM-1","issue":"3","issued":{"date-parts":[["2005"]]},"page":"230-259","title":"Early determinants of women in the IT workforce : a model of girls ’ career choices","type":"article-journal","volume":"18"},"uris":["http://www.mendeley.com/documents/?uuid=b4a91d13-c404-4568-bc2d-13808aa8fbfe"]}],"mendeley":{"formattedCitation":"(Adya &amp; Kaiser, 2005)","plainTextFormattedCitation":"(Adya &amp; Kaiser, 2005)","previouslyFormattedCitation":"(Adya &amp; Kaiser, 2005)"},"properties":{"noteIndex":0},"schema":"https://github.com/citation-style-language/schema/raw/master/csl-citation.json"}</w:instrText>
      </w:r>
      <w:r w:rsidR="0007780A" w:rsidRPr="00DD45B2">
        <w:rPr>
          <w:rFonts w:ascii="Times New Roman" w:hAnsi="Times New Roman" w:cs="Times New Roman"/>
          <w:sz w:val="24"/>
          <w:szCs w:val="24"/>
        </w:rPr>
        <w:fldChar w:fldCharType="separate"/>
      </w:r>
      <w:r w:rsidR="0007780A" w:rsidRPr="00DD45B2">
        <w:rPr>
          <w:rFonts w:ascii="Times New Roman" w:hAnsi="Times New Roman" w:cs="Times New Roman"/>
          <w:noProof/>
          <w:sz w:val="24"/>
          <w:szCs w:val="24"/>
        </w:rPr>
        <w:t xml:space="preserve">(Adya </w:t>
      </w:r>
      <w:r w:rsidR="00780489" w:rsidRPr="00DD45B2">
        <w:rPr>
          <w:rFonts w:ascii="Times New Roman" w:hAnsi="Times New Roman" w:cs="Times New Roman"/>
          <w:noProof/>
          <w:sz w:val="24"/>
          <w:szCs w:val="24"/>
        </w:rPr>
        <w:t>y</w:t>
      </w:r>
      <w:r w:rsidR="0007780A" w:rsidRPr="00DD45B2">
        <w:rPr>
          <w:rFonts w:ascii="Times New Roman" w:hAnsi="Times New Roman" w:cs="Times New Roman"/>
          <w:noProof/>
          <w:sz w:val="24"/>
          <w:szCs w:val="24"/>
        </w:rPr>
        <w:t xml:space="preserve"> Kaiser, 2005)</w:t>
      </w:r>
      <w:r w:rsidR="0007780A" w:rsidRPr="00DD45B2">
        <w:rPr>
          <w:rFonts w:ascii="Times New Roman" w:hAnsi="Times New Roman" w:cs="Times New Roman"/>
          <w:sz w:val="24"/>
          <w:szCs w:val="24"/>
        </w:rPr>
        <w:fldChar w:fldCharType="end"/>
      </w:r>
      <w:r w:rsidRPr="00DD45B2">
        <w:rPr>
          <w:rFonts w:ascii="Times New Roman" w:hAnsi="Times New Roman" w:cs="Times New Roman"/>
          <w:sz w:val="24"/>
          <w:szCs w:val="24"/>
        </w:rPr>
        <w:t xml:space="preserve">. Por otro lado, se ha evidenciado que mujeres de países en vías de </w:t>
      </w:r>
      <w:r w:rsidR="0030144D" w:rsidRPr="00DD45B2">
        <w:rPr>
          <w:rFonts w:ascii="Times New Roman" w:hAnsi="Times New Roman" w:cs="Times New Roman"/>
          <w:sz w:val="24"/>
          <w:szCs w:val="24"/>
        </w:rPr>
        <w:t>desarrollo</w:t>
      </w:r>
      <w:r w:rsidRPr="00DD45B2">
        <w:rPr>
          <w:rFonts w:ascii="Times New Roman" w:hAnsi="Times New Roman" w:cs="Times New Roman"/>
          <w:sz w:val="24"/>
          <w:szCs w:val="24"/>
        </w:rPr>
        <w:t xml:space="preserve"> son alentadas a seguir carreras no tradicionales como las de TI debido a las oportunidades de trabajo y retornos económicos, que en un futuro pueden ayudar a soportar</w:t>
      </w:r>
      <w:r w:rsidR="00875C18" w:rsidRPr="00DD45B2">
        <w:rPr>
          <w:rFonts w:ascii="Times New Roman" w:hAnsi="Times New Roman" w:cs="Times New Roman"/>
          <w:sz w:val="24"/>
          <w:szCs w:val="24"/>
        </w:rPr>
        <w:t xml:space="preserve"> económicamente</w:t>
      </w:r>
      <w:r w:rsidRPr="00DD45B2">
        <w:rPr>
          <w:rFonts w:ascii="Times New Roman" w:hAnsi="Times New Roman" w:cs="Times New Roman"/>
          <w:sz w:val="24"/>
          <w:szCs w:val="24"/>
        </w:rPr>
        <w:t xml:space="preserve"> a la familia </w:t>
      </w:r>
      <w:r w:rsidR="0007780A" w:rsidRPr="00DD45B2">
        <w:rPr>
          <w:rFonts w:ascii="Times New Roman" w:hAnsi="Times New Roman" w:cs="Times New Roman"/>
          <w:sz w:val="24"/>
          <w:szCs w:val="24"/>
        </w:rPr>
        <w:fldChar w:fldCharType="begin" w:fldLock="1"/>
      </w:r>
      <w:r w:rsidR="0007780A" w:rsidRPr="00DD45B2">
        <w:rPr>
          <w:rFonts w:ascii="Times New Roman" w:hAnsi="Times New Roman" w:cs="Times New Roman"/>
          <w:sz w:val="24"/>
          <w:szCs w:val="24"/>
        </w:rPr>
        <w:instrText>ADDIN CSL_CITATION {"citationItems":[{"id":"ITEM-1","itemData":{"DOI":"10.1109/RESPECT49803.2020.9272503","ISBN":"9781728171722","abstract":"Because African American women represent a vastly underrepresented population in the field of computing (i.e., 1% of bachelor's degrees awarded to African American women in 2018), multiple approaches have been utilized to increase the representation of African American women in the computing pipeline. However, strategies to recruit and retain African American women in computing emphasize mentorship in educational settings, ignoring the significance of familial influences in African American women's decision to pursue a degree in computing or how this impacts their ability to successfully navigate the computing pipeline. Furthermore, familial influences represent one form of social capital that can be leveraged to gain access to opportunities in computing. In this exploratory study, we investigate the role of family members and the family values that influence African American women's decision to pursue computing as a preferred field of study and a viable career option. Leveraging Black Feminist Thought as a critical framework, we interview 34 African American women in various stages of the computing pipeline to explore their lived experiences. Qualitative analysis reveals that families play a pivotal role in African American women's persistence in computing in six crucial ways: 1) early exposure and access to computing; 2) support for African American women's self-efficacy; 3) education as a family value; 4) career guidance and advice; 5) emotional support; and 6) family members as role models. We provide recommendations to leverage African American women's strong ties with family members.","author":[{"dropping-particle":"","family":"Rankin","given":"Yolanda","non-dropping-particle":"","parse-names":false,"suffix":""},{"dropping-particle":"","family":"Agharazidermani","given":"Maedeh","non-dropping-particle":"","parse-names":false,"suffix":""},{"dropping-particle":"","family":"Thomas","given":"Jakita","non-dropping-particle":"","parse-names":false,"suffix":""}],"container-title":"2020 Research on Equity and Sustained Participation in Engineering, Computing, and Technology, RESPECT 2020 - Proceedings","id":"ITEM-1","issued":{"date-parts":[["2020"]]},"title":"The Role of Familial Influences in African American Women's Persistence in Computing","type":"article-journal"},"uris":["http://www.mendeley.com/documents/?uuid=842deb09-8eda-47ad-aab3-83c0488cf2b1"]},{"id":"ITEM-2","itemData":{"DOI":"10.1145/2663339","ISSN":"15577317","abstract":"IN THE U.S., the share of bachelor's degrees awarded to women has declined by 10% since 2000; in 2011, women earned only 18% of bachelor's degrees awarded in CS. It is thus no surprise that much research has focused on the underrepresentation of women in CS education, often portraying CS as a man's field. However, this characterization is society-specific, not universal. Unlike in the U.S., women's participation in CS education in India has increased in the past 15 years in most nationally accredited institutes and universities; for instance, women constituted 42% of undergraduate students in CS and computer engineering in 2011 in India. They were and still are not the odd ones out, as the masculine perspective might hold. Rather, they enroll in CS because men and women alike see CS as a woman-friendly field.","author":[{"dropping-particle":"","family":"Varma","given":"Roli","non-dropping-particle":"","parse-names":false,"suffix":""},{"dropping-particle":"","family":"Kapur","given":"Deepak","non-dropping-particle":"","parse-names":false,"suffix":""}],"container-title":"Communications of the ACM","id":"ITEM-2","issue":"5","issued":{"date-parts":[["2015"]]},"page":"56-62","title":"Decoding femininity in computer science in India","type":"article-journal","volume":"58"},"uris":["http://www.mendeley.com/documents/?uuid=45fce56f-23a4-4835-b930-577645743778"]}],"mendeley":{"formattedCitation":"(Rankin et al., 2020; Varma &amp; Kapur, 2015)","plainTextFormattedCitation":"(Rankin et al., 2020; Varma &amp; Kapur, 2015)","previouslyFormattedCitation":"(Rankin et al., 2020; Varma &amp; Kapur, 2015)"},"properties":{"noteIndex":0},"schema":"https://github.com/citation-style-language/schema/raw/master/csl-citation.json"}</w:instrText>
      </w:r>
      <w:r w:rsidR="0007780A" w:rsidRPr="00DD45B2">
        <w:rPr>
          <w:rFonts w:ascii="Times New Roman" w:hAnsi="Times New Roman" w:cs="Times New Roman"/>
          <w:sz w:val="24"/>
          <w:szCs w:val="24"/>
        </w:rPr>
        <w:fldChar w:fldCharType="separate"/>
      </w:r>
      <w:r w:rsidR="0007780A" w:rsidRPr="00DD45B2">
        <w:rPr>
          <w:rFonts w:ascii="Times New Roman" w:hAnsi="Times New Roman" w:cs="Times New Roman"/>
          <w:noProof/>
          <w:sz w:val="24"/>
          <w:szCs w:val="24"/>
        </w:rPr>
        <w:t xml:space="preserve">(Rankin </w:t>
      </w:r>
      <w:r w:rsidR="0007780A" w:rsidRPr="008A1DC6">
        <w:rPr>
          <w:rFonts w:ascii="Times New Roman" w:hAnsi="Times New Roman" w:cs="Times New Roman"/>
          <w:i/>
          <w:noProof/>
          <w:sz w:val="24"/>
          <w:szCs w:val="24"/>
        </w:rPr>
        <w:t>et al</w:t>
      </w:r>
      <w:r w:rsidR="0007780A" w:rsidRPr="00DD45B2">
        <w:rPr>
          <w:rFonts w:ascii="Times New Roman" w:hAnsi="Times New Roman" w:cs="Times New Roman"/>
          <w:noProof/>
          <w:sz w:val="24"/>
          <w:szCs w:val="24"/>
        </w:rPr>
        <w:t xml:space="preserve">., 2020; Varma </w:t>
      </w:r>
      <w:r w:rsidR="00780489" w:rsidRPr="00DD45B2">
        <w:rPr>
          <w:rFonts w:ascii="Times New Roman" w:hAnsi="Times New Roman" w:cs="Times New Roman"/>
          <w:noProof/>
          <w:sz w:val="24"/>
          <w:szCs w:val="24"/>
        </w:rPr>
        <w:t>y</w:t>
      </w:r>
      <w:r w:rsidR="0007780A" w:rsidRPr="00DD45B2">
        <w:rPr>
          <w:rFonts w:ascii="Times New Roman" w:hAnsi="Times New Roman" w:cs="Times New Roman"/>
          <w:noProof/>
          <w:sz w:val="24"/>
          <w:szCs w:val="24"/>
        </w:rPr>
        <w:t xml:space="preserve"> Kapur, 2015)</w:t>
      </w:r>
      <w:r w:rsidR="0007780A" w:rsidRPr="00DD45B2">
        <w:rPr>
          <w:rFonts w:ascii="Times New Roman" w:hAnsi="Times New Roman" w:cs="Times New Roman"/>
          <w:sz w:val="24"/>
          <w:szCs w:val="24"/>
        </w:rPr>
        <w:fldChar w:fldCharType="end"/>
      </w:r>
      <w:r w:rsidR="0007780A" w:rsidRPr="00DD45B2">
        <w:rPr>
          <w:rFonts w:ascii="Times New Roman" w:hAnsi="Times New Roman" w:cs="Times New Roman"/>
          <w:sz w:val="24"/>
          <w:szCs w:val="24"/>
        </w:rPr>
        <w:t>.</w:t>
      </w:r>
      <w:r w:rsidRPr="00DD45B2">
        <w:rPr>
          <w:rFonts w:ascii="Times New Roman" w:hAnsi="Times New Roman" w:cs="Times New Roman"/>
          <w:sz w:val="24"/>
          <w:szCs w:val="24"/>
        </w:rPr>
        <w:t xml:space="preserve"> </w:t>
      </w:r>
    </w:p>
    <w:p w14:paraId="1FDF7CE4" w14:textId="77777777" w:rsidR="0096436F" w:rsidRPr="00DD45B2" w:rsidRDefault="0096436F" w:rsidP="00934E5C">
      <w:pPr>
        <w:spacing w:after="0" w:line="360" w:lineRule="auto"/>
        <w:ind w:firstLine="708"/>
        <w:jc w:val="both"/>
        <w:rPr>
          <w:rFonts w:ascii="Times New Roman" w:hAnsi="Times New Roman" w:cs="Times New Roman"/>
          <w:sz w:val="24"/>
          <w:szCs w:val="24"/>
        </w:rPr>
      </w:pPr>
    </w:p>
    <w:p w14:paraId="0DF29081" w14:textId="386F7948" w:rsidR="00A26AF8" w:rsidRPr="00873243" w:rsidRDefault="00A26AF8" w:rsidP="00056290">
      <w:pPr>
        <w:spacing w:after="0" w:line="360" w:lineRule="auto"/>
        <w:ind w:left="360"/>
        <w:jc w:val="center"/>
        <w:rPr>
          <w:rFonts w:ascii="Times New Roman" w:hAnsi="Times New Roman" w:cs="Times New Roman"/>
          <w:b/>
          <w:bCs/>
          <w:sz w:val="28"/>
          <w:szCs w:val="24"/>
        </w:rPr>
      </w:pPr>
      <w:r w:rsidRPr="00873243">
        <w:rPr>
          <w:rFonts w:ascii="Times New Roman" w:hAnsi="Times New Roman" w:cs="Times New Roman"/>
          <w:b/>
          <w:bCs/>
          <w:sz w:val="28"/>
          <w:szCs w:val="24"/>
        </w:rPr>
        <w:t xml:space="preserve">Habilidades previas que contribuyen al estudio de la </w:t>
      </w:r>
      <w:r w:rsidR="008A1DC6" w:rsidRPr="00873243">
        <w:rPr>
          <w:rFonts w:ascii="Times New Roman" w:hAnsi="Times New Roman" w:cs="Times New Roman"/>
          <w:b/>
          <w:bCs/>
          <w:sz w:val="28"/>
          <w:szCs w:val="24"/>
        </w:rPr>
        <w:t>c</w:t>
      </w:r>
      <w:r w:rsidRPr="00873243">
        <w:rPr>
          <w:rFonts w:ascii="Times New Roman" w:hAnsi="Times New Roman" w:cs="Times New Roman"/>
          <w:b/>
          <w:bCs/>
          <w:sz w:val="28"/>
          <w:szCs w:val="24"/>
        </w:rPr>
        <w:t>arrera de TI</w:t>
      </w:r>
    </w:p>
    <w:p w14:paraId="2CCA0923" w14:textId="13FEA952" w:rsidR="00A26AF8" w:rsidRPr="00DD45B2" w:rsidRDefault="00FA463E" w:rsidP="00376FD2">
      <w:pPr>
        <w:spacing w:after="0" w:line="360" w:lineRule="auto"/>
        <w:ind w:firstLine="708"/>
        <w:jc w:val="both"/>
        <w:rPr>
          <w:rFonts w:ascii="Times New Roman" w:hAnsi="Times New Roman" w:cs="Times New Roman"/>
          <w:sz w:val="24"/>
          <w:szCs w:val="24"/>
        </w:rPr>
      </w:pPr>
      <w:r w:rsidRPr="00DD45B2">
        <w:rPr>
          <w:rFonts w:ascii="Times New Roman" w:hAnsi="Times New Roman" w:cs="Times New Roman"/>
          <w:sz w:val="24"/>
          <w:szCs w:val="24"/>
        </w:rPr>
        <w:t>L</w:t>
      </w:r>
      <w:r w:rsidR="000B1D28" w:rsidRPr="00DD45B2">
        <w:rPr>
          <w:rFonts w:ascii="Times New Roman" w:hAnsi="Times New Roman" w:cs="Times New Roman"/>
          <w:sz w:val="24"/>
          <w:szCs w:val="24"/>
        </w:rPr>
        <w:t xml:space="preserve">as matemáticas representan un prerrequisito básico de las carreras relacionadas a las </w:t>
      </w:r>
      <w:r w:rsidR="00486466" w:rsidRPr="00DD45B2">
        <w:rPr>
          <w:rFonts w:ascii="Times New Roman" w:hAnsi="Times New Roman" w:cs="Times New Roman"/>
          <w:sz w:val="24"/>
          <w:szCs w:val="24"/>
        </w:rPr>
        <w:t>TI</w:t>
      </w:r>
      <w:r w:rsidR="000B1D28" w:rsidRPr="00DD45B2">
        <w:rPr>
          <w:rFonts w:ascii="Times New Roman" w:hAnsi="Times New Roman" w:cs="Times New Roman"/>
          <w:sz w:val="24"/>
          <w:szCs w:val="24"/>
        </w:rPr>
        <w:t xml:space="preserve"> </w:t>
      </w:r>
      <w:r w:rsidR="000B1D28" w:rsidRPr="00DD45B2">
        <w:rPr>
          <w:rFonts w:ascii="Times New Roman" w:hAnsi="Times New Roman" w:cs="Times New Roman"/>
          <w:sz w:val="24"/>
          <w:szCs w:val="24"/>
        </w:rPr>
        <w:fldChar w:fldCharType="begin" w:fldLock="1"/>
      </w:r>
      <w:r w:rsidR="000B1D28" w:rsidRPr="00DD45B2">
        <w:rPr>
          <w:rFonts w:ascii="Times New Roman" w:hAnsi="Times New Roman" w:cs="Times New Roman"/>
          <w:sz w:val="24"/>
          <w:szCs w:val="24"/>
        </w:rPr>
        <w:instrText>ADDIN CSL_CITATION {"citationItems":[{"id":"ITEM-1","itemData":{"DOI":"10.1145/820127.820166","ISSN":"0097-8418","abstract":"Too many students enter the field of computer science with high aspirations but poor math skills. These students often do not realize the significance of mathematics in computer science. This paper discusses several relevant areas of computer science and explains why computer science students need math in order to master the material taught in these courses and to eventually find success as a computing professional.","author":[{"dropping-particle":"","family":"Beaubouef","given":"Theresa","non-dropping-particle":"","parse-names":false,"suffix":""}],"container-title":"ACM SIGCSE Bulletin","id":"ITEM-1","issue":"4","issued":{"date-parts":[["2002"]]},"page":"57-59","title":"Why computer science students need math","type":"article-journal","volume":"34"},"uris":["http://www.mendeley.com/documents/?uuid=309f225a-7510-4f5f-84ce-15eaa3137810"]},{"id":"ITEM-2","itemData":{"DOI":"10.2307/2318994","author":[{"dropping-particle":"","family":"Knuth","given":"Donald E.","non-dropping-particle":"","parse-names":false,"suffix":""}],"container-title":"The American Mathematical Monthly","id":"ITEM-2","issue":"4","issued":{"date-parts":[["1974","4"]]},"page":"323","title":"Computer Science and Its Relation to Mathematics","type":"article-journal","volume":"81"},"uris":["http://www.mendeley.com/documents/?uuid=9636163e-2303-4d08-b1bb-ba8fb943c089"]}],"mendeley":{"formattedCitation":"(Beaubouef, 2002; Knuth, 1974)","plainTextFormattedCitation":"(Beaubouef, 2002; Knuth, 1974)","previouslyFormattedCitation":"(Beaubouef, 2002; Knuth, 1974)"},"properties":{"noteIndex":0},"schema":"https://github.com/citation-style-language/schema/raw/master/csl-citation.json"}</w:instrText>
      </w:r>
      <w:r w:rsidR="000B1D28" w:rsidRPr="00DD45B2">
        <w:rPr>
          <w:rFonts w:ascii="Times New Roman" w:hAnsi="Times New Roman" w:cs="Times New Roman"/>
          <w:sz w:val="24"/>
          <w:szCs w:val="24"/>
        </w:rPr>
        <w:fldChar w:fldCharType="separate"/>
      </w:r>
      <w:r w:rsidR="000B1D28" w:rsidRPr="00DD45B2">
        <w:rPr>
          <w:rFonts w:ascii="Times New Roman" w:hAnsi="Times New Roman" w:cs="Times New Roman"/>
          <w:noProof/>
          <w:sz w:val="24"/>
          <w:szCs w:val="24"/>
        </w:rPr>
        <w:t>(Beaubouef, 2002; Knuth, 1974)</w:t>
      </w:r>
      <w:r w:rsidR="000B1D28" w:rsidRPr="00DD45B2">
        <w:rPr>
          <w:rFonts w:ascii="Times New Roman" w:hAnsi="Times New Roman" w:cs="Times New Roman"/>
          <w:sz w:val="24"/>
          <w:szCs w:val="24"/>
        </w:rPr>
        <w:fldChar w:fldCharType="end"/>
      </w:r>
      <w:r w:rsidR="001E653D" w:rsidRPr="00DD45B2">
        <w:rPr>
          <w:rFonts w:ascii="Times New Roman" w:hAnsi="Times New Roman" w:cs="Times New Roman"/>
          <w:sz w:val="24"/>
          <w:szCs w:val="24"/>
        </w:rPr>
        <w:t xml:space="preserve">. </w:t>
      </w:r>
      <w:r w:rsidRPr="00DD45B2">
        <w:rPr>
          <w:rFonts w:ascii="Times New Roman" w:hAnsi="Times New Roman" w:cs="Times New Roman"/>
          <w:sz w:val="24"/>
          <w:szCs w:val="24"/>
        </w:rPr>
        <w:t xml:space="preserve">En ese sentido, </w:t>
      </w:r>
      <w:r w:rsidR="00376FD2" w:rsidRPr="00DD45B2">
        <w:rPr>
          <w:rFonts w:ascii="Times New Roman" w:hAnsi="Times New Roman" w:cs="Times New Roman"/>
          <w:sz w:val="24"/>
          <w:szCs w:val="24"/>
        </w:rPr>
        <w:t>los últimos resultados de las pruebas PISA 2018 muestran que las diferencias de género en los resultados de matemáticas son generalmente pequeñas de acuerdo al promedio de los paíse</w:t>
      </w:r>
      <w:r w:rsidR="00376FD2" w:rsidRPr="00327D53">
        <w:rPr>
          <w:rFonts w:ascii="Times New Roman" w:hAnsi="Times New Roman" w:cs="Times New Roman"/>
          <w:sz w:val="24"/>
          <w:szCs w:val="24"/>
        </w:rPr>
        <w:t xml:space="preserve">s de la OECD </w:t>
      </w:r>
      <w:r w:rsidR="00376FD2" w:rsidRPr="00327D53">
        <w:rPr>
          <w:rFonts w:ascii="Times New Roman" w:hAnsi="Times New Roman" w:cs="Times New Roman"/>
          <w:sz w:val="24"/>
          <w:szCs w:val="24"/>
        </w:rPr>
        <w:fldChar w:fldCharType="begin" w:fldLock="1"/>
      </w:r>
      <w:r w:rsidR="001E653D" w:rsidRPr="00327D53">
        <w:rPr>
          <w:rFonts w:ascii="Times New Roman" w:hAnsi="Times New Roman" w:cs="Times New Roman"/>
          <w:sz w:val="24"/>
          <w:szCs w:val="24"/>
        </w:rPr>
        <w:instrText>ADDIN CSL_CITATION {"citationItems":[{"id":"ITEM-1","itemData":{"ISSN":"00214892","PMID":"47920","abstract":"The effect of hemodilution on distribution of cardiac output was studied in 7 dogs. Hemodilution was produced by simultaneously bleeding and infusing hydroxyethyl starch, which has a mean molecular weight of 400,000, to maintain systemic blood pressure. The radioactive microsphere technique was applied to determine the fraction of cardiac output and the blood flow to various organs, concurrently with other hemodynamic and blood gas measurements before and after hemodilution. The dogs were ventilated with 100% oxygen, and blood gas values were corrected within the normal range during the experiment. During hemodilution, cardiac output increased, and total peripheral resistance decreased significantly, most likely due to the reduction in blood viscosity. PO2 of venous admixture was maintained at the acceptable level. This suggests that, on the whole, the balance of oxygen supply and consumption was well maintained, in spite of severe anemia. Although the blood flow to every organ increased during hemodilution, due to increase in cardiac output, the fraction of cardiac output increased in heart, skin, pancreas and brain, whereas it decreased in kidney and adrenal gland, and did not change in muscle, liver and gastrointestinal tract.","author":[{"dropping-particle":"","family":"Scheleicher","given":"Andreas","non-dropping-particle":"","parse-names":false,"suffix":""}],"id":"ITEM-1","issued":{"date-parts":[["2019"]]},"publisher":"OECD Publishing","title":"PISA 2018: Insights and Interpretations","type":"report"},"uris":["http://www.mendeley.com/documents/?uuid=3a4c209d-4ade-48f0-9293-83803370f372"]}],"mendeley":{"formattedCitation":"(Scheleicher, 2019)","plainTextFormattedCitation":"(Scheleicher, 2019)","previouslyFormattedCitation":"(Scheleicher, 2019)"},"properties":{"noteIndex":0},"schema":"https://github.com/citation-style-language/schema/raw/master/csl-citation.json"}</w:instrText>
      </w:r>
      <w:r w:rsidR="00376FD2" w:rsidRPr="00327D53">
        <w:rPr>
          <w:rFonts w:ascii="Times New Roman" w:hAnsi="Times New Roman" w:cs="Times New Roman"/>
          <w:sz w:val="24"/>
          <w:szCs w:val="24"/>
        </w:rPr>
        <w:fldChar w:fldCharType="separate"/>
      </w:r>
      <w:r w:rsidR="00376FD2" w:rsidRPr="00327D53">
        <w:rPr>
          <w:rFonts w:ascii="Times New Roman" w:hAnsi="Times New Roman" w:cs="Times New Roman"/>
          <w:noProof/>
          <w:sz w:val="24"/>
          <w:szCs w:val="24"/>
        </w:rPr>
        <w:t>(Scheleicher, 2019)</w:t>
      </w:r>
      <w:r w:rsidR="00376FD2" w:rsidRPr="00327D53">
        <w:rPr>
          <w:rFonts w:ascii="Times New Roman" w:hAnsi="Times New Roman" w:cs="Times New Roman"/>
          <w:sz w:val="24"/>
          <w:szCs w:val="24"/>
        </w:rPr>
        <w:fldChar w:fldCharType="end"/>
      </w:r>
      <w:r w:rsidR="00376FD2" w:rsidRPr="00DD45B2">
        <w:rPr>
          <w:rFonts w:ascii="Times New Roman" w:hAnsi="Times New Roman" w:cs="Times New Roman"/>
          <w:sz w:val="24"/>
          <w:szCs w:val="24"/>
        </w:rPr>
        <w:t xml:space="preserve">. Sin embargo, </w:t>
      </w:r>
      <w:r w:rsidR="00A26AF8" w:rsidRPr="00DD45B2">
        <w:rPr>
          <w:rFonts w:ascii="Times New Roman" w:hAnsi="Times New Roman" w:cs="Times New Roman"/>
          <w:sz w:val="24"/>
          <w:szCs w:val="24"/>
        </w:rPr>
        <w:t xml:space="preserve">los niños </w:t>
      </w:r>
      <w:r w:rsidR="00376FD2" w:rsidRPr="00DD45B2">
        <w:rPr>
          <w:rFonts w:ascii="Times New Roman" w:hAnsi="Times New Roman" w:cs="Times New Roman"/>
          <w:sz w:val="24"/>
          <w:szCs w:val="24"/>
        </w:rPr>
        <w:t>suelen poseer</w:t>
      </w:r>
      <w:r w:rsidR="008924D0">
        <w:rPr>
          <w:rFonts w:ascii="Times New Roman" w:hAnsi="Times New Roman" w:cs="Times New Roman"/>
          <w:sz w:val="24"/>
          <w:szCs w:val="24"/>
        </w:rPr>
        <w:t xml:space="preserve"> </w:t>
      </w:r>
      <w:r w:rsidRPr="00DD45B2">
        <w:rPr>
          <w:rFonts w:ascii="Times New Roman" w:hAnsi="Times New Roman" w:cs="Times New Roman"/>
          <w:sz w:val="24"/>
          <w:szCs w:val="24"/>
        </w:rPr>
        <w:t xml:space="preserve">un mejor autoconcepto en el dominio de las matemáticas que las niñas </w:t>
      </w:r>
      <w:r w:rsidR="00B019CA" w:rsidRPr="00DD45B2">
        <w:rPr>
          <w:rFonts w:ascii="Times New Roman" w:hAnsi="Times New Roman" w:cs="Times New Roman"/>
          <w:sz w:val="24"/>
          <w:szCs w:val="24"/>
        </w:rPr>
        <w:fldChar w:fldCharType="begin" w:fldLock="1"/>
      </w:r>
      <w:r w:rsidRPr="00DD45B2">
        <w:rPr>
          <w:rFonts w:ascii="Times New Roman" w:hAnsi="Times New Roman" w:cs="Times New Roman"/>
          <w:sz w:val="24"/>
          <w:szCs w:val="24"/>
        </w:rPr>
        <w:instrText>ADDIN CSL_CITATION {"citationItems":[{"id":"ITEM-1","itemData":{"ISBN":"9781879922402","author":[{"dropping-particle":"","family":"Hill","given":"Catherine","non-dropping-particle":"","parse-names":false,"suffix":""},{"dropping-particle":"","family":"Corbett","given":"Christianne","non-dropping-particle":"","parse-names":false,"suffix":""},{"dropping-particle":"","family":"Rose","given":"Andresse","non-dropping-particle":"St.","parse-names":false,"suffix":""}],"id":"ITEM-1","issued":{"date-parts":[["2010"]]},"title":"Why So Few ? Women in Science, Technology, Engineering and Mathematics","type":"report"},"uris":["http://www.mendeley.com/documents/?uuid=0f724e1b-3fb8-4ec8-a662-d09e26b5741f"]}],"mendeley":{"formattedCitation":"(Hill et al., 2010)","plainTextFormattedCitation":"(Hill et al., 2010)","previouslyFormattedCitation":"(Hill et al., 2010)"},"properties":{"noteIndex":0},"schema":"https://github.com/citation-style-language/schema/raw/master/csl-citation.json"}</w:instrText>
      </w:r>
      <w:r w:rsidR="00B019CA" w:rsidRPr="00DD45B2">
        <w:rPr>
          <w:rFonts w:ascii="Times New Roman" w:hAnsi="Times New Roman" w:cs="Times New Roman"/>
          <w:sz w:val="24"/>
          <w:szCs w:val="24"/>
        </w:rPr>
        <w:fldChar w:fldCharType="separate"/>
      </w:r>
      <w:r w:rsidR="00B019CA" w:rsidRPr="00DD45B2">
        <w:rPr>
          <w:rFonts w:ascii="Times New Roman" w:hAnsi="Times New Roman" w:cs="Times New Roman"/>
          <w:noProof/>
          <w:sz w:val="24"/>
          <w:szCs w:val="24"/>
        </w:rPr>
        <w:t xml:space="preserve">(Hill </w:t>
      </w:r>
      <w:r w:rsidR="00B019CA" w:rsidRPr="008A1DC6">
        <w:rPr>
          <w:rFonts w:ascii="Times New Roman" w:hAnsi="Times New Roman" w:cs="Times New Roman"/>
          <w:i/>
          <w:noProof/>
          <w:sz w:val="24"/>
          <w:szCs w:val="24"/>
        </w:rPr>
        <w:t>et al</w:t>
      </w:r>
      <w:r w:rsidR="00B019CA" w:rsidRPr="00DD45B2">
        <w:rPr>
          <w:rFonts w:ascii="Times New Roman" w:hAnsi="Times New Roman" w:cs="Times New Roman"/>
          <w:noProof/>
          <w:sz w:val="24"/>
          <w:szCs w:val="24"/>
        </w:rPr>
        <w:t>., 2010)</w:t>
      </w:r>
      <w:r w:rsidR="00B019CA" w:rsidRPr="00DD45B2">
        <w:rPr>
          <w:rFonts w:ascii="Times New Roman" w:hAnsi="Times New Roman" w:cs="Times New Roman"/>
          <w:sz w:val="24"/>
          <w:szCs w:val="24"/>
        </w:rPr>
        <w:fldChar w:fldCharType="end"/>
      </w:r>
      <w:r w:rsidR="008A1DC6">
        <w:rPr>
          <w:rFonts w:ascii="Times New Roman" w:hAnsi="Times New Roman" w:cs="Times New Roman"/>
          <w:sz w:val="24"/>
          <w:szCs w:val="24"/>
        </w:rPr>
        <w:t>,</w:t>
      </w:r>
      <w:r w:rsidR="00376FD2" w:rsidRPr="00DD45B2">
        <w:rPr>
          <w:rFonts w:ascii="Times New Roman" w:hAnsi="Times New Roman" w:cs="Times New Roman"/>
          <w:sz w:val="24"/>
          <w:szCs w:val="24"/>
        </w:rPr>
        <w:t xml:space="preserve"> lo que podría incentivarlos más a elegir carreras del campo de la ciencia, la tecnología, la ingeniería y las matemáticas (STEM por sus siglas en inglés), dado que el a</w:t>
      </w:r>
      <w:r w:rsidR="001E653D" w:rsidRPr="00DD45B2">
        <w:rPr>
          <w:rFonts w:ascii="Times New Roman" w:hAnsi="Times New Roman" w:cs="Times New Roman"/>
          <w:sz w:val="24"/>
          <w:szCs w:val="24"/>
        </w:rPr>
        <w:t xml:space="preserve">utoconcepto en las matemáticas se considera un predictor importante en la elección de carreras en estos campos </w:t>
      </w:r>
      <w:r w:rsidR="001E653D" w:rsidRPr="00DD45B2">
        <w:rPr>
          <w:rFonts w:ascii="Times New Roman" w:hAnsi="Times New Roman" w:cs="Times New Roman"/>
          <w:sz w:val="24"/>
          <w:szCs w:val="24"/>
        </w:rPr>
        <w:fldChar w:fldCharType="begin" w:fldLock="1"/>
      </w:r>
      <w:r w:rsidR="0005785C" w:rsidRPr="00DD45B2">
        <w:rPr>
          <w:rFonts w:ascii="Times New Roman" w:hAnsi="Times New Roman" w:cs="Times New Roman"/>
          <w:sz w:val="24"/>
          <w:szCs w:val="24"/>
        </w:rPr>
        <w:instrText>ADDIN CSL_CITATION {"citationItems":[{"id":"ITEM-1","itemData":{"DOI":"10.1007/s11162-015-9375-x","ISBN":"1116201593","ISSN":"0361-0365","author":[{"dropping-particle":"","family":"Sax","given":"Linda J.","non-dropping-particle":"","parse-names":false,"suffix":""},{"dropping-particle":"","family":"Kanny","given":"M. Allison","non-dropping-particle":"","parse-names":false,"suffix":""},{"dropping-particle":"","family":"Riggers-Piehl","given":"Tiffani a.","non-dropping-particle":"","parse-names":false,"suffix":""},{"dropping-particle":"","family":"Whang","given":"Hannah","non-dropping-particle":"","parse-names":false,"suffix":""},{"dropping-particle":"","family":"Paulson","given":"Laura N.","non-dropping-particle":"","parse-names":false,"suffix":""}],"container-title":"Research in Higher Education","id":"ITEM-1","issued":{"date-parts":[["2015"]]},"title":"“But I’m Not Good at Math”: The Changing Salience of Mathematical Self-Concept in Shaping Women’s and Men’s STEM Aspirations","type":"book"},"uris":["http://www.mendeley.com/documents/?uuid=561a0f8a-95fa-46b2-b4e2-8ff579d493e3"]}],"mendeley":{"formattedCitation":"(Sax et al., 2015)","plainTextFormattedCitation":"(Sax et al., 2015)","previouslyFormattedCitation":"(Sax et al., 2015)"},"properties":{"noteIndex":0},"schema":"https://github.com/citation-style-language/schema/raw/master/csl-citation.json"}</w:instrText>
      </w:r>
      <w:r w:rsidR="001E653D" w:rsidRPr="00DD45B2">
        <w:rPr>
          <w:rFonts w:ascii="Times New Roman" w:hAnsi="Times New Roman" w:cs="Times New Roman"/>
          <w:sz w:val="24"/>
          <w:szCs w:val="24"/>
        </w:rPr>
        <w:fldChar w:fldCharType="separate"/>
      </w:r>
      <w:r w:rsidR="001E653D" w:rsidRPr="00DD45B2">
        <w:rPr>
          <w:rFonts w:ascii="Times New Roman" w:hAnsi="Times New Roman" w:cs="Times New Roman"/>
          <w:noProof/>
          <w:sz w:val="24"/>
          <w:szCs w:val="24"/>
        </w:rPr>
        <w:t xml:space="preserve">(Sax </w:t>
      </w:r>
      <w:r w:rsidR="001E653D" w:rsidRPr="00B9228C">
        <w:rPr>
          <w:rFonts w:ascii="Times New Roman" w:hAnsi="Times New Roman" w:cs="Times New Roman"/>
          <w:i/>
          <w:noProof/>
          <w:sz w:val="24"/>
          <w:szCs w:val="24"/>
        </w:rPr>
        <w:t>et al</w:t>
      </w:r>
      <w:r w:rsidR="001E653D" w:rsidRPr="00DD45B2">
        <w:rPr>
          <w:rFonts w:ascii="Times New Roman" w:hAnsi="Times New Roman" w:cs="Times New Roman"/>
          <w:noProof/>
          <w:sz w:val="24"/>
          <w:szCs w:val="24"/>
        </w:rPr>
        <w:t>., 2015)</w:t>
      </w:r>
      <w:r w:rsidR="001E653D" w:rsidRPr="00DD45B2">
        <w:rPr>
          <w:rFonts w:ascii="Times New Roman" w:hAnsi="Times New Roman" w:cs="Times New Roman"/>
          <w:sz w:val="24"/>
          <w:szCs w:val="24"/>
        </w:rPr>
        <w:fldChar w:fldCharType="end"/>
      </w:r>
      <w:r w:rsidR="001E653D" w:rsidRPr="00DD45B2">
        <w:rPr>
          <w:rFonts w:ascii="Times New Roman" w:hAnsi="Times New Roman" w:cs="Times New Roman"/>
          <w:sz w:val="24"/>
          <w:szCs w:val="24"/>
        </w:rPr>
        <w:t>.</w:t>
      </w:r>
    </w:p>
    <w:p w14:paraId="7FAF6A5F" w14:textId="5BC6F3F8" w:rsidR="001F3971" w:rsidRDefault="001F3971" w:rsidP="00376FD2">
      <w:pPr>
        <w:spacing w:after="0" w:line="360" w:lineRule="auto"/>
        <w:ind w:firstLine="708"/>
        <w:jc w:val="both"/>
        <w:rPr>
          <w:rFonts w:ascii="Times New Roman" w:hAnsi="Times New Roman" w:cs="Times New Roman"/>
          <w:sz w:val="24"/>
          <w:szCs w:val="24"/>
        </w:rPr>
      </w:pPr>
      <w:r w:rsidRPr="00DD45B2">
        <w:rPr>
          <w:rFonts w:ascii="Times New Roman" w:hAnsi="Times New Roman" w:cs="Times New Roman"/>
          <w:sz w:val="24"/>
          <w:szCs w:val="24"/>
        </w:rPr>
        <w:lastRenderedPageBreak/>
        <w:t xml:space="preserve">Asimismo, en cuanto a brechas de conocimiento entre la formación del colegio y la universidad, en el estudio cualitativo de </w:t>
      </w:r>
      <w:r w:rsidRPr="00DD45B2">
        <w:rPr>
          <w:rFonts w:ascii="Times New Roman" w:hAnsi="Times New Roman" w:cs="Times New Roman"/>
          <w:sz w:val="24"/>
          <w:szCs w:val="24"/>
        </w:rPr>
        <w:fldChar w:fldCharType="begin" w:fldLock="1"/>
      </w:r>
      <w:r w:rsidRPr="00DD45B2">
        <w:rPr>
          <w:rFonts w:ascii="Times New Roman" w:hAnsi="Times New Roman" w:cs="Times New Roman"/>
          <w:sz w:val="24"/>
          <w:szCs w:val="24"/>
        </w:rPr>
        <w:instrText>ADDIN CSL_CITATION {"citationItems":[{"id":"ITEM-1","itemData":{"DOI":"10.1145/2663339","ISSN":"15577317","abstract":"IN THE U.S., the share of bachelor's degrees awarded to women has declined by 10% since 2000; in 2011, women earned only 18% of bachelor's degrees awarded in CS. It is thus no surprise that much research has focused on the underrepresentation of women in CS education, often portraying CS as a man's field. However, this characterization is society-specific, not universal. Unlike in the U.S., women's participation in CS education in India has increased in the past 15 years in most nationally accredited institutes and universities; for instance, women constituted 42% of undergraduate students in CS and computer engineering in 2011 in India. They were and still are not the odd ones out, as the masculine perspective might hold. Rather, they enroll in CS because men and women alike see CS as a woman-friendly field.","author":[{"dropping-particle":"","family":"Varma","given":"Roli","non-dropping-particle":"","parse-names":false,"suffix":""},{"dropping-particle":"","family":"Kapur","given":"Deepak","non-dropping-particle":"","parse-names":false,"suffix":""}],"container-title":"Communications of the ACM","id":"ITEM-1","issue":"5","issued":{"date-parts":[["2015"]]},"page":"56-62","title":"Decoding femininity in computer science in India","type":"article-journal","volume":"58"},"uris":["http://www.mendeley.com/documents/?uuid=45fce56f-23a4-4835-b930-577645743778"]}],"mendeley":{"formattedCitation":"(Varma &amp; Kapur, 2015)","manualFormatting":"Varma &amp; Kapur (2015)","plainTextFormattedCitation":"(Varma &amp; Kapur, 2015)","previouslyFormattedCitation":"(Varma &amp; Kapur, 2015)"},"properties":{"noteIndex":0},"schema":"https://github.com/citation-style-language/schema/raw/master/csl-citation.json"}</w:instrText>
      </w:r>
      <w:r w:rsidRPr="00DD45B2">
        <w:rPr>
          <w:rFonts w:ascii="Times New Roman" w:hAnsi="Times New Roman" w:cs="Times New Roman"/>
          <w:sz w:val="24"/>
          <w:szCs w:val="24"/>
        </w:rPr>
        <w:fldChar w:fldCharType="separate"/>
      </w:r>
      <w:r w:rsidRPr="00DD45B2">
        <w:rPr>
          <w:rFonts w:ascii="Times New Roman" w:hAnsi="Times New Roman" w:cs="Times New Roman"/>
          <w:noProof/>
          <w:sz w:val="24"/>
          <w:szCs w:val="24"/>
        </w:rPr>
        <w:t xml:space="preserve">Varma </w:t>
      </w:r>
      <w:r w:rsidR="00780489" w:rsidRPr="00DD45B2">
        <w:rPr>
          <w:rFonts w:ascii="Times New Roman" w:hAnsi="Times New Roman" w:cs="Times New Roman"/>
          <w:noProof/>
          <w:sz w:val="24"/>
          <w:szCs w:val="24"/>
        </w:rPr>
        <w:t>y</w:t>
      </w:r>
      <w:r w:rsidRPr="00DD45B2">
        <w:rPr>
          <w:rFonts w:ascii="Times New Roman" w:hAnsi="Times New Roman" w:cs="Times New Roman"/>
          <w:noProof/>
          <w:sz w:val="24"/>
          <w:szCs w:val="24"/>
        </w:rPr>
        <w:t xml:space="preserve"> Kapur (2015)</w:t>
      </w:r>
      <w:r w:rsidRPr="00DD45B2">
        <w:rPr>
          <w:rFonts w:ascii="Times New Roman" w:hAnsi="Times New Roman" w:cs="Times New Roman"/>
          <w:sz w:val="24"/>
          <w:szCs w:val="24"/>
        </w:rPr>
        <w:fldChar w:fldCharType="end"/>
      </w:r>
      <w:r w:rsidR="00B9228C">
        <w:rPr>
          <w:rFonts w:ascii="Times New Roman" w:hAnsi="Times New Roman" w:cs="Times New Roman"/>
          <w:sz w:val="24"/>
          <w:szCs w:val="24"/>
        </w:rPr>
        <w:t>,</w:t>
      </w:r>
      <w:r w:rsidRPr="00DD45B2">
        <w:rPr>
          <w:rFonts w:ascii="Times New Roman" w:hAnsi="Times New Roman" w:cs="Times New Roman"/>
          <w:sz w:val="24"/>
          <w:szCs w:val="24"/>
        </w:rPr>
        <w:t xml:space="preserve"> que tuvo por objetivo comprender por qué las mujeres en India se sienten atraídas por las carreras de </w:t>
      </w:r>
      <w:r w:rsidR="00B9228C" w:rsidRPr="00DD45B2">
        <w:rPr>
          <w:rFonts w:ascii="Times New Roman" w:hAnsi="Times New Roman" w:cs="Times New Roman"/>
          <w:sz w:val="24"/>
          <w:szCs w:val="24"/>
        </w:rPr>
        <w:t>ciencias de la computación</w:t>
      </w:r>
      <w:r w:rsidRPr="00DD45B2">
        <w:rPr>
          <w:rFonts w:ascii="Times New Roman" w:hAnsi="Times New Roman" w:cs="Times New Roman"/>
          <w:sz w:val="24"/>
          <w:szCs w:val="24"/>
        </w:rPr>
        <w:t xml:space="preserve">, </w:t>
      </w:r>
      <w:r w:rsidR="00B9228C">
        <w:rPr>
          <w:rFonts w:ascii="Times New Roman" w:hAnsi="Times New Roman" w:cs="Times New Roman"/>
          <w:sz w:val="24"/>
          <w:szCs w:val="24"/>
        </w:rPr>
        <w:t xml:space="preserve">se </w:t>
      </w:r>
      <w:r w:rsidRPr="00DD45B2">
        <w:rPr>
          <w:rFonts w:ascii="Times New Roman" w:hAnsi="Times New Roman" w:cs="Times New Roman"/>
          <w:sz w:val="24"/>
          <w:szCs w:val="24"/>
        </w:rPr>
        <w:t>determinó que más de la mitad (55</w:t>
      </w:r>
      <w:r w:rsidR="00B9228C">
        <w:rPr>
          <w:rFonts w:ascii="Times New Roman" w:hAnsi="Times New Roman" w:cs="Times New Roman"/>
          <w:sz w:val="24"/>
          <w:szCs w:val="24"/>
        </w:rPr>
        <w:t xml:space="preserve"> </w:t>
      </w:r>
      <w:r w:rsidRPr="00DD45B2">
        <w:rPr>
          <w:rFonts w:ascii="Times New Roman" w:hAnsi="Times New Roman" w:cs="Times New Roman"/>
          <w:sz w:val="24"/>
          <w:szCs w:val="24"/>
        </w:rPr>
        <w:t>%) no se sentían bien preparadas a partir de la educación secundaria debido a que no tenían una formación sólida en programación o informática en general.</w:t>
      </w:r>
    </w:p>
    <w:p w14:paraId="7A8A5352" w14:textId="77777777" w:rsidR="0096436F" w:rsidRPr="00DD45B2" w:rsidRDefault="0096436F" w:rsidP="00376FD2">
      <w:pPr>
        <w:spacing w:after="0" w:line="360" w:lineRule="auto"/>
        <w:ind w:firstLine="708"/>
        <w:jc w:val="both"/>
        <w:rPr>
          <w:rFonts w:ascii="Times New Roman" w:hAnsi="Times New Roman" w:cs="Times New Roman"/>
          <w:sz w:val="24"/>
          <w:szCs w:val="24"/>
        </w:rPr>
      </w:pPr>
    </w:p>
    <w:p w14:paraId="259CFB09" w14:textId="10D1A067" w:rsidR="00A26AF8" w:rsidRPr="00873243" w:rsidRDefault="00A26AF8" w:rsidP="00056290">
      <w:pPr>
        <w:spacing w:after="0" w:line="360" w:lineRule="auto"/>
        <w:ind w:left="360"/>
        <w:jc w:val="center"/>
        <w:rPr>
          <w:rFonts w:ascii="Times New Roman" w:hAnsi="Times New Roman" w:cs="Times New Roman"/>
          <w:b/>
          <w:bCs/>
          <w:sz w:val="28"/>
          <w:szCs w:val="24"/>
        </w:rPr>
      </w:pPr>
      <w:r w:rsidRPr="00873243">
        <w:rPr>
          <w:rFonts w:ascii="Times New Roman" w:hAnsi="Times New Roman" w:cs="Times New Roman"/>
          <w:b/>
          <w:bCs/>
          <w:sz w:val="28"/>
          <w:szCs w:val="24"/>
        </w:rPr>
        <w:t>Expectativas asociadas al estudio de carreras de TI</w:t>
      </w:r>
    </w:p>
    <w:p w14:paraId="3873765C" w14:textId="27AB7603" w:rsidR="00A26AF8" w:rsidRDefault="00EF7097" w:rsidP="00934E5C">
      <w:pPr>
        <w:spacing w:after="0" w:line="360" w:lineRule="auto"/>
        <w:ind w:firstLine="708"/>
        <w:jc w:val="both"/>
        <w:rPr>
          <w:rFonts w:ascii="Times New Roman" w:hAnsi="Times New Roman" w:cs="Times New Roman"/>
          <w:sz w:val="24"/>
          <w:szCs w:val="24"/>
        </w:rPr>
      </w:pPr>
      <w:r w:rsidRPr="00DD45B2">
        <w:rPr>
          <w:rFonts w:ascii="Times New Roman" w:hAnsi="Times New Roman" w:cs="Times New Roman"/>
          <w:sz w:val="24"/>
          <w:szCs w:val="24"/>
        </w:rPr>
        <w:t>Un estudio peruano</w:t>
      </w:r>
      <w:r w:rsidR="00A26AF8" w:rsidRPr="00DD45B2">
        <w:rPr>
          <w:rFonts w:ascii="Times New Roman" w:hAnsi="Times New Roman" w:cs="Times New Roman"/>
          <w:sz w:val="24"/>
          <w:szCs w:val="24"/>
        </w:rPr>
        <w:t xml:space="preserve"> que analizó la relación entre el éxito y las aspiraciones profesionales individuales de los ingenieros hombres y mujeres y que usó como variable moderadora el género, concluye que existe una relación positiva entre el éxito y las aspiraciones profesionales en los hombres, pero no necesariamente en las mujeres. Las mujeres orientan sus prioridades </w:t>
      </w:r>
      <w:r w:rsidR="00633976" w:rsidRPr="00DD45B2">
        <w:rPr>
          <w:rFonts w:ascii="Times New Roman" w:hAnsi="Times New Roman" w:cs="Times New Roman"/>
          <w:sz w:val="24"/>
          <w:szCs w:val="24"/>
        </w:rPr>
        <w:t xml:space="preserve">al </w:t>
      </w:r>
      <w:r w:rsidR="00A26AF8" w:rsidRPr="00DD45B2">
        <w:rPr>
          <w:rFonts w:ascii="Times New Roman" w:hAnsi="Times New Roman" w:cs="Times New Roman"/>
          <w:sz w:val="24"/>
          <w:szCs w:val="24"/>
        </w:rPr>
        <w:t>trabajo, a diferencia de sus contrapartes masculinas</w:t>
      </w:r>
      <w:r w:rsidR="00633976" w:rsidRPr="00DD45B2">
        <w:rPr>
          <w:rFonts w:ascii="Times New Roman" w:hAnsi="Times New Roman" w:cs="Times New Roman"/>
          <w:sz w:val="24"/>
          <w:szCs w:val="24"/>
        </w:rPr>
        <w:t xml:space="preserve"> quienes las orientan</w:t>
      </w:r>
      <w:r w:rsidR="00A26AF8" w:rsidRPr="00DD45B2">
        <w:rPr>
          <w:rFonts w:ascii="Times New Roman" w:hAnsi="Times New Roman" w:cs="Times New Roman"/>
          <w:sz w:val="24"/>
          <w:szCs w:val="24"/>
        </w:rPr>
        <w:t xml:space="preserve"> al desarrollo profesional. Además, las mujeres han demostrado que el éxito de su carrera está más relacionado con lograr un equilibrio entre el trabajo y la familia </w:t>
      </w:r>
      <w:r w:rsidR="001E6282" w:rsidRPr="00DD45B2">
        <w:rPr>
          <w:rFonts w:ascii="Times New Roman" w:hAnsi="Times New Roman" w:cs="Times New Roman"/>
          <w:sz w:val="24"/>
          <w:szCs w:val="24"/>
        </w:rPr>
        <w:fldChar w:fldCharType="begin" w:fldLock="1"/>
      </w:r>
      <w:r w:rsidR="00356DC7" w:rsidRPr="00DD45B2">
        <w:rPr>
          <w:rFonts w:ascii="Times New Roman" w:hAnsi="Times New Roman" w:cs="Times New Roman"/>
          <w:sz w:val="24"/>
          <w:szCs w:val="24"/>
        </w:rPr>
        <w:instrText>ADDIN CSL_CITATION {"citationItems":[{"id":"ITEM-1","itemData":{"DOI":"10.1080/09585192.2011.560883","ISSN":"09585192","abstract":"Purpose: The aim of this paper is to analyse the relationship between career success and individual career aspirations for engineers, and to test whether this differs according to gender. The primary hypothesis in this research is that gender does make a significant difference. Design/methodological/approach: The sample consists of 1011 engineers who graduated from a prestigious Peruvian college between 1998 and 2005. Female graduates constituted only 4% of the sample, which is similar to the national statistics for engineers in Peru during this period. The relationships were primarily tested using multiple regression and structural equation modelling analyses. Findings: Findings show a positive relationship between individual career aspirations and career success for men, but not necessarily for women; this supports the hypothesis that gender moderates this relationship. Females seek more secure career orientation than their male counterparts. In addition, females have shown that their career success is more related to feminine themes such as achieving 'work-family balance'. The findings are in line with previously published results in other countries in which female engineers have career orientations with a preference for a balance between work and family as well as work stability. Research limitations/implications: The sample is limited to graduates from a single Peruvian college of engineering. Although the sample has similar demographic characteristic to a national population, a more heterogeneous sample is called for in a future research. Moreover, additional moderators should be incorporated, such as family background, residency (large urban cities vs. small villages) and perhaps other variables. Practical implications: Results can help Human Resource Managers to design better career plans, which consider gender in defining policies for the attraction and retention of competent female engineers. © 2011 Taylor &amp; Francis.","author":[{"dropping-particle":"","family":"Dolan","given":"Simon L.","non-dropping-particle":"","parse-names":false,"suffix":""},{"dropping-particle":"","family":"Bejarano","given":"Alberto","non-dropping-particle":"","parse-names":false,"suffix":""},{"dropping-particle":"","family":"Tzafrir","given":"Shay","non-dropping-particle":"","parse-names":false,"suffix":""}],"container-title":"International Journal of Human Resource Management","id":"ITEM-1","issue":"15","issued":{"date-parts":[["2011"]]},"page":"3146-3167","title":"Exploring the moderating effect of gender in the relationship between individuals' aspirations and career success among engineers in Peru","type":"article-journal","volume":"22"},"uris":["http://www.mendeley.com/documents/?uuid=80bb6def-cba8-43b3-8e59-0c1529d13c80"]}],"mendeley":{"formattedCitation":"(Dolan et al., 2011)","plainTextFormattedCitation":"(Dolan et al., 2011)","previouslyFormattedCitation":"(Dolan et al., 2011)"},"properties":{"noteIndex":0},"schema":"https://github.com/citation-style-language/schema/raw/master/csl-citation.json"}</w:instrText>
      </w:r>
      <w:r w:rsidR="001E6282" w:rsidRPr="00DD45B2">
        <w:rPr>
          <w:rFonts w:ascii="Times New Roman" w:hAnsi="Times New Roman" w:cs="Times New Roman"/>
          <w:sz w:val="24"/>
          <w:szCs w:val="24"/>
        </w:rPr>
        <w:fldChar w:fldCharType="separate"/>
      </w:r>
      <w:r w:rsidR="001E6282" w:rsidRPr="00DD45B2">
        <w:rPr>
          <w:rFonts w:ascii="Times New Roman" w:hAnsi="Times New Roman" w:cs="Times New Roman"/>
          <w:noProof/>
          <w:sz w:val="24"/>
          <w:szCs w:val="24"/>
        </w:rPr>
        <w:t xml:space="preserve">(Dolan </w:t>
      </w:r>
      <w:r w:rsidR="001E6282" w:rsidRPr="00B9228C">
        <w:rPr>
          <w:rFonts w:ascii="Times New Roman" w:hAnsi="Times New Roman" w:cs="Times New Roman"/>
          <w:i/>
          <w:noProof/>
          <w:sz w:val="24"/>
          <w:szCs w:val="24"/>
        </w:rPr>
        <w:t>et al</w:t>
      </w:r>
      <w:r w:rsidR="001E6282" w:rsidRPr="00DD45B2">
        <w:rPr>
          <w:rFonts w:ascii="Times New Roman" w:hAnsi="Times New Roman" w:cs="Times New Roman"/>
          <w:noProof/>
          <w:sz w:val="24"/>
          <w:szCs w:val="24"/>
        </w:rPr>
        <w:t>., 2011)</w:t>
      </w:r>
      <w:r w:rsidR="001E6282" w:rsidRPr="00DD45B2">
        <w:rPr>
          <w:rFonts w:ascii="Times New Roman" w:hAnsi="Times New Roman" w:cs="Times New Roman"/>
          <w:sz w:val="24"/>
          <w:szCs w:val="24"/>
        </w:rPr>
        <w:fldChar w:fldCharType="end"/>
      </w:r>
      <w:r w:rsidR="001E6282" w:rsidRPr="00DD45B2">
        <w:rPr>
          <w:rFonts w:ascii="Times New Roman" w:hAnsi="Times New Roman" w:cs="Times New Roman"/>
          <w:sz w:val="24"/>
          <w:szCs w:val="24"/>
        </w:rPr>
        <w:t>.</w:t>
      </w:r>
    </w:p>
    <w:p w14:paraId="77DB296D" w14:textId="77777777" w:rsidR="0096436F" w:rsidRPr="00DD45B2" w:rsidRDefault="0096436F" w:rsidP="00934E5C">
      <w:pPr>
        <w:spacing w:after="0" w:line="360" w:lineRule="auto"/>
        <w:ind w:firstLine="708"/>
        <w:jc w:val="both"/>
        <w:rPr>
          <w:rFonts w:ascii="Times New Roman" w:hAnsi="Times New Roman" w:cs="Times New Roman"/>
          <w:sz w:val="24"/>
          <w:szCs w:val="24"/>
        </w:rPr>
      </w:pPr>
    </w:p>
    <w:p w14:paraId="02571D8B" w14:textId="5503527B" w:rsidR="00A26AF8" w:rsidRPr="00873243" w:rsidRDefault="00A26AF8" w:rsidP="00056290">
      <w:pPr>
        <w:spacing w:after="0" w:line="360" w:lineRule="auto"/>
        <w:ind w:left="360"/>
        <w:jc w:val="center"/>
        <w:rPr>
          <w:rFonts w:ascii="Times New Roman" w:hAnsi="Times New Roman" w:cs="Times New Roman"/>
          <w:b/>
          <w:bCs/>
          <w:sz w:val="28"/>
          <w:szCs w:val="24"/>
        </w:rPr>
      </w:pPr>
      <w:r w:rsidRPr="00873243">
        <w:rPr>
          <w:rFonts w:ascii="Times New Roman" w:hAnsi="Times New Roman" w:cs="Times New Roman"/>
          <w:b/>
          <w:bCs/>
          <w:sz w:val="28"/>
          <w:szCs w:val="24"/>
        </w:rPr>
        <w:t>Soporte familiar</w:t>
      </w:r>
    </w:p>
    <w:p w14:paraId="38C622D1" w14:textId="07D26376" w:rsidR="00A26AF8" w:rsidRDefault="00A26AF8" w:rsidP="00934E5C">
      <w:pPr>
        <w:spacing w:after="0" w:line="360" w:lineRule="auto"/>
        <w:ind w:firstLine="708"/>
        <w:jc w:val="both"/>
        <w:rPr>
          <w:rFonts w:ascii="Times New Roman" w:hAnsi="Times New Roman" w:cs="Times New Roman"/>
          <w:sz w:val="24"/>
          <w:szCs w:val="24"/>
        </w:rPr>
      </w:pPr>
      <w:r w:rsidRPr="00DD45B2">
        <w:rPr>
          <w:rFonts w:ascii="Times New Roman" w:hAnsi="Times New Roman" w:cs="Times New Roman"/>
          <w:sz w:val="24"/>
          <w:szCs w:val="24"/>
        </w:rPr>
        <w:t xml:space="preserve">En el ámbito familiar, es importante describir </w:t>
      </w:r>
      <w:r w:rsidR="00CC7C2E" w:rsidRPr="00DD45B2">
        <w:rPr>
          <w:rFonts w:ascii="Times New Roman" w:hAnsi="Times New Roman" w:cs="Times New Roman"/>
          <w:sz w:val="24"/>
          <w:szCs w:val="24"/>
        </w:rPr>
        <w:t>el alto arraigo familiar de los estudiantes peruanos</w:t>
      </w:r>
      <w:r w:rsidR="00B9228C">
        <w:rPr>
          <w:rFonts w:ascii="Times New Roman" w:hAnsi="Times New Roman" w:cs="Times New Roman"/>
          <w:sz w:val="24"/>
          <w:szCs w:val="24"/>
        </w:rPr>
        <w:t>,</w:t>
      </w:r>
      <w:r w:rsidR="00CC7C2E" w:rsidRPr="00DD45B2">
        <w:rPr>
          <w:rFonts w:ascii="Times New Roman" w:hAnsi="Times New Roman" w:cs="Times New Roman"/>
          <w:sz w:val="24"/>
          <w:szCs w:val="24"/>
        </w:rPr>
        <w:t xml:space="preserve"> donde</w:t>
      </w:r>
      <w:r w:rsidRPr="00DD45B2">
        <w:rPr>
          <w:rFonts w:ascii="Times New Roman" w:hAnsi="Times New Roman" w:cs="Times New Roman"/>
          <w:sz w:val="24"/>
          <w:szCs w:val="24"/>
        </w:rPr>
        <w:t xml:space="preserve"> 90</w:t>
      </w:r>
      <w:r w:rsidR="00B9228C">
        <w:rPr>
          <w:rFonts w:ascii="Times New Roman" w:hAnsi="Times New Roman" w:cs="Times New Roman"/>
          <w:sz w:val="24"/>
          <w:szCs w:val="24"/>
        </w:rPr>
        <w:t xml:space="preserve"> </w:t>
      </w:r>
      <w:r w:rsidRPr="00DD45B2">
        <w:rPr>
          <w:rFonts w:ascii="Times New Roman" w:hAnsi="Times New Roman" w:cs="Times New Roman"/>
          <w:sz w:val="24"/>
          <w:szCs w:val="24"/>
        </w:rPr>
        <w:t xml:space="preserve">% de </w:t>
      </w:r>
      <w:r w:rsidR="00CC7C2E" w:rsidRPr="00DD45B2">
        <w:rPr>
          <w:rFonts w:ascii="Times New Roman" w:hAnsi="Times New Roman" w:cs="Times New Roman"/>
          <w:sz w:val="24"/>
          <w:szCs w:val="24"/>
        </w:rPr>
        <w:t>ellos</w:t>
      </w:r>
      <w:r w:rsidRPr="00DD45B2">
        <w:rPr>
          <w:rFonts w:ascii="Times New Roman" w:hAnsi="Times New Roman" w:cs="Times New Roman"/>
          <w:sz w:val="24"/>
          <w:szCs w:val="24"/>
        </w:rPr>
        <w:t xml:space="preserve"> reside en la casa de sus </w:t>
      </w:r>
      <w:r w:rsidR="0030144D" w:rsidRPr="00DD45B2">
        <w:rPr>
          <w:rFonts w:ascii="Times New Roman" w:hAnsi="Times New Roman" w:cs="Times New Roman"/>
          <w:sz w:val="24"/>
          <w:szCs w:val="24"/>
        </w:rPr>
        <w:t>padres</w:t>
      </w:r>
      <w:r w:rsidRPr="00DD45B2">
        <w:rPr>
          <w:rFonts w:ascii="Times New Roman" w:hAnsi="Times New Roman" w:cs="Times New Roman"/>
          <w:sz w:val="24"/>
          <w:szCs w:val="24"/>
        </w:rPr>
        <w:t xml:space="preserve"> o de algún familiar mientras llevan a cabo sus estudios universitarios </w:t>
      </w:r>
      <w:r w:rsidR="00356DC7" w:rsidRPr="00DD45B2">
        <w:rPr>
          <w:rFonts w:ascii="Times New Roman" w:hAnsi="Times New Roman" w:cs="Times New Roman"/>
          <w:sz w:val="24"/>
          <w:szCs w:val="24"/>
        </w:rPr>
        <w:fldChar w:fldCharType="begin" w:fldLock="1"/>
      </w:r>
      <w:r w:rsidR="00D402DD" w:rsidRPr="00DD45B2">
        <w:rPr>
          <w:rFonts w:ascii="Times New Roman" w:hAnsi="Times New Roman" w:cs="Times New Roman"/>
          <w:sz w:val="24"/>
          <w:szCs w:val="24"/>
        </w:rPr>
        <w:instrText>ADDIN CSL_CITATION {"citationItems":[{"id":"ITEM-1","itemData":{"author":[{"dropping-particle":"","family":"Instituto Nacional de Estadística e Informática","given":"","non-dropping-particle":"","parse-names":false,"suffix":""}],"id":"ITEM-1","issued":{"date-parts":[["2010"]]},"title":"II Censo Nacional Universitario","type":"report"},"uris":["http://www.mendeley.com/documents/?uuid=0ac7a0bf-dc6b-4730-bcbe-f090c2244d3a"]}],"mendeley":{"formattedCitation":"(Instituto Nacional de Estadística e Informática, 2010)","plainTextFormattedCitation":"(Instituto Nacional de Estadística e Informática, 2010)","previouslyFormattedCitation":"(Instituto Nacional de Estadística e Informática, 2010)"},"properties":{"noteIndex":0},"schema":"https://github.com/citation-style-language/schema/raw/master/csl-citation.json"}</w:instrText>
      </w:r>
      <w:r w:rsidR="00356DC7" w:rsidRPr="00DD45B2">
        <w:rPr>
          <w:rFonts w:ascii="Times New Roman" w:hAnsi="Times New Roman" w:cs="Times New Roman"/>
          <w:sz w:val="24"/>
          <w:szCs w:val="24"/>
        </w:rPr>
        <w:fldChar w:fldCharType="separate"/>
      </w:r>
      <w:r w:rsidR="00356DC7" w:rsidRPr="00DD45B2">
        <w:rPr>
          <w:rFonts w:ascii="Times New Roman" w:hAnsi="Times New Roman" w:cs="Times New Roman"/>
          <w:noProof/>
          <w:sz w:val="24"/>
          <w:szCs w:val="24"/>
        </w:rPr>
        <w:t>(Instituto Nacional de Estadística e Informática</w:t>
      </w:r>
      <w:r w:rsidR="0042093B">
        <w:rPr>
          <w:rFonts w:ascii="Times New Roman" w:hAnsi="Times New Roman" w:cs="Times New Roman"/>
          <w:noProof/>
          <w:sz w:val="24"/>
          <w:szCs w:val="24"/>
        </w:rPr>
        <w:t xml:space="preserve"> [INEI]</w:t>
      </w:r>
      <w:r w:rsidR="00356DC7" w:rsidRPr="00DD45B2">
        <w:rPr>
          <w:rFonts w:ascii="Times New Roman" w:hAnsi="Times New Roman" w:cs="Times New Roman"/>
          <w:noProof/>
          <w:sz w:val="24"/>
          <w:szCs w:val="24"/>
        </w:rPr>
        <w:t>, 2010)</w:t>
      </w:r>
      <w:r w:rsidR="00356DC7" w:rsidRPr="00DD45B2">
        <w:rPr>
          <w:rFonts w:ascii="Times New Roman" w:hAnsi="Times New Roman" w:cs="Times New Roman"/>
          <w:sz w:val="24"/>
          <w:szCs w:val="24"/>
        </w:rPr>
        <w:fldChar w:fldCharType="end"/>
      </w:r>
      <w:r w:rsidR="00356DC7" w:rsidRPr="00DD45B2">
        <w:rPr>
          <w:rFonts w:ascii="Times New Roman" w:hAnsi="Times New Roman" w:cs="Times New Roman"/>
          <w:sz w:val="24"/>
          <w:szCs w:val="24"/>
        </w:rPr>
        <w:t>.</w:t>
      </w:r>
      <w:r w:rsidR="00F3110D" w:rsidRPr="00DD45B2">
        <w:rPr>
          <w:rFonts w:ascii="Times New Roman" w:hAnsi="Times New Roman" w:cs="Times New Roman"/>
          <w:sz w:val="24"/>
          <w:szCs w:val="24"/>
        </w:rPr>
        <w:t xml:space="preserve"> </w:t>
      </w:r>
      <w:r w:rsidRPr="00DD45B2">
        <w:rPr>
          <w:rFonts w:ascii="Times New Roman" w:hAnsi="Times New Roman" w:cs="Times New Roman"/>
          <w:sz w:val="24"/>
          <w:szCs w:val="24"/>
        </w:rPr>
        <w:t>Es en ese sentido, estudios provenientes de contextos o grupos culturales que exhiben</w:t>
      </w:r>
      <w:r w:rsidR="00633976" w:rsidRPr="00DD45B2">
        <w:rPr>
          <w:rFonts w:ascii="Times New Roman" w:hAnsi="Times New Roman" w:cs="Times New Roman"/>
          <w:sz w:val="24"/>
          <w:szCs w:val="24"/>
        </w:rPr>
        <w:t>, de manera similar,</w:t>
      </w:r>
      <w:r w:rsidR="008924D0">
        <w:rPr>
          <w:rFonts w:ascii="Times New Roman" w:hAnsi="Times New Roman" w:cs="Times New Roman"/>
          <w:sz w:val="24"/>
          <w:szCs w:val="24"/>
        </w:rPr>
        <w:t xml:space="preserve"> </w:t>
      </w:r>
      <w:r w:rsidRPr="00DD45B2">
        <w:rPr>
          <w:rFonts w:ascii="Times New Roman" w:hAnsi="Times New Roman" w:cs="Times New Roman"/>
          <w:sz w:val="24"/>
          <w:szCs w:val="24"/>
        </w:rPr>
        <w:t xml:space="preserve">alto arraigo familiar argumentan que el soporte de la familia constituye uno de los factores principales que impacta positivamente </w:t>
      </w:r>
      <w:r w:rsidR="00B9228C">
        <w:rPr>
          <w:rFonts w:ascii="Times New Roman" w:hAnsi="Times New Roman" w:cs="Times New Roman"/>
          <w:sz w:val="24"/>
          <w:szCs w:val="24"/>
        </w:rPr>
        <w:t xml:space="preserve">en </w:t>
      </w:r>
      <w:r w:rsidRPr="00DD45B2">
        <w:rPr>
          <w:rFonts w:ascii="Times New Roman" w:hAnsi="Times New Roman" w:cs="Times New Roman"/>
          <w:sz w:val="24"/>
          <w:szCs w:val="24"/>
        </w:rPr>
        <w:t>el éxito académico de los estudiantes, como el estudio de</w:t>
      </w:r>
      <w:r w:rsidR="00D402DD" w:rsidRPr="00DD45B2">
        <w:rPr>
          <w:rFonts w:ascii="Times New Roman" w:hAnsi="Times New Roman" w:cs="Times New Roman"/>
          <w:sz w:val="24"/>
          <w:szCs w:val="24"/>
        </w:rPr>
        <w:t xml:space="preserve"> </w:t>
      </w:r>
      <w:r w:rsidR="00D402DD" w:rsidRPr="00DD45B2">
        <w:rPr>
          <w:rFonts w:ascii="Times New Roman" w:hAnsi="Times New Roman" w:cs="Times New Roman"/>
          <w:sz w:val="24"/>
          <w:szCs w:val="24"/>
        </w:rPr>
        <w:fldChar w:fldCharType="begin" w:fldLock="1"/>
      </w:r>
      <w:r w:rsidR="00D402DD" w:rsidRPr="00DD45B2">
        <w:rPr>
          <w:rFonts w:ascii="Times New Roman" w:hAnsi="Times New Roman" w:cs="Times New Roman"/>
          <w:sz w:val="24"/>
          <w:szCs w:val="24"/>
        </w:rPr>
        <w:instrText>ADDIN CSL_CITATION {"citationItems":[{"id":"ITEM-1","itemData":{"DOI":"10.1080/0020739X.2012.742149","ISSN":"0020739X","abstract":"In Iran, high school graduates enter university after taking a very difficult entrance exam called the Konkoor. Therefore, only the top-performing students are admitted by universities to continue their bachelor's education in statistics. Surprisingly, statistically, most of such students fall into the following categories: (1) do not succeed in their education despite their excellent performance on the Konkoor and in high school; (2) graduate with a grade point average (GPA) that is considerably lower than their high school GPA; (3) continue their master's education in majors other than statistics and (4) try to find jobs unrelated to statistics. This article employs the well-known and powerful statistical technique, the Bayesian structural equation modelling (SEM), to study the academic success of recent graduates who have studied statistics at Shahid Beheshti University in Iran. This research: (i) considered academic success as a latent variable, which was measured by GPA and other academic success (see below) of students in the target population; (ii) employed the Bayesian SEM, which works properly for small sample sizes and ordinal variables; (iii), which is taken from the literature, developed five main factors that affected academic success and (iv) considered several standard psychological tests and measured characteristics such as 'self-esteem' and 'anxiety'. We then study the impact of such factors on the academic success of the target population. Six factors that positively impact student academic success were identified in the following order of relative impact (from greatest to least): 'Teaching-Evaluation', 'Learner', 'Environment', 'Family', 'Curriculum' and 'Teaching Knowledge'. Particularly, influential variables within each factor have also been noted. © 2013 Copyright Taylor and Francis Group, LLC.","author":[{"dropping-particle":"","family":"Payandeh Najafabadi","given":"Amir T.","non-dropping-particle":"","parse-names":false,"suffix":""},{"dropping-particle":"","family":"Najafabadi","given":"Maryam Omidi","non-dropping-particle":"","parse-names":false,"suffix":""},{"dropping-particle":"","family":"Farid-Rohani","given":"Mohammad Reza","non-dropping-particle":"","parse-names":false,"suffix":""}],"container-title":"International Journal of Mathematical Education in Science and Technology","id":"ITEM-1","issue":"4","issued":{"date-parts":[["2013"]]},"page":"490-500","title":"Factors contributing to academic achievement: A Bayesian structure equation modelling study","type":"article-journal","volume":"44"},"uris":["http://www.mendeley.com/documents/?uuid=47a50ec8-2d12-4fe6-8be4-da81265c51ac"]}],"mendeley":{"formattedCitation":"(Payandeh Najafabadi et al., 2013)","manualFormatting":"Payandeh Najafabadi et al. (2013)","plainTextFormattedCitation":"(Payandeh Najafabadi et al., 2013)","previouslyFormattedCitation":"(Payandeh Najafabadi et al., 2013)"},"properties":{"noteIndex":0},"schema":"https://github.com/citation-style-language/schema/raw/master/csl-citation.json"}</w:instrText>
      </w:r>
      <w:r w:rsidR="00D402DD" w:rsidRPr="00DD45B2">
        <w:rPr>
          <w:rFonts w:ascii="Times New Roman" w:hAnsi="Times New Roman" w:cs="Times New Roman"/>
          <w:sz w:val="24"/>
          <w:szCs w:val="24"/>
        </w:rPr>
        <w:fldChar w:fldCharType="separate"/>
      </w:r>
      <w:r w:rsidR="00D402DD" w:rsidRPr="00DD45B2">
        <w:rPr>
          <w:rFonts w:ascii="Times New Roman" w:hAnsi="Times New Roman" w:cs="Times New Roman"/>
          <w:noProof/>
          <w:sz w:val="24"/>
          <w:szCs w:val="24"/>
        </w:rPr>
        <w:t xml:space="preserve">Payandeh Najafabadi </w:t>
      </w:r>
      <w:r w:rsidR="00D402DD" w:rsidRPr="00B9228C">
        <w:rPr>
          <w:rFonts w:ascii="Times New Roman" w:hAnsi="Times New Roman" w:cs="Times New Roman"/>
          <w:i/>
          <w:noProof/>
          <w:sz w:val="24"/>
          <w:szCs w:val="24"/>
        </w:rPr>
        <w:t>et al</w:t>
      </w:r>
      <w:r w:rsidR="00D402DD" w:rsidRPr="00DD45B2">
        <w:rPr>
          <w:rFonts w:ascii="Times New Roman" w:hAnsi="Times New Roman" w:cs="Times New Roman"/>
          <w:noProof/>
          <w:sz w:val="24"/>
          <w:szCs w:val="24"/>
        </w:rPr>
        <w:t>. (2013)</w:t>
      </w:r>
      <w:r w:rsidR="00D402DD" w:rsidRPr="00DD45B2">
        <w:rPr>
          <w:rFonts w:ascii="Times New Roman" w:hAnsi="Times New Roman" w:cs="Times New Roman"/>
          <w:sz w:val="24"/>
          <w:szCs w:val="24"/>
        </w:rPr>
        <w:fldChar w:fldCharType="end"/>
      </w:r>
      <w:r w:rsidRPr="00DD45B2">
        <w:rPr>
          <w:rFonts w:ascii="Times New Roman" w:hAnsi="Times New Roman" w:cs="Times New Roman"/>
          <w:sz w:val="24"/>
          <w:szCs w:val="24"/>
        </w:rPr>
        <w:t xml:space="preserve"> en Irán. Además de los recursos financieros que la familia posea y pueda aportar al estudiante, el aliento</w:t>
      </w:r>
      <w:r w:rsidR="00633976" w:rsidRPr="00DD45B2">
        <w:rPr>
          <w:rFonts w:ascii="Times New Roman" w:hAnsi="Times New Roman" w:cs="Times New Roman"/>
          <w:sz w:val="24"/>
          <w:szCs w:val="24"/>
        </w:rPr>
        <w:t>,</w:t>
      </w:r>
      <w:r w:rsidRPr="00DD45B2">
        <w:rPr>
          <w:rFonts w:ascii="Times New Roman" w:hAnsi="Times New Roman" w:cs="Times New Roman"/>
          <w:sz w:val="24"/>
          <w:szCs w:val="24"/>
        </w:rPr>
        <w:t xml:space="preserve"> el apoyo</w:t>
      </w:r>
      <w:r w:rsidR="00633976" w:rsidRPr="00DD45B2">
        <w:rPr>
          <w:rFonts w:ascii="Times New Roman" w:hAnsi="Times New Roman" w:cs="Times New Roman"/>
          <w:sz w:val="24"/>
          <w:szCs w:val="24"/>
        </w:rPr>
        <w:t>,</w:t>
      </w:r>
      <w:r w:rsidRPr="00DD45B2">
        <w:rPr>
          <w:rFonts w:ascii="Times New Roman" w:hAnsi="Times New Roman" w:cs="Times New Roman"/>
          <w:sz w:val="24"/>
          <w:szCs w:val="24"/>
        </w:rPr>
        <w:t xml:space="preserve"> así como actitudes positivas hacia carreras de STEM</w:t>
      </w:r>
      <w:r w:rsidR="00B9228C">
        <w:rPr>
          <w:rFonts w:ascii="Times New Roman" w:hAnsi="Times New Roman" w:cs="Times New Roman"/>
          <w:sz w:val="24"/>
          <w:szCs w:val="24"/>
        </w:rPr>
        <w:t>,</w:t>
      </w:r>
      <w:r w:rsidRPr="00DD45B2">
        <w:rPr>
          <w:rFonts w:ascii="Times New Roman" w:hAnsi="Times New Roman" w:cs="Times New Roman"/>
          <w:sz w:val="24"/>
          <w:szCs w:val="24"/>
        </w:rPr>
        <w:t xml:space="preserve"> también están asociados a un mejor rendimiento educativo entre estudiantes de grupos poco representados </w:t>
      </w:r>
      <w:r w:rsidR="00D402DD" w:rsidRPr="00DD45B2">
        <w:rPr>
          <w:rFonts w:ascii="Times New Roman" w:hAnsi="Times New Roman" w:cs="Times New Roman"/>
          <w:sz w:val="24"/>
          <w:szCs w:val="24"/>
        </w:rPr>
        <w:fldChar w:fldCharType="begin" w:fldLock="1"/>
      </w:r>
      <w:r w:rsidR="00754CC6" w:rsidRPr="00DD45B2">
        <w:rPr>
          <w:rFonts w:ascii="Times New Roman" w:hAnsi="Times New Roman" w:cs="Times New Roman"/>
          <w:sz w:val="24"/>
          <w:szCs w:val="24"/>
        </w:rPr>
        <w:instrText>ADDIN CSL_CITATION {"citationItems":[{"id":"ITEM-1","itemData":{"DOI":"10.1186/s40594-020-00219-2","ISSN":"21967822","abstract":"Background: Women and ethnic minorities remain underrepresented in science, technology, engineering, and math (STEM) fields. The goal of this pilot study is to better understand the beliefs and experiences of underrepresented US students pursuing STEM. Our focus was to gain insights into their mentorship experiences and preferences regarding having mentors who are gender and ethnicity matched. Environmental and psychological factors associated with participants’ decision to pursue STEM, such as family influences, academic mindsets, and attitudes towards STEM, were also studied. Methods: We developed a survey tool based on published literature and established instruments, including measures of STEM belonging, science identity, and growth mindset, as well as measures assessing students’ views on their STEM participation. We surveyed members of a STEM-focused non-profit who were in college, graduate school, or were recent graduates. Results: Forty-eight adults currently pursuing STEM responded to the survey. The majority (71%) were female and nearly all (96%) identified as an ethnic minority. Most reported knowing someone of their same gender (68%) or ethnicity (66%) with a STEM career who served as a role model. The majority (54%) stated that meeting a STEM professional of their own gender and ethnicity would be effective encouragement to pursue STEM. A similar percentage (56%) believed that media exposure to gender- and ethnicity-matched STEM professionals would be effective encouragement. Most (73%) demonstrated a growth mindset and had strong family support to pursue STEM (68%). Only two-thirds (66%) felt they belonged in STEM careers, and 30% agreed that people in their STEM classes are a lot like them. Conclusion: This study contributes additional information on the views and experiences of diverse students actively pursuing STEM. Most participants indicated the importance of meeting and being mentored in STEM by those of their same gender and ethnicity, either in person or through media. Future educational efforts to increase STEM diversity should consider students’ mentorship preferences and facilitate interactions with matched-background mentors accordingly, with consideration given to the use of media. Educators should focus on inclusive learning by highlighting the accomplishments of diverse STEM professionals, to help strengthen feelings of STEM belonging.","author":[{"dropping-particle":"","family":"Kricorian","given":"Katherine","non-dropping-particle":"","parse-names":false,"suffix":""},{"dropping-particle":"","family":"Seu","given":"Michelle","non-dropping-particle":"","parse-names":false,"suffix":""},{"dropping-particle":"","family":"Lopez","given":"Daniel","non-dropping-particle":"","parse-names":false,"suffix":""},{"dropping-particle":"","family":"Ureta","given":"Elsie","non-dropping-particle":"","parse-names":false,"suffix":""},{"dropping-particle":"","family":"Equils","given":"Ozlem","non-dropping-particle":"","parse-names":false,"suffix":""}],"container-title":"International Journal of STEM Education","id":"ITEM-1","issue":"1","issued":{"date-parts":[["2020"]]},"publisher":"International Journal of STEM Education","title":"Factors influencing participation of underrepresented students in STEM fields: matched mentors and mindsets","type":"article-journal","volume":"7"},"uris":["http://www.mendeley.com/documents/?uuid=c05ebf90-d867-4745-aa12-148ce775dec3"]},{"id":"ITEM-2","itemData":{"DOI":"10.1016/j.edurev.2019.100307","ISSN":"1747938X","abstract":"Widening higher education participation has resulted in efforts directed towards increasing higher education access. However, inequality in higher education completion continues to exist. Social factors have been found to play an important role in academic achievement. Given the role of social factors, this article examines the academic outcomes of students from a social network, social capital, and social support perspective with a special focus on underrepresented groups in higher education. The article is based on a systematic review of literature where evidence shows that the networks of students including their family, ethnic and religious affiliations, friends, and faculty play a role in academic success. The article details a framework describing how network members of underrepresented groups complement each other with regard to resources offered and contribute to academic success.","author":[{"dropping-particle":"","family":"Mishra","given":"Shweta","non-dropping-particle":"","parse-names":false,"suffix":""}],"container-title":"Educational Research Review","id":"ITEM-2","issue":"June 2018","issued":{"date-parts":[["2020"]]},"page":"100307","publisher":"Elsevier","title":"Social networks, social capital, social support and academic success in higher education: A systematic review with a special focus on ‘underrepresented’ students","type":"article-journal","volume":"29"},"uris":["http://www.mendeley.com/documents/?uuid=3ddac0e2-569d-4683-8766-83afc323c630"]},{"id":"ITEM-3","itemData":{"DOI":"10.1109/RESPECT49803.2020.9272503","ISBN":"9781728171722","abstract":"Because African American women represent a vastly underrepresented population in the field of computing (i.e., 1% of bachelor's degrees awarded to African American women in 2018), multiple approaches have been utilized to increase the representation of African American women in the computing pipeline. However, strategies to recruit and retain African American women in computing emphasize mentorship in educational settings, ignoring the significance of familial influences in African American women's decision to pursue a degree in computing or how this impacts their ability to successfully navigate the computing pipeline. Furthermore, familial influences represent one form of social capital that can be leveraged to gain access to opportunities in computing. In this exploratory study, we investigate the role of family members and the family values that influence African American women's decision to pursue computing as a preferred field of study and a viable career option. Leveraging Black Feminist Thought as a critical framework, we interview 34 African American women in various stages of the computing pipeline to explore their lived experiences. Qualitative analysis reveals that families play a pivotal role in African American women's persistence in computing in six crucial ways: 1) early exposure and access to computing; 2) support for African American women's self-efficacy; 3) education as a family value; 4) career guidance and advice; 5) emotional support; and 6) family members as role models. We provide recommendations to leverage African American women's strong ties with family members.","author":[{"dropping-particle":"","family":"Rankin","given":"Yolanda","non-dropping-particle":"","parse-names":false,"suffix":""},{"dropping-particle":"","family":"Agharazidermani","given":"Maedeh","non-dropping-particle":"","parse-names":false,"suffix":""},{"dropping-particle":"","family":"Thomas","given":"Jakita","non-dropping-particle":"","parse-names":false,"suffix":""}],"container-title":"2020 Research on Equity and Sustained Participation in Engineering, Computing, and Technology, RESPECT 2020 - Proceedings","id":"ITEM-3","issued":{"date-parts":[["2020"]]},"title":"The Role of Familial Influences in African American Women's Persistence in Computing","type":"article-journal"},"uris":["http://www.mendeley.com/documents/?uuid=842deb09-8eda-47ad-aab3-83c0488cf2b1"]}],"mendeley":{"formattedCitation":"(Kricorian et al., 2020; Mishra, 2020; Rankin et al., 2020)","plainTextFormattedCitation":"(Kricorian et al., 2020; Mishra, 2020; Rankin et al., 2020)","previouslyFormattedCitation":"(Kricorian et al., 2020; Mishra, 2020; Rankin et al., 2020)"},"properties":{"noteIndex":0},"schema":"https://github.com/citation-style-language/schema/raw/master/csl-citation.json"}</w:instrText>
      </w:r>
      <w:r w:rsidR="00D402DD" w:rsidRPr="00DD45B2">
        <w:rPr>
          <w:rFonts w:ascii="Times New Roman" w:hAnsi="Times New Roman" w:cs="Times New Roman"/>
          <w:sz w:val="24"/>
          <w:szCs w:val="24"/>
        </w:rPr>
        <w:fldChar w:fldCharType="separate"/>
      </w:r>
      <w:r w:rsidR="00D402DD" w:rsidRPr="00DD45B2">
        <w:rPr>
          <w:rFonts w:ascii="Times New Roman" w:hAnsi="Times New Roman" w:cs="Times New Roman"/>
          <w:noProof/>
          <w:sz w:val="24"/>
          <w:szCs w:val="24"/>
        </w:rPr>
        <w:t xml:space="preserve">(Kricorian </w:t>
      </w:r>
      <w:r w:rsidR="00D402DD" w:rsidRPr="00B9228C">
        <w:rPr>
          <w:rFonts w:ascii="Times New Roman" w:hAnsi="Times New Roman" w:cs="Times New Roman"/>
          <w:i/>
          <w:noProof/>
          <w:sz w:val="24"/>
          <w:szCs w:val="24"/>
        </w:rPr>
        <w:t>et al</w:t>
      </w:r>
      <w:r w:rsidR="00D402DD" w:rsidRPr="00DD45B2">
        <w:rPr>
          <w:rFonts w:ascii="Times New Roman" w:hAnsi="Times New Roman" w:cs="Times New Roman"/>
          <w:noProof/>
          <w:sz w:val="24"/>
          <w:szCs w:val="24"/>
        </w:rPr>
        <w:t xml:space="preserve">., 2020; Mishra, 2020; Rankin </w:t>
      </w:r>
      <w:r w:rsidR="00D402DD" w:rsidRPr="00B9228C">
        <w:rPr>
          <w:rFonts w:ascii="Times New Roman" w:hAnsi="Times New Roman" w:cs="Times New Roman"/>
          <w:i/>
          <w:noProof/>
          <w:sz w:val="24"/>
          <w:szCs w:val="24"/>
        </w:rPr>
        <w:t>et al</w:t>
      </w:r>
      <w:r w:rsidR="00D402DD" w:rsidRPr="00DD45B2">
        <w:rPr>
          <w:rFonts w:ascii="Times New Roman" w:hAnsi="Times New Roman" w:cs="Times New Roman"/>
          <w:noProof/>
          <w:sz w:val="24"/>
          <w:szCs w:val="24"/>
        </w:rPr>
        <w:t>., 2020)</w:t>
      </w:r>
      <w:r w:rsidR="00D402DD" w:rsidRPr="00DD45B2">
        <w:rPr>
          <w:rFonts w:ascii="Times New Roman" w:hAnsi="Times New Roman" w:cs="Times New Roman"/>
          <w:sz w:val="24"/>
          <w:szCs w:val="24"/>
        </w:rPr>
        <w:fldChar w:fldCharType="end"/>
      </w:r>
      <w:r w:rsidRPr="00DD45B2">
        <w:rPr>
          <w:rFonts w:ascii="Times New Roman" w:hAnsi="Times New Roman" w:cs="Times New Roman"/>
          <w:sz w:val="24"/>
          <w:szCs w:val="24"/>
        </w:rPr>
        <w:t>.</w:t>
      </w:r>
    </w:p>
    <w:p w14:paraId="4FACB214" w14:textId="77777777" w:rsidR="0096436F" w:rsidRPr="00DD45B2" w:rsidRDefault="0096436F" w:rsidP="00934E5C">
      <w:pPr>
        <w:spacing w:after="0" w:line="360" w:lineRule="auto"/>
        <w:ind w:firstLine="708"/>
        <w:jc w:val="both"/>
        <w:rPr>
          <w:rFonts w:ascii="Times New Roman" w:hAnsi="Times New Roman" w:cs="Times New Roman"/>
          <w:sz w:val="24"/>
          <w:szCs w:val="24"/>
        </w:rPr>
      </w:pPr>
    </w:p>
    <w:p w14:paraId="3E12269B" w14:textId="0E739E56" w:rsidR="00A26AF8" w:rsidRPr="00873243" w:rsidRDefault="00A26AF8" w:rsidP="00056290">
      <w:pPr>
        <w:spacing w:after="0" w:line="360" w:lineRule="auto"/>
        <w:ind w:left="360"/>
        <w:jc w:val="center"/>
        <w:rPr>
          <w:rFonts w:ascii="Times New Roman" w:hAnsi="Times New Roman" w:cs="Times New Roman"/>
          <w:b/>
          <w:bCs/>
          <w:sz w:val="28"/>
          <w:szCs w:val="24"/>
        </w:rPr>
      </w:pPr>
      <w:r w:rsidRPr="00873243">
        <w:rPr>
          <w:rFonts w:ascii="Times New Roman" w:hAnsi="Times New Roman" w:cs="Times New Roman"/>
          <w:b/>
          <w:bCs/>
          <w:sz w:val="28"/>
          <w:szCs w:val="24"/>
        </w:rPr>
        <w:t>Participación en la vida estudiantil</w:t>
      </w:r>
    </w:p>
    <w:p w14:paraId="595FCED1" w14:textId="2F387DF0" w:rsidR="00A26AF8" w:rsidRDefault="00A26AF8" w:rsidP="00934E5C">
      <w:pPr>
        <w:spacing w:after="0" w:line="360" w:lineRule="auto"/>
        <w:ind w:firstLine="708"/>
        <w:jc w:val="both"/>
        <w:rPr>
          <w:rFonts w:ascii="Times New Roman" w:hAnsi="Times New Roman" w:cs="Times New Roman"/>
          <w:sz w:val="24"/>
          <w:szCs w:val="24"/>
        </w:rPr>
      </w:pPr>
      <w:r w:rsidRPr="00DD45B2">
        <w:rPr>
          <w:rFonts w:ascii="Times New Roman" w:hAnsi="Times New Roman" w:cs="Times New Roman"/>
          <w:sz w:val="24"/>
          <w:szCs w:val="24"/>
        </w:rPr>
        <w:t xml:space="preserve">En un estudio de </w:t>
      </w:r>
      <w:r w:rsidR="00754CC6" w:rsidRPr="00DD45B2">
        <w:rPr>
          <w:rFonts w:ascii="Times New Roman" w:hAnsi="Times New Roman" w:cs="Times New Roman"/>
          <w:sz w:val="24"/>
          <w:szCs w:val="24"/>
        </w:rPr>
        <w:fldChar w:fldCharType="begin" w:fldLock="1"/>
      </w:r>
      <w:r w:rsidR="00BE6167" w:rsidRPr="00DD45B2">
        <w:rPr>
          <w:rFonts w:ascii="Times New Roman" w:hAnsi="Times New Roman" w:cs="Times New Roman"/>
          <w:sz w:val="24"/>
          <w:szCs w:val="24"/>
        </w:rPr>
        <w:instrText>ADDIN CSL_CITATION {"citationItems":[{"id":"ITEM-1","itemData":{"DOI":"10.1145/379300.379310","ISSN":"00010782","abstract":"The information technology (IT) skills shortage in Australia is a complex problem involving human resource management, education and social factors. A notable part of the problem is the declining participation of women in IT education and work over the past two decades. A longitudinal study that is being conducted since 1995- called Women in Information Technology, WinIT, suggests that cultural factors influence both the decision by women to enter the IT industry and the success of female IT professionals. The high percentage from Asian backgrounds studying toward IT degrees in Australia supports the argument that different ethnic groups view IT education differently. Taking these factors into account, it is possible to now offer recommendations for educators, employees and policymakers, as well as IT managers, on how to attract and retain more women in the IT workforce and support their career aspirations. There is something paradoxical about the current IT skills shortage in Australia. The country has all attributes and incentives to be a strong performer in the global IT economy. However, in spite of the well-publicized demand for these skills, the high salaries paid to qualified IT workers and high youth unemployment, IT work remains unattractive to the majority of young Australians.","author":[{"dropping-particle":"","family":"Hellens","given":"Liisa","non-dropping-particle":"von","parse-names":false,"suffix":""},{"dropping-particle":"","family":"Nielsen","given":"Sue","non-dropping-particle":"","parse-names":false,"suffix":""}],"container-title":"Communications of the ACM","id":"ITEM-1","issue":"7","issued":{"date-parts":[["2001"]]},"page":"46-52","title":"Australian women in IT","type":"article-journal","volume":"44"},"uris":["http://www.mendeley.com/documents/?uuid=2978fe5b-b52e-413c-a0af-6f391838d965"]}],"mendeley":{"formattedCitation":"(von Hellens &amp; Nielsen, 2001)","manualFormatting":"von Hellens &amp; Nielsen (2001)","plainTextFormattedCitation":"(von Hellens &amp; Nielsen, 2001)","previouslyFormattedCitation":"(von Hellens &amp; Nielsen, 2001)"},"properties":{"noteIndex":0},"schema":"https://github.com/citation-style-language/schema/raw/master/csl-citation.json"}</w:instrText>
      </w:r>
      <w:r w:rsidR="00754CC6" w:rsidRPr="00DD45B2">
        <w:rPr>
          <w:rFonts w:ascii="Times New Roman" w:hAnsi="Times New Roman" w:cs="Times New Roman"/>
          <w:sz w:val="24"/>
          <w:szCs w:val="24"/>
        </w:rPr>
        <w:fldChar w:fldCharType="separate"/>
      </w:r>
      <w:r w:rsidR="00754CC6" w:rsidRPr="00DD45B2">
        <w:rPr>
          <w:rFonts w:ascii="Times New Roman" w:hAnsi="Times New Roman" w:cs="Times New Roman"/>
          <w:noProof/>
          <w:sz w:val="24"/>
          <w:szCs w:val="24"/>
        </w:rPr>
        <w:t xml:space="preserve">von Hellens </w:t>
      </w:r>
      <w:r w:rsidR="00F73FC0" w:rsidRPr="00DD45B2">
        <w:rPr>
          <w:rFonts w:ascii="Times New Roman" w:hAnsi="Times New Roman" w:cs="Times New Roman"/>
          <w:noProof/>
          <w:sz w:val="24"/>
          <w:szCs w:val="24"/>
        </w:rPr>
        <w:t>y</w:t>
      </w:r>
      <w:r w:rsidR="00754CC6" w:rsidRPr="00DD45B2">
        <w:rPr>
          <w:rFonts w:ascii="Times New Roman" w:hAnsi="Times New Roman" w:cs="Times New Roman"/>
          <w:noProof/>
          <w:sz w:val="24"/>
          <w:szCs w:val="24"/>
        </w:rPr>
        <w:t xml:space="preserve"> Nielsen </w:t>
      </w:r>
      <w:r w:rsidR="002071F7" w:rsidRPr="00DD45B2">
        <w:rPr>
          <w:rFonts w:ascii="Times New Roman" w:hAnsi="Times New Roman" w:cs="Times New Roman"/>
          <w:noProof/>
          <w:sz w:val="24"/>
          <w:szCs w:val="24"/>
        </w:rPr>
        <w:t>(</w:t>
      </w:r>
      <w:r w:rsidR="00754CC6" w:rsidRPr="00DD45B2">
        <w:rPr>
          <w:rFonts w:ascii="Times New Roman" w:hAnsi="Times New Roman" w:cs="Times New Roman"/>
          <w:noProof/>
          <w:sz w:val="24"/>
          <w:szCs w:val="24"/>
        </w:rPr>
        <w:t>2001)</w:t>
      </w:r>
      <w:r w:rsidR="00754CC6" w:rsidRPr="00DD45B2">
        <w:rPr>
          <w:rFonts w:ascii="Times New Roman" w:hAnsi="Times New Roman" w:cs="Times New Roman"/>
          <w:sz w:val="24"/>
          <w:szCs w:val="24"/>
        </w:rPr>
        <w:fldChar w:fldCharType="end"/>
      </w:r>
      <w:r w:rsidR="00754CC6" w:rsidRPr="00DD45B2">
        <w:rPr>
          <w:rFonts w:ascii="Times New Roman" w:hAnsi="Times New Roman" w:cs="Times New Roman"/>
          <w:sz w:val="24"/>
          <w:szCs w:val="24"/>
        </w:rPr>
        <w:t xml:space="preserve"> </w:t>
      </w:r>
      <w:r w:rsidRPr="00DD45B2">
        <w:rPr>
          <w:rFonts w:ascii="Times New Roman" w:hAnsi="Times New Roman" w:cs="Times New Roman"/>
          <w:sz w:val="24"/>
          <w:szCs w:val="24"/>
        </w:rPr>
        <w:t xml:space="preserve">sobre mujeres australianas poco representadas en carreras de TI, enfatizaron la necesidad de socializar con compañeros masculinos en actividades extracurriculares para ayudar en su paso por la universidad. Otro estudio con enfoque mixto </w:t>
      </w:r>
      <w:r w:rsidR="00B9228C">
        <w:rPr>
          <w:rFonts w:ascii="Times New Roman" w:hAnsi="Times New Roman" w:cs="Times New Roman"/>
          <w:sz w:val="24"/>
          <w:szCs w:val="24"/>
        </w:rPr>
        <w:t>desarrollado</w:t>
      </w:r>
      <w:r w:rsidRPr="00DD45B2">
        <w:rPr>
          <w:rFonts w:ascii="Times New Roman" w:hAnsi="Times New Roman" w:cs="Times New Roman"/>
          <w:sz w:val="24"/>
          <w:szCs w:val="24"/>
        </w:rPr>
        <w:t xml:space="preserve"> en Estados Unidos a estudiantes mujeres de carreras de TI reveló que </w:t>
      </w:r>
      <w:r w:rsidR="00AC3663" w:rsidRPr="00DD45B2">
        <w:rPr>
          <w:rFonts w:ascii="Times New Roman" w:hAnsi="Times New Roman" w:cs="Times New Roman"/>
          <w:sz w:val="24"/>
          <w:szCs w:val="24"/>
        </w:rPr>
        <w:lastRenderedPageBreak/>
        <w:t>estas carreras</w:t>
      </w:r>
      <w:r w:rsidRPr="00DD45B2">
        <w:rPr>
          <w:rFonts w:ascii="Times New Roman" w:hAnsi="Times New Roman" w:cs="Times New Roman"/>
          <w:sz w:val="24"/>
          <w:szCs w:val="24"/>
        </w:rPr>
        <w:t xml:space="preserve"> exigen una carga de trabajo importante y mucha concentración, </w:t>
      </w:r>
      <w:r w:rsidR="00AC3663" w:rsidRPr="00DD45B2">
        <w:rPr>
          <w:rFonts w:ascii="Times New Roman" w:hAnsi="Times New Roman" w:cs="Times New Roman"/>
          <w:sz w:val="24"/>
          <w:szCs w:val="24"/>
        </w:rPr>
        <w:t xml:space="preserve">lo cual no dejaría </w:t>
      </w:r>
      <w:r w:rsidRPr="00DD45B2">
        <w:rPr>
          <w:rFonts w:ascii="Times New Roman" w:hAnsi="Times New Roman" w:cs="Times New Roman"/>
          <w:sz w:val="24"/>
          <w:szCs w:val="24"/>
        </w:rPr>
        <w:t xml:space="preserve">tiempo para que las </w:t>
      </w:r>
      <w:r w:rsidR="0030144D" w:rsidRPr="00DD45B2">
        <w:rPr>
          <w:rFonts w:ascii="Times New Roman" w:hAnsi="Times New Roman" w:cs="Times New Roman"/>
          <w:sz w:val="24"/>
          <w:szCs w:val="24"/>
        </w:rPr>
        <w:t>estudiantes</w:t>
      </w:r>
      <w:r w:rsidRPr="00DD45B2">
        <w:rPr>
          <w:rFonts w:ascii="Times New Roman" w:hAnsi="Times New Roman" w:cs="Times New Roman"/>
          <w:sz w:val="24"/>
          <w:szCs w:val="24"/>
        </w:rPr>
        <w:t xml:space="preserve"> participen en actividades extracurriculares</w:t>
      </w:r>
      <w:r w:rsidR="00B9228C">
        <w:rPr>
          <w:rFonts w:ascii="Times New Roman" w:hAnsi="Times New Roman" w:cs="Times New Roman"/>
          <w:sz w:val="24"/>
          <w:szCs w:val="24"/>
        </w:rPr>
        <w:t>;</w:t>
      </w:r>
      <w:r w:rsidRPr="00DD45B2">
        <w:rPr>
          <w:rFonts w:ascii="Times New Roman" w:hAnsi="Times New Roman" w:cs="Times New Roman"/>
          <w:sz w:val="24"/>
          <w:szCs w:val="24"/>
        </w:rPr>
        <w:t xml:space="preserve"> esta limitación</w:t>
      </w:r>
      <w:r w:rsidR="00B9228C">
        <w:rPr>
          <w:rFonts w:ascii="Times New Roman" w:hAnsi="Times New Roman" w:cs="Times New Roman"/>
          <w:sz w:val="24"/>
          <w:szCs w:val="24"/>
        </w:rPr>
        <w:t>,</w:t>
      </w:r>
      <w:r w:rsidR="00B9228C" w:rsidRPr="00B9228C">
        <w:rPr>
          <w:rFonts w:ascii="Times New Roman" w:hAnsi="Times New Roman" w:cs="Times New Roman"/>
          <w:sz w:val="24"/>
          <w:szCs w:val="24"/>
        </w:rPr>
        <w:t xml:space="preserve"> </w:t>
      </w:r>
      <w:r w:rsidR="00B9228C" w:rsidRPr="00DD45B2">
        <w:rPr>
          <w:rFonts w:ascii="Times New Roman" w:hAnsi="Times New Roman" w:cs="Times New Roman"/>
          <w:sz w:val="24"/>
          <w:szCs w:val="24"/>
        </w:rPr>
        <w:t>en consecuencia,</w:t>
      </w:r>
      <w:r w:rsidR="00B9228C">
        <w:rPr>
          <w:rFonts w:ascii="Times New Roman" w:hAnsi="Times New Roman" w:cs="Times New Roman"/>
          <w:sz w:val="24"/>
          <w:szCs w:val="24"/>
        </w:rPr>
        <w:t xml:space="preserve"> </w:t>
      </w:r>
      <w:r w:rsidRPr="00DD45B2">
        <w:rPr>
          <w:rFonts w:ascii="Times New Roman" w:hAnsi="Times New Roman" w:cs="Times New Roman"/>
          <w:sz w:val="24"/>
          <w:szCs w:val="24"/>
        </w:rPr>
        <w:t>podría afectar la permanencia de las mujeres en estas carreras. Sin embargo, los hallazgos de este estudio determinan que mujeres que eligieron estas carreras lo hacen con la expectativa de dedicar la mayor parte de su tiempo y concentración a sus estudios</w:t>
      </w:r>
      <w:r w:rsidR="00BE6167" w:rsidRPr="00DD45B2">
        <w:rPr>
          <w:rFonts w:ascii="Times New Roman" w:hAnsi="Times New Roman" w:cs="Times New Roman"/>
          <w:sz w:val="24"/>
          <w:szCs w:val="24"/>
        </w:rPr>
        <w:t xml:space="preserve"> </w:t>
      </w:r>
      <w:r w:rsidR="00BE6167" w:rsidRPr="00DD45B2">
        <w:rPr>
          <w:rFonts w:ascii="Times New Roman" w:hAnsi="Times New Roman" w:cs="Times New Roman"/>
          <w:sz w:val="24"/>
          <w:szCs w:val="24"/>
        </w:rPr>
        <w:fldChar w:fldCharType="begin" w:fldLock="1"/>
      </w:r>
      <w:r w:rsidR="00344D6C" w:rsidRPr="00DD45B2">
        <w:rPr>
          <w:rFonts w:ascii="Times New Roman" w:hAnsi="Times New Roman" w:cs="Times New Roman"/>
          <w:sz w:val="24"/>
          <w:szCs w:val="24"/>
        </w:rPr>
        <w:instrText>ADDIN CSL_CITATION {"citationItems":[{"id":"ITEM-1","itemData":{"author":[{"dropping-particle":"","family":"Cohoon","given":"J. McGrath","non-dropping-particle":"","parse-names":false,"suffix":""}],"container-title":"Women and Information Technology: research on underrepresentation","editor":[{"dropping-particle":"","family":"Cohoon","given":"J. McGrath","non-dropping-particle":"","parse-names":false,"suffix":""},{"dropping-particle":"","family":"Aspray","given":"William","non-dropping-particle":"","parse-names":false,"suffix":""}],"id":"ITEM-1","issued":{"date-parts":[["2006"]]},"page":"205-237","publisher":"MIT Press","title":"Just Get Over It or Just Get On with It: Retaining Women in Undergraduate Computing","type":"chapter"},"uris":["http://www.mendeley.com/documents/?uuid=50b3d9a1-d28a-493c-86b1-4b8075dfd93c"]}],"mendeley":{"formattedCitation":"(Cohoon, 2006)","plainTextFormattedCitation":"(Cohoon, 2006)","previouslyFormattedCitation":"(Cohoon, 2006)"},"properties":{"noteIndex":0},"schema":"https://github.com/citation-style-language/schema/raw/master/csl-citation.json"}</w:instrText>
      </w:r>
      <w:r w:rsidR="00BE6167" w:rsidRPr="00DD45B2">
        <w:rPr>
          <w:rFonts w:ascii="Times New Roman" w:hAnsi="Times New Roman" w:cs="Times New Roman"/>
          <w:sz w:val="24"/>
          <w:szCs w:val="24"/>
        </w:rPr>
        <w:fldChar w:fldCharType="separate"/>
      </w:r>
      <w:r w:rsidR="00BE6167" w:rsidRPr="00DD45B2">
        <w:rPr>
          <w:rFonts w:ascii="Times New Roman" w:hAnsi="Times New Roman" w:cs="Times New Roman"/>
          <w:noProof/>
          <w:sz w:val="24"/>
          <w:szCs w:val="24"/>
        </w:rPr>
        <w:t>(Cohoon, 2006)</w:t>
      </w:r>
      <w:r w:rsidR="00BE6167" w:rsidRPr="00DD45B2">
        <w:rPr>
          <w:rFonts w:ascii="Times New Roman" w:hAnsi="Times New Roman" w:cs="Times New Roman"/>
          <w:sz w:val="24"/>
          <w:szCs w:val="24"/>
        </w:rPr>
        <w:fldChar w:fldCharType="end"/>
      </w:r>
      <w:r w:rsidR="00BE6167" w:rsidRPr="00DD45B2">
        <w:rPr>
          <w:rFonts w:ascii="Times New Roman" w:hAnsi="Times New Roman" w:cs="Times New Roman"/>
          <w:sz w:val="24"/>
          <w:szCs w:val="24"/>
        </w:rPr>
        <w:t>.</w:t>
      </w:r>
      <w:r w:rsidRPr="00DD45B2">
        <w:rPr>
          <w:rFonts w:ascii="Times New Roman" w:hAnsi="Times New Roman" w:cs="Times New Roman"/>
          <w:sz w:val="24"/>
          <w:szCs w:val="24"/>
        </w:rPr>
        <w:t xml:space="preserve"> </w:t>
      </w:r>
    </w:p>
    <w:p w14:paraId="25441D68" w14:textId="77777777" w:rsidR="0096436F" w:rsidRPr="00DD45B2" w:rsidRDefault="0096436F" w:rsidP="00934E5C">
      <w:pPr>
        <w:spacing w:after="0" w:line="360" w:lineRule="auto"/>
        <w:ind w:firstLine="708"/>
        <w:jc w:val="both"/>
        <w:rPr>
          <w:rFonts w:ascii="Times New Roman" w:hAnsi="Times New Roman" w:cs="Times New Roman"/>
          <w:sz w:val="24"/>
          <w:szCs w:val="24"/>
        </w:rPr>
      </w:pPr>
    </w:p>
    <w:p w14:paraId="217672EC" w14:textId="3A1AFBF0" w:rsidR="00A26AF8" w:rsidRPr="00873243" w:rsidRDefault="00A26AF8" w:rsidP="00056290">
      <w:pPr>
        <w:spacing w:after="0" w:line="360" w:lineRule="auto"/>
        <w:ind w:left="360"/>
        <w:jc w:val="center"/>
        <w:rPr>
          <w:rFonts w:ascii="Times New Roman" w:hAnsi="Times New Roman" w:cs="Times New Roman"/>
          <w:b/>
          <w:bCs/>
          <w:sz w:val="28"/>
          <w:szCs w:val="24"/>
        </w:rPr>
      </w:pPr>
      <w:r w:rsidRPr="00873243">
        <w:rPr>
          <w:rFonts w:ascii="Times New Roman" w:hAnsi="Times New Roman" w:cs="Times New Roman"/>
          <w:b/>
          <w:bCs/>
          <w:sz w:val="28"/>
          <w:szCs w:val="24"/>
        </w:rPr>
        <w:t>Actitudes hacia la mujer profesional de TI en la universidad y en el trabajo</w:t>
      </w:r>
    </w:p>
    <w:p w14:paraId="0CA75217" w14:textId="0510797A" w:rsidR="00786E84" w:rsidRPr="00DD45B2" w:rsidRDefault="0023433D" w:rsidP="00336513">
      <w:pPr>
        <w:spacing w:after="0" w:line="360" w:lineRule="auto"/>
        <w:ind w:firstLine="708"/>
        <w:jc w:val="both"/>
        <w:rPr>
          <w:rFonts w:ascii="Times New Roman" w:hAnsi="Times New Roman" w:cs="Times New Roman"/>
          <w:sz w:val="24"/>
          <w:szCs w:val="24"/>
        </w:rPr>
      </w:pPr>
      <w:r w:rsidRPr="00DD45B2">
        <w:rPr>
          <w:rFonts w:ascii="Times New Roman" w:hAnsi="Times New Roman" w:cs="Times New Roman"/>
          <w:sz w:val="24"/>
          <w:szCs w:val="24"/>
        </w:rPr>
        <w:t xml:space="preserve">Por un lado, </w:t>
      </w:r>
      <w:r w:rsidR="00E3387F" w:rsidRPr="00DD45B2">
        <w:rPr>
          <w:rFonts w:ascii="Times New Roman" w:hAnsi="Times New Roman" w:cs="Times New Roman"/>
          <w:sz w:val="24"/>
          <w:szCs w:val="24"/>
        </w:rPr>
        <w:t xml:space="preserve">en el ambiente universitario, </w:t>
      </w:r>
      <w:r w:rsidRPr="00DD45B2">
        <w:rPr>
          <w:rFonts w:ascii="Times New Roman" w:hAnsi="Times New Roman" w:cs="Times New Roman"/>
          <w:sz w:val="24"/>
          <w:szCs w:val="24"/>
        </w:rPr>
        <w:t xml:space="preserve">un estudio australiano reportó que el comportamiento sexista no fue identificado como un factor importante </w:t>
      </w:r>
      <w:r w:rsidR="00B9228C">
        <w:rPr>
          <w:rFonts w:ascii="Times New Roman" w:hAnsi="Times New Roman" w:cs="Times New Roman"/>
          <w:sz w:val="24"/>
          <w:szCs w:val="24"/>
        </w:rPr>
        <w:t>en</w:t>
      </w:r>
      <w:r w:rsidRPr="00DD45B2">
        <w:rPr>
          <w:rFonts w:ascii="Times New Roman" w:hAnsi="Times New Roman" w:cs="Times New Roman"/>
          <w:sz w:val="24"/>
          <w:szCs w:val="24"/>
        </w:rPr>
        <w:t xml:space="preserve"> relación </w:t>
      </w:r>
      <w:r w:rsidR="00B9228C">
        <w:rPr>
          <w:rFonts w:ascii="Times New Roman" w:hAnsi="Times New Roman" w:cs="Times New Roman"/>
          <w:sz w:val="24"/>
          <w:szCs w:val="24"/>
        </w:rPr>
        <w:t>con</w:t>
      </w:r>
      <w:r w:rsidRPr="00DD45B2">
        <w:rPr>
          <w:rFonts w:ascii="Times New Roman" w:hAnsi="Times New Roman" w:cs="Times New Roman"/>
          <w:sz w:val="24"/>
          <w:szCs w:val="24"/>
        </w:rPr>
        <w:t xml:space="preserve"> la deserción de las mujeres de carreras universitarias de TI </w:t>
      </w:r>
      <w:r w:rsidRPr="00DD45B2">
        <w:rPr>
          <w:rFonts w:ascii="Times New Roman" w:hAnsi="Times New Roman" w:cs="Times New Roman"/>
          <w:sz w:val="24"/>
          <w:szCs w:val="24"/>
        </w:rPr>
        <w:fldChar w:fldCharType="begin" w:fldLock="1"/>
      </w:r>
      <w:r w:rsidR="00336513" w:rsidRPr="00DD45B2">
        <w:rPr>
          <w:rFonts w:ascii="Times New Roman" w:hAnsi="Times New Roman" w:cs="Times New Roman"/>
          <w:sz w:val="24"/>
          <w:szCs w:val="24"/>
        </w:rPr>
        <w:instrText>ADDIN CSL_CITATION {"citationItems":[{"id":"ITEM-1","itemData":{"ISBN":"978-1-921770-04-3","author":[{"dropping-particle":"","family":"Roberts","given":"Madeleine R H","non-dropping-particle":"","parse-names":false,"suffix":""},{"dropping-particle":"","family":"McGill","given":"Tanya J","non-dropping-particle":"","parse-names":false,"suffix":""},{"dropping-particle":"","family":"Hyland","given":"Peter N","non-dropping-particle":"","parse-names":false,"suffix":""}],"collection-title":"ACE '12","container-title":"Proceedings of the Fourteenth Australasian Computing Education Conference - Volume 123","id":"ITEM-1","issued":{"date-parts":[["2012"]]},"page":"15-24","publisher":"Australian Computer Society, Inc.","publisher-place":"Darlinghurst, Australia, Australia","title":"Attrition from Australian ICT Degrees: Why Women Leave","type":"paper-conference"},"uris":["http://www.mendeley.com/documents/?uuid=f1d7afe4-692a-4b00-bf1b-6148acdd3f63"]}],"mendeley":{"formattedCitation":"(Roberts et al., 2012)","plainTextFormattedCitation":"(Roberts et al., 2012)","previouslyFormattedCitation":"(Roberts et al., 2012)"},"properties":{"noteIndex":0},"schema":"https://github.com/citation-style-language/schema/raw/master/csl-citation.json"}</w:instrText>
      </w:r>
      <w:r w:rsidRPr="00DD45B2">
        <w:rPr>
          <w:rFonts w:ascii="Times New Roman" w:hAnsi="Times New Roman" w:cs="Times New Roman"/>
          <w:sz w:val="24"/>
          <w:szCs w:val="24"/>
        </w:rPr>
        <w:fldChar w:fldCharType="separate"/>
      </w:r>
      <w:r w:rsidRPr="00DD45B2">
        <w:rPr>
          <w:rFonts w:ascii="Times New Roman" w:hAnsi="Times New Roman" w:cs="Times New Roman"/>
          <w:noProof/>
          <w:sz w:val="24"/>
          <w:szCs w:val="24"/>
        </w:rPr>
        <w:t xml:space="preserve">(Roberts </w:t>
      </w:r>
      <w:r w:rsidRPr="00B9228C">
        <w:rPr>
          <w:rFonts w:ascii="Times New Roman" w:hAnsi="Times New Roman" w:cs="Times New Roman"/>
          <w:i/>
          <w:noProof/>
          <w:sz w:val="24"/>
          <w:szCs w:val="24"/>
        </w:rPr>
        <w:t>et al</w:t>
      </w:r>
      <w:r w:rsidRPr="00DD45B2">
        <w:rPr>
          <w:rFonts w:ascii="Times New Roman" w:hAnsi="Times New Roman" w:cs="Times New Roman"/>
          <w:noProof/>
          <w:sz w:val="24"/>
          <w:szCs w:val="24"/>
        </w:rPr>
        <w:t>., 2012)</w:t>
      </w:r>
      <w:r w:rsidRPr="00DD45B2">
        <w:rPr>
          <w:rFonts w:ascii="Times New Roman" w:hAnsi="Times New Roman" w:cs="Times New Roman"/>
          <w:sz w:val="24"/>
          <w:szCs w:val="24"/>
        </w:rPr>
        <w:fldChar w:fldCharType="end"/>
      </w:r>
      <w:r w:rsidRPr="00DD45B2">
        <w:rPr>
          <w:rFonts w:ascii="Times New Roman" w:hAnsi="Times New Roman" w:cs="Times New Roman"/>
          <w:sz w:val="24"/>
          <w:szCs w:val="24"/>
        </w:rPr>
        <w:t xml:space="preserve">. Por otro lado, </w:t>
      </w:r>
      <w:r w:rsidR="00B65215" w:rsidRPr="00DD45B2">
        <w:rPr>
          <w:rFonts w:ascii="Times New Roman" w:hAnsi="Times New Roman" w:cs="Times New Roman"/>
          <w:sz w:val="24"/>
          <w:szCs w:val="24"/>
        </w:rPr>
        <w:t>en Estados Unidos a</w:t>
      </w:r>
      <w:r w:rsidRPr="00DD45B2">
        <w:rPr>
          <w:rFonts w:ascii="Times New Roman" w:hAnsi="Times New Roman" w:cs="Times New Roman"/>
          <w:sz w:val="24"/>
          <w:szCs w:val="24"/>
        </w:rPr>
        <w:t xml:space="preserve">lgunos estudios cualitativos han identificado </w:t>
      </w:r>
      <w:r w:rsidR="0003451F" w:rsidRPr="00DD45B2">
        <w:rPr>
          <w:rFonts w:ascii="Times New Roman" w:hAnsi="Times New Roman" w:cs="Times New Roman"/>
          <w:sz w:val="24"/>
          <w:szCs w:val="24"/>
        </w:rPr>
        <w:t xml:space="preserve">ciertos </w:t>
      </w:r>
      <w:r w:rsidRPr="00DD45B2">
        <w:rPr>
          <w:rFonts w:ascii="Times New Roman" w:hAnsi="Times New Roman" w:cs="Times New Roman"/>
          <w:sz w:val="24"/>
          <w:szCs w:val="24"/>
        </w:rPr>
        <w:t xml:space="preserve">patrones en la cultura académica </w:t>
      </w:r>
      <w:r w:rsidR="00786E84" w:rsidRPr="00DD45B2">
        <w:rPr>
          <w:rFonts w:ascii="Times New Roman" w:hAnsi="Times New Roman" w:cs="Times New Roman"/>
          <w:sz w:val="24"/>
          <w:szCs w:val="24"/>
        </w:rPr>
        <w:t xml:space="preserve">de carreras de </w:t>
      </w:r>
      <w:r w:rsidR="00B9228C" w:rsidRPr="00DD45B2">
        <w:rPr>
          <w:rFonts w:ascii="Times New Roman" w:hAnsi="Times New Roman" w:cs="Times New Roman"/>
          <w:sz w:val="24"/>
          <w:szCs w:val="24"/>
        </w:rPr>
        <w:t>ciencias de la computación</w:t>
      </w:r>
      <w:r w:rsidR="00B65215" w:rsidRPr="00DD45B2">
        <w:rPr>
          <w:rFonts w:ascii="Times New Roman" w:hAnsi="Times New Roman" w:cs="Times New Roman"/>
          <w:sz w:val="24"/>
          <w:szCs w:val="24"/>
        </w:rPr>
        <w:t xml:space="preserve"> relacionados a </w:t>
      </w:r>
      <w:r w:rsidR="00786E84" w:rsidRPr="00DD45B2">
        <w:rPr>
          <w:rFonts w:ascii="Times New Roman" w:hAnsi="Times New Roman" w:cs="Times New Roman"/>
          <w:sz w:val="24"/>
          <w:szCs w:val="24"/>
        </w:rPr>
        <w:t xml:space="preserve">un comportamiento </w:t>
      </w:r>
      <w:r w:rsidR="00BE5BAE" w:rsidRPr="00DD45B2">
        <w:rPr>
          <w:rFonts w:ascii="Times New Roman" w:hAnsi="Times New Roman" w:cs="Times New Roman"/>
          <w:sz w:val="24"/>
          <w:szCs w:val="24"/>
        </w:rPr>
        <w:t>jactancioso</w:t>
      </w:r>
      <w:r w:rsidR="00786E84" w:rsidRPr="00DD45B2">
        <w:rPr>
          <w:rFonts w:ascii="Times New Roman" w:hAnsi="Times New Roman" w:cs="Times New Roman"/>
          <w:sz w:val="24"/>
          <w:szCs w:val="24"/>
        </w:rPr>
        <w:t xml:space="preserve"> por parte de los estudiantes varones</w:t>
      </w:r>
      <w:r w:rsidR="00336513" w:rsidRPr="00DD45B2">
        <w:rPr>
          <w:rFonts w:ascii="Times New Roman" w:hAnsi="Times New Roman" w:cs="Times New Roman"/>
          <w:sz w:val="24"/>
          <w:szCs w:val="24"/>
        </w:rPr>
        <w:t xml:space="preserve"> </w:t>
      </w:r>
      <w:r w:rsidR="00786E84" w:rsidRPr="00DD45B2">
        <w:rPr>
          <w:rFonts w:ascii="Times New Roman" w:hAnsi="Times New Roman" w:cs="Times New Roman"/>
          <w:sz w:val="24"/>
          <w:szCs w:val="24"/>
        </w:rPr>
        <w:t xml:space="preserve">y </w:t>
      </w:r>
      <w:r w:rsidR="00BE5BAE" w:rsidRPr="00DD45B2">
        <w:rPr>
          <w:rFonts w:ascii="Times New Roman" w:hAnsi="Times New Roman" w:cs="Times New Roman"/>
          <w:sz w:val="24"/>
          <w:szCs w:val="24"/>
        </w:rPr>
        <w:t xml:space="preserve">con tendencia </w:t>
      </w:r>
      <w:r w:rsidR="00336513" w:rsidRPr="00DD45B2">
        <w:rPr>
          <w:rFonts w:ascii="Times New Roman" w:hAnsi="Times New Roman" w:cs="Times New Roman"/>
          <w:sz w:val="24"/>
          <w:szCs w:val="24"/>
        </w:rPr>
        <w:t>a subestimar</w:t>
      </w:r>
      <w:r w:rsidR="00786E84" w:rsidRPr="00DD45B2">
        <w:rPr>
          <w:rFonts w:ascii="Times New Roman" w:hAnsi="Times New Roman" w:cs="Times New Roman"/>
          <w:sz w:val="24"/>
          <w:szCs w:val="24"/>
        </w:rPr>
        <w:t xml:space="preserve"> la capacidad de </w:t>
      </w:r>
      <w:r w:rsidR="00336513" w:rsidRPr="00DD45B2">
        <w:rPr>
          <w:rFonts w:ascii="Times New Roman" w:hAnsi="Times New Roman" w:cs="Times New Roman"/>
          <w:sz w:val="24"/>
          <w:szCs w:val="24"/>
        </w:rPr>
        <w:t>sus compañeras mujeres sin importar su</w:t>
      </w:r>
      <w:r w:rsidR="00B9228C">
        <w:rPr>
          <w:rFonts w:ascii="Times New Roman" w:hAnsi="Times New Roman" w:cs="Times New Roman"/>
          <w:sz w:val="24"/>
          <w:szCs w:val="24"/>
        </w:rPr>
        <w:t>s habilidades</w:t>
      </w:r>
      <w:r w:rsidR="00336513" w:rsidRPr="00DD45B2">
        <w:rPr>
          <w:rFonts w:ascii="Times New Roman" w:hAnsi="Times New Roman" w:cs="Times New Roman"/>
          <w:sz w:val="24"/>
          <w:szCs w:val="24"/>
        </w:rPr>
        <w:t xml:space="preserve"> real</w:t>
      </w:r>
      <w:r w:rsidR="00B9228C">
        <w:rPr>
          <w:rFonts w:ascii="Times New Roman" w:hAnsi="Times New Roman" w:cs="Times New Roman"/>
          <w:sz w:val="24"/>
          <w:szCs w:val="24"/>
        </w:rPr>
        <w:t>es</w:t>
      </w:r>
      <w:r w:rsidR="00336513" w:rsidRPr="00DD45B2">
        <w:rPr>
          <w:rFonts w:ascii="Times New Roman" w:hAnsi="Times New Roman" w:cs="Times New Roman"/>
          <w:sz w:val="24"/>
          <w:szCs w:val="24"/>
        </w:rPr>
        <w:t xml:space="preserve"> </w:t>
      </w:r>
      <w:r w:rsidR="00336513" w:rsidRPr="00DD45B2">
        <w:rPr>
          <w:rFonts w:ascii="Times New Roman" w:hAnsi="Times New Roman" w:cs="Times New Roman"/>
          <w:sz w:val="24"/>
          <w:szCs w:val="24"/>
        </w:rPr>
        <w:fldChar w:fldCharType="begin" w:fldLock="1"/>
      </w:r>
      <w:r w:rsidR="00630007" w:rsidRPr="00DD45B2">
        <w:rPr>
          <w:rFonts w:ascii="Times New Roman" w:hAnsi="Times New Roman" w:cs="Times New Roman"/>
          <w:sz w:val="24"/>
          <w:szCs w:val="24"/>
        </w:rPr>
        <w:instrText>ADDIN CSL_CITATION {"citationItems":[{"id":"ITEM-1","itemData":{"DOI":"10.1109/FIE.2015.7344064","ISBN":"9781479984534","ISSN":"15394565","abstract":"In this study, life course theory was used to synthesize research on women's underrepresentation in computing across 4 stages of their academic trajectory: pre high-school, high-school, college recruitment, and college retention. The Association for Computing Machinery and IEEE Explore databases, as well as select journals that publish on women in computing, were searched for relevant work. The synthesis reveals issues of use and access at early ages; several efforts at interventions at the pre high-school and high-school stage; the influence of stereotypical images of computing at the college recruitment stage; and exclusionary behavior and women's computing self efficacy as important issues at the retention stage. Similarities and differences across these stages are discussed, and recommendations are made for future work based on the synthesis and life course framework.","author":[{"dropping-particle":"","family":"Schimpf","given":"Corey","non-dropping-particle":"","parse-names":false,"suffix":""},{"dropping-particle":"","family":"Andronicos","given":"Kelly","non-dropping-particle":"","parse-names":false,"suffix":""},{"dropping-particle":"","family":"Main","given":"Joyce","non-dropping-particle":"","parse-names":false,"suffix":""}],"container-title":"Proceedings - Frontiers in Education Conference, FIE","id":"ITEM-1","issued":{"date-parts":[["2015"]]},"title":"Using life course theory to frame women and girls' trajectories toward (or away) from computing: Pre high-school through college years","type":"article-journal","volume":"2015"},"uris":["http://www.mendeley.com/documents/?uuid=f698918a-8cec-4345-845c-32f7b5aff390"]}],"mendeley":{"formattedCitation":"(Schimpf et al., 2015)","plainTextFormattedCitation":"(Schimpf et al., 2015)","previouslyFormattedCitation":"(Schimpf et al., 2015)"},"properties":{"noteIndex":0},"schema":"https://github.com/citation-style-language/schema/raw/master/csl-citation.json"}</w:instrText>
      </w:r>
      <w:r w:rsidR="00336513" w:rsidRPr="00DD45B2">
        <w:rPr>
          <w:rFonts w:ascii="Times New Roman" w:hAnsi="Times New Roman" w:cs="Times New Roman"/>
          <w:sz w:val="24"/>
          <w:szCs w:val="24"/>
        </w:rPr>
        <w:fldChar w:fldCharType="separate"/>
      </w:r>
      <w:r w:rsidR="00336513" w:rsidRPr="00DD45B2">
        <w:rPr>
          <w:rFonts w:ascii="Times New Roman" w:hAnsi="Times New Roman" w:cs="Times New Roman"/>
          <w:noProof/>
          <w:sz w:val="24"/>
          <w:szCs w:val="24"/>
        </w:rPr>
        <w:t xml:space="preserve">(Schimpf </w:t>
      </w:r>
      <w:r w:rsidR="00336513" w:rsidRPr="00B9228C">
        <w:rPr>
          <w:rFonts w:ascii="Times New Roman" w:hAnsi="Times New Roman" w:cs="Times New Roman"/>
          <w:i/>
          <w:noProof/>
          <w:sz w:val="24"/>
          <w:szCs w:val="24"/>
        </w:rPr>
        <w:t>et al</w:t>
      </w:r>
      <w:r w:rsidR="00336513" w:rsidRPr="00DD45B2">
        <w:rPr>
          <w:rFonts w:ascii="Times New Roman" w:hAnsi="Times New Roman" w:cs="Times New Roman"/>
          <w:noProof/>
          <w:sz w:val="24"/>
          <w:szCs w:val="24"/>
        </w:rPr>
        <w:t>., 2015)</w:t>
      </w:r>
      <w:r w:rsidR="00336513" w:rsidRPr="00DD45B2">
        <w:rPr>
          <w:rFonts w:ascii="Times New Roman" w:hAnsi="Times New Roman" w:cs="Times New Roman"/>
          <w:sz w:val="24"/>
          <w:szCs w:val="24"/>
        </w:rPr>
        <w:fldChar w:fldCharType="end"/>
      </w:r>
      <w:r w:rsidR="00336513" w:rsidRPr="00DD45B2">
        <w:rPr>
          <w:rFonts w:ascii="Times New Roman" w:hAnsi="Times New Roman" w:cs="Times New Roman"/>
          <w:sz w:val="24"/>
          <w:szCs w:val="24"/>
        </w:rPr>
        <w:t>.</w:t>
      </w:r>
    </w:p>
    <w:p w14:paraId="65402C85" w14:textId="4128E19E" w:rsidR="00A26AF8" w:rsidRDefault="00E3387F" w:rsidP="00934E5C">
      <w:pPr>
        <w:spacing w:after="0" w:line="360" w:lineRule="auto"/>
        <w:ind w:firstLine="708"/>
        <w:jc w:val="both"/>
        <w:rPr>
          <w:rFonts w:ascii="Times New Roman" w:hAnsi="Times New Roman" w:cs="Times New Roman"/>
          <w:sz w:val="24"/>
          <w:szCs w:val="24"/>
        </w:rPr>
      </w:pPr>
      <w:r w:rsidRPr="00DD45B2">
        <w:rPr>
          <w:rFonts w:ascii="Times New Roman" w:hAnsi="Times New Roman" w:cs="Times New Roman"/>
          <w:sz w:val="24"/>
          <w:szCs w:val="24"/>
        </w:rPr>
        <w:t>En lo laboral</w:t>
      </w:r>
      <w:r w:rsidR="00A26AF8" w:rsidRPr="00DD45B2">
        <w:rPr>
          <w:rFonts w:ascii="Times New Roman" w:hAnsi="Times New Roman" w:cs="Times New Roman"/>
          <w:sz w:val="24"/>
          <w:szCs w:val="24"/>
        </w:rPr>
        <w:t xml:space="preserve">, </w:t>
      </w:r>
      <w:r w:rsidR="003616B5" w:rsidRPr="00DD45B2">
        <w:rPr>
          <w:rFonts w:ascii="Times New Roman" w:hAnsi="Times New Roman" w:cs="Times New Roman"/>
          <w:sz w:val="24"/>
          <w:szCs w:val="24"/>
        </w:rPr>
        <w:t xml:space="preserve">de acuerdo con otros </w:t>
      </w:r>
      <w:r w:rsidR="00A26AF8" w:rsidRPr="00DD45B2">
        <w:rPr>
          <w:rFonts w:ascii="Times New Roman" w:hAnsi="Times New Roman" w:cs="Times New Roman"/>
          <w:sz w:val="24"/>
          <w:szCs w:val="24"/>
        </w:rPr>
        <w:t xml:space="preserve">estudios estadounidenses, existiría una percepción de </w:t>
      </w:r>
      <w:r w:rsidR="0030144D" w:rsidRPr="00DD45B2">
        <w:rPr>
          <w:rFonts w:ascii="Times New Roman" w:hAnsi="Times New Roman" w:cs="Times New Roman"/>
          <w:sz w:val="24"/>
          <w:szCs w:val="24"/>
        </w:rPr>
        <w:t>favoritismo</w:t>
      </w:r>
      <w:r w:rsidR="00A26AF8" w:rsidRPr="00DD45B2">
        <w:rPr>
          <w:rFonts w:ascii="Times New Roman" w:hAnsi="Times New Roman" w:cs="Times New Roman"/>
          <w:sz w:val="24"/>
          <w:szCs w:val="24"/>
        </w:rPr>
        <w:t>, discriminación, así como una atmósfera hostil y en general injusta en el lugar de trabajo</w:t>
      </w:r>
      <w:r w:rsidR="00387214" w:rsidRPr="00DD45B2">
        <w:rPr>
          <w:rFonts w:ascii="Times New Roman" w:hAnsi="Times New Roman" w:cs="Times New Roman"/>
          <w:sz w:val="24"/>
          <w:szCs w:val="24"/>
        </w:rPr>
        <w:t xml:space="preserve"> del campo de las TI </w:t>
      </w:r>
      <w:r w:rsidR="00A26AF8" w:rsidRPr="00DD45B2">
        <w:rPr>
          <w:rFonts w:ascii="Times New Roman" w:hAnsi="Times New Roman" w:cs="Times New Roman"/>
          <w:sz w:val="24"/>
          <w:szCs w:val="24"/>
        </w:rPr>
        <w:t xml:space="preserve">que estaría afectando más a las mujeres </w:t>
      </w:r>
      <w:r w:rsidR="00387214" w:rsidRPr="00DD45B2">
        <w:rPr>
          <w:rFonts w:ascii="Times New Roman" w:hAnsi="Times New Roman" w:cs="Times New Roman"/>
          <w:sz w:val="24"/>
          <w:szCs w:val="24"/>
        </w:rPr>
        <w:fldChar w:fldCharType="begin" w:fldLock="1"/>
      </w:r>
      <w:r w:rsidR="00563875" w:rsidRPr="00DD45B2">
        <w:rPr>
          <w:rFonts w:ascii="Times New Roman" w:hAnsi="Times New Roman" w:cs="Times New Roman"/>
          <w:sz w:val="24"/>
          <w:szCs w:val="24"/>
        </w:rPr>
        <w:instrText>ADDIN CSL_CITATION {"citationItems":[{"id":"ITEM-1","itemData":{"DOI":"10.4018/978-1-59140-815-4.ch033","author":[{"dropping-particle":"","family":"Hoonakker","given":"Peter","non-dropping-particle":"","parse-names":false,"suffix":""},{"dropping-particle":"","family":"Carayon","given":"Pascale","non-dropping-particle":"","parse-names":false,"suffix":""},{"dropping-particle":"","family":"Schoepke","given":"Jen","non-dropping-particle":"","parse-names":false,"suffix":""}],"container-title":"Encyclopedia of Gender and Information Technology","id":"ITEM-1","issued":{"date-parts":[["2006","1","1"]]},"page":"207-215","publisher":"IGI Global","title":"Discrimination and Hostility Toward Women and Minorities in the IT Work Force","type":"chapter"},"uris":["http://www.mendeley.com/documents/?uuid=ac69854f-c964-3a93-9d34-af34aa5980f8"]},{"id":"ITEM-2","itemData":{"DOI":"10.4018/978-1-59140-815-4.ch168","author":[{"dropping-particle":"","family":"Hoonakker","given":"Peter","non-dropping-particle":"","parse-names":false,"suffix":""},{"dropping-particle":"","family":"Carayon","given":"Pascale","non-dropping-particle":"","parse-names":false,"suffix":""},{"dropping-particle":"","family":"Schoepke","given":"Jen","non-dropping-particle":"","parse-names":false,"suffix":""}],"container-title":"Encyclopedia of Gender and Information Technology","id":"ITEM-2","issued":{"date-parts":[["2006","1","1"]]},"page":"1068-1074","publisher":"IGI Global","title":"Reasons for Women to Leave the IT Workforce","type":"chapter"},"uris":["http://www.mendeley.com/documents/?uuid=22110cd8-b98d-3c07-9b20-1115bbee3f16"]}],"mendeley":{"formattedCitation":"(Hoonakker et al., 2006a, 2006b)","plainTextFormattedCitation":"(Hoonakker et al., 2006a, 2006b)","previouslyFormattedCitation":"(Hoonakker et al., 2006a, 2006b)"},"properties":{"noteIndex":0},"schema":"https://github.com/citation-style-language/schema/raw/master/csl-citation.json"}</w:instrText>
      </w:r>
      <w:r w:rsidR="00387214" w:rsidRPr="00DD45B2">
        <w:rPr>
          <w:rFonts w:ascii="Times New Roman" w:hAnsi="Times New Roman" w:cs="Times New Roman"/>
          <w:sz w:val="24"/>
          <w:szCs w:val="24"/>
        </w:rPr>
        <w:fldChar w:fldCharType="separate"/>
      </w:r>
      <w:r w:rsidR="00387214" w:rsidRPr="00DD45B2">
        <w:rPr>
          <w:rFonts w:ascii="Times New Roman" w:hAnsi="Times New Roman" w:cs="Times New Roman"/>
          <w:noProof/>
          <w:sz w:val="24"/>
          <w:szCs w:val="24"/>
        </w:rPr>
        <w:t xml:space="preserve">(Hoonakker </w:t>
      </w:r>
      <w:r w:rsidR="00387214" w:rsidRPr="00B9228C">
        <w:rPr>
          <w:rFonts w:ascii="Times New Roman" w:hAnsi="Times New Roman" w:cs="Times New Roman"/>
          <w:i/>
          <w:noProof/>
          <w:sz w:val="24"/>
          <w:szCs w:val="24"/>
        </w:rPr>
        <w:t>et al</w:t>
      </w:r>
      <w:r w:rsidR="00387214" w:rsidRPr="00DD45B2">
        <w:rPr>
          <w:rFonts w:ascii="Times New Roman" w:hAnsi="Times New Roman" w:cs="Times New Roman"/>
          <w:noProof/>
          <w:sz w:val="24"/>
          <w:szCs w:val="24"/>
        </w:rPr>
        <w:t>., 2006a, 2006b)</w:t>
      </w:r>
      <w:r w:rsidR="00387214" w:rsidRPr="00DD45B2">
        <w:rPr>
          <w:rFonts w:ascii="Times New Roman" w:hAnsi="Times New Roman" w:cs="Times New Roman"/>
          <w:sz w:val="24"/>
          <w:szCs w:val="24"/>
        </w:rPr>
        <w:fldChar w:fldCharType="end"/>
      </w:r>
      <w:r w:rsidR="00A26AF8" w:rsidRPr="00DD45B2">
        <w:rPr>
          <w:rFonts w:ascii="Times New Roman" w:hAnsi="Times New Roman" w:cs="Times New Roman"/>
          <w:sz w:val="24"/>
          <w:szCs w:val="24"/>
        </w:rPr>
        <w:t xml:space="preserve">. </w:t>
      </w:r>
      <w:r w:rsidR="00BD31CD" w:rsidRPr="00DD45B2">
        <w:rPr>
          <w:rFonts w:ascii="Times New Roman" w:hAnsi="Times New Roman" w:cs="Times New Roman"/>
          <w:sz w:val="24"/>
          <w:szCs w:val="24"/>
        </w:rPr>
        <w:t>Asimismo</w:t>
      </w:r>
      <w:r w:rsidR="00A26AF8" w:rsidRPr="00DD45B2">
        <w:rPr>
          <w:rFonts w:ascii="Times New Roman" w:hAnsi="Times New Roman" w:cs="Times New Roman"/>
          <w:sz w:val="24"/>
          <w:szCs w:val="24"/>
        </w:rPr>
        <w:t xml:space="preserve">, profesionales australianas, madres de familia en particular, encontrarían falta de apoyo por parte la gerencia, así como la percepción general de una acentuada cultura masculina </w:t>
      </w:r>
      <w:r w:rsidR="00563875" w:rsidRPr="00DD45B2">
        <w:rPr>
          <w:rFonts w:ascii="Times New Roman" w:hAnsi="Times New Roman" w:cs="Times New Roman"/>
          <w:sz w:val="24"/>
          <w:szCs w:val="24"/>
        </w:rPr>
        <w:fldChar w:fldCharType="begin" w:fldLock="1"/>
      </w:r>
      <w:r w:rsidR="0023433D" w:rsidRPr="00DD45B2">
        <w:rPr>
          <w:rFonts w:ascii="Times New Roman" w:hAnsi="Times New Roman" w:cs="Times New Roman"/>
          <w:sz w:val="24"/>
          <w:szCs w:val="24"/>
        </w:rPr>
        <w:instrText>ADDIN CSL_CITATION {"citationItems":[{"id":"ITEM-1","itemData":{"DOI":"10.4018/978-1-59140-815-4.ch073","author":[{"dropping-particle":"","family":"Staehr","given":"Lorraine","non-dropping-particle":"","parse-names":false,"suffix":""},{"dropping-particle":"","family":"Byrne","given":"Graeme","non-dropping-particle":"","parse-names":false,"suffix":""},{"dropping-particle":"","family":"Bell","given":"Elisha","non-dropping-particle":"","parse-names":false,"suffix":""}],"container-title":"Encyclopedia of Gender and Information Technology","id":"ITEM-1","issued":{"date-parts":[["2006","1","1"]]},"page":"467-473","publisher":"IGI Global","title":"Gender and Australian IT Industry","type":"chapter"},"uris":["http://www.mendeley.com/documents/?uuid=9d989e00-bcb3-368e-9064-bfd1a8ddaafe"]}],"mendeley":{"formattedCitation":"(Staehr et al., 2006)","plainTextFormattedCitation":"(Staehr et al., 2006)","previouslyFormattedCitation":"(Staehr et al., 2006)"},"properties":{"noteIndex":0},"schema":"https://github.com/citation-style-language/schema/raw/master/csl-citation.json"}</w:instrText>
      </w:r>
      <w:r w:rsidR="00563875" w:rsidRPr="00DD45B2">
        <w:rPr>
          <w:rFonts w:ascii="Times New Roman" w:hAnsi="Times New Roman" w:cs="Times New Roman"/>
          <w:sz w:val="24"/>
          <w:szCs w:val="24"/>
        </w:rPr>
        <w:fldChar w:fldCharType="separate"/>
      </w:r>
      <w:r w:rsidR="00563875" w:rsidRPr="00DD45B2">
        <w:rPr>
          <w:rFonts w:ascii="Times New Roman" w:hAnsi="Times New Roman" w:cs="Times New Roman"/>
          <w:noProof/>
          <w:sz w:val="24"/>
          <w:szCs w:val="24"/>
        </w:rPr>
        <w:t xml:space="preserve">(Staehr </w:t>
      </w:r>
      <w:r w:rsidR="00563875" w:rsidRPr="00B9228C">
        <w:rPr>
          <w:rFonts w:ascii="Times New Roman" w:hAnsi="Times New Roman" w:cs="Times New Roman"/>
          <w:i/>
          <w:noProof/>
          <w:sz w:val="24"/>
          <w:szCs w:val="24"/>
        </w:rPr>
        <w:t>et al</w:t>
      </w:r>
      <w:r w:rsidR="00563875" w:rsidRPr="00DD45B2">
        <w:rPr>
          <w:rFonts w:ascii="Times New Roman" w:hAnsi="Times New Roman" w:cs="Times New Roman"/>
          <w:noProof/>
          <w:sz w:val="24"/>
          <w:szCs w:val="24"/>
        </w:rPr>
        <w:t>., 2006)</w:t>
      </w:r>
      <w:r w:rsidR="00563875" w:rsidRPr="00DD45B2">
        <w:rPr>
          <w:rFonts w:ascii="Times New Roman" w:hAnsi="Times New Roman" w:cs="Times New Roman"/>
          <w:sz w:val="24"/>
          <w:szCs w:val="24"/>
        </w:rPr>
        <w:fldChar w:fldCharType="end"/>
      </w:r>
      <w:r w:rsidR="00A26AF8" w:rsidRPr="00DD45B2">
        <w:rPr>
          <w:rFonts w:ascii="Times New Roman" w:hAnsi="Times New Roman" w:cs="Times New Roman"/>
          <w:sz w:val="24"/>
          <w:szCs w:val="24"/>
        </w:rPr>
        <w:t>.</w:t>
      </w:r>
    </w:p>
    <w:p w14:paraId="58644523" w14:textId="77777777" w:rsidR="0096436F" w:rsidRPr="00DD45B2" w:rsidRDefault="0096436F" w:rsidP="00934E5C">
      <w:pPr>
        <w:spacing w:after="0" w:line="360" w:lineRule="auto"/>
        <w:ind w:firstLine="708"/>
        <w:jc w:val="both"/>
        <w:rPr>
          <w:rFonts w:ascii="Times New Roman" w:hAnsi="Times New Roman" w:cs="Times New Roman"/>
          <w:sz w:val="24"/>
          <w:szCs w:val="24"/>
        </w:rPr>
      </w:pPr>
    </w:p>
    <w:p w14:paraId="08C3561C" w14:textId="2297F8BA" w:rsidR="00A26AF8" w:rsidRPr="00873243" w:rsidRDefault="00A26AF8" w:rsidP="00056290">
      <w:pPr>
        <w:spacing w:after="0" w:line="360" w:lineRule="auto"/>
        <w:ind w:left="360"/>
        <w:jc w:val="center"/>
        <w:rPr>
          <w:rFonts w:ascii="Times New Roman" w:hAnsi="Times New Roman" w:cs="Times New Roman"/>
          <w:b/>
          <w:bCs/>
          <w:sz w:val="28"/>
          <w:szCs w:val="24"/>
        </w:rPr>
      </w:pPr>
      <w:r w:rsidRPr="00873243">
        <w:rPr>
          <w:rFonts w:ascii="Times New Roman" w:hAnsi="Times New Roman" w:cs="Times New Roman"/>
          <w:b/>
          <w:bCs/>
          <w:sz w:val="28"/>
          <w:szCs w:val="24"/>
        </w:rPr>
        <w:t>Vida laboral</w:t>
      </w:r>
    </w:p>
    <w:p w14:paraId="35BE767C" w14:textId="05611F35" w:rsidR="000841E2" w:rsidRDefault="007B3A75" w:rsidP="00934E5C">
      <w:pPr>
        <w:spacing w:after="0" w:line="360" w:lineRule="auto"/>
        <w:ind w:firstLine="708"/>
        <w:jc w:val="both"/>
        <w:rPr>
          <w:rFonts w:ascii="Times New Roman" w:hAnsi="Times New Roman" w:cs="Times New Roman"/>
          <w:sz w:val="24"/>
          <w:szCs w:val="24"/>
        </w:rPr>
      </w:pPr>
      <w:r w:rsidRPr="00DD45B2">
        <w:rPr>
          <w:rFonts w:ascii="Times New Roman" w:hAnsi="Times New Roman" w:cs="Times New Roman"/>
          <w:sz w:val="24"/>
          <w:szCs w:val="24"/>
        </w:rPr>
        <w:t>En cuanto a la vida laboral de las mujeres de TI</w:t>
      </w:r>
      <w:r w:rsidR="00907DAC" w:rsidRPr="00DD45B2">
        <w:rPr>
          <w:rFonts w:ascii="Times New Roman" w:hAnsi="Times New Roman" w:cs="Times New Roman"/>
          <w:sz w:val="24"/>
          <w:szCs w:val="24"/>
        </w:rPr>
        <w:t xml:space="preserve"> </w:t>
      </w:r>
      <w:r w:rsidR="00E942AA" w:rsidRPr="00DD45B2">
        <w:rPr>
          <w:rFonts w:ascii="Times New Roman" w:hAnsi="Times New Roman" w:cs="Times New Roman"/>
          <w:sz w:val="24"/>
          <w:szCs w:val="24"/>
        </w:rPr>
        <w:t xml:space="preserve">se encuentran estudios discrepantes. Unos </w:t>
      </w:r>
      <w:r w:rsidR="00A26AF8" w:rsidRPr="00DD45B2">
        <w:rPr>
          <w:rFonts w:ascii="Times New Roman" w:hAnsi="Times New Roman" w:cs="Times New Roman"/>
          <w:sz w:val="24"/>
          <w:szCs w:val="24"/>
        </w:rPr>
        <w:t>señalan que el campo laboral de las TI es retador</w:t>
      </w:r>
      <w:r w:rsidR="00B9228C">
        <w:rPr>
          <w:rFonts w:ascii="Times New Roman" w:hAnsi="Times New Roman" w:cs="Times New Roman"/>
          <w:sz w:val="24"/>
          <w:szCs w:val="24"/>
        </w:rPr>
        <w:t>,</w:t>
      </w:r>
      <w:r w:rsidR="00A26AF8" w:rsidRPr="00DD45B2">
        <w:rPr>
          <w:rFonts w:ascii="Times New Roman" w:hAnsi="Times New Roman" w:cs="Times New Roman"/>
          <w:sz w:val="24"/>
          <w:szCs w:val="24"/>
        </w:rPr>
        <w:t xml:space="preserve"> ya que</w:t>
      </w:r>
      <w:r w:rsidR="00907DAC" w:rsidRPr="00DD45B2">
        <w:rPr>
          <w:rFonts w:ascii="Times New Roman" w:hAnsi="Times New Roman" w:cs="Times New Roman"/>
          <w:sz w:val="24"/>
          <w:szCs w:val="24"/>
        </w:rPr>
        <w:t xml:space="preserve"> está dominado por hombres,</w:t>
      </w:r>
      <w:r w:rsidR="00A26AF8" w:rsidRPr="00DD45B2">
        <w:rPr>
          <w:rFonts w:ascii="Times New Roman" w:hAnsi="Times New Roman" w:cs="Times New Roman"/>
          <w:sz w:val="24"/>
          <w:szCs w:val="24"/>
        </w:rPr>
        <w:t xml:space="preserve"> requiere de actualizarse constantemente, involucra largas jornadas de trabajo, presenta un </w:t>
      </w:r>
      <w:r w:rsidR="00CB74A4" w:rsidRPr="00DD45B2">
        <w:rPr>
          <w:rFonts w:ascii="Times New Roman" w:hAnsi="Times New Roman" w:cs="Times New Roman"/>
          <w:sz w:val="24"/>
          <w:szCs w:val="24"/>
        </w:rPr>
        <w:t>ritmo</w:t>
      </w:r>
      <w:r w:rsidR="00A26AF8" w:rsidRPr="00DD45B2">
        <w:rPr>
          <w:rFonts w:ascii="Times New Roman" w:hAnsi="Times New Roman" w:cs="Times New Roman"/>
          <w:sz w:val="24"/>
          <w:szCs w:val="24"/>
        </w:rPr>
        <w:t xml:space="preserve"> acelerado y la necesidad de viajes constantes</w:t>
      </w:r>
      <w:r w:rsidR="00E942AA" w:rsidRPr="00DD45B2">
        <w:rPr>
          <w:rFonts w:ascii="Times New Roman" w:hAnsi="Times New Roman" w:cs="Times New Roman"/>
          <w:sz w:val="24"/>
          <w:szCs w:val="24"/>
        </w:rPr>
        <w:t>;</w:t>
      </w:r>
      <w:r w:rsidR="00A26AF8" w:rsidRPr="00DD45B2">
        <w:rPr>
          <w:rFonts w:ascii="Times New Roman" w:hAnsi="Times New Roman" w:cs="Times New Roman"/>
          <w:sz w:val="24"/>
          <w:szCs w:val="24"/>
        </w:rPr>
        <w:t xml:space="preserve"> </w:t>
      </w:r>
      <w:r w:rsidR="00907DAC" w:rsidRPr="00DD45B2">
        <w:rPr>
          <w:rFonts w:ascii="Times New Roman" w:hAnsi="Times New Roman" w:cs="Times New Roman"/>
          <w:sz w:val="24"/>
          <w:szCs w:val="24"/>
        </w:rPr>
        <w:t>todo ello</w:t>
      </w:r>
      <w:r w:rsidR="00A26AF8" w:rsidRPr="00DD45B2">
        <w:rPr>
          <w:rFonts w:ascii="Times New Roman" w:hAnsi="Times New Roman" w:cs="Times New Roman"/>
          <w:sz w:val="24"/>
          <w:szCs w:val="24"/>
        </w:rPr>
        <w:t xml:space="preserve"> podría interferir con el deseo de las mujeres de conseguir un equilibrio entre el trabajo y la familia </w:t>
      </w:r>
      <w:r w:rsidR="00630007" w:rsidRPr="00DD45B2">
        <w:rPr>
          <w:rFonts w:ascii="Times New Roman" w:hAnsi="Times New Roman" w:cs="Times New Roman"/>
          <w:sz w:val="24"/>
          <w:szCs w:val="24"/>
        </w:rPr>
        <w:fldChar w:fldCharType="begin" w:fldLock="1"/>
      </w:r>
      <w:r w:rsidR="002A29A8" w:rsidRPr="00DD45B2">
        <w:rPr>
          <w:rFonts w:ascii="Times New Roman" w:hAnsi="Times New Roman" w:cs="Times New Roman"/>
          <w:sz w:val="24"/>
          <w:szCs w:val="24"/>
        </w:rPr>
        <w:instrText>ADDIN CSL_CITATION {"citationItems":[{"id":"ITEM-1","itemData":{"DOI":"10.1057/palgrave/ejis/3000417","ISBN":"0960085X","ISSN":"0960-085X","PMID":"46800519","abstract":"Gender differences in IT careers appear to be affecting the competitiveness of companies globally. It is posited that given the current labor shortage in the IT industry, it has become more important than ever to reduce sources of leakage in the IT career paths of women. A model of barriers faced by women in the field of information technology is presented. Three distinct career stages of career choices, persistence and advancement are analyzed. At each stage, the effects of social and structural factors which may act as barriers are identified and discussed. Social factors include social expectations, work-family conflict and informal networks, while the structural factors are occupational culture, lack of role models and mentors, demographic composition and institutional structures. A proposed research agenda is offered. It is suggested that these social and structural factors as well as their interactions will result in turnover of women in IT. European Journal of Information Systems.","author":[{"dropping-particle":"","family":"Ahuja","given":"Manju K.","non-dropping-particle":"","parse-names":false,"suffix":""}],"container-title":"European Journal of Information Systems","id":"ITEM-1","issue":"1","issued":{"date-parts":[["2002"]]},"page":"20-34","title":"Women in the information technology profession: a literature review, synthesis and research agenda","type":"article-journal","volume":"11"},"uris":["http://www.mendeley.com/documents/?uuid=03ff5004-f5f9-4710-82f1-19f5a0a48e76"]},{"id":"ITEM-2","itemData":{"DOI":"10.1111/isj.12185","ISSN":"13652575","abstract":"In 2002, Manju Ahuja articulated the challenges women face in the information technology (IT) profession with the goal of developing a theoretical model of factors influencing career choice, career advancement, and career persistence for women in the IT profession. While Ahuja's work has been regularly cited in the IT workforce literature (citation count was around 120 using ISI Web of Science and around 425 using Google Scholar as of September 30, 2017), women continue to leave the IT profession at a disturbing rate. Using Ahuja's theoretical model as the foundation, this study asked women working in IT what workplace challenges they face. The findings from this study validate many of Ahuja's propositions and suggest an extended theoretical model that could be used to further explore the challenges women face at various career stages in the IT field. In addition, the extended theoretical model might be used to galvanize the discussion around developing a more inclusive IT work environment.","author":[{"dropping-particle":"","family":"Armstrong","given":"Deborah J.","non-dropping-particle":"","parse-names":false,"suffix":""},{"dropping-particle":"","family":"Riemenschneider","given":"Cynthia K.","non-dropping-particle":"","parse-names":false,"suffix":""},{"dropping-particle":"","family":"Giddens","given":"Laurie G.","non-dropping-particle":"","parse-names":false,"suffix":""}],"container-title":"Information Systems Journal","id":"ITEM-2","issue":"6","issued":{"date-parts":[["2018"]]},"page":"1082-1124","title":"The advancement and persistence of women in the information technology profession: An extension of Ahuja's gendered theory of IT career stages","type":"article-journal","volume":"28"},"uris":["http://www.mendeley.com/documents/?uuid=4774fd18-3c9a-4f6d-9190-7cf4c242ec68"]}],"mendeley":{"formattedCitation":"(Ahuja, 2002; Armstrong et al., 2018)","plainTextFormattedCitation":"(Ahuja, 2002; Armstrong et al., 2018)","previouslyFormattedCitation":"(Ahuja, 2002; Armstrong et al., 2018)"},"properties":{"noteIndex":0},"schema":"https://github.com/citation-style-language/schema/raw/master/csl-citation.json"}</w:instrText>
      </w:r>
      <w:r w:rsidR="00630007" w:rsidRPr="00DD45B2">
        <w:rPr>
          <w:rFonts w:ascii="Times New Roman" w:hAnsi="Times New Roman" w:cs="Times New Roman"/>
          <w:sz w:val="24"/>
          <w:szCs w:val="24"/>
        </w:rPr>
        <w:fldChar w:fldCharType="separate"/>
      </w:r>
      <w:r w:rsidR="006349B6" w:rsidRPr="00DD45B2">
        <w:rPr>
          <w:rFonts w:ascii="Times New Roman" w:hAnsi="Times New Roman" w:cs="Times New Roman"/>
          <w:noProof/>
          <w:sz w:val="24"/>
          <w:szCs w:val="24"/>
        </w:rPr>
        <w:t xml:space="preserve">(Ahuja, 2002; Armstrong </w:t>
      </w:r>
      <w:r w:rsidR="006349B6" w:rsidRPr="00B9228C">
        <w:rPr>
          <w:rFonts w:ascii="Times New Roman" w:hAnsi="Times New Roman" w:cs="Times New Roman"/>
          <w:i/>
          <w:noProof/>
          <w:sz w:val="24"/>
          <w:szCs w:val="24"/>
        </w:rPr>
        <w:t>et al</w:t>
      </w:r>
      <w:r w:rsidR="006349B6" w:rsidRPr="00DD45B2">
        <w:rPr>
          <w:rFonts w:ascii="Times New Roman" w:hAnsi="Times New Roman" w:cs="Times New Roman"/>
          <w:noProof/>
          <w:sz w:val="24"/>
          <w:szCs w:val="24"/>
        </w:rPr>
        <w:t>., 2018)</w:t>
      </w:r>
      <w:r w:rsidR="00630007" w:rsidRPr="00DD45B2">
        <w:rPr>
          <w:rFonts w:ascii="Times New Roman" w:hAnsi="Times New Roman" w:cs="Times New Roman"/>
          <w:sz w:val="24"/>
          <w:szCs w:val="24"/>
        </w:rPr>
        <w:fldChar w:fldCharType="end"/>
      </w:r>
      <w:r w:rsidR="00630007" w:rsidRPr="00DD45B2">
        <w:rPr>
          <w:rFonts w:ascii="Times New Roman" w:hAnsi="Times New Roman" w:cs="Times New Roman"/>
          <w:sz w:val="24"/>
          <w:szCs w:val="24"/>
        </w:rPr>
        <w:t xml:space="preserve">. </w:t>
      </w:r>
      <w:r w:rsidR="00907DAC" w:rsidRPr="00DD45B2">
        <w:rPr>
          <w:rFonts w:ascii="Times New Roman" w:hAnsi="Times New Roman" w:cs="Times New Roman"/>
          <w:sz w:val="24"/>
          <w:szCs w:val="24"/>
        </w:rPr>
        <w:t>Por el contrario</w:t>
      </w:r>
      <w:r w:rsidR="00A26AF8" w:rsidRPr="00DD45B2">
        <w:rPr>
          <w:rFonts w:ascii="Times New Roman" w:hAnsi="Times New Roman" w:cs="Times New Roman"/>
          <w:sz w:val="24"/>
          <w:szCs w:val="24"/>
        </w:rPr>
        <w:t xml:space="preserve">, los resultados de una encuesta nacional en línea a mujeres </w:t>
      </w:r>
      <w:r w:rsidR="00B9228C" w:rsidRPr="00DD45B2">
        <w:rPr>
          <w:rFonts w:ascii="Times New Roman" w:hAnsi="Times New Roman" w:cs="Times New Roman"/>
          <w:sz w:val="24"/>
          <w:szCs w:val="24"/>
        </w:rPr>
        <w:t xml:space="preserve">de TI </w:t>
      </w:r>
      <w:r w:rsidR="00A26AF8" w:rsidRPr="00DD45B2">
        <w:rPr>
          <w:rFonts w:ascii="Times New Roman" w:hAnsi="Times New Roman" w:cs="Times New Roman"/>
          <w:sz w:val="24"/>
          <w:szCs w:val="24"/>
        </w:rPr>
        <w:t xml:space="preserve">australianas señalan que </w:t>
      </w:r>
      <w:r w:rsidR="00B9228C">
        <w:rPr>
          <w:rFonts w:ascii="Times New Roman" w:hAnsi="Times New Roman" w:cs="Times New Roman"/>
          <w:sz w:val="24"/>
          <w:szCs w:val="24"/>
        </w:rPr>
        <w:t xml:space="preserve">ellas </w:t>
      </w:r>
      <w:r w:rsidR="00A26AF8" w:rsidRPr="00DD45B2">
        <w:rPr>
          <w:rFonts w:ascii="Times New Roman" w:hAnsi="Times New Roman" w:cs="Times New Roman"/>
          <w:sz w:val="24"/>
          <w:szCs w:val="24"/>
        </w:rPr>
        <w:t xml:space="preserve">consideran </w:t>
      </w:r>
      <w:r w:rsidR="00B9228C">
        <w:rPr>
          <w:rFonts w:ascii="Times New Roman" w:hAnsi="Times New Roman" w:cs="Times New Roman"/>
          <w:sz w:val="24"/>
          <w:szCs w:val="24"/>
        </w:rPr>
        <w:t xml:space="preserve">como </w:t>
      </w:r>
      <w:r w:rsidR="00B9228C" w:rsidRPr="00DD45B2">
        <w:rPr>
          <w:rFonts w:ascii="Times New Roman" w:hAnsi="Times New Roman" w:cs="Times New Roman"/>
          <w:sz w:val="24"/>
          <w:szCs w:val="24"/>
        </w:rPr>
        <w:t xml:space="preserve">gratificante </w:t>
      </w:r>
      <w:r w:rsidR="00B9228C">
        <w:rPr>
          <w:rFonts w:ascii="Times New Roman" w:hAnsi="Times New Roman" w:cs="Times New Roman"/>
          <w:sz w:val="24"/>
          <w:szCs w:val="24"/>
        </w:rPr>
        <w:t>a ese</w:t>
      </w:r>
      <w:r w:rsidR="00A26AF8" w:rsidRPr="00DD45B2">
        <w:rPr>
          <w:rFonts w:ascii="Times New Roman" w:hAnsi="Times New Roman" w:cs="Times New Roman"/>
          <w:sz w:val="24"/>
          <w:szCs w:val="24"/>
        </w:rPr>
        <w:t xml:space="preserve"> campo laboral, </w:t>
      </w:r>
      <w:r w:rsidR="00B9228C">
        <w:rPr>
          <w:rFonts w:ascii="Times New Roman" w:hAnsi="Times New Roman" w:cs="Times New Roman"/>
          <w:sz w:val="24"/>
          <w:szCs w:val="24"/>
        </w:rPr>
        <w:t>pues brinda</w:t>
      </w:r>
      <w:r w:rsidR="00A26AF8" w:rsidRPr="00DD45B2">
        <w:rPr>
          <w:rFonts w:ascii="Times New Roman" w:hAnsi="Times New Roman" w:cs="Times New Roman"/>
          <w:sz w:val="24"/>
          <w:szCs w:val="24"/>
        </w:rPr>
        <w:t xml:space="preserve"> oportunidades y desafíos que otros no ofrecen</w:t>
      </w:r>
      <w:r w:rsidR="00E942AA" w:rsidRPr="00DD45B2">
        <w:rPr>
          <w:rFonts w:ascii="Times New Roman" w:hAnsi="Times New Roman" w:cs="Times New Roman"/>
          <w:sz w:val="24"/>
          <w:szCs w:val="24"/>
        </w:rPr>
        <w:t xml:space="preserve">; asimismo, </w:t>
      </w:r>
      <w:r w:rsidR="00A26AF8" w:rsidRPr="00DD45B2">
        <w:rPr>
          <w:rFonts w:ascii="Times New Roman" w:hAnsi="Times New Roman" w:cs="Times New Roman"/>
          <w:sz w:val="24"/>
          <w:szCs w:val="24"/>
        </w:rPr>
        <w:t xml:space="preserve">señalan no estar de acuerdo con las percepciones relacionadas </w:t>
      </w:r>
      <w:r w:rsidR="00E942AA" w:rsidRPr="00DD45B2">
        <w:rPr>
          <w:rFonts w:ascii="Times New Roman" w:hAnsi="Times New Roman" w:cs="Times New Roman"/>
          <w:sz w:val="24"/>
          <w:szCs w:val="24"/>
        </w:rPr>
        <w:t>al</w:t>
      </w:r>
      <w:r w:rsidR="00A26AF8" w:rsidRPr="00DD45B2">
        <w:rPr>
          <w:rFonts w:ascii="Times New Roman" w:hAnsi="Times New Roman" w:cs="Times New Roman"/>
          <w:sz w:val="24"/>
          <w:szCs w:val="24"/>
        </w:rPr>
        <w:t xml:space="preserve"> campo laboral de las TI e</w:t>
      </w:r>
      <w:r w:rsidR="00E942AA" w:rsidRPr="00DD45B2">
        <w:rPr>
          <w:rFonts w:ascii="Times New Roman" w:hAnsi="Times New Roman" w:cs="Times New Roman"/>
          <w:sz w:val="24"/>
          <w:szCs w:val="24"/>
        </w:rPr>
        <w:t>n el sentido de ser</w:t>
      </w:r>
      <w:r w:rsidR="00A26AF8" w:rsidRPr="00DD45B2">
        <w:rPr>
          <w:rFonts w:ascii="Times New Roman" w:hAnsi="Times New Roman" w:cs="Times New Roman"/>
          <w:sz w:val="24"/>
          <w:szCs w:val="24"/>
        </w:rPr>
        <w:t xml:space="preserve"> aburrido, sedentario</w:t>
      </w:r>
      <w:r w:rsidR="000671A4" w:rsidRPr="00DD45B2">
        <w:rPr>
          <w:rFonts w:ascii="Times New Roman" w:hAnsi="Times New Roman" w:cs="Times New Roman"/>
          <w:sz w:val="24"/>
          <w:szCs w:val="24"/>
        </w:rPr>
        <w:t xml:space="preserve"> y</w:t>
      </w:r>
      <w:r w:rsidR="00A26AF8" w:rsidRPr="00DD45B2">
        <w:rPr>
          <w:rFonts w:ascii="Times New Roman" w:hAnsi="Times New Roman" w:cs="Times New Roman"/>
          <w:sz w:val="24"/>
          <w:szCs w:val="24"/>
        </w:rPr>
        <w:t xml:space="preserve"> que está poblado de </w:t>
      </w:r>
      <w:r w:rsidR="00A26AF8" w:rsidRPr="00DD45B2">
        <w:rPr>
          <w:rFonts w:ascii="Times New Roman" w:hAnsi="Times New Roman" w:cs="Times New Roman"/>
          <w:i/>
          <w:iCs/>
          <w:sz w:val="24"/>
          <w:szCs w:val="24"/>
        </w:rPr>
        <w:t>geeks</w:t>
      </w:r>
      <w:r w:rsidR="00A26AF8" w:rsidRPr="00DD45B2">
        <w:rPr>
          <w:rFonts w:ascii="Times New Roman" w:hAnsi="Times New Roman" w:cs="Times New Roman"/>
          <w:sz w:val="24"/>
          <w:szCs w:val="24"/>
        </w:rPr>
        <w:t xml:space="preserve"> y </w:t>
      </w:r>
      <w:r w:rsidR="00A26AF8" w:rsidRPr="00DD45B2">
        <w:rPr>
          <w:rFonts w:ascii="Times New Roman" w:hAnsi="Times New Roman" w:cs="Times New Roman"/>
          <w:i/>
          <w:iCs/>
          <w:sz w:val="24"/>
          <w:szCs w:val="24"/>
        </w:rPr>
        <w:t>nerds</w:t>
      </w:r>
      <w:r w:rsidR="00A26AF8" w:rsidRPr="00DD45B2">
        <w:rPr>
          <w:rFonts w:ascii="Times New Roman" w:hAnsi="Times New Roman" w:cs="Times New Roman"/>
          <w:sz w:val="24"/>
          <w:szCs w:val="24"/>
        </w:rPr>
        <w:t xml:space="preserve"> </w:t>
      </w:r>
      <w:r w:rsidR="00907DAC" w:rsidRPr="00DD45B2">
        <w:rPr>
          <w:rFonts w:ascii="Times New Roman" w:hAnsi="Times New Roman" w:cs="Times New Roman"/>
          <w:sz w:val="24"/>
          <w:szCs w:val="24"/>
        </w:rPr>
        <w:fldChar w:fldCharType="begin" w:fldLock="1"/>
      </w:r>
      <w:r w:rsidR="00662028" w:rsidRPr="00DD45B2">
        <w:rPr>
          <w:rFonts w:ascii="Times New Roman" w:hAnsi="Times New Roman" w:cs="Times New Roman"/>
          <w:sz w:val="24"/>
          <w:szCs w:val="24"/>
        </w:rPr>
        <w:instrText>ADDIN CSL_CITATION {"citationItems":[{"id":"ITEM-1","itemData":{"author":[{"dropping-particle":"","family":"Courtney","given":"Lyn","non-dropping-particle":"","parse-names":false,"suffix":""},{"dropping-particle":"","family":"Lankshear","given":"Colin","non-dropping-particle":"","parse-names":false,"suffix":""},{"dropping-particle":"","family":"Anderson","given":"Neil","non-dropping-particle":"","parse-names":false,"suffix":""},{"dropping-particle":"","family":"Timms","given":"Carolyn","non-dropping-particle":"","parse-names":false,"suffix":""}],"container-title":"Policy Futures in Education","id":"ITEM-1","issue":"1","issued":{"date-parts":[["2009"]]},"title":"Insider perspectives vs . public perceptions of ICT : Toward policy for enhancing female student participation in academic pathways to professional careers in ICT Author Insider Perspectives vs . Public Perceptions of ICT : toward policy for enhancing fem","type":"article-journal","volume":"7"},"uris":["http://www.mendeley.com/documents/?uuid=c5552a01-7f3a-43b2-bf4a-76c94c375bb6"]}],"mendeley":{"formattedCitation":"(Courtney et al., 2009)","plainTextFormattedCitation":"(Courtney et al., 2009)","previouslyFormattedCitation":"(Courtney et al., 2009)"},"properties":{"noteIndex":0},"schema":"https://github.com/citation-style-language/schema/raw/master/csl-citation.json"}</w:instrText>
      </w:r>
      <w:r w:rsidR="00907DAC" w:rsidRPr="00DD45B2">
        <w:rPr>
          <w:rFonts w:ascii="Times New Roman" w:hAnsi="Times New Roman" w:cs="Times New Roman"/>
          <w:sz w:val="24"/>
          <w:szCs w:val="24"/>
        </w:rPr>
        <w:fldChar w:fldCharType="separate"/>
      </w:r>
      <w:r w:rsidR="00907DAC" w:rsidRPr="00DD45B2">
        <w:rPr>
          <w:rFonts w:ascii="Times New Roman" w:hAnsi="Times New Roman" w:cs="Times New Roman"/>
          <w:noProof/>
          <w:sz w:val="24"/>
          <w:szCs w:val="24"/>
        </w:rPr>
        <w:t xml:space="preserve">(Courtney </w:t>
      </w:r>
      <w:r w:rsidR="00907DAC" w:rsidRPr="00B9228C">
        <w:rPr>
          <w:rFonts w:ascii="Times New Roman" w:hAnsi="Times New Roman" w:cs="Times New Roman"/>
          <w:i/>
          <w:noProof/>
          <w:sz w:val="24"/>
          <w:szCs w:val="24"/>
        </w:rPr>
        <w:t>et al</w:t>
      </w:r>
      <w:r w:rsidR="00907DAC" w:rsidRPr="00DD45B2">
        <w:rPr>
          <w:rFonts w:ascii="Times New Roman" w:hAnsi="Times New Roman" w:cs="Times New Roman"/>
          <w:noProof/>
          <w:sz w:val="24"/>
          <w:szCs w:val="24"/>
        </w:rPr>
        <w:t>., 2009)</w:t>
      </w:r>
      <w:r w:rsidR="00907DAC" w:rsidRPr="00DD45B2">
        <w:rPr>
          <w:rFonts w:ascii="Times New Roman" w:hAnsi="Times New Roman" w:cs="Times New Roman"/>
          <w:sz w:val="24"/>
          <w:szCs w:val="24"/>
        </w:rPr>
        <w:fldChar w:fldCharType="end"/>
      </w:r>
      <w:r w:rsidR="00907DAC" w:rsidRPr="00DD45B2">
        <w:rPr>
          <w:rFonts w:ascii="Times New Roman" w:hAnsi="Times New Roman" w:cs="Times New Roman"/>
          <w:sz w:val="24"/>
          <w:szCs w:val="24"/>
        </w:rPr>
        <w:t>.</w:t>
      </w:r>
      <w:r w:rsidR="000841E2">
        <w:rPr>
          <w:rFonts w:ascii="Times New Roman" w:hAnsi="Times New Roman" w:cs="Times New Roman"/>
          <w:sz w:val="24"/>
          <w:szCs w:val="24"/>
        </w:rPr>
        <w:br w:type="page"/>
      </w:r>
    </w:p>
    <w:p w14:paraId="551C80FD" w14:textId="79F6D7D7" w:rsidR="00A26AF8" w:rsidRPr="00873243" w:rsidRDefault="00A26AF8" w:rsidP="00056290">
      <w:pPr>
        <w:spacing w:after="0" w:line="360" w:lineRule="auto"/>
        <w:ind w:left="360"/>
        <w:jc w:val="center"/>
        <w:rPr>
          <w:rFonts w:ascii="Times New Roman" w:hAnsi="Times New Roman" w:cs="Times New Roman"/>
          <w:b/>
          <w:bCs/>
          <w:sz w:val="28"/>
          <w:szCs w:val="24"/>
        </w:rPr>
      </w:pPr>
      <w:r w:rsidRPr="00873243">
        <w:rPr>
          <w:rFonts w:ascii="Times New Roman" w:hAnsi="Times New Roman" w:cs="Times New Roman"/>
          <w:b/>
          <w:bCs/>
          <w:sz w:val="28"/>
          <w:szCs w:val="24"/>
        </w:rPr>
        <w:lastRenderedPageBreak/>
        <w:t>Salario</w:t>
      </w:r>
    </w:p>
    <w:p w14:paraId="44076C66" w14:textId="19BD2848" w:rsidR="008542FD" w:rsidRDefault="0071025D" w:rsidP="008542FD">
      <w:pPr>
        <w:spacing w:after="0" w:line="360" w:lineRule="auto"/>
        <w:ind w:firstLine="708"/>
        <w:jc w:val="both"/>
        <w:rPr>
          <w:rFonts w:ascii="Times New Roman" w:hAnsi="Times New Roman" w:cs="Times New Roman"/>
          <w:sz w:val="24"/>
          <w:szCs w:val="24"/>
        </w:rPr>
      </w:pPr>
      <w:r w:rsidRPr="00DD45B2">
        <w:rPr>
          <w:rFonts w:ascii="Times New Roman" w:hAnsi="Times New Roman" w:cs="Times New Roman"/>
          <w:sz w:val="24"/>
          <w:szCs w:val="24"/>
        </w:rPr>
        <w:t>El salario promedio anual de las ocupaciones de informática y tecnología de la información</w:t>
      </w:r>
      <w:r w:rsidR="00CC717B" w:rsidRPr="00DD45B2">
        <w:rPr>
          <w:rFonts w:ascii="Times New Roman" w:hAnsi="Times New Roman" w:cs="Times New Roman"/>
          <w:sz w:val="24"/>
          <w:szCs w:val="24"/>
        </w:rPr>
        <w:t xml:space="preserve"> en Estados Unidos</w:t>
      </w:r>
      <w:r w:rsidRPr="00DD45B2">
        <w:rPr>
          <w:rFonts w:ascii="Times New Roman" w:hAnsi="Times New Roman" w:cs="Times New Roman"/>
          <w:sz w:val="24"/>
          <w:szCs w:val="24"/>
        </w:rPr>
        <w:t xml:space="preserve"> </w:t>
      </w:r>
      <w:r w:rsidR="00B9228C">
        <w:rPr>
          <w:rFonts w:ascii="Times New Roman" w:hAnsi="Times New Roman" w:cs="Times New Roman"/>
          <w:sz w:val="24"/>
          <w:szCs w:val="24"/>
        </w:rPr>
        <w:t>es</w:t>
      </w:r>
      <w:r w:rsidRPr="00DD45B2">
        <w:rPr>
          <w:rFonts w:ascii="Times New Roman" w:hAnsi="Times New Roman" w:cs="Times New Roman"/>
          <w:sz w:val="24"/>
          <w:szCs w:val="24"/>
        </w:rPr>
        <w:t xml:space="preserve"> 118</w:t>
      </w:r>
      <w:r w:rsidR="00B9228C">
        <w:rPr>
          <w:rFonts w:ascii="Times New Roman" w:hAnsi="Times New Roman" w:cs="Times New Roman"/>
          <w:sz w:val="24"/>
          <w:szCs w:val="24"/>
        </w:rPr>
        <w:t xml:space="preserve"> </w:t>
      </w:r>
      <w:r w:rsidRPr="00DD45B2">
        <w:rPr>
          <w:rFonts w:ascii="Times New Roman" w:hAnsi="Times New Roman" w:cs="Times New Roman"/>
          <w:sz w:val="24"/>
          <w:szCs w:val="24"/>
        </w:rPr>
        <w:t xml:space="preserve">% más alto que el de las demás ocupaciones </w:t>
      </w:r>
      <w:r w:rsidR="00CC717B" w:rsidRPr="00DD45B2">
        <w:rPr>
          <w:rFonts w:ascii="Times New Roman" w:hAnsi="Times New Roman" w:cs="Times New Roman"/>
          <w:sz w:val="24"/>
          <w:szCs w:val="24"/>
        </w:rPr>
        <w:fldChar w:fldCharType="begin" w:fldLock="1"/>
      </w:r>
      <w:r w:rsidR="0052111A" w:rsidRPr="00DD45B2">
        <w:rPr>
          <w:rFonts w:ascii="Times New Roman" w:hAnsi="Times New Roman" w:cs="Times New Roman"/>
          <w:sz w:val="24"/>
          <w:szCs w:val="24"/>
        </w:rPr>
        <w:instrText>ADDIN CSL_CITATION {"citationItems":[{"id":"ITEM-1","itemData":{"URL":"https://www.bls.gov/ooh/computer-and-information-technology/home.htm","accessed":{"date-parts":[["2021","7","17"]]},"author":[{"dropping-particle":"","family":"U.S. Bureau of Labor Statistics","given":"","non-dropping-particle":"","parse-names":false,"suffix":""}],"container-title":"Occupational Outlook Handbook","id":"ITEM-1","issued":{"date-parts":[["2020"]]},"title":"Computer and Information Technology Occupations : Occupational Outlook Handbook: : U.S. Bureau of Labor Statistics","type":"webpage"},"uris":["http://www.mendeley.com/documents/?uuid=24a064d1-0505-43d5-971a-fe358ae64412"]}],"mendeley":{"formattedCitation":"(U.S. Bureau of Labor Statistics, 2020b)","plainTextFormattedCitation":"(U.S. Bureau of Labor Statistics, 2020b)","previouslyFormattedCitation":"(U.S. Bureau of Labor Statistics, 2020b)"},"properties":{"noteIndex":0},"schema":"https://github.com/citation-style-language/schema/raw/master/csl-citation.json"}</w:instrText>
      </w:r>
      <w:r w:rsidR="00CC717B" w:rsidRPr="00DD45B2">
        <w:rPr>
          <w:rFonts w:ascii="Times New Roman" w:hAnsi="Times New Roman" w:cs="Times New Roman"/>
          <w:sz w:val="24"/>
          <w:szCs w:val="24"/>
        </w:rPr>
        <w:fldChar w:fldCharType="separate"/>
      </w:r>
      <w:r w:rsidR="00CC717B" w:rsidRPr="00DD45B2">
        <w:rPr>
          <w:rFonts w:ascii="Times New Roman" w:hAnsi="Times New Roman" w:cs="Times New Roman"/>
          <w:noProof/>
          <w:sz w:val="24"/>
          <w:szCs w:val="24"/>
        </w:rPr>
        <w:t>(U.S. Bureau of Labor Statistics, 2020</w:t>
      </w:r>
      <w:r w:rsidR="00F73FC0" w:rsidRPr="00DD45B2">
        <w:rPr>
          <w:rFonts w:ascii="Times New Roman" w:hAnsi="Times New Roman" w:cs="Times New Roman"/>
          <w:noProof/>
          <w:sz w:val="24"/>
          <w:szCs w:val="24"/>
        </w:rPr>
        <w:t>a</w:t>
      </w:r>
      <w:r w:rsidR="00CC717B" w:rsidRPr="00DD45B2">
        <w:rPr>
          <w:rFonts w:ascii="Times New Roman" w:hAnsi="Times New Roman" w:cs="Times New Roman"/>
          <w:noProof/>
          <w:sz w:val="24"/>
          <w:szCs w:val="24"/>
        </w:rPr>
        <w:t>)</w:t>
      </w:r>
      <w:r w:rsidR="00CC717B" w:rsidRPr="00DD45B2">
        <w:rPr>
          <w:rFonts w:ascii="Times New Roman" w:hAnsi="Times New Roman" w:cs="Times New Roman"/>
          <w:sz w:val="24"/>
          <w:szCs w:val="24"/>
        </w:rPr>
        <w:fldChar w:fldCharType="end"/>
      </w:r>
      <w:r w:rsidR="00CC717B" w:rsidRPr="00DD45B2">
        <w:rPr>
          <w:rFonts w:ascii="Times New Roman" w:hAnsi="Times New Roman" w:cs="Times New Roman"/>
          <w:sz w:val="24"/>
          <w:szCs w:val="24"/>
        </w:rPr>
        <w:t>.</w:t>
      </w:r>
      <w:r w:rsidR="008256DC" w:rsidRPr="00DD45B2">
        <w:rPr>
          <w:rFonts w:ascii="Times New Roman" w:hAnsi="Times New Roman" w:cs="Times New Roman"/>
          <w:sz w:val="24"/>
          <w:szCs w:val="24"/>
        </w:rPr>
        <w:t xml:space="preserve"> </w:t>
      </w:r>
      <w:r w:rsidR="005529CD" w:rsidRPr="00DD45B2">
        <w:rPr>
          <w:rFonts w:ascii="Times New Roman" w:hAnsi="Times New Roman" w:cs="Times New Roman"/>
          <w:sz w:val="24"/>
          <w:szCs w:val="24"/>
        </w:rPr>
        <w:t>Si bien las condiciones económicas del país son distintas e</w:t>
      </w:r>
      <w:r w:rsidR="008256DC" w:rsidRPr="00DD45B2">
        <w:rPr>
          <w:rFonts w:ascii="Times New Roman" w:hAnsi="Times New Roman" w:cs="Times New Roman"/>
          <w:sz w:val="24"/>
          <w:szCs w:val="24"/>
        </w:rPr>
        <w:t xml:space="preserve">n Perú, </w:t>
      </w:r>
      <w:r w:rsidR="008542FD" w:rsidRPr="00DD45B2">
        <w:rPr>
          <w:rFonts w:ascii="Times New Roman" w:hAnsi="Times New Roman" w:cs="Times New Roman"/>
          <w:sz w:val="24"/>
          <w:szCs w:val="24"/>
        </w:rPr>
        <w:t xml:space="preserve">los </w:t>
      </w:r>
      <w:r w:rsidR="000E4DE5" w:rsidRPr="00DD45B2">
        <w:rPr>
          <w:rFonts w:ascii="Times New Roman" w:hAnsi="Times New Roman" w:cs="Times New Roman"/>
          <w:sz w:val="24"/>
          <w:szCs w:val="24"/>
        </w:rPr>
        <w:t xml:space="preserve">profesionales </w:t>
      </w:r>
      <w:r w:rsidR="00DF65EE" w:rsidRPr="00DD45B2">
        <w:rPr>
          <w:rFonts w:ascii="Times New Roman" w:hAnsi="Times New Roman" w:cs="Times New Roman"/>
          <w:sz w:val="24"/>
          <w:szCs w:val="24"/>
        </w:rPr>
        <w:t xml:space="preserve">(ambos sexos) </w:t>
      </w:r>
      <w:r w:rsidR="000E4DE5" w:rsidRPr="00DD45B2">
        <w:rPr>
          <w:rFonts w:ascii="Times New Roman" w:hAnsi="Times New Roman" w:cs="Times New Roman"/>
          <w:sz w:val="24"/>
          <w:szCs w:val="24"/>
        </w:rPr>
        <w:t xml:space="preserve">que egresaron de la universidad entre 2017 y 2019 para la familia de carreras de </w:t>
      </w:r>
      <w:r w:rsidR="00B9228C" w:rsidRPr="00DD45B2">
        <w:rPr>
          <w:rFonts w:ascii="Times New Roman" w:hAnsi="Times New Roman" w:cs="Times New Roman"/>
          <w:sz w:val="24"/>
          <w:szCs w:val="24"/>
        </w:rPr>
        <w:t xml:space="preserve">ingeniería de sistemas y cómputo </w:t>
      </w:r>
      <w:r w:rsidR="008542FD" w:rsidRPr="00DD45B2">
        <w:rPr>
          <w:rFonts w:ascii="Times New Roman" w:hAnsi="Times New Roman" w:cs="Times New Roman"/>
          <w:sz w:val="24"/>
          <w:szCs w:val="24"/>
        </w:rPr>
        <w:t xml:space="preserve">en Perú </w:t>
      </w:r>
      <w:r w:rsidR="008256DC" w:rsidRPr="00DD45B2">
        <w:rPr>
          <w:rFonts w:ascii="Times New Roman" w:hAnsi="Times New Roman" w:cs="Times New Roman"/>
          <w:sz w:val="24"/>
          <w:szCs w:val="24"/>
        </w:rPr>
        <w:t>tuvieron</w:t>
      </w:r>
      <w:r w:rsidR="008542FD" w:rsidRPr="00DD45B2">
        <w:rPr>
          <w:rFonts w:ascii="Times New Roman" w:hAnsi="Times New Roman" w:cs="Times New Roman"/>
          <w:sz w:val="24"/>
          <w:szCs w:val="24"/>
        </w:rPr>
        <w:t xml:space="preserve"> un salario </w:t>
      </w:r>
      <w:r w:rsidR="000E4DE5" w:rsidRPr="00DD45B2">
        <w:rPr>
          <w:rFonts w:ascii="Times New Roman" w:hAnsi="Times New Roman" w:cs="Times New Roman"/>
          <w:sz w:val="24"/>
          <w:szCs w:val="24"/>
        </w:rPr>
        <w:t>17</w:t>
      </w:r>
      <w:r w:rsidR="00B9228C">
        <w:rPr>
          <w:rFonts w:ascii="Times New Roman" w:hAnsi="Times New Roman" w:cs="Times New Roman"/>
          <w:sz w:val="24"/>
          <w:szCs w:val="24"/>
        </w:rPr>
        <w:t xml:space="preserve"> </w:t>
      </w:r>
      <w:r w:rsidR="008542FD" w:rsidRPr="00DD45B2">
        <w:rPr>
          <w:rFonts w:ascii="Times New Roman" w:hAnsi="Times New Roman" w:cs="Times New Roman"/>
          <w:sz w:val="24"/>
          <w:szCs w:val="24"/>
        </w:rPr>
        <w:t>% mayor que el promedio general que considera a todas las especialidade</w:t>
      </w:r>
      <w:r w:rsidR="007C488C" w:rsidRPr="00DD45B2">
        <w:rPr>
          <w:rFonts w:ascii="Times New Roman" w:hAnsi="Times New Roman" w:cs="Times New Roman"/>
          <w:sz w:val="24"/>
          <w:szCs w:val="24"/>
        </w:rPr>
        <w:t>s (</w:t>
      </w:r>
      <w:r w:rsidR="008542FD" w:rsidRPr="00DD45B2">
        <w:rPr>
          <w:rFonts w:ascii="Times New Roman" w:hAnsi="Times New Roman" w:cs="Times New Roman"/>
          <w:sz w:val="24"/>
          <w:szCs w:val="24"/>
        </w:rPr>
        <w:fldChar w:fldCharType="begin" w:fldLock="1"/>
      </w:r>
      <w:r w:rsidR="008542FD" w:rsidRPr="00DD45B2">
        <w:rPr>
          <w:rFonts w:ascii="Times New Roman" w:hAnsi="Times New Roman" w:cs="Times New Roman"/>
          <w:sz w:val="24"/>
          <w:szCs w:val="24"/>
        </w:rPr>
        <w:instrText>ADDIN CSL_CITATION {"citationItems":[{"id":"ITEM-1","itemData":{"URL":"https://www.ponteencarrera.pe/pec-portal-web/inicio/como-va-el-empleo","accessed":{"date-parts":[["2021","7","24"]]},"author":[{"dropping-particle":"","family":"Ponte en Carrera","given":"","non-dropping-particle":"","parse-names":false,"suffix":""}],"id":"ITEM-1","issued":{"date-parts":[["2020"]]},"title":"PERÚ: Remuneración Promedio Mensual, Mínima y Máxima de Jóvenes Profesionales Universitarios según Familias de Carreras","type":"webpage"},"uris":["http://www.mendeley.com/documents/?uuid=f67452a7-6553-336e-9ff1-dd3aa633bb9f"]}],"mendeley":{"formattedCitation":"(Ponte en Carrera, 2020)","plainTextFormattedCitation":"(Ponte en Carrera, 2020)","previouslyFormattedCitation":"(Ponte en Carrera, 2020)"},"properties":{"noteIndex":0},"schema":"https://github.com/citation-style-language/schema/raw/master/csl-citation.json"}</w:instrText>
      </w:r>
      <w:r w:rsidR="008542FD" w:rsidRPr="00DD45B2">
        <w:rPr>
          <w:rFonts w:ascii="Times New Roman" w:hAnsi="Times New Roman" w:cs="Times New Roman"/>
          <w:sz w:val="24"/>
          <w:szCs w:val="24"/>
        </w:rPr>
        <w:fldChar w:fldCharType="separate"/>
      </w:r>
      <w:r w:rsidR="007C488C" w:rsidRPr="00DD45B2">
        <w:rPr>
          <w:rFonts w:ascii="Times New Roman" w:hAnsi="Times New Roman" w:cs="Times New Roman"/>
          <w:noProof/>
          <w:sz w:val="24"/>
          <w:szCs w:val="24"/>
        </w:rPr>
        <w:t xml:space="preserve">Perú: </w:t>
      </w:r>
      <w:r w:rsidR="007B7A95" w:rsidRPr="00DD45B2">
        <w:rPr>
          <w:rFonts w:ascii="Times New Roman" w:hAnsi="Times New Roman" w:cs="Times New Roman"/>
          <w:noProof/>
          <w:sz w:val="24"/>
          <w:szCs w:val="24"/>
        </w:rPr>
        <w:t>remuneración promedio mensual, mínima y máxima de jóvenes profesionales universitarios según familias de carreras</w:t>
      </w:r>
      <w:r w:rsidR="008542FD" w:rsidRPr="00DD45B2">
        <w:rPr>
          <w:rFonts w:ascii="Times New Roman" w:hAnsi="Times New Roman" w:cs="Times New Roman"/>
          <w:noProof/>
          <w:sz w:val="24"/>
          <w:szCs w:val="24"/>
        </w:rPr>
        <w:t>, 2020)</w:t>
      </w:r>
      <w:r w:rsidR="008542FD" w:rsidRPr="00DD45B2">
        <w:rPr>
          <w:rFonts w:ascii="Times New Roman" w:hAnsi="Times New Roman" w:cs="Times New Roman"/>
          <w:sz w:val="24"/>
          <w:szCs w:val="24"/>
        </w:rPr>
        <w:fldChar w:fldCharType="end"/>
      </w:r>
      <w:r w:rsidR="008542FD" w:rsidRPr="00DD45B2">
        <w:rPr>
          <w:rFonts w:ascii="Times New Roman" w:hAnsi="Times New Roman" w:cs="Times New Roman"/>
          <w:sz w:val="24"/>
          <w:szCs w:val="24"/>
        </w:rPr>
        <w:t>.</w:t>
      </w:r>
    </w:p>
    <w:p w14:paraId="08BF2076" w14:textId="77777777" w:rsidR="0096436F" w:rsidRPr="00DD45B2" w:rsidRDefault="0096436F" w:rsidP="008542FD">
      <w:pPr>
        <w:spacing w:after="0" w:line="360" w:lineRule="auto"/>
        <w:ind w:firstLine="708"/>
        <w:jc w:val="both"/>
        <w:rPr>
          <w:rFonts w:ascii="Times New Roman" w:hAnsi="Times New Roman" w:cs="Times New Roman"/>
          <w:sz w:val="24"/>
          <w:szCs w:val="24"/>
        </w:rPr>
      </w:pPr>
    </w:p>
    <w:p w14:paraId="35E8BFCF" w14:textId="7D37085A" w:rsidR="00A26AF8" w:rsidRPr="00873243" w:rsidRDefault="00A26AF8" w:rsidP="00056290">
      <w:pPr>
        <w:spacing w:after="0" w:line="360" w:lineRule="auto"/>
        <w:ind w:left="360"/>
        <w:jc w:val="center"/>
        <w:rPr>
          <w:rFonts w:ascii="Times New Roman" w:hAnsi="Times New Roman" w:cs="Times New Roman"/>
          <w:b/>
          <w:bCs/>
          <w:sz w:val="28"/>
          <w:szCs w:val="24"/>
        </w:rPr>
      </w:pPr>
      <w:r w:rsidRPr="00873243">
        <w:rPr>
          <w:rFonts w:ascii="Times New Roman" w:hAnsi="Times New Roman" w:cs="Times New Roman"/>
          <w:b/>
          <w:bCs/>
          <w:sz w:val="28"/>
          <w:szCs w:val="24"/>
        </w:rPr>
        <w:t>Satisfacción</w:t>
      </w:r>
      <w:r w:rsidR="00786E76" w:rsidRPr="00873243">
        <w:rPr>
          <w:rFonts w:ascii="Times New Roman" w:hAnsi="Times New Roman" w:cs="Times New Roman"/>
          <w:b/>
          <w:bCs/>
          <w:sz w:val="28"/>
          <w:szCs w:val="24"/>
        </w:rPr>
        <w:t xml:space="preserve"> </w:t>
      </w:r>
      <w:r w:rsidR="00B17ABA" w:rsidRPr="00873243">
        <w:rPr>
          <w:rFonts w:ascii="Times New Roman" w:hAnsi="Times New Roman" w:cs="Times New Roman"/>
          <w:b/>
          <w:bCs/>
          <w:sz w:val="28"/>
          <w:szCs w:val="24"/>
        </w:rPr>
        <w:t>l</w:t>
      </w:r>
      <w:r w:rsidR="00786E76" w:rsidRPr="00873243">
        <w:rPr>
          <w:rFonts w:ascii="Times New Roman" w:hAnsi="Times New Roman" w:cs="Times New Roman"/>
          <w:b/>
          <w:bCs/>
          <w:sz w:val="28"/>
          <w:szCs w:val="24"/>
        </w:rPr>
        <w:t>aboral</w:t>
      </w:r>
    </w:p>
    <w:p w14:paraId="3D133D51" w14:textId="4348578F" w:rsidR="00A26AF8" w:rsidRPr="00DD45B2" w:rsidRDefault="00A26AF8" w:rsidP="00934E5C">
      <w:pPr>
        <w:spacing w:after="0" w:line="360" w:lineRule="auto"/>
        <w:ind w:firstLine="708"/>
        <w:jc w:val="both"/>
        <w:rPr>
          <w:rFonts w:ascii="Times New Roman" w:hAnsi="Times New Roman" w:cs="Times New Roman"/>
          <w:sz w:val="24"/>
          <w:szCs w:val="24"/>
        </w:rPr>
      </w:pPr>
      <w:r w:rsidRPr="00DD45B2">
        <w:rPr>
          <w:rFonts w:ascii="Times New Roman" w:hAnsi="Times New Roman" w:cs="Times New Roman"/>
          <w:sz w:val="24"/>
          <w:szCs w:val="24"/>
        </w:rPr>
        <w:t xml:space="preserve">Algunos estudios señalan que </w:t>
      </w:r>
      <w:r w:rsidR="00B06721" w:rsidRPr="00DD45B2">
        <w:rPr>
          <w:rFonts w:ascii="Times New Roman" w:hAnsi="Times New Roman" w:cs="Times New Roman"/>
          <w:sz w:val="24"/>
          <w:szCs w:val="24"/>
        </w:rPr>
        <w:t>la</w:t>
      </w:r>
      <w:r w:rsidRPr="00DD45B2">
        <w:rPr>
          <w:rFonts w:ascii="Times New Roman" w:hAnsi="Times New Roman" w:cs="Times New Roman"/>
          <w:sz w:val="24"/>
          <w:szCs w:val="24"/>
        </w:rPr>
        <w:t xml:space="preserve"> principal motivación en el trabajo </w:t>
      </w:r>
      <w:r w:rsidR="00B06721" w:rsidRPr="00DD45B2">
        <w:rPr>
          <w:rFonts w:ascii="Times New Roman" w:hAnsi="Times New Roman" w:cs="Times New Roman"/>
          <w:sz w:val="24"/>
          <w:szCs w:val="24"/>
        </w:rPr>
        <w:t xml:space="preserve">para las mujeres profesionales de TI </w:t>
      </w:r>
      <w:r w:rsidR="001F3C0C" w:rsidRPr="00DD45B2">
        <w:rPr>
          <w:rFonts w:ascii="Times New Roman" w:hAnsi="Times New Roman" w:cs="Times New Roman"/>
          <w:sz w:val="24"/>
          <w:szCs w:val="24"/>
        </w:rPr>
        <w:t>son</w:t>
      </w:r>
      <w:r w:rsidRPr="00DD45B2">
        <w:rPr>
          <w:rFonts w:ascii="Times New Roman" w:hAnsi="Times New Roman" w:cs="Times New Roman"/>
          <w:sz w:val="24"/>
          <w:szCs w:val="24"/>
        </w:rPr>
        <w:t xml:space="preserve"> los encargos que le</w:t>
      </w:r>
      <w:r w:rsidR="00B06721" w:rsidRPr="00DD45B2">
        <w:rPr>
          <w:rFonts w:ascii="Times New Roman" w:hAnsi="Times New Roman" w:cs="Times New Roman"/>
          <w:sz w:val="24"/>
          <w:szCs w:val="24"/>
        </w:rPr>
        <w:t>s</w:t>
      </w:r>
      <w:r w:rsidRPr="00DD45B2">
        <w:rPr>
          <w:rFonts w:ascii="Times New Roman" w:hAnsi="Times New Roman" w:cs="Times New Roman"/>
          <w:sz w:val="24"/>
          <w:szCs w:val="24"/>
        </w:rPr>
        <w:t xml:space="preserve"> permiten crecimiento profesional y satisfacción personal </w:t>
      </w:r>
      <w:r w:rsidR="00B66E63" w:rsidRPr="00DD45B2">
        <w:rPr>
          <w:rFonts w:ascii="Times New Roman" w:hAnsi="Times New Roman" w:cs="Times New Roman"/>
          <w:sz w:val="24"/>
          <w:szCs w:val="24"/>
        </w:rPr>
        <w:fldChar w:fldCharType="begin" w:fldLock="1"/>
      </w:r>
      <w:r w:rsidR="00E62394" w:rsidRPr="00DD45B2">
        <w:rPr>
          <w:rFonts w:ascii="Times New Roman" w:hAnsi="Times New Roman" w:cs="Times New Roman"/>
          <w:sz w:val="24"/>
          <w:szCs w:val="24"/>
        </w:rPr>
        <w:instrText>ADDIN CSL_CITATION {"citationItems":[{"id":"ITEM-1","itemData":{"DOI":"10.1145/1355238.1355272","ISBN":"9781605580692","abstract":"This study investigates the impact of gender on the work identity for IT professionals. Work identity directly and indirectly affects job satisfaction and intent to leave the organization. The model is empirically evaluated using the partial least squares technique. Survey data was collected from 240 IT professionals using on-line distribution. The results demonstrate that the work identity of female IT professionals is noticeably different from their male counterparts. Females show a stronger relationship to job satisfaction but a weaker relationship with intent to leave, relative to males in the IT field. Contributions include implications for managers and academic researchers. Copyright 2008 ACM.","author":[{"dropping-particle":"","family":"Buche","given":"Mari W.","non-dropping-particle":"","parse-names":false,"suffix":""}],"container-title":"SIGMIS CPR 2008 - Proceedings of the 2008 ACM SIGMIS CPR Conference: Refilling the Pipeline: Meeting the Renewed Demand for Information Technology Workers","id":"ITEM-1","issued":{"date-parts":[["2008"]]},"page":"134-140","title":"Influence of gender on IT professional work identity: Outcomes from a PLS study","type":"article-journal"},"uris":["http://www.mendeley.com/documents/?uuid=dc1045f1-57fd-499b-979b-2006b95c740a"]}],"mendeley":{"formattedCitation":"(Buche, 2008)","plainTextFormattedCitation":"(Buche, 2008)","previouslyFormattedCitation":"(Buche, 2008)"},"properties":{"noteIndex":0},"schema":"https://github.com/citation-style-language/schema/raw/master/csl-citation.json"}</w:instrText>
      </w:r>
      <w:r w:rsidR="00B66E63" w:rsidRPr="00DD45B2">
        <w:rPr>
          <w:rFonts w:ascii="Times New Roman" w:hAnsi="Times New Roman" w:cs="Times New Roman"/>
          <w:sz w:val="24"/>
          <w:szCs w:val="24"/>
        </w:rPr>
        <w:fldChar w:fldCharType="separate"/>
      </w:r>
      <w:r w:rsidR="001F3C0C" w:rsidRPr="00DD45B2">
        <w:rPr>
          <w:rFonts w:ascii="Times New Roman" w:hAnsi="Times New Roman" w:cs="Times New Roman"/>
          <w:noProof/>
          <w:sz w:val="24"/>
          <w:szCs w:val="24"/>
        </w:rPr>
        <w:t>(Buche, 2008)</w:t>
      </w:r>
      <w:r w:rsidR="00B66E63" w:rsidRPr="00DD45B2">
        <w:rPr>
          <w:rFonts w:ascii="Times New Roman" w:hAnsi="Times New Roman" w:cs="Times New Roman"/>
          <w:sz w:val="24"/>
          <w:szCs w:val="24"/>
        </w:rPr>
        <w:fldChar w:fldCharType="end"/>
      </w:r>
      <w:r w:rsidRPr="00DD45B2">
        <w:rPr>
          <w:rFonts w:ascii="Times New Roman" w:hAnsi="Times New Roman" w:cs="Times New Roman"/>
          <w:sz w:val="24"/>
          <w:szCs w:val="24"/>
        </w:rPr>
        <w:t>; en consecuencia</w:t>
      </w:r>
      <w:r w:rsidR="007B7A95">
        <w:rPr>
          <w:rFonts w:ascii="Times New Roman" w:hAnsi="Times New Roman" w:cs="Times New Roman"/>
          <w:sz w:val="24"/>
          <w:szCs w:val="24"/>
        </w:rPr>
        <w:t>,</w:t>
      </w:r>
      <w:r w:rsidRPr="00DD45B2">
        <w:rPr>
          <w:rFonts w:ascii="Times New Roman" w:hAnsi="Times New Roman" w:cs="Times New Roman"/>
          <w:sz w:val="24"/>
          <w:szCs w:val="24"/>
        </w:rPr>
        <w:t xml:space="preserve"> la satisfacción se </w:t>
      </w:r>
      <w:r w:rsidR="00B66E63" w:rsidRPr="00DD45B2">
        <w:rPr>
          <w:rFonts w:ascii="Times New Roman" w:hAnsi="Times New Roman" w:cs="Times New Roman"/>
          <w:sz w:val="24"/>
          <w:szCs w:val="24"/>
        </w:rPr>
        <w:t>encontraría</w:t>
      </w:r>
      <w:r w:rsidRPr="00DD45B2">
        <w:rPr>
          <w:rFonts w:ascii="Times New Roman" w:hAnsi="Times New Roman" w:cs="Times New Roman"/>
          <w:sz w:val="24"/>
          <w:szCs w:val="24"/>
        </w:rPr>
        <w:t xml:space="preserve"> principalmente en lo subjetivo, entendido como la evaluación y experiencia </w:t>
      </w:r>
      <w:r w:rsidR="00B06721" w:rsidRPr="00DD45B2">
        <w:rPr>
          <w:rFonts w:ascii="Times New Roman" w:hAnsi="Times New Roman" w:cs="Times New Roman"/>
          <w:sz w:val="24"/>
          <w:szCs w:val="24"/>
        </w:rPr>
        <w:t>personal</w:t>
      </w:r>
      <w:r w:rsidRPr="00DD45B2">
        <w:rPr>
          <w:rFonts w:ascii="Times New Roman" w:hAnsi="Times New Roman" w:cs="Times New Roman"/>
          <w:sz w:val="24"/>
          <w:szCs w:val="24"/>
        </w:rPr>
        <w:t xml:space="preserve"> para lograr resultados profesionales significativos a </w:t>
      </w:r>
      <w:r w:rsidR="00B06721" w:rsidRPr="00DD45B2">
        <w:rPr>
          <w:rFonts w:ascii="Times New Roman" w:hAnsi="Times New Roman" w:cs="Times New Roman"/>
          <w:sz w:val="24"/>
          <w:szCs w:val="24"/>
        </w:rPr>
        <w:t>ese nivel</w:t>
      </w:r>
      <w:r w:rsidR="00662028" w:rsidRPr="00DD45B2">
        <w:rPr>
          <w:rFonts w:ascii="Times New Roman" w:hAnsi="Times New Roman" w:cs="Times New Roman"/>
          <w:sz w:val="24"/>
          <w:szCs w:val="24"/>
        </w:rPr>
        <w:t xml:space="preserve"> </w:t>
      </w:r>
      <w:r w:rsidR="00662028" w:rsidRPr="00DD45B2">
        <w:rPr>
          <w:rFonts w:ascii="Times New Roman" w:hAnsi="Times New Roman" w:cs="Times New Roman"/>
          <w:sz w:val="24"/>
          <w:szCs w:val="24"/>
        </w:rPr>
        <w:fldChar w:fldCharType="begin" w:fldLock="1"/>
      </w:r>
      <w:r w:rsidR="00662028" w:rsidRPr="00DD45B2">
        <w:rPr>
          <w:rFonts w:ascii="Times New Roman" w:hAnsi="Times New Roman" w:cs="Times New Roman"/>
          <w:sz w:val="24"/>
          <w:szCs w:val="24"/>
        </w:rPr>
        <w:instrText>ADDIN CSL_CITATION {"citationItems":[{"id":"ITEM-1","itemData":{"abstract":"Using the contest-and sponsored-mobility perspectives as theoretical guides, this meta-analysis reviewed 4 categories of predictors of ob-jective and subjective career success: human capital, organizational sponsorship, sociodemographic status, and stable individual differences. Salary level and promotion served as dependent measures of objective career success, and subjective career success was represented by career satisfaction. Results demonstrated that both objective and subjective ca-reer success were related to a wide range of predictors. As a group, human capital and sociodemographic predictors generally displayed stronger re-lationships with objective career success, and organizational sponsorship and stable individual differences were generally more strongly related to subjective career success. Gender and time (date of the study) moderated several of the relationships examined.","author":[{"dropping-particle":"","family":"Ng","given":"Thomas W H","non-dropping-particle":"","parse-names":false,"suffix":""},{"dropping-particle":"","family":"Eby","given":"Lillian T","non-dropping-particle":"","parse-names":false,"suffix":""},{"dropping-particle":"","family":"Sorensen","given":"Kelly L","non-dropping-particle":"","parse-names":false,"suffix":""},{"dropping-particle":"","family":"Feldman","given":"Daniel C","non-dropping-particle":"","parse-names":false,"suffix":""}],"container-title":"Personnel Psychology","id":"ITEM-1","issued":{"date-parts":[["2005"]]},"page":"367-408","title":"Predictors of Objective and Subjective Career Success: a Meta-Analysis","type":"article-journal","volume":"58"},"uris":["http://www.mendeley.com/documents/?uuid=80e1a148-d279-4961-9f08-b1b578d15565"]}],"mendeley":{"formattedCitation":"(Ng et al., 2005)","plainTextFormattedCitation":"(Ng et al., 2005)","previouslyFormattedCitation":"(Ng et al., 2005)"},"properties":{"noteIndex":0},"schema":"https://github.com/citation-style-language/schema/raw/master/csl-citation.json"}</w:instrText>
      </w:r>
      <w:r w:rsidR="00662028" w:rsidRPr="00DD45B2">
        <w:rPr>
          <w:rFonts w:ascii="Times New Roman" w:hAnsi="Times New Roman" w:cs="Times New Roman"/>
          <w:sz w:val="24"/>
          <w:szCs w:val="24"/>
        </w:rPr>
        <w:fldChar w:fldCharType="separate"/>
      </w:r>
      <w:r w:rsidR="00662028" w:rsidRPr="00DD45B2">
        <w:rPr>
          <w:rFonts w:ascii="Times New Roman" w:hAnsi="Times New Roman" w:cs="Times New Roman"/>
          <w:noProof/>
          <w:sz w:val="24"/>
          <w:szCs w:val="24"/>
        </w:rPr>
        <w:t xml:space="preserve">(Ng </w:t>
      </w:r>
      <w:r w:rsidR="00662028" w:rsidRPr="007B7A95">
        <w:rPr>
          <w:rFonts w:ascii="Times New Roman" w:hAnsi="Times New Roman" w:cs="Times New Roman"/>
          <w:i/>
          <w:noProof/>
          <w:sz w:val="24"/>
          <w:szCs w:val="24"/>
        </w:rPr>
        <w:t>et al</w:t>
      </w:r>
      <w:r w:rsidR="00662028" w:rsidRPr="00DD45B2">
        <w:rPr>
          <w:rFonts w:ascii="Times New Roman" w:hAnsi="Times New Roman" w:cs="Times New Roman"/>
          <w:noProof/>
          <w:sz w:val="24"/>
          <w:szCs w:val="24"/>
        </w:rPr>
        <w:t>., 2005)</w:t>
      </w:r>
      <w:r w:rsidR="00662028" w:rsidRPr="00DD45B2">
        <w:rPr>
          <w:rFonts w:ascii="Times New Roman" w:hAnsi="Times New Roman" w:cs="Times New Roman"/>
          <w:sz w:val="24"/>
          <w:szCs w:val="24"/>
        </w:rPr>
        <w:fldChar w:fldCharType="end"/>
      </w:r>
      <w:r w:rsidR="00D72C35" w:rsidRPr="00DD45B2">
        <w:rPr>
          <w:rFonts w:ascii="Times New Roman" w:hAnsi="Times New Roman" w:cs="Times New Roman"/>
          <w:sz w:val="24"/>
          <w:szCs w:val="24"/>
        </w:rPr>
        <w:t>.</w:t>
      </w:r>
    </w:p>
    <w:p w14:paraId="66ECAF68" w14:textId="34D0D2CB" w:rsidR="00F95C28" w:rsidRPr="00DD45B2" w:rsidRDefault="00A26AF8" w:rsidP="000841E2">
      <w:pPr>
        <w:spacing w:after="0" w:line="360" w:lineRule="auto"/>
        <w:ind w:firstLine="708"/>
        <w:jc w:val="both"/>
        <w:rPr>
          <w:rFonts w:ascii="Times New Roman" w:hAnsi="Times New Roman" w:cs="Times New Roman"/>
          <w:b/>
          <w:bCs/>
          <w:sz w:val="24"/>
          <w:szCs w:val="24"/>
        </w:rPr>
      </w:pPr>
      <w:r w:rsidRPr="00DD45B2">
        <w:rPr>
          <w:rFonts w:ascii="Times New Roman" w:hAnsi="Times New Roman" w:cs="Times New Roman"/>
          <w:sz w:val="24"/>
          <w:szCs w:val="24"/>
        </w:rPr>
        <w:t xml:space="preserve">Si bien algunos autores indican que hay más información sobre roles </w:t>
      </w:r>
      <w:r w:rsidR="00641D6E" w:rsidRPr="00DD45B2">
        <w:rPr>
          <w:rFonts w:ascii="Times New Roman" w:hAnsi="Times New Roman" w:cs="Times New Roman"/>
          <w:sz w:val="24"/>
          <w:szCs w:val="24"/>
        </w:rPr>
        <w:t>ocupacionales</w:t>
      </w:r>
      <w:r w:rsidRPr="00DD45B2">
        <w:rPr>
          <w:rFonts w:ascii="Times New Roman" w:hAnsi="Times New Roman" w:cs="Times New Roman"/>
          <w:sz w:val="24"/>
          <w:szCs w:val="24"/>
        </w:rPr>
        <w:t xml:space="preserve"> de TI que sobre las experiencias vividas por las mujeres en el campo laboral de TI</w:t>
      </w:r>
      <w:r w:rsidR="00D72C35" w:rsidRPr="00DD45B2">
        <w:rPr>
          <w:rFonts w:ascii="Times New Roman" w:hAnsi="Times New Roman" w:cs="Times New Roman"/>
          <w:sz w:val="24"/>
          <w:szCs w:val="24"/>
        </w:rPr>
        <w:t xml:space="preserve"> </w:t>
      </w:r>
      <w:r w:rsidR="00D72C35" w:rsidRPr="00DD45B2">
        <w:rPr>
          <w:rFonts w:ascii="Times New Roman" w:hAnsi="Times New Roman" w:cs="Times New Roman"/>
          <w:sz w:val="24"/>
          <w:szCs w:val="24"/>
        </w:rPr>
        <w:fldChar w:fldCharType="begin" w:fldLock="1"/>
      </w:r>
      <w:r w:rsidR="00D72C35" w:rsidRPr="00DD45B2">
        <w:rPr>
          <w:rFonts w:ascii="Times New Roman" w:hAnsi="Times New Roman" w:cs="Times New Roman"/>
          <w:sz w:val="24"/>
          <w:szCs w:val="24"/>
        </w:rPr>
        <w:instrText>ADDIN CSL_CITATION {"citationItems":[{"id":"ITEM-1","itemData":{"DOI":"10.1016/j.jsis.2018.01.001","ISSN":"09638687","abstract":"This article contributes to a growing literature on women in IT occupations. Against a national and international context of women's longstanding and continued under-representation in senior professional roles in IT, our study at organizational level tells the story of women's career experiences in a specific UK-based IT company in relation to its culture, processes and practices. Utilising a concept from the gender literature – Acker's (2006) ‘inequality regimes’ – the study bridges the gap between the gender and IS literature and feminist theorising in order to shed light on the lack of gender diversity in IT. The article specifically shows how components of organizational inequality regimes, namely, ‘organizing processes’ ‘legitimacy’ and ‘visibility’ of inequalities combine and interact to produce and maintain gender inequality in the IT workplace. The implications of this in the sector more generally are discussed.","author":[{"dropping-particle":"","family":"Kirton","given":"Gill","non-dropping-particle":"","parse-names":false,"suffix":""},{"dropping-particle":"","family":"Robertson","given":"Maxine","non-dropping-particle":"","parse-names":false,"suffix":""}],"container-title":"Journal of Strategic Information Systems","id":"ITEM-1","issue":"2","issued":{"date-parts":[["2018"]]},"page":"157-169","publisher":"Elsevier","title":"Sustaining and advancing IT careers: Women's experiences in a UK-based IT company","type":"article-journal","volume":"27"},"uris":["http://www.mendeley.com/documents/?uuid=5ce09522-a594-4071-bf49-41a036239140"]}],"mendeley":{"formattedCitation":"(Kirton &amp; Robertson, 2018)","plainTextFormattedCitation":"(Kirton &amp; Robertson, 2018)","previouslyFormattedCitation":"(Kirton &amp; Robertson, 2018)"},"properties":{"noteIndex":0},"schema":"https://github.com/citation-style-language/schema/raw/master/csl-citation.json"}</w:instrText>
      </w:r>
      <w:r w:rsidR="00D72C35" w:rsidRPr="00DD45B2">
        <w:rPr>
          <w:rFonts w:ascii="Times New Roman" w:hAnsi="Times New Roman" w:cs="Times New Roman"/>
          <w:sz w:val="24"/>
          <w:szCs w:val="24"/>
        </w:rPr>
        <w:fldChar w:fldCharType="separate"/>
      </w:r>
      <w:r w:rsidR="00D72C35" w:rsidRPr="00DD45B2">
        <w:rPr>
          <w:rFonts w:ascii="Times New Roman" w:hAnsi="Times New Roman" w:cs="Times New Roman"/>
          <w:noProof/>
          <w:sz w:val="24"/>
          <w:szCs w:val="24"/>
        </w:rPr>
        <w:t xml:space="preserve">(Kirton </w:t>
      </w:r>
      <w:r w:rsidR="00965B93">
        <w:rPr>
          <w:rFonts w:ascii="Times New Roman" w:hAnsi="Times New Roman" w:cs="Times New Roman"/>
          <w:noProof/>
          <w:sz w:val="24"/>
          <w:szCs w:val="24"/>
        </w:rPr>
        <w:t>y</w:t>
      </w:r>
      <w:r w:rsidR="00D72C35" w:rsidRPr="00DD45B2">
        <w:rPr>
          <w:rFonts w:ascii="Times New Roman" w:hAnsi="Times New Roman" w:cs="Times New Roman"/>
          <w:noProof/>
          <w:sz w:val="24"/>
          <w:szCs w:val="24"/>
        </w:rPr>
        <w:t xml:space="preserve"> Robertson, 2018)</w:t>
      </w:r>
      <w:r w:rsidR="00D72C35" w:rsidRPr="00DD45B2">
        <w:rPr>
          <w:rFonts w:ascii="Times New Roman" w:hAnsi="Times New Roman" w:cs="Times New Roman"/>
          <w:sz w:val="24"/>
          <w:szCs w:val="24"/>
        </w:rPr>
        <w:fldChar w:fldCharType="end"/>
      </w:r>
      <w:r w:rsidRPr="00DD45B2">
        <w:rPr>
          <w:rFonts w:ascii="Times New Roman" w:hAnsi="Times New Roman" w:cs="Times New Roman"/>
          <w:sz w:val="24"/>
          <w:szCs w:val="24"/>
        </w:rPr>
        <w:t xml:space="preserve">, se han encontrado algunos estudios (mayormente cualitativos) que pretenden explicar la satisfacción laboral de las mujeres profesionales de TI. El estudio de </w:t>
      </w:r>
      <w:r w:rsidR="00D72C35" w:rsidRPr="00DD45B2">
        <w:rPr>
          <w:rFonts w:ascii="Times New Roman" w:hAnsi="Times New Roman" w:cs="Times New Roman"/>
          <w:sz w:val="24"/>
          <w:szCs w:val="24"/>
        </w:rPr>
        <w:fldChar w:fldCharType="begin" w:fldLock="1"/>
      </w:r>
      <w:r w:rsidR="00F40ED1" w:rsidRPr="00DD45B2">
        <w:rPr>
          <w:rFonts w:ascii="Times New Roman" w:hAnsi="Times New Roman" w:cs="Times New Roman"/>
          <w:sz w:val="24"/>
          <w:szCs w:val="24"/>
        </w:rPr>
        <w:instrText>ADDIN CSL_CITATION {"citationItems":[{"id":"ITEM-1","itemData":{"DOI":"10.1057/ejis.2009.31","ISBN":"0960085X","ISSN":"0960-085X","abstract":"mentoring","author":[{"dropping-particle":"","family":"Trauth","given":"Eileen M","non-dropping-particle":"","parse-names":false,"suffix":""},{"dropping-particle":"","family":"Quesenberry","given":"Jeria L","non-dropping-particle":"","parse-names":false,"suffix":""},{"dropping-particle":"","family":"Huang","given":"Haiyan","non-dropping-particle":"","parse-names":false,"suffix":""}],"container-title":"European Journal of Information Systems","id":"ITEM-1","issue":"5","issued":{"date-parts":[["2009"]]},"page":"476-497","title":"Retaining women in the U.S. IT workforce: theorizing the influence of organizational factors","type":"article-journal","volume":"18"},"uris":["http://www.mendeley.com/documents/?uuid=46039c1a-9bfa-44cc-bc72-84be4a7a40cf"]}],"mendeley":{"formattedCitation":"(Trauth et al., 2009)","manualFormatting":"Trauth et al. (2009)","plainTextFormattedCitation":"(Trauth et al., 2009)","previouslyFormattedCitation":"(Trauth et al., 2009)"},"properties":{"noteIndex":0},"schema":"https://github.com/citation-style-language/schema/raw/master/csl-citation.json"}</w:instrText>
      </w:r>
      <w:r w:rsidR="00D72C35" w:rsidRPr="00DD45B2">
        <w:rPr>
          <w:rFonts w:ascii="Times New Roman" w:hAnsi="Times New Roman" w:cs="Times New Roman"/>
          <w:sz w:val="24"/>
          <w:szCs w:val="24"/>
        </w:rPr>
        <w:fldChar w:fldCharType="separate"/>
      </w:r>
      <w:r w:rsidR="00D72C35" w:rsidRPr="00DD45B2">
        <w:rPr>
          <w:rFonts w:ascii="Times New Roman" w:hAnsi="Times New Roman" w:cs="Times New Roman"/>
          <w:noProof/>
          <w:sz w:val="24"/>
          <w:szCs w:val="24"/>
        </w:rPr>
        <w:t xml:space="preserve">Trauth </w:t>
      </w:r>
      <w:r w:rsidR="00D72C35" w:rsidRPr="007B7A95">
        <w:rPr>
          <w:rFonts w:ascii="Times New Roman" w:hAnsi="Times New Roman" w:cs="Times New Roman"/>
          <w:i/>
          <w:noProof/>
          <w:sz w:val="24"/>
          <w:szCs w:val="24"/>
        </w:rPr>
        <w:t>et al.</w:t>
      </w:r>
      <w:r w:rsidR="00D72C35" w:rsidRPr="00DD45B2">
        <w:rPr>
          <w:rFonts w:ascii="Times New Roman" w:hAnsi="Times New Roman" w:cs="Times New Roman"/>
          <w:noProof/>
          <w:sz w:val="24"/>
          <w:szCs w:val="24"/>
        </w:rPr>
        <w:t xml:space="preserve"> (2009)</w:t>
      </w:r>
      <w:r w:rsidR="00D72C35" w:rsidRPr="00DD45B2">
        <w:rPr>
          <w:rFonts w:ascii="Times New Roman" w:hAnsi="Times New Roman" w:cs="Times New Roman"/>
          <w:sz w:val="24"/>
          <w:szCs w:val="24"/>
        </w:rPr>
        <w:fldChar w:fldCharType="end"/>
      </w:r>
      <w:r w:rsidR="00D72C35" w:rsidRPr="00DD45B2">
        <w:rPr>
          <w:rFonts w:ascii="Times New Roman" w:hAnsi="Times New Roman" w:cs="Times New Roman"/>
          <w:sz w:val="24"/>
          <w:szCs w:val="24"/>
        </w:rPr>
        <w:t xml:space="preserve"> </w:t>
      </w:r>
      <w:r w:rsidRPr="00DD45B2">
        <w:rPr>
          <w:rFonts w:ascii="Times New Roman" w:hAnsi="Times New Roman" w:cs="Times New Roman"/>
          <w:sz w:val="24"/>
          <w:szCs w:val="24"/>
        </w:rPr>
        <w:t>argumenta que el perfil personal de una mujer</w:t>
      </w:r>
      <w:r w:rsidR="00662028" w:rsidRPr="00DD45B2">
        <w:rPr>
          <w:rFonts w:ascii="Times New Roman" w:hAnsi="Times New Roman" w:cs="Times New Roman"/>
          <w:sz w:val="24"/>
          <w:szCs w:val="24"/>
        </w:rPr>
        <w:t xml:space="preserve"> de TI</w:t>
      </w:r>
      <w:r w:rsidRPr="00DD45B2">
        <w:rPr>
          <w:rFonts w:ascii="Times New Roman" w:hAnsi="Times New Roman" w:cs="Times New Roman"/>
          <w:sz w:val="24"/>
          <w:szCs w:val="24"/>
        </w:rPr>
        <w:t xml:space="preserve"> (sus </w:t>
      </w:r>
      <w:r w:rsidR="004949F5" w:rsidRPr="00DD45B2">
        <w:rPr>
          <w:rFonts w:ascii="Times New Roman" w:hAnsi="Times New Roman" w:cs="Times New Roman"/>
          <w:sz w:val="24"/>
          <w:szCs w:val="24"/>
        </w:rPr>
        <w:t>características</w:t>
      </w:r>
      <w:r w:rsidRPr="00DD45B2">
        <w:rPr>
          <w:rFonts w:ascii="Times New Roman" w:hAnsi="Times New Roman" w:cs="Times New Roman"/>
          <w:sz w:val="24"/>
          <w:szCs w:val="24"/>
        </w:rPr>
        <w:t xml:space="preserve"> demográficas, su carga familiar, su personalidad y su sistema de soporte) </w:t>
      </w:r>
      <w:r w:rsidR="004949F5" w:rsidRPr="00DD45B2">
        <w:rPr>
          <w:rFonts w:ascii="Times New Roman" w:hAnsi="Times New Roman" w:cs="Times New Roman"/>
          <w:sz w:val="24"/>
          <w:szCs w:val="24"/>
        </w:rPr>
        <w:t>interactúa</w:t>
      </w:r>
      <w:r w:rsidRPr="00DD45B2">
        <w:rPr>
          <w:rFonts w:ascii="Times New Roman" w:hAnsi="Times New Roman" w:cs="Times New Roman"/>
          <w:sz w:val="24"/>
          <w:szCs w:val="24"/>
        </w:rPr>
        <w:t xml:space="preserve"> con las características particulares de su rol ocupacional en el campo de las TI y la cultura del lugar de trabajo para influir en su satisfacción. Otro estudio exploratorio cualitativo realizado en Estados Unidos señala que el conflicto entre el trabajo y la familia influyen negativamente en la persistencia de las mujeres en el campo laboral de las TI. Entonces, la flexibilidad en el horario</w:t>
      </w:r>
      <w:r w:rsidR="00F95C28" w:rsidRPr="00DD45B2">
        <w:rPr>
          <w:rFonts w:ascii="Times New Roman" w:hAnsi="Times New Roman" w:cs="Times New Roman"/>
          <w:sz w:val="24"/>
          <w:szCs w:val="24"/>
        </w:rPr>
        <w:t xml:space="preserve"> de trabajo</w:t>
      </w:r>
      <w:r w:rsidRPr="00DD45B2">
        <w:rPr>
          <w:rFonts w:ascii="Times New Roman" w:hAnsi="Times New Roman" w:cs="Times New Roman"/>
          <w:sz w:val="24"/>
          <w:szCs w:val="24"/>
        </w:rPr>
        <w:t xml:space="preserve"> facilita el manejo entre </w:t>
      </w:r>
      <w:r w:rsidR="00F95C28" w:rsidRPr="00DD45B2">
        <w:rPr>
          <w:rFonts w:ascii="Times New Roman" w:hAnsi="Times New Roman" w:cs="Times New Roman"/>
          <w:sz w:val="24"/>
          <w:szCs w:val="24"/>
        </w:rPr>
        <w:t>los compromisos laborales</w:t>
      </w:r>
      <w:r w:rsidRPr="00DD45B2">
        <w:rPr>
          <w:rFonts w:ascii="Times New Roman" w:hAnsi="Times New Roman" w:cs="Times New Roman"/>
          <w:sz w:val="24"/>
          <w:szCs w:val="24"/>
        </w:rPr>
        <w:t xml:space="preserve"> y los roles familiares. Si bien es cierto los horarios de trabajo flexibles resultan en un mayor compromiso organizacional, satisfacción laboral, menos estrés y menos conflictos trabajo-familia para las mujeres, podría (dependiendo de la cultura organizacional) reducir las posibilidades de ascensos u oportunidades al </w:t>
      </w:r>
      <w:r w:rsidR="004949F5" w:rsidRPr="00DD45B2">
        <w:rPr>
          <w:rFonts w:ascii="Times New Roman" w:hAnsi="Times New Roman" w:cs="Times New Roman"/>
          <w:sz w:val="24"/>
          <w:szCs w:val="24"/>
        </w:rPr>
        <w:t>percibirse</w:t>
      </w:r>
      <w:r w:rsidRPr="00DD45B2">
        <w:rPr>
          <w:rFonts w:ascii="Times New Roman" w:hAnsi="Times New Roman" w:cs="Times New Roman"/>
          <w:sz w:val="24"/>
          <w:szCs w:val="24"/>
        </w:rPr>
        <w:t xml:space="preserve"> como una señal de falta de dedicación al trabajo </w:t>
      </w:r>
      <w:r w:rsidR="00F40ED1" w:rsidRPr="00DD45B2">
        <w:rPr>
          <w:rFonts w:ascii="Times New Roman" w:hAnsi="Times New Roman" w:cs="Times New Roman"/>
          <w:sz w:val="24"/>
          <w:szCs w:val="24"/>
        </w:rPr>
        <w:fldChar w:fldCharType="begin" w:fldLock="1"/>
      </w:r>
      <w:r w:rsidR="00387214" w:rsidRPr="00DD45B2">
        <w:rPr>
          <w:rFonts w:ascii="Times New Roman" w:hAnsi="Times New Roman" w:cs="Times New Roman"/>
          <w:sz w:val="24"/>
          <w:szCs w:val="24"/>
        </w:rPr>
        <w:instrText>ADDIN CSL_CITATION {"citationItems":[{"id":"ITEM-1","itemData":{"DOI":"10.1016/j.im.2006.11.005","ISSN":"03787206","abstract":"We used quality of work life theory and the causal mapping method to evoke the concepts and linkages of women's cognitions about work-family conflict in order to better understand the issues contributing to advancement barriers and voluntary turnover of women in IT. The major concepts (Managing Family Responsibilities, Work Stress, Work Schedule Flexibility, and Job Qualities) were found to not only impact each other but also were key factors influencing women's advancement opportunities and voluntary turnover. Organizations may use these insights to mitigate voluntary turnover and increase workforce diversity by addressing female IT professionals' concerns regarding work-family conflict issues. © 2006 Elsevier B.V. All rights reserved.","author":[{"dropping-particle":"","family":"Armstrong","given":"Deborah J.","non-dropping-particle":"","parse-names":false,"suffix":""},{"dropping-particle":"","family":"Riemenschneider","given":"Cynthia K.","non-dropping-particle":"","parse-names":false,"suffix":""},{"dropping-particle":"","family":"Allen","given":"Myria W.","non-dropping-particle":"","parse-names":false,"suffix":""},{"dropping-particle":"","family":"Reid","given":"Margaret F.","non-dropping-particle":"","parse-names":false,"suffix":""}],"container-title":"Information and Management","id":"ITEM-1","issue":"2","issued":{"date-parts":[["2007"]]},"page":"142-153","title":"Advancement, voluntary turnover and women in IT: A cognitive study of work-family conflict","type":"article-journal","volume":"44"},"uris":["http://www.mendeley.com/documents/?uuid=8d4c72fb-77c6-47a1-8909-0504b0a89ee7"]}],"mendeley":{"formattedCitation":"(Armstrong et al., 2007)","plainTextFormattedCitation":"(Armstrong et al., 2007)","previouslyFormattedCitation":"(Armstrong et al., 2007)"},"properties":{"noteIndex":0},"schema":"https://github.com/citation-style-language/schema/raw/master/csl-citation.json"}</w:instrText>
      </w:r>
      <w:r w:rsidR="00F40ED1" w:rsidRPr="00DD45B2">
        <w:rPr>
          <w:rFonts w:ascii="Times New Roman" w:hAnsi="Times New Roman" w:cs="Times New Roman"/>
          <w:sz w:val="24"/>
          <w:szCs w:val="24"/>
        </w:rPr>
        <w:fldChar w:fldCharType="separate"/>
      </w:r>
      <w:r w:rsidR="00F40ED1" w:rsidRPr="00DD45B2">
        <w:rPr>
          <w:rFonts w:ascii="Times New Roman" w:hAnsi="Times New Roman" w:cs="Times New Roman"/>
          <w:noProof/>
          <w:sz w:val="24"/>
          <w:szCs w:val="24"/>
        </w:rPr>
        <w:t xml:space="preserve">(Armstrong </w:t>
      </w:r>
      <w:r w:rsidR="00F40ED1" w:rsidRPr="007B7A95">
        <w:rPr>
          <w:rFonts w:ascii="Times New Roman" w:hAnsi="Times New Roman" w:cs="Times New Roman"/>
          <w:i/>
          <w:noProof/>
          <w:sz w:val="24"/>
          <w:szCs w:val="24"/>
        </w:rPr>
        <w:t>et al</w:t>
      </w:r>
      <w:r w:rsidR="00F40ED1" w:rsidRPr="00DD45B2">
        <w:rPr>
          <w:rFonts w:ascii="Times New Roman" w:hAnsi="Times New Roman" w:cs="Times New Roman"/>
          <w:noProof/>
          <w:sz w:val="24"/>
          <w:szCs w:val="24"/>
        </w:rPr>
        <w:t>., 2007)</w:t>
      </w:r>
      <w:r w:rsidR="00F40ED1" w:rsidRPr="00DD45B2">
        <w:rPr>
          <w:rFonts w:ascii="Times New Roman" w:hAnsi="Times New Roman" w:cs="Times New Roman"/>
          <w:sz w:val="24"/>
          <w:szCs w:val="24"/>
        </w:rPr>
        <w:fldChar w:fldCharType="end"/>
      </w:r>
      <w:r w:rsidRPr="00DD45B2">
        <w:rPr>
          <w:rFonts w:ascii="Times New Roman" w:hAnsi="Times New Roman" w:cs="Times New Roman"/>
          <w:sz w:val="24"/>
          <w:szCs w:val="24"/>
        </w:rPr>
        <w:t>.</w:t>
      </w:r>
    </w:p>
    <w:p w14:paraId="796ECF7D" w14:textId="77777777" w:rsidR="00965B93" w:rsidRDefault="00965B93" w:rsidP="00CB74A4">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br w:type="page"/>
      </w:r>
    </w:p>
    <w:p w14:paraId="3079C3B8" w14:textId="02686171" w:rsidR="00CB74A4" w:rsidRPr="00DD45B2" w:rsidRDefault="00CB74A4" w:rsidP="00CB74A4">
      <w:pPr>
        <w:spacing w:line="360" w:lineRule="auto"/>
        <w:jc w:val="center"/>
        <w:rPr>
          <w:rFonts w:ascii="Times New Roman" w:hAnsi="Times New Roman" w:cs="Times New Roman"/>
          <w:b/>
          <w:bCs/>
          <w:sz w:val="24"/>
          <w:szCs w:val="24"/>
        </w:rPr>
      </w:pPr>
      <w:r w:rsidRPr="00604033">
        <w:rPr>
          <w:rFonts w:ascii="Times New Roman" w:hAnsi="Times New Roman" w:cs="Times New Roman"/>
          <w:b/>
          <w:bCs/>
          <w:sz w:val="32"/>
          <w:szCs w:val="32"/>
        </w:rPr>
        <w:lastRenderedPageBreak/>
        <w:t>Materiales y métodos</w:t>
      </w:r>
    </w:p>
    <w:p w14:paraId="20733351" w14:textId="514F0B42" w:rsidR="00CB74A4" w:rsidRPr="00DD45B2" w:rsidRDefault="00C822F3" w:rsidP="00604033">
      <w:pPr>
        <w:spacing w:after="0" w:line="360" w:lineRule="auto"/>
        <w:jc w:val="center"/>
        <w:rPr>
          <w:rFonts w:ascii="Times New Roman" w:hAnsi="Times New Roman" w:cs="Times New Roman"/>
          <w:b/>
          <w:bCs/>
          <w:sz w:val="24"/>
          <w:szCs w:val="24"/>
          <w:lang w:val="es-MX"/>
        </w:rPr>
      </w:pPr>
      <w:r w:rsidRPr="00604033">
        <w:rPr>
          <w:rFonts w:ascii="Times New Roman" w:hAnsi="Times New Roman" w:cs="Times New Roman"/>
          <w:b/>
          <w:bCs/>
          <w:sz w:val="28"/>
          <w:szCs w:val="28"/>
          <w:lang w:val="es-MX"/>
        </w:rPr>
        <w:t>Diseño</w:t>
      </w:r>
    </w:p>
    <w:p w14:paraId="7E84713B" w14:textId="3D390E6F" w:rsidR="00CB74A4" w:rsidRPr="00DD45B2" w:rsidRDefault="00CB74A4" w:rsidP="00D13687">
      <w:pPr>
        <w:spacing w:line="360" w:lineRule="auto"/>
        <w:ind w:firstLine="708"/>
        <w:jc w:val="both"/>
        <w:rPr>
          <w:rFonts w:ascii="Times New Roman" w:hAnsi="Times New Roman" w:cs="Times New Roman"/>
          <w:sz w:val="24"/>
          <w:szCs w:val="24"/>
          <w:lang w:val="es-MX"/>
        </w:rPr>
      </w:pPr>
      <w:r w:rsidRPr="00DD45B2">
        <w:rPr>
          <w:rFonts w:ascii="Times New Roman" w:hAnsi="Times New Roman" w:cs="Times New Roman"/>
          <w:sz w:val="24"/>
          <w:szCs w:val="24"/>
          <w:lang w:val="es-MX"/>
        </w:rPr>
        <w:t xml:space="preserve">Se </w:t>
      </w:r>
      <w:r w:rsidR="007B7A95">
        <w:rPr>
          <w:rFonts w:ascii="Times New Roman" w:hAnsi="Times New Roman" w:cs="Times New Roman"/>
          <w:sz w:val="24"/>
          <w:szCs w:val="24"/>
          <w:lang w:val="es-MX"/>
        </w:rPr>
        <w:t xml:space="preserve">elaboró </w:t>
      </w:r>
      <w:r w:rsidRPr="00DD45B2">
        <w:rPr>
          <w:rFonts w:ascii="Times New Roman" w:hAnsi="Times New Roman" w:cs="Times New Roman"/>
          <w:sz w:val="24"/>
          <w:szCs w:val="24"/>
          <w:lang w:val="es-MX"/>
        </w:rPr>
        <w:t>el estudio a través de un enfoque cualitativo</w:t>
      </w:r>
      <w:r w:rsidR="007B7A95">
        <w:rPr>
          <w:rFonts w:ascii="Times New Roman" w:hAnsi="Times New Roman" w:cs="Times New Roman"/>
          <w:sz w:val="24"/>
          <w:szCs w:val="24"/>
          <w:lang w:val="es-MX"/>
        </w:rPr>
        <w:t>,</w:t>
      </w:r>
      <w:r w:rsidRPr="00DD45B2">
        <w:rPr>
          <w:rFonts w:ascii="Times New Roman" w:hAnsi="Times New Roman" w:cs="Times New Roman"/>
          <w:sz w:val="24"/>
          <w:szCs w:val="24"/>
          <w:lang w:val="es-MX"/>
        </w:rPr>
        <w:t xml:space="preserve"> ya que se pretende entender el comportamiento de las personas (mujeres profesionales de TI) dentro de un contexto real y natural </w:t>
      </w:r>
      <w:r w:rsidR="000538D4" w:rsidRPr="00DD45B2">
        <w:rPr>
          <w:rFonts w:ascii="Times New Roman" w:hAnsi="Times New Roman" w:cs="Times New Roman"/>
          <w:sz w:val="24"/>
          <w:szCs w:val="24"/>
          <w:lang w:val="es-MX"/>
        </w:rPr>
        <w:fldChar w:fldCharType="begin" w:fldLock="1"/>
      </w:r>
      <w:r w:rsidR="007C15D5" w:rsidRPr="00DD45B2">
        <w:rPr>
          <w:rFonts w:ascii="Times New Roman" w:hAnsi="Times New Roman" w:cs="Times New Roman"/>
          <w:sz w:val="24"/>
          <w:szCs w:val="24"/>
          <w:lang w:val="es-MX"/>
        </w:rPr>
        <w:instrText>ADDIN CSL_CITATION {"citationItems":[{"id":"ITEM-1","itemData":{"DOI":"10.1097/01.JPN.0000311869.00334.06","ISBN":"0791455033","ISSN":"08932190","PMID":"18287896","abstract":"J. Amos Hatch offers a methods book that speaks directly to novice qualitative researchers in the field of education, providing a step-by-step guide to the development of a research project. Written in accessible language, the book emphasizes learning how to do qualitative work. Specific examples from real studies, using real data, and demonstrating real analyses are provided throughout. The book is designed to guide doctoral candidates through the dissertation process, from unpacking assumptions and identifying research questions, through project design, data collection, and analysis, to writing the final draft. Recommendations for writing and publishing qualitative work are included.","author":[{"dropping-particle":"","family":"Hatch","given":"J Amos","non-dropping-particle":"","parse-names":false,"suffix":""}],"container-title":"Research in Education","id":"ITEM-1","issued":{"date-parts":[["2002"]]},"number-of-pages":"320 ST - Doing Qualitative Research in Education","title":"Doing qualitative research in education settings","type":"book","volume":"22"},"uris":["http://www.mendeley.com/documents/?uuid=8d3087b6-1b13-4ea7-ab53-24f5f21ac8bd"]}],"mendeley":{"formattedCitation":"(Hatch, 2002)","plainTextFormattedCitation":"(Hatch, 2002)","previouslyFormattedCitation":"(Hatch, 2002)"},"properties":{"noteIndex":0},"schema":"https://github.com/citation-style-language/schema/raw/master/csl-citation.json"}</w:instrText>
      </w:r>
      <w:r w:rsidR="000538D4" w:rsidRPr="00DD45B2">
        <w:rPr>
          <w:rFonts w:ascii="Times New Roman" w:hAnsi="Times New Roman" w:cs="Times New Roman"/>
          <w:sz w:val="24"/>
          <w:szCs w:val="24"/>
          <w:lang w:val="es-MX"/>
        </w:rPr>
        <w:fldChar w:fldCharType="separate"/>
      </w:r>
      <w:r w:rsidR="000538D4" w:rsidRPr="00DD45B2">
        <w:rPr>
          <w:rFonts w:ascii="Times New Roman" w:hAnsi="Times New Roman" w:cs="Times New Roman"/>
          <w:noProof/>
          <w:sz w:val="24"/>
          <w:szCs w:val="24"/>
          <w:lang w:val="es-MX"/>
        </w:rPr>
        <w:t>(Hatch, 2002)</w:t>
      </w:r>
      <w:r w:rsidR="000538D4" w:rsidRPr="00DD45B2">
        <w:rPr>
          <w:rFonts w:ascii="Times New Roman" w:hAnsi="Times New Roman" w:cs="Times New Roman"/>
          <w:sz w:val="24"/>
          <w:szCs w:val="24"/>
          <w:lang w:val="es-MX"/>
        </w:rPr>
        <w:fldChar w:fldCharType="end"/>
      </w:r>
      <w:r w:rsidRPr="00DD45B2">
        <w:rPr>
          <w:rFonts w:ascii="Times New Roman" w:hAnsi="Times New Roman" w:cs="Times New Roman"/>
          <w:sz w:val="24"/>
          <w:szCs w:val="24"/>
          <w:lang w:val="es-MX"/>
        </w:rPr>
        <w:t xml:space="preserve">. </w:t>
      </w:r>
      <w:r w:rsidR="009A2E39" w:rsidRPr="00DD45B2">
        <w:rPr>
          <w:rFonts w:ascii="Times New Roman" w:hAnsi="Times New Roman" w:cs="Times New Roman"/>
          <w:sz w:val="24"/>
          <w:szCs w:val="24"/>
          <w:lang w:val="es-MX"/>
        </w:rPr>
        <w:t>S</w:t>
      </w:r>
      <w:r w:rsidRPr="00DD45B2">
        <w:rPr>
          <w:rFonts w:ascii="Times New Roman" w:hAnsi="Times New Roman" w:cs="Times New Roman"/>
          <w:sz w:val="24"/>
          <w:szCs w:val="24"/>
          <w:lang w:val="es-MX"/>
        </w:rPr>
        <w:t xml:space="preserve">e </w:t>
      </w:r>
      <w:r w:rsidR="006762B4" w:rsidRPr="00DD45B2">
        <w:rPr>
          <w:rFonts w:ascii="Times New Roman" w:hAnsi="Times New Roman" w:cs="Times New Roman"/>
          <w:sz w:val="24"/>
          <w:szCs w:val="24"/>
          <w:lang w:val="es-MX"/>
        </w:rPr>
        <w:t>utilizó</w:t>
      </w:r>
      <w:r w:rsidRPr="00DD45B2">
        <w:rPr>
          <w:rFonts w:ascii="Times New Roman" w:hAnsi="Times New Roman" w:cs="Times New Roman"/>
          <w:sz w:val="24"/>
          <w:szCs w:val="24"/>
          <w:lang w:val="es-MX"/>
        </w:rPr>
        <w:t xml:space="preserve"> el modelo de diseño fenomenológico</w:t>
      </w:r>
      <w:r w:rsidR="007B7A95">
        <w:rPr>
          <w:rFonts w:ascii="Times New Roman" w:hAnsi="Times New Roman" w:cs="Times New Roman"/>
          <w:sz w:val="24"/>
          <w:szCs w:val="24"/>
          <w:lang w:val="es-MX"/>
        </w:rPr>
        <w:t>,</w:t>
      </w:r>
      <w:r w:rsidR="00CB1018" w:rsidRPr="00DD45B2">
        <w:rPr>
          <w:rFonts w:ascii="Times New Roman" w:hAnsi="Times New Roman" w:cs="Times New Roman"/>
          <w:sz w:val="24"/>
          <w:szCs w:val="24"/>
          <w:lang w:val="es-MX"/>
        </w:rPr>
        <w:t xml:space="preserve"> dado que</w:t>
      </w:r>
      <w:r w:rsidR="0000121B" w:rsidRPr="00DD45B2">
        <w:rPr>
          <w:rFonts w:ascii="Times New Roman" w:hAnsi="Times New Roman" w:cs="Times New Roman"/>
          <w:sz w:val="24"/>
          <w:szCs w:val="24"/>
          <w:lang w:val="es-MX"/>
        </w:rPr>
        <w:t xml:space="preserve"> favorece la comprensión de las experiencias individuales subjetivas de las participantes </w:t>
      </w:r>
      <w:r w:rsidR="007B7A95">
        <w:rPr>
          <w:rFonts w:ascii="Times New Roman" w:hAnsi="Times New Roman" w:cs="Times New Roman"/>
          <w:sz w:val="24"/>
          <w:szCs w:val="24"/>
          <w:lang w:val="es-MX"/>
        </w:rPr>
        <w:t>(</w:t>
      </w:r>
      <w:r w:rsidR="0000121B" w:rsidRPr="00DD45B2">
        <w:rPr>
          <w:rFonts w:ascii="Times New Roman" w:hAnsi="Times New Roman" w:cs="Times New Roman"/>
          <w:sz w:val="24"/>
          <w:szCs w:val="24"/>
          <w:lang w:val="es-MX"/>
        </w:rPr>
        <w:t>Salgado</w:t>
      </w:r>
      <w:r w:rsidR="00F73FC0" w:rsidRPr="00DD45B2">
        <w:rPr>
          <w:rFonts w:ascii="Times New Roman" w:hAnsi="Times New Roman" w:cs="Times New Roman"/>
          <w:sz w:val="24"/>
          <w:szCs w:val="24"/>
          <w:lang w:val="es-MX"/>
        </w:rPr>
        <w:t xml:space="preserve"> Lévano</w:t>
      </w:r>
      <w:r w:rsidR="007B7A95">
        <w:rPr>
          <w:rFonts w:ascii="Times New Roman" w:hAnsi="Times New Roman" w:cs="Times New Roman"/>
          <w:sz w:val="24"/>
          <w:szCs w:val="24"/>
          <w:lang w:val="es-MX"/>
        </w:rPr>
        <w:t>,</w:t>
      </w:r>
      <w:r w:rsidR="0000121B" w:rsidRPr="00DD45B2">
        <w:rPr>
          <w:rFonts w:ascii="Times New Roman" w:hAnsi="Times New Roman" w:cs="Times New Roman"/>
          <w:sz w:val="24"/>
          <w:szCs w:val="24"/>
          <w:lang w:val="es-MX"/>
        </w:rPr>
        <w:t xml:space="preserve"> 2007) y con ello se permitió recuperar características esenciales de </w:t>
      </w:r>
      <w:r w:rsidR="007B7A95">
        <w:rPr>
          <w:rFonts w:ascii="Times New Roman" w:hAnsi="Times New Roman" w:cs="Times New Roman"/>
          <w:sz w:val="24"/>
          <w:szCs w:val="24"/>
          <w:lang w:val="es-MX"/>
        </w:rPr>
        <w:t>sus</w:t>
      </w:r>
      <w:r w:rsidR="0000121B" w:rsidRPr="00DD45B2">
        <w:rPr>
          <w:rFonts w:ascii="Times New Roman" w:hAnsi="Times New Roman" w:cs="Times New Roman"/>
          <w:sz w:val="24"/>
          <w:szCs w:val="24"/>
          <w:lang w:val="es-MX"/>
        </w:rPr>
        <w:t xml:space="preserve"> trayectorias académicas y </w:t>
      </w:r>
      <w:r w:rsidR="007B7A95">
        <w:rPr>
          <w:rFonts w:ascii="Times New Roman" w:hAnsi="Times New Roman" w:cs="Times New Roman"/>
          <w:sz w:val="24"/>
          <w:szCs w:val="24"/>
          <w:lang w:val="es-MX"/>
        </w:rPr>
        <w:t>su</w:t>
      </w:r>
      <w:r w:rsidR="0000121B" w:rsidRPr="00DD45B2">
        <w:rPr>
          <w:rFonts w:ascii="Times New Roman" w:hAnsi="Times New Roman" w:cs="Times New Roman"/>
          <w:sz w:val="24"/>
          <w:szCs w:val="24"/>
          <w:lang w:val="es-MX"/>
        </w:rPr>
        <w:t xml:space="preserve"> desempeño profesional.</w:t>
      </w:r>
      <w:r w:rsidR="008924D0">
        <w:rPr>
          <w:rFonts w:ascii="Times New Roman" w:hAnsi="Times New Roman" w:cs="Times New Roman"/>
          <w:sz w:val="24"/>
          <w:szCs w:val="24"/>
          <w:lang w:val="es-MX"/>
        </w:rPr>
        <w:t xml:space="preserve"> </w:t>
      </w:r>
    </w:p>
    <w:p w14:paraId="1A658A0A" w14:textId="79609097" w:rsidR="00CB74A4" w:rsidRPr="00DD45B2" w:rsidRDefault="00C822F3" w:rsidP="00604033">
      <w:pPr>
        <w:spacing w:after="0" w:line="360" w:lineRule="auto"/>
        <w:jc w:val="center"/>
        <w:rPr>
          <w:rFonts w:ascii="Times New Roman" w:hAnsi="Times New Roman" w:cs="Times New Roman"/>
          <w:b/>
          <w:bCs/>
          <w:sz w:val="24"/>
          <w:szCs w:val="24"/>
          <w:lang w:val="es-MX"/>
        </w:rPr>
      </w:pPr>
      <w:r w:rsidRPr="00604033">
        <w:rPr>
          <w:rFonts w:ascii="Times New Roman" w:hAnsi="Times New Roman" w:cs="Times New Roman"/>
          <w:b/>
          <w:bCs/>
          <w:sz w:val="28"/>
          <w:szCs w:val="28"/>
          <w:lang w:val="es-MX"/>
        </w:rPr>
        <w:t>Participantes</w:t>
      </w:r>
    </w:p>
    <w:p w14:paraId="79824348" w14:textId="3B4DC014" w:rsidR="00447884" w:rsidRPr="00DD45B2" w:rsidRDefault="00CB74A4" w:rsidP="00A86F51">
      <w:pPr>
        <w:spacing w:after="0" w:line="360" w:lineRule="auto"/>
        <w:ind w:firstLine="708"/>
        <w:jc w:val="both"/>
        <w:rPr>
          <w:rFonts w:ascii="Times New Roman" w:hAnsi="Times New Roman" w:cs="Times New Roman"/>
          <w:sz w:val="24"/>
          <w:szCs w:val="24"/>
          <w:lang w:val="es-MX"/>
        </w:rPr>
      </w:pPr>
      <w:r w:rsidRPr="00DD45B2">
        <w:rPr>
          <w:rFonts w:ascii="Times New Roman" w:hAnsi="Times New Roman" w:cs="Times New Roman"/>
          <w:sz w:val="24"/>
          <w:szCs w:val="24"/>
          <w:lang w:val="es-MX"/>
        </w:rPr>
        <w:t xml:space="preserve">El perfil de las informantes consistió en mujeres que </w:t>
      </w:r>
      <w:r w:rsidR="007C15D5" w:rsidRPr="00DD45B2">
        <w:rPr>
          <w:rFonts w:ascii="Times New Roman" w:hAnsi="Times New Roman" w:cs="Times New Roman"/>
          <w:sz w:val="24"/>
          <w:szCs w:val="24"/>
          <w:lang w:val="es-MX"/>
        </w:rPr>
        <w:t>culminaron</w:t>
      </w:r>
      <w:r w:rsidRPr="00DD45B2">
        <w:rPr>
          <w:rFonts w:ascii="Times New Roman" w:hAnsi="Times New Roman" w:cs="Times New Roman"/>
          <w:sz w:val="24"/>
          <w:szCs w:val="24"/>
          <w:lang w:val="es-MX"/>
        </w:rPr>
        <w:t xml:space="preserve"> estudios de pregrado en carreras relacionadas a las TI de universidades privadas y públicas de Lima </w:t>
      </w:r>
      <w:r w:rsidR="007B7A95">
        <w:rPr>
          <w:rFonts w:ascii="Times New Roman" w:hAnsi="Times New Roman" w:cs="Times New Roman"/>
          <w:sz w:val="24"/>
          <w:szCs w:val="24"/>
          <w:lang w:val="es-MX"/>
        </w:rPr>
        <w:t>(</w:t>
      </w:r>
      <w:r w:rsidRPr="00DD45B2">
        <w:rPr>
          <w:rFonts w:ascii="Times New Roman" w:hAnsi="Times New Roman" w:cs="Times New Roman"/>
          <w:sz w:val="24"/>
          <w:szCs w:val="24"/>
          <w:lang w:val="es-MX"/>
        </w:rPr>
        <w:t>Perú</w:t>
      </w:r>
      <w:r w:rsidR="007B7A95">
        <w:rPr>
          <w:rFonts w:ascii="Times New Roman" w:hAnsi="Times New Roman" w:cs="Times New Roman"/>
          <w:sz w:val="24"/>
          <w:szCs w:val="24"/>
          <w:lang w:val="es-MX"/>
        </w:rPr>
        <w:t>)</w:t>
      </w:r>
      <w:r w:rsidRPr="00DD45B2">
        <w:rPr>
          <w:rFonts w:ascii="Times New Roman" w:hAnsi="Times New Roman" w:cs="Times New Roman"/>
          <w:sz w:val="24"/>
          <w:szCs w:val="24"/>
          <w:lang w:val="es-MX"/>
        </w:rPr>
        <w:t xml:space="preserve"> y que desemp</w:t>
      </w:r>
      <w:r w:rsidR="005215ED" w:rsidRPr="00DD45B2">
        <w:rPr>
          <w:rFonts w:ascii="Times New Roman" w:hAnsi="Times New Roman" w:cs="Times New Roman"/>
          <w:sz w:val="24"/>
          <w:szCs w:val="24"/>
          <w:lang w:val="es-MX"/>
        </w:rPr>
        <w:t>eñaron</w:t>
      </w:r>
      <w:r w:rsidRPr="00DD45B2">
        <w:rPr>
          <w:rFonts w:ascii="Times New Roman" w:hAnsi="Times New Roman" w:cs="Times New Roman"/>
          <w:sz w:val="24"/>
          <w:szCs w:val="24"/>
          <w:lang w:val="es-MX"/>
        </w:rPr>
        <w:t xml:space="preserve"> roles diversos de especialización o de gestión de las TI en organizaciones de diversos sectores con al menos </w:t>
      </w:r>
      <w:r w:rsidR="004026FD" w:rsidRPr="00DD45B2">
        <w:rPr>
          <w:rFonts w:ascii="Times New Roman" w:hAnsi="Times New Roman" w:cs="Times New Roman"/>
          <w:sz w:val="24"/>
          <w:szCs w:val="24"/>
          <w:lang w:val="es-MX"/>
        </w:rPr>
        <w:t>cinco</w:t>
      </w:r>
      <w:r w:rsidRPr="00DD45B2">
        <w:rPr>
          <w:rFonts w:ascii="Times New Roman" w:hAnsi="Times New Roman" w:cs="Times New Roman"/>
          <w:sz w:val="24"/>
          <w:szCs w:val="24"/>
          <w:lang w:val="es-MX"/>
        </w:rPr>
        <w:t xml:space="preserve"> años de experiencia profesional. Para la selección de las mujeres de la muestra definitiva se utilizó un muestreo de propósito</w:t>
      </w:r>
      <w:r w:rsidR="007D00C5" w:rsidRPr="00DD45B2">
        <w:rPr>
          <w:rFonts w:ascii="Times New Roman" w:hAnsi="Times New Roman" w:cs="Times New Roman"/>
          <w:sz w:val="24"/>
          <w:szCs w:val="24"/>
          <w:lang w:val="es-MX"/>
        </w:rPr>
        <w:t xml:space="preserve"> </w:t>
      </w:r>
      <w:r w:rsidR="007C15D5" w:rsidRPr="00DD45B2">
        <w:rPr>
          <w:rFonts w:ascii="Times New Roman" w:hAnsi="Times New Roman" w:cs="Times New Roman"/>
          <w:sz w:val="24"/>
          <w:szCs w:val="24"/>
          <w:lang w:val="es-MX"/>
        </w:rPr>
        <w:fldChar w:fldCharType="begin" w:fldLock="1"/>
      </w:r>
      <w:r w:rsidR="005805CB" w:rsidRPr="00DD45B2">
        <w:rPr>
          <w:rFonts w:ascii="Times New Roman" w:hAnsi="Times New Roman" w:cs="Times New Roman"/>
          <w:sz w:val="24"/>
          <w:szCs w:val="24"/>
          <w:lang w:val="es-MX"/>
        </w:rPr>
        <w:instrText>ADDIN CSL_CITATION {"citationItems":[{"id":"ITEM-1","itemData":{"DOI":"10.1017/CBO9781107415324.004","ISBN":"9788578110796","ISSN":"1098-6596","PMID":"25246403","author":[{"dropping-particle":"","family":"Creswell","given":"John W.","non-dropping-particle":"","parse-names":false,"suffix":""},{"dropping-particle":"","family":"Poth","given":"Cheryl N.","non-dropping-particle":"","parse-names":false,"suffix":""}],"edition":"4th","id":"ITEM-1","issue":"9","issued":{"date-parts":[["2018"]]},"number-of-pages":"646","publisher":"Sage Publications, Inc","publisher-place":"California","title":"Qualitative Inquiry &amp; Research Design: Choosing Among Five Approaches","type":"book","volume":"53"},"uris":["http://www.mendeley.com/documents/?uuid=7501869f-d934-47fa-a1da-039b704c75fe"]}],"mendeley":{"formattedCitation":"(Creswell &amp; Poth, 2018)","plainTextFormattedCitation":"(Creswell &amp; Poth, 2018)","previouslyFormattedCitation":"(Creswell &amp; Poth, 2018)"},"properties":{"noteIndex":0},"schema":"https://github.com/citation-style-language/schema/raw/master/csl-citation.json"}</w:instrText>
      </w:r>
      <w:r w:rsidR="007C15D5" w:rsidRPr="00DD45B2">
        <w:rPr>
          <w:rFonts w:ascii="Times New Roman" w:hAnsi="Times New Roman" w:cs="Times New Roman"/>
          <w:sz w:val="24"/>
          <w:szCs w:val="24"/>
          <w:lang w:val="es-MX"/>
        </w:rPr>
        <w:fldChar w:fldCharType="separate"/>
      </w:r>
      <w:r w:rsidR="007C15D5" w:rsidRPr="00DD45B2">
        <w:rPr>
          <w:rFonts w:ascii="Times New Roman" w:hAnsi="Times New Roman" w:cs="Times New Roman"/>
          <w:noProof/>
          <w:sz w:val="24"/>
          <w:szCs w:val="24"/>
          <w:lang w:val="es-MX"/>
        </w:rPr>
        <w:t xml:space="preserve">(Creswell </w:t>
      </w:r>
      <w:r w:rsidR="00F73FC0" w:rsidRPr="00DD45B2">
        <w:rPr>
          <w:rFonts w:ascii="Times New Roman" w:hAnsi="Times New Roman" w:cs="Times New Roman"/>
          <w:noProof/>
          <w:sz w:val="24"/>
          <w:szCs w:val="24"/>
          <w:lang w:val="es-MX"/>
        </w:rPr>
        <w:t>y</w:t>
      </w:r>
      <w:r w:rsidR="007C15D5" w:rsidRPr="00DD45B2">
        <w:rPr>
          <w:rFonts w:ascii="Times New Roman" w:hAnsi="Times New Roman" w:cs="Times New Roman"/>
          <w:noProof/>
          <w:sz w:val="24"/>
          <w:szCs w:val="24"/>
          <w:lang w:val="es-MX"/>
        </w:rPr>
        <w:t xml:space="preserve"> Poth, 2018)</w:t>
      </w:r>
      <w:r w:rsidR="007C15D5" w:rsidRPr="00DD45B2">
        <w:rPr>
          <w:rFonts w:ascii="Times New Roman" w:hAnsi="Times New Roman" w:cs="Times New Roman"/>
          <w:sz w:val="24"/>
          <w:szCs w:val="24"/>
          <w:lang w:val="es-MX"/>
        </w:rPr>
        <w:fldChar w:fldCharType="end"/>
      </w:r>
      <w:r w:rsidRPr="00DD45B2">
        <w:rPr>
          <w:rFonts w:ascii="Times New Roman" w:hAnsi="Times New Roman" w:cs="Times New Roman"/>
          <w:sz w:val="24"/>
          <w:szCs w:val="24"/>
          <w:lang w:val="es-MX"/>
        </w:rPr>
        <w:t xml:space="preserve">. El directorio de mujeres para la muestra definitiva se construyó a través de búsquedas específicas en la red profesional </w:t>
      </w:r>
      <w:r w:rsidRPr="007B7A95">
        <w:rPr>
          <w:rFonts w:ascii="Times New Roman" w:hAnsi="Times New Roman" w:cs="Times New Roman"/>
          <w:iCs/>
          <w:sz w:val="24"/>
          <w:szCs w:val="24"/>
          <w:lang w:val="es-MX"/>
        </w:rPr>
        <w:t>LinkedIn</w:t>
      </w:r>
      <w:r w:rsidRPr="00DD45B2">
        <w:rPr>
          <w:rFonts w:ascii="Times New Roman" w:hAnsi="Times New Roman" w:cs="Times New Roman"/>
          <w:sz w:val="24"/>
          <w:szCs w:val="24"/>
          <w:lang w:val="es-MX"/>
        </w:rPr>
        <w:t xml:space="preserve">. </w:t>
      </w:r>
      <w:r w:rsidR="00447884" w:rsidRPr="00DD45B2">
        <w:rPr>
          <w:rFonts w:ascii="Times New Roman" w:hAnsi="Times New Roman" w:cs="Times New Roman"/>
          <w:sz w:val="24"/>
          <w:szCs w:val="24"/>
          <w:lang w:val="es-MX"/>
        </w:rPr>
        <w:t xml:space="preserve">Se logró identificar, coordinar y desarrollar entrevistas con </w:t>
      </w:r>
      <w:r w:rsidR="00273BF4">
        <w:rPr>
          <w:rFonts w:ascii="Times New Roman" w:hAnsi="Times New Roman" w:cs="Times New Roman"/>
          <w:sz w:val="24"/>
          <w:szCs w:val="24"/>
          <w:lang w:val="es-MX"/>
        </w:rPr>
        <w:t>cinco</w:t>
      </w:r>
      <w:r w:rsidR="00447884" w:rsidRPr="00DD45B2">
        <w:rPr>
          <w:rFonts w:ascii="Times New Roman" w:hAnsi="Times New Roman" w:cs="Times New Roman"/>
          <w:sz w:val="24"/>
          <w:szCs w:val="24"/>
          <w:lang w:val="es-MX"/>
        </w:rPr>
        <w:t xml:space="preserve"> mujeres. En la </w:t>
      </w:r>
      <w:r w:rsidR="007B7A95">
        <w:rPr>
          <w:rFonts w:ascii="Times New Roman" w:hAnsi="Times New Roman" w:cs="Times New Roman"/>
          <w:sz w:val="24"/>
          <w:szCs w:val="24"/>
          <w:lang w:val="es-MX"/>
        </w:rPr>
        <w:t>t</w:t>
      </w:r>
      <w:r w:rsidR="00447884" w:rsidRPr="00DD45B2">
        <w:rPr>
          <w:rFonts w:ascii="Times New Roman" w:hAnsi="Times New Roman" w:cs="Times New Roman"/>
          <w:sz w:val="24"/>
          <w:szCs w:val="24"/>
          <w:lang w:val="es-MX"/>
        </w:rPr>
        <w:t>abla 1 se puede</w:t>
      </w:r>
      <w:r w:rsidR="007B7A95">
        <w:rPr>
          <w:rFonts w:ascii="Times New Roman" w:hAnsi="Times New Roman" w:cs="Times New Roman"/>
          <w:sz w:val="24"/>
          <w:szCs w:val="24"/>
          <w:lang w:val="es-MX"/>
        </w:rPr>
        <w:t>n</w:t>
      </w:r>
      <w:r w:rsidR="00447884" w:rsidRPr="00DD45B2">
        <w:rPr>
          <w:rFonts w:ascii="Times New Roman" w:hAnsi="Times New Roman" w:cs="Times New Roman"/>
          <w:sz w:val="24"/>
          <w:szCs w:val="24"/>
          <w:lang w:val="es-MX"/>
        </w:rPr>
        <w:t xml:space="preserve"> visualizar las características demográficas generales de las entrevistadas:</w:t>
      </w:r>
    </w:p>
    <w:p w14:paraId="038982B0" w14:textId="607C7108" w:rsidR="00447884" w:rsidRDefault="00447884" w:rsidP="00C822F3">
      <w:pPr>
        <w:spacing w:after="0" w:line="360" w:lineRule="auto"/>
        <w:ind w:firstLine="708"/>
        <w:jc w:val="both"/>
        <w:rPr>
          <w:rFonts w:ascii="Times New Roman" w:hAnsi="Times New Roman" w:cs="Times New Roman"/>
          <w:sz w:val="24"/>
          <w:szCs w:val="24"/>
          <w:lang w:val="es-MX"/>
        </w:rPr>
      </w:pPr>
    </w:p>
    <w:p w14:paraId="21091CAB" w14:textId="759DA103" w:rsidR="00247D0A" w:rsidRDefault="00247D0A" w:rsidP="00C822F3">
      <w:pPr>
        <w:spacing w:after="0" w:line="360" w:lineRule="auto"/>
        <w:ind w:firstLine="708"/>
        <w:jc w:val="both"/>
        <w:rPr>
          <w:rFonts w:ascii="Times New Roman" w:hAnsi="Times New Roman" w:cs="Times New Roman"/>
          <w:sz w:val="24"/>
          <w:szCs w:val="24"/>
          <w:lang w:val="es-MX"/>
        </w:rPr>
      </w:pPr>
    </w:p>
    <w:p w14:paraId="3B36E893" w14:textId="44852C3D" w:rsidR="00247D0A" w:rsidRDefault="00247D0A" w:rsidP="00C822F3">
      <w:pPr>
        <w:spacing w:after="0" w:line="360" w:lineRule="auto"/>
        <w:ind w:firstLine="708"/>
        <w:jc w:val="both"/>
        <w:rPr>
          <w:rFonts w:ascii="Times New Roman" w:hAnsi="Times New Roman" w:cs="Times New Roman"/>
          <w:sz w:val="24"/>
          <w:szCs w:val="24"/>
          <w:lang w:val="es-MX"/>
        </w:rPr>
      </w:pPr>
    </w:p>
    <w:p w14:paraId="43FEFC06" w14:textId="2817402F" w:rsidR="00247D0A" w:rsidRDefault="00247D0A" w:rsidP="00C822F3">
      <w:pPr>
        <w:spacing w:after="0" w:line="360" w:lineRule="auto"/>
        <w:ind w:firstLine="708"/>
        <w:jc w:val="both"/>
        <w:rPr>
          <w:rFonts w:ascii="Times New Roman" w:hAnsi="Times New Roman" w:cs="Times New Roman"/>
          <w:sz w:val="24"/>
          <w:szCs w:val="24"/>
          <w:lang w:val="es-MX"/>
        </w:rPr>
      </w:pPr>
    </w:p>
    <w:p w14:paraId="1F0601ED" w14:textId="44849313" w:rsidR="00247D0A" w:rsidRDefault="00247D0A" w:rsidP="00C822F3">
      <w:pPr>
        <w:spacing w:after="0" w:line="360" w:lineRule="auto"/>
        <w:ind w:firstLine="708"/>
        <w:jc w:val="both"/>
        <w:rPr>
          <w:rFonts w:ascii="Times New Roman" w:hAnsi="Times New Roman" w:cs="Times New Roman"/>
          <w:sz w:val="24"/>
          <w:szCs w:val="24"/>
          <w:lang w:val="es-MX"/>
        </w:rPr>
      </w:pPr>
    </w:p>
    <w:p w14:paraId="2D0B1FAA" w14:textId="1ECA757B" w:rsidR="00247D0A" w:rsidRDefault="00247D0A" w:rsidP="00C822F3">
      <w:pPr>
        <w:spacing w:after="0" w:line="360" w:lineRule="auto"/>
        <w:ind w:firstLine="708"/>
        <w:jc w:val="both"/>
        <w:rPr>
          <w:rFonts w:ascii="Times New Roman" w:hAnsi="Times New Roman" w:cs="Times New Roman"/>
          <w:sz w:val="24"/>
          <w:szCs w:val="24"/>
          <w:lang w:val="es-MX"/>
        </w:rPr>
      </w:pPr>
    </w:p>
    <w:p w14:paraId="5809B66A" w14:textId="07A7EC55" w:rsidR="00247D0A" w:rsidRDefault="00247D0A" w:rsidP="00C822F3">
      <w:pPr>
        <w:spacing w:after="0" w:line="360" w:lineRule="auto"/>
        <w:ind w:firstLine="708"/>
        <w:jc w:val="both"/>
        <w:rPr>
          <w:rFonts w:ascii="Times New Roman" w:hAnsi="Times New Roman" w:cs="Times New Roman"/>
          <w:sz w:val="24"/>
          <w:szCs w:val="24"/>
          <w:lang w:val="es-MX"/>
        </w:rPr>
      </w:pPr>
    </w:p>
    <w:p w14:paraId="50223AF7" w14:textId="4C3CF783" w:rsidR="00247D0A" w:rsidRDefault="00247D0A" w:rsidP="00C822F3">
      <w:pPr>
        <w:spacing w:after="0" w:line="360" w:lineRule="auto"/>
        <w:ind w:firstLine="708"/>
        <w:jc w:val="both"/>
        <w:rPr>
          <w:rFonts w:ascii="Times New Roman" w:hAnsi="Times New Roman" w:cs="Times New Roman"/>
          <w:sz w:val="24"/>
          <w:szCs w:val="24"/>
          <w:lang w:val="es-MX"/>
        </w:rPr>
      </w:pPr>
    </w:p>
    <w:p w14:paraId="59F03800" w14:textId="6FA148EA" w:rsidR="00247D0A" w:rsidRDefault="00247D0A" w:rsidP="00C822F3">
      <w:pPr>
        <w:spacing w:after="0" w:line="360" w:lineRule="auto"/>
        <w:ind w:firstLine="708"/>
        <w:jc w:val="both"/>
        <w:rPr>
          <w:rFonts w:ascii="Times New Roman" w:hAnsi="Times New Roman" w:cs="Times New Roman"/>
          <w:sz w:val="24"/>
          <w:szCs w:val="24"/>
          <w:lang w:val="es-MX"/>
        </w:rPr>
      </w:pPr>
    </w:p>
    <w:p w14:paraId="19772EF3" w14:textId="0C50D029" w:rsidR="00247D0A" w:rsidRDefault="00247D0A" w:rsidP="00C822F3">
      <w:pPr>
        <w:spacing w:after="0" w:line="360" w:lineRule="auto"/>
        <w:ind w:firstLine="708"/>
        <w:jc w:val="both"/>
        <w:rPr>
          <w:rFonts w:ascii="Times New Roman" w:hAnsi="Times New Roman" w:cs="Times New Roman"/>
          <w:sz w:val="24"/>
          <w:szCs w:val="24"/>
          <w:lang w:val="es-MX"/>
        </w:rPr>
      </w:pPr>
    </w:p>
    <w:p w14:paraId="134E6AFF" w14:textId="426B71A8" w:rsidR="00247D0A" w:rsidRDefault="00247D0A" w:rsidP="00C822F3">
      <w:pPr>
        <w:spacing w:after="0" w:line="360" w:lineRule="auto"/>
        <w:ind w:firstLine="708"/>
        <w:jc w:val="both"/>
        <w:rPr>
          <w:rFonts w:ascii="Times New Roman" w:hAnsi="Times New Roman" w:cs="Times New Roman"/>
          <w:sz w:val="24"/>
          <w:szCs w:val="24"/>
          <w:lang w:val="es-MX"/>
        </w:rPr>
      </w:pPr>
    </w:p>
    <w:p w14:paraId="2EF41CA3" w14:textId="65FB748D" w:rsidR="00247D0A" w:rsidRDefault="00247D0A" w:rsidP="00C822F3">
      <w:pPr>
        <w:spacing w:after="0" w:line="360" w:lineRule="auto"/>
        <w:ind w:firstLine="708"/>
        <w:jc w:val="both"/>
        <w:rPr>
          <w:rFonts w:ascii="Times New Roman" w:hAnsi="Times New Roman" w:cs="Times New Roman"/>
          <w:sz w:val="24"/>
          <w:szCs w:val="24"/>
          <w:lang w:val="es-MX"/>
        </w:rPr>
      </w:pPr>
    </w:p>
    <w:p w14:paraId="476B64FC" w14:textId="77777777" w:rsidR="00247D0A" w:rsidRPr="00DD45B2" w:rsidRDefault="00247D0A" w:rsidP="00C822F3">
      <w:pPr>
        <w:spacing w:after="0" w:line="360" w:lineRule="auto"/>
        <w:ind w:firstLine="708"/>
        <w:jc w:val="both"/>
        <w:rPr>
          <w:rFonts w:ascii="Times New Roman" w:hAnsi="Times New Roman" w:cs="Times New Roman"/>
          <w:sz w:val="24"/>
          <w:szCs w:val="24"/>
          <w:lang w:val="es-MX"/>
        </w:rPr>
      </w:pPr>
    </w:p>
    <w:p w14:paraId="25FB6A88" w14:textId="0BF266F5" w:rsidR="0082444C" w:rsidRPr="00DD45B2" w:rsidRDefault="0082444C" w:rsidP="0096436F">
      <w:pPr>
        <w:pStyle w:val="Descripcin"/>
        <w:keepNext/>
        <w:jc w:val="center"/>
        <w:rPr>
          <w:rFonts w:ascii="Times New Roman" w:hAnsi="Times New Roman" w:cs="Times New Roman"/>
          <w:color w:val="auto"/>
          <w:sz w:val="24"/>
          <w:szCs w:val="24"/>
        </w:rPr>
      </w:pPr>
      <w:r w:rsidRPr="00DD45B2">
        <w:rPr>
          <w:rFonts w:ascii="Times New Roman" w:hAnsi="Times New Roman" w:cs="Times New Roman"/>
          <w:b/>
          <w:bCs/>
          <w:i w:val="0"/>
          <w:iCs w:val="0"/>
          <w:color w:val="auto"/>
          <w:sz w:val="24"/>
          <w:szCs w:val="24"/>
        </w:rPr>
        <w:lastRenderedPageBreak/>
        <w:t xml:space="preserve">Tabla </w:t>
      </w:r>
      <w:r w:rsidRPr="00DD45B2">
        <w:rPr>
          <w:rFonts w:ascii="Times New Roman" w:hAnsi="Times New Roman" w:cs="Times New Roman"/>
          <w:b/>
          <w:bCs/>
          <w:i w:val="0"/>
          <w:iCs w:val="0"/>
          <w:color w:val="auto"/>
          <w:sz w:val="24"/>
          <w:szCs w:val="24"/>
        </w:rPr>
        <w:fldChar w:fldCharType="begin"/>
      </w:r>
      <w:r w:rsidRPr="00DD45B2">
        <w:rPr>
          <w:rFonts w:ascii="Times New Roman" w:hAnsi="Times New Roman" w:cs="Times New Roman"/>
          <w:b/>
          <w:bCs/>
          <w:i w:val="0"/>
          <w:iCs w:val="0"/>
          <w:color w:val="auto"/>
          <w:sz w:val="24"/>
          <w:szCs w:val="24"/>
        </w:rPr>
        <w:instrText xml:space="preserve"> SEQ Tabla \* ARABIC </w:instrText>
      </w:r>
      <w:r w:rsidRPr="00DD45B2">
        <w:rPr>
          <w:rFonts w:ascii="Times New Roman" w:hAnsi="Times New Roman" w:cs="Times New Roman"/>
          <w:b/>
          <w:bCs/>
          <w:i w:val="0"/>
          <w:iCs w:val="0"/>
          <w:color w:val="auto"/>
          <w:sz w:val="24"/>
          <w:szCs w:val="24"/>
        </w:rPr>
        <w:fldChar w:fldCharType="separate"/>
      </w:r>
      <w:r w:rsidR="00097410" w:rsidRPr="00DD45B2">
        <w:rPr>
          <w:rFonts w:ascii="Times New Roman" w:hAnsi="Times New Roman" w:cs="Times New Roman"/>
          <w:b/>
          <w:bCs/>
          <w:i w:val="0"/>
          <w:iCs w:val="0"/>
          <w:noProof/>
          <w:color w:val="auto"/>
          <w:sz w:val="24"/>
          <w:szCs w:val="24"/>
        </w:rPr>
        <w:t>1</w:t>
      </w:r>
      <w:r w:rsidRPr="00DD45B2">
        <w:rPr>
          <w:rFonts w:ascii="Times New Roman" w:hAnsi="Times New Roman" w:cs="Times New Roman"/>
          <w:b/>
          <w:bCs/>
          <w:i w:val="0"/>
          <w:iCs w:val="0"/>
          <w:color w:val="auto"/>
          <w:sz w:val="24"/>
          <w:szCs w:val="24"/>
        </w:rPr>
        <w:fldChar w:fldCharType="end"/>
      </w:r>
      <w:r w:rsidRPr="00DD45B2">
        <w:rPr>
          <w:rFonts w:ascii="Times New Roman" w:hAnsi="Times New Roman" w:cs="Times New Roman"/>
          <w:b/>
          <w:bCs/>
          <w:i w:val="0"/>
          <w:iCs w:val="0"/>
          <w:color w:val="auto"/>
          <w:sz w:val="24"/>
          <w:szCs w:val="24"/>
        </w:rPr>
        <w:t xml:space="preserve">. </w:t>
      </w:r>
      <w:r w:rsidRPr="00DD45B2">
        <w:rPr>
          <w:rFonts w:ascii="Times New Roman" w:hAnsi="Times New Roman" w:cs="Times New Roman"/>
          <w:color w:val="auto"/>
          <w:sz w:val="24"/>
          <w:szCs w:val="24"/>
        </w:rPr>
        <w:t xml:space="preserve">Características </w:t>
      </w:r>
      <w:r w:rsidR="007B7A95" w:rsidRPr="00DD45B2">
        <w:rPr>
          <w:rFonts w:ascii="Times New Roman" w:hAnsi="Times New Roman" w:cs="Times New Roman"/>
          <w:color w:val="auto"/>
          <w:sz w:val="24"/>
          <w:szCs w:val="24"/>
        </w:rPr>
        <w:t xml:space="preserve">demográficas </w:t>
      </w:r>
      <w:r w:rsidR="007B7A95">
        <w:rPr>
          <w:rFonts w:ascii="Times New Roman" w:hAnsi="Times New Roman" w:cs="Times New Roman"/>
          <w:color w:val="auto"/>
          <w:sz w:val="24"/>
          <w:szCs w:val="24"/>
        </w:rPr>
        <w:t xml:space="preserve">de </w:t>
      </w:r>
      <w:r w:rsidR="007B7A95" w:rsidRPr="00DD45B2">
        <w:rPr>
          <w:rFonts w:ascii="Times New Roman" w:hAnsi="Times New Roman" w:cs="Times New Roman"/>
          <w:color w:val="auto"/>
          <w:sz w:val="24"/>
          <w:szCs w:val="24"/>
        </w:rPr>
        <w:t>mujeres entrevistadas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1"/>
        <w:gridCol w:w="629"/>
        <w:gridCol w:w="2410"/>
        <w:gridCol w:w="1134"/>
        <w:gridCol w:w="1276"/>
        <w:gridCol w:w="2126"/>
      </w:tblGrid>
      <w:tr w:rsidR="00447884" w:rsidRPr="0096436F" w14:paraId="584D46BD" w14:textId="77777777" w:rsidTr="0096436F">
        <w:trPr>
          <w:jc w:val="center"/>
        </w:trPr>
        <w:tc>
          <w:tcPr>
            <w:tcW w:w="1781" w:type="dxa"/>
            <w:shd w:val="clear" w:color="auto" w:fill="auto"/>
            <w:vAlign w:val="center"/>
          </w:tcPr>
          <w:p w14:paraId="3044D8F2" w14:textId="40D124D7" w:rsidR="00447884" w:rsidRPr="0096436F" w:rsidRDefault="005549F5" w:rsidP="0083204C">
            <w:pPr>
              <w:pStyle w:val="MDPI42tablebody"/>
              <w:spacing w:line="240" w:lineRule="auto"/>
              <w:rPr>
                <w:rFonts w:ascii="Times New Roman" w:hAnsi="Times New Roman"/>
                <w:bCs/>
                <w:snapToGrid/>
                <w:sz w:val="24"/>
                <w:szCs w:val="28"/>
              </w:rPr>
            </w:pPr>
            <w:r w:rsidRPr="0096436F">
              <w:rPr>
                <w:rFonts w:ascii="Times New Roman" w:hAnsi="Times New Roman"/>
                <w:bCs/>
                <w:sz w:val="24"/>
                <w:szCs w:val="28"/>
              </w:rPr>
              <w:t>Nombre</w:t>
            </w:r>
            <w:r w:rsidR="00447884" w:rsidRPr="0096436F">
              <w:rPr>
                <w:rFonts w:ascii="Times New Roman" w:hAnsi="Times New Roman"/>
                <w:bCs/>
                <w:sz w:val="24"/>
                <w:szCs w:val="28"/>
              </w:rPr>
              <w:t xml:space="preserve"> </w:t>
            </w:r>
          </w:p>
        </w:tc>
        <w:tc>
          <w:tcPr>
            <w:tcW w:w="629" w:type="dxa"/>
            <w:shd w:val="clear" w:color="auto" w:fill="auto"/>
            <w:vAlign w:val="center"/>
          </w:tcPr>
          <w:p w14:paraId="5C438D5C" w14:textId="307FE457" w:rsidR="00447884" w:rsidRPr="0096436F" w:rsidRDefault="005549F5" w:rsidP="0083204C">
            <w:pPr>
              <w:pStyle w:val="MDPI42tablebody"/>
              <w:spacing w:line="240" w:lineRule="auto"/>
              <w:rPr>
                <w:rFonts w:ascii="Times New Roman" w:hAnsi="Times New Roman"/>
                <w:bCs/>
                <w:snapToGrid/>
                <w:sz w:val="24"/>
                <w:szCs w:val="28"/>
              </w:rPr>
            </w:pPr>
            <w:r w:rsidRPr="0096436F">
              <w:rPr>
                <w:rFonts w:ascii="Times New Roman" w:hAnsi="Times New Roman"/>
                <w:bCs/>
                <w:sz w:val="24"/>
                <w:szCs w:val="28"/>
              </w:rPr>
              <w:t>Edad</w:t>
            </w:r>
          </w:p>
        </w:tc>
        <w:tc>
          <w:tcPr>
            <w:tcW w:w="2410" w:type="dxa"/>
            <w:vAlign w:val="center"/>
          </w:tcPr>
          <w:p w14:paraId="2692ED46" w14:textId="2C945E5B" w:rsidR="00447884" w:rsidRPr="0096436F" w:rsidRDefault="005549F5" w:rsidP="0083204C">
            <w:pPr>
              <w:pStyle w:val="MDPI42tablebody"/>
              <w:spacing w:line="240" w:lineRule="auto"/>
              <w:rPr>
                <w:rFonts w:ascii="Times New Roman" w:hAnsi="Times New Roman"/>
                <w:bCs/>
                <w:snapToGrid/>
                <w:sz w:val="24"/>
                <w:szCs w:val="28"/>
              </w:rPr>
            </w:pPr>
            <w:r w:rsidRPr="0096436F">
              <w:rPr>
                <w:rFonts w:ascii="Times New Roman" w:hAnsi="Times New Roman"/>
                <w:bCs/>
                <w:sz w:val="24"/>
                <w:szCs w:val="28"/>
              </w:rPr>
              <w:t>Universidad</w:t>
            </w:r>
          </w:p>
        </w:tc>
        <w:tc>
          <w:tcPr>
            <w:tcW w:w="1134" w:type="dxa"/>
            <w:shd w:val="clear" w:color="auto" w:fill="auto"/>
            <w:vAlign w:val="center"/>
          </w:tcPr>
          <w:p w14:paraId="6DA54AA7" w14:textId="6F5B16BA" w:rsidR="00447884" w:rsidRPr="0096436F" w:rsidRDefault="005549F5" w:rsidP="0083204C">
            <w:pPr>
              <w:pStyle w:val="MDPI42tablebody"/>
              <w:spacing w:line="240" w:lineRule="auto"/>
              <w:rPr>
                <w:rFonts w:ascii="Times New Roman" w:hAnsi="Times New Roman"/>
                <w:bCs/>
                <w:snapToGrid/>
                <w:sz w:val="24"/>
                <w:szCs w:val="28"/>
              </w:rPr>
            </w:pPr>
            <w:r w:rsidRPr="0096436F">
              <w:rPr>
                <w:rFonts w:ascii="Times New Roman" w:hAnsi="Times New Roman"/>
                <w:bCs/>
                <w:sz w:val="24"/>
                <w:szCs w:val="28"/>
              </w:rPr>
              <w:t>Carrera</w:t>
            </w:r>
          </w:p>
        </w:tc>
        <w:tc>
          <w:tcPr>
            <w:tcW w:w="1276" w:type="dxa"/>
          </w:tcPr>
          <w:p w14:paraId="792DD9A8" w14:textId="33DF069B" w:rsidR="00447884" w:rsidRPr="0096436F" w:rsidRDefault="005549F5" w:rsidP="0083204C">
            <w:pPr>
              <w:pStyle w:val="MDPI42tablebody"/>
              <w:spacing w:line="240" w:lineRule="auto"/>
              <w:rPr>
                <w:rFonts w:ascii="Times New Roman" w:hAnsi="Times New Roman"/>
                <w:bCs/>
                <w:snapToGrid/>
                <w:sz w:val="24"/>
                <w:szCs w:val="28"/>
                <w:lang w:val="es-PE"/>
              </w:rPr>
            </w:pPr>
            <w:r w:rsidRPr="0096436F">
              <w:rPr>
                <w:rFonts w:ascii="Times New Roman" w:hAnsi="Times New Roman"/>
                <w:bCs/>
                <w:sz w:val="24"/>
                <w:szCs w:val="28"/>
                <w:lang w:val="es-PE"/>
              </w:rPr>
              <w:t xml:space="preserve">Años de experiencia de trabajo </w:t>
            </w:r>
          </w:p>
        </w:tc>
        <w:tc>
          <w:tcPr>
            <w:tcW w:w="2126" w:type="dxa"/>
          </w:tcPr>
          <w:p w14:paraId="07580F3D" w14:textId="160D4570" w:rsidR="00447884" w:rsidRPr="0096436F" w:rsidRDefault="005549F5" w:rsidP="0083204C">
            <w:pPr>
              <w:pStyle w:val="MDPI42tablebody"/>
              <w:spacing w:line="240" w:lineRule="auto"/>
              <w:rPr>
                <w:rFonts w:ascii="Times New Roman" w:hAnsi="Times New Roman"/>
                <w:bCs/>
                <w:snapToGrid/>
                <w:sz w:val="24"/>
                <w:szCs w:val="28"/>
                <w:lang w:val="es-PE"/>
              </w:rPr>
            </w:pPr>
            <w:r w:rsidRPr="0096436F">
              <w:rPr>
                <w:rFonts w:ascii="Times New Roman" w:hAnsi="Times New Roman"/>
                <w:bCs/>
                <w:sz w:val="24"/>
                <w:szCs w:val="28"/>
                <w:lang w:val="es-PE"/>
              </w:rPr>
              <w:t>Tipo de organización para la que trabajan</w:t>
            </w:r>
          </w:p>
        </w:tc>
      </w:tr>
      <w:tr w:rsidR="00447884" w:rsidRPr="0096436F" w14:paraId="0DE6E3AB" w14:textId="77777777" w:rsidTr="0096436F">
        <w:trPr>
          <w:jc w:val="center"/>
        </w:trPr>
        <w:tc>
          <w:tcPr>
            <w:tcW w:w="1781" w:type="dxa"/>
            <w:shd w:val="clear" w:color="auto" w:fill="auto"/>
            <w:vAlign w:val="center"/>
          </w:tcPr>
          <w:p w14:paraId="279FA79D" w14:textId="22768E4C" w:rsidR="00447884" w:rsidRPr="0096436F" w:rsidRDefault="00447884" w:rsidP="0083204C">
            <w:pPr>
              <w:pStyle w:val="MDPI42tablebody"/>
              <w:spacing w:line="240" w:lineRule="auto"/>
              <w:rPr>
                <w:rFonts w:ascii="Times New Roman" w:hAnsi="Times New Roman"/>
                <w:bCs/>
                <w:sz w:val="24"/>
                <w:szCs w:val="28"/>
              </w:rPr>
            </w:pPr>
            <w:r w:rsidRPr="0096436F">
              <w:rPr>
                <w:rFonts w:ascii="Times New Roman" w:hAnsi="Times New Roman"/>
                <w:bCs/>
                <w:sz w:val="24"/>
                <w:szCs w:val="28"/>
              </w:rPr>
              <w:t>Informant</w:t>
            </w:r>
            <w:r w:rsidR="005549F5" w:rsidRPr="0096436F">
              <w:rPr>
                <w:rFonts w:ascii="Times New Roman" w:hAnsi="Times New Roman"/>
                <w:bCs/>
                <w:sz w:val="24"/>
                <w:szCs w:val="28"/>
              </w:rPr>
              <w:t>e</w:t>
            </w:r>
            <w:r w:rsidRPr="0096436F">
              <w:rPr>
                <w:rFonts w:ascii="Times New Roman" w:hAnsi="Times New Roman"/>
                <w:bCs/>
                <w:sz w:val="24"/>
                <w:szCs w:val="28"/>
              </w:rPr>
              <w:t xml:space="preserve"> 1</w:t>
            </w:r>
          </w:p>
        </w:tc>
        <w:tc>
          <w:tcPr>
            <w:tcW w:w="629" w:type="dxa"/>
            <w:shd w:val="clear" w:color="auto" w:fill="auto"/>
            <w:vAlign w:val="center"/>
          </w:tcPr>
          <w:p w14:paraId="32EDFB8A" w14:textId="77777777" w:rsidR="00447884" w:rsidRPr="0096436F" w:rsidRDefault="00447884" w:rsidP="0083204C">
            <w:pPr>
              <w:pStyle w:val="MDPI42tablebody"/>
              <w:spacing w:line="240" w:lineRule="auto"/>
              <w:rPr>
                <w:rFonts w:ascii="Times New Roman" w:hAnsi="Times New Roman"/>
                <w:bCs/>
                <w:sz w:val="24"/>
                <w:szCs w:val="28"/>
              </w:rPr>
            </w:pPr>
            <w:r w:rsidRPr="0096436F">
              <w:rPr>
                <w:rFonts w:ascii="Times New Roman" w:hAnsi="Times New Roman"/>
                <w:bCs/>
                <w:sz w:val="24"/>
                <w:szCs w:val="28"/>
              </w:rPr>
              <w:t>31</w:t>
            </w:r>
          </w:p>
        </w:tc>
        <w:tc>
          <w:tcPr>
            <w:tcW w:w="2410" w:type="dxa"/>
            <w:vAlign w:val="center"/>
          </w:tcPr>
          <w:p w14:paraId="6ED7BE3D" w14:textId="30B5F170" w:rsidR="00447884" w:rsidRPr="0096436F" w:rsidRDefault="00447884" w:rsidP="0083204C">
            <w:pPr>
              <w:pStyle w:val="MDPI42tablebody"/>
              <w:spacing w:line="240" w:lineRule="auto"/>
              <w:rPr>
                <w:rFonts w:ascii="Times New Roman" w:hAnsi="Times New Roman"/>
                <w:bCs/>
                <w:sz w:val="24"/>
                <w:szCs w:val="28"/>
                <w:lang w:val="es-PE"/>
              </w:rPr>
            </w:pPr>
            <w:r w:rsidRPr="0096436F">
              <w:rPr>
                <w:rFonts w:ascii="Times New Roman" w:hAnsi="Times New Roman"/>
                <w:bCs/>
                <w:sz w:val="24"/>
                <w:szCs w:val="28"/>
                <w:lang w:val="es-PE"/>
              </w:rPr>
              <w:t>Pontific</w:t>
            </w:r>
            <w:r w:rsidR="007B7A95" w:rsidRPr="0096436F">
              <w:rPr>
                <w:rFonts w:ascii="Times New Roman" w:hAnsi="Times New Roman"/>
                <w:bCs/>
                <w:sz w:val="24"/>
                <w:szCs w:val="28"/>
                <w:lang w:val="es-PE"/>
              </w:rPr>
              <w:t>i</w:t>
            </w:r>
            <w:r w:rsidRPr="0096436F">
              <w:rPr>
                <w:rFonts w:ascii="Times New Roman" w:hAnsi="Times New Roman"/>
                <w:bCs/>
                <w:sz w:val="24"/>
                <w:szCs w:val="28"/>
                <w:lang w:val="es-PE"/>
              </w:rPr>
              <w:t>a Universidad Católica del Perú</w:t>
            </w:r>
          </w:p>
        </w:tc>
        <w:tc>
          <w:tcPr>
            <w:tcW w:w="1134" w:type="dxa"/>
            <w:shd w:val="clear" w:color="auto" w:fill="auto"/>
            <w:vAlign w:val="center"/>
          </w:tcPr>
          <w:p w14:paraId="65AA1395" w14:textId="1F0F160A" w:rsidR="00447884" w:rsidRPr="0096436F" w:rsidRDefault="005549F5" w:rsidP="0083204C">
            <w:pPr>
              <w:pStyle w:val="MDPI42tablebody"/>
              <w:spacing w:line="240" w:lineRule="auto"/>
              <w:rPr>
                <w:rFonts w:ascii="Times New Roman" w:hAnsi="Times New Roman"/>
                <w:bCs/>
                <w:sz w:val="24"/>
                <w:szCs w:val="28"/>
              </w:rPr>
            </w:pPr>
            <w:r w:rsidRPr="0096436F">
              <w:rPr>
                <w:rFonts w:ascii="Times New Roman" w:hAnsi="Times New Roman"/>
                <w:bCs/>
                <w:sz w:val="24"/>
                <w:szCs w:val="28"/>
              </w:rPr>
              <w:t>Ingeniería Informática</w:t>
            </w:r>
          </w:p>
        </w:tc>
        <w:tc>
          <w:tcPr>
            <w:tcW w:w="1276" w:type="dxa"/>
            <w:vAlign w:val="center"/>
          </w:tcPr>
          <w:p w14:paraId="48BE2AD9" w14:textId="77777777" w:rsidR="00447884" w:rsidRPr="0096436F" w:rsidRDefault="00447884" w:rsidP="0083204C">
            <w:pPr>
              <w:pStyle w:val="MDPI42tablebody"/>
              <w:spacing w:line="240" w:lineRule="auto"/>
              <w:rPr>
                <w:rFonts w:ascii="Times New Roman" w:hAnsi="Times New Roman"/>
                <w:bCs/>
                <w:sz w:val="24"/>
                <w:szCs w:val="28"/>
              </w:rPr>
            </w:pPr>
            <w:r w:rsidRPr="0096436F">
              <w:rPr>
                <w:rFonts w:ascii="Times New Roman" w:hAnsi="Times New Roman"/>
                <w:bCs/>
                <w:sz w:val="24"/>
                <w:szCs w:val="28"/>
              </w:rPr>
              <w:t>11</w:t>
            </w:r>
          </w:p>
        </w:tc>
        <w:tc>
          <w:tcPr>
            <w:tcW w:w="2126" w:type="dxa"/>
            <w:vAlign w:val="center"/>
          </w:tcPr>
          <w:p w14:paraId="427E9A01" w14:textId="166C05A0" w:rsidR="00447884" w:rsidRPr="0096436F" w:rsidRDefault="005549F5" w:rsidP="0083204C">
            <w:pPr>
              <w:pStyle w:val="MDPI42tablebody"/>
              <w:spacing w:line="240" w:lineRule="auto"/>
              <w:rPr>
                <w:rFonts w:ascii="Times New Roman" w:hAnsi="Times New Roman"/>
                <w:bCs/>
                <w:sz w:val="24"/>
                <w:szCs w:val="28"/>
              </w:rPr>
            </w:pPr>
            <w:r w:rsidRPr="0096436F">
              <w:rPr>
                <w:rFonts w:ascii="Times New Roman" w:hAnsi="Times New Roman"/>
                <w:bCs/>
                <w:sz w:val="24"/>
                <w:szCs w:val="28"/>
              </w:rPr>
              <w:t>Privada</w:t>
            </w:r>
            <w:r w:rsidR="00447884" w:rsidRPr="0096436F">
              <w:rPr>
                <w:rFonts w:ascii="Times New Roman" w:hAnsi="Times New Roman"/>
                <w:bCs/>
                <w:sz w:val="24"/>
                <w:szCs w:val="28"/>
              </w:rPr>
              <w:t xml:space="preserve">, </w:t>
            </w:r>
            <w:r w:rsidRPr="0096436F">
              <w:rPr>
                <w:rFonts w:ascii="Times New Roman" w:hAnsi="Times New Roman"/>
                <w:bCs/>
                <w:sz w:val="24"/>
                <w:szCs w:val="28"/>
              </w:rPr>
              <w:t>grande</w:t>
            </w:r>
            <w:r w:rsidR="00447884" w:rsidRPr="0096436F">
              <w:rPr>
                <w:rFonts w:ascii="Times New Roman" w:hAnsi="Times New Roman"/>
                <w:bCs/>
                <w:sz w:val="24"/>
                <w:szCs w:val="28"/>
              </w:rPr>
              <w:t>, ban</w:t>
            </w:r>
            <w:r w:rsidRPr="0096436F">
              <w:rPr>
                <w:rFonts w:ascii="Times New Roman" w:hAnsi="Times New Roman"/>
                <w:bCs/>
                <w:sz w:val="24"/>
                <w:szCs w:val="28"/>
              </w:rPr>
              <w:t>ca</w:t>
            </w:r>
          </w:p>
        </w:tc>
      </w:tr>
      <w:tr w:rsidR="00447884" w:rsidRPr="0096436F" w14:paraId="555FE3F5" w14:textId="77777777" w:rsidTr="0096436F">
        <w:trPr>
          <w:jc w:val="center"/>
        </w:trPr>
        <w:tc>
          <w:tcPr>
            <w:tcW w:w="1781" w:type="dxa"/>
            <w:shd w:val="clear" w:color="auto" w:fill="auto"/>
            <w:vAlign w:val="center"/>
          </w:tcPr>
          <w:p w14:paraId="6DB8DFA6" w14:textId="393DCDD4" w:rsidR="00447884" w:rsidRPr="0096436F" w:rsidRDefault="00447884" w:rsidP="0083204C">
            <w:pPr>
              <w:pStyle w:val="MDPI42tablebody"/>
              <w:spacing w:line="240" w:lineRule="auto"/>
              <w:rPr>
                <w:rFonts w:ascii="Times New Roman" w:hAnsi="Times New Roman"/>
                <w:bCs/>
                <w:sz w:val="24"/>
                <w:szCs w:val="28"/>
              </w:rPr>
            </w:pPr>
            <w:r w:rsidRPr="0096436F">
              <w:rPr>
                <w:rFonts w:ascii="Times New Roman" w:hAnsi="Times New Roman"/>
                <w:bCs/>
                <w:sz w:val="24"/>
                <w:szCs w:val="28"/>
              </w:rPr>
              <w:t>Informant</w:t>
            </w:r>
            <w:r w:rsidR="005549F5" w:rsidRPr="0096436F">
              <w:rPr>
                <w:rFonts w:ascii="Times New Roman" w:hAnsi="Times New Roman"/>
                <w:bCs/>
                <w:sz w:val="24"/>
                <w:szCs w:val="28"/>
              </w:rPr>
              <w:t>e</w:t>
            </w:r>
            <w:r w:rsidRPr="0096436F">
              <w:rPr>
                <w:rFonts w:ascii="Times New Roman" w:hAnsi="Times New Roman"/>
                <w:bCs/>
                <w:sz w:val="24"/>
                <w:szCs w:val="28"/>
              </w:rPr>
              <w:t xml:space="preserve"> 2</w:t>
            </w:r>
          </w:p>
        </w:tc>
        <w:tc>
          <w:tcPr>
            <w:tcW w:w="629" w:type="dxa"/>
            <w:shd w:val="clear" w:color="auto" w:fill="auto"/>
            <w:vAlign w:val="center"/>
          </w:tcPr>
          <w:p w14:paraId="6868DCE9" w14:textId="77777777" w:rsidR="00447884" w:rsidRPr="0096436F" w:rsidRDefault="00447884" w:rsidP="0083204C">
            <w:pPr>
              <w:pStyle w:val="MDPI42tablebody"/>
              <w:spacing w:line="240" w:lineRule="auto"/>
              <w:rPr>
                <w:rFonts w:ascii="Times New Roman" w:hAnsi="Times New Roman"/>
                <w:bCs/>
                <w:sz w:val="24"/>
                <w:szCs w:val="28"/>
              </w:rPr>
            </w:pPr>
            <w:r w:rsidRPr="0096436F">
              <w:rPr>
                <w:rFonts w:ascii="Times New Roman" w:hAnsi="Times New Roman"/>
                <w:bCs/>
                <w:sz w:val="24"/>
                <w:szCs w:val="28"/>
              </w:rPr>
              <w:t>35</w:t>
            </w:r>
          </w:p>
        </w:tc>
        <w:tc>
          <w:tcPr>
            <w:tcW w:w="2410" w:type="dxa"/>
            <w:vAlign w:val="center"/>
          </w:tcPr>
          <w:p w14:paraId="19EFCF5B" w14:textId="77777777" w:rsidR="00447884" w:rsidRPr="0096436F" w:rsidRDefault="00447884" w:rsidP="0083204C">
            <w:pPr>
              <w:pStyle w:val="MDPI42tablebody"/>
              <w:spacing w:line="240" w:lineRule="auto"/>
              <w:rPr>
                <w:rFonts w:ascii="Times New Roman" w:hAnsi="Times New Roman"/>
                <w:bCs/>
                <w:sz w:val="24"/>
                <w:szCs w:val="28"/>
              </w:rPr>
            </w:pPr>
            <w:r w:rsidRPr="0096436F">
              <w:rPr>
                <w:rFonts w:ascii="Times New Roman" w:hAnsi="Times New Roman"/>
                <w:bCs/>
                <w:sz w:val="24"/>
                <w:szCs w:val="28"/>
              </w:rPr>
              <w:t>Universidad de Lima</w:t>
            </w:r>
          </w:p>
        </w:tc>
        <w:tc>
          <w:tcPr>
            <w:tcW w:w="1134" w:type="dxa"/>
            <w:shd w:val="clear" w:color="auto" w:fill="auto"/>
            <w:vAlign w:val="center"/>
          </w:tcPr>
          <w:p w14:paraId="1FF2A170" w14:textId="493946D9" w:rsidR="00447884" w:rsidRPr="0096436F" w:rsidRDefault="005549F5" w:rsidP="0083204C">
            <w:pPr>
              <w:pStyle w:val="MDPI42tablebody"/>
              <w:spacing w:line="240" w:lineRule="auto"/>
              <w:rPr>
                <w:rFonts w:ascii="Times New Roman" w:hAnsi="Times New Roman"/>
                <w:bCs/>
                <w:sz w:val="24"/>
                <w:szCs w:val="28"/>
              </w:rPr>
            </w:pPr>
            <w:r w:rsidRPr="0096436F">
              <w:rPr>
                <w:rFonts w:ascii="Times New Roman" w:hAnsi="Times New Roman"/>
                <w:bCs/>
                <w:sz w:val="24"/>
                <w:szCs w:val="28"/>
              </w:rPr>
              <w:t>Ingeniería de Sistemas</w:t>
            </w:r>
          </w:p>
        </w:tc>
        <w:tc>
          <w:tcPr>
            <w:tcW w:w="1276" w:type="dxa"/>
            <w:vAlign w:val="center"/>
          </w:tcPr>
          <w:p w14:paraId="3A281530" w14:textId="77777777" w:rsidR="00447884" w:rsidRPr="0096436F" w:rsidRDefault="00447884" w:rsidP="0083204C">
            <w:pPr>
              <w:pStyle w:val="MDPI42tablebody"/>
              <w:spacing w:line="240" w:lineRule="auto"/>
              <w:rPr>
                <w:rFonts w:ascii="Times New Roman" w:hAnsi="Times New Roman"/>
                <w:bCs/>
                <w:sz w:val="24"/>
                <w:szCs w:val="28"/>
              </w:rPr>
            </w:pPr>
            <w:r w:rsidRPr="0096436F">
              <w:rPr>
                <w:rFonts w:ascii="Times New Roman" w:hAnsi="Times New Roman"/>
                <w:bCs/>
                <w:sz w:val="24"/>
                <w:szCs w:val="28"/>
              </w:rPr>
              <w:t>14</w:t>
            </w:r>
          </w:p>
        </w:tc>
        <w:tc>
          <w:tcPr>
            <w:tcW w:w="2126" w:type="dxa"/>
            <w:vAlign w:val="center"/>
          </w:tcPr>
          <w:p w14:paraId="2EC1A190" w14:textId="75B2A224" w:rsidR="00447884" w:rsidRPr="0096436F" w:rsidRDefault="005549F5" w:rsidP="0083204C">
            <w:pPr>
              <w:pStyle w:val="MDPI42tablebody"/>
              <w:spacing w:line="240" w:lineRule="auto"/>
              <w:rPr>
                <w:rFonts w:ascii="Times New Roman" w:hAnsi="Times New Roman"/>
                <w:bCs/>
                <w:sz w:val="24"/>
                <w:szCs w:val="28"/>
              </w:rPr>
            </w:pPr>
            <w:r w:rsidRPr="0096436F">
              <w:rPr>
                <w:rFonts w:ascii="Times New Roman" w:hAnsi="Times New Roman"/>
                <w:bCs/>
                <w:sz w:val="24"/>
                <w:szCs w:val="28"/>
              </w:rPr>
              <w:t>Privada</w:t>
            </w:r>
            <w:r w:rsidR="00447884" w:rsidRPr="0096436F">
              <w:rPr>
                <w:rFonts w:ascii="Times New Roman" w:hAnsi="Times New Roman"/>
                <w:bCs/>
                <w:sz w:val="24"/>
                <w:szCs w:val="28"/>
              </w:rPr>
              <w:t xml:space="preserve">, </w:t>
            </w:r>
            <w:r w:rsidRPr="0096436F">
              <w:rPr>
                <w:rFonts w:ascii="Times New Roman" w:hAnsi="Times New Roman"/>
                <w:bCs/>
                <w:sz w:val="24"/>
                <w:szCs w:val="28"/>
              </w:rPr>
              <w:t>grande</w:t>
            </w:r>
            <w:r w:rsidR="00447884" w:rsidRPr="0096436F">
              <w:rPr>
                <w:rFonts w:ascii="Times New Roman" w:hAnsi="Times New Roman"/>
                <w:bCs/>
                <w:sz w:val="24"/>
                <w:szCs w:val="28"/>
              </w:rPr>
              <w:t>, audit</w:t>
            </w:r>
            <w:r w:rsidRPr="0096436F">
              <w:rPr>
                <w:rFonts w:ascii="Times New Roman" w:hAnsi="Times New Roman"/>
                <w:bCs/>
                <w:sz w:val="24"/>
                <w:szCs w:val="28"/>
              </w:rPr>
              <w:t>oría</w:t>
            </w:r>
          </w:p>
        </w:tc>
      </w:tr>
      <w:tr w:rsidR="00447884" w:rsidRPr="0096436F" w14:paraId="20FEA810" w14:textId="77777777" w:rsidTr="0096436F">
        <w:trPr>
          <w:jc w:val="center"/>
        </w:trPr>
        <w:tc>
          <w:tcPr>
            <w:tcW w:w="1781" w:type="dxa"/>
            <w:shd w:val="clear" w:color="auto" w:fill="auto"/>
            <w:vAlign w:val="center"/>
          </w:tcPr>
          <w:p w14:paraId="5AB91541" w14:textId="130E1E27" w:rsidR="00447884" w:rsidRPr="0096436F" w:rsidRDefault="00447884" w:rsidP="0083204C">
            <w:pPr>
              <w:pStyle w:val="MDPI42tablebody"/>
              <w:spacing w:line="240" w:lineRule="auto"/>
              <w:rPr>
                <w:rFonts w:ascii="Times New Roman" w:hAnsi="Times New Roman"/>
                <w:bCs/>
                <w:sz w:val="24"/>
                <w:szCs w:val="28"/>
              </w:rPr>
            </w:pPr>
            <w:r w:rsidRPr="0096436F">
              <w:rPr>
                <w:rFonts w:ascii="Times New Roman" w:hAnsi="Times New Roman"/>
                <w:bCs/>
                <w:sz w:val="24"/>
                <w:szCs w:val="28"/>
              </w:rPr>
              <w:t>Informant</w:t>
            </w:r>
            <w:r w:rsidR="005549F5" w:rsidRPr="0096436F">
              <w:rPr>
                <w:rFonts w:ascii="Times New Roman" w:hAnsi="Times New Roman"/>
                <w:bCs/>
                <w:sz w:val="24"/>
                <w:szCs w:val="28"/>
              </w:rPr>
              <w:t>e</w:t>
            </w:r>
            <w:r w:rsidRPr="0096436F">
              <w:rPr>
                <w:rFonts w:ascii="Times New Roman" w:hAnsi="Times New Roman"/>
                <w:bCs/>
                <w:sz w:val="24"/>
                <w:szCs w:val="28"/>
              </w:rPr>
              <w:t xml:space="preserve"> 3</w:t>
            </w:r>
          </w:p>
        </w:tc>
        <w:tc>
          <w:tcPr>
            <w:tcW w:w="629" w:type="dxa"/>
            <w:shd w:val="clear" w:color="auto" w:fill="auto"/>
            <w:vAlign w:val="center"/>
          </w:tcPr>
          <w:p w14:paraId="097143FF" w14:textId="77777777" w:rsidR="00447884" w:rsidRPr="0096436F" w:rsidRDefault="00447884" w:rsidP="0083204C">
            <w:pPr>
              <w:pStyle w:val="MDPI42tablebody"/>
              <w:spacing w:line="240" w:lineRule="auto"/>
              <w:rPr>
                <w:rFonts w:ascii="Times New Roman" w:hAnsi="Times New Roman"/>
                <w:bCs/>
                <w:sz w:val="24"/>
                <w:szCs w:val="28"/>
              </w:rPr>
            </w:pPr>
            <w:r w:rsidRPr="0096436F">
              <w:rPr>
                <w:rFonts w:ascii="Times New Roman" w:hAnsi="Times New Roman"/>
                <w:bCs/>
                <w:sz w:val="24"/>
                <w:szCs w:val="28"/>
              </w:rPr>
              <w:t>28</w:t>
            </w:r>
          </w:p>
        </w:tc>
        <w:tc>
          <w:tcPr>
            <w:tcW w:w="2410" w:type="dxa"/>
            <w:vAlign w:val="center"/>
          </w:tcPr>
          <w:p w14:paraId="594A37E5" w14:textId="77777777" w:rsidR="00447884" w:rsidRPr="0096436F" w:rsidRDefault="00447884" w:rsidP="0083204C">
            <w:pPr>
              <w:pStyle w:val="MDPI42tablebody"/>
              <w:spacing w:line="240" w:lineRule="auto"/>
              <w:rPr>
                <w:rFonts w:ascii="Times New Roman" w:hAnsi="Times New Roman"/>
                <w:bCs/>
                <w:sz w:val="24"/>
                <w:szCs w:val="28"/>
              </w:rPr>
            </w:pPr>
            <w:r w:rsidRPr="0096436F">
              <w:rPr>
                <w:rFonts w:ascii="Times New Roman" w:hAnsi="Times New Roman"/>
                <w:bCs/>
                <w:sz w:val="24"/>
                <w:szCs w:val="28"/>
              </w:rPr>
              <w:t>Universidad Tecnológica del Perú</w:t>
            </w:r>
          </w:p>
        </w:tc>
        <w:tc>
          <w:tcPr>
            <w:tcW w:w="1134" w:type="dxa"/>
            <w:shd w:val="clear" w:color="auto" w:fill="auto"/>
            <w:vAlign w:val="center"/>
          </w:tcPr>
          <w:p w14:paraId="0F4F371E" w14:textId="238ACD36" w:rsidR="00447884" w:rsidRPr="0096436F" w:rsidRDefault="005549F5" w:rsidP="0083204C">
            <w:pPr>
              <w:pStyle w:val="MDPI42tablebody"/>
              <w:spacing w:line="240" w:lineRule="auto"/>
              <w:rPr>
                <w:rFonts w:ascii="Times New Roman" w:hAnsi="Times New Roman"/>
                <w:bCs/>
                <w:sz w:val="24"/>
                <w:szCs w:val="28"/>
              </w:rPr>
            </w:pPr>
            <w:r w:rsidRPr="0096436F">
              <w:rPr>
                <w:rFonts w:ascii="Times New Roman" w:hAnsi="Times New Roman"/>
                <w:bCs/>
                <w:sz w:val="24"/>
                <w:szCs w:val="28"/>
              </w:rPr>
              <w:t>Ingeniería de Sistemas</w:t>
            </w:r>
          </w:p>
        </w:tc>
        <w:tc>
          <w:tcPr>
            <w:tcW w:w="1276" w:type="dxa"/>
            <w:vAlign w:val="center"/>
          </w:tcPr>
          <w:p w14:paraId="6D023517" w14:textId="77777777" w:rsidR="00447884" w:rsidRPr="0096436F" w:rsidRDefault="00447884" w:rsidP="0083204C">
            <w:pPr>
              <w:pStyle w:val="MDPI42tablebody"/>
              <w:spacing w:line="240" w:lineRule="auto"/>
              <w:rPr>
                <w:rFonts w:ascii="Times New Roman" w:hAnsi="Times New Roman"/>
                <w:bCs/>
                <w:sz w:val="24"/>
                <w:szCs w:val="28"/>
              </w:rPr>
            </w:pPr>
            <w:r w:rsidRPr="0096436F">
              <w:rPr>
                <w:rFonts w:ascii="Times New Roman" w:hAnsi="Times New Roman"/>
                <w:bCs/>
                <w:sz w:val="24"/>
                <w:szCs w:val="28"/>
              </w:rPr>
              <w:t>6</w:t>
            </w:r>
          </w:p>
        </w:tc>
        <w:tc>
          <w:tcPr>
            <w:tcW w:w="2126" w:type="dxa"/>
            <w:vAlign w:val="center"/>
          </w:tcPr>
          <w:p w14:paraId="08BBA03B" w14:textId="3748B2CD" w:rsidR="00447884" w:rsidRPr="0096436F" w:rsidRDefault="005549F5" w:rsidP="007B7A95">
            <w:pPr>
              <w:pStyle w:val="MDPI42tablebody"/>
              <w:spacing w:line="240" w:lineRule="auto"/>
              <w:rPr>
                <w:rFonts w:ascii="Times New Roman" w:hAnsi="Times New Roman"/>
                <w:bCs/>
                <w:sz w:val="24"/>
                <w:szCs w:val="28"/>
              </w:rPr>
            </w:pPr>
            <w:r w:rsidRPr="0096436F">
              <w:rPr>
                <w:rFonts w:ascii="Times New Roman" w:hAnsi="Times New Roman"/>
                <w:bCs/>
                <w:sz w:val="24"/>
                <w:szCs w:val="28"/>
              </w:rPr>
              <w:t>Priv</w:t>
            </w:r>
            <w:r w:rsidR="007B7A95" w:rsidRPr="0096436F">
              <w:rPr>
                <w:rFonts w:ascii="Times New Roman" w:hAnsi="Times New Roman"/>
                <w:bCs/>
                <w:sz w:val="24"/>
                <w:szCs w:val="28"/>
              </w:rPr>
              <w:t>a</w:t>
            </w:r>
            <w:r w:rsidRPr="0096436F">
              <w:rPr>
                <w:rFonts w:ascii="Times New Roman" w:hAnsi="Times New Roman"/>
                <w:bCs/>
                <w:sz w:val="24"/>
                <w:szCs w:val="28"/>
              </w:rPr>
              <w:t>da</w:t>
            </w:r>
            <w:r w:rsidR="00447884" w:rsidRPr="0096436F">
              <w:rPr>
                <w:rFonts w:ascii="Times New Roman" w:hAnsi="Times New Roman"/>
                <w:bCs/>
                <w:sz w:val="24"/>
                <w:szCs w:val="28"/>
              </w:rPr>
              <w:t xml:space="preserve">, </w:t>
            </w:r>
            <w:r w:rsidRPr="0096436F">
              <w:rPr>
                <w:rFonts w:ascii="Times New Roman" w:hAnsi="Times New Roman"/>
                <w:bCs/>
                <w:sz w:val="24"/>
                <w:szCs w:val="28"/>
              </w:rPr>
              <w:t>grande</w:t>
            </w:r>
            <w:r w:rsidR="00447884" w:rsidRPr="0096436F">
              <w:rPr>
                <w:rFonts w:ascii="Times New Roman" w:hAnsi="Times New Roman"/>
                <w:bCs/>
                <w:sz w:val="24"/>
                <w:szCs w:val="28"/>
              </w:rPr>
              <w:t>, energ</w:t>
            </w:r>
            <w:r w:rsidRPr="0096436F">
              <w:rPr>
                <w:rFonts w:ascii="Times New Roman" w:hAnsi="Times New Roman"/>
                <w:bCs/>
                <w:sz w:val="24"/>
                <w:szCs w:val="28"/>
              </w:rPr>
              <w:t>ía</w:t>
            </w:r>
          </w:p>
        </w:tc>
      </w:tr>
      <w:tr w:rsidR="00447884" w:rsidRPr="0096436F" w14:paraId="1FE18263" w14:textId="77777777" w:rsidTr="0096436F">
        <w:trPr>
          <w:jc w:val="center"/>
        </w:trPr>
        <w:tc>
          <w:tcPr>
            <w:tcW w:w="1781" w:type="dxa"/>
            <w:shd w:val="clear" w:color="auto" w:fill="auto"/>
            <w:vAlign w:val="center"/>
          </w:tcPr>
          <w:p w14:paraId="6482433B" w14:textId="1FA7735F" w:rsidR="00447884" w:rsidRPr="0096436F" w:rsidRDefault="00447884" w:rsidP="0083204C">
            <w:pPr>
              <w:pStyle w:val="MDPI42tablebody"/>
              <w:spacing w:line="240" w:lineRule="auto"/>
              <w:rPr>
                <w:rFonts w:ascii="Times New Roman" w:hAnsi="Times New Roman"/>
                <w:bCs/>
                <w:sz w:val="24"/>
                <w:szCs w:val="28"/>
              </w:rPr>
            </w:pPr>
            <w:r w:rsidRPr="0096436F">
              <w:rPr>
                <w:rFonts w:ascii="Times New Roman" w:hAnsi="Times New Roman"/>
                <w:bCs/>
                <w:sz w:val="24"/>
                <w:szCs w:val="28"/>
              </w:rPr>
              <w:t>Informant</w:t>
            </w:r>
            <w:r w:rsidR="005549F5" w:rsidRPr="0096436F">
              <w:rPr>
                <w:rFonts w:ascii="Times New Roman" w:hAnsi="Times New Roman"/>
                <w:bCs/>
                <w:sz w:val="24"/>
                <w:szCs w:val="28"/>
              </w:rPr>
              <w:t>e</w:t>
            </w:r>
            <w:r w:rsidRPr="0096436F">
              <w:rPr>
                <w:rFonts w:ascii="Times New Roman" w:hAnsi="Times New Roman"/>
                <w:bCs/>
                <w:sz w:val="24"/>
                <w:szCs w:val="28"/>
              </w:rPr>
              <w:t xml:space="preserve"> 4</w:t>
            </w:r>
          </w:p>
        </w:tc>
        <w:tc>
          <w:tcPr>
            <w:tcW w:w="629" w:type="dxa"/>
            <w:shd w:val="clear" w:color="auto" w:fill="auto"/>
            <w:vAlign w:val="center"/>
          </w:tcPr>
          <w:p w14:paraId="745A0AF8" w14:textId="77777777" w:rsidR="00447884" w:rsidRPr="0096436F" w:rsidRDefault="00447884" w:rsidP="0083204C">
            <w:pPr>
              <w:pStyle w:val="MDPI42tablebody"/>
              <w:spacing w:line="240" w:lineRule="auto"/>
              <w:rPr>
                <w:rFonts w:ascii="Times New Roman" w:hAnsi="Times New Roman"/>
                <w:bCs/>
                <w:sz w:val="24"/>
                <w:szCs w:val="28"/>
              </w:rPr>
            </w:pPr>
            <w:r w:rsidRPr="0096436F">
              <w:rPr>
                <w:rFonts w:ascii="Times New Roman" w:hAnsi="Times New Roman"/>
                <w:bCs/>
                <w:sz w:val="24"/>
                <w:szCs w:val="28"/>
              </w:rPr>
              <w:t>32</w:t>
            </w:r>
          </w:p>
        </w:tc>
        <w:tc>
          <w:tcPr>
            <w:tcW w:w="2410" w:type="dxa"/>
            <w:vAlign w:val="center"/>
          </w:tcPr>
          <w:p w14:paraId="3D63B272" w14:textId="77777777" w:rsidR="00447884" w:rsidRPr="0096436F" w:rsidRDefault="00447884" w:rsidP="0083204C">
            <w:pPr>
              <w:pStyle w:val="MDPI42tablebody"/>
              <w:spacing w:line="240" w:lineRule="auto"/>
              <w:rPr>
                <w:rFonts w:ascii="Times New Roman" w:hAnsi="Times New Roman"/>
                <w:bCs/>
                <w:sz w:val="24"/>
                <w:szCs w:val="28"/>
                <w:lang w:val="es-PE"/>
              </w:rPr>
            </w:pPr>
            <w:r w:rsidRPr="0096436F">
              <w:rPr>
                <w:rFonts w:ascii="Times New Roman" w:hAnsi="Times New Roman"/>
                <w:bCs/>
                <w:sz w:val="24"/>
                <w:szCs w:val="28"/>
                <w:lang w:val="es-PE"/>
              </w:rPr>
              <w:t>Universidad Peruana de Ciencias Aplicadas</w:t>
            </w:r>
          </w:p>
        </w:tc>
        <w:tc>
          <w:tcPr>
            <w:tcW w:w="1134" w:type="dxa"/>
            <w:shd w:val="clear" w:color="auto" w:fill="auto"/>
            <w:vAlign w:val="center"/>
          </w:tcPr>
          <w:p w14:paraId="02D91C03" w14:textId="3F371B31" w:rsidR="00447884" w:rsidRPr="0096436F" w:rsidRDefault="005549F5" w:rsidP="0083204C">
            <w:pPr>
              <w:pStyle w:val="MDPI42tablebody"/>
              <w:spacing w:line="240" w:lineRule="auto"/>
              <w:rPr>
                <w:rFonts w:ascii="Times New Roman" w:hAnsi="Times New Roman"/>
                <w:bCs/>
                <w:sz w:val="24"/>
                <w:szCs w:val="28"/>
              </w:rPr>
            </w:pPr>
            <w:r w:rsidRPr="0096436F">
              <w:rPr>
                <w:rFonts w:ascii="Times New Roman" w:hAnsi="Times New Roman"/>
                <w:bCs/>
                <w:sz w:val="24"/>
                <w:szCs w:val="28"/>
              </w:rPr>
              <w:t>Ingeniería de Software</w:t>
            </w:r>
          </w:p>
        </w:tc>
        <w:tc>
          <w:tcPr>
            <w:tcW w:w="1276" w:type="dxa"/>
            <w:vAlign w:val="center"/>
          </w:tcPr>
          <w:p w14:paraId="5E1456E9" w14:textId="77777777" w:rsidR="00447884" w:rsidRPr="0096436F" w:rsidRDefault="00447884" w:rsidP="0083204C">
            <w:pPr>
              <w:pStyle w:val="MDPI42tablebody"/>
              <w:spacing w:line="240" w:lineRule="auto"/>
              <w:rPr>
                <w:rFonts w:ascii="Times New Roman" w:hAnsi="Times New Roman"/>
                <w:bCs/>
                <w:sz w:val="24"/>
                <w:szCs w:val="28"/>
              </w:rPr>
            </w:pPr>
            <w:r w:rsidRPr="0096436F">
              <w:rPr>
                <w:rFonts w:ascii="Times New Roman" w:hAnsi="Times New Roman"/>
                <w:bCs/>
                <w:sz w:val="24"/>
                <w:szCs w:val="28"/>
              </w:rPr>
              <w:t>5</w:t>
            </w:r>
          </w:p>
        </w:tc>
        <w:tc>
          <w:tcPr>
            <w:tcW w:w="2126" w:type="dxa"/>
            <w:vAlign w:val="center"/>
          </w:tcPr>
          <w:p w14:paraId="4D570ED9" w14:textId="7301C5C4" w:rsidR="00447884" w:rsidRPr="0096436F" w:rsidRDefault="005549F5" w:rsidP="0083204C">
            <w:pPr>
              <w:pStyle w:val="MDPI42tablebody"/>
              <w:spacing w:line="240" w:lineRule="auto"/>
              <w:rPr>
                <w:rFonts w:ascii="Times New Roman" w:hAnsi="Times New Roman"/>
                <w:bCs/>
                <w:sz w:val="24"/>
                <w:szCs w:val="28"/>
              </w:rPr>
            </w:pPr>
            <w:r w:rsidRPr="0096436F">
              <w:rPr>
                <w:rFonts w:ascii="Times New Roman" w:hAnsi="Times New Roman"/>
                <w:bCs/>
                <w:sz w:val="24"/>
                <w:szCs w:val="28"/>
              </w:rPr>
              <w:t>Privada</w:t>
            </w:r>
            <w:r w:rsidR="00447884" w:rsidRPr="0096436F">
              <w:rPr>
                <w:rFonts w:ascii="Times New Roman" w:hAnsi="Times New Roman"/>
                <w:bCs/>
                <w:sz w:val="24"/>
                <w:szCs w:val="28"/>
              </w:rPr>
              <w:t xml:space="preserve">, </w:t>
            </w:r>
            <w:r w:rsidR="00447884" w:rsidRPr="0096436F">
              <w:rPr>
                <w:rFonts w:ascii="Times New Roman" w:hAnsi="Times New Roman"/>
                <w:bCs/>
                <w:i/>
                <w:iCs/>
                <w:sz w:val="24"/>
                <w:szCs w:val="28"/>
              </w:rPr>
              <w:t>startup</w:t>
            </w:r>
            <w:r w:rsidR="00447884" w:rsidRPr="0096436F">
              <w:rPr>
                <w:rFonts w:ascii="Times New Roman" w:hAnsi="Times New Roman"/>
                <w:bCs/>
                <w:sz w:val="24"/>
                <w:szCs w:val="28"/>
              </w:rPr>
              <w:t xml:space="preserve">, </w:t>
            </w:r>
            <w:r w:rsidRPr="0096436F">
              <w:rPr>
                <w:rFonts w:ascii="Times New Roman" w:hAnsi="Times New Roman"/>
                <w:bCs/>
                <w:sz w:val="24"/>
                <w:szCs w:val="28"/>
              </w:rPr>
              <w:t>recursos humanos</w:t>
            </w:r>
          </w:p>
        </w:tc>
      </w:tr>
      <w:tr w:rsidR="00447884" w:rsidRPr="0096436F" w14:paraId="14A47072" w14:textId="77777777" w:rsidTr="0096436F">
        <w:trPr>
          <w:jc w:val="center"/>
        </w:trPr>
        <w:tc>
          <w:tcPr>
            <w:tcW w:w="1781" w:type="dxa"/>
            <w:shd w:val="clear" w:color="auto" w:fill="auto"/>
            <w:vAlign w:val="center"/>
          </w:tcPr>
          <w:p w14:paraId="2953C47E" w14:textId="7601B5A3" w:rsidR="00447884" w:rsidRPr="0096436F" w:rsidRDefault="00447884" w:rsidP="0083204C">
            <w:pPr>
              <w:pStyle w:val="MDPI42tablebody"/>
              <w:spacing w:line="240" w:lineRule="auto"/>
              <w:rPr>
                <w:rFonts w:ascii="Times New Roman" w:hAnsi="Times New Roman"/>
                <w:bCs/>
                <w:sz w:val="24"/>
                <w:szCs w:val="28"/>
              </w:rPr>
            </w:pPr>
            <w:r w:rsidRPr="0096436F">
              <w:rPr>
                <w:rFonts w:ascii="Times New Roman" w:hAnsi="Times New Roman"/>
                <w:bCs/>
                <w:sz w:val="24"/>
                <w:szCs w:val="28"/>
              </w:rPr>
              <w:t>Informant</w:t>
            </w:r>
            <w:r w:rsidR="005549F5" w:rsidRPr="0096436F">
              <w:rPr>
                <w:rFonts w:ascii="Times New Roman" w:hAnsi="Times New Roman"/>
                <w:bCs/>
                <w:sz w:val="24"/>
                <w:szCs w:val="28"/>
              </w:rPr>
              <w:t>e</w:t>
            </w:r>
            <w:r w:rsidRPr="0096436F">
              <w:rPr>
                <w:rFonts w:ascii="Times New Roman" w:hAnsi="Times New Roman"/>
                <w:bCs/>
                <w:sz w:val="24"/>
                <w:szCs w:val="28"/>
              </w:rPr>
              <w:t xml:space="preserve"> 5</w:t>
            </w:r>
          </w:p>
        </w:tc>
        <w:tc>
          <w:tcPr>
            <w:tcW w:w="629" w:type="dxa"/>
            <w:shd w:val="clear" w:color="auto" w:fill="auto"/>
            <w:vAlign w:val="center"/>
          </w:tcPr>
          <w:p w14:paraId="0DA5D5EA" w14:textId="77777777" w:rsidR="00447884" w:rsidRPr="0096436F" w:rsidRDefault="00447884" w:rsidP="0083204C">
            <w:pPr>
              <w:pStyle w:val="MDPI42tablebody"/>
              <w:spacing w:line="240" w:lineRule="auto"/>
              <w:rPr>
                <w:rFonts w:ascii="Times New Roman" w:hAnsi="Times New Roman"/>
                <w:bCs/>
                <w:sz w:val="24"/>
                <w:szCs w:val="28"/>
              </w:rPr>
            </w:pPr>
            <w:r w:rsidRPr="0096436F">
              <w:rPr>
                <w:rFonts w:ascii="Times New Roman" w:hAnsi="Times New Roman"/>
                <w:bCs/>
                <w:sz w:val="24"/>
                <w:szCs w:val="28"/>
              </w:rPr>
              <w:t>25</w:t>
            </w:r>
          </w:p>
        </w:tc>
        <w:tc>
          <w:tcPr>
            <w:tcW w:w="2410" w:type="dxa"/>
            <w:vAlign w:val="center"/>
          </w:tcPr>
          <w:p w14:paraId="2E0C3811" w14:textId="77777777" w:rsidR="00447884" w:rsidRPr="0096436F" w:rsidRDefault="00447884" w:rsidP="0083204C">
            <w:pPr>
              <w:pStyle w:val="MDPI42tablebody"/>
              <w:spacing w:line="240" w:lineRule="auto"/>
              <w:rPr>
                <w:rFonts w:ascii="Times New Roman" w:hAnsi="Times New Roman"/>
                <w:bCs/>
                <w:sz w:val="24"/>
                <w:szCs w:val="28"/>
              </w:rPr>
            </w:pPr>
            <w:r w:rsidRPr="0096436F">
              <w:rPr>
                <w:rFonts w:ascii="Times New Roman" w:hAnsi="Times New Roman"/>
                <w:bCs/>
                <w:sz w:val="24"/>
                <w:szCs w:val="28"/>
              </w:rPr>
              <w:t>Universidad Nacional San Marcos</w:t>
            </w:r>
          </w:p>
        </w:tc>
        <w:tc>
          <w:tcPr>
            <w:tcW w:w="1134" w:type="dxa"/>
            <w:shd w:val="clear" w:color="auto" w:fill="auto"/>
            <w:vAlign w:val="center"/>
          </w:tcPr>
          <w:p w14:paraId="25CFB7A6" w14:textId="451E418D" w:rsidR="00447884" w:rsidRPr="0096436F" w:rsidRDefault="005549F5" w:rsidP="0083204C">
            <w:pPr>
              <w:pStyle w:val="MDPI42tablebody"/>
              <w:spacing w:line="240" w:lineRule="auto"/>
              <w:rPr>
                <w:rFonts w:ascii="Times New Roman" w:hAnsi="Times New Roman"/>
                <w:bCs/>
                <w:sz w:val="24"/>
                <w:szCs w:val="28"/>
              </w:rPr>
            </w:pPr>
            <w:r w:rsidRPr="0096436F">
              <w:rPr>
                <w:rFonts w:ascii="Times New Roman" w:hAnsi="Times New Roman"/>
                <w:bCs/>
                <w:sz w:val="24"/>
                <w:szCs w:val="28"/>
              </w:rPr>
              <w:t>Ingeniería de Software</w:t>
            </w:r>
          </w:p>
        </w:tc>
        <w:tc>
          <w:tcPr>
            <w:tcW w:w="1276" w:type="dxa"/>
            <w:vAlign w:val="center"/>
          </w:tcPr>
          <w:p w14:paraId="2CC51C1F" w14:textId="77777777" w:rsidR="00447884" w:rsidRPr="0096436F" w:rsidRDefault="00447884" w:rsidP="0083204C">
            <w:pPr>
              <w:pStyle w:val="MDPI42tablebody"/>
              <w:spacing w:line="240" w:lineRule="auto"/>
              <w:rPr>
                <w:rFonts w:ascii="Times New Roman" w:hAnsi="Times New Roman"/>
                <w:bCs/>
                <w:sz w:val="24"/>
                <w:szCs w:val="28"/>
              </w:rPr>
            </w:pPr>
            <w:r w:rsidRPr="0096436F">
              <w:rPr>
                <w:rFonts w:ascii="Times New Roman" w:hAnsi="Times New Roman"/>
                <w:bCs/>
                <w:sz w:val="24"/>
                <w:szCs w:val="28"/>
              </w:rPr>
              <w:t>3</w:t>
            </w:r>
          </w:p>
        </w:tc>
        <w:tc>
          <w:tcPr>
            <w:tcW w:w="2126" w:type="dxa"/>
            <w:vAlign w:val="center"/>
          </w:tcPr>
          <w:p w14:paraId="20D4894F" w14:textId="55B0A868" w:rsidR="00447884" w:rsidRPr="0096436F" w:rsidRDefault="005549F5" w:rsidP="0083204C">
            <w:pPr>
              <w:pStyle w:val="MDPI42tablebody"/>
              <w:spacing w:line="240" w:lineRule="auto"/>
              <w:rPr>
                <w:rFonts w:ascii="Times New Roman" w:hAnsi="Times New Roman"/>
                <w:bCs/>
                <w:sz w:val="24"/>
                <w:szCs w:val="28"/>
              </w:rPr>
            </w:pPr>
            <w:r w:rsidRPr="0096436F">
              <w:rPr>
                <w:rFonts w:ascii="Times New Roman" w:hAnsi="Times New Roman"/>
                <w:bCs/>
                <w:sz w:val="24"/>
                <w:szCs w:val="28"/>
              </w:rPr>
              <w:t>Privada</w:t>
            </w:r>
            <w:r w:rsidR="00447884" w:rsidRPr="0096436F">
              <w:rPr>
                <w:rFonts w:ascii="Times New Roman" w:hAnsi="Times New Roman"/>
                <w:bCs/>
                <w:sz w:val="24"/>
                <w:szCs w:val="28"/>
              </w:rPr>
              <w:t xml:space="preserve">, </w:t>
            </w:r>
            <w:r w:rsidRPr="0096436F">
              <w:rPr>
                <w:rFonts w:ascii="Times New Roman" w:hAnsi="Times New Roman"/>
                <w:bCs/>
                <w:sz w:val="24"/>
                <w:szCs w:val="28"/>
              </w:rPr>
              <w:t>grande</w:t>
            </w:r>
            <w:r w:rsidR="00447884" w:rsidRPr="0096436F">
              <w:rPr>
                <w:rFonts w:ascii="Times New Roman" w:hAnsi="Times New Roman"/>
                <w:bCs/>
                <w:sz w:val="24"/>
                <w:szCs w:val="28"/>
              </w:rPr>
              <w:t xml:space="preserve">, </w:t>
            </w:r>
            <w:r w:rsidRPr="0096436F">
              <w:rPr>
                <w:rFonts w:ascii="Times New Roman" w:hAnsi="Times New Roman"/>
                <w:bCs/>
                <w:sz w:val="24"/>
                <w:szCs w:val="28"/>
              </w:rPr>
              <w:t>seguros</w:t>
            </w:r>
          </w:p>
        </w:tc>
      </w:tr>
    </w:tbl>
    <w:p w14:paraId="111DEC83" w14:textId="0BCD4BDE" w:rsidR="0082444C" w:rsidRDefault="007B7A95" w:rsidP="0096436F">
      <w:pPr>
        <w:spacing w:after="0" w:line="360" w:lineRule="auto"/>
        <w:jc w:val="center"/>
        <w:rPr>
          <w:rFonts w:ascii="Times New Roman" w:hAnsi="Times New Roman" w:cs="Times New Roman"/>
          <w:sz w:val="24"/>
          <w:szCs w:val="24"/>
          <w:lang w:val="es-MX"/>
        </w:rPr>
      </w:pPr>
      <w:r>
        <w:rPr>
          <w:rFonts w:ascii="Times New Roman" w:hAnsi="Times New Roman" w:cs="Times New Roman"/>
          <w:sz w:val="24"/>
          <w:szCs w:val="24"/>
          <w:lang w:val="es-MX"/>
        </w:rPr>
        <w:t>Fuente: Elaboración propia</w:t>
      </w:r>
    </w:p>
    <w:p w14:paraId="5DE42EE1" w14:textId="77777777" w:rsidR="0096436F" w:rsidRPr="00DD45B2" w:rsidRDefault="0096436F" w:rsidP="0096436F">
      <w:pPr>
        <w:spacing w:after="0" w:line="360" w:lineRule="auto"/>
        <w:jc w:val="center"/>
        <w:rPr>
          <w:rFonts w:ascii="Times New Roman" w:hAnsi="Times New Roman" w:cs="Times New Roman"/>
          <w:sz w:val="24"/>
          <w:szCs w:val="24"/>
          <w:lang w:val="es-MX"/>
        </w:rPr>
      </w:pPr>
    </w:p>
    <w:p w14:paraId="07A3D680" w14:textId="0F6F3461" w:rsidR="00CB74A4" w:rsidRPr="00DD45B2" w:rsidRDefault="003C7443" w:rsidP="00604033">
      <w:pPr>
        <w:spacing w:after="0" w:line="360" w:lineRule="auto"/>
        <w:jc w:val="center"/>
        <w:rPr>
          <w:rFonts w:ascii="Times New Roman" w:hAnsi="Times New Roman" w:cs="Times New Roman"/>
          <w:b/>
          <w:bCs/>
          <w:sz w:val="24"/>
          <w:szCs w:val="24"/>
          <w:lang w:val="es-MX"/>
        </w:rPr>
      </w:pPr>
      <w:r w:rsidRPr="00604033">
        <w:rPr>
          <w:rFonts w:ascii="Times New Roman" w:hAnsi="Times New Roman" w:cs="Times New Roman"/>
          <w:b/>
          <w:bCs/>
          <w:sz w:val="28"/>
          <w:szCs w:val="28"/>
          <w:lang w:val="es-MX"/>
        </w:rPr>
        <w:t>Instrumento</w:t>
      </w:r>
    </w:p>
    <w:p w14:paraId="4270D5A6" w14:textId="7E0DF7E7" w:rsidR="00CB74A4" w:rsidRDefault="00CB74A4" w:rsidP="00AA5754">
      <w:pPr>
        <w:spacing w:line="360" w:lineRule="auto"/>
        <w:ind w:firstLine="708"/>
        <w:jc w:val="both"/>
        <w:rPr>
          <w:rFonts w:ascii="Times New Roman" w:hAnsi="Times New Roman" w:cs="Times New Roman"/>
          <w:sz w:val="24"/>
          <w:szCs w:val="24"/>
          <w:lang w:val="es-MX"/>
        </w:rPr>
      </w:pPr>
      <w:r w:rsidRPr="00DD45B2">
        <w:rPr>
          <w:rFonts w:ascii="Times New Roman" w:hAnsi="Times New Roman" w:cs="Times New Roman"/>
          <w:sz w:val="24"/>
          <w:szCs w:val="24"/>
          <w:lang w:val="es-MX"/>
        </w:rPr>
        <w:t>La recolección de datos de este estudio se llevó a cabo a través de entrevistas a profundidad</w:t>
      </w:r>
      <w:r w:rsidR="00AA5904">
        <w:rPr>
          <w:rFonts w:ascii="Times New Roman" w:hAnsi="Times New Roman" w:cs="Times New Roman"/>
          <w:sz w:val="24"/>
          <w:szCs w:val="24"/>
          <w:lang w:val="es-MX"/>
        </w:rPr>
        <w:t xml:space="preserve">, </w:t>
      </w:r>
      <w:r w:rsidRPr="00DD45B2">
        <w:rPr>
          <w:rFonts w:ascii="Times New Roman" w:hAnsi="Times New Roman" w:cs="Times New Roman"/>
          <w:sz w:val="24"/>
          <w:szCs w:val="24"/>
          <w:lang w:val="es-MX"/>
        </w:rPr>
        <w:t>método típicamente utilizado en diseños fenomenológicos</w:t>
      </w:r>
      <w:r w:rsidR="005805CB" w:rsidRPr="00DD45B2">
        <w:rPr>
          <w:rFonts w:ascii="Times New Roman" w:hAnsi="Times New Roman" w:cs="Times New Roman"/>
          <w:sz w:val="24"/>
          <w:szCs w:val="24"/>
          <w:lang w:val="es-MX"/>
        </w:rPr>
        <w:t xml:space="preserve"> </w:t>
      </w:r>
      <w:r w:rsidR="005805CB" w:rsidRPr="00DD45B2">
        <w:rPr>
          <w:rFonts w:ascii="Times New Roman" w:hAnsi="Times New Roman" w:cs="Times New Roman"/>
          <w:sz w:val="24"/>
          <w:szCs w:val="24"/>
          <w:lang w:val="es-MX"/>
        </w:rPr>
        <w:fldChar w:fldCharType="begin" w:fldLock="1"/>
      </w:r>
      <w:r w:rsidR="009A0069" w:rsidRPr="00DD45B2">
        <w:rPr>
          <w:rFonts w:ascii="Times New Roman" w:hAnsi="Times New Roman" w:cs="Times New Roman"/>
          <w:sz w:val="24"/>
          <w:szCs w:val="24"/>
          <w:lang w:val="es-MX"/>
        </w:rPr>
        <w:instrText>ADDIN CSL_CITATION {"citationItems":[{"id":"ITEM-1","itemData":{"ISBN":"9781626239777","author":[{"dropping-particle":"","family":"Moustakas","given":"Clark","non-dropping-particle":"","parse-names":false,"suffix":""}],"id":"ITEM-1","issued":{"date-parts":[["1994"]]},"publisher":"Sage Publications, Inc","publisher-place":"Thousand Oaks, CA","title":"Phenomenological Research Methods","type":"book"},"uris":["http://www.mendeley.com/documents/?uuid=4829dac1-33b2-454f-9382-925917ce1e93"]}],"mendeley":{"formattedCitation":"(Moustakas, 1994)","plainTextFormattedCitation":"(Moustakas, 1994)","previouslyFormattedCitation":"(Moustakas, 1994)"},"properties":{"noteIndex":0},"schema":"https://github.com/citation-style-language/schema/raw/master/csl-citation.json"}</w:instrText>
      </w:r>
      <w:r w:rsidR="005805CB" w:rsidRPr="00DD45B2">
        <w:rPr>
          <w:rFonts w:ascii="Times New Roman" w:hAnsi="Times New Roman" w:cs="Times New Roman"/>
          <w:sz w:val="24"/>
          <w:szCs w:val="24"/>
          <w:lang w:val="es-MX"/>
        </w:rPr>
        <w:fldChar w:fldCharType="separate"/>
      </w:r>
      <w:r w:rsidR="005805CB" w:rsidRPr="00DD45B2">
        <w:rPr>
          <w:rFonts w:ascii="Times New Roman" w:hAnsi="Times New Roman" w:cs="Times New Roman"/>
          <w:noProof/>
          <w:sz w:val="24"/>
          <w:szCs w:val="24"/>
          <w:lang w:val="es-MX"/>
        </w:rPr>
        <w:t>(Moustakas, 1994)</w:t>
      </w:r>
      <w:r w:rsidR="005805CB" w:rsidRPr="00DD45B2">
        <w:rPr>
          <w:rFonts w:ascii="Times New Roman" w:hAnsi="Times New Roman" w:cs="Times New Roman"/>
          <w:sz w:val="24"/>
          <w:szCs w:val="24"/>
          <w:lang w:val="es-MX"/>
        </w:rPr>
        <w:fldChar w:fldCharType="end"/>
      </w:r>
      <w:r w:rsidRPr="00DD45B2">
        <w:rPr>
          <w:rFonts w:ascii="Times New Roman" w:hAnsi="Times New Roman" w:cs="Times New Roman"/>
          <w:sz w:val="24"/>
          <w:szCs w:val="24"/>
          <w:lang w:val="es-MX"/>
        </w:rPr>
        <w:t>. Para ello</w:t>
      </w:r>
      <w:r w:rsidR="00AA5904">
        <w:rPr>
          <w:rFonts w:ascii="Times New Roman" w:hAnsi="Times New Roman" w:cs="Times New Roman"/>
          <w:sz w:val="24"/>
          <w:szCs w:val="24"/>
          <w:lang w:val="es-MX"/>
        </w:rPr>
        <w:t>,</w:t>
      </w:r>
      <w:r w:rsidRPr="00DD45B2">
        <w:rPr>
          <w:rFonts w:ascii="Times New Roman" w:hAnsi="Times New Roman" w:cs="Times New Roman"/>
          <w:sz w:val="24"/>
          <w:szCs w:val="24"/>
          <w:lang w:val="es-MX"/>
        </w:rPr>
        <w:t xml:space="preserve"> se desarrolló una guía de entrevista</w:t>
      </w:r>
      <w:r w:rsidR="00F3110D" w:rsidRPr="00DD45B2">
        <w:rPr>
          <w:rFonts w:ascii="Times New Roman" w:hAnsi="Times New Roman" w:cs="Times New Roman"/>
          <w:sz w:val="24"/>
          <w:szCs w:val="24"/>
          <w:lang w:val="es-MX"/>
        </w:rPr>
        <w:t>.</w:t>
      </w:r>
      <w:r w:rsidR="00AA5754" w:rsidRPr="00DD45B2">
        <w:rPr>
          <w:rFonts w:ascii="Times New Roman" w:hAnsi="Times New Roman" w:cs="Times New Roman"/>
          <w:sz w:val="24"/>
          <w:szCs w:val="24"/>
          <w:lang w:val="es-MX"/>
        </w:rPr>
        <w:t xml:space="preserve"> </w:t>
      </w:r>
      <w:r w:rsidRPr="00DD45B2">
        <w:rPr>
          <w:rFonts w:ascii="Times New Roman" w:hAnsi="Times New Roman" w:cs="Times New Roman"/>
          <w:sz w:val="24"/>
          <w:szCs w:val="24"/>
          <w:lang w:val="es-MX"/>
        </w:rPr>
        <w:t>Se llevaron a cabo dos pilotos y la revisión de una</w:t>
      </w:r>
      <w:r w:rsidR="00313079" w:rsidRPr="00DD45B2">
        <w:rPr>
          <w:rFonts w:ascii="Times New Roman" w:hAnsi="Times New Roman" w:cs="Times New Roman"/>
          <w:sz w:val="24"/>
          <w:szCs w:val="24"/>
          <w:lang w:val="es-MX"/>
        </w:rPr>
        <w:t xml:space="preserve"> investigadora</w:t>
      </w:r>
      <w:r w:rsidRPr="00DD45B2">
        <w:rPr>
          <w:rFonts w:ascii="Times New Roman" w:hAnsi="Times New Roman" w:cs="Times New Roman"/>
          <w:sz w:val="24"/>
          <w:szCs w:val="24"/>
          <w:lang w:val="es-MX"/>
        </w:rPr>
        <w:t xml:space="preserve"> experta </w:t>
      </w:r>
      <w:r w:rsidR="00313079" w:rsidRPr="00DD45B2">
        <w:rPr>
          <w:rFonts w:ascii="Times New Roman" w:hAnsi="Times New Roman" w:cs="Times New Roman"/>
          <w:sz w:val="24"/>
          <w:szCs w:val="24"/>
          <w:lang w:val="es-MX"/>
        </w:rPr>
        <w:t xml:space="preserve">en metodología cualitativa </w:t>
      </w:r>
      <w:r w:rsidRPr="00DD45B2">
        <w:rPr>
          <w:rFonts w:ascii="Times New Roman" w:hAnsi="Times New Roman" w:cs="Times New Roman"/>
          <w:sz w:val="24"/>
          <w:szCs w:val="24"/>
          <w:lang w:val="es-MX"/>
        </w:rPr>
        <w:t>para evaluar la fluidez y coherencia de la guía de entrevista. En el primer piloto</w:t>
      </w:r>
      <w:r w:rsidR="00AA5904">
        <w:rPr>
          <w:rFonts w:ascii="Times New Roman" w:hAnsi="Times New Roman" w:cs="Times New Roman"/>
          <w:sz w:val="24"/>
          <w:szCs w:val="24"/>
          <w:lang w:val="es-MX"/>
        </w:rPr>
        <w:t>,</w:t>
      </w:r>
      <w:r w:rsidRPr="00DD45B2">
        <w:rPr>
          <w:rFonts w:ascii="Times New Roman" w:hAnsi="Times New Roman" w:cs="Times New Roman"/>
          <w:sz w:val="24"/>
          <w:szCs w:val="24"/>
          <w:lang w:val="es-MX"/>
        </w:rPr>
        <w:t xml:space="preserve"> participaron </w:t>
      </w:r>
      <w:r w:rsidR="006151CE">
        <w:rPr>
          <w:rFonts w:ascii="Times New Roman" w:hAnsi="Times New Roman" w:cs="Times New Roman"/>
          <w:sz w:val="24"/>
          <w:szCs w:val="24"/>
          <w:lang w:val="es-MX"/>
        </w:rPr>
        <w:t>dos</w:t>
      </w:r>
      <w:r w:rsidRPr="00DD45B2">
        <w:rPr>
          <w:rFonts w:ascii="Times New Roman" w:hAnsi="Times New Roman" w:cs="Times New Roman"/>
          <w:sz w:val="24"/>
          <w:szCs w:val="24"/>
          <w:lang w:val="es-MX"/>
        </w:rPr>
        <w:t xml:space="preserve"> mujeres </w:t>
      </w:r>
      <w:r w:rsidR="00882D3F" w:rsidRPr="00DD45B2">
        <w:rPr>
          <w:rFonts w:ascii="Times New Roman" w:hAnsi="Times New Roman" w:cs="Times New Roman"/>
          <w:sz w:val="24"/>
          <w:szCs w:val="24"/>
          <w:lang w:val="es-MX"/>
        </w:rPr>
        <w:t xml:space="preserve">según el perfil de la muestra, pero con </w:t>
      </w:r>
      <w:r w:rsidRPr="00DD45B2">
        <w:rPr>
          <w:rFonts w:ascii="Times New Roman" w:hAnsi="Times New Roman" w:cs="Times New Roman"/>
          <w:sz w:val="24"/>
          <w:szCs w:val="24"/>
          <w:lang w:val="es-MX"/>
        </w:rPr>
        <w:t>más de 10 años de experiencia</w:t>
      </w:r>
      <w:r w:rsidR="00CE2E09" w:rsidRPr="00DD45B2">
        <w:rPr>
          <w:rFonts w:ascii="Times New Roman" w:hAnsi="Times New Roman" w:cs="Times New Roman"/>
          <w:sz w:val="24"/>
          <w:szCs w:val="24"/>
          <w:lang w:val="es-MX"/>
        </w:rPr>
        <w:t xml:space="preserve"> </w:t>
      </w:r>
      <w:r w:rsidRPr="00DD45B2">
        <w:rPr>
          <w:rFonts w:ascii="Times New Roman" w:hAnsi="Times New Roman" w:cs="Times New Roman"/>
          <w:sz w:val="24"/>
          <w:szCs w:val="24"/>
          <w:lang w:val="es-MX"/>
        </w:rPr>
        <w:t xml:space="preserve">para analizar </w:t>
      </w:r>
      <w:r w:rsidR="00FC3120" w:rsidRPr="00DD45B2">
        <w:rPr>
          <w:rFonts w:ascii="Times New Roman" w:hAnsi="Times New Roman" w:cs="Times New Roman"/>
          <w:sz w:val="24"/>
          <w:szCs w:val="24"/>
          <w:lang w:val="es-MX"/>
        </w:rPr>
        <w:t>trayectorias de mujeres más experimentadas que puedan enriquecer el instrumento</w:t>
      </w:r>
      <w:r w:rsidR="00CE2E09" w:rsidRPr="00DD45B2">
        <w:rPr>
          <w:rFonts w:ascii="Times New Roman" w:hAnsi="Times New Roman" w:cs="Times New Roman"/>
          <w:sz w:val="24"/>
          <w:szCs w:val="24"/>
          <w:lang w:val="es-MX"/>
        </w:rPr>
        <w:t xml:space="preserve">. </w:t>
      </w:r>
      <w:r w:rsidR="00882D3F" w:rsidRPr="00DD45B2">
        <w:rPr>
          <w:rFonts w:ascii="Times New Roman" w:hAnsi="Times New Roman" w:cs="Times New Roman"/>
          <w:sz w:val="24"/>
          <w:szCs w:val="24"/>
          <w:lang w:val="es-MX"/>
        </w:rPr>
        <w:t>Se revisaron los resultados del primer piloto</w:t>
      </w:r>
      <w:r w:rsidR="003D5839" w:rsidRPr="00DD45B2">
        <w:rPr>
          <w:rFonts w:ascii="Times New Roman" w:hAnsi="Times New Roman" w:cs="Times New Roman"/>
          <w:sz w:val="24"/>
          <w:szCs w:val="24"/>
          <w:lang w:val="es-MX"/>
        </w:rPr>
        <w:t xml:space="preserve"> con una experta investigadora especialista en investigación cualitativa, se hicieron ajustes</w:t>
      </w:r>
      <w:r w:rsidR="00447625" w:rsidRPr="00DD45B2">
        <w:rPr>
          <w:rFonts w:ascii="Times New Roman" w:hAnsi="Times New Roman" w:cs="Times New Roman"/>
          <w:sz w:val="24"/>
          <w:szCs w:val="24"/>
          <w:lang w:val="es-MX"/>
        </w:rPr>
        <w:t xml:space="preserve"> principalmente con relación al orden de las preguntas</w:t>
      </w:r>
      <w:r w:rsidR="003D5839" w:rsidRPr="00DD45B2">
        <w:rPr>
          <w:rFonts w:ascii="Times New Roman" w:hAnsi="Times New Roman" w:cs="Times New Roman"/>
          <w:sz w:val="24"/>
          <w:szCs w:val="24"/>
          <w:lang w:val="es-MX"/>
        </w:rPr>
        <w:t xml:space="preserve"> </w:t>
      </w:r>
      <w:r w:rsidR="00447625" w:rsidRPr="00DD45B2">
        <w:rPr>
          <w:rFonts w:ascii="Times New Roman" w:hAnsi="Times New Roman" w:cs="Times New Roman"/>
          <w:sz w:val="24"/>
          <w:szCs w:val="24"/>
          <w:lang w:val="es-MX"/>
        </w:rPr>
        <w:t xml:space="preserve">para </w:t>
      </w:r>
      <w:r w:rsidRPr="00DD45B2">
        <w:rPr>
          <w:rFonts w:ascii="Times New Roman" w:hAnsi="Times New Roman" w:cs="Times New Roman"/>
          <w:sz w:val="24"/>
          <w:szCs w:val="24"/>
          <w:lang w:val="es-MX"/>
        </w:rPr>
        <w:t>gener</w:t>
      </w:r>
      <w:r w:rsidR="00447625" w:rsidRPr="00DD45B2">
        <w:rPr>
          <w:rFonts w:ascii="Times New Roman" w:hAnsi="Times New Roman" w:cs="Times New Roman"/>
          <w:sz w:val="24"/>
          <w:szCs w:val="24"/>
          <w:lang w:val="es-MX"/>
        </w:rPr>
        <w:t>ar</w:t>
      </w:r>
      <w:r w:rsidRPr="00DD45B2">
        <w:rPr>
          <w:rFonts w:ascii="Times New Roman" w:hAnsi="Times New Roman" w:cs="Times New Roman"/>
          <w:sz w:val="24"/>
          <w:szCs w:val="24"/>
          <w:lang w:val="es-MX"/>
        </w:rPr>
        <w:t xml:space="preserve"> una nueva versión de guía de e</w:t>
      </w:r>
      <w:r w:rsidR="003C7443" w:rsidRPr="00DD45B2">
        <w:rPr>
          <w:rFonts w:ascii="Times New Roman" w:hAnsi="Times New Roman" w:cs="Times New Roman"/>
          <w:sz w:val="24"/>
          <w:szCs w:val="24"/>
          <w:lang w:val="es-MX"/>
        </w:rPr>
        <w:t>n</w:t>
      </w:r>
      <w:r w:rsidRPr="00DD45B2">
        <w:rPr>
          <w:rFonts w:ascii="Times New Roman" w:hAnsi="Times New Roman" w:cs="Times New Roman"/>
          <w:sz w:val="24"/>
          <w:szCs w:val="24"/>
          <w:lang w:val="es-MX"/>
        </w:rPr>
        <w:t xml:space="preserve">trevista para ser sometida a un segundo piloto. En este segundo piloto participaron </w:t>
      </w:r>
      <w:r w:rsidR="006151CE">
        <w:rPr>
          <w:rFonts w:ascii="Times New Roman" w:hAnsi="Times New Roman" w:cs="Times New Roman"/>
          <w:sz w:val="24"/>
          <w:szCs w:val="24"/>
          <w:lang w:val="es-MX"/>
        </w:rPr>
        <w:t>dos</w:t>
      </w:r>
      <w:r w:rsidRPr="00DD45B2">
        <w:rPr>
          <w:rFonts w:ascii="Times New Roman" w:hAnsi="Times New Roman" w:cs="Times New Roman"/>
          <w:sz w:val="24"/>
          <w:szCs w:val="24"/>
          <w:lang w:val="es-MX"/>
        </w:rPr>
        <w:t xml:space="preserve"> nuevas mujeres con las mismas características que </w:t>
      </w:r>
      <w:r w:rsidR="00AA5904">
        <w:rPr>
          <w:rFonts w:ascii="Times New Roman" w:hAnsi="Times New Roman" w:cs="Times New Roman"/>
          <w:sz w:val="24"/>
          <w:szCs w:val="24"/>
          <w:lang w:val="es-MX"/>
        </w:rPr>
        <w:t>las d</w:t>
      </w:r>
      <w:r w:rsidRPr="00DD45B2">
        <w:rPr>
          <w:rFonts w:ascii="Times New Roman" w:hAnsi="Times New Roman" w:cs="Times New Roman"/>
          <w:sz w:val="24"/>
          <w:szCs w:val="24"/>
          <w:lang w:val="es-MX"/>
        </w:rPr>
        <w:t>el primer piloto. Luego de ajustes menores</w:t>
      </w:r>
      <w:r w:rsidR="00AA5904">
        <w:rPr>
          <w:rFonts w:ascii="Times New Roman" w:hAnsi="Times New Roman" w:cs="Times New Roman"/>
          <w:sz w:val="24"/>
          <w:szCs w:val="24"/>
          <w:lang w:val="es-MX"/>
        </w:rPr>
        <w:t>,</w:t>
      </w:r>
      <w:r w:rsidR="00447625" w:rsidRPr="00DD45B2">
        <w:rPr>
          <w:rFonts w:ascii="Times New Roman" w:hAnsi="Times New Roman" w:cs="Times New Roman"/>
          <w:sz w:val="24"/>
          <w:szCs w:val="24"/>
          <w:lang w:val="es-MX"/>
        </w:rPr>
        <w:t xml:space="preserve"> principalmente de forma</w:t>
      </w:r>
      <w:r w:rsidRPr="00DD45B2">
        <w:rPr>
          <w:rFonts w:ascii="Times New Roman" w:hAnsi="Times New Roman" w:cs="Times New Roman"/>
          <w:sz w:val="24"/>
          <w:szCs w:val="24"/>
          <w:lang w:val="es-MX"/>
        </w:rPr>
        <w:t>, se generó la versión de guía de entrevista para aplicar a la muestra definitiva.</w:t>
      </w:r>
    </w:p>
    <w:p w14:paraId="78EC4962" w14:textId="1BC8272B" w:rsidR="00247D0A" w:rsidRDefault="00247D0A" w:rsidP="00AA5754">
      <w:pPr>
        <w:spacing w:line="360" w:lineRule="auto"/>
        <w:ind w:firstLine="708"/>
        <w:jc w:val="both"/>
        <w:rPr>
          <w:rFonts w:ascii="Times New Roman" w:hAnsi="Times New Roman" w:cs="Times New Roman"/>
          <w:sz w:val="24"/>
          <w:szCs w:val="24"/>
          <w:lang w:val="es-MX"/>
        </w:rPr>
      </w:pPr>
    </w:p>
    <w:p w14:paraId="68936C1E" w14:textId="7AA7B062" w:rsidR="00247D0A" w:rsidRDefault="00247D0A" w:rsidP="00AA5754">
      <w:pPr>
        <w:spacing w:line="360" w:lineRule="auto"/>
        <w:ind w:firstLine="708"/>
        <w:jc w:val="both"/>
        <w:rPr>
          <w:rFonts w:ascii="Times New Roman" w:hAnsi="Times New Roman" w:cs="Times New Roman"/>
          <w:sz w:val="24"/>
          <w:szCs w:val="24"/>
          <w:lang w:val="es-MX"/>
        </w:rPr>
      </w:pPr>
    </w:p>
    <w:p w14:paraId="5C7045FB" w14:textId="77777777" w:rsidR="00247D0A" w:rsidRPr="00DD45B2" w:rsidRDefault="00247D0A" w:rsidP="00AA5754">
      <w:pPr>
        <w:spacing w:line="360" w:lineRule="auto"/>
        <w:ind w:firstLine="708"/>
        <w:jc w:val="both"/>
        <w:rPr>
          <w:rFonts w:ascii="Times New Roman" w:hAnsi="Times New Roman" w:cs="Times New Roman"/>
          <w:sz w:val="24"/>
          <w:szCs w:val="24"/>
          <w:lang w:val="es-MX"/>
        </w:rPr>
      </w:pPr>
    </w:p>
    <w:p w14:paraId="7235C364" w14:textId="4E80F1B2" w:rsidR="00CB74A4" w:rsidRPr="00DD45B2" w:rsidRDefault="00FA51F3" w:rsidP="00604033">
      <w:pPr>
        <w:spacing w:before="240" w:after="0" w:line="360" w:lineRule="auto"/>
        <w:jc w:val="center"/>
        <w:rPr>
          <w:rFonts w:ascii="Times New Roman" w:hAnsi="Times New Roman" w:cs="Times New Roman"/>
          <w:b/>
          <w:bCs/>
          <w:sz w:val="24"/>
          <w:szCs w:val="24"/>
          <w:lang w:val="es-MX"/>
        </w:rPr>
      </w:pPr>
      <w:r w:rsidRPr="00604033">
        <w:rPr>
          <w:rFonts w:ascii="Times New Roman" w:hAnsi="Times New Roman" w:cs="Times New Roman"/>
          <w:b/>
          <w:bCs/>
          <w:sz w:val="28"/>
          <w:szCs w:val="28"/>
          <w:lang w:val="es-MX"/>
        </w:rPr>
        <w:lastRenderedPageBreak/>
        <w:t>Recolección de datos</w:t>
      </w:r>
    </w:p>
    <w:p w14:paraId="720406A3" w14:textId="41272256" w:rsidR="00CB74A4" w:rsidRPr="00DD45B2" w:rsidRDefault="00CB74A4" w:rsidP="007728CE">
      <w:pPr>
        <w:spacing w:after="0" w:line="360" w:lineRule="auto"/>
        <w:ind w:firstLine="708"/>
        <w:jc w:val="both"/>
        <w:rPr>
          <w:rFonts w:ascii="Times New Roman" w:hAnsi="Times New Roman" w:cs="Times New Roman"/>
          <w:sz w:val="24"/>
          <w:szCs w:val="24"/>
          <w:lang w:val="es-MX"/>
        </w:rPr>
      </w:pPr>
      <w:r w:rsidRPr="00DD45B2">
        <w:rPr>
          <w:rFonts w:ascii="Times New Roman" w:hAnsi="Times New Roman" w:cs="Times New Roman"/>
          <w:sz w:val="24"/>
          <w:szCs w:val="24"/>
          <w:lang w:val="es-MX"/>
        </w:rPr>
        <w:t xml:space="preserve">Se coordinó la participación voluntaria con cada una de las </w:t>
      </w:r>
      <w:r w:rsidR="00882D3F" w:rsidRPr="00DD45B2">
        <w:rPr>
          <w:rFonts w:ascii="Times New Roman" w:hAnsi="Times New Roman" w:cs="Times New Roman"/>
          <w:sz w:val="24"/>
          <w:szCs w:val="24"/>
          <w:lang w:val="es-MX"/>
        </w:rPr>
        <w:t>mujeres</w:t>
      </w:r>
      <w:r w:rsidRPr="00DD45B2">
        <w:rPr>
          <w:rFonts w:ascii="Times New Roman" w:hAnsi="Times New Roman" w:cs="Times New Roman"/>
          <w:sz w:val="24"/>
          <w:szCs w:val="24"/>
          <w:lang w:val="es-MX"/>
        </w:rPr>
        <w:t xml:space="preserve"> de la muestra para establecer una fecha, hora y lugar </w:t>
      </w:r>
      <w:r w:rsidR="009E656C" w:rsidRPr="00DD45B2">
        <w:rPr>
          <w:rFonts w:ascii="Times New Roman" w:hAnsi="Times New Roman" w:cs="Times New Roman"/>
          <w:sz w:val="24"/>
          <w:szCs w:val="24"/>
          <w:lang w:val="es-MX"/>
        </w:rPr>
        <w:t>con el objetivo de</w:t>
      </w:r>
      <w:r w:rsidRPr="00DD45B2">
        <w:rPr>
          <w:rFonts w:ascii="Times New Roman" w:hAnsi="Times New Roman" w:cs="Times New Roman"/>
          <w:sz w:val="24"/>
          <w:szCs w:val="24"/>
          <w:lang w:val="es-MX"/>
        </w:rPr>
        <w:t xml:space="preserve"> llevar a cabo la entrevista</w:t>
      </w:r>
      <w:r w:rsidR="00B26B75" w:rsidRPr="00DD45B2">
        <w:rPr>
          <w:rFonts w:ascii="Times New Roman" w:hAnsi="Times New Roman" w:cs="Times New Roman"/>
          <w:sz w:val="24"/>
          <w:szCs w:val="24"/>
          <w:lang w:val="es-MX"/>
        </w:rPr>
        <w:t xml:space="preserve"> presencial</w:t>
      </w:r>
      <w:r w:rsidRPr="00DD45B2">
        <w:rPr>
          <w:rFonts w:ascii="Times New Roman" w:hAnsi="Times New Roman" w:cs="Times New Roman"/>
          <w:sz w:val="24"/>
          <w:szCs w:val="24"/>
          <w:lang w:val="es-MX"/>
        </w:rPr>
        <w:t xml:space="preserve">. Se citó </w:t>
      </w:r>
      <w:r w:rsidR="00B26B75" w:rsidRPr="00DD45B2">
        <w:rPr>
          <w:rFonts w:ascii="Times New Roman" w:hAnsi="Times New Roman" w:cs="Times New Roman"/>
          <w:sz w:val="24"/>
          <w:szCs w:val="24"/>
          <w:lang w:val="es-MX"/>
        </w:rPr>
        <w:t>a cada participante</w:t>
      </w:r>
      <w:r w:rsidR="00AA5904">
        <w:rPr>
          <w:rFonts w:ascii="Times New Roman" w:hAnsi="Times New Roman" w:cs="Times New Roman"/>
          <w:sz w:val="24"/>
          <w:szCs w:val="24"/>
          <w:lang w:val="es-MX"/>
        </w:rPr>
        <w:t xml:space="preserve"> </w:t>
      </w:r>
      <w:r w:rsidR="00B26B75" w:rsidRPr="00DD45B2">
        <w:rPr>
          <w:rFonts w:ascii="Times New Roman" w:hAnsi="Times New Roman" w:cs="Times New Roman"/>
          <w:sz w:val="24"/>
          <w:szCs w:val="24"/>
          <w:lang w:val="es-MX"/>
        </w:rPr>
        <w:t>por separado</w:t>
      </w:r>
      <w:r w:rsidRPr="00DD45B2">
        <w:rPr>
          <w:rFonts w:ascii="Times New Roman" w:hAnsi="Times New Roman" w:cs="Times New Roman"/>
          <w:sz w:val="24"/>
          <w:szCs w:val="24"/>
          <w:lang w:val="es-MX"/>
        </w:rPr>
        <w:t xml:space="preserve"> en un lugar cercano a sus centros de trabajo o domicilios. </w:t>
      </w:r>
      <w:r w:rsidR="004E1064" w:rsidRPr="00DD45B2">
        <w:rPr>
          <w:rFonts w:ascii="Times New Roman" w:hAnsi="Times New Roman" w:cs="Times New Roman"/>
          <w:sz w:val="24"/>
          <w:szCs w:val="24"/>
          <w:lang w:val="es-MX"/>
        </w:rPr>
        <w:t>L</w:t>
      </w:r>
      <w:r w:rsidRPr="00DD45B2">
        <w:rPr>
          <w:rFonts w:ascii="Times New Roman" w:hAnsi="Times New Roman" w:cs="Times New Roman"/>
          <w:sz w:val="24"/>
          <w:szCs w:val="24"/>
          <w:lang w:val="es-MX"/>
        </w:rPr>
        <w:t xml:space="preserve">as entrevistas presenciales se llevaron a cabo entre noviembre y diciembre de 2019, antes de los confinamientos obligatorios </w:t>
      </w:r>
      <w:r w:rsidR="00E832C9" w:rsidRPr="00DD45B2">
        <w:rPr>
          <w:rFonts w:ascii="Times New Roman" w:hAnsi="Times New Roman" w:cs="Times New Roman"/>
          <w:sz w:val="24"/>
          <w:szCs w:val="24"/>
          <w:lang w:val="es-MX"/>
        </w:rPr>
        <w:t>producto</w:t>
      </w:r>
      <w:r w:rsidRPr="00DD45B2">
        <w:rPr>
          <w:rFonts w:ascii="Times New Roman" w:hAnsi="Times New Roman" w:cs="Times New Roman"/>
          <w:sz w:val="24"/>
          <w:szCs w:val="24"/>
          <w:lang w:val="es-MX"/>
        </w:rPr>
        <w:t xml:space="preserve"> de la pandemia de </w:t>
      </w:r>
      <w:r w:rsidR="00AA5904" w:rsidRPr="00DD45B2">
        <w:rPr>
          <w:rFonts w:ascii="Times New Roman" w:hAnsi="Times New Roman" w:cs="Times New Roman"/>
          <w:sz w:val="24"/>
          <w:szCs w:val="24"/>
          <w:lang w:val="es-MX"/>
        </w:rPr>
        <w:t>covid</w:t>
      </w:r>
      <w:r w:rsidRPr="00DD45B2">
        <w:rPr>
          <w:rFonts w:ascii="Times New Roman" w:hAnsi="Times New Roman" w:cs="Times New Roman"/>
          <w:sz w:val="24"/>
          <w:szCs w:val="24"/>
          <w:lang w:val="es-MX"/>
        </w:rPr>
        <w:t>-19.</w:t>
      </w:r>
      <w:r w:rsidR="00B37EB0" w:rsidRPr="00DD45B2">
        <w:rPr>
          <w:rFonts w:ascii="Times New Roman" w:hAnsi="Times New Roman" w:cs="Times New Roman"/>
          <w:sz w:val="24"/>
          <w:szCs w:val="24"/>
          <w:lang w:val="es-MX"/>
        </w:rPr>
        <w:t xml:space="preserve"> </w:t>
      </w:r>
      <w:r w:rsidRPr="00DD45B2">
        <w:rPr>
          <w:rFonts w:ascii="Times New Roman" w:hAnsi="Times New Roman" w:cs="Times New Roman"/>
          <w:sz w:val="24"/>
          <w:szCs w:val="24"/>
          <w:lang w:val="es-MX"/>
        </w:rPr>
        <w:t xml:space="preserve">A cada una de las entrevistadas se les entregó la hoja informativa del </w:t>
      </w:r>
      <w:r w:rsidR="00A35A15" w:rsidRPr="00DD45B2">
        <w:rPr>
          <w:rFonts w:ascii="Times New Roman" w:hAnsi="Times New Roman" w:cs="Times New Roman"/>
          <w:sz w:val="24"/>
          <w:szCs w:val="24"/>
          <w:lang w:val="es-MX"/>
        </w:rPr>
        <w:t>estudio,</w:t>
      </w:r>
      <w:r w:rsidR="005570FA" w:rsidRPr="00DD45B2">
        <w:rPr>
          <w:rFonts w:ascii="Times New Roman" w:hAnsi="Times New Roman" w:cs="Times New Roman"/>
          <w:sz w:val="24"/>
          <w:szCs w:val="24"/>
          <w:lang w:val="es-MX"/>
        </w:rPr>
        <w:t xml:space="preserve"> </w:t>
      </w:r>
      <w:r w:rsidRPr="00DD45B2">
        <w:rPr>
          <w:rFonts w:ascii="Times New Roman" w:hAnsi="Times New Roman" w:cs="Times New Roman"/>
          <w:sz w:val="24"/>
          <w:szCs w:val="24"/>
          <w:lang w:val="es-MX"/>
        </w:rPr>
        <w:t xml:space="preserve">así como el </w:t>
      </w:r>
      <w:r w:rsidR="00AA5904" w:rsidRPr="00DD45B2">
        <w:rPr>
          <w:rFonts w:ascii="Times New Roman" w:hAnsi="Times New Roman" w:cs="Times New Roman"/>
          <w:sz w:val="24"/>
          <w:szCs w:val="24"/>
          <w:lang w:val="es-MX"/>
        </w:rPr>
        <w:t>consentimiento informado</w:t>
      </w:r>
      <w:r w:rsidRPr="00DD45B2">
        <w:rPr>
          <w:rFonts w:ascii="Times New Roman" w:hAnsi="Times New Roman" w:cs="Times New Roman"/>
          <w:sz w:val="24"/>
          <w:szCs w:val="24"/>
          <w:lang w:val="es-MX"/>
        </w:rPr>
        <w:t>. Todas las entrevistadas aceptaron firmar</w:t>
      </w:r>
      <w:r w:rsidR="00AA5904">
        <w:rPr>
          <w:rFonts w:ascii="Times New Roman" w:hAnsi="Times New Roman" w:cs="Times New Roman"/>
          <w:sz w:val="24"/>
          <w:szCs w:val="24"/>
          <w:lang w:val="es-MX"/>
        </w:rPr>
        <w:t>lo</w:t>
      </w:r>
      <w:r w:rsidRPr="00DD45B2">
        <w:rPr>
          <w:rFonts w:ascii="Times New Roman" w:hAnsi="Times New Roman" w:cs="Times New Roman"/>
          <w:sz w:val="24"/>
          <w:szCs w:val="24"/>
          <w:lang w:val="es-MX"/>
        </w:rPr>
        <w:t xml:space="preserve"> y ninguna revocó su participación.</w:t>
      </w:r>
    </w:p>
    <w:p w14:paraId="44ACD7EC" w14:textId="77777777" w:rsidR="00247D0A" w:rsidRDefault="00CB74A4" w:rsidP="00247D0A">
      <w:pPr>
        <w:spacing w:line="360" w:lineRule="auto"/>
        <w:ind w:firstLine="708"/>
        <w:jc w:val="both"/>
        <w:rPr>
          <w:rFonts w:ascii="Times New Roman" w:hAnsi="Times New Roman" w:cs="Times New Roman"/>
          <w:sz w:val="24"/>
          <w:szCs w:val="24"/>
          <w:lang w:val="es-MX"/>
        </w:rPr>
      </w:pPr>
      <w:r w:rsidRPr="00DD45B2">
        <w:rPr>
          <w:rFonts w:ascii="Times New Roman" w:hAnsi="Times New Roman" w:cs="Times New Roman"/>
          <w:sz w:val="24"/>
          <w:szCs w:val="24"/>
          <w:lang w:val="es-MX"/>
        </w:rPr>
        <w:t>Se grabó la entrevista en audio y se tomaron notas adicionales de comportamientos y actitudes de las participantes durante la entrevista. Para la secuencia de preguntas, se tomó como base la guía de entrevista</w:t>
      </w:r>
      <w:r w:rsidR="00AA5904">
        <w:rPr>
          <w:rFonts w:ascii="Times New Roman" w:hAnsi="Times New Roman" w:cs="Times New Roman"/>
          <w:sz w:val="24"/>
          <w:szCs w:val="24"/>
          <w:lang w:val="es-MX"/>
        </w:rPr>
        <w:t>;</w:t>
      </w:r>
      <w:r w:rsidRPr="00DD45B2">
        <w:rPr>
          <w:rFonts w:ascii="Times New Roman" w:hAnsi="Times New Roman" w:cs="Times New Roman"/>
          <w:sz w:val="24"/>
          <w:szCs w:val="24"/>
          <w:lang w:val="es-MX"/>
        </w:rPr>
        <w:t xml:space="preserve"> sin embargo, </w:t>
      </w:r>
      <w:r w:rsidR="00882D3F" w:rsidRPr="00DD45B2">
        <w:rPr>
          <w:rFonts w:ascii="Times New Roman" w:hAnsi="Times New Roman" w:cs="Times New Roman"/>
          <w:sz w:val="24"/>
          <w:szCs w:val="24"/>
          <w:lang w:val="es-MX"/>
        </w:rPr>
        <w:t xml:space="preserve">esta </w:t>
      </w:r>
      <w:r w:rsidR="00B26B75" w:rsidRPr="00DD45B2">
        <w:rPr>
          <w:rFonts w:ascii="Times New Roman" w:hAnsi="Times New Roman" w:cs="Times New Roman"/>
          <w:sz w:val="24"/>
          <w:szCs w:val="24"/>
          <w:lang w:val="es-MX"/>
        </w:rPr>
        <w:t>se adaptó</w:t>
      </w:r>
      <w:r w:rsidRPr="00DD45B2">
        <w:rPr>
          <w:rFonts w:ascii="Times New Roman" w:hAnsi="Times New Roman" w:cs="Times New Roman"/>
          <w:sz w:val="24"/>
          <w:szCs w:val="24"/>
          <w:lang w:val="es-MX"/>
        </w:rPr>
        <w:t xml:space="preserve"> de acuerdo con las respuestas de la entrevistada. Se inició con breve conversación social que permitió crear un ambiente relajado y de confianza para ayudar a las informantes a sentirse cómodas y responder de manera auténtica y completa las preguntas de la guía de entrevista </w:t>
      </w:r>
      <w:r w:rsidR="007728CE" w:rsidRPr="00DD45B2">
        <w:rPr>
          <w:rFonts w:ascii="Times New Roman" w:hAnsi="Times New Roman" w:cs="Times New Roman"/>
          <w:sz w:val="24"/>
          <w:szCs w:val="24"/>
          <w:lang w:val="es-MX"/>
        </w:rPr>
        <w:fldChar w:fldCharType="begin" w:fldLock="1"/>
      </w:r>
      <w:r w:rsidR="00A42DCB" w:rsidRPr="00DD45B2">
        <w:rPr>
          <w:rFonts w:ascii="Times New Roman" w:hAnsi="Times New Roman" w:cs="Times New Roman"/>
          <w:sz w:val="24"/>
          <w:szCs w:val="24"/>
          <w:lang w:val="es-MX"/>
        </w:rPr>
        <w:instrText>ADDIN CSL_CITATION {"citationItems":[{"id":"ITEM-1","itemData":{"ISBN":"9781626239777","author":[{"dropping-particle":"","family":"Moustakas","given":"Clark","non-dropping-particle":"","parse-names":false,"suffix":""}],"id":"ITEM-1","issued":{"date-parts":[["1994"]]},"publisher":"Sage Publications, Inc","publisher-place":"Thousand Oaks, CA","title":"Phenomenological Research Methods","type":"book"},"uris":["http://www.mendeley.com/documents/?uuid=4829dac1-33b2-454f-9382-925917ce1e93"]}],"mendeley":{"formattedCitation":"(Moustakas, 1994)","plainTextFormattedCitation":"(Moustakas, 1994)","previouslyFormattedCitation":"(Moustakas, 1994)"},"properties":{"noteIndex":0},"schema":"https://github.com/citation-style-language/schema/raw/master/csl-citation.json"}</w:instrText>
      </w:r>
      <w:r w:rsidR="007728CE" w:rsidRPr="00DD45B2">
        <w:rPr>
          <w:rFonts w:ascii="Times New Roman" w:hAnsi="Times New Roman" w:cs="Times New Roman"/>
          <w:sz w:val="24"/>
          <w:szCs w:val="24"/>
          <w:lang w:val="es-MX"/>
        </w:rPr>
        <w:fldChar w:fldCharType="separate"/>
      </w:r>
      <w:r w:rsidR="007728CE" w:rsidRPr="00DD45B2">
        <w:rPr>
          <w:rFonts w:ascii="Times New Roman" w:hAnsi="Times New Roman" w:cs="Times New Roman"/>
          <w:noProof/>
          <w:sz w:val="24"/>
          <w:szCs w:val="24"/>
          <w:lang w:val="es-MX"/>
        </w:rPr>
        <w:t>(Moustakas, 1994)</w:t>
      </w:r>
      <w:r w:rsidR="007728CE" w:rsidRPr="00DD45B2">
        <w:rPr>
          <w:rFonts w:ascii="Times New Roman" w:hAnsi="Times New Roman" w:cs="Times New Roman"/>
          <w:sz w:val="24"/>
          <w:szCs w:val="24"/>
          <w:lang w:val="es-MX"/>
        </w:rPr>
        <w:fldChar w:fldCharType="end"/>
      </w:r>
      <w:r w:rsidRPr="00DD45B2">
        <w:rPr>
          <w:rFonts w:ascii="Times New Roman" w:hAnsi="Times New Roman" w:cs="Times New Roman"/>
          <w:sz w:val="24"/>
          <w:szCs w:val="24"/>
          <w:lang w:val="es-MX"/>
        </w:rPr>
        <w:t xml:space="preserve">. </w:t>
      </w:r>
    </w:p>
    <w:p w14:paraId="131864E3" w14:textId="77777777" w:rsidR="00247D0A" w:rsidRDefault="00247D0A" w:rsidP="00247D0A">
      <w:pPr>
        <w:spacing w:after="0" w:line="360" w:lineRule="auto"/>
        <w:jc w:val="both"/>
        <w:rPr>
          <w:rFonts w:ascii="Times New Roman" w:hAnsi="Times New Roman" w:cs="Times New Roman"/>
          <w:sz w:val="24"/>
          <w:szCs w:val="24"/>
          <w:lang w:val="es-MX"/>
        </w:rPr>
      </w:pPr>
    </w:p>
    <w:p w14:paraId="75F261BC" w14:textId="35E45186" w:rsidR="00CB74A4" w:rsidRPr="00247D0A" w:rsidRDefault="0074709A" w:rsidP="00247D0A">
      <w:pPr>
        <w:spacing w:after="0" w:line="360" w:lineRule="auto"/>
        <w:jc w:val="center"/>
        <w:rPr>
          <w:rFonts w:ascii="Times New Roman" w:hAnsi="Times New Roman" w:cs="Times New Roman"/>
          <w:sz w:val="24"/>
          <w:szCs w:val="24"/>
          <w:lang w:val="es-MX"/>
        </w:rPr>
      </w:pPr>
      <w:r w:rsidRPr="00604033">
        <w:rPr>
          <w:rFonts w:ascii="Times New Roman" w:hAnsi="Times New Roman" w:cs="Times New Roman"/>
          <w:b/>
          <w:bCs/>
          <w:sz w:val="28"/>
          <w:szCs w:val="28"/>
          <w:lang w:val="es-MX"/>
        </w:rPr>
        <w:t>Análisis de los datos</w:t>
      </w:r>
    </w:p>
    <w:p w14:paraId="06E9F9D1" w14:textId="7A6F319B" w:rsidR="00453842" w:rsidRPr="00DD45B2" w:rsidRDefault="00AA5904" w:rsidP="00A3194B">
      <w:pPr>
        <w:spacing w:after="0" w:line="360" w:lineRule="auto"/>
        <w:ind w:firstLine="708"/>
        <w:jc w:val="both"/>
        <w:rPr>
          <w:rFonts w:ascii="Times New Roman" w:hAnsi="Times New Roman" w:cs="Times New Roman"/>
          <w:sz w:val="24"/>
          <w:szCs w:val="24"/>
          <w:lang w:val="es-MX"/>
        </w:rPr>
      </w:pPr>
      <w:r w:rsidRPr="00523B2D">
        <w:rPr>
          <w:rFonts w:ascii="Times New Roman" w:hAnsi="Times New Roman" w:cs="Times New Roman"/>
          <w:sz w:val="24"/>
          <w:szCs w:val="24"/>
          <w:lang w:val="es-MX"/>
        </w:rPr>
        <w:t>En un procesador de textos s</w:t>
      </w:r>
      <w:r w:rsidR="00CB74A4" w:rsidRPr="00523B2D">
        <w:rPr>
          <w:rFonts w:ascii="Times New Roman" w:hAnsi="Times New Roman" w:cs="Times New Roman"/>
          <w:sz w:val="24"/>
          <w:szCs w:val="24"/>
          <w:lang w:val="es-MX"/>
        </w:rPr>
        <w:t>e transcribi</w:t>
      </w:r>
      <w:r w:rsidRPr="00523B2D">
        <w:rPr>
          <w:rFonts w:ascii="Times New Roman" w:hAnsi="Times New Roman" w:cs="Times New Roman"/>
          <w:sz w:val="24"/>
          <w:szCs w:val="24"/>
          <w:lang w:val="es-MX"/>
        </w:rPr>
        <w:t>eron</w:t>
      </w:r>
      <w:r w:rsidR="00CB74A4" w:rsidRPr="00523B2D">
        <w:rPr>
          <w:rFonts w:ascii="Times New Roman" w:hAnsi="Times New Roman" w:cs="Times New Roman"/>
          <w:sz w:val="24"/>
          <w:szCs w:val="24"/>
          <w:lang w:val="es-MX"/>
        </w:rPr>
        <w:t xml:space="preserve"> la información que se obtuvo de las entrevistas y las observaciones. El proceso de análisis consistió en el análisis de las </w:t>
      </w:r>
      <w:r w:rsidR="0074709A" w:rsidRPr="00523B2D">
        <w:rPr>
          <w:rFonts w:ascii="Times New Roman" w:hAnsi="Times New Roman" w:cs="Times New Roman"/>
          <w:sz w:val="24"/>
          <w:szCs w:val="24"/>
          <w:lang w:val="es-MX"/>
        </w:rPr>
        <w:t>transcripciones</w:t>
      </w:r>
      <w:r w:rsidR="00CB74A4" w:rsidRPr="00523B2D">
        <w:rPr>
          <w:rFonts w:ascii="Times New Roman" w:hAnsi="Times New Roman" w:cs="Times New Roman"/>
          <w:sz w:val="24"/>
          <w:szCs w:val="24"/>
          <w:lang w:val="es-MX"/>
        </w:rPr>
        <w:t xml:space="preserve">, la codificación, la revisión y reducción de los códigos, la generación de categorías e identificación de patrones </w:t>
      </w:r>
      <w:r w:rsidR="00A42DCB" w:rsidRPr="00523B2D">
        <w:rPr>
          <w:rFonts w:ascii="Times New Roman" w:hAnsi="Times New Roman" w:cs="Times New Roman"/>
          <w:sz w:val="24"/>
          <w:szCs w:val="24"/>
          <w:lang w:val="es-MX"/>
        </w:rPr>
        <w:fldChar w:fldCharType="begin" w:fldLock="1"/>
      </w:r>
      <w:r w:rsidR="00A304D1" w:rsidRPr="00523B2D">
        <w:rPr>
          <w:rFonts w:ascii="Times New Roman" w:hAnsi="Times New Roman" w:cs="Times New Roman"/>
          <w:sz w:val="24"/>
          <w:szCs w:val="24"/>
          <w:lang w:val="es-MX"/>
        </w:rPr>
        <w:instrText>ADDIN CSL_CITATION {"citationItems":[{"id":"ITEM-1","itemData":{"ISBN":"9781626239777","author":[{"dropping-particle":"","family":"Patton","given":"Michael Quinn","non-dropping-particle":"","parse-names":false,"suffix":""}],"edition":"4th","editor":[{"dropping-particle":"","family":"Sage","given":"","non-dropping-particle":"","parse-names":false,"suffix":""}],"id":"ITEM-1","issued":{"date-parts":[["2015"]]},"publisher":"Sage Publications, Inc","publisher-place":"Thousand Oaks, CA","title":"Qualitative Research and Evaluation Methods","type":"book"},"uris":["http://www.mendeley.com/documents/?uuid=a5cd48d4-c753-4c7b-9655-a4cac306f457"]}],"mendeley":{"formattedCitation":"(Patton, 2015)","plainTextFormattedCitation":"(Patton, 2015)","previouslyFormattedCitation":"(Patton, 2015)"},"properties":{"noteIndex":0},"schema":"https://github.com/citation-style-language/schema/raw/master/csl-citation.json"}</w:instrText>
      </w:r>
      <w:r w:rsidR="00A42DCB" w:rsidRPr="00523B2D">
        <w:rPr>
          <w:rFonts w:ascii="Times New Roman" w:hAnsi="Times New Roman" w:cs="Times New Roman"/>
          <w:sz w:val="24"/>
          <w:szCs w:val="24"/>
          <w:lang w:val="es-MX"/>
        </w:rPr>
        <w:fldChar w:fldCharType="separate"/>
      </w:r>
      <w:r w:rsidR="00A42DCB" w:rsidRPr="00523B2D">
        <w:rPr>
          <w:rFonts w:ascii="Times New Roman" w:hAnsi="Times New Roman" w:cs="Times New Roman"/>
          <w:noProof/>
          <w:sz w:val="24"/>
          <w:szCs w:val="24"/>
          <w:lang w:val="es-MX"/>
        </w:rPr>
        <w:t>(Patton, 2015)</w:t>
      </w:r>
      <w:r w:rsidR="00A42DCB" w:rsidRPr="00523B2D">
        <w:rPr>
          <w:rFonts w:ascii="Times New Roman" w:hAnsi="Times New Roman" w:cs="Times New Roman"/>
          <w:sz w:val="24"/>
          <w:szCs w:val="24"/>
          <w:lang w:val="es-MX"/>
        </w:rPr>
        <w:fldChar w:fldCharType="end"/>
      </w:r>
      <w:r w:rsidR="00CB74A4" w:rsidRPr="00523B2D">
        <w:rPr>
          <w:rFonts w:ascii="Times New Roman" w:hAnsi="Times New Roman" w:cs="Times New Roman"/>
          <w:sz w:val="24"/>
          <w:szCs w:val="24"/>
          <w:lang w:val="es-MX"/>
        </w:rPr>
        <w:t xml:space="preserve">. Para procesar la información se utilizó el </w:t>
      </w:r>
      <w:r w:rsidR="00CB74A4" w:rsidRPr="00523B2D">
        <w:rPr>
          <w:rFonts w:ascii="Times New Roman" w:hAnsi="Times New Roman" w:cs="Times New Roman"/>
          <w:i/>
          <w:sz w:val="24"/>
          <w:szCs w:val="24"/>
          <w:lang w:val="es-MX"/>
        </w:rPr>
        <w:t>software</w:t>
      </w:r>
      <w:r w:rsidR="00CB74A4" w:rsidRPr="00523B2D">
        <w:rPr>
          <w:rFonts w:ascii="Times New Roman" w:hAnsi="Times New Roman" w:cs="Times New Roman"/>
          <w:sz w:val="24"/>
          <w:szCs w:val="24"/>
          <w:lang w:val="es-MX"/>
        </w:rPr>
        <w:t xml:space="preserve"> A</w:t>
      </w:r>
      <w:r w:rsidRPr="00523B2D">
        <w:rPr>
          <w:rFonts w:ascii="Times New Roman" w:hAnsi="Times New Roman" w:cs="Times New Roman"/>
          <w:sz w:val="24"/>
          <w:szCs w:val="24"/>
          <w:lang w:val="es-MX"/>
        </w:rPr>
        <w:t>tlas</w:t>
      </w:r>
      <w:r w:rsidR="00CB74A4" w:rsidRPr="00523B2D">
        <w:rPr>
          <w:rFonts w:ascii="Times New Roman" w:hAnsi="Times New Roman" w:cs="Times New Roman"/>
          <w:sz w:val="24"/>
          <w:szCs w:val="24"/>
          <w:lang w:val="es-MX"/>
        </w:rPr>
        <w:t>.ti</w:t>
      </w:r>
      <w:r w:rsidRPr="00523B2D">
        <w:rPr>
          <w:rFonts w:ascii="Times New Roman" w:hAnsi="Times New Roman" w:cs="Times New Roman"/>
          <w:sz w:val="24"/>
          <w:szCs w:val="24"/>
          <w:lang w:val="es-MX"/>
        </w:rPr>
        <w:t>,</w:t>
      </w:r>
      <w:r w:rsidR="00CB74A4" w:rsidRPr="00523B2D">
        <w:rPr>
          <w:rFonts w:ascii="Times New Roman" w:hAnsi="Times New Roman" w:cs="Times New Roman"/>
          <w:sz w:val="24"/>
          <w:szCs w:val="24"/>
          <w:lang w:val="es-MX"/>
        </w:rPr>
        <w:t xml:space="preserve"> versión 7, </w:t>
      </w:r>
      <w:r w:rsidR="00C66967" w:rsidRPr="00523B2D">
        <w:rPr>
          <w:rFonts w:ascii="Times New Roman" w:hAnsi="Times New Roman" w:cs="Times New Roman"/>
          <w:sz w:val="24"/>
          <w:szCs w:val="24"/>
          <w:lang w:val="es-MX"/>
        </w:rPr>
        <w:t>el cual</w:t>
      </w:r>
      <w:r w:rsidR="00CB74A4" w:rsidRPr="00523B2D">
        <w:rPr>
          <w:rFonts w:ascii="Times New Roman" w:hAnsi="Times New Roman" w:cs="Times New Roman"/>
          <w:sz w:val="24"/>
          <w:szCs w:val="24"/>
          <w:lang w:val="es-MX"/>
        </w:rPr>
        <w:t xml:space="preserve"> permite mantener una evidencia clara entre las narrativas y la codificación de la información.</w:t>
      </w:r>
      <w:r w:rsidR="00CB74A4" w:rsidRPr="00DD45B2">
        <w:rPr>
          <w:rFonts w:ascii="Times New Roman" w:hAnsi="Times New Roman" w:cs="Times New Roman"/>
          <w:sz w:val="24"/>
          <w:szCs w:val="24"/>
          <w:lang w:val="es-MX"/>
        </w:rPr>
        <w:t xml:space="preserve"> </w:t>
      </w:r>
    </w:p>
    <w:p w14:paraId="20028341" w14:textId="70B89BEF" w:rsidR="00A3194B" w:rsidRPr="00DD45B2" w:rsidRDefault="00CB74A4" w:rsidP="00A3194B">
      <w:pPr>
        <w:spacing w:after="0" w:line="360" w:lineRule="auto"/>
        <w:ind w:firstLine="708"/>
        <w:jc w:val="both"/>
        <w:rPr>
          <w:rFonts w:ascii="Times New Roman" w:hAnsi="Times New Roman" w:cs="Times New Roman"/>
          <w:sz w:val="24"/>
          <w:szCs w:val="24"/>
          <w:lang w:val="es-MX"/>
        </w:rPr>
      </w:pPr>
      <w:r w:rsidRPr="00DD45B2">
        <w:rPr>
          <w:rFonts w:ascii="Times New Roman" w:hAnsi="Times New Roman" w:cs="Times New Roman"/>
          <w:sz w:val="24"/>
          <w:szCs w:val="24"/>
          <w:lang w:val="es-MX"/>
        </w:rPr>
        <w:t>Una vez lograda la codificación y categorización</w:t>
      </w:r>
      <w:r w:rsidR="00523B2D">
        <w:rPr>
          <w:rFonts w:ascii="Times New Roman" w:hAnsi="Times New Roman" w:cs="Times New Roman"/>
          <w:sz w:val="24"/>
          <w:szCs w:val="24"/>
          <w:lang w:val="es-MX"/>
        </w:rPr>
        <w:t>,</w:t>
      </w:r>
      <w:r w:rsidRPr="00DD45B2">
        <w:rPr>
          <w:rFonts w:ascii="Times New Roman" w:hAnsi="Times New Roman" w:cs="Times New Roman"/>
          <w:sz w:val="24"/>
          <w:szCs w:val="24"/>
          <w:lang w:val="es-MX"/>
        </w:rPr>
        <w:t xml:space="preserve"> se procedió a elaborar como estrategia de análisis una representación visual de las relaciones entre las categorías encontradas </w:t>
      </w:r>
      <w:r w:rsidR="00A304D1" w:rsidRPr="00DD45B2">
        <w:rPr>
          <w:rFonts w:ascii="Times New Roman" w:hAnsi="Times New Roman" w:cs="Times New Roman"/>
          <w:sz w:val="24"/>
          <w:szCs w:val="24"/>
          <w:lang w:val="es-MX"/>
        </w:rPr>
        <w:fldChar w:fldCharType="begin" w:fldLock="1"/>
      </w:r>
      <w:r w:rsidR="00613F2E" w:rsidRPr="00DD45B2">
        <w:rPr>
          <w:rFonts w:ascii="Times New Roman" w:hAnsi="Times New Roman" w:cs="Times New Roman"/>
          <w:sz w:val="24"/>
          <w:szCs w:val="24"/>
          <w:lang w:val="es-MX"/>
        </w:rPr>
        <w:instrText>ADDIN CSL_CITATION {"citationItems":[{"id":"ITEM-1","itemData":{"ISBN":"0534528619","author":[{"dropping-particle":"","family":"Lofland, J., &amp; Lofland","given":"J.","non-dropping-particle":"","parse-names":false,"suffix":""}],"edition":"4th ed.","id":"ITEM-1","issued":{"date-parts":[["2006"]]},"publisher":"Wadsworth/Thomson Learning","publisher-place":"Belmont, CA","title":"Analyzing social settings: A guide to qualitative observation and analysis","type":"book"},"uris":["http://www.mendeley.com/documents/?uuid=e0ab13d2-0669-31ed-a19a-d692c1e5521f"]}],"mendeley":{"formattedCitation":"(Lofland, J., &amp; Lofland, 2006)","plainTextFormattedCitation":"(Lofland, J., &amp; Lofland, 2006)","previouslyFormattedCitation":"(Lofland, J., &amp; Lofland, 2006)"},"properties":{"noteIndex":0},"schema":"https://github.com/citation-style-language/schema/raw/master/csl-citation.json"}</w:instrText>
      </w:r>
      <w:r w:rsidR="00A304D1" w:rsidRPr="00DD45B2">
        <w:rPr>
          <w:rFonts w:ascii="Times New Roman" w:hAnsi="Times New Roman" w:cs="Times New Roman"/>
          <w:sz w:val="24"/>
          <w:szCs w:val="24"/>
          <w:lang w:val="es-MX"/>
        </w:rPr>
        <w:fldChar w:fldCharType="separate"/>
      </w:r>
      <w:r w:rsidR="00A304D1" w:rsidRPr="00DD45B2">
        <w:rPr>
          <w:rFonts w:ascii="Times New Roman" w:hAnsi="Times New Roman" w:cs="Times New Roman"/>
          <w:noProof/>
          <w:sz w:val="24"/>
          <w:szCs w:val="24"/>
          <w:lang w:val="es-MX"/>
        </w:rPr>
        <w:t>(Lofland</w:t>
      </w:r>
      <w:r w:rsidR="00F73FC0" w:rsidRPr="00DD45B2">
        <w:rPr>
          <w:rFonts w:ascii="Times New Roman" w:hAnsi="Times New Roman" w:cs="Times New Roman"/>
          <w:noProof/>
          <w:sz w:val="24"/>
          <w:szCs w:val="24"/>
          <w:lang w:val="es-MX"/>
        </w:rPr>
        <w:t xml:space="preserve"> y</w:t>
      </w:r>
      <w:r w:rsidR="00A304D1" w:rsidRPr="00DD45B2">
        <w:rPr>
          <w:rFonts w:ascii="Times New Roman" w:hAnsi="Times New Roman" w:cs="Times New Roman"/>
          <w:noProof/>
          <w:sz w:val="24"/>
          <w:szCs w:val="24"/>
          <w:lang w:val="es-MX"/>
        </w:rPr>
        <w:t xml:space="preserve"> Lofland, 2006)</w:t>
      </w:r>
      <w:r w:rsidR="00A304D1" w:rsidRPr="00DD45B2">
        <w:rPr>
          <w:rFonts w:ascii="Times New Roman" w:hAnsi="Times New Roman" w:cs="Times New Roman"/>
          <w:sz w:val="24"/>
          <w:szCs w:val="24"/>
          <w:lang w:val="es-MX"/>
        </w:rPr>
        <w:fldChar w:fldCharType="end"/>
      </w:r>
      <w:r w:rsidR="00523B2D">
        <w:rPr>
          <w:rFonts w:ascii="Times New Roman" w:hAnsi="Times New Roman" w:cs="Times New Roman"/>
          <w:sz w:val="24"/>
          <w:szCs w:val="24"/>
          <w:lang w:val="es-MX"/>
        </w:rPr>
        <w:t xml:space="preserve">. Se eligió un modelo de red, es decir, </w:t>
      </w:r>
      <w:r w:rsidRPr="00DD45B2">
        <w:rPr>
          <w:rFonts w:ascii="Times New Roman" w:hAnsi="Times New Roman" w:cs="Times New Roman"/>
          <w:sz w:val="24"/>
          <w:szCs w:val="24"/>
          <w:lang w:val="es-MX"/>
        </w:rPr>
        <w:t>una colección de nodos conectados por enlaces o líneas que muestran corrientes de acciones, eventos y procesos de los participantes. Las redes son muy útiles cuando se trabaja con múltiples variables</w:t>
      </w:r>
      <w:r w:rsidR="00523B2D">
        <w:rPr>
          <w:rFonts w:ascii="Times New Roman" w:hAnsi="Times New Roman" w:cs="Times New Roman"/>
          <w:sz w:val="24"/>
          <w:szCs w:val="24"/>
          <w:lang w:val="es-MX"/>
        </w:rPr>
        <w:t>,</w:t>
      </w:r>
      <w:r w:rsidRPr="00DD45B2">
        <w:rPr>
          <w:rFonts w:ascii="Times New Roman" w:hAnsi="Times New Roman" w:cs="Times New Roman"/>
          <w:sz w:val="24"/>
          <w:szCs w:val="24"/>
          <w:lang w:val="es-MX"/>
        </w:rPr>
        <w:t xml:space="preserve"> dado que ayuda</w:t>
      </w:r>
      <w:r w:rsidR="00523B2D">
        <w:rPr>
          <w:rFonts w:ascii="Times New Roman" w:hAnsi="Times New Roman" w:cs="Times New Roman"/>
          <w:sz w:val="24"/>
          <w:szCs w:val="24"/>
          <w:lang w:val="es-MX"/>
        </w:rPr>
        <w:t>n</w:t>
      </w:r>
      <w:r w:rsidRPr="00DD45B2">
        <w:rPr>
          <w:rFonts w:ascii="Times New Roman" w:hAnsi="Times New Roman" w:cs="Times New Roman"/>
          <w:sz w:val="24"/>
          <w:szCs w:val="24"/>
          <w:lang w:val="es-MX"/>
        </w:rPr>
        <w:t xml:space="preserve"> a analizarlas de</w:t>
      </w:r>
      <w:r w:rsidR="00683705" w:rsidRPr="00DD45B2">
        <w:rPr>
          <w:rFonts w:ascii="Times New Roman" w:hAnsi="Times New Roman" w:cs="Times New Roman"/>
          <w:sz w:val="24"/>
          <w:szCs w:val="24"/>
          <w:lang w:val="es-MX"/>
        </w:rPr>
        <w:t xml:space="preserve"> manera integral</w:t>
      </w:r>
      <w:r w:rsidRPr="00DD45B2">
        <w:rPr>
          <w:rFonts w:ascii="Times New Roman" w:hAnsi="Times New Roman" w:cs="Times New Roman"/>
          <w:sz w:val="24"/>
          <w:szCs w:val="24"/>
          <w:lang w:val="es-MX"/>
        </w:rPr>
        <w:t xml:space="preserve">. Asimismo, el poder mostrar las categorías de una manera sistemática favorece la comprensión del lector (Miles </w:t>
      </w:r>
      <w:r w:rsidRPr="00523B2D">
        <w:rPr>
          <w:rFonts w:ascii="Times New Roman" w:hAnsi="Times New Roman" w:cs="Times New Roman"/>
          <w:i/>
          <w:sz w:val="24"/>
          <w:szCs w:val="24"/>
          <w:lang w:val="es-MX"/>
        </w:rPr>
        <w:t>et al</w:t>
      </w:r>
      <w:r w:rsidRPr="00DD45B2">
        <w:rPr>
          <w:rFonts w:ascii="Times New Roman" w:hAnsi="Times New Roman" w:cs="Times New Roman"/>
          <w:sz w:val="24"/>
          <w:szCs w:val="24"/>
          <w:lang w:val="es-MX"/>
        </w:rPr>
        <w:t>., 2014).</w:t>
      </w:r>
      <w:r w:rsidR="00A304D1" w:rsidRPr="00DD45B2">
        <w:rPr>
          <w:rFonts w:ascii="Times New Roman" w:hAnsi="Times New Roman" w:cs="Times New Roman"/>
          <w:sz w:val="24"/>
          <w:szCs w:val="24"/>
          <w:lang w:val="es-MX"/>
        </w:rPr>
        <w:t xml:space="preserve"> El modelo de red </w:t>
      </w:r>
      <w:r w:rsidR="00A3194B" w:rsidRPr="00DD45B2">
        <w:rPr>
          <w:rFonts w:ascii="Times New Roman" w:hAnsi="Times New Roman" w:cs="Times New Roman"/>
          <w:sz w:val="24"/>
          <w:szCs w:val="24"/>
          <w:lang w:val="es-MX"/>
        </w:rPr>
        <w:t xml:space="preserve">resultante se muestra en </w:t>
      </w:r>
      <w:r w:rsidR="00B31D08" w:rsidRPr="00DD45B2">
        <w:rPr>
          <w:rFonts w:ascii="Times New Roman" w:hAnsi="Times New Roman" w:cs="Times New Roman"/>
          <w:sz w:val="24"/>
          <w:szCs w:val="24"/>
          <w:lang w:val="es-MX"/>
        </w:rPr>
        <w:t xml:space="preserve">el </w:t>
      </w:r>
      <w:r w:rsidR="00523B2D">
        <w:rPr>
          <w:rFonts w:ascii="Times New Roman" w:hAnsi="Times New Roman" w:cs="Times New Roman"/>
          <w:sz w:val="24"/>
          <w:szCs w:val="24"/>
          <w:lang w:val="es-MX"/>
        </w:rPr>
        <w:t>a</w:t>
      </w:r>
      <w:r w:rsidR="00CC06ED" w:rsidRPr="00DD45B2">
        <w:rPr>
          <w:rFonts w:ascii="Times New Roman" w:hAnsi="Times New Roman" w:cs="Times New Roman"/>
          <w:sz w:val="24"/>
          <w:szCs w:val="24"/>
          <w:lang w:val="es-MX"/>
        </w:rPr>
        <w:t>nexo</w:t>
      </w:r>
      <w:r w:rsidR="00B31D08" w:rsidRPr="00DD45B2">
        <w:rPr>
          <w:rFonts w:ascii="Times New Roman" w:hAnsi="Times New Roman" w:cs="Times New Roman"/>
          <w:sz w:val="24"/>
          <w:szCs w:val="24"/>
          <w:lang w:val="es-MX"/>
        </w:rPr>
        <w:t xml:space="preserve"> </w:t>
      </w:r>
      <w:r w:rsidR="003E14EB" w:rsidRPr="00DD45B2">
        <w:rPr>
          <w:rFonts w:ascii="Times New Roman" w:hAnsi="Times New Roman" w:cs="Times New Roman"/>
          <w:sz w:val="24"/>
          <w:szCs w:val="24"/>
          <w:lang w:val="es-MX"/>
        </w:rPr>
        <w:t>A</w:t>
      </w:r>
      <w:r w:rsidR="00B31D08" w:rsidRPr="00DD45B2">
        <w:rPr>
          <w:rFonts w:ascii="Times New Roman" w:hAnsi="Times New Roman" w:cs="Times New Roman"/>
          <w:sz w:val="24"/>
          <w:szCs w:val="24"/>
          <w:lang w:val="es-MX"/>
        </w:rPr>
        <w:t>.</w:t>
      </w:r>
      <w:r w:rsidR="00A3194B" w:rsidRPr="00DD45B2">
        <w:rPr>
          <w:rFonts w:ascii="Times New Roman" w:hAnsi="Times New Roman" w:cs="Times New Roman"/>
          <w:sz w:val="24"/>
          <w:szCs w:val="24"/>
          <w:lang w:val="es-MX"/>
        </w:rPr>
        <w:t xml:space="preserve"> </w:t>
      </w:r>
    </w:p>
    <w:p w14:paraId="3F0B6F5F" w14:textId="5C1C0D75" w:rsidR="00A20E12" w:rsidRPr="00DD45B2" w:rsidRDefault="00A20E12" w:rsidP="00A3194B">
      <w:pPr>
        <w:spacing w:after="0" w:line="360" w:lineRule="auto"/>
        <w:ind w:firstLine="708"/>
        <w:jc w:val="both"/>
        <w:rPr>
          <w:rFonts w:ascii="Times New Roman" w:hAnsi="Times New Roman" w:cs="Times New Roman"/>
          <w:sz w:val="24"/>
          <w:szCs w:val="24"/>
          <w:lang w:val="es-MX"/>
        </w:rPr>
      </w:pPr>
      <w:r w:rsidRPr="00DD45B2">
        <w:rPr>
          <w:rFonts w:ascii="Times New Roman" w:hAnsi="Times New Roman" w:cs="Times New Roman"/>
          <w:sz w:val="24"/>
          <w:szCs w:val="24"/>
          <w:lang w:val="es-MX"/>
        </w:rPr>
        <w:t xml:space="preserve">Con respecto a la estrategia de validación de este estudio y según lo que recomienda </w:t>
      </w:r>
      <w:r w:rsidRPr="00DD45B2">
        <w:rPr>
          <w:rFonts w:ascii="Times New Roman" w:hAnsi="Times New Roman" w:cs="Times New Roman"/>
          <w:sz w:val="24"/>
          <w:szCs w:val="24"/>
          <w:lang w:val="es-MX"/>
        </w:rPr>
        <w:fldChar w:fldCharType="begin" w:fldLock="1"/>
      </w:r>
      <w:r w:rsidRPr="00DD45B2">
        <w:rPr>
          <w:rFonts w:ascii="Times New Roman" w:hAnsi="Times New Roman" w:cs="Times New Roman"/>
          <w:sz w:val="24"/>
          <w:szCs w:val="24"/>
          <w:lang w:val="es-MX"/>
        </w:rPr>
        <w:instrText>ADDIN CSL_CITATION {"citationItems":[{"id":"ITEM-1","itemData":{"DOI":"10.1017/CBO9781107415324.004","ISBN":"9788578110796","ISSN":"1098-6596","PMID":"25246403","author":[{"dropping-particle":"","family":"Creswell","given":"John W.","non-dropping-particle":"","parse-names":false,"suffix":""},{"dropping-particle":"","family":"Poth","given":"Cheryl N.","non-dropping-particle":"","parse-names":false,"suffix":""}],"edition":"4th","id":"ITEM-1","issue":"9","issued":{"date-parts":[["2018"]]},"number-of-pages":"646","publisher":"Sage Publications, Inc","publisher-place":"California","title":"Qualitative Inquiry &amp; Research Design: Choosing Among Five Approaches","type":"book","volume":"53"},"uris":["http://www.mendeley.com/documents/?uuid=7501869f-d934-47fa-a1da-039b704c75fe"]}],"mendeley":{"formattedCitation":"(Creswell &amp; Poth, 2018)","manualFormatting":"Creswell &amp; Poth (2018)","plainTextFormattedCitation":"(Creswell &amp; Poth, 2018)","previouslyFormattedCitation":"(Creswell &amp; Poth, 2018)"},"properties":{"noteIndex":0},"schema":"https://github.com/citation-style-language/schema/raw/master/csl-citation.json"}</w:instrText>
      </w:r>
      <w:r w:rsidRPr="00DD45B2">
        <w:rPr>
          <w:rFonts w:ascii="Times New Roman" w:hAnsi="Times New Roman" w:cs="Times New Roman"/>
          <w:sz w:val="24"/>
          <w:szCs w:val="24"/>
          <w:lang w:val="es-MX"/>
        </w:rPr>
        <w:fldChar w:fldCharType="separate"/>
      </w:r>
      <w:r w:rsidRPr="00DD45B2">
        <w:rPr>
          <w:rFonts w:ascii="Times New Roman" w:hAnsi="Times New Roman" w:cs="Times New Roman"/>
          <w:noProof/>
          <w:sz w:val="24"/>
          <w:szCs w:val="24"/>
          <w:lang w:val="es-MX"/>
        </w:rPr>
        <w:t xml:space="preserve">Creswell </w:t>
      </w:r>
      <w:r w:rsidR="00F73FC0" w:rsidRPr="00DD45B2">
        <w:rPr>
          <w:rFonts w:ascii="Times New Roman" w:hAnsi="Times New Roman" w:cs="Times New Roman"/>
          <w:noProof/>
          <w:sz w:val="24"/>
          <w:szCs w:val="24"/>
          <w:lang w:val="es-MX"/>
        </w:rPr>
        <w:t>y</w:t>
      </w:r>
      <w:r w:rsidRPr="00DD45B2">
        <w:rPr>
          <w:rFonts w:ascii="Times New Roman" w:hAnsi="Times New Roman" w:cs="Times New Roman"/>
          <w:noProof/>
          <w:sz w:val="24"/>
          <w:szCs w:val="24"/>
          <w:lang w:val="es-MX"/>
        </w:rPr>
        <w:t xml:space="preserve"> Poth (2018)</w:t>
      </w:r>
      <w:r w:rsidRPr="00DD45B2">
        <w:rPr>
          <w:rFonts w:ascii="Times New Roman" w:hAnsi="Times New Roman" w:cs="Times New Roman"/>
          <w:sz w:val="24"/>
          <w:szCs w:val="24"/>
          <w:lang w:val="es-MX"/>
        </w:rPr>
        <w:fldChar w:fldCharType="end"/>
      </w:r>
      <w:r w:rsidRPr="00DD45B2">
        <w:rPr>
          <w:rFonts w:ascii="Times New Roman" w:hAnsi="Times New Roman" w:cs="Times New Roman"/>
          <w:sz w:val="24"/>
          <w:szCs w:val="24"/>
          <w:lang w:val="es-MX"/>
        </w:rPr>
        <w:t xml:space="preserve">, se optó por solicitar una </w:t>
      </w:r>
      <w:r w:rsidR="00A54398" w:rsidRPr="00DD45B2">
        <w:rPr>
          <w:rFonts w:ascii="Times New Roman" w:hAnsi="Times New Roman" w:cs="Times New Roman"/>
          <w:sz w:val="24"/>
          <w:szCs w:val="24"/>
          <w:lang w:val="es-MX"/>
        </w:rPr>
        <w:t>revisión</w:t>
      </w:r>
      <w:r w:rsidRPr="00DD45B2">
        <w:rPr>
          <w:rFonts w:ascii="Times New Roman" w:hAnsi="Times New Roman" w:cs="Times New Roman"/>
          <w:sz w:val="24"/>
          <w:szCs w:val="24"/>
          <w:lang w:val="es-MX"/>
        </w:rPr>
        <w:t xml:space="preserve"> por parte de </w:t>
      </w:r>
      <w:r w:rsidR="00A54398" w:rsidRPr="00DD45B2">
        <w:rPr>
          <w:rFonts w:ascii="Times New Roman" w:hAnsi="Times New Roman" w:cs="Times New Roman"/>
          <w:sz w:val="24"/>
          <w:szCs w:val="24"/>
          <w:lang w:val="es-MX"/>
        </w:rPr>
        <w:t xml:space="preserve">dos investigadores que no tuvieron </w:t>
      </w:r>
      <w:r w:rsidRPr="00DD45B2">
        <w:rPr>
          <w:rFonts w:ascii="Times New Roman" w:hAnsi="Times New Roman" w:cs="Times New Roman"/>
          <w:sz w:val="24"/>
          <w:szCs w:val="24"/>
          <w:lang w:val="es-MX"/>
        </w:rPr>
        <w:t xml:space="preserve">conexión alguna previa al estudio para evaluar que tanto el proceso como los resultados </w:t>
      </w:r>
      <w:r w:rsidRPr="00DD45B2">
        <w:rPr>
          <w:rFonts w:ascii="Times New Roman" w:hAnsi="Times New Roman" w:cs="Times New Roman"/>
          <w:sz w:val="24"/>
          <w:szCs w:val="24"/>
          <w:lang w:val="es-MX"/>
        </w:rPr>
        <w:lastRenderedPageBreak/>
        <w:t xml:space="preserve">del estudio estén respaldados por los datos obtenidos. Los </w:t>
      </w:r>
      <w:r w:rsidR="00523B2D">
        <w:rPr>
          <w:rFonts w:ascii="Times New Roman" w:hAnsi="Times New Roman" w:cs="Times New Roman"/>
          <w:sz w:val="24"/>
          <w:szCs w:val="24"/>
          <w:lang w:val="es-MX"/>
        </w:rPr>
        <w:t>hallazgos</w:t>
      </w:r>
      <w:r w:rsidRPr="00DD45B2">
        <w:rPr>
          <w:rFonts w:ascii="Times New Roman" w:hAnsi="Times New Roman" w:cs="Times New Roman"/>
          <w:sz w:val="24"/>
          <w:szCs w:val="24"/>
          <w:lang w:val="es-MX"/>
        </w:rPr>
        <w:t xml:space="preserve"> de la </w:t>
      </w:r>
      <w:r w:rsidR="00A54398" w:rsidRPr="00DD45B2">
        <w:rPr>
          <w:rFonts w:ascii="Times New Roman" w:hAnsi="Times New Roman" w:cs="Times New Roman"/>
          <w:sz w:val="24"/>
          <w:szCs w:val="24"/>
          <w:lang w:val="es-MX"/>
        </w:rPr>
        <w:t>revisión</w:t>
      </w:r>
      <w:r w:rsidRPr="00DD45B2">
        <w:rPr>
          <w:rFonts w:ascii="Times New Roman" w:hAnsi="Times New Roman" w:cs="Times New Roman"/>
          <w:sz w:val="24"/>
          <w:szCs w:val="24"/>
          <w:lang w:val="es-MX"/>
        </w:rPr>
        <w:t xml:space="preserve"> significaron ajustes menores en las categorías identificadas y las relaciones plasmadas en el modelo de red.</w:t>
      </w:r>
    </w:p>
    <w:p w14:paraId="7AF1BD8C" w14:textId="77777777" w:rsidR="003C74E8" w:rsidRDefault="003C74E8" w:rsidP="003C74E8">
      <w:pPr>
        <w:spacing w:after="0" w:line="360" w:lineRule="auto"/>
        <w:jc w:val="center"/>
        <w:rPr>
          <w:rFonts w:ascii="Times New Roman" w:hAnsi="Times New Roman" w:cs="Times New Roman"/>
          <w:b/>
          <w:bCs/>
          <w:sz w:val="32"/>
          <w:szCs w:val="32"/>
          <w:lang w:val="es-MX"/>
        </w:rPr>
      </w:pPr>
    </w:p>
    <w:p w14:paraId="0D7509EF" w14:textId="4735EDD4" w:rsidR="00F6200E" w:rsidRPr="00DD45B2" w:rsidRDefault="00F6200E" w:rsidP="003C74E8">
      <w:pPr>
        <w:spacing w:after="0" w:line="360" w:lineRule="auto"/>
        <w:jc w:val="center"/>
        <w:rPr>
          <w:rFonts w:ascii="Times New Roman" w:hAnsi="Times New Roman" w:cs="Times New Roman"/>
          <w:b/>
          <w:bCs/>
          <w:sz w:val="24"/>
          <w:szCs w:val="24"/>
          <w:lang w:val="es-MX"/>
        </w:rPr>
      </w:pPr>
      <w:r w:rsidRPr="00604033">
        <w:rPr>
          <w:rFonts w:ascii="Times New Roman" w:hAnsi="Times New Roman" w:cs="Times New Roman"/>
          <w:b/>
          <w:bCs/>
          <w:sz w:val="32"/>
          <w:szCs w:val="32"/>
          <w:lang w:val="es-MX"/>
        </w:rPr>
        <w:t>Resultados</w:t>
      </w:r>
    </w:p>
    <w:p w14:paraId="5FD4CEB0" w14:textId="29E31ED3" w:rsidR="00F6200E" w:rsidRDefault="00F6200E" w:rsidP="002D2DDF">
      <w:pPr>
        <w:spacing w:line="360" w:lineRule="auto"/>
        <w:ind w:firstLine="708"/>
        <w:jc w:val="both"/>
        <w:rPr>
          <w:rFonts w:ascii="Times New Roman" w:hAnsi="Times New Roman" w:cs="Times New Roman"/>
          <w:sz w:val="24"/>
          <w:szCs w:val="24"/>
        </w:rPr>
      </w:pPr>
      <w:r w:rsidRPr="00DD45B2">
        <w:rPr>
          <w:rFonts w:ascii="Times New Roman" w:hAnsi="Times New Roman" w:cs="Times New Roman"/>
          <w:sz w:val="24"/>
          <w:szCs w:val="24"/>
        </w:rPr>
        <w:t xml:space="preserve">El presente estudio cualitativo permitió </w:t>
      </w:r>
      <w:r w:rsidR="00C11270" w:rsidRPr="00DD45B2">
        <w:rPr>
          <w:rFonts w:ascii="Times New Roman" w:hAnsi="Times New Roman" w:cs="Times New Roman"/>
          <w:sz w:val="24"/>
          <w:szCs w:val="24"/>
        </w:rPr>
        <w:t xml:space="preserve">realizar una aproximación a la </w:t>
      </w:r>
      <w:r w:rsidR="00C33173" w:rsidRPr="00DD45B2">
        <w:rPr>
          <w:rFonts w:ascii="Times New Roman" w:hAnsi="Times New Roman" w:cs="Times New Roman"/>
          <w:sz w:val="24"/>
          <w:szCs w:val="24"/>
        </w:rPr>
        <w:t>caracteriza</w:t>
      </w:r>
      <w:r w:rsidR="00C11270" w:rsidRPr="00DD45B2">
        <w:rPr>
          <w:rFonts w:ascii="Times New Roman" w:hAnsi="Times New Roman" w:cs="Times New Roman"/>
          <w:sz w:val="24"/>
          <w:szCs w:val="24"/>
        </w:rPr>
        <w:t xml:space="preserve">ción de </w:t>
      </w:r>
      <w:r w:rsidRPr="00DD45B2">
        <w:rPr>
          <w:rFonts w:ascii="Times New Roman" w:hAnsi="Times New Roman" w:cs="Times New Roman"/>
          <w:sz w:val="24"/>
          <w:szCs w:val="24"/>
        </w:rPr>
        <w:t>la trayectoria académica y el desempeño profesional de las mujeres profesionales de TI de Lima, Perú. A continuación, se presentan los hallazgos encontrados.</w:t>
      </w:r>
    </w:p>
    <w:p w14:paraId="09224DA3" w14:textId="77777777" w:rsidR="00247D0A" w:rsidRPr="00DD45B2" w:rsidRDefault="00247D0A" w:rsidP="00247D0A">
      <w:pPr>
        <w:spacing w:after="0" w:line="360" w:lineRule="auto"/>
        <w:jc w:val="both"/>
        <w:rPr>
          <w:rFonts w:ascii="Times New Roman" w:hAnsi="Times New Roman" w:cs="Times New Roman"/>
          <w:sz w:val="24"/>
          <w:szCs w:val="24"/>
        </w:rPr>
      </w:pPr>
    </w:p>
    <w:p w14:paraId="59B27871" w14:textId="2F630D6F" w:rsidR="00F6200E" w:rsidRPr="00247D0A" w:rsidRDefault="00F6200E" w:rsidP="00247D0A">
      <w:pPr>
        <w:spacing w:after="0" w:line="360" w:lineRule="auto"/>
        <w:jc w:val="center"/>
        <w:rPr>
          <w:rFonts w:ascii="Times New Roman" w:hAnsi="Times New Roman" w:cs="Times New Roman"/>
          <w:b/>
          <w:bCs/>
          <w:sz w:val="28"/>
          <w:szCs w:val="28"/>
        </w:rPr>
      </w:pPr>
      <w:r w:rsidRPr="00247D0A">
        <w:rPr>
          <w:rFonts w:ascii="Times New Roman" w:hAnsi="Times New Roman" w:cs="Times New Roman"/>
          <w:b/>
          <w:bCs/>
          <w:sz w:val="28"/>
          <w:szCs w:val="28"/>
        </w:rPr>
        <w:t>Decisión vocacional y motivaciones para la elección de la carrera universitaria de TI</w:t>
      </w:r>
    </w:p>
    <w:p w14:paraId="1C120958" w14:textId="2D5C21CB" w:rsidR="00F6200E" w:rsidRPr="00DD45B2" w:rsidRDefault="00523B2D" w:rsidP="0045685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w:t>
      </w:r>
      <w:r w:rsidR="00F6200E" w:rsidRPr="00DD45B2">
        <w:rPr>
          <w:rFonts w:ascii="Times New Roman" w:hAnsi="Times New Roman" w:cs="Times New Roman"/>
          <w:sz w:val="24"/>
          <w:szCs w:val="24"/>
        </w:rPr>
        <w:t xml:space="preserve"> relación </w:t>
      </w:r>
      <w:r>
        <w:rPr>
          <w:rFonts w:ascii="Times New Roman" w:hAnsi="Times New Roman" w:cs="Times New Roman"/>
          <w:sz w:val="24"/>
          <w:szCs w:val="24"/>
        </w:rPr>
        <w:t>con</w:t>
      </w:r>
      <w:r w:rsidR="00F6200E" w:rsidRPr="00DD45B2">
        <w:rPr>
          <w:rFonts w:ascii="Times New Roman" w:hAnsi="Times New Roman" w:cs="Times New Roman"/>
          <w:sz w:val="24"/>
          <w:szCs w:val="24"/>
        </w:rPr>
        <w:t xml:space="preserve"> la decisión vocacional y las motivaciones conducentes a la elección de una carrera de TI, se evidencia un bajo autoinvolucramiento en el proceso de decisión</w:t>
      </w:r>
      <w:r>
        <w:rPr>
          <w:rFonts w:ascii="Times New Roman" w:hAnsi="Times New Roman" w:cs="Times New Roman"/>
          <w:sz w:val="24"/>
          <w:szCs w:val="24"/>
        </w:rPr>
        <w:t>, por lo que</w:t>
      </w:r>
      <w:r w:rsidR="00F6200E" w:rsidRPr="00DD45B2">
        <w:rPr>
          <w:rFonts w:ascii="Times New Roman" w:hAnsi="Times New Roman" w:cs="Times New Roman"/>
          <w:sz w:val="24"/>
          <w:szCs w:val="24"/>
        </w:rPr>
        <w:t xml:space="preserve"> no se establece como muy pensado o estructurado. En ese sentido, más parecen ser decisiones asociadas al entorno que devienen de la influencia que padres, amigos o el entorno escolar. </w:t>
      </w:r>
      <w:r>
        <w:rPr>
          <w:rFonts w:ascii="Times New Roman" w:hAnsi="Times New Roman" w:cs="Times New Roman"/>
          <w:sz w:val="24"/>
          <w:szCs w:val="24"/>
        </w:rPr>
        <w:t>En tal sentido</w:t>
      </w:r>
      <w:r w:rsidR="00761E47" w:rsidRPr="00DD45B2">
        <w:rPr>
          <w:rFonts w:ascii="Times New Roman" w:hAnsi="Times New Roman" w:cs="Times New Roman"/>
          <w:sz w:val="24"/>
          <w:szCs w:val="24"/>
        </w:rPr>
        <w:t>, c</w:t>
      </w:r>
      <w:r w:rsidR="00F6200E" w:rsidRPr="00DD45B2">
        <w:rPr>
          <w:rFonts w:ascii="Times New Roman" w:hAnsi="Times New Roman" w:cs="Times New Roman"/>
          <w:sz w:val="24"/>
          <w:szCs w:val="24"/>
        </w:rPr>
        <w:t xml:space="preserve">uatro de las informantes reportaron que sus padres tenían una ocupación profesional técnica relacionada a alguna ingeniería y </w:t>
      </w:r>
      <w:r w:rsidR="005A7C53" w:rsidRPr="00DD45B2">
        <w:rPr>
          <w:rFonts w:ascii="Times New Roman" w:hAnsi="Times New Roman" w:cs="Times New Roman"/>
          <w:sz w:val="24"/>
          <w:szCs w:val="24"/>
        </w:rPr>
        <w:t>una</w:t>
      </w:r>
      <w:r w:rsidR="00F6200E" w:rsidRPr="00DD45B2">
        <w:rPr>
          <w:rFonts w:ascii="Times New Roman" w:hAnsi="Times New Roman" w:cs="Times New Roman"/>
          <w:sz w:val="24"/>
          <w:szCs w:val="24"/>
        </w:rPr>
        <w:t xml:space="preserve"> informante reportó que su padre era administrador. Asimismo, la mayoría de las informantes manifestaron expresamente sentirse más cómodas con el mundo de las ciencias </w:t>
      </w:r>
      <w:r w:rsidR="00900065" w:rsidRPr="00DD45B2">
        <w:rPr>
          <w:rFonts w:ascii="Times New Roman" w:hAnsi="Times New Roman" w:cs="Times New Roman"/>
          <w:sz w:val="24"/>
          <w:szCs w:val="24"/>
        </w:rPr>
        <w:t>exactas</w:t>
      </w:r>
      <w:r w:rsidR="00F6200E" w:rsidRPr="00DD45B2">
        <w:rPr>
          <w:rFonts w:ascii="Times New Roman" w:hAnsi="Times New Roman" w:cs="Times New Roman"/>
          <w:sz w:val="24"/>
          <w:szCs w:val="24"/>
        </w:rPr>
        <w:t xml:space="preserve">, fundamentalmente con las matemáticas, puente racional con la ingeniería. </w:t>
      </w:r>
      <w:r w:rsidR="00C95E4B" w:rsidRPr="00DD45B2">
        <w:rPr>
          <w:rFonts w:ascii="Times New Roman" w:hAnsi="Times New Roman" w:cs="Times New Roman"/>
          <w:sz w:val="24"/>
          <w:szCs w:val="24"/>
        </w:rPr>
        <w:t>Se muestra la evidencia de una informante</w:t>
      </w:r>
      <w:r w:rsidR="00F6200E" w:rsidRPr="00DD45B2">
        <w:rPr>
          <w:rFonts w:ascii="Times New Roman" w:hAnsi="Times New Roman" w:cs="Times New Roman"/>
          <w:sz w:val="24"/>
          <w:szCs w:val="24"/>
        </w:rPr>
        <w:t>:</w:t>
      </w:r>
    </w:p>
    <w:p w14:paraId="613B5E96" w14:textId="032AD95C" w:rsidR="00F6200E" w:rsidRDefault="00F6200E" w:rsidP="00523B2D">
      <w:pPr>
        <w:spacing w:line="360" w:lineRule="auto"/>
        <w:ind w:left="1416"/>
        <w:jc w:val="both"/>
        <w:rPr>
          <w:rFonts w:ascii="Times New Roman" w:hAnsi="Times New Roman" w:cs="Times New Roman"/>
          <w:sz w:val="24"/>
          <w:szCs w:val="24"/>
        </w:rPr>
      </w:pPr>
      <w:r w:rsidRPr="00DD45B2">
        <w:rPr>
          <w:rFonts w:ascii="Times New Roman" w:hAnsi="Times New Roman" w:cs="Times New Roman"/>
          <w:sz w:val="24"/>
          <w:szCs w:val="24"/>
        </w:rPr>
        <w:t>Informante 1: En verdad, cuando estaba en el colegio más o menos en secundaria siempre me gustó la matemática, un poco las ciencias</w:t>
      </w:r>
      <w:r w:rsidR="00456852" w:rsidRPr="00DD45B2">
        <w:rPr>
          <w:rFonts w:ascii="Times New Roman" w:hAnsi="Times New Roman" w:cs="Times New Roman"/>
          <w:sz w:val="24"/>
          <w:szCs w:val="24"/>
        </w:rPr>
        <w:t>…</w:t>
      </w:r>
      <w:r w:rsidR="00523B2D">
        <w:rPr>
          <w:rFonts w:ascii="Times New Roman" w:hAnsi="Times New Roman" w:cs="Times New Roman"/>
          <w:sz w:val="24"/>
          <w:szCs w:val="24"/>
        </w:rPr>
        <w:t xml:space="preserve"> M</w:t>
      </w:r>
      <w:r w:rsidRPr="00DD45B2">
        <w:rPr>
          <w:rFonts w:ascii="Times New Roman" w:hAnsi="Times New Roman" w:cs="Times New Roman"/>
          <w:sz w:val="24"/>
          <w:szCs w:val="24"/>
        </w:rPr>
        <w:t>is últimos años de colegio comencé a buscar opciones, a ver de qué trataba las ingenierías y primero me inclin</w:t>
      </w:r>
      <w:r w:rsidR="00523B2D">
        <w:rPr>
          <w:rFonts w:ascii="Times New Roman" w:hAnsi="Times New Roman" w:cs="Times New Roman"/>
          <w:sz w:val="24"/>
          <w:szCs w:val="24"/>
        </w:rPr>
        <w:t>é</w:t>
      </w:r>
      <w:r w:rsidRPr="00DD45B2">
        <w:rPr>
          <w:rFonts w:ascii="Times New Roman" w:hAnsi="Times New Roman" w:cs="Times New Roman"/>
          <w:sz w:val="24"/>
          <w:szCs w:val="24"/>
        </w:rPr>
        <w:t xml:space="preserve"> más por </w:t>
      </w:r>
      <w:r w:rsidR="00324C6D" w:rsidRPr="00DD45B2">
        <w:rPr>
          <w:rFonts w:ascii="Times New Roman" w:hAnsi="Times New Roman" w:cs="Times New Roman"/>
          <w:sz w:val="24"/>
          <w:szCs w:val="24"/>
        </w:rPr>
        <w:t>ingeniería</w:t>
      </w:r>
      <w:r w:rsidRPr="00DD45B2">
        <w:rPr>
          <w:rFonts w:ascii="Times New Roman" w:hAnsi="Times New Roman" w:cs="Times New Roman"/>
          <w:sz w:val="24"/>
          <w:szCs w:val="24"/>
        </w:rPr>
        <w:t xml:space="preserve"> civil pero…</w:t>
      </w:r>
      <w:r w:rsidR="00523B2D">
        <w:rPr>
          <w:rFonts w:ascii="Times New Roman" w:hAnsi="Times New Roman" w:cs="Times New Roman"/>
          <w:sz w:val="24"/>
          <w:szCs w:val="24"/>
        </w:rPr>
        <w:t xml:space="preserve"> </w:t>
      </w:r>
      <w:r w:rsidRPr="00DD45B2">
        <w:rPr>
          <w:rFonts w:ascii="Times New Roman" w:hAnsi="Times New Roman" w:cs="Times New Roman"/>
          <w:sz w:val="24"/>
          <w:szCs w:val="24"/>
        </w:rPr>
        <w:t>también tomé unos test de orientación vocacional y…</w:t>
      </w:r>
      <w:r w:rsidR="00523B2D">
        <w:rPr>
          <w:rFonts w:ascii="Times New Roman" w:hAnsi="Times New Roman" w:cs="Times New Roman"/>
          <w:sz w:val="24"/>
          <w:szCs w:val="24"/>
        </w:rPr>
        <w:t xml:space="preserve"> </w:t>
      </w:r>
      <w:r w:rsidRPr="00DD45B2">
        <w:rPr>
          <w:rFonts w:ascii="Times New Roman" w:hAnsi="Times New Roman" w:cs="Times New Roman"/>
          <w:sz w:val="24"/>
          <w:szCs w:val="24"/>
        </w:rPr>
        <w:t xml:space="preserve">finalmente desistí de la ingeniería civil y postulé a ingeniería informática, porque también vi el plan de estudios y me pareció interesante y vi también que por recomendación de familiares que en ese tiempo decían, esto va a ser un </w:t>
      </w:r>
      <w:r w:rsidRPr="00523B2D">
        <w:rPr>
          <w:rFonts w:ascii="Times New Roman" w:hAnsi="Times New Roman" w:cs="Times New Roman"/>
          <w:iCs/>
          <w:sz w:val="24"/>
          <w:szCs w:val="24"/>
        </w:rPr>
        <w:t>boom</w:t>
      </w:r>
      <w:r w:rsidRPr="00DD45B2">
        <w:rPr>
          <w:rFonts w:ascii="Times New Roman" w:hAnsi="Times New Roman" w:cs="Times New Roman"/>
          <w:sz w:val="24"/>
          <w:szCs w:val="24"/>
        </w:rPr>
        <w:t xml:space="preserve"> de acá a unos años</w:t>
      </w:r>
      <w:r w:rsidR="00523B2D">
        <w:rPr>
          <w:rFonts w:ascii="Times New Roman" w:hAnsi="Times New Roman" w:cs="Times New Roman"/>
          <w:sz w:val="24"/>
          <w:szCs w:val="24"/>
        </w:rPr>
        <w:t>.</w:t>
      </w:r>
    </w:p>
    <w:p w14:paraId="1DE13D5F" w14:textId="64FC19AA" w:rsidR="00247D0A" w:rsidRDefault="00247D0A" w:rsidP="00247D0A">
      <w:pPr>
        <w:spacing w:line="360" w:lineRule="auto"/>
        <w:jc w:val="both"/>
        <w:rPr>
          <w:rFonts w:ascii="Times New Roman" w:hAnsi="Times New Roman" w:cs="Times New Roman"/>
          <w:sz w:val="24"/>
          <w:szCs w:val="24"/>
        </w:rPr>
      </w:pPr>
    </w:p>
    <w:p w14:paraId="3671696C" w14:textId="37E625D5" w:rsidR="00247D0A" w:rsidRDefault="00247D0A" w:rsidP="00247D0A">
      <w:pPr>
        <w:spacing w:line="360" w:lineRule="auto"/>
        <w:jc w:val="both"/>
        <w:rPr>
          <w:rFonts w:ascii="Times New Roman" w:hAnsi="Times New Roman" w:cs="Times New Roman"/>
          <w:sz w:val="24"/>
          <w:szCs w:val="24"/>
        </w:rPr>
      </w:pPr>
    </w:p>
    <w:p w14:paraId="13462ECE" w14:textId="77777777" w:rsidR="00247D0A" w:rsidRPr="00DD45B2" w:rsidRDefault="00247D0A" w:rsidP="00247D0A">
      <w:pPr>
        <w:spacing w:line="360" w:lineRule="auto"/>
        <w:jc w:val="both"/>
        <w:rPr>
          <w:rFonts w:ascii="Times New Roman" w:hAnsi="Times New Roman" w:cs="Times New Roman"/>
          <w:sz w:val="24"/>
          <w:szCs w:val="24"/>
        </w:rPr>
      </w:pPr>
    </w:p>
    <w:p w14:paraId="5B461186" w14:textId="576F20EA" w:rsidR="00A55C45" w:rsidRPr="00247D0A" w:rsidRDefault="00A55C45" w:rsidP="00B17ABA">
      <w:pPr>
        <w:spacing w:after="0" w:line="360" w:lineRule="auto"/>
        <w:jc w:val="center"/>
        <w:rPr>
          <w:rFonts w:ascii="Times New Roman" w:hAnsi="Times New Roman" w:cs="Times New Roman"/>
          <w:b/>
          <w:bCs/>
          <w:sz w:val="28"/>
          <w:szCs w:val="28"/>
        </w:rPr>
      </w:pPr>
      <w:r w:rsidRPr="00247D0A">
        <w:rPr>
          <w:rFonts w:ascii="Times New Roman" w:hAnsi="Times New Roman" w:cs="Times New Roman"/>
          <w:b/>
          <w:bCs/>
          <w:sz w:val="28"/>
          <w:szCs w:val="28"/>
        </w:rPr>
        <w:lastRenderedPageBreak/>
        <w:t>Habilidades previas que contribuyeron al estudio de la carrera universitaria de TI</w:t>
      </w:r>
    </w:p>
    <w:p w14:paraId="6DD8E507" w14:textId="2DF2F7D3" w:rsidR="00A55C45" w:rsidRPr="00DD45B2" w:rsidRDefault="00A55C45" w:rsidP="00517981">
      <w:pPr>
        <w:spacing w:after="0" w:line="360" w:lineRule="auto"/>
        <w:ind w:firstLine="708"/>
        <w:jc w:val="both"/>
        <w:rPr>
          <w:rFonts w:ascii="Times New Roman" w:hAnsi="Times New Roman" w:cs="Times New Roman"/>
          <w:sz w:val="24"/>
          <w:szCs w:val="24"/>
        </w:rPr>
      </w:pPr>
      <w:r w:rsidRPr="00DD45B2">
        <w:rPr>
          <w:rFonts w:ascii="Times New Roman" w:hAnsi="Times New Roman" w:cs="Times New Roman"/>
          <w:sz w:val="24"/>
          <w:szCs w:val="24"/>
        </w:rPr>
        <w:t xml:space="preserve">Las informantes </w:t>
      </w:r>
      <w:r w:rsidR="003D6150">
        <w:rPr>
          <w:rFonts w:ascii="Times New Roman" w:hAnsi="Times New Roman" w:cs="Times New Roman"/>
          <w:sz w:val="24"/>
          <w:szCs w:val="24"/>
        </w:rPr>
        <w:t>señalaron</w:t>
      </w:r>
      <w:r w:rsidRPr="00DD45B2">
        <w:rPr>
          <w:rFonts w:ascii="Times New Roman" w:hAnsi="Times New Roman" w:cs="Times New Roman"/>
          <w:sz w:val="24"/>
          <w:szCs w:val="24"/>
        </w:rPr>
        <w:t xml:space="preserve"> que la etapa escolar aportó de manera muy limitada en términos de las habilidades y competencias que luego le</w:t>
      </w:r>
      <w:r w:rsidR="000869E2" w:rsidRPr="00DD45B2">
        <w:rPr>
          <w:rFonts w:ascii="Times New Roman" w:hAnsi="Times New Roman" w:cs="Times New Roman"/>
          <w:sz w:val="24"/>
          <w:szCs w:val="24"/>
        </w:rPr>
        <w:t>s</w:t>
      </w:r>
      <w:r w:rsidRPr="00DD45B2">
        <w:rPr>
          <w:rFonts w:ascii="Times New Roman" w:hAnsi="Times New Roman" w:cs="Times New Roman"/>
          <w:sz w:val="24"/>
          <w:szCs w:val="24"/>
        </w:rPr>
        <w:t xml:space="preserve"> fueron requeridas para alcanzar el éxito en sus estudios universitarios. Esto se vincula a la percepción o experiencia donde se establece que las matemáticas exigidas en la etapa universitaria fueron por lejos muy superiores </w:t>
      </w:r>
      <w:r w:rsidR="00DE259F" w:rsidRPr="00DD45B2">
        <w:rPr>
          <w:rFonts w:ascii="Times New Roman" w:hAnsi="Times New Roman" w:cs="Times New Roman"/>
          <w:sz w:val="24"/>
          <w:szCs w:val="24"/>
        </w:rPr>
        <w:t>a las</w:t>
      </w:r>
      <w:r w:rsidRPr="00DD45B2">
        <w:rPr>
          <w:rFonts w:ascii="Times New Roman" w:hAnsi="Times New Roman" w:cs="Times New Roman"/>
          <w:sz w:val="24"/>
          <w:szCs w:val="24"/>
        </w:rPr>
        <w:t xml:space="preserve"> </w:t>
      </w:r>
      <w:r w:rsidR="00DE259F" w:rsidRPr="00DD45B2">
        <w:rPr>
          <w:rFonts w:ascii="Times New Roman" w:hAnsi="Times New Roman" w:cs="Times New Roman"/>
          <w:sz w:val="24"/>
          <w:szCs w:val="24"/>
        </w:rPr>
        <w:t>revisadas</w:t>
      </w:r>
      <w:r w:rsidRPr="00DD45B2">
        <w:rPr>
          <w:rFonts w:ascii="Times New Roman" w:hAnsi="Times New Roman" w:cs="Times New Roman"/>
          <w:sz w:val="24"/>
          <w:szCs w:val="24"/>
        </w:rPr>
        <w:t xml:space="preserve"> en la etapa escolar</w:t>
      </w:r>
      <w:r w:rsidR="00111A2D" w:rsidRPr="00DD45B2">
        <w:rPr>
          <w:rFonts w:ascii="Times New Roman" w:hAnsi="Times New Roman" w:cs="Times New Roman"/>
          <w:sz w:val="24"/>
          <w:szCs w:val="24"/>
        </w:rPr>
        <w:t xml:space="preserve">. </w:t>
      </w:r>
      <w:r w:rsidRPr="00DD45B2">
        <w:rPr>
          <w:rFonts w:ascii="Times New Roman" w:hAnsi="Times New Roman" w:cs="Times New Roman"/>
          <w:sz w:val="24"/>
          <w:szCs w:val="24"/>
        </w:rPr>
        <w:t xml:space="preserve">Se muestra </w:t>
      </w:r>
      <w:r w:rsidR="00111A2D" w:rsidRPr="00DD45B2">
        <w:rPr>
          <w:rFonts w:ascii="Times New Roman" w:hAnsi="Times New Roman" w:cs="Times New Roman"/>
          <w:sz w:val="24"/>
          <w:szCs w:val="24"/>
        </w:rPr>
        <w:t xml:space="preserve">la </w:t>
      </w:r>
      <w:r w:rsidRPr="00DD45B2">
        <w:rPr>
          <w:rFonts w:ascii="Times New Roman" w:hAnsi="Times New Roman" w:cs="Times New Roman"/>
          <w:sz w:val="24"/>
          <w:szCs w:val="24"/>
        </w:rPr>
        <w:t>evidencia de una informante:</w:t>
      </w:r>
    </w:p>
    <w:p w14:paraId="3EC7CCF6" w14:textId="067E40D3" w:rsidR="00A55C45" w:rsidRDefault="00A55C45" w:rsidP="003D6150">
      <w:pPr>
        <w:spacing w:line="360" w:lineRule="auto"/>
        <w:ind w:left="1416"/>
        <w:jc w:val="both"/>
        <w:rPr>
          <w:rFonts w:ascii="Times New Roman" w:hAnsi="Times New Roman" w:cs="Times New Roman"/>
          <w:sz w:val="24"/>
          <w:szCs w:val="24"/>
        </w:rPr>
      </w:pPr>
      <w:r w:rsidRPr="00DD45B2">
        <w:rPr>
          <w:rFonts w:ascii="Times New Roman" w:hAnsi="Times New Roman" w:cs="Times New Roman"/>
          <w:sz w:val="24"/>
          <w:szCs w:val="24"/>
        </w:rPr>
        <w:t>Informante 2: Entonces, me gustaban más los cursos numéricos, porque me mantenían más activa</w:t>
      </w:r>
      <w:r w:rsidR="003D6150">
        <w:rPr>
          <w:rFonts w:ascii="Times New Roman" w:hAnsi="Times New Roman" w:cs="Times New Roman"/>
          <w:sz w:val="24"/>
          <w:szCs w:val="24"/>
        </w:rPr>
        <w:t>,</w:t>
      </w:r>
      <w:r w:rsidRPr="00DD45B2">
        <w:rPr>
          <w:rFonts w:ascii="Times New Roman" w:hAnsi="Times New Roman" w:cs="Times New Roman"/>
          <w:sz w:val="24"/>
          <w:szCs w:val="24"/>
        </w:rPr>
        <w:t xml:space="preserve"> me llamaban más la atención y creo que mi orientación siempre fue por carreras numéricas, pero claro, la verdad es que yo creo que el tema académico en el colegio nunca llegó a tanta profundidad como </w:t>
      </w:r>
      <w:r w:rsidR="00517981" w:rsidRPr="00DD45B2">
        <w:rPr>
          <w:rFonts w:ascii="Times New Roman" w:hAnsi="Times New Roman" w:cs="Times New Roman"/>
          <w:sz w:val="24"/>
          <w:szCs w:val="24"/>
        </w:rPr>
        <w:t>en</w:t>
      </w:r>
      <w:r w:rsidRPr="00DD45B2">
        <w:rPr>
          <w:rFonts w:ascii="Times New Roman" w:hAnsi="Times New Roman" w:cs="Times New Roman"/>
          <w:sz w:val="24"/>
          <w:szCs w:val="24"/>
        </w:rPr>
        <w:t xml:space="preserve"> la universidad. Yo sí creo que entre mi colegio y la universidad hubo una brecha que fue un poco l</w:t>
      </w:r>
      <w:r w:rsidR="00517981" w:rsidRPr="00DD45B2">
        <w:rPr>
          <w:rFonts w:ascii="Times New Roman" w:hAnsi="Times New Roman" w:cs="Times New Roman"/>
          <w:sz w:val="24"/>
          <w:szCs w:val="24"/>
        </w:rPr>
        <w:t>o</w:t>
      </w:r>
      <w:r w:rsidRPr="00DD45B2">
        <w:rPr>
          <w:rFonts w:ascii="Times New Roman" w:hAnsi="Times New Roman" w:cs="Times New Roman"/>
          <w:sz w:val="24"/>
          <w:szCs w:val="24"/>
        </w:rPr>
        <w:t xml:space="preserve"> que me costó</w:t>
      </w:r>
      <w:r w:rsidR="003D6150">
        <w:rPr>
          <w:rFonts w:ascii="Times New Roman" w:hAnsi="Times New Roman" w:cs="Times New Roman"/>
          <w:sz w:val="24"/>
          <w:szCs w:val="24"/>
        </w:rPr>
        <w:t>.</w:t>
      </w:r>
    </w:p>
    <w:p w14:paraId="348983AB" w14:textId="77777777" w:rsidR="00247D0A" w:rsidRPr="00DD45B2" w:rsidRDefault="00247D0A" w:rsidP="00247D0A">
      <w:pPr>
        <w:spacing w:after="0" w:line="360" w:lineRule="auto"/>
        <w:jc w:val="both"/>
        <w:rPr>
          <w:rFonts w:ascii="Times New Roman" w:hAnsi="Times New Roman" w:cs="Times New Roman"/>
          <w:sz w:val="24"/>
          <w:szCs w:val="24"/>
        </w:rPr>
      </w:pPr>
    </w:p>
    <w:p w14:paraId="5D5F0EB6" w14:textId="55EDE249" w:rsidR="00A55C45" w:rsidRPr="00247D0A" w:rsidRDefault="00A55C45" w:rsidP="00B17ABA">
      <w:pPr>
        <w:spacing w:after="0" w:line="360" w:lineRule="auto"/>
        <w:jc w:val="center"/>
        <w:rPr>
          <w:rFonts w:ascii="Times New Roman" w:hAnsi="Times New Roman" w:cs="Times New Roman"/>
          <w:b/>
          <w:bCs/>
          <w:sz w:val="28"/>
          <w:szCs w:val="28"/>
        </w:rPr>
      </w:pPr>
      <w:r w:rsidRPr="00247D0A">
        <w:rPr>
          <w:rFonts w:ascii="Times New Roman" w:hAnsi="Times New Roman" w:cs="Times New Roman"/>
          <w:b/>
          <w:bCs/>
          <w:sz w:val="28"/>
          <w:szCs w:val="28"/>
        </w:rPr>
        <w:t>Expectativas asociadas al estudio de una carrera universitaria de TI</w:t>
      </w:r>
    </w:p>
    <w:p w14:paraId="22C43489" w14:textId="13465CA1" w:rsidR="00A55C45" w:rsidRPr="00DD45B2" w:rsidRDefault="00A55C45" w:rsidP="00B52A4E">
      <w:pPr>
        <w:spacing w:after="0" w:line="360" w:lineRule="auto"/>
        <w:ind w:firstLine="708"/>
        <w:jc w:val="both"/>
        <w:rPr>
          <w:rFonts w:ascii="Times New Roman" w:hAnsi="Times New Roman" w:cs="Times New Roman"/>
          <w:sz w:val="24"/>
          <w:szCs w:val="24"/>
        </w:rPr>
      </w:pPr>
      <w:r w:rsidRPr="00DD45B2">
        <w:rPr>
          <w:rFonts w:ascii="Times New Roman" w:hAnsi="Times New Roman" w:cs="Times New Roman"/>
          <w:sz w:val="24"/>
          <w:szCs w:val="24"/>
        </w:rPr>
        <w:t xml:space="preserve">Las expectativas relativas al estudio de una carrera universitaria de TI tienen que ver con los símbolos de éxito que a partir de ella se pueden y deben acceder. Desde consideraciones asociadas a su pertenencia a organizaciones de alto valor e incontrovertido reconocimiento, posibilidad de viajar al extranjero, transversalidad de la disciplina, así como al desarrollo de una línea de carrera ascendente, aunque esto último en la mayoría de los casos estudiados suele estar </w:t>
      </w:r>
      <w:r w:rsidR="00B52A4E" w:rsidRPr="00DD45B2">
        <w:rPr>
          <w:rFonts w:ascii="Times New Roman" w:hAnsi="Times New Roman" w:cs="Times New Roman"/>
          <w:sz w:val="24"/>
          <w:szCs w:val="24"/>
        </w:rPr>
        <w:t>asociado</w:t>
      </w:r>
      <w:r w:rsidRPr="00DD45B2">
        <w:rPr>
          <w:rFonts w:ascii="Times New Roman" w:hAnsi="Times New Roman" w:cs="Times New Roman"/>
          <w:sz w:val="24"/>
          <w:szCs w:val="24"/>
        </w:rPr>
        <w:t xml:space="preserve"> a procesos de recolocación antes que a líneas claramente establecidas en las organizaciones. Se muestran </w:t>
      </w:r>
      <w:r w:rsidR="00C95E4B" w:rsidRPr="00DD45B2">
        <w:rPr>
          <w:rFonts w:ascii="Times New Roman" w:hAnsi="Times New Roman" w:cs="Times New Roman"/>
          <w:sz w:val="24"/>
          <w:szCs w:val="24"/>
        </w:rPr>
        <w:t>la evidencia</w:t>
      </w:r>
      <w:r w:rsidRPr="00DD45B2">
        <w:rPr>
          <w:rFonts w:ascii="Times New Roman" w:hAnsi="Times New Roman" w:cs="Times New Roman"/>
          <w:sz w:val="24"/>
          <w:szCs w:val="24"/>
        </w:rPr>
        <w:t xml:space="preserve"> de </w:t>
      </w:r>
      <w:r w:rsidR="00C95E4B" w:rsidRPr="00DD45B2">
        <w:rPr>
          <w:rFonts w:ascii="Times New Roman" w:hAnsi="Times New Roman" w:cs="Times New Roman"/>
          <w:sz w:val="24"/>
          <w:szCs w:val="24"/>
        </w:rPr>
        <w:t>una</w:t>
      </w:r>
      <w:r w:rsidRPr="00DD45B2">
        <w:rPr>
          <w:rFonts w:ascii="Times New Roman" w:hAnsi="Times New Roman" w:cs="Times New Roman"/>
          <w:sz w:val="24"/>
          <w:szCs w:val="24"/>
        </w:rPr>
        <w:t xml:space="preserve"> informante:</w:t>
      </w:r>
    </w:p>
    <w:p w14:paraId="2769F2B5" w14:textId="05E14061" w:rsidR="00A55C45" w:rsidRDefault="00A55C45" w:rsidP="003D6150">
      <w:pPr>
        <w:spacing w:line="360" w:lineRule="auto"/>
        <w:ind w:left="1416"/>
        <w:jc w:val="both"/>
        <w:rPr>
          <w:rFonts w:ascii="Times New Roman" w:hAnsi="Times New Roman" w:cs="Times New Roman"/>
          <w:sz w:val="24"/>
          <w:szCs w:val="24"/>
        </w:rPr>
      </w:pPr>
      <w:r w:rsidRPr="00DD45B2">
        <w:rPr>
          <w:rFonts w:ascii="Times New Roman" w:hAnsi="Times New Roman" w:cs="Times New Roman"/>
          <w:sz w:val="24"/>
          <w:szCs w:val="24"/>
        </w:rPr>
        <w:t xml:space="preserve">Informante 2: </w:t>
      </w:r>
      <w:r w:rsidR="003D6150">
        <w:rPr>
          <w:rFonts w:ascii="Times New Roman" w:hAnsi="Times New Roman" w:cs="Times New Roman"/>
          <w:sz w:val="24"/>
          <w:szCs w:val="24"/>
        </w:rPr>
        <w:t>Te</w:t>
      </w:r>
      <w:r w:rsidRPr="00DD45B2">
        <w:rPr>
          <w:rFonts w:ascii="Times New Roman" w:hAnsi="Times New Roman" w:cs="Times New Roman"/>
          <w:sz w:val="24"/>
          <w:szCs w:val="24"/>
        </w:rPr>
        <w:t>nía un tío que había estudiado ingeniería de sistemas en la Universidad de Lima. Había sido una de las primeras promociones y me gustaba mucho dentro de los comentarios que en mi niñez o adolescencia había oído, me gustaba mucho lo que hacía…</w:t>
      </w:r>
      <w:r w:rsidR="003D6150">
        <w:rPr>
          <w:rFonts w:ascii="Times New Roman" w:hAnsi="Times New Roman" w:cs="Times New Roman"/>
          <w:sz w:val="24"/>
          <w:szCs w:val="24"/>
        </w:rPr>
        <w:t xml:space="preserve"> </w:t>
      </w:r>
      <w:r w:rsidRPr="00DD45B2">
        <w:rPr>
          <w:rFonts w:ascii="Times New Roman" w:hAnsi="Times New Roman" w:cs="Times New Roman"/>
          <w:sz w:val="24"/>
          <w:szCs w:val="24"/>
        </w:rPr>
        <w:t>lo que contaba. Él trabajó en IBM mucho tiempo y me gustaba el hecho de poder, lo que contaba, de cómo descubría nuevas tecnologías, el tema de los viajes que hacía y como las tecnologías estaban en otros países</w:t>
      </w:r>
      <w:r w:rsidR="00BB4CEC" w:rsidRPr="00DD45B2">
        <w:rPr>
          <w:rFonts w:ascii="Times New Roman" w:hAnsi="Times New Roman" w:cs="Times New Roman"/>
          <w:sz w:val="24"/>
          <w:szCs w:val="24"/>
        </w:rPr>
        <w:t>…</w:t>
      </w:r>
      <w:r w:rsidRPr="00DD45B2">
        <w:rPr>
          <w:rFonts w:ascii="Times New Roman" w:hAnsi="Times New Roman" w:cs="Times New Roman"/>
          <w:sz w:val="24"/>
          <w:szCs w:val="24"/>
        </w:rPr>
        <w:t xml:space="preserve"> </w:t>
      </w:r>
      <w:r w:rsidR="003D6150">
        <w:rPr>
          <w:rFonts w:ascii="Times New Roman" w:hAnsi="Times New Roman" w:cs="Times New Roman"/>
          <w:sz w:val="24"/>
          <w:szCs w:val="24"/>
        </w:rPr>
        <w:t>C</w:t>
      </w:r>
      <w:r w:rsidRPr="00DD45B2">
        <w:rPr>
          <w:rFonts w:ascii="Times New Roman" w:hAnsi="Times New Roman" w:cs="Times New Roman"/>
          <w:sz w:val="24"/>
          <w:szCs w:val="24"/>
        </w:rPr>
        <w:t>re</w:t>
      </w:r>
      <w:r w:rsidR="00BB4CEC" w:rsidRPr="00DD45B2">
        <w:rPr>
          <w:rFonts w:ascii="Times New Roman" w:hAnsi="Times New Roman" w:cs="Times New Roman"/>
          <w:sz w:val="24"/>
          <w:szCs w:val="24"/>
        </w:rPr>
        <w:t>o</w:t>
      </w:r>
      <w:r w:rsidRPr="00DD45B2">
        <w:rPr>
          <w:rFonts w:ascii="Times New Roman" w:hAnsi="Times New Roman" w:cs="Times New Roman"/>
          <w:sz w:val="24"/>
          <w:szCs w:val="24"/>
        </w:rPr>
        <w:t xml:space="preserve"> que eso despertó un interés en mí</w:t>
      </w:r>
      <w:r w:rsidR="003D6150">
        <w:rPr>
          <w:rFonts w:ascii="Times New Roman" w:hAnsi="Times New Roman" w:cs="Times New Roman"/>
          <w:sz w:val="24"/>
          <w:szCs w:val="24"/>
        </w:rPr>
        <w:t>.</w:t>
      </w:r>
    </w:p>
    <w:p w14:paraId="2D6F8A0D" w14:textId="2B0FF322" w:rsidR="00247D0A" w:rsidRDefault="00247D0A" w:rsidP="003D6150">
      <w:pPr>
        <w:spacing w:line="360" w:lineRule="auto"/>
        <w:ind w:left="1416"/>
        <w:jc w:val="both"/>
        <w:rPr>
          <w:rFonts w:ascii="Times New Roman" w:hAnsi="Times New Roman" w:cs="Times New Roman"/>
          <w:sz w:val="24"/>
          <w:szCs w:val="24"/>
        </w:rPr>
      </w:pPr>
    </w:p>
    <w:p w14:paraId="1DEF3419" w14:textId="77777777" w:rsidR="00247D0A" w:rsidRPr="00DD45B2" w:rsidRDefault="00247D0A" w:rsidP="003D6150">
      <w:pPr>
        <w:spacing w:line="360" w:lineRule="auto"/>
        <w:ind w:left="1416"/>
        <w:jc w:val="both"/>
        <w:rPr>
          <w:rFonts w:ascii="Times New Roman" w:hAnsi="Times New Roman" w:cs="Times New Roman"/>
          <w:sz w:val="24"/>
          <w:szCs w:val="24"/>
        </w:rPr>
      </w:pPr>
    </w:p>
    <w:p w14:paraId="1BCDF976" w14:textId="13B9FD06" w:rsidR="00E360C6" w:rsidRPr="00247D0A" w:rsidRDefault="00E360C6" w:rsidP="00B17ABA">
      <w:pPr>
        <w:spacing w:after="0" w:line="360" w:lineRule="auto"/>
        <w:jc w:val="center"/>
        <w:rPr>
          <w:rFonts w:ascii="Times New Roman" w:hAnsi="Times New Roman" w:cs="Times New Roman"/>
          <w:b/>
          <w:bCs/>
          <w:sz w:val="28"/>
          <w:szCs w:val="28"/>
        </w:rPr>
      </w:pPr>
      <w:r w:rsidRPr="00247D0A">
        <w:rPr>
          <w:rFonts w:ascii="Times New Roman" w:hAnsi="Times New Roman" w:cs="Times New Roman"/>
          <w:b/>
          <w:bCs/>
          <w:sz w:val="28"/>
          <w:szCs w:val="28"/>
        </w:rPr>
        <w:lastRenderedPageBreak/>
        <w:t>Vida familiar: soporte y motivación del entorno cercano</w:t>
      </w:r>
    </w:p>
    <w:p w14:paraId="47E7E20F" w14:textId="41798967" w:rsidR="00E360C6" w:rsidRPr="00DD45B2" w:rsidRDefault="00E360C6" w:rsidP="00B52A4E">
      <w:pPr>
        <w:spacing w:after="0" w:line="360" w:lineRule="auto"/>
        <w:ind w:firstLine="708"/>
        <w:jc w:val="both"/>
        <w:rPr>
          <w:rFonts w:ascii="Times New Roman" w:hAnsi="Times New Roman" w:cs="Times New Roman"/>
          <w:sz w:val="24"/>
          <w:szCs w:val="24"/>
        </w:rPr>
      </w:pPr>
      <w:r w:rsidRPr="00DD45B2">
        <w:rPr>
          <w:rFonts w:ascii="Times New Roman" w:hAnsi="Times New Roman" w:cs="Times New Roman"/>
          <w:sz w:val="24"/>
          <w:szCs w:val="24"/>
        </w:rPr>
        <w:t>La familia se constituye en la piedra angular del proceso de estudios</w:t>
      </w:r>
      <w:r w:rsidR="003D6150">
        <w:rPr>
          <w:rFonts w:ascii="Times New Roman" w:hAnsi="Times New Roman" w:cs="Times New Roman"/>
          <w:sz w:val="24"/>
          <w:szCs w:val="24"/>
        </w:rPr>
        <w:t>;</w:t>
      </w:r>
      <w:r w:rsidRPr="00DD45B2">
        <w:rPr>
          <w:rFonts w:ascii="Times New Roman" w:hAnsi="Times New Roman" w:cs="Times New Roman"/>
          <w:sz w:val="24"/>
          <w:szCs w:val="24"/>
        </w:rPr>
        <w:t xml:space="preserve"> así pues, se encargan de proveer el insumo económico necesario, pero también el soporte y motivación para lograr los objetivos académicos. Al respecto, se evidencia que las participantes sienten gran respeto y gratitud por el esfuerzo familiar </w:t>
      </w:r>
      <w:r w:rsidR="002443E0" w:rsidRPr="00DD45B2">
        <w:rPr>
          <w:rFonts w:ascii="Times New Roman" w:hAnsi="Times New Roman" w:cs="Times New Roman"/>
          <w:sz w:val="24"/>
          <w:szCs w:val="24"/>
        </w:rPr>
        <w:t>para solventar sus estudios</w:t>
      </w:r>
      <w:r w:rsidRPr="00DD45B2">
        <w:rPr>
          <w:rFonts w:ascii="Times New Roman" w:hAnsi="Times New Roman" w:cs="Times New Roman"/>
          <w:sz w:val="24"/>
          <w:szCs w:val="24"/>
        </w:rPr>
        <w:t>, estableciéndose una suerte de compromiso implícito p</w:t>
      </w:r>
      <w:r w:rsidR="002443E0" w:rsidRPr="00DD45B2">
        <w:rPr>
          <w:rFonts w:ascii="Times New Roman" w:hAnsi="Times New Roman" w:cs="Times New Roman"/>
          <w:sz w:val="24"/>
          <w:szCs w:val="24"/>
        </w:rPr>
        <w:t>ara</w:t>
      </w:r>
      <w:r w:rsidRPr="00DD45B2">
        <w:rPr>
          <w:rFonts w:ascii="Times New Roman" w:hAnsi="Times New Roman" w:cs="Times New Roman"/>
          <w:sz w:val="24"/>
          <w:szCs w:val="24"/>
        </w:rPr>
        <w:t xml:space="preserve"> alcanzar el éxito. Se muestran </w:t>
      </w:r>
      <w:r w:rsidR="002669E2" w:rsidRPr="00DD45B2">
        <w:rPr>
          <w:rFonts w:ascii="Times New Roman" w:hAnsi="Times New Roman" w:cs="Times New Roman"/>
          <w:sz w:val="24"/>
          <w:szCs w:val="24"/>
        </w:rPr>
        <w:t xml:space="preserve">la </w:t>
      </w:r>
      <w:r w:rsidRPr="00DD45B2">
        <w:rPr>
          <w:rFonts w:ascii="Times New Roman" w:hAnsi="Times New Roman" w:cs="Times New Roman"/>
          <w:sz w:val="24"/>
          <w:szCs w:val="24"/>
        </w:rPr>
        <w:t xml:space="preserve">evidencia de </w:t>
      </w:r>
      <w:r w:rsidR="002669E2" w:rsidRPr="00DD45B2">
        <w:rPr>
          <w:rFonts w:ascii="Times New Roman" w:hAnsi="Times New Roman" w:cs="Times New Roman"/>
          <w:sz w:val="24"/>
          <w:szCs w:val="24"/>
        </w:rPr>
        <w:t>una</w:t>
      </w:r>
      <w:r w:rsidRPr="00DD45B2">
        <w:rPr>
          <w:rFonts w:ascii="Times New Roman" w:hAnsi="Times New Roman" w:cs="Times New Roman"/>
          <w:sz w:val="24"/>
          <w:szCs w:val="24"/>
        </w:rPr>
        <w:t xml:space="preserve"> informante:</w:t>
      </w:r>
    </w:p>
    <w:p w14:paraId="6378AF44" w14:textId="7CAE6743" w:rsidR="002669E2" w:rsidRDefault="00E360C6" w:rsidP="003D6150">
      <w:pPr>
        <w:spacing w:line="360" w:lineRule="auto"/>
        <w:ind w:left="1416"/>
        <w:jc w:val="both"/>
        <w:rPr>
          <w:rFonts w:ascii="Times New Roman" w:hAnsi="Times New Roman" w:cs="Times New Roman"/>
          <w:sz w:val="24"/>
          <w:szCs w:val="24"/>
        </w:rPr>
      </w:pPr>
      <w:r w:rsidRPr="00DD45B2">
        <w:rPr>
          <w:rFonts w:ascii="Times New Roman" w:hAnsi="Times New Roman" w:cs="Times New Roman"/>
          <w:sz w:val="24"/>
          <w:szCs w:val="24"/>
        </w:rPr>
        <w:t>Informante 1: No, sí claro, fue con bastante sacrificio económico, sobre todo, porque incluso nos mudamos, porque nosotros vivíamos en Chosica</w:t>
      </w:r>
      <w:r w:rsidR="006B22AE" w:rsidRPr="00DD45B2">
        <w:rPr>
          <w:rFonts w:ascii="Times New Roman" w:hAnsi="Times New Roman" w:cs="Times New Roman"/>
          <w:sz w:val="24"/>
          <w:szCs w:val="24"/>
        </w:rPr>
        <w:t xml:space="preserve"> (</w:t>
      </w:r>
      <w:r w:rsidR="00CA20E6" w:rsidRPr="00DD45B2">
        <w:rPr>
          <w:rFonts w:ascii="Times New Roman" w:hAnsi="Times New Roman" w:cs="Times New Roman"/>
          <w:sz w:val="24"/>
          <w:szCs w:val="24"/>
        </w:rPr>
        <w:t>distrito ubicado en las afueras de Lima)</w:t>
      </w:r>
      <w:r w:rsidR="007D3796" w:rsidRPr="00DD45B2">
        <w:rPr>
          <w:rFonts w:ascii="Times New Roman" w:hAnsi="Times New Roman" w:cs="Times New Roman"/>
          <w:sz w:val="24"/>
          <w:szCs w:val="24"/>
        </w:rPr>
        <w:t>…</w:t>
      </w:r>
      <w:r w:rsidR="003D6150">
        <w:rPr>
          <w:rFonts w:ascii="Times New Roman" w:hAnsi="Times New Roman" w:cs="Times New Roman"/>
          <w:sz w:val="24"/>
          <w:szCs w:val="24"/>
        </w:rPr>
        <w:t xml:space="preserve"> </w:t>
      </w:r>
      <w:r w:rsidRPr="00DD45B2">
        <w:rPr>
          <w:rFonts w:ascii="Times New Roman" w:hAnsi="Times New Roman" w:cs="Times New Roman"/>
          <w:sz w:val="24"/>
          <w:szCs w:val="24"/>
        </w:rPr>
        <w:t>cuando mi hermano y yo entramos a la universidad, ya nos mudamos todos a Lima…</w:t>
      </w:r>
      <w:r w:rsidR="003D6150">
        <w:rPr>
          <w:rFonts w:ascii="Times New Roman" w:hAnsi="Times New Roman" w:cs="Times New Roman"/>
          <w:sz w:val="24"/>
          <w:szCs w:val="24"/>
        </w:rPr>
        <w:t xml:space="preserve"> </w:t>
      </w:r>
      <w:r w:rsidRPr="00DD45B2">
        <w:rPr>
          <w:rFonts w:ascii="Times New Roman" w:hAnsi="Times New Roman" w:cs="Times New Roman"/>
          <w:sz w:val="24"/>
          <w:szCs w:val="24"/>
        </w:rPr>
        <w:t>pero de todas maneras fue un sacrificio conseguir una casa acá</w:t>
      </w:r>
      <w:r w:rsidR="00A04A82" w:rsidRPr="00DD45B2">
        <w:rPr>
          <w:rFonts w:ascii="Times New Roman" w:hAnsi="Times New Roman" w:cs="Times New Roman"/>
          <w:sz w:val="24"/>
          <w:szCs w:val="24"/>
        </w:rPr>
        <w:t xml:space="preserve"> </w:t>
      </w:r>
      <w:r w:rsidRPr="00DD45B2">
        <w:rPr>
          <w:rFonts w:ascii="Times New Roman" w:hAnsi="Times New Roman" w:cs="Times New Roman"/>
          <w:sz w:val="24"/>
          <w:szCs w:val="24"/>
        </w:rPr>
        <w:t>y luego los pagos que no eran menores y mi hermano y yo estudiando al mismo tiempo, entonces sí era bastante sacrificado, entonces también me animada a seguir para no defraudarlos (a sus padres).</w:t>
      </w:r>
    </w:p>
    <w:p w14:paraId="49BC80C8" w14:textId="77777777" w:rsidR="00247D0A" w:rsidRPr="00DD45B2" w:rsidRDefault="00247D0A" w:rsidP="003D6150">
      <w:pPr>
        <w:spacing w:line="360" w:lineRule="auto"/>
        <w:ind w:left="1416"/>
        <w:jc w:val="both"/>
        <w:rPr>
          <w:rFonts w:ascii="Times New Roman" w:hAnsi="Times New Roman" w:cs="Times New Roman"/>
          <w:sz w:val="24"/>
          <w:szCs w:val="24"/>
        </w:rPr>
      </w:pPr>
    </w:p>
    <w:p w14:paraId="60F91B4D" w14:textId="66DA659A" w:rsidR="00E360C6" w:rsidRPr="00247D0A" w:rsidRDefault="00E360C6" w:rsidP="00B17ABA">
      <w:pPr>
        <w:spacing w:after="0" w:line="360" w:lineRule="auto"/>
        <w:jc w:val="center"/>
        <w:rPr>
          <w:rFonts w:ascii="Times New Roman" w:hAnsi="Times New Roman" w:cs="Times New Roman"/>
          <w:sz w:val="28"/>
          <w:szCs w:val="28"/>
        </w:rPr>
      </w:pPr>
      <w:r w:rsidRPr="00247D0A">
        <w:rPr>
          <w:rFonts w:ascii="Times New Roman" w:hAnsi="Times New Roman" w:cs="Times New Roman"/>
          <w:b/>
          <w:bCs/>
          <w:sz w:val="28"/>
          <w:szCs w:val="28"/>
        </w:rPr>
        <w:t>Participación en la vida estudiantil universitaria, agremiaciones o asociaciones profesionales</w:t>
      </w:r>
    </w:p>
    <w:p w14:paraId="4F993A01" w14:textId="5FA553D8" w:rsidR="00E360C6" w:rsidRDefault="00E360C6" w:rsidP="001A78A5">
      <w:pPr>
        <w:spacing w:line="360" w:lineRule="auto"/>
        <w:ind w:firstLine="708"/>
        <w:jc w:val="both"/>
        <w:rPr>
          <w:rFonts w:ascii="Times New Roman" w:hAnsi="Times New Roman" w:cs="Times New Roman"/>
          <w:sz w:val="24"/>
          <w:szCs w:val="24"/>
        </w:rPr>
      </w:pPr>
      <w:r w:rsidRPr="00DD45B2">
        <w:rPr>
          <w:rFonts w:ascii="Times New Roman" w:hAnsi="Times New Roman" w:cs="Times New Roman"/>
          <w:sz w:val="24"/>
          <w:szCs w:val="24"/>
        </w:rPr>
        <w:t xml:space="preserve">Se reporta un muy bajo involucramiento con la vida universitaria. Es decir, aquello que no impacta directamente en su perfil académico y profesional no se le presta atención </w:t>
      </w:r>
      <w:r w:rsidR="003D6150">
        <w:rPr>
          <w:rFonts w:ascii="Times New Roman" w:hAnsi="Times New Roman" w:cs="Times New Roman"/>
          <w:sz w:val="24"/>
          <w:szCs w:val="24"/>
        </w:rPr>
        <w:t xml:space="preserve">ni </w:t>
      </w:r>
      <w:r w:rsidRPr="00DD45B2">
        <w:rPr>
          <w:rFonts w:ascii="Times New Roman" w:hAnsi="Times New Roman" w:cs="Times New Roman"/>
          <w:sz w:val="24"/>
          <w:szCs w:val="24"/>
        </w:rPr>
        <w:t xml:space="preserve">esfuerzo o tiempo. Asimismo, </w:t>
      </w:r>
      <w:r w:rsidR="0096691F" w:rsidRPr="00DD45B2">
        <w:rPr>
          <w:rFonts w:ascii="Times New Roman" w:hAnsi="Times New Roman" w:cs="Times New Roman"/>
          <w:sz w:val="24"/>
          <w:szCs w:val="24"/>
        </w:rPr>
        <w:t xml:space="preserve">durante la etapa laboral </w:t>
      </w:r>
      <w:r w:rsidRPr="00DD45B2">
        <w:rPr>
          <w:rFonts w:ascii="Times New Roman" w:hAnsi="Times New Roman" w:cs="Times New Roman"/>
          <w:sz w:val="24"/>
          <w:szCs w:val="24"/>
        </w:rPr>
        <w:t>se evidencia una muy baja participación en agremiaciones y/o asociaciones</w:t>
      </w:r>
      <w:r w:rsidR="0096691F" w:rsidRPr="00DD45B2">
        <w:rPr>
          <w:rFonts w:ascii="Times New Roman" w:hAnsi="Times New Roman" w:cs="Times New Roman"/>
          <w:sz w:val="24"/>
          <w:szCs w:val="24"/>
        </w:rPr>
        <w:t xml:space="preserve"> profesionales</w:t>
      </w:r>
      <w:r w:rsidR="002D1CB7" w:rsidRPr="00DD45B2">
        <w:rPr>
          <w:rFonts w:ascii="Times New Roman" w:hAnsi="Times New Roman" w:cs="Times New Roman"/>
          <w:sz w:val="24"/>
          <w:szCs w:val="24"/>
        </w:rPr>
        <w:t>.</w:t>
      </w:r>
    </w:p>
    <w:p w14:paraId="648E617B" w14:textId="77777777" w:rsidR="00247D0A" w:rsidRPr="00DD45B2" w:rsidRDefault="00247D0A" w:rsidP="001A78A5">
      <w:pPr>
        <w:spacing w:line="360" w:lineRule="auto"/>
        <w:ind w:firstLine="708"/>
        <w:jc w:val="both"/>
        <w:rPr>
          <w:rFonts w:ascii="Times New Roman" w:hAnsi="Times New Roman" w:cs="Times New Roman"/>
          <w:sz w:val="24"/>
          <w:szCs w:val="24"/>
        </w:rPr>
      </w:pPr>
    </w:p>
    <w:p w14:paraId="4338B7B1" w14:textId="4D7AF797" w:rsidR="00E360C6" w:rsidRPr="00247D0A" w:rsidRDefault="00E360C6" w:rsidP="00B17ABA">
      <w:pPr>
        <w:spacing w:after="0" w:line="360" w:lineRule="auto"/>
        <w:jc w:val="center"/>
        <w:rPr>
          <w:rFonts w:ascii="Times New Roman" w:hAnsi="Times New Roman" w:cs="Times New Roman"/>
          <w:b/>
          <w:bCs/>
          <w:sz w:val="28"/>
          <w:szCs w:val="28"/>
        </w:rPr>
      </w:pPr>
      <w:r w:rsidRPr="00247D0A">
        <w:rPr>
          <w:rFonts w:ascii="Times New Roman" w:hAnsi="Times New Roman" w:cs="Times New Roman"/>
          <w:b/>
          <w:bCs/>
          <w:sz w:val="28"/>
          <w:szCs w:val="28"/>
        </w:rPr>
        <w:t>Actitudes hacia la mujer profesional de TI en la universidad y en el trabajo</w:t>
      </w:r>
    </w:p>
    <w:p w14:paraId="71EBCD20" w14:textId="38C927B6" w:rsidR="00E360C6" w:rsidRPr="00DD45B2" w:rsidRDefault="00E360C6" w:rsidP="001A78A5">
      <w:pPr>
        <w:spacing w:after="0" w:line="360" w:lineRule="auto"/>
        <w:ind w:firstLine="708"/>
        <w:jc w:val="both"/>
        <w:rPr>
          <w:rFonts w:ascii="Times New Roman" w:hAnsi="Times New Roman" w:cs="Times New Roman"/>
          <w:sz w:val="24"/>
          <w:szCs w:val="24"/>
        </w:rPr>
      </w:pPr>
      <w:r w:rsidRPr="00DD45B2">
        <w:rPr>
          <w:rFonts w:ascii="Times New Roman" w:hAnsi="Times New Roman" w:cs="Times New Roman"/>
          <w:sz w:val="24"/>
          <w:szCs w:val="24"/>
        </w:rPr>
        <w:t xml:space="preserve">Todas las informantes refieren que conformaron un grupo minoritario muy </w:t>
      </w:r>
      <w:r w:rsidR="00B52A4E" w:rsidRPr="00DD45B2">
        <w:rPr>
          <w:rFonts w:ascii="Times New Roman" w:hAnsi="Times New Roman" w:cs="Times New Roman"/>
          <w:sz w:val="24"/>
          <w:szCs w:val="24"/>
        </w:rPr>
        <w:t>marcado</w:t>
      </w:r>
      <w:r w:rsidRPr="00DD45B2">
        <w:rPr>
          <w:rFonts w:ascii="Times New Roman" w:hAnsi="Times New Roman" w:cs="Times New Roman"/>
          <w:sz w:val="24"/>
          <w:szCs w:val="24"/>
        </w:rPr>
        <w:t xml:space="preserve"> tanto en la universidad como en </w:t>
      </w:r>
      <w:r w:rsidR="00F16A1B" w:rsidRPr="00DD45B2">
        <w:rPr>
          <w:rFonts w:ascii="Times New Roman" w:hAnsi="Times New Roman" w:cs="Times New Roman"/>
          <w:sz w:val="24"/>
          <w:szCs w:val="24"/>
        </w:rPr>
        <w:t>sus centros de trabajo</w:t>
      </w:r>
      <w:r w:rsidRPr="00DD45B2">
        <w:rPr>
          <w:rFonts w:ascii="Times New Roman" w:hAnsi="Times New Roman" w:cs="Times New Roman"/>
          <w:sz w:val="24"/>
          <w:szCs w:val="24"/>
        </w:rPr>
        <w:t xml:space="preserve">. </w:t>
      </w:r>
      <w:r w:rsidR="0013054B" w:rsidRPr="00DD45B2">
        <w:rPr>
          <w:rFonts w:ascii="Times New Roman" w:hAnsi="Times New Roman" w:cs="Times New Roman"/>
          <w:sz w:val="24"/>
          <w:szCs w:val="24"/>
        </w:rPr>
        <w:t>L</w:t>
      </w:r>
      <w:r w:rsidRPr="00DD45B2">
        <w:rPr>
          <w:rFonts w:ascii="Times New Roman" w:hAnsi="Times New Roman" w:cs="Times New Roman"/>
          <w:sz w:val="24"/>
          <w:szCs w:val="24"/>
        </w:rPr>
        <w:t xml:space="preserve">a mayoría de las informantes refieren </w:t>
      </w:r>
      <w:r w:rsidR="0013054B" w:rsidRPr="00DD45B2">
        <w:rPr>
          <w:rFonts w:ascii="Times New Roman" w:hAnsi="Times New Roman" w:cs="Times New Roman"/>
          <w:sz w:val="24"/>
          <w:szCs w:val="24"/>
        </w:rPr>
        <w:t>haber experimentado</w:t>
      </w:r>
      <w:r w:rsidRPr="00DD45B2">
        <w:rPr>
          <w:rFonts w:ascii="Times New Roman" w:hAnsi="Times New Roman" w:cs="Times New Roman"/>
          <w:sz w:val="24"/>
          <w:szCs w:val="24"/>
        </w:rPr>
        <w:t xml:space="preserve"> momentos o situaciones</w:t>
      </w:r>
      <w:r w:rsidR="00BA50C6" w:rsidRPr="00DD45B2">
        <w:rPr>
          <w:rFonts w:ascii="Times New Roman" w:hAnsi="Times New Roman" w:cs="Times New Roman"/>
          <w:sz w:val="24"/>
          <w:szCs w:val="24"/>
        </w:rPr>
        <w:t>, tanto en los ámbitos académicos como laborales,</w:t>
      </w:r>
      <w:r w:rsidRPr="00DD45B2">
        <w:rPr>
          <w:rFonts w:ascii="Times New Roman" w:hAnsi="Times New Roman" w:cs="Times New Roman"/>
          <w:sz w:val="24"/>
          <w:szCs w:val="24"/>
        </w:rPr>
        <w:t xml:space="preserve"> </w:t>
      </w:r>
      <w:r w:rsidR="00FB5BF0" w:rsidRPr="00DD45B2">
        <w:rPr>
          <w:rFonts w:ascii="Times New Roman" w:hAnsi="Times New Roman" w:cs="Times New Roman"/>
          <w:sz w:val="24"/>
          <w:szCs w:val="24"/>
        </w:rPr>
        <w:t xml:space="preserve">de </w:t>
      </w:r>
      <w:r w:rsidRPr="00DD45B2">
        <w:rPr>
          <w:rFonts w:ascii="Times New Roman" w:hAnsi="Times New Roman" w:cs="Times New Roman"/>
          <w:sz w:val="24"/>
          <w:szCs w:val="24"/>
        </w:rPr>
        <w:t xml:space="preserve">diferencia de trato por parte de los hombres bajo las consideraciones de preferencia y/o caballerosidad, así como situaciones de cierta complacencia o comprensión desmedida. En todo caso, las desviaciones o momentos de diferenciación han sido los menos, y han tendido a estar vinculadas a espacios académicos y/o laborales en organizaciones </w:t>
      </w:r>
      <w:r w:rsidR="00757BF3" w:rsidRPr="00DD45B2">
        <w:rPr>
          <w:rFonts w:ascii="Times New Roman" w:hAnsi="Times New Roman" w:cs="Times New Roman"/>
          <w:sz w:val="24"/>
          <w:szCs w:val="24"/>
        </w:rPr>
        <w:t>con culturas</w:t>
      </w:r>
      <w:r w:rsidR="00FB5BF0" w:rsidRPr="00DD45B2">
        <w:rPr>
          <w:rFonts w:ascii="Times New Roman" w:hAnsi="Times New Roman" w:cs="Times New Roman"/>
          <w:sz w:val="24"/>
          <w:szCs w:val="24"/>
        </w:rPr>
        <w:t xml:space="preserve"> </w:t>
      </w:r>
      <w:r w:rsidRPr="00DD45B2">
        <w:rPr>
          <w:rFonts w:ascii="Times New Roman" w:hAnsi="Times New Roman" w:cs="Times New Roman"/>
          <w:sz w:val="24"/>
          <w:szCs w:val="24"/>
        </w:rPr>
        <w:t>muy tradicional</w:t>
      </w:r>
      <w:r w:rsidR="00757BF3" w:rsidRPr="00DD45B2">
        <w:rPr>
          <w:rFonts w:ascii="Times New Roman" w:hAnsi="Times New Roman" w:cs="Times New Roman"/>
          <w:sz w:val="24"/>
          <w:szCs w:val="24"/>
        </w:rPr>
        <w:t>es</w:t>
      </w:r>
      <w:r w:rsidRPr="00DD45B2">
        <w:rPr>
          <w:rFonts w:ascii="Times New Roman" w:hAnsi="Times New Roman" w:cs="Times New Roman"/>
          <w:sz w:val="24"/>
          <w:szCs w:val="24"/>
        </w:rPr>
        <w:t xml:space="preserve">. </w:t>
      </w:r>
      <w:r w:rsidRPr="00DD45B2">
        <w:rPr>
          <w:rFonts w:ascii="Times New Roman" w:hAnsi="Times New Roman" w:cs="Times New Roman"/>
          <w:sz w:val="24"/>
          <w:szCs w:val="24"/>
        </w:rPr>
        <w:lastRenderedPageBreak/>
        <w:t xml:space="preserve">Asimismo, las </w:t>
      </w:r>
      <w:r w:rsidR="00B52A4E" w:rsidRPr="00DD45B2">
        <w:rPr>
          <w:rFonts w:ascii="Times New Roman" w:hAnsi="Times New Roman" w:cs="Times New Roman"/>
          <w:sz w:val="24"/>
          <w:szCs w:val="24"/>
        </w:rPr>
        <w:t>ocurrencias</w:t>
      </w:r>
      <w:r w:rsidRPr="00DD45B2">
        <w:rPr>
          <w:rFonts w:ascii="Times New Roman" w:hAnsi="Times New Roman" w:cs="Times New Roman"/>
          <w:sz w:val="24"/>
          <w:szCs w:val="24"/>
        </w:rPr>
        <w:t xml:space="preserve"> se han percibido en las etapas iniciales de su desarrollo académico y laboral. Se muestran </w:t>
      </w:r>
      <w:r w:rsidR="00C95E4B" w:rsidRPr="00DD45B2">
        <w:rPr>
          <w:rFonts w:ascii="Times New Roman" w:hAnsi="Times New Roman" w:cs="Times New Roman"/>
          <w:sz w:val="24"/>
          <w:szCs w:val="24"/>
        </w:rPr>
        <w:t xml:space="preserve">la evidencia </w:t>
      </w:r>
      <w:r w:rsidRPr="00DD45B2">
        <w:rPr>
          <w:rFonts w:ascii="Times New Roman" w:hAnsi="Times New Roman" w:cs="Times New Roman"/>
          <w:sz w:val="24"/>
          <w:szCs w:val="24"/>
        </w:rPr>
        <w:t xml:space="preserve">de </w:t>
      </w:r>
      <w:r w:rsidR="00C95E4B" w:rsidRPr="00DD45B2">
        <w:rPr>
          <w:rFonts w:ascii="Times New Roman" w:hAnsi="Times New Roman" w:cs="Times New Roman"/>
          <w:sz w:val="24"/>
          <w:szCs w:val="24"/>
        </w:rPr>
        <w:t>una</w:t>
      </w:r>
      <w:r w:rsidRPr="00DD45B2">
        <w:rPr>
          <w:rFonts w:ascii="Times New Roman" w:hAnsi="Times New Roman" w:cs="Times New Roman"/>
          <w:sz w:val="24"/>
          <w:szCs w:val="24"/>
        </w:rPr>
        <w:t xml:space="preserve"> informante:</w:t>
      </w:r>
    </w:p>
    <w:p w14:paraId="38ECED55" w14:textId="10399CE4" w:rsidR="00E360C6" w:rsidRPr="00DD45B2" w:rsidRDefault="00E360C6" w:rsidP="003D6150">
      <w:pPr>
        <w:spacing w:line="360" w:lineRule="auto"/>
        <w:ind w:left="1416"/>
        <w:jc w:val="both"/>
        <w:rPr>
          <w:rFonts w:ascii="Times New Roman" w:hAnsi="Times New Roman" w:cs="Times New Roman"/>
          <w:sz w:val="24"/>
          <w:szCs w:val="24"/>
        </w:rPr>
      </w:pPr>
      <w:r w:rsidRPr="00DD45B2">
        <w:rPr>
          <w:rFonts w:ascii="Times New Roman" w:hAnsi="Times New Roman" w:cs="Times New Roman"/>
          <w:sz w:val="24"/>
          <w:szCs w:val="24"/>
        </w:rPr>
        <w:t xml:space="preserve">Informante 1: En la empresa </w:t>
      </w:r>
      <w:r w:rsidR="00757BF3" w:rsidRPr="00DD45B2">
        <w:rPr>
          <w:rFonts w:ascii="Times New Roman" w:hAnsi="Times New Roman" w:cs="Times New Roman"/>
          <w:sz w:val="24"/>
          <w:szCs w:val="24"/>
        </w:rPr>
        <w:t>donde</w:t>
      </w:r>
      <w:r w:rsidRPr="00DD45B2">
        <w:rPr>
          <w:rFonts w:ascii="Times New Roman" w:hAnsi="Times New Roman" w:cs="Times New Roman"/>
          <w:sz w:val="24"/>
          <w:szCs w:val="24"/>
        </w:rPr>
        <w:t xml:space="preserve"> estuve 3 años y 8 meses</w:t>
      </w:r>
      <w:r w:rsidR="00757BF3" w:rsidRPr="00DD45B2">
        <w:rPr>
          <w:rFonts w:ascii="Times New Roman" w:hAnsi="Times New Roman" w:cs="Times New Roman"/>
          <w:sz w:val="24"/>
          <w:szCs w:val="24"/>
        </w:rPr>
        <w:t>,</w:t>
      </w:r>
      <w:r w:rsidRPr="00DD45B2">
        <w:rPr>
          <w:rFonts w:ascii="Times New Roman" w:hAnsi="Times New Roman" w:cs="Times New Roman"/>
          <w:sz w:val="24"/>
          <w:szCs w:val="24"/>
        </w:rPr>
        <w:t xml:space="preserve"> ahí tal vez un trato diferente sí</w:t>
      </w:r>
      <w:r w:rsidR="00F16A1B" w:rsidRPr="00DD45B2">
        <w:rPr>
          <w:rFonts w:ascii="Times New Roman" w:hAnsi="Times New Roman" w:cs="Times New Roman"/>
          <w:sz w:val="24"/>
          <w:szCs w:val="24"/>
        </w:rPr>
        <w:t xml:space="preserve">, </w:t>
      </w:r>
      <w:r w:rsidRPr="00DD45B2">
        <w:rPr>
          <w:rFonts w:ascii="Times New Roman" w:hAnsi="Times New Roman" w:cs="Times New Roman"/>
          <w:sz w:val="24"/>
          <w:szCs w:val="24"/>
        </w:rPr>
        <w:t>un poco diferencial sí, pero no en un mal sentido, sino que de repente en toda el área éramos solo 2 chicas y el resto hombres...</w:t>
      </w:r>
      <w:r w:rsidR="003D6150">
        <w:rPr>
          <w:rFonts w:ascii="Times New Roman" w:hAnsi="Times New Roman" w:cs="Times New Roman"/>
          <w:sz w:val="24"/>
          <w:szCs w:val="24"/>
        </w:rPr>
        <w:t xml:space="preserve"> </w:t>
      </w:r>
      <w:r w:rsidR="008B1DFB" w:rsidRPr="00DD45B2">
        <w:rPr>
          <w:rFonts w:ascii="Times New Roman" w:hAnsi="Times New Roman" w:cs="Times New Roman"/>
          <w:sz w:val="24"/>
          <w:szCs w:val="24"/>
        </w:rPr>
        <w:t xml:space="preserve">y </w:t>
      </w:r>
      <w:r w:rsidRPr="00DD45B2">
        <w:rPr>
          <w:rFonts w:ascii="Times New Roman" w:hAnsi="Times New Roman" w:cs="Times New Roman"/>
          <w:sz w:val="24"/>
          <w:szCs w:val="24"/>
        </w:rPr>
        <w:t>bueno como que los chicos del área a veces eran un poco más complacientes o se trataban entre ellos de una forma distinta a como nos trataban a nosotras, en ese sentido sí había diferencia…</w:t>
      </w:r>
      <w:r w:rsidR="003D6150">
        <w:rPr>
          <w:rFonts w:ascii="Times New Roman" w:hAnsi="Times New Roman" w:cs="Times New Roman"/>
          <w:sz w:val="24"/>
          <w:szCs w:val="24"/>
        </w:rPr>
        <w:t xml:space="preserve"> A</w:t>
      </w:r>
      <w:r w:rsidRPr="00DD45B2">
        <w:rPr>
          <w:rFonts w:ascii="Times New Roman" w:hAnsi="Times New Roman" w:cs="Times New Roman"/>
          <w:sz w:val="24"/>
          <w:szCs w:val="24"/>
        </w:rPr>
        <w:t>hora ya no me pasa porque</w:t>
      </w:r>
      <w:r w:rsidR="00757BF3" w:rsidRPr="00DD45B2">
        <w:rPr>
          <w:rFonts w:ascii="Times New Roman" w:hAnsi="Times New Roman" w:cs="Times New Roman"/>
          <w:sz w:val="24"/>
          <w:szCs w:val="24"/>
        </w:rPr>
        <w:t xml:space="preserve"> ahora</w:t>
      </w:r>
      <w:r w:rsidRPr="00DD45B2">
        <w:rPr>
          <w:rFonts w:ascii="Times New Roman" w:hAnsi="Times New Roman" w:cs="Times New Roman"/>
          <w:sz w:val="24"/>
          <w:szCs w:val="24"/>
        </w:rPr>
        <w:t xml:space="preserve"> somos mayoría mujeres. </w:t>
      </w:r>
    </w:p>
    <w:p w14:paraId="7459AAD8" w14:textId="4D2B34D4" w:rsidR="00E360C6" w:rsidRPr="00DD45B2" w:rsidRDefault="00E360C6" w:rsidP="003D6150">
      <w:pPr>
        <w:spacing w:line="360" w:lineRule="auto"/>
        <w:ind w:left="1416"/>
        <w:jc w:val="both"/>
        <w:rPr>
          <w:rFonts w:ascii="Times New Roman" w:hAnsi="Times New Roman" w:cs="Times New Roman"/>
          <w:sz w:val="24"/>
          <w:szCs w:val="24"/>
        </w:rPr>
      </w:pPr>
      <w:r w:rsidRPr="00DD45B2">
        <w:rPr>
          <w:rFonts w:ascii="Times New Roman" w:hAnsi="Times New Roman" w:cs="Times New Roman"/>
          <w:sz w:val="24"/>
          <w:szCs w:val="24"/>
        </w:rPr>
        <w:t xml:space="preserve">Entrevistador: </w:t>
      </w:r>
      <w:r w:rsidR="003D6150">
        <w:rPr>
          <w:rFonts w:ascii="Times New Roman" w:hAnsi="Times New Roman" w:cs="Times New Roman"/>
          <w:sz w:val="24"/>
          <w:szCs w:val="24"/>
        </w:rPr>
        <w:t>Y</w:t>
      </w:r>
      <w:r w:rsidRPr="00DD45B2">
        <w:rPr>
          <w:rFonts w:ascii="Times New Roman" w:hAnsi="Times New Roman" w:cs="Times New Roman"/>
          <w:sz w:val="24"/>
          <w:szCs w:val="24"/>
        </w:rPr>
        <w:t xml:space="preserve"> en términos de habilidades técnicas</w:t>
      </w:r>
      <w:r w:rsidR="003D6150">
        <w:rPr>
          <w:rFonts w:ascii="Times New Roman" w:hAnsi="Times New Roman" w:cs="Times New Roman"/>
          <w:sz w:val="24"/>
          <w:szCs w:val="24"/>
        </w:rPr>
        <w:t>,</w:t>
      </w:r>
      <w:r w:rsidRPr="00DD45B2">
        <w:rPr>
          <w:rFonts w:ascii="Times New Roman" w:hAnsi="Times New Roman" w:cs="Times New Roman"/>
          <w:sz w:val="24"/>
          <w:szCs w:val="24"/>
        </w:rPr>
        <w:t xml:space="preserve"> ¿</w:t>
      </w:r>
      <w:r w:rsidR="003D6150">
        <w:rPr>
          <w:rFonts w:ascii="Times New Roman" w:hAnsi="Times New Roman" w:cs="Times New Roman"/>
          <w:sz w:val="24"/>
          <w:szCs w:val="24"/>
        </w:rPr>
        <w:t>t</w:t>
      </w:r>
      <w:r w:rsidRPr="00DD45B2">
        <w:rPr>
          <w:rFonts w:ascii="Times New Roman" w:hAnsi="Times New Roman" w:cs="Times New Roman"/>
          <w:sz w:val="24"/>
          <w:szCs w:val="24"/>
        </w:rPr>
        <w:t>ú sentías que estaban de igual a igual?</w:t>
      </w:r>
    </w:p>
    <w:p w14:paraId="2EFC1FEC" w14:textId="63B94B1F" w:rsidR="00E360C6" w:rsidRPr="00DD45B2" w:rsidRDefault="00E360C6" w:rsidP="003D6150">
      <w:pPr>
        <w:spacing w:line="360" w:lineRule="auto"/>
        <w:ind w:left="708" w:firstLine="708"/>
        <w:jc w:val="both"/>
        <w:rPr>
          <w:rFonts w:ascii="Times New Roman" w:hAnsi="Times New Roman" w:cs="Times New Roman"/>
          <w:sz w:val="24"/>
          <w:szCs w:val="24"/>
        </w:rPr>
      </w:pPr>
      <w:r w:rsidRPr="00DD45B2">
        <w:rPr>
          <w:rFonts w:ascii="Times New Roman" w:hAnsi="Times New Roman" w:cs="Times New Roman"/>
          <w:sz w:val="24"/>
          <w:szCs w:val="24"/>
        </w:rPr>
        <w:t>Informante 1: Sí, en ese aspecto sí.</w:t>
      </w:r>
    </w:p>
    <w:p w14:paraId="19617987" w14:textId="18F7D542" w:rsidR="00E360C6" w:rsidRPr="00DD45B2" w:rsidRDefault="00E360C6" w:rsidP="003D6150">
      <w:pPr>
        <w:spacing w:line="360" w:lineRule="auto"/>
        <w:ind w:left="708" w:firstLine="708"/>
        <w:jc w:val="both"/>
        <w:rPr>
          <w:rFonts w:ascii="Times New Roman" w:hAnsi="Times New Roman" w:cs="Times New Roman"/>
          <w:sz w:val="24"/>
          <w:szCs w:val="24"/>
        </w:rPr>
      </w:pPr>
      <w:r w:rsidRPr="00DD45B2">
        <w:rPr>
          <w:rFonts w:ascii="Times New Roman" w:hAnsi="Times New Roman" w:cs="Times New Roman"/>
          <w:sz w:val="24"/>
          <w:szCs w:val="24"/>
        </w:rPr>
        <w:t>Entrevistador: De asignaciones de trabajos</w:t>
      </w:r>
      <w:r w:rsidR="003D6150">
        <w:rPr>
          <w:rFonts w:ascii="Times New Roman" w:hAnsi="Times New Roman" w:cs="Times New Roman"/>
          <w:sz w:val="24"/>
          <w:szCs w:val="24"/>
        </w:rPr>
        <w:t>,</w:t>
      </w:r>
      <w:r w:rsidRPr="00DD45B2">
        <w:rPr>
          <w:rFonts w:ascii="Times New Roman" w:hAnsi="Times New Roman" w:cs="Times New Roman"/>
          <w:sz w:val="24"/>
          <w:szCs w:val="24"/>
        </w:rPr>
        <w:t xml:space="preserve"> ¿</w:t>
      </w:r>
      <w:r w:rsidR="003D6150">
        <w:rPr>
          <w:rFonts w:ascii="Times New Roman" w:hAnsi="Times New Roman" w:cs="Times New Roman"/>
          <w:sz w:val="24"/>
          <w:szCs w:val="24"/>
        </w:rPr>
        <w:t>h</w:t>
      </w:r>
      <w:r w:rsidRPr="00DD45B2">
        <w:rPr>
          <w:rFonts w:ascii="Times New Roman" w:hAnsi="Times New Roman" w:cs="Times New Roman"/>
          <w:sz w:val="24"/>
          <w:szCs w:val="24"/>
        </w:rPr>
        <w:t>abía diferencia?</w:t>
      </w:r>
    </w:p>
    <w:p w14:paraId="4B7FECE2" w14:textId="453E879F" w:rsidR="00E360C6" w:rsidRDefault="00E360C6" w:rsidP="003D6150">
      <w:pPr>
        <w:spacing w:line="360" w:lineRule="auto"/>
        <w:ind w:left="708" w:firstLine="708"/>
        <w:jc w:val="both"/>
        <w:rPr>
          <w:rFonts w:ascii="Times New Roman" w:hAnsi="Times New Roman" w:cs="Times New Roman"/>
          <w:sz w:val="24"/>
          <w:szCs w:val="24"/>
        </w:rPr>
      </w:pPr>
      <w:r w:rsidRPr="00DD45B2">
        <w:rPr>
          <w:rFonts w:ascii="Times New Roman" w:hAnsi="Times New Roman" w:cs="Times New Roman"/>
          <w:sz w:val="24"/>
          <w:szCs w:val="24"/>
        </w:rPr>
        <w:t>Informante 1: No, no, no…</w:t>
      </w:r>
      <w:r w:rsidR="003D6150">
        <w:rPr>
          <w:rFonts w:ascii="Times New Roman" w:hAnsi="Times New Roman" w:cs="Times New Roman"/>
          <w:sz w:val="24"/>
          <w:szCs w:val="24"/>
        </w:rPr>
        <w:t xml:space="preserve"> </w:t>
      </w:r>
      <w:r w:rsidRPr="00DD45B2">
        <w:rPr>
          <w:rFonts w:ascii="Times New Roman" w:hAnsi="Times New Roman" w:cs="Times New Roman"/>
          <w:sz w:val="24"/>
          <w:szCs w:val="24"/>
        </w:rPr>
        <w:t>como no éramos muchos, todos poníamos el hombro.</w:t>
      </w:r>
    </w:p>
    <w:p w14:paraId="0AE5B3BC" w14:textId="77777777" w:rsidR="00247D0A" w:rsidRPr="00DD45B2" w:rsidRDefault="00247D0A" w:rsidP="003D6150">
      <w:pPr>
        <w:spacing w:line="360" w:lineRule="auto"/>
        <w:ind w:left="708" w:firstLine="708"/>
        <w:jc w:val="both"/>
        <w:rPr>
          <w:rFonts w:ascii="Times New Roman" w:hAnsi="Times New Roman" w:cs="Times New Roman"/>
          <w:sz w:val="24"/>
          <w:szCs w:val="24"/>
        </w:rPr>
      </w:pPr>
    </w:p>
    <w:p w14:paraId="1FF0BA68" w14:textId="5BE385A0" w:rsidR="00E360C6" w:rsidRPr="00247D0A" w:rsidRDefault="00E360C6" w:rsidP="00B17ABA">
      <w:pPr>
        <w:spacing w:after="0" w:line="360" w:lineRule="auto"/>
        <w:jc w:val="center"/>
        <w:rPr>
          <w:rFonts w:ascii="Times New Roman" w:hAnsi="Times New Roman" w:cs="Times New Roman"/>
          <w:b/>
          <w:bCs/>
          <w:sz w:val="28"/>
          <w:szCs w:val="28"/>
        </w:rPr>
      </w:pPr>
      <w:r w:rsidRPr="00247D0A">
        <w:rPr>
          <w:rFonts w:ascii="Times New Roman" w:hAnsi="Times New Roman" w:cs="Times New Roman"/>
          <w:b/>
          <w:bCs/>
          <w:sz w:val="28"/>
          <w:szCs w:val="28"/>
        </w:rPr>
        <w:t>Vida laboral: inicios, cambios, recolocaciones</w:t>
      </w:r>
    </w:p>
    <w:p w14:paraId="712BEE70" w14:textId="4DE2D883" w:rsidR="00E360C6" w:rsidRPr="00E360C6" w:rsidRDefault="00E360C6" w:rsidP="00B52A4E">
      <w:pPr>
        <w:spacing w:after="0" w:line="360" w:lineRule="auto"/>
        <w:ind w:firstLine="708"/>
        <w:jc w:val="both"/>
        <w:rPr>
          <w:rFonts w:ascii="Times New Roman" w:hAnsi="Times New Roman" w:cs="Times New Roman"/>
          <w:sz w:val="24"/>
          <w:szCs w:val="24"/>
        </w:rPr>
      </w:pPr>
      <w:r w:rsidRPr="00E360C6">
        <w:rPr>
          <w:rFonts w:ascii="Times New Roman" w:hAnsi="Times New Roman" w:cs="Times New Roman"/>
          <w:sz w:val="24"/>
          <w:szCs w:val="24"/>
        </w:rPr>
        <w:t>El inicio de la vida laboral, en la mayoría de los casos</w:t>
      </w:r>
      <w:r w:rsidR="003D6150">
        <w:rPr>
          <w:rFonts w:ascii="Times New Roman" w:hAnsi="Times New Roman" w:cs="Times New Roman"/>
          <w:sz w:val="24"/>
          <w:szCs w:val="24"/>
        </w:rPr>
        <w:t>,</w:t>
      </w:r>
      <w:r w:rsidRPr="00E360C6">
        <w:rPr>
          <w:rFonts w:ascii="Times New Roman" w:hAnsi="Times New Roman" w:cs="Times New Roman"/>
          <w:sz w:val="24"/>
          <w:szCs w:val="24"/>
        </w:rPr>
        <w:t xml:space="preserve"> está asociado a</w:t>
      </w:r>
      <w:r w:rsidR="005521A1">
        <w:rPr>
          <w:rFonts w:ascii="Times New Roman" w:hAnsi="Times New Roman" w:cs="Times New Roman"/>
          <w:sz w:val="24"/>
          <w:szCs w:val="24"/>
        </w:rPr>
        <w:t xml:space="preserve"> las</w:t>
      </w:r>
      <w:r w:rsidRPr="00E360C6">
        <w:rPr>
          <w:rFonts w:ascii="Times New Roman" w:hAnsi="Times New Roman" w:cs="Times New Roman"/>
          <w:sz w:val="24"/>
          <w:szCs w:val="24"/>
        </w:rPr>
        <w:t xml:space="preserve"> prácticas profesionales, las </w:t>
      </w:r>
      <w:r w:rsidR="003D6150">
        <w:rPr>
          <w:rFonts w:ascii="Times New Roman" w:hAnsi="Times New Roman" w:cs="Times New Roman"/>
          <w:sz w:val="24"/>
          <w:szCs w:val="24"/>
        </w:rPr>
        <w:t>cuales</w:t>
      </w:r>
      <w:r w:rsidRPr="00E360C6">
        <w:rPr>
          <w:rFonts w:ascii="Times New Roman" w:hAnsi="Times New Roman" w:cs="Times New Roman"/>
          <w:sz w:val="24"/>
          <w:szCs w:val="24"/>
        </w:rPr>
        <w:t xml:space="preserve"> están fuertemente mediadas por consideraciones asociadas a requisitos académicos para egresar</w:t>
      </w:r>
      <w:r w:rsidR="003D6150">
        <w:rPr>
          <w:rFonts w:ascii="Times New Roman" w:hAnsi="Times New Roman" w:cs="Times New Roman"/>
          <w:sz w:val="24"/>
          <w:szCs w:val="24"/>
        </w:rPr>
        <w:t>,</w:t>
      </w:r>
      <w:r w:rsidR="002A07B5">
        <w:rPr>
          <w:rFonts w:ascii="Times New Roman" w:hAnsi="Times New Roman" w:cs="Times New Roman"/>
          <w:sz w:val="24"/>
          <w:szCs w:val="24"/>
        </w:rPr>
        <w:t xml:space="preserve"> pues e</w:t>
      </w:r>
      <w:r w:rsidR="002A07B5" w:rsidRPr="002A07B5">
        <w:rPr>
          <w:rFonts w:ascii="Times New Roman" w:hAnsi="Times New Roman" w:cs="Times New Roman"/>
          <w:sz w:val="24"/>
          <w:szCs w:val="24"/>
        </w:rPr>
        <w:t xml:space="preserve">n Perú todo estudiante de pregrado debe realizar </w:t>
      </w:r>
      <w:r w:rsidR="002A07B5" w:rsidRPr="00B118B3">
        <w:rPr>
          <w:rFonts w:ascii="Times New Roman" w:hAnsi="Times New Roman" w:cs="Times New Roman"/>
          <w:sz w:val="24"/>
          <w:szCs w:val="24"/>
        </w:rPr>
        <w:t xml:space="preserve">prácticas preprofesionales como parte de su formación académica </w:t>
      </w:r>
      <w:r w:rsidR="002A07B5" w:rsidRPr="00B118B3">
        <w:rPr>
          <w:rFonts w:ascii="Times New Roman" w:hAnsi="Times New Roman" w:cs="Times New Roman"/>
          <w:sz w:val="24"/>
          <w:szCs w:val="24"/>
        </w:rPr>
        <w:fldChar w:fldCharType="begin" w:fldLock="1"/>
      </w:r>
      <w:r w:rsidR="002A07B5" w:rsidRPr="00B118B3">
        <w:rPr>
          <w:rFonts w:ascii="Times New Roman" w:hAnsi="Times New Roman" w:cs="Times New Roman"/>
          <w:sz w:val="24"/>
          <w:szCs w:val="24"/>
        </w:rPr>
        <w:instrText>ADDIN CSL_CITATION {"citationItems":[{"id":"ITEM-1","itemData":{"ISSN":"1017-7000","abstract":"La presente Ley tiene por objeto normar la creación, funcionamiento, supervisión y cierre de las universidades. Promueve el mejoramiento continuo de la calidad educativa de las instituciones universitarias como entes fundamentales del desarrollo nacional, de la investigación y de la cultura. Asimismo, establece los principios, fi nes y funciones que rigen el modelo institucional de la universidad. El Ministerio de Educación es el ente rector de la política de aseguramiento de la calidad de la educación superior universitaria. Artículo 2. Ámbito de aplicación La presente Ley regula a las universidades bajo cualquier modalidad, sean públicas o privadas, nacionales o extranjeras, que funcionen en el territorio nacional. Artículo 3. Defi nición de la universidad La universidad es una comunidad académica orientada a la investigación y a la docencia, que brinda una formación humanista, científi ca y tecnológica con una clara conciencia de nuestro país como realidad multicultural. Adopta el concepto de educación como derecho fundamental y servicio público esencial. Está integrada por docentes, estudiantes y graduados. Participan en ella los representantes de los promotores, de acuerdo a ley. Las universidades son públicas o privadas. Las primeras son personas jurídicas de derecho público y las segundas son personas jurídicas de derecho privado. Artículo 4. Redes interregionales de universidades Las universidades públicas y privadas pueden integrarse en redes interregionales, con criterios de calidad, pertinencia y responsabilidad social, a fi n de brindar una formación de calidad, centrada en la investigación y la formación de profesionales en el nivel de pregrado y posgrado.","id":"ITEM-1","issued":{"date-parts":[["2014"]]},"title":"Ley Nº 30220, Ley Universitaria","type":"article"},"uris":["http://www.mendeley.com/documents/?uuid=55e18755-211a-40a8-bd2f-a5843ff792f5"]}],"mendeley":{"formattedCitation":"(&lt;i&gt;Ley N&lt;sup&gt;o&lt;/sup&gt; 30220, Ley Universitaria&lt;/i&gt;, 2014)","plainTextFormattedCitation":"(Ley No 30220, Ley Universitaria, 2014)","previouslyFormattedCitation":"(&lt;i&gt;Ley N&lt;sup&gt;o&lt;/sup&gt; 30220, Ley Universitaria&lt;/i&gt;, 2014)"},"properties":{"noteIndex":0},"schema":"https://github.com/citation-style-language/schema/raw/master/csl-citation.json"}</w:instrText>
      </w:r>
      <w:r w:rsidR="002A07B5" w:rsidRPr="00B118B3">
        <w:rPr>
          <w:rFonts w:ascii="Times New Roman" w:hAnsi="Times New Roman" w:cs="Times New Roman"/>
          <w:sz w:val="24"/>
          <w:szCs w:val="24"/>
        </w:rPr>
        <w:fldChar w:fldCharType="separate"/>
      </w:r>
      <w:r w:rsidR="002A07B5" w:rsidRPr="00B118B3">
        <w:rPr>
          <w:rFonts w:ascii="Times New Roman" w:hAnsi="Times New Roman" w:cs="Times New Roman"/>
          <w:noProof/>
          <w:sz w:val="24"/>
          <w:szCs w:val="24"/>
        </w:rPr>
        <w:t>(Ley N</w:t>
      </w:r>
      <w:r w:rsidR="002A07B5" w:rsidRPr="00B118B3">
        <w:rPr>
          <w:rFonts w:ascii="Times New Roman" w:hAnsi="Times New Roman" w:cs="Times New Roman"/>
          <w:noProof/>
          <w:sz w:val="24"/>
          <w:szCs w:val="24"/>
          <w:vertAlign w:val="superscript"/>
        </w:rPr>
        <w:t>o</w:t>
      </w:r>
      <w:r w:rsidR="002A07B5" w:rsidRPr="00B118B3">
        <w:rPr>
          <w:rFonts w:ascii="Times New Roman" w:hAnsi="Times New Roman" w:cs="Times New Roman"/>
          <w:noProof/>
          <w:sz w:val="24"/>
          <w:szCs w:val="24"/>
        </w:rPr>
        <w:t xml:space="preserve"> 30220</w:t>
      </w:r>
      <w:r w:rsidR="00BE396E">
        <w:rPr>
          <w:rFonts w:ascii="Times New Roman" w:hAnsi="Times New Roman" w:cs="Times New Roman"/>
          <w:noProof/>
          <w:sz w:val="24"/>
          <w:szCs w:val="24"/>
        </w:rPr>
        <w:t xml:space="preserve">; </w:t>
      </w:r>
      <w:r w:rsidR="002A07B5" w:rsidRPr="00B118B3">
        <w:rPr>
          <w:rFonts w:ascii="Times New Roman" w:hAnsi="Times New Roman" w:cs="Times New Roman"/>
          <w:noProof/>
          <w:sz w:val="24"/>
          <w:szCs w:val="24"/>
        </w:rPr>
        <w:t>Ley Universitaria, 2014)</w:t>
      </w:r>
      <w:r w:rsidR="002A07B5" w:rsidRPr="00B118B3">
        <w:rPr>
          <w:rFonts w:ascii="Times New Roman" w:hAnsi="Times New Roman" w:cs="Times New Roman"/>
          <w:sz w:val="24"/>
          <w:szCs w:val="24"/>
        </w:rPr>
        <w:fldChar w:fldCharType="end"/>
      </w:r>
      <w:r w:rsidR="002A07B5" w:rsidRPr="00B118B3">
        <w:rPr>
          <w:rFonts w:ascii="Times New Roman" w:hAnsi="Times New Roman" w:cs="Times New Roman"/>
          <w:sz w:val="24"/>
          <w:szCs w:val="24"/>
        </w:rPr>
        <w:t xml:space="preserve">. </w:t>
      </w:r>
      <w:r w:rsidRPr="00B118B3">
        <w:rPr>
          <w:rFonts w:ascii="Times New Roman" w:hAnsi="Times New Roman" w:cs="Times New Roman"/>
          <w:sz w:val="24"/>
          <w:szCs w:val="24"/>
        </w:rPr>
        <w:t>Sin embargo, la experiencia</w:t>
      </w:r>
      <w:r w:rsidR="005521A1" w:rsidRPr="00B118B3">
        <w:rPr>
          <w:rFonts w:ascii="Times New Roman" w:hAnsi="Times New Roman" w:cs="Times New Roman"/>
          <w:sz w:val="24"/>
          <w:szCs w:val="24"/>
        </w:rPr>
        <w:t xml:space="preserve"> resultante</w:t>
      </w:r>
      <w:r w:rsidRPr="00B118B3">
        <w:rPr>
          <w:rFonts w:ascii="Times New Roman" w:hAnsi="Times New Roman" w:cs="Times New Roman"/>
          <w:sz w:val="24"/>
          <w:szCs w:val="24"/>
        </w:rPr>
        <w:t xml:space="preserve"> parece</w:t>
      </w:r>
      <w:r w:rsidRPr="00E360C6">
        <w:rPr>
          <w:rFonts w:ascii="Times New Roman" w:hAnsi="Times New Roman" w:cs="Times New Roman"/>
          <w:sz w:val="24"/>
          <w:szCs w:val="24"/>
        </w:rPr>
        <w:t xml:space="preserve"> aportar como gran valor que se constituyen en una fuente de motivación y aprendizaje importante. En ese sentido, las prácticas </w:t>
      </w:r>
      <w:r w:rsidR="005521A1">
        <w:rPr>
          <w:rFonts w:ascii="Times New Roman" w:hAnsi="Times New Roman" w:cs="Times New Roman"/>
          <w:sz w:val="24"/>
          <w:szCs w:val="24"/>
        </w:rPr>
        <w:t xml:space="preserve">preprofesionales </w:t>
      </w:r>
      <w:r w:rsidRPr="00E360C6">
        <w:rPr>
          <w:rFonts w:ascii="Times New Roman" w:hAnsi="Times New Roman" w:cs="Times New Roman"/>
          <w:sz w:val="24"/>
          <w:szCs w:val="24"/>
        </w:rPr>
        <w:t>se constituyen en la puesta en valor de los conocimientos adquiridos en la etapa universitaria, integrándolos en su cotidianidad y poniéndolos en valor al servicio del perfil profesional que empiezan a construir. Una informante manifiesta:</w:t>
      </w:r>
    </w:p>
    <w:p w14:paraId="7E8FC7D6" w14:textId="31D3D34D" w:rsidR="00E360C6" w:rsidRPr="00DD45B2" w:rsidRDefault="00E360C6" w:rsidP="00247D0A">
      <w:pPr>
        <w:spacing w:after="0" w:line="360" w:lineRule="auto"/>
        <w:ind w:left="1416"/>
        <w:jc w:val="both"/>
        <w:rPr>
          <w:rFonts w:ascii="Times New Roman" w:hAnsi="Times New Roman" w:cs="Times New Roman"/>
          <w:sz w:val="24"/>
          <w:szCs w:val="24"/>
        </w:rPr>
      </w:pPr>
      <w:r w:rsidRPr="00E360C6">
        <w:rPr>
          <w:rFonts w:ascii="Times New Roman" w:hAnsi="Times New Roman" w:cs="Times New Roman"/>
          <w:sz w:val="24"/>
          <w:szCs w:val="24"/>
        </w:rPr>
        <w:t xml:space="preserve">Informante 3: Yo empecé mis prácticas... practiqué para la empresa que en ese tiempo se llamaba </w:t>
      </w:r>
      <w:r w:rsidR="00C53E8B">
        <w:rPr>
          <w:rFonts w:ascii="Times New Roman" w:hAnsi="Times New Roman" w:cs="Times New Roman"/>
          <w:sz w:val="24"/>
          <w:szCs w:val="24"/>
        </w:rPr>
        <w:t>CD</w:t>
      </w:r>
      <w:r w:rsidR="005521A1">
        <w:rPr>
          <w:rFonts w:ascii="Times New Roman" w:hAnsi="Times New Roman" w:cs="Times New Roman"/>
          <w:sz w:val="24"/>
          <w:szCs w:val="24"/>
        </w:rPr>
        <w:t xml:space="preserve"> (se abrevia </w:t>
      </w:r>
      <w:r w:rsidR="00C53E8B">
        <w:rPr>
          <w:rFonts w:ascii="Times New Roman" w:hAnsi="Times New Roman" w:cs="Times New Roman"/>
          <w:sz w:val="24"/>
          <w:szCs w:val="24"/>
        </w:rPr>
        <w:t>por confidencialidad)</w:t>
      </w:r>
      <w:r w:rsidRPr="00E360C6">
        <w:rPr>
          <w:rFonts w:ascii="Times New Roman" w:hAnsi="Times New Roman" w:cs="Times New Roman"/>
          <w:sz w:val="24"/>
          <w:szCs w:val="24"/>
        </w:rPr>
        <w:t xml:space="preserve"> </w:t>
      </w:r>
      <w:r w:rsidR="00C53E8B">
        <w:rPr>
          <w:rFonts w:ascii="Times New Roman" w:hAnsi="Times New Roman" w:cs="Times New Roman"/>
          <w:sz w:val="24"/>
          <w:szCs w:val="24"/>
        </w:rPr>
        <w:t>y</w:t>
      </w:r>
      <w:r w:rsidRPr="00E360C6">
        <w:rPr>
          <w:rFonts w:ascii="Times New Roman" w:hAnsi="Times New Roman" w:cs="Times New Roman"/>
          <w:sz w:val="24"/>
          <w:szCs w:val="24"/>
        </w:rPr>
        <w:t xml:space="preserve"> me encargaba de hacer soporte técnico a lo que llaman del área de mesa de ayuda. Trabajé ahí unos 4 meses.</w:t>
      </w:r>
      <w:r w:rsidR="00404C70">
        <w:rPr>
          <w:rFonts w:ascii="Times New Roman" w:hAnsi="Times New Roman" w:cs="Times New Roman"/>
          <w:sz w:val="24"/>
          <w:szCs w:val="24"/>
        </w:rPr>
        <w:t xml:space="preserve"> </w:t>
      </w:r>
      <w:r w:rsidRPr="00E360C6">
        <w:rPr>
          <w:rFonts w:ascii="Times New Roman" w:hAnsi="Times New Roman" w:cs="Times New Roman"/>
          <w:sz w:val="24"/>
          <w:szCs w:val="24"/>
        </w:rPr>
        <w:t>Estaba en el décimo</w:t>
      </w:r>
      <w:r w:rsidR="00404C70">
        <w:rPr>
          <w:rFonts w:ascii="Times New Roman" w:hAnsi="Times New Roman" w:cs="Times New Roman"/>
          <w:sz w:val="24"/>
          <w:szCs w:val="24"/>
        </w:rPr>
        <w:t xml:space="preserve"> (nivel)</w:t>
      </w:r>
      <w:r w:rsidRPr="00E360C6">
        <w:rPr>
          <w:rFonts w:ascii="Times New Roman" w:hAnsi="Times New Roman" w:cs="Times New Roman"/>
          <w:sz w:val="24"/>
          <w:szCs w:val="24"/>
        </w:rPr>
        <w:t xml:space="preserve">, creo que sí. Estaba </w:t>
      </w:r>
      <w:r w:rsidRPr="00DD45B2">
        <w:rPr>
          <w:rFonts w:ascii="Times New Roman" w:hAnsi="Times New Roman" w:cs="Times New Roman"/>
          <w:sz w:val="24"/>
          <w:szCs w:val="24"/>
        </w:rPr>
        <w:t>en el tiempo en donde ves a todos tus compañeros practicando y dije</w:t>
      </w:r>
      <w:r w:rsidR="003D6150">
        <w:rPr>
          <w:rFonts w:ascii="Times New Roman" w:hAnsi="Times New Roman" w:cs="Times New Roman"/>
          <w:sz w:val="24"/>
          <w:szCs w:val="24"/>
        </w:rPr>
        <w:t>:</w:t>
      </w:r>
      <w:r w:rsidRPr="00DD45B2">
        <w:rPr>
          <w:rFonts w:ascii="Times New Roman" w:hAnsi="Times New Roman" w:cs="Times New Roman"/>
          <w:sz w:val="24"/>
          <w:szCs w:val="24"/>
        </w:rPr>
        <w:t xml:space="preserve"> </w:t>
      </w:r>
      <w:r w:rsidR="003D6150">
        <w:rPr>
          <w:rFonts w:ascii="Times New Roman" w:hAnsi="Times New Roman" w:cs="Times New Roman"/>
          <w:sz w:val="24"/>
          <w:szCs w:val="24"/>
        </w:rPr>
        <w:t>“</w:t>
      </w:r>
      <w:r w:rsidRPr="00DD45B2">
        <w:rPr>
          <w:rFonts w:ascii="Times New Roman" w:hAnsi="Times New Roman" w:cs="Times New Roman"/>
          <w:sz w:val="24"/>
          <w:szCs w:val="24"/>
        </w:rPr>
        <w:t>¿</w:t>
      </w:r>
      <w:r w:rsidR="003D6150">
        <w:rPr>
          <w:rFonts w:ascii="Times New Roman" w:hAnsi="Times New Roman" w:cs="Times New Roman"/>
          <w:sz w:val="24"/>
          <w:szCs w:val="24"/>
        </w:rPr>
        <w:t>p</w:t>
      </w:r>
      <w:r w:rsidRPr="00DD45B2">
        <w:rPr>
          <w:rFonts w:ascii="Times New Roman" w:hAnsi="Times New Roman" w:cs="Times New Roman"/>
          <w:sz w:val="24"/>
          <w:szCs w:val="24"/>
        </w:rPr>
        <w:t>or qué yo no lo hago?</w:t>
      </w:r>
      <w:r w:rsidR="003D6150">
        <w:rPr>
          <w:rFonts w:ascii="Times New Roman" w:hAnsi="Times New Roman" w:cs="Times New Roman"/>
          <w:sz w:val="24"/>
          <w:szCs w:val="24"/>
        </w:rPr>
        <w:t>”.</w:t>
      </w:r>
      <w:r w:rsidRPr="00DD45B2">
        <w:rPr>
          <w:rFonts w:ascii="Times New Roman" w:hAnsi="Times New Roman" w:cs="Times New Roman"/>
          <w:sz w:val="24"/>
          <w:szCs w:val="24"/>
        </w:rPr>
        <w:t xml:space="preserve"> Entonces vi una convocatoria postulé y entré…</w:t>
      </w:r>
      <w:r w:rsidR="003D6150">
        <w:rPr>
          <w:rFonts w:ascii="Times New Roman" w:hAnsi="Times New Roman" w:cs="Times New Roman"/>
          <w:sz w:val="24"/>
          <w:szCs w:val="24"/>
        </w:rPr>
        <w:t xml:space="preserve"> M</w:t>
      </w:r>
      <w:r w:rsidRPr="00DD45B2">
        <w:rPr>
          <w:rFonts w:ascii="Times New Roman" w:hAnsi="Times New Roman" w:cs="Times New Roman"/>
          <w:sz w:val="24"/>
          <w:szCs w:val="24"/>
        </w:rPr>
        <w:t xml:space="preserve">e acuerdo de que postulé un viernes, me llamaron </w:t>
      </w:r>
      <w:r w:rsidRPr="00DD45B2">
        <w:rPr>
          <w:rFonts w:ascii="Times New Roman" w:hAnsi="Times New Roman" w:cs="Times New Roman"/>
          <w:sz w:val="24"/>
          <w:szCs w:val="24"/>
        </w:rPr>
        <w:lastRenderedPageBreak/>
        <w:t>ese mismo día</w:t>
      </w:r>
      <w:r w:rsidR="003D6150">
        <w:rPr>
          <w:rFonts w:ascii="Times New Roman" w:hAnsi="Times New Roman" w:cs="Times New Roman"/>
          <w:sz w:val="24"/>
          <w:szCs w:val="24"/>
        </w:rPr>
        <w:t>,</w:t>
      </w:r>
      <w:r w:rsidRPr="00DD45B2">
        <w:rPr>
          <w:rFonts w:ascii="Times New Roman" w:hAnsi="Times New Roman" w:cs="Times New Roman"/>
          <w:sz w:val="24"/>
          <w:szCs w:val="24"/>
        </w:rPr>
        <w:t xml:space="preserve"> creo, el lunes fue mi entrevista y creo que pasó una semana y empecé a trabajar.</w:t>
      </w:r>
    </w:p>
    <w:p w14:paraId="18760078" w14:textId="54B179E8" w:rsidR="00717225" w:rsidRDefault="00E360C6" w:rsidP="00E360C6">
      <w:pPr>
        <w:spacing w:line="360" w:lineRule="auto"/>
        <w:ind w:firstLine="708"/>
        <w:jc w:val="both"/>
        <w:rPr>
          <w:rFonts w:ascii="Times New Roman" w:hAnsi="Times New Roman" w:cs="Times New Roman"/>
          <w:sz w:val="24"/>
          <w:szCs w:val="24"/>
        </w:rPr>
      </w:pPr>
      <w:r w:rsidRPr="00DD45B2">
        <w:rPr>
          <w:rFonts w:ascii="Times New Roman" w:hAnsi="Times New Roman" w:cs="Times New Roman"/>
          <w:sz w:val="24"/>
          <w:szCs w:val="24"/>
        </w:rPr>
        <w:t>A lo largo de la investigación se evidencia que el mundo laboral de las informantes resulta con bastantes</w:t>
      </w:r>
      <w:r w:rsidR="00D15472" w:rsidRPr="00DD45B2">
        <w:rPr>
          <w:rFonts w:ascii="Times New Roman" w:hAnsi="Times New Roman" w:cs="Times New Roman"/>
          <w:sz w:val="24"/>
          <w:szCs w:val="24"/>
        </w:rPr>
        <w:t xml:space="preserve"> movimientos</w:t>
      </w:r>
      <w:r w:rsidRPr="00DD45B2">
        <w:rPr>
          <w:rFonts w:ascii="Times New Roman" w:hAnsi="Times New Roman" w:cs="Times New Roman"/>
          <w:sz w:val="24"/>
          <w:szCs w:val="24"/>
        </w:rPr>
        <w:t xml:space="preserve">. </w:t>
      </w:r>
      <w:r w:rsidR="003D6150">
        <w:rPr>
          <w:rFonts w:ascii="Times New Roman" w:hAnsi="Times New Roman" w:cs="Times New Roman"/>
          <w:sz w:val="24"/>
          <w:szCs w:val="24"/>
        </w:rPr>
        <w:t>L</w:t>
      </w:r>
      <w:r w:rsidRPr="00DD45B2">
        <w:rPr>
          <w:rFonts w:ascii="Times New Roman" w:hAnsi="Times New Roman" w:cs="Times New Roman"/>
          <w:sz w:val="24"/>
          <w:szCs w:val="24"/>
        </w:rPr>
        <w:t xml:space="preserve">os periodos de duración </w:t>
      </w:r>
      <w:r w:rsidR="003D6150">
        <w:rPr>
          <w:rFonts w:ascii="Times New Roman" w:hAnsi="Times New Roman" w:cs="Times New Roman"/>
          <w:sz w:val="24"/>
          <w:szCs w:val="24"/>
        </w:rPr>
        <w:t xml:space="preserve">son </w:t>
      </w:r>
      <w:r w:rsidRPr="00DD45B2">
        <w:rPr>
          <w:rFonts w:ascii="Times New Roman" w:hAnsi="Times New Roman" w:cs="Times New Roman"/>
          <w:sz w:val="24"/>
          <w:szCs w:val="24"/>
        </w:rPr>
        <w:t xml:space="preserve">moderados, sobre todo en aquellos vinculados a entornos de consultoría, donde el trabajo </w:t>
      </w:r>
      <w:r w:rsidR="003D6150">
        <w:rPr>
          <w:rFonts w:ascii="Times New Roman" w:hAnsi="Times New Roman" w:cs="Times New Roman"/>
          <w:sz w:val="24"/>
          <w:szCs w:val="24"/>
        </w:rPr>
        <w:t>se</w:t>
      </w:r>
      <w:r w:rsidRPr="00DD45B2">
        <w:rPr>
          <w:rFonts w:ascii="Times New Roman" w:hAnsi="Times New Roman" w:cs="Times New Roman"/>
          <w:sz w:val="24"/>
          <w:szCs w:val="24"/>
        </w:rPr>
        <w:t xml:space="preserve"> conceptualiza a manera de proyectos con entregables. Por otro lado, se hace evidente que el crecimiento suele estar vinculado a especializaciones muy puntuales, </w:t>
      </w:r>
      <w:r w:rsidR="003D6150">
        <w:rPr>
          <w:rFonts w:ascii="Times New Roman" w:hAnsi="Times New Roman" w:cs="Times New Roman"/>
          <w:sz w:val="24"/>
          <w:szCs w:val="24"/>
        </w:rPr>
        <w:t>lo que genera</w:t>
      </w:r>
      <w:r w:rsidRPr="00DD45B2">
        <w:rPr>
          <w:rFonts w:ascii="Times New Roman" w:hAnsi="Times New Roman" w:cs="Times New Roman"/>
          <w:sz w:val="24"/>
          <w:szCs w:val="24"/>
        </w:rPr>
        <w:t xml:space="preserve"> perfiles de alto valor, pero en temas determinados, de tal forma que su trabajo o labor suele estar circunscrita a dominios acotados, motivo por el cual se refuerza el sentido de pertenencia con los proyectos encargados</w:t>
      </w:r>
      <w:r w:rsidR="003D6150">
        <w:rPr>
          <w:rFonts w:ascii="Times New Roman" w:hAnsi="Times New Roman" w:cs="Times New Roman"/>
          <w:sz w:val="24"/>
          <w:szCs w:val="24"/>
        </w:rPr>
        <w:t>,</w:t>
      </w:r>
      <w:r w:rsidRPr="00DD45B2">
        <w:rPr>
          <w:rFonts w:ascii="Times New Roman" w:hAnsi="Times New Roman" w:cs="Times New Roman"/>
          <w:sz w:val="24"/>
          <w:szCs w:val="24"/>
        </w:rPr>
        <w:t xml:space="preserve"> y no tanto así con la organización. Por otro lado, las participantes en la investigación evidenciaron propensión al cambio, </w:t>
      </w:r>
      <w:r w:rsidR="003D6150">
        <w:rPr>
          <w:rFonts w:ascii="Times New Roman" w:hAnsi="Times New Roman" w:cs="Times New Roman"/>
          <w:sz w:val="24"/>
          <w:szCs w:val="24"/>
        </w:rPr>
        <w:t>lo que se constituye</w:t>
      </w:r>
      <w:r w:rsidRPr="00DD45B2">
        <w:rPr>
          <w:rFonts w:ascii="Times New Roman" w:hAnsi="Times New Roman" w:cs="Times New Roman"/>
          <w:sz w:val="24"/>
          <w:szCs w:val="24"/>
        </w:rPr>
        <w:t xml:space="preserve"> en un valor </w:t>
      </w:r>
      <w:r w:rsidR="003D6150">
        <w:rPr>
          <w:rFonts w:ascii="Times New Roman" w:hAnsi="Times New Roman" w:cs="Times New Roman"/>
          <w:sz w:val="24"/>
          <w:szCs w:val="24"/>
        </w:rPr>
        <w:t xml:space="preserve">porque </w:t>
      </w:r>
      <w:r w:rsidRPr="00DD45B2">
        <w:rPr>
          <w:rFonts w:ascii="Times New Roman" w:hAnsi="Times New Roman" w:cs="Times New Roman"/>
          <w:sz w:val="24"/>
          <w:szCs w:val="24"/>
        </w:rPr>
        <w:t>se vincula con su propio crecimiento profesional (perfil y conocimientos), laboral (posición y contraprestaciones) y personal (balance entre el trabajo y la familia).</w:t>
      </w:r>
    </w:p>
    <w:p w14:paraId="379E9EA9" w14:textId="77777777" w:rsidR="00247D0A" w:rsidRPr="00DD45B2" w:rsidRDefault="00247D0A" w:rsidP="00247D0A">
      <w:pPr>
        <w:spacing w:after="0" w:line="360" w:lineRule="auto"/>
        <w:ind w:firstLine="708"/>
        <w:jc w:val="both"/>
        <w:rPr>
          <w:rFonts w:ascii="Times New Roman" w:hAnsi="Times New Roman" w:cs="Times New Roman"/>
          <w:sz w:val="24"/>
          <w:szCs w:val="24"/>
        </w:rPr>
      </w:pPr>
    </w:p>
    <w:p w14:paraId="707D2AD9" w14:textId="77777777" w:rsidR="00F66AAF" w:rsidRPr="00247D0A" w:rsidRDefault="00B52A4E" w:rsidP="00247D0A">
      <w:pPr>
        <w:spacing w:after="0" w:line="360" w:lineRule="auto"/>
        <w:jc w:val="center"/>
        <w:rPr>
          <w:rFonts w:ascii="Times New Roman" w:hAnsi="Times New Roman" w:cs="Times New Roman"/>
          <w:b/>
          <w:bCs/>
          <w:sz w:val="28"/>
          <w:szCs w:val="28"/>
          <w:lang w:val="es-419"/>
        </w:rPr>
      </w:pPr>
      <w:r w:rsidRPr="00247D0A">
        <w:rPr>
          <w:rFonts w:ascii="Times New Roman" w:hAnsi="Times New Roman" w:cs="Times New Roman"/>
          <w:b/>
          <w:bCs/>
          <w:sz w:val="28"/>
          <w:szCs w:val="28"/>
          <w:lang w:val="es-419"/>
        </w:rPr>
        <w:t>Salario</w:t>
      </w:r>
    </w:p>
    <w:p w14:paraId="090A2089" w14:textId="7039E590" w:rsidR="00B52A4E" w:rsidRDefault="00B52A4E" w:rsidP="00F66AAF">
      <w:pPr>
        <w:spacing w:after="0" w:line="360" w:lineRule="auto"/>
        <w:ind w:firstLine="708"/>
        <w:jc w:val="both"/>
        <w:rPr>
          <w:rFonts w:ascii="Times New Roman" w:hAnsi="Times New Roman" w:cs="Times New Roman"/>
          <w:sz w:val="24"/>
          <w:szCs w:val="24"/>
          <w:lang w:val="es-419"/>
        </w:rPr>
      </w:pPr>
      <w:r w:rsidRPr="00DD45B2">
        <w:rPr>
          <w:rFonts w:ascii="Times New Roman" w:hAnsi="Times New Roman" w:cs="Times New Roman"/>
          <w:sz w:val="24"/>
          <w:szCs w:val="24"/>
          <w:lang w:val="es-419"/>
        </w:rPr>
        <w:t>Todas las informantes declaran que la evolución de sus salarios recibidos a lo largo de su experiencia laboral ha sido positiva.</w:t>
      </w:r>
      <w:r w:rsidR="00581A80" w:rsidRPr="00DD45B2">
        <w:rPr>
          <w:rFonts w:ascii="Times New Roman" w:hAnsi="Times New Roman" w:cs="Times New Roman"/>
          <w:sz w:val="24"/>
          <w:szCs w:val="24"/>
          <w:lang w:val="es-419"/>
        </w:rPr>
        <w:t xml:space="preserve"> Dos de las </w:t>
      </w:r>
      <w:r w:rsidRPr="00DD45B2">
        <w:rPr>
          <w:rFonts w:ascii="Times New Roman" w:hAnsi="Times New Roman" w:cs="Times New Roman"/>
          <w:sz w:val="24"/>
          <w:szCs w:val="24"/>
          <w:lang w:val="es-419"/>
        </w:rPr>
        <w:t>informantes declara</w:t>
      </w:r>
      <w:r w:rsidR="00143B6C" w:rsidRPr="00DD45B2">
        <w:rPr>
          <w:rFonts w:ascii="Times New Roman" w:hAnsi="Times New Roman" w:cs="Times New Roman"/>
          <w:sz w:val="24"/>
          <w:szCs w:val="24"/>
          <w:lang w:val="es-419"/>
        </w:rPr>
        <w:t>ro</w:t>
      </w:r>
      <w:r w:rsidRPr="00DD45B2">
        <w:rPr>
          <w:rFonts w:ascii="Times New Roman" w:hAnsi="Times New Roman" w:cs="Times New Roman"/>
          <w:sz w:val="24"/>
          <w:szCs w:val="24"/>
          <w:lang w:val="es-419"/>
        </w:rPr>
        <w:t>n percibir diferencias en los salarios con respecto a sus colegas.</w:t>
      </w:r>
      <w:r w:rsidR="00D17241" w:rsidRPr="00DD45B2">
        <w:rPr>
          <w:rFonts w:ascii="Times New Roman" w:hAnsi="Times New Roman" w:cs="Times New Roman"/>
          <w:sz w:val="24"/>
          <w:szCs w:val="24"/>
          <w:lang w:val="es-419"/>
        </w:rPr>
        <w:t xml:space="preserve"> </w:t>
      </w:r>
      <w:r w:rsidRPr="00DD45B2">
        <w:rPr>
          <w:rFonts w:ascii="Times New Roman" w:hAnsi="Times New Roman" w:cs="Times New Roman"/>
          <w:sz w:val="24"/>
          <w:szCs w:val="24"/>
          <w:lang w:val="es-419"/>
        </w:rPr>
        <w:t>Por otro lado, en el momento de la entrevista, la moda del salario bruto anual de este grupo de mujeres se ubicó aproximadamente en 1876.78 dólares americanos</w:t>
      </w:r>
      <w:r w:rsidR="00FF300E" w:rsidRPr="00DD45B2">
        <w:rPr>
          <w:rFonts w:ascii="Times New Roman" w:hAnsi="Times New Roman" w:cs="Times New Roman"/>
          <w:sz w:val="24"/>
          <w:szCs w:val="24"/>
          <w:lang w:val="es-419"/>
        </w:rPr>
        <w:t>, es decir</w:t>
      </w:r>
      <w:r w:rsidR="00627041">
        <w:rPr>
          <w:rFonts w:ascii="Times New Roman" w:hAnsi="Times New Roman" w:cs="Times New Roman"/>
          <w:sz w:val="24"/>
          <w:szCs w:val="24"/>
          <w:lang w:val="es-419"/>
        </w:rPr>
        <w:t>,</w:t>
      </w:r>
      <w:r w:rsidR="00FF300E" w:rsidRPr="00DD45B2">
        <w:rPr>
          <w:rFonts w:ascii="Times New Roman" w:hAnsi="Times New Roman" w:cs="Times New Roman"/>
          <w:sz w:val="24"/>
          <w:szCs w:val="24"/>
          <w:lang w:val="es-419"/>
        </w:rPr>
        <w:t xml:space="preserve"> 143% más que el promedio salarial para egresados de la especialidad con </w:t>
      </w:r>
      <w:r w:rsidR="006151CE">
        <w:rPr>
          <w:rFonts w:ascii="Times New Roman" w:hAnsi="Times New Roman" w:cs="Times New Roman"/>
          <w:sz w:val="24"/>
          <w:szCs w:val="24"/>
          <w:lang w:val="es-419"/>
        </w:rPr>
        <w:t>tres</w:t>
      </w:r>
      <w:r w:rsidR="00FF300E" w:rsidRPr="00DD45B2">
        <w:rPr>
          <w:rFonts w:ascii="Times New Roman" w:hAnsi="Times New Roman" w:cs="Times New Roman"/>
          <w:sz w:val="24"/>
          <w:szCs w:val="24"/>
          <w:lang w:val="es-419"/>
        </w:rPr>
        <w:t xml:space="preserve"> años de antigüedad </w:t>
      </w:r>
      <w:r w:rsidR="007C488C" w:rsidRPr="00DD45B2">
        <w:rPr>
          <w:rFonts w:ascii="Times New Roman" w:hAnsi="Times New Roman" w:cs="Times New Roman"/>
          <w:sz w:val="24"/>
          <w:szCs w:val="24"/>
        </w:rPr>
        <w:t>(</w:t>
      </w:r>
      <w:r w:rsidR="007C488C" w:rsidRPr="00DD45B2">
        <w:rPr>
          <w:rFonts w:ascii="Times New Roman" w:hAnsi="Times New Roman" w:cs="Times New Roman"/>
          <w:sz w:val="24"/>
          <w:szCs w:val="24"/>
        </w:rPr>
        <w:fldChar w:fldCharType="begin" w:fldLock="1"/>
      </w:r>
      <w:r w:rsidR="007C488C" w:rsidRPr="00DD45B2">
        <w:rPr>
          <w:rFonts w:ascii="Times New Roman" w:hAnsi="Times New Roman" w:cs="Times New Roman"/>
          <w:sz w:val="24"/>
          <w:szCs w:val="24"/>
        </w:rPr>
        <w:instrText>ADDIN CSL_CITATION {"citationItems":[{"id":"ITEM-1","itemData":{"URL":"https://www.ponteencarrera.pe/pec-portal-web/inicio/como-va-el-empleo","accessed":{"date-parts":[["2021","7","24"]]},"author":[{"dropping-particle":"","family":"Ponte en Carrera","given":"","non-dropping-particle":"","parse-names":false,"suffix":""}],"id":"ITEM-1","issued":{"date-parts":[["2020"]]},"title":"PERÚ: Remuneración Promedio Mensual, Mínima y Máxima de Jóvenes Profesionales Universitarios según Familias de Carreras","type":"webpage"},"uris":["http://www.mendeley.com/documents/?uuid=f67452a7-6553-336e-9ff1-dd3aa633bb9f"]}],"mendeley":{"formattedCitation":"(Ponte en Carrera, 2020)","plainTextFormattedCitation":"(Ponte en Carrera, 2020)","previouslyFormattedCitation":"(Ponte en Carrera, 2020)"},"properties":{"noteIndex":0},"schema":"https://github.com/citation-style-language/schema/raw/master/csl-citation.json"}</w:instrText>
      </w:r>
      <w:r w:rsidR="007C488C" w:rsidRPr="00DD45B2">
        <w:rPr>
          <w:rFonts w:ascii="Times New Roman" w:hAnsi="Times New Roman" w:cs="Times New Roman"/>
          <w:sz w:val="24"/>
          <w:szCs w:val="24"/>
        </w:rPr>
        <w:fldChar w:fldCharType="separate"/>
      </w:r>
      <w:r w:rsidR="007C488C" w:rsidRPr="00DD45B2">
        <w:rPr>
          <w:rFonts w:ascii="Times New Roman" w:hAnsi="Times New Roman" w:cs="Times New Roman"/>
          <w:noProof/>
          <w:sz w:val="24"/>
          <w:szCs w:val="24"/>
        </w:rPr>
        <w:t xml:space="preserve">Perú: </w:t>
      </w:r>
      <w:r w:rsidR="00627041" w:rsidRPr="00DD45B2">
        <w:rPr>
          <w:rFonts w:ascii="Times New Roman" w:hAnsi="Times New Roman" w:cs="Times New Roman"/>
          <w:noProof/>
          <w:sz w:val="24"/>
          <w:szCs w:val="24"/>
        </w:rPr>
        <w:t>remuneración promedio mensual, mínima y máxima de jóvenes profesionales universitarios según familias de carreras</w:t>
      </w:r>
      <w:r w:rsidR="007C488C" w:rsidRPr="00DD45B2">
        <w:rPr>
          <w:rFonts w:ascii="Times New Roman" w:hAnsi="Times New Roman" w:cs="Times New Roman"/>
          <w:noProof/>
          <w:sz w:val="24"/>
          <w:szCs w:val="24"/>
        </w:rPr>
        <w:t>, 2020)</w:t>
      </w:r>
      <w:r w:rsidR="007C488C" w:rsidRPr="00DD45B2">
        <w:rPr>
          <w:rFonts w:ascii="Times New Roman" w:hAnsi="Times New Roman" w:cs="Times New Roman"/>
          <w:sz w:val="24"/>
          <w:szCs w:val="24"/>
        </w:rPr>
        <w:fldChar w:fldCharType="end"/>
      </w:r>
      <w:r w:rsidR="00581A80" w:rsidRPr="00DD45B2">
        <w:rPr>
          <w:rFonts w:ascii="Times New Roman" w:hAnsi="Times New Roman" w:cs="Times New Roman"/>
          <w:sz w:val="24"/>
          <w:szCs w:val="24"/>
          <w:lang w:val="es-419"/>
        </w:rPr>
        <w:t>. En general, l</w:t>
      </w:r>
      <w:r w:rsidRPr="00DD45B2">
        <w:rPr>
          <w:rFonts w:ascii="Times New Roman" w:hAnsi="Times New Roman" w:cs="Times New Roman"/>
          <w:sz w:val="24"/>
          <w:szCs w:val="24"/>
          <w:lang w:val="es-419"/>
        </w:rPr>
        <w:t xml:space="preserve">as informantes reportan estar satisfechas con sus respectivas remuneraciones. </w:t>
      </w:r>
    </w:p>
    <w:p w14:paraId="7828C85C" w14:textId="77777777" w:rsidR="00247D0A" w:rsidRPr="00247D0A" w:rsidRDefault="00247D0A" w:rsidP="00F66AAF">
      <w:pPr>
        <w:spacing w:after="0" w:line="360" w:lineRule="auto"/>
        <w:ind w:firstLine="708"/>
        <w:jc w:val="both"/>
        <w:rPr>
          <w:rFonts w:ascii="Times New Roman" w:hAnsi="Times New Roman" w:cs="Times New Roman"/>
          <w:sz w:val="28"/>
          <w:szCs w:val="28"/>
          <w:lang w:val="es-419"/>
        </w:rPr>
      </w:pPr>
    </w:p>
    <w:p w14:paraId="2590DFBC" w14:textId="0B19A4F8" w:rsidR="00B52A4E" w:rsidRPr="00247D0A" w:rsidRDefault="00B52A4E" w:rsidP="00247D0A">
      <w:pPr>
        <w:spacing w:after="0" w:line="360" w:lineRule="auto"/>
        <w:jc w:val="center"/>
        <w:rPr>
          <w:rFonts w:ascii="Times New Roman" w:hAnsi="Times New Roman" w:cs="Times New Roman"/>
          <w:b/>
          <w:bCs/>
          <w:sz w:val="28"/>
          <w:szCs w:val="28"/>
          <w:lang w:val="es-419"/>
        </w:rPr>
      </w:pPr>
      <w:r w:rsidRPr="00247D0A">
        <w:rPr>
          <w:rFonts w:ascii="Times New Roman" w:hAnsi="Times New Roman" w:cs="Times New Roman"/>
          <w:b/>
          <w:bCs/>
          <w:sz w:val="28"/>
          <w:szCs w:val="28"/>
          <w:lang w:val="es-419"/>
        </w:rPr>
        <w:t>Satisfacción laboral</w:t>
      </w:r>
    </w:p>
    <w:p w14:paraId="41E3F02F" w14:textId="5922E3F3" w:rsidR="00B52A4E" w:rsidRPr="00DD45B2" w:rsidRDefault="00B52A4E" w:rsidP="00D17241">
      <w:pPr>
        <w:spacing w:after="0" w:line="360" w:lineRule="auto"/>
        <w:ind w:firstLine="708"/>
        <w:jc w:val="both"/>
        <w:rPr>
          <w:rFonts w:ascii="Times New Roman" w:hAnsi="Times New Roman" w:cs="Times New Roman"/>
          <w:sz w:val="24"/>
          <w:szCs w:val="24"/>
          <w:lang w:val="es-419"/>
        </w:rPr>
      </w:pPr>
      <w:r w:rsidRPr="00DD45B2">
        <w:rPr>
          <w:rFonts w:ascii="Times New Roman" w:hAnsi="Times New Roman" w:cs="Times New Roman"/>
          <w:sz w:val="24"/>
          <w:szCs w:val="24"/>
          <w:lang w:val="es-419"/>
        </w:rPr>
        <w:t>En términos generales, las participantes manifesta</w:t>
      </w:r>
      <w:r w:rsidR="00123859" w:rsidRPr="00DD45B2">
        <w:rPr>
          <w:rFonts w:ascii="Times New Roman" w:hAnsi="Times New Roman" w:cs="Times New Roman"/>
          <w:sz w:val="24"/>
          <w:szCs w:val="24"/>
          <w:lang w:val="es-419"/>
        </w:rPr>
        <w:t>ron</w:t>
      </w:r>
      <w:r w:rsidRPr="00DD45B2">
        <w:rPr>
          <w:rFonts w:ascii="Times New Roman" w:hAnsi="Times New Roman" w:cs="Times New Roman"/>
          <w:sz w:val="24"/>
          <w:szCs w:val="24"/>
          <w:lang w:val="es-419"/>
        </w:rPr>
        <w:t xml:space="preserve"> </w:t>
      </w:r>
      <w:r w:rsidR="00123859" w:rsidRPr="00DD45B2">
        <w:rPr>
          <w:rFonts w:ascii="Times New Roman" w:hAnsi="Times New Roman" w:cs="Times New Roman"/>
          <w:sz w:val="24"/>
          <w:szCs w:val="24"/>
          <w:lang w:val="es-419"/>
        </w:rPr>
        <w:t>estar satisfechas</w:t>
      </w:r>
      <w:r w:rsidRPr="00DD45B2">
        <w:rPr>
          <w:rFonts w:ascii="Times New Roman" w:hAnsi="Times New Roman" w:cs="Times New Roman"/>
          <w:sz w:val="24"/>
          <w:szCs w:val="24"/>
          <w:lang w:val="es-419"/>
        </w:rPr>
        <w:t xml:space="preserve"> con las organizaciones y condiciones donde actualmente están. En todo caso, la satisfacción será moderadamente constante en tanto las condiciones de flexibilidad y los retos profesionales se mantengan. Asimismo, resultan de alto valor las capacitaciones constantes que les son facilitadas por sus empleadores, </w:t>
      </w:r>
      <w:r w:rsidR="00627041">
        <w:rPr>
          <w:rFonts w:ascii="Times New Roman" w:hAnsi="Times New Roman" w:cs="Times New Roman"/>
          <w:sz w:val="24"/>
          <w:szCs w:val="24"/>
          <w:lang w:val="es-419"/>
        </w:rPr>
        <w:t>lo que</w:t>
      </w:r>
      <w:r w:rsidRPr="00DD45B2">
        <w:rPr>
          <w:rFonts w:ascii="Times New Roman" w:hAnsi="Times New Roman" w:cs="Times New Roman"/>
          <w:sz w:val="24"/>
          <w:szCs w:val="24"/>
          <w:lang w:val="es-419"/>
        </w:rPr>
        <w:t xml:space="preserve"> podría correlacionarse con que la autopercepción de valor de las participantes se vincula a la especialización en áreas específicas del mundo de la tecnología. </w:t>
      </w:r>
    </w:p>
    <w:p w14:paraId="60822073" w14:textId="326A8F6F" w:rsidR="00B52A4E" w:rsidRPr="00DD45B2" w:rsidRDefault="00B52A4E" w:rsidP="009A4B93">
      <w:pPr>
        <w:spacing w:after="0" w:line="360" w:lineRule="auto"/>
        <w:ind w:firstLine="708"/>
        <w:jc w:val="both"/>
        <w:rPr>
          <w:rFonts w:ascii="Times New Roman" w:hAnsi="Times New Roman" w:cs="Times New Roman"/>
          <w:sz w:val="24"/>
          <w:szCs w:val="24"/>
          <w:lang w:val="es-419"/>
        </w:rPr>
      </w:pPr>
      <w:r w:rsidRPr="00DD45B2">
        <w:rPr>
          <w:rFonts w:ascii="Times New Roman" w:hAnsi="Times New Roman" w:cs="Times New Roman"/>
          <w:sz w:val="24"/>
          <w:szCs w:val="24"/>
          <w:lang w:val="es-419"/>
        </w:rPr>
        <w:lastRenderedPageBreak/>
        <w:t>Asimismo, la satisfacción parece estar muy vinculada a la consecución de objetivos, pero muy puntualmente por llevar a buen término los proyectos (análisis de data, arquitecturas</w:t>
      </w:r>
      <w:r w:rsidR="00EA5F47" w:rsidRPr="00DD45B2">
        <w:rPr>
          <w:rFonts w:ascii="Times New Roman" w:hAnsi="Times New Roman" w:cs="Times New Roman"/>
          <w:sz w:val="24"/>
          <w:szCs w:val="24"/>
          <w:lang w:val="es-419"/>
        </w:rPr>
        <w:t xml:space="preserve"> tecnológicas </w:t>
      </w:r>
      <w:r w:rsidRPr="00DD45B2">
        <w:rPr>
          <w:rFonts w:ascii="Times New Roman" w:hAnsi="Times New Roman" w:cs="Times New Roman"/>
          <w:sz w:val="24"/>
          <w:szCs w:val="24"/>
          <w:lang w:val="es-419"/>
        </w:rPr>
        <w:t xml:space="preserve">específicas, inteligencia artificial, entre otros). Esto referido a satisfacer las metas que las organizaciones les asignan, pero también aquellas que ellas </w:t>
      </w:r>
      <w:r w:rsidR="00CE7315" w:rsidRPr="00DD45B2">
        <w:rPr>
          <w:rFonts w:ascii="Times New Roman" w:hAnsi="Times New Roman" w:cs="Times New Roman"/>
          <w:sz w:val="24"/>
          <w:szCs w:val="24"/>
          <w:lang w:val="es-419"/>
        </w:rPr>
        <w:t xml:space="preserve">mismas </w:t>
      </w:r>
      <w:r w:rsidRPr="00DD45B2">
        <w:rPr>
          <w:rFonts w:ascii="Times New Roman" w:hAnsi="Times New Roman" w:cs="Times New Roman"/>
          <w:sz w:val="24"/>
          <w:szCs w:val="24"/>
          <w:lang w:val="es-419"/>
        </w:rPr>
        <w:t xml:space="preserve">se han dispuesto alcanzar, muchas veces excediendo las expectativas organizacionales, </w:t>
      </w:r>
      <w:r w:rsidR="00627041">
        <w:rPr>
          <w:rFonts w:ascii="Times New Roman" w:hAnsi="Times New Roman" w:cs="Times New Roman"/>
          <w:sz w:val="24"/>
          <w:szCs w:val="24"/>
          <w:lang w:val="es-419"/>
        </w:rPr>
        <w:t xml:space="preserve">en especial para </w:t>
      </w:r>
      <w:r w:rsidRPr="00DD45B2">
        <w:rPr>
          <w:rFonts w:ascii="Times New Roman" w:hAnsi="Times New Roman" w:cs="Times New Roman"/>
          <w:sz w:val="24"/>
          <w:szCs w:val="24"/>
          <w:lang w:val="es-419"/>
        </w:rPr>
        <w:t>resolver problemas u oportunidades más complejas que las que enfrentaron en el pasado.</w:t>
      </w:r>
    </w:p>
    <w:p w14:paraId="7B23D2C3" w14:textId="4720D36C" w:rsidR="00B52A4E" w:rsidRPr="00DD45B2" w:rsidRDefault="001C75C5" w:rsidP="00247D0A">
      <w:pPr>
        <w:spacing w:after="0" w:line="360" w:lineRule="auto"/>
        <w:ind w:firstLine="708"/>
        <w:jc w:val="both"/>
        <w:rPr>
          <w:rFonts w:ascii="Times New Roman" w:hAnsi="Times New Roman" w:cs="Times New Roman"/>
          <w:sz w:val="24"/>
          <w:szCs w:val="24"/>
          <w:lang w:val="es-419"/>
        </w:rPr>
      </w:pPr>
      <w:r w:rsidRPr="00DD45B2">
        <w:rPr>
          <w:rFonts w:ascii="Times New Roman" w:hAnsi="Times New Roman" w:cs="Times New Roman"/>
          <w:sz w:val="24"/>
          <w:szCs w:val="24"/>
          <w:lang w:val="es-419"/>
        </w:rPr>
        <w:t>A</w:t>
      </w:r>
      <w:r>
        <w:rPr>
          <w:rFonts w:ascii="Times New Roman" w:hAnsi="Times New Roman" w:cs="Times New Roman"/>
          <w:sz w:val="24"/>
          <w:szCs w:val="24"/>
          <w:lang w:val="es-419"/>
        </w:rPr>
        <w:t>u</w:t>
      </w:r>
      <w:r w:rsidRPr="00DD45B2">
        <w:rPr>
          <w:rFonts w:ascii="Times New Roman" w:hAnsi="Times New Roman" w:cs="Times New Roman"/>
          <w:sz w:val="24"/>
          <w:szCs w:val="24"/>
          <w:lang w:val="es-419"/>
        </w:rPr>
        <w:t>n</w:t>
      </w:r>
      <w:r w:rsidR="00B52A4E" w:rsidRPr="00DD45B2">
        <w:rPr>
          <w:rFonts w:ascii="Times New Roman" w:hAnsi="Times New Roman" w:cs="Times New Roman"/>
          <w:sz w:val="24"/>
          <w:szCs w:val="24"/>
          <w:lang w:val="es-419"/>
        </w:rPr>
        <w:t xml:space="preserve"> cuando las condiciones económicas son importantes y bien valoradas por </w:t>
      </w:r>
      <w:r w:rsidR="00446A52" w:rsidRPr="00DD45B2">
        <w:rPr>
          <w:rFonts w:ascii="Times New Roman" w:hAnsi="Times New Roman" w:cs="Times New Roman"/>
          <w:sz w:val="24"/>
          <w:szCs w:val="24"/>
          <w:lang w:val="es-419"/>
        </w:rPr>
        <w:t>las participantes</w:t>
      </w:r>
      <w:r w:rsidR="00B52A4E" w:rsidRPr="00DD45B2">
        <w:rPr>
          <w:rFonts w:ascii="Times New Roman" w:hAnsi="Times New Roman" w:cs="Times New Roman"/>
          <w:sz w:val="24"/>
          <w:szCs w:val="24"/>
          <w:lang w:val="es-419"/>
        </w:rPr>
        <w:t>, se les conceptualiza como variables higiénicas; por el contrario, aspectos como la resolución de problemas, proyectos o tareas de alta complejidad que reten su capacidad creadora, oportunidades, así como la flexibilidad (horarios y demás) juegan un rol más importante. A continuación, se muestran evidencias de las informantes:</w:t>
      </w:r>
    </w:p>
    <w:p w14:paraId="09D4B37A" w14:textId="65B104ED" w:rsidR="00B52A4E" w:rsidRPr="00DD45B2" w:rsidRDefault="00B52A4E" w:rsidP="00247D0A">
      <w:pPr>
        <w:spacing w:after="0" w:line="360" w:lineRule="auto"/>
        <w:ind w:left="1416"/>
        <w:jc w:val="both"/>
        <w:rPr>
          <w:rFonts w:ascii="Times New Roman" w:hAnsi="Times New Roman" w:cs="Times New Roman"/>
          <w:sz w:val="24"/>
          <w:szCs w:val="24"/>
          <w:lang w:val="es-419"/>
        </w:rPr>
      </w:pPr>
      <w:r w:rsidRPr="00DD45B2">
        <w:rPr>
          <w:rFonts w:ascii="Times New Roman" w:hAnsi="Times New Roman" w:cs="Times New Roman"/>
          <w:sz w:val="24"/>
          <w:szCs w:val="24"/>
          <w:lang w:val="es-419"/>
        </w:rPr>
        <w:t xml:space="preserve">Informante 1: Bueno, me gusta lo que hago, siento que </w:t>
      </w:r>
      <w:r w:rsidR="00745377" w:rsidRPr="00DD45B2">
        <w:rPr>
          <w:rFonts w:ascii="Times New Roman" w:hAnsi="Times New Roman" w:cs="Times New Roman"/>
          <w:sz w:val="24"/>
          <w:szCs w:val="24"/>
          <w:lang w:val="es-419"/>
        </w:rPr>
        <w:t xml:space="preserve">en </w:t>
      </w:r>
      <w:r w:rsidRPr="00DD45B2">
        <w:rPr>
          <w:rFonts w:ascii="Times New Roman" w:hAnsi="Times New Roman" w:cs="Times New Roman"/>
          <w:sz w:val="24"/>
          <w:szCs w:val="24"/>
          <w:lang w:val="es-419"/>
        </w:rPr>
        <w:t>mi trabajo el ritmo es bastante acelerado y cada día voy aprendiendo cosas nuevas siempre, interactúo mucho con otras personas y aprendo de todo, tanto como de negocios de análisis, de lo que está más cercano a mi carrera, la parte económica también ha cubierto mis expectativas y siento que todavía hay un largo camino por recorrer, de repente incluso si no escalo hacia arriba</w:t>
      </w:r>
      <w:r w:rsidR="00627041">
        <w:rPr>
          <w:rFonts w:ascii="Times New Roman" w:hAnsi="Times New Roman" w:cs="Times New Roman"/>
          <w:sz w:val="24"/>
          <w:szCs w:val="24"/>
          <w:lang w:val="es-419"/>
        </w:rPr>
        <w:t>,</w:t>
      </w:r>
      <w:r w:rsidRPr="00DD45B2">
        <w:rPr>
          <w:rFonts w:ascii="Times New Roman" w:hAnsi="Times New Roman" w:cs="Times New Roman"/>
          <w:sz w:val="24"/>
          <w:szCs w:val="24"/>
          <w:lang w:val="es-419"/>
        </w:rPr>
        <w:t xml:space="preserve"> siento que hay mil posibilidades de cambiarme de área o de rubro incluso a otra empresa, hay mil formas de aplicar lo que he aprendido hasta ahora y en lo que pueda especializarme después</w:t>
      </w:r>
      <w:r w:rsidR="00627041">
        <w:rPr>
          <w:rFonts w:ascii="Times New Roman" w:hAnsi="Times New Roman" w:cs="Times New Roman"/>
          <w:sz w:val="24"/>
          <w:szCs w:val="24"/>
          <w:lang w:val="es-419"/>
        </w:rPr>
        <w:t>.</w:t>
      </w:r>
    </w:p>
    <w:p w14:paraId="59FBD31E" w14:textId="7F5B50EA" w:rsidR="00B52A4E" w:rsidRPr="00DD45B2" w:rsidRDefault="00B52A4E" w:rsidP="00247D0A">
      <w:pPr>
        <w:spacing w:after="0" w:line="360" w:lineRule="auto"/>
        <w:ind w:left="1416"/>
        <w:jc w:val="both"/>
        <w:rPr>
          <w:rFonts w:ascii="Times New Roman" w:hAnsi="Times New Roman" w:cs="Times New Roman"/>
          <w:sz w:val="24"/>
          <w:szCs w:val="24"/>
          <w:lang w:val="es-419"/>
        </w:rPr>
      </w:pPr>
      <w:r w:rsidRPr="00DD45B2">
        <w:rPr>
          <w:rFonts w:ascii="Times New Roman" w:hAnsi="Times New Roman" w:cs="Times New Roman"/>
          <w:sz w:val="24"/>
          <w:szCs w:val="24"/>
          <w:lang w:val="es-419"/>
        </w:rPr>
        <w:t>Informante 2:</w:t>
      </w:r>
      <w:r w:rsidR="00627041">
        <w:rPr>
          <w:rFonts w:ascii="Times New Roman" w:hAnsi="Times New Roman" w:cs="Times New Roman"/>
          <w:sz w:val="24"/>
          <w:szCs w:val="24"/>
          <w:lang w:val="es-419"/>
        </w:rPr>
        <w:t xml:space="preserve"> </w:t>
      </w:r>
      <w:r w:rsidRPr="00DD45B2">
        <w:rPr>
          <w:rFonts w:ascii="Times New Roman" w:hAnsi="Times New Roman" w:cs="Times New Roman"/>
          <w:sz w:val="24"/>
          <w:szCs w:val="24"/>
          <w:lang w:val="es-419"/>
        </w:rPr>
        <w:t>Me gusta lo que hago</w:t>
      </w:r>
      <w:r w:rsidR="00627041">
        <w:rPr>
          <w:rFonts w:ascii="Times New Roman" w:hAnsi="Times New Roman" w:cs="Times New Roman"/>
          <w:sz w:val="24"/>
          <w:szCs w:val="24"/>
          <w:lang w:val="es-419"/>
        </w:rPr>
        <w:t>,</w:t>
      </w:r>
      <w:r w:rsidRPr="00DD45B2">
        <w:rPr>
          <w:rFonts w:ascii="Times New Roman" w:hAnsi="Times New Roman" w:cs="Times New Roman"/>
          <w:sz w:val="24"/>
          <w:szCs w:val="24"/>
          <w:lang w:val="es-419"/>
        </w:rPr>
        <w:t xml:space="preserve"> o sea</w:t>
      </w:r>
      <w:r w:rsidR="00627041">
        <w:rPr>
          <w:rFonts w:ascii="Times New Roman" w:hAnsi="Times New Roman" w:cs="Times New Roman"/>
          <w:sz w:val="24"/>
          <w:szCs w:val="24"/>
          <w:lang w:val="es-419"/>
        </w:rPr>
        <w:t>,</w:t>
      </w:r>
      <w:r w:rsidRPr="00DD45B2">
        <w:rPr>
          <w:rFonts w:ascii="Times New Roman" w:hAnsi="Times New Roman" w:cs="Times New Roman"/>
          <w:sz w:val="24"/>
          <w:szCs w:val="24"/>
          <w:lang w:val="es-419"/>
        </w:rPr>
        <w:t xml:space="preserve"> me encanta poder encontrar un sentido a la aplicación de la tecnología, o sea</w:t>
      </w:r>
      <w:r w:rsidR="00627041">
        <w:rPr>
          <w:rFonts w:ascii="Times New Roman" w:hAnsi="Times New Roman" w:cs="Times New Roman"/>
          <w:sz w:val="24"/>
          <w:szCs w:val="24"/>
          <w:lang w:val="es-419"/>
        </w:rPr>
        <w:t>,</w:t>
      </w:r>
      <w:r w:rsidRPr="00DD45B2">
        <w:rPr>
          <w:rFonts w:ascii="Times New Roman" w:hAnsi="Times New Roman" w:cs="Times New Roman"/>
          <w:sz w:val="24"/>
          <w:szCs w:val="24"/>
          <w:lang w:val="es-419"/>
        </w:rPr>
        <w:t xml:space="preserve"> eso me gusta, poder solucionar problemas aplicando lo que yo sé, el tema de la tecnología, eso para mí es el mayor sentido y porque la verdad disfruto mucho trabajando en equipo, la consultoría es trabajo en equipo</w:t>
      </w:r>
      <w:r w:rsidR="00627041">
        <w:rPr>
          <w:rFonts w:ascii="Times New Roman" w:hAnsi="Times New Roman" w:cs="Times New Roman"/>
          <w:sz w:val="24"/>
          <w:szCs w:val="24"/>
          <w:lang w:val="es-419"/>
        </w:rPr>
        <w:t>,</w:t>
      </w:r>
      <w:r w:rsidRPr="00DD45B2">
        <w:rPr>
          <w:rFonts w:ascii="Times New Roman" w:hAnsi="Times New Roman" w:cs="Times New Roman"/>
          <w:sz w:val="24"/>
          <w:szCs w:val="24"/>
          <w:lang w:val="es-419"/>
        </w:rPr>
        <w:t xml:space="preserve"> o sea</w:t>
      </w:r>
      <w:r w:rsidR="00627041">
        <w:rPr>
          <w:rFonts w:ascii="Times New Roman" w:hAnsi="Times New Roman" w:cs="Times New Roman"/>
          <w:sz w:val="24"/>
          <w:szCs w:val="24"/>
          <w:lang w:val="es-419"/>
        </w:rPr>
        <w:t>,</w:t>
      </w:r>
      <w:r w:rsidRPr="00DD45B2">
        <w:rPr>
          <w:rFonts w:ascii="Times New Roman" w:hAnsi="Times New Roman" w:cs="Times New Roman"/>
          <w:sz w:val="24"/>
          <w:szCs w:val="24"/>
          <w:lang w:val="es-419"/>
        </w:rPr>
        <w:t xml:space="preserve"> en este momento tengo un equipo en la sala trabajando y todos los días nos miramos la cara y trabajamos juntos, compartiendo ideas creando, entonces eso es lo que me gusta hacer.</w:t>
      </w:r>
    </w:p>
    <w:p w14:paraId="061EF822" w14:textId="00F706A8" w:rsidR="00B52A4E" w:rsidRPr="00DD45B2" w:rsidRDefault="00B52A4E" w:rsidP="00627041">
      <w:pPr>
        <w:spacing w:line="360" w:lineRule="auto"/>
        <w:ind w:left="1416"/>
        <w:jc w:val="both"/>
        <w:rPr>
          <w:rFonts w:ascii="Times New Roman" w:hAnsi="Times New Roman" w:cs="Times New Roman"/>
          <w:sz w:val="24"/>
          <w:szCs w:val="24"/>
          <w:lang w:val="es-419"/>
        </w:rPr>
      </w:pPr>
      <w:r w:rsidRPr="00DD45B2">
        <w:rPr>
          <w:rFonts w:ascii="Times New Roman" w:hAnsi="Times New Roman" w:cs="Times New Roman"/>
          <w:sz w:val="24"/>
          <w:szCs w:val="24"/>
          <w:lang w:val="es-419"/>
        </w:rPr>
        <w:t>Informante 4: El aprendizaje, el aprendizaje es uno de mis motivos…</w:t>
      </w:r>
      <w:r w:rsidR="00627041">
        <w:rPr>
          <w:rFonts w:ascii="Times New Roman" w:hAnsi="Times New Roman" w:cs="Times New Roman"/>
          <w:sz w:val="24"/>
          <w:szCs w:val="24"/>
          <w:lang w:val="es-419"/>
        </w:rPr>
        <w:t xml:space="preserve"> </w:t>
      </w:r>
      <w:r w:rsidRPr="00DD45B2">
        <w:rPr>
          <w:rFonts w:ascii="Times New Roman" w:hAnsi="Times New Roman" w:cs="Times New Roman"/>
          <w:sz w:val="24"/>
          <w:szCs w:val="24"/>
          <w:lang w:val="es-419"/>
        </w:rPr>
        <w:t>bueno</w:t>
      </w:r>
      <w:r w:rsidR="00627041">
        <w:rPr>
          <w:rFonts w:ascii="Times New Roman" w:hAnsi="Times New Roman" w:cs="Times New Roman"/>
          <w:sz w:val="24"/>
          <w:szCs w:val="24"/>
          <w:lang w:val="es-419"/>
        </w:rPr>
        <w:t>,</w:t>
      </w:r>
      <w:r w:rsidRPr="00DD45B2">
        <w:rPr>
          <w:rFonts w:ascii="Times New Roman" w:hAnsi="Times New Roman" w:cs="Times New Roman"/>
          <w:sz w:val="24"/>
          <w:szCs w:val="24"/>
          <w:lang w:val="es-419"/>
        </w:rPr>
        <w:t xml:space="preserve"> otro motivo es el económico y el otro que me ha motivado mucho es ser una mujer arquitecta (de computación en nube)</w:t>
      </w:r>
      <w:r w:rsidR="00627041">
        <w:rPr>
          <w:rFonts w:ascii="Times New Roman" w:hAnsi="Times New Roman" w:cs="Times New Roman"/>
          <w:sz w:val="24"/>
          <w:szCs w:val="24"/>
          <w:lang w:val="es-419"/>
        </w:rPr>
        <w:t>,</w:t>
      </w:r>
      <w:r w:rsidRPr="00DD45B2">
        <w:rPr>
          <w:rFonts w:ascii="Times New Roman" w:hAnsi="Times New Roman" w:cs="Times New Roman"/>
          <w:sz w:val="24"/>
          <w:szCs w:val="24"/>
          <w:lang w:val="es-419"/>
        </w:rPr>
        <w:t xml:space="preserve"> o sea</w:t>
      </w:r>
      <w:r w:rsidR="00627041">
        <w:rPr>
          <w:rFonts w:ascii="Times New Roman" w:hAnsi="Times New Roman" w:cs="Times New Roman"/>
          <w:sz w:val="24"/>
          <w:szCs w:val="24"/>
          <w:lang w:val="es-419"/>
        </w:rPr>
        <w:t>,</w:t>
      </w:r>
      <w:r w:rsidRPr="00DD45B2">
        <w:rPr>
          <w:rFonts w:ascii="Times New Roman" w:hAnsi="Times New Roman" w:cs="Times New Roman"/>
          <w:sz w:val="24"/>
          <w:szCs w:val="24"/>
          <w:lang w:val="es-419"/>
        </w:rPr>
        <w:t xml:space="preserve"> destacar como mujer en esta rama, me motiva bastante. Me acuerdo de que un arquitecto me decía</w:t>
      </w:r>
      <w:r w:rsidR="00627041">
        <w:rPr>
          <w:rFonts w:ascii="Times New Roman" w:hAnsi="Times New Roman" w:cs="Times New Roman"/>
          <w:sz w:val="24"/>
          <w:szCs w:val="24"/>
          <w:lang w:val="es-419"/>
        </w:rPr>
        <w:t>:</w:t>
      </w:r>
      <w:r w:rsidRPr="00DD45B2">
        <w:rPr>
          <w:rFonts w:ascii="Times New Roman" w:hAnsi="Times New Roman" w:cs="Times New Roman"/>
          <w:sz w:val="24"/>
          <w:szCs w:val="24"/>
          <w:lang w:val="es-419"/>
        </w:rPr>
        <w:t xml:space="preserve"> </w:t>
      </w:r>
      <w:r w:rsidR="00627041">
        <w:rPr>
          <w:rFonts w:ascii="Times New Roman" w:hAnsi="Times New Roman" w:cs="Times New Roman"/>
          <w:sz w:val="24"/>
          <w:szCs w:val="24"/>
          <w:lang w:val="es-419"/>
        </w:rPr>
        <w:t>“</w:t>
      </w:r>
      <w:r w:rsidRPr="00DD45B2">
        <w:rPr>
          <w:rFonts w:ascii="Times New Roman" w:hAnsi="Times New Roman" w:cs="Times New Roman"/>
          <w:sz w:val="24"/>
          <w:szCs w:val="24"/>
          <w:lang w:val="es-419"/>
        </w:rPr>
        <w:t>¿</w:t>
      </w:r>
      <w:r w:rsidR="00627041">
        <w:rPr>
          <w:rFonts w:ascii="Times New Roman" w:hAnsi="Times New Roman" w:cs="Times New Roman"/>
          <w:sz w:val="24"/>
          <w:szCs w:val="24"/>
          <w:lang w:val="es-419"/>
        </w:rPr>
        <w:t>C</w:t>
      </w:r>
      <w:r w:rsidRPr="00DD45B2">
        <w:rPr>
          <w:rFonts w:ascii="Times New Roman" w:hAnsi="Times New Roman" w:cs="Times New Roman"/>
          <w:sz w:val="24"/>
          <w:szCs w:val="24"/>
          <w:lang w:val="es-419"/>
        </w:rPr>
        <w:t>uántas arquitectas mujeres conoces?</w:t>
      </w:r>
      <w:r w:rsidR="00627041">
        <w:rPr>
          <w:rFonts w:ascii="Times New Roman" w:hAnsi="Times New Roman" w:cs="Times New Roman"/>
          <w:sz w:val="24"/>
          <w:szCs w:val="24"/>
          <w:lang w:val="es-419"/>
        </w:rPr>
        <w:t>”</w:t>
      </w:r>
      <w:r w:rsidRPr="00DD45B2">
        <w:rPr>
          <w:rFonts w:ascii="Times New Roman" w:hAnsi="Times New Roman" w:cs="Times New Roman"/>
          <w:sz w:val="24"/>
          <w:szCs w:val="24"/>
          <w:lang w:val="es-419"/>
        </w:rPr>
        <w:t xml:space="preserve"> y es como que sería “locaso” llegar a ser (risas).</w:t>
      </w:r>
    </w:p>
    <w:p w14:paraId="50F97694" w14:textId="57319184" w:rsidR="00B52A4E" w:rsidRPr="00DD45B2" w:rsidRDefault="00B52A4E" w:rsidP="00247D0A">
      <w:pPr>
        <w:spacing w:after="0" w:line="360" w:lineRule="auto"/>
        <w:ind w:left="1416"/>
        <w:jc w:val="both"/>
        <w:rPr>
          <w:rFonts w:ascii="Times New Roman" w:hAnsi="Times New Roman" w:cs="Times New Roman"/>
          <w:sz w:val="24"/>
          <w:szCs w:val="24"/>
          <w:lang w:val="es-419"/>
        </w:rPr>
      </w:pPr>
      <w:r w:rsidRPr="00DD45B2">
        <w:rPr>
          <w:rFonts w:ascii="Times New Roman" w:hAnsi="Times New Roman" w:cs="Times New Roman"/>
          <w:sz w:val="24"/>
          <w:szCs w:val="24"/>
          <w:lang w:val="es-419"/>
        </w:rPr>
        <w:lastRenderedPageBreak/>
        <w:t>Informante 5: Creo que estoy bastante satisfecha porque</w:t>
      </w:r>
      <w:r w:rsidR="00745377" w:rsidRPr="00DD45B2">
        <w:rPr>
          <w:rFonts w:ascii="Times New Roman" w:hAnsi="Times New Roman" w:cs="Times New Roman"/>
          <w:sz w:val="24"/>
          <w:szCs w:val="24"/>
          <w:lang w:val="es-419"/>
        </w:rPr>
        <w:t>,</w:t>
      </w:r>
      <w:r w:rsidRPr="00DD45B2">
        <w:rPr>
          <w:rFonts w:ascii="Times New Roman" w:hAnsi="Times New Roman" w:cs="Times New Roman"/>
          <w:sz w:val="24"/>
          <w:szCs w:val="24"/>
          <w:lang w:val="es-419"/>
        </w:rPr>
        <w:t xml:space="preserve"> la tecnología o sea con tener Internet es suficiente para aprender</w:t>
      </w:r>
      <w:r w:rsidR="00627041">
        <w:rPr>
          <w:rFonts w:ascii="Times New Roman" w:hAnsi="Times New Roman" w:cs="Times New Roman"/>
          <w:sz w:val="24"/>
          <w:szCs w:val="24"/>
          <w:lang w:val="es-419"/>
        </w:rPr>
        <w:t>,</w:t>
      </w:r>
      <w:r w:rsidRPr="00DD45B2">
        <w:rPr>
          <w:rFonts w:ascii="Times New Roman" w:hAnsi="Times New Roman" w:cs="Times New Roman"/>
          <w:sz w:val="24"/>
          <w:szCs w:val="24"/>
          <w:lang w:val="es-419"/>
        </w:rPr>
        <w:t xml:space="preserve"> o sea</w:t>
      </w:r>
      <w:r w:rsidR="00627041">
        <w:rPr>
          <w:rFonts w:ascii="Times New Roman" w:hAnsi="Times New Roman" w:cs="Times New Roman"/>
          <w:sz w:val="24"/>
          <w:szCs w:val="24"/>
          <w:lang w:val="es-419"/>
        </w:rPr>
        <w:t>,</w:t>
      </w:r>
      <w:r w:rsidRPr="00DD45B2">
        <w:rPr>
          <w:rFonts w:ascii="Times New Roman" w:hAnsi="Times New Roman" w:cs="Times New Roman"/>
          <w:sz w:val="24"/>
          <w:szCs w:val="24"/>
          <w:lang w:val="es-419"/>
        </w:rPr>
        <w:t xml:space="preserve"> tienes el recurso educacional a la mano, por la posibilidad de aprender. Dos porque en este mundo de la tecnología creo que lo encuentro muy fácil…</w:t>
      </w:r>
      <w:r w:rsidR="00627041">
        <w:rPr>
          <w:rFonts w:ascii="Times New Roman" w:hAnsi="Times New Roman" w:cs="Times New Roman"/>
          <w:sz w:val="24"/>
          <w:szCs w:val="24"/>
          <w:lang w:val="es-419"/>
        </w:rPr>
        <w:t xml:space="preserve"> </w:t>
      </w:r>
      <w:r w:rsidRPr="00DD45B2">
        <w:rPr>
          <w:rFonts w:ascii="Times New Roman" w:hAnsi="Times New Roman" w:cs="Times New Roman"/>
          <w:sz w:val="24"/>
          <w:szCs w:val="24"/>
          <w:lang w:val="es-419"/>
        </w:rPr>
        <w:t>oportunidades de trabajo afuera y tres porque existe bastante apoyo a nivel de querer tanto trabajar como hacer una maestría afuera, existen un montón de becas, la verdad… o sea</w:t>
      </w:r>
      <w:r w:rsidR="00627041">
        <w:rPr>
          <w:rFonts w:ascii="Times New Roman" w:hAnsi="Times New Roman" w:cs="Times New Roman"/>
          <w:sz w:val="24"/>
          <w:szCs w:val="24"/>
          <w:lang w:val="es-419"/>
        </w:rPr>
        <w:t>,</w:t>
      </w:r>
      <w:r w:rsidRPr="00DD45B2">
        <w:rPr>
          <w:rFonts w:ascii="Times New Roman" w:hAnsi="Times New Roman" w:cs="Times New Roman"/>
          <w:sz w:val="24"/>
          <w:szCs w:val="24"/>
          <w:lang w:val="es-419"/>
        </w:rPr>
        <w:t xml:space="preserve"> creo que apoyo para estudiar nunca va a faltar</w:t>
      </w:r>
      <w:r w:rsidR="00627041">
        <w:rPr>
          <w:rFonts w:ascii="Times New Roman" w:hAnsi="Times New Roman" w:cs="Times New Roman"/>
          <w:sz w:val="24"/>
          <w:szCs w:val="24"/>
          <w:lang w:val="es-419"/>
        </w:rPr>
        <w:t xml:space="preserve"> en esta carrera y por qué es su</w:t>
      </w:r>
      <w:r w:rsidRPr="00DD45B2">
        <w:rPr>
          <w:rFonts w:ascii="Times New Roman" w:hAnsi="Times New Roman" w:cs="Times New Roman"/>
          <w:sz w:val="24"/>
          <w:szCs w:val="24"/>
          <w:lang w:val="es-419"/>
        </w:rPr>
        <w:t>perimportante saber programar…</w:t>
      </w:r>
      <w:r w:rsidR="00627041">
        <w:rPr>
          <w:rFonts w:ascii="Times New Roman" w:hAnsi="Times New Roman" w:cs="Times New Roman"/>
          <w:sz w:val="24"/>
          <w:szCs w:val="24"/>
          <w:lang w:val="es-419"/>
        </w:rPr>
        <w:t xml:space="preserve"> </w:t>
      </w:r>
      <w:r w:rsidRPr="00DD45B2">
        <w:rPr>
          <w:rFonts w:ascii="Times New Roman" w:hAnsi="Times New Roman" w:cs="Times New Roman"/>
          <w:sz w:val="24"/>
          <w:szCs w:val="24"/>
          <w:lang w:val="es-419"/>
        </w:rPr>
        <w:t>creo que debe ser como el inglés.</w:t>
      </w:r>
    </w:p>
    <w:p w14:paraId="35E49CAA" w14:textId="0719CEFA" w:rsidR="00683E16" w:rsidRDefault="00446A52" w:rsidP="00683E16">
      <w:pPr>
        <w:spacing w:line="360" w:lineRule="auto"/>
        <w:ind w:firstLine="708"/>
        <w:jc w:val="both"/>
        <w:rPr>
          <w:rFonts w:ascii="Times New Roman" w:hAnsi="Times New Roman" w:cs="Times New Roman"/>
          <w:sz w:val="24"/>
          <w:szCs w:val="24"/>
        </w:rPr>
      </w:pPr>
      <w:r w:rsidRPr="00DD45B2">
        <w:rPr>
          <w:rFonts w:ascii="Times New Roman" w:hAnsi="Times New Roman" w:cs="Times New Roman"/>
          <w:sz w:val="24"/>
          <w:szCs w:val="24"/>
        </w:rPr>
        <w:t xml:space="preserve">Como </w:t>
      </w:r>
      <w:r w:rsidR="00683E16" w:rsidRPr="00DD45B2">
        <w:rPr>
          <w:rFonts w:ascii="Times New Roman" w:hAnsi="Times New Roman" w:cs="Times New Roman"/>
          <w:sz w:val="24"/>
          <w:szCs w:val="24"/>
        </w:rPr>
        <w:t xml:space="preserve">relación al </w:t>
      </w:r>
      <w:r w:rsidRPr="00DD45B2">
        <w:rPr>
          <w:rFonts w:ascii="Times New Roman" w:hAnsi="Times New Roman" w:cs="Times New Roman"/>
          <w:sz w:val="24"/>
          <w:szCs w:val="24"/>
        </w:rPr>
        <w:t xml:space="preserve">modelo de red (ver </w:t>
      </w:r>
      <w:r w:rsidR="0092760B">
        <w:rPr>
          <w:rFonts w:ascii="Times New Roman" w:hAnsi="Times New Roman" w:cs="Times New Roman"/>
          <w:sz w:val="24"/>
          <w:szCs w:val="24"/>
        </w:rPr>
        <w:t>a</w:t>
      </w:r>
      <w:r w:rsidR="00A430A4" w:rsidRPr="00DD45B2">
        <w:rPr>
          <w:rFonts w:ascii="Times New Roman" w:hAnsi="Times New Roman" w:cs="Times New Roman"/>
          <w:sz w:val="24"/>
          <w:szCs w:val="24"/>
        </w:rPr>
        <w:t>nexo A</w:t>
      </w:r>
      <w:r w:rsidRPr="00DD45B2">
        <w:rPr>
          <w:rFonts w:ascii="Times New Roman" w:hAnsi="Times New Roman" w:cs="Times New Roman"/>
          <w:sz w:val="24"/>
          <w:szCs w:val="24"/>
        </w:rPr>
        <w:t>)</w:t>
      </w:r>
      <w:r w:rsidR="00E97A3B" w:rsidRPr="00DD45B2">
        <w:rPr>
          <w:rFonts w:ascii="Times New Roman" w:hAnsi="Times New Roman" w:cs="Times New Roman"/>
          <w:sz w:val="24"/>
          <w:szCs w:val="24"/>
        </w:rPr>
        <w:t>,</w:t>
      </w:r>
      <w:r w:rsidRPr="00DD45B2">
        <w:rPr>
          <w:rFonts w:ascii="Times New Roman" w:hAnsi="Times New Roman" w:cs="Times New Roman"/>
          <w:sz w:val="24"/>
          <w:szCs w:val="24"/>
        </w:rPr>
        <w:t xml:space="preserve"> </w:t>
      </w:r>
      <w:r w:rsidR="00683E16" w:rsidRPr="00DD45B2">
        <w:rPr>
          <w:rFonts w:ascii="Times New Roman" w:hAnsi="Times New Roman" w:cs="Times New Roman"/>
          <w:sz w:val="24"/>
          <w:szCs w:val="24"/>
        </w:rPr>
        <w:t xml:space="preserve">se pretendió hacer una aproximación preliminar para relacionar las categorías encontradas. Se inicia con la vocación caracterizada por el conocimiento de la carrera, la opinión sobre los cursos de matemáticas en el colegio, los influenciadores en la elección de su carrera y sus aspiraciones profesionales. Luego, la vocación se relaciona con la vida universitaria de pregrado, la cual está caracterizada por la actitud hacia las estudiantes de carreras de TI, su integración social en el entorno universitario, el soporte familiar, los modelos </w:t>
      </w:r>
      <w:r w:rsidR="00CB7648">
        <w:rPr>
          <w:rFonts w:ascii="Times New Roman" w:hAnsi="Times New Roman" w:cs="Times New Roman"/>
          <w:sz w:val="24"/>
          <w:szCs w:val="24"/>
        </w:rPr>
        <w:t>por</w:t>
      </w:r>
      <w:r w:rsidR="00683E16" w:rsidRPr="00DD45B2">
        <w:rPr>
          <w:rFonts w:ascii="Times New Roman" w:hAnsi="Times New Roman" w:cs="Times New Roman"/>
          <w:sz w:val="24"/>
          <w:szCs w:val="24"/>
        </w:rPr>
        <w:t xml:space="preserve"> seguir y su rendimiento académico. Entre la vida universitaria de pregrado y el desempeño profesional se representa</w:t>
      </w:r>
      <w:r w:rsidR="003971D8">
        <w:rPr>
          <w:rFonts w:ascii="Times New Roman" w:hAnsi="Times New Roman" w:cs="Times New Roman"/>
          <w:sz w:val="24"/>
          <w:szCs w:val="24"/>
        </w:rPr>
        <w:t>n</w:t>
      </w:r>
      <w:r w:rsidR="00683E16" w:rsidRPr="00DD45B2">
        <w:rPr>
          <w:rFonts w:ascii="Times New Roman" w:hAnsi="Times New Roman" w:cs="Times New Roman"/>
          <w:sz w:val="24"/>
          <w:szCs w:val="24"/>
        </w:rPr>
        <w:t xml:space="preserve"> las prácticas preprofesionales como una especie de bisagra o puente entre estas dos categorías, las cuales están caracterizadas por su obtención, actitudes a la practicante y la experiencia resultante. Finalmente, el desempeño profesional se vincula al salario, las promociones y la satisfacción profesional. </w:t>
      </w:r>
    </w:p>
    <w:p w14:paraId="0425F356" w14:textId="77777777" w:rsidR="00247D0A" w:rsidRPr="00DD45B2" w:rsidRDefault="00247D0A" w:rsidP="00247D0A">
      <w:pPr>
        <w:spacing w:after="0" w:line="360" w:lineRule="auto"/>
        <w:jc w:val="both"/>
        <w:rPr>
          <w:rFonts w:ascii="Times New Roman" w:hAnsi="Times New Roman" w:cs="Times New Roman"/>
          <w:sz w:val="24"/>
          <w:szCs w:val="24"/>
        </w:rPr>
      </w:pPr>
    </w:p>
    <w:p w14:paraId="1EF2A44F" w14:textId="3425179A" w:rsidR="00B52A4E" w:rsidRPr="00B17ABA" w:rsidRDefault="00B52A4E" w:rsidP="00247D0A">
      <w:pPr>
        <w:spacing w:after="0"/>
        <w:jc w:val="center"/>
        <w:rPr>
          <w:rFonts w:ascii="Times New Roman" w:hAnsi="Times New Roman" w:cs="Times New Roman"/>
          <w:b/>
          <w:bCs/>
          <w:sz w:val="32"/>
          <w:szCs w:val="32"/>
        </w:rPr>
      </w:pPr>
      <w:r w:rsidRPr="00B17ABA">
        <w:rPr>
          <w:rFonts w:ascii="Times New Roman" w:hAnsi="Times New Roman" w:cs="Times New Roman"/>
          <w:b/>
          <w:bCs/>
          <w:sz w:val="32"/>
          <w:szCs w:val="32"/>
        </w:rPr>
        <w:t>Discusión</w:t>
      </w:r>
    </w:p>
    <w:p w14:paraId="5D961B8D" w14:textId="7637C654" w:rsidR="00B52A4E" w:rsidRPr="00DD45B2" w:rsidRDefault="00B52A4E" w:rsidP="00B52A4E">
      <w:pPr>
        <w:spacing w:after="0" w:line="360" w:lineRule="auto"/>
        <w:ind w:firstLine="708"/>
        <w:jc w:val="both"/>
        <w:rPr>
          <w:rFonts w:ascii="Times New Roman" w:hAnsi="Times New Roman" w:cs="Times New Roman"/>
          <w:sz w:val="24"/>
          <w:szCs w:val="24"/>
        </w:rPr>
      </w:pPr>
      <w:r w:rsidRPr="00DD45B2">
        <w:rPr>
          <w:rFonts w:ascii="Times New Roman" w:hAnsi="Times New Roman" w:cs="Times New Roman"/>
          <w:sz w:val="24"/>
          <w:szCs w:val="24"/>
        </w:rPr>
        <w:t>El objetivo de este estudio fue caracterizar las trayectorias académicas y desempeño profesional de las mujeres profesionales de TI en el Perú. A continuación, se presenta la discusión en torno a los hallazgos encontrados</w:t>
      </w:r>
      <w:r w:rsidR="003971D8">
        <w:rPr>
          <w:rFonts w:ascii="Times New Roman" w:hAnsi="Times New Roman" w:cs="Times New Roman"/>
          <w:sz w:val="24"/>
          <w:szCs w:val="24"/>
        </w:rPr>
        <w:t>.</w:t>
      </w:r>
    </w:p>
    <w:p w14:paraId="62ABDA8B" w14:textId="0B13A4B8" w:rsidR="00B52A4E" w:rsidRPr="00DD45B2" w:rsidRDefault="00B52A4E" w:rsidP="00B52A4E">
      <w:pPr>
        <w:spacing w:after="0" w:line="360" w:lineRule="auto"/>
        <w:jc w:val="both"/>
        <w:rPr>
          <w:rFonts w:ascii="Times New Roman" w:hAnsi="Times New Roman" w:cs="Times New Roman"/>
          <w:sz w:val="24"/>
          <w:szCs w:val="24"/>
        </w:rPr>
      </w:pPr>
      <w:r w:rsidRPr="00DD45B2">
        <w:rPr>
          <w:rFonts w:ascii="Times New Roman" w:hAnsi="Times New Roman" w:cs="Times New Roman"/>
          <w:sz w:val="24"/>
          <w:szCs w:val="24"/>
        </w:rPr>
        <w:tab/>
        <w:t xml:space="preserve">Con respecto a la decisión vocacional y motivaciones para elegir una carrera de TI, los hallazgos revelan que la decisión vocacional de las mujeres estudiadas está directa o indirectamente influenciada por los padres, especialmente el padre, algún otro miembro de la familia o algún profesor del colegio o </w:t>
      </w:r>
      <w:r w:rsidR="003942AF" w:rsidRPr="00DD45B2">
        <w:rPr>
          <w:rFonts w:ascii="Times New Roman" w:hAnsi="Times New Roman" w:cs="Times New Roman"/>
          <w:sz w:val="24"/>
          <w:szCs w:val="24"/>
        </w:rPr>
        <w:t xml:space="preserve">de </w:t>
      </w:r>
      <w:r w:rsidRPr="00DD45B2">
        <w:rPr>
          <w:rFonts w:ascii="Times New Roman" w:hAnsi="Times New Roman" w:cs="Times New Roman"/>
          <w:sz w:val="24"/>
          <w:szCs w:val="24"/>
        </w:rPr>
        <w:t xml:space="preserve">la misma universidad. </w:t>
      </w:r>
      <w:r w:rsidR="003942AF" w:rsidRPr="00DD45B2">
        <w:rPr>
          <w:rFonts w:ascii="Times New Roman" w:hAnsi="Times New Roman" w:cs="Times New Roman"/>
          <w:sz w:val="24"/>
          <w:szCs w:val="24"/>
        </w:rPr>
        <w:t xml:space="preserve">La mayoría de ellas reportaron la carrera técnica del padre. </w:t>
      </w:r>
      <w:r w:rsidRPr="00DD45B2">
        <w:rPr>
          <w:rFonts w:ascii="Times New Roman" w:hAnsi="Times New Roman" w:cs="Times New Roman"/>
          <w:sz w:val="24"/>
          <w:szCs w:val="24"/>
        </w:rPr>
        <w:t xml:space="preserve">Estos </w:t>
      </w:r>
      <w:r w:rsidR="003971D8">
        <w:rPr>
          <w:rFonts w:ascii="Times New Roman" w:hAnsi="Times New Roman" w:cs="Times New Roman"/>
          <w:sz w:val="24"/>
          <w:szCs w:val="24"/>
        </w:rPr>
        <w:t>resultados</w:t>
      </w:r>
      <w:r w:rsidRPr="00DD45B2">
        <w:rPr>
          <w:rFonts w:ascii="Times New Roman" w:hAnsi="Times New Roman" w:cs="Times New Roman"/>
          <w:sz w:val="24"/>
          <w:szCs w:val="24"/>
        </w:rPr>
        <w:t xml:space="preserve"> </w:t>
      </w:r>
      <w:r w:rsidR="003971D8">
        <w:rPr>
          <w:rFonts w:ascii="Times New Roman" w:hAnsi="Times New Roman" w:cs="Times New Roman"/>
          <w:sz w:val="24"/>
          <w:szCs w:val="24"/>
        </w:rPr>
        <w:t xml:space="preserve">se </w:t>
      </w:r>
      <w:r w:rsidRPr="00DD45B2">
        <w:rPr>
          <w:rFonts w:ascii="Times New Roman" w:hAnsi="Times New Roman" w:cs="Times New Roman"/>
          <w:sz w:val="24"/>
          <w:szCs w:val="24"/>
        </w:rPr>
        <w:t xml:space="preserve">corresponden </w:t>
      </w:r>
      <w:r w:rsidR="003971D8">
        <w:rPr>
          <w:rFonts w:ascii="Times New Roman" w:hAnsi="Times New Roman" w:cs="Times New Roman"/>
          <w:sz w:val="24"/>
          <w:szCs w:val="24"/>
        </w:rPr>
        <w:t>con</w:t>
      </w:r>
      <w:r w:rsidRPr="00DD45B2">
        <w:rPr>
          <w:rFonts w:ascii="Times New Roman" w:hAnsi="Times New Roman" w:cs="Times New Roman"/>
          <w:sz w:val="24"/>
          <w:szCs w:val="24"/>
        </w:rPr>
        <w:t xml:space="preserve"> estudios previos</w:t>
      </w:r>
      <w:r w:rsidR="003971D8">
        <w:rPr>
          <w:rFonts w:ascii="Times New Roman" w:hAnsi="Times New Roman" w:cs="Times New Roman"/>
          <w:sz w:val="24"/>
          <w:szCs w:val="24"/>
        </w:rPr>
        <w:t>,</w:t>
      </w:r>
      <w:r w:rsidRPr="00DD45B2">
        <w:rPr>
          <w:rFonts w:ascii="Times New Roman" w:hAnsi="Times New Roman" w:cs="Times New Roman"/>
          <w:sz w:val="24"/>
          <w:szCs w:val="24"/>
        </w:rPr>
        <w:t xml:space="preserve"> los cuales afirman que la familia, en especial </w:t>
      </w:r>
      <w:r w:rsidR="008B625D" w:rsidRPr="00DD45B2">
        <w:rPr>
          <w:rFonts w:ascii="Times New Roman" w:hAnsi="Times New Roman" w:cs="Times New Roman"/>
          <w:sz w:val="24"/>
          <w:szCs w:val="24"/>
        </w:rPr>
        <w:t>el padre</w:t>
      </w:r>
      <w:r w:rsidRPr="00DD45B2">
        <w:rPr>
          <w:rFonts w:ascii="Times New Roman" w:hAnsi="Times New Roman" w:cs="Times New Roman"/>
          <w:sz w:val="24"/>
          <w:szCs w:val="24"/>
        </w:rPr>
        <w:t xml:space="preserve"> </w:t>
      </w:r>
      <w:r w:rsidR="003971D8">
        <w:rPr>
          <w:rFonts w:ascii="Times New Roman" w:hAnsi="Times New Roman" w:cs="Times New Roman"/>
          <w:sz w:val="24"/>
          <w:szCs w:val="24"/>
        </w:rPr>
        <w:t>—</w:t>
      </w:r>
      <w:r w:rsidRPr="00DD45B2">
        <w:rPr>
          <w:rFonts w:ascii="Times New Roman" w:hAnsi="Times New Roman" w:cs="Times New Roman"/>
          <w:sz w:val="24"/>
          <w:szCs w:val="24"/>
        </w:rPr>
        <w:t>y más cuando su ocupación está relacionada a lo ingenieril o técnico</w:t>
      </w:r>
      <w:r w:rsidR="003971D8">
        <w:rPr>
          <w:rFonts w:ascii="Times New Roman" w:hAnsi="Times New Roman" w:cs="Times New Roman"/>
          <w:sz w:val="24"/>
          <w:szCs w:val="24"/>
        </w:rPr>
        <w:t>—,</w:t>
      </w:r>
      <w:r w:rsidRPr="00DD45B2">
        <w:rPr>
          <w:rFonts w:ascii="Times New Roman" w:hAnsi="Times New Roman" w:cs="Times New Roman"/>
          <w:sz w:val="24"/>
          <w:szCs w:val="24"/>
        </w:rPr>
        <w:t xml:space="preserve"> así como profesores del colegio o universidad tienen influencia en la vocación de las mujeres de TI </w:t>
      </w:r>
      <w:r w:rsidR="00E93195" w:rsidRPr="00DD45B2">
        <w:rPr>
          <w:rFonts w:ascii="Times New Roman" w:hAnsi="Times New Roman" w:cs="Times New Roman"/>
          <w:sz w:val="24"/>
          <w:szCs w:val="24"/>
        </w:rPr>
        <w:fldChar w:fldCharType="begin" w:fldLock="1"/>
      </w:r>
      <w:r w:rsidR="006349B6" w:rsidRPr="00DD45B2">
        <w:rPr>
          <w:rFonts w:ascii="Times New Roman" w:hAnsi="Times New Roman" w:cs="Times New Roman"/>
          <w:sz w:val="24"/>
          <w:szCs w:val="24"/>
        </w:rPr>
        <w:instrText>ADDIN CSL_CITATION {"citationItems":[{"id":"ITEM-1","itemData":{"DOI":"10.1108/09593840510615860","ISBN":"0959384021043","author":[{"dropping-particle":"","family":"Adya","given":"Monica","non-dropping-particle":"","parse-names":false,"suffix":""},{"dropping-particle":"","family":"Kaiser","given":"Kate M","non-dropping-particle":"","parse-names":false,"suffix":""}],"container-title":"Information Technology &amp; People People","id":"ITEM-1","issue":"3","issued":{"date-parts":[["2005"]]},"page":"230-259","title":"Early determinants of women in the IT workforce : a model of girls ’ career choices","type":"article-journal","volume":"18"},"uris":["http://www.mendeley.com/documents/?uuid=b4a91d13-c404-4568-bc2d-13808aa8fbfe"]},{"id":"ITEM-2","itemData":{"DOI":"10.1108/09593840210430552","ISBN":"0959384021043","ISSN":"0959-3845","abstract":"This paper develops a theoretical perspective on gender and information technology (IT) by examining socio-cultural influences on women who are members of the information technology profession in Australia and New Zealand. In-depth interviews with both practitioners and academics give evidence of a range of socio-cultural influences on the professional development and working lives of women IT professionals. The paper rejects the essentialist view of women and their relationship to IT that has been put forth in the information systems literature arguing, instead, the primacy of societal and structural influences. The particular contribution of this paper is a theoretical perspective of individual differences which is presented to characterize the way individual women respond in a range of specific ways to the interplay between individual characteristics and environmental influences. This perspective contributes to a better understanding of women’s involvement in the IT sector and suggests areas for proactive policy response.","author":[{"dropping-particle":"","family":"Trauth","given":"Eileen M.","non-dropping-particle":"","parse-names":false,"suffix":""}],"container-title":"Information Technology &amp; People","id":"ITEM-2","issue":"2","issued":{"date-parts":[["2002"]]},"page":"98-118","title":"Odd girl out: an individual differences perspective on women in the IT profession","type":"article-journal","volume":"15"},"uris":["http://www.mendeley.com/documents/?uuid=fa4d4910-5ab2-48e5-9cad-a34376baa0eb"]}],"mendeley":{"formattedCitation":"(Adya &amp; Kaiser, 2005; Trauth, 2002)","plainTextFormattedCitation":"(Adya &amp; Kaiser, 2005; Trauth, 2002)","previouslyFormattedCitation":"(Adya &amp; Kaiser, 2005; Trauth, 2002)"},"properties":{"noteIndex":0},"schema":"https://github.com/citation-style-language/schema/raw/master/csl-citation.json"}</w:instrText>
      </w:r>
      <w:r w:rsidR="00E93195" w:rsidRPr="00DD45B2">
        <w:rPr>
          <w:rFonts w:ascii="Times New Roman" w:hAnsi="Times New Roman" w:cs="Times New Roman"/>
          <w:sz w:val="24"/>
          <w:szCs w:val="24"/>
        </w:rPr>
        <w:fldChar w:fldCharType="separate"/>
      </w:r>
      <w:r w:rsidR="00E93195" w:rsidRPr="00DD45B2">
        <w:rPr>
          <w:rFonts w:ascii="Times New Roman" w:hAnsi="Times New Roman" w:cs="Times New Roman"/>
          <w:noProof/>
          <w:sz w:val="24"/>
          <w:szCs w:val="24"/>
        </w:rPr>
        <w:t xml:space="preserve">(Adya </w:t>
      </w:r>
      <w:r w:rsidR="00F73FC0" w:rsidRPr="00DD45B2">
        <w:rPr>
          <w:rFonts w:ascii="Times New Roman" w:hAnsi="Times New Roman" w:cs="Times New Roman"/>
          <w:noProof/>
          <w:sz w:val="24"/>
          <w:szCs w:val="24"/>
        </w:rPr>
        <w:t>y</w:t>
      </w:r>
      <w:r w:rsidR="00E93195" w:rsidRPr="00DD45B2">
        <w:rPr>
          <w:rFonts w:ascii="Times New Roman" w:hAnsi="Times New Roman" w:cs="Times New Roman"/>
          <w:noProof/>
          <w:sz w:val="24"/>
          <w:szCs w:val="24"/>
        </w:rPr>
        <w:t xml:space="preserve"> Kaiser, 2005; Trauth, 2002)</w:t>
      </w:r>
      <w:r w:rsidR="00E93195" w:rsidRPr="00DD45B2">
        <w:rPr>
          <w:rFonts w:ascii="Times New Roman" w:hAnsi="Times New Roman" w:cs="Times New Roman"/>
          <w:sz w:val="24"/>
          <w:szCs w:val="24"/>
        </w:rPr>
        <w:fldChar w:fldCharType="end"/>
      </w:r>
      <w:r w:rsidRPr="00DD45B2">
        <w:rPr>
          <w:rFonts w:ascii="Times New Roman" w:hAnsi="Times New Roman" w:cs="Times New Roman"/>
          <w:sz w:val="24"/>
          <w:szCs w:val="24"/>
        </w:rPr>
        <w:t xml:space="preserve">. Asimismo, la elección de una carrera vinculada al mundo de </w:t>
      </w:r>
      <w:r w:rsidRPr="00DD45B2">
        <w:rPr>
          <w:rFonts w:ascii="Times New Roman" w:hAnsi="Times New Roman" w:cs="Times New Roman"/>
          <w:sz w:val="24"/>
          <w:szCs w:val="24"/>
        </w:rPr>
        <w:lastRenderedPageBreak/>
        <w:t xml:space="preserve">la tecnología tiene que ver con ímpetu o ansias </w:t>
      </w:r>
      <w:r w:rsidR="003971D8">
        <w:rPr>
          <w:rFonts w:ascii="Times New Roman" w:hAnsi="Times New Roman" w:cs="Times New Roman"/>
          <w:sz w:val="24"/>
          <w:szCs w:val="24"/>
        </w:rPr>
        <w:t>“</w:t>
      </w:r>
      <w:r w:rsidRPr="00DD45B2">
        <w:rPr>
          <w:rFonts w:ascii="Times New Roman" w:hAnsi="Times New Roman" w:cs="Times New Roman"/>
          <w:sz w:val="24"/>
          <w:szCs w:val="24"/>
        </w:rPr>
        <w:t>creadoras</w:t>
      </w:r>
      <w:r w:rsidR="003971D8">
        <w:rPr>
          <w:rFonts w:ascii="Times New Roman" w:hAnsi="Times New Roman" w:cs="Times New Roman"/>
          <w:sz w:val="24"/>
          <w:szCs w:val="24"/>
        </w:rPr>
        <w:t>”</w:t>
      </w:r>
      <w:r w:rsidRPr="00DD45B2">
        <w:rPr>
          <w:rFonts w:ascii="Times New Roman" w:hAnsi="Times New Roman" w:cs="Times New Roman"/>
          <w:sz w:val="24"/>
          <w:szCs w:val="24"/>
        </w:rPr>
        <w:t xml:space="preserve"> que las participantes han evidenciado a lo largo de la investigación. Así, las participantes entienden su rol como uno creador</w:t>
      </w:r>
      <w:r w:rsidR="003971D8">
        <w:rPr>
          <w:rFonts w:ascii="Times New Roman" w:hAnsi="Times New Roman" w:cs="Times New Roman"/>
          <w:sz w:val="24"/>
          <w:szCs w:val="24"/>
        </w:rPr>
        <w:t>,</w:t>
      </w:r>
      <w:r w:rsidRPr="00DD45B2">
        <w:rPr>
          <w:rFonts w:ascii="Times New Roman" w:hAnsi="Times New Roman" w:cs="Times New Roman"/>
          <w:sz w:val="24"/>
          <w:szCs w:val="24"/>
        </w:rPr>
        <w:t xml:space="preserve"> y no repetitivo ni operativo, por intermedio del modelamiento de datos, </w:t>
      </w:r>
      <w:r w:rsidR="00646602" w:rsidRPr="00DD45B2">
        <w:rPr>
          <w:rFonts w:ascii="Times New Roman" w:hAnsi="Times New Roman" w:cs="Times New Roman"/>
          <w:sz w:val="24"/>
          <w:szCs w:val="24"/>
        </w:rPr>
        <w:t>diseño</w:t>
      </w:r>
      <w:r w:rsidRPr="00DD45B2">
        <w:rPr>
          <w:rFonts w:ascii="Times New Roman" w:hAnsi="Times New Roman" w:cs="Times New Roman"/>
          <w:sz w:val="24"/>
          <w:szCs w:val="24"/>
        </w:rPr>
        <w:t xml:space="preserve"> de arquitecturas</w:t>
      </w:r>
      <w:r w:rsidR="00646602" w:rsidRPr="00DD45B2">
        <w:rPr>
          <w:rFonts w:ascii="Times New Roman" w:hAnsi="Times New Roman" w:cs="Times New Roman"/>
          <w:sz w:val="24"/>
          <w:szCs w:val="24"/>
        </w:rPr>
        <w:t xml:space="preserve"> tecnológicas</w:t>
      </w:r>
      <w:r w:rsidR="003971D8">
        <w:rPr>
          <w:rFonts w:ascii="Times New Roman" w:hAnsi="Times New Roman" w:cs="Times New Roman"/>
          <w:sz w:val="24"/>
          <w:szCs w:val="24"/>
        </w:rPr>
        <w:t>, entre otros. De este modo aumenta el</w:t>
      </w:r>
      <w:r w:rsidRPr="00DD45B2">
        <w:rPr>
          <w:rFonts w:ascii="Times New Roman" w:hAnsi="Times New Roman" w:cs="Times New Roman"/>
          <w:sz w:val="24"/>
          <w:szCs w:val="24"/>
        </w:rPr>
        <w:t xml:space="preserve"> valor </w:t>
      </w:r>
      <w:r w:rsidR="003971D8">
        <w:rPr>
          <w:rFonts w:ascii="Times New Roman" w:hAnsi="Times New Roman" w:cs="Times New Roman"/>
          <w:sz w:val="24"/>
          <w:szCs w:val="24"/>
        </w:rPr>
        <w:t xml:space="preserve">de </w:t>
      </w:r>
      <w:r w:rsidRPr="00DD45B2">
        <w:rPr>
          <w:rFonts w:ascii="Times New Roman" w:hAnsi="Times New Roman" w:cs="Times New Roman"/>
          <w:sz w:val="24"/>
          <w:szCs w:val="24"/>
        </w:rPr>
        <w:t xml:space="preserve">sus labores en las organizaciones donde intervienen, </w:t>
      </w:r>
      <w:r w:rsidR="003971D8">
        <w:rPr>
          <w:rFonts w:ascii="Times New Roman" w:hAnsi="Times New Roman" w:cs="Times New Roman"/>
          <w:sz w:val="24"/>
          <w:szCs w:val="24"/>
        </w:rPr>
        <w:t xml:space="preserve">lo que propicia </w:t>
      </w:r>
      <w:r w:rsidRPr="00DD45B2">
        <w:rPr>
          <w:rFonts w:ascii="Times New Roman" w:hAnsi="Times New Roman" w:cs="Times New Roman"/>
          <w:sz w:val="24"/>
          <w:szCs w:val="24"/>
        </w:rPr>
        <w:t>aprendizajes continuos, fuente fundamental de motivación.</w:t>
      </w:r>
    </w:p>
    <w:p w14:paraId="75EBFD08" w14:textId="735B3482" w:rsidR="00B52A4E" w:rsidRPr="00DD45B2" w:rsidRDefault="00B52A4E" w:rsidP="00B52A4E">
      <w:pPr>
        <w:spacing w:after="0" w:line="360" w:lineRule="auto"/>
        <w:ind w:firstLine="708"/>
        <w:jc w:val="both"/>
        <w:rPr>
          <w:rFonts w:ascii="Times New Roman" w:hAnsi="Times New Roman" w:cs="Times New Roman"/>
          <w:sz w:val="24"/>
          <w:szCs w:val="24"/>
        </w:rPr>
      </w:pPr>
      <w:r w:rsidRPr="00DD45B2">
        <w:rPr>
          <w:rFonts w:ascii="Times New Roman" w:hAnsi="Times New Roman" w:cs="Times New Roman"/>
          <w:sz w:val="24"/>
          <w:szCs w:val="24"/>
        </w:rPr>
        <w:t xml:space="preserve">En cuanto a las habilidades previas que contribuyeron al estudio de la carrera universitaria de TI, los resultados reportan que los conocimientos obtenidos en el colegio las prepararon escasamente para afrontar las exigencias académicas de la universidad, tanto en el aspecto de las matemáticas como de </w:t>
      </w:r>
      <w:r w:rsidR="003942AF" w:rsidRPr="00DD45B2">
        <w:rPr>
          <w:rFonts w:ascii="Times New Roman" w:hAnsi="Times New Roman" w:cs="Times New Roman"/>
          <w:sz w:val="24"/>
          <w:szCs w:val="24"/>
        </w:rPr>
        <w:t>programación</w:t>
      </w:r>
      <w:r w:rsidRPr="00DD45B2">
        <w:rPr>
          <w:rFonts w:ascii="Times New Roman" w:hAnsi="Times New Roman" w:cs="Times New Roman"/>
          <w:sz w:val="24"/>
          <w:szCs w:val="24"/>
        </w:rPr>
        <w:t xml:space="preserve">. Sin embargo, se evidencia en todas ellas un marcado gusto o dominio por las matemáticas, lo que constituye </w:t>
      </w:r>
      <w:r w:rsidR="003971D8">
        <w:rPr>
          <w:rFonts w:ascii="Times New Roman" w:hAnsi="Times New Roman" w:cs="Times New Roman"/>
          <w:sz w:val="24"/>
          <w:szCs w:val="24"/>
        </w:rPr>
        <w:t>un elemento</w:t>
      </w:r>
      <w:r w:rsidRPr="00DD45B2">
        <w:rPr>
          <w:rFonts w:ascii="Times New Roman" w:hAnsi="Times New Roman" w:cs="Times New Roman"/>
          <w:sz w:val="24"/>
          <w:szCs w:val="24"/>
        </w:rPr>
        <w:t xml:space="preserve"> positivo dado que, de acuerdo </w:t>
      </w:r>
      <w:r w:rsidR="003971D8">
        <w:rPr>
          <w:rFonts w:ascii="Times New Roman" w:hAnsi="Times New Roman" w:cs="Times New Roman"/>
          <w:sz w:val="24"/>
          <w:szCs w:val="24"/>
        </w:rPr>
        <w:t>con</w:t>
      </w:r>
      <w:r w:rsidRPr="00DD45B2">
        <w:rPr>
          <w:rFonts w:ascii="Times New Roman" w:hAnsi="Times New Roman" w:cs="Times New Roman"/>
          <w:sz w:val="24"/>
          <w:szCs w:val="24"/>
        </w:rPr>
        <w:t xml:space="preserve"> investigaciones previas, las matemáticas son ciencias básicas fundamentales en los diferentes campos de estudio de las tecnologías de la información </w:t>
      </w:r>
      <w:r w:rsidR="00646602" w:rsidRPr="00DD45B2">
        <w:rPr>
          <w:rFonts w:ascii="Times New Roman" w:hAnsi="Times New Roman" w:cs="Times New Roman"/>
          <w:sz w:val="24"/>
          <w:szCs w:val="24"/>
        </w:rPr>
        <w:fldChar w:fldCharType="begin" w:fldLock="1"/>
      </w:r>
      <w:r w:rsidR="00646602" w:rsidRPr="00DD45B2">
        <w:rPr>
          <w:rFonts w:ascii="Times New Roman" w:hAnsi="Times New Roman" w:cs="Times New Roman"/>
          <w:sz w:val="24"/>
          <w:szCs w:val="24"/>
        </w:rPr>
        <w:instrText>ADDIN CSL_CITATION {"citationItems":[{"id":"ITEM-1","itemData":{"DOI":"10.1145/820127.820166","ISSN":"0097-8418","abstract":"Too many students enter the field of computer science with high aspirations but poor math skills. These students often do not realize the significance of mathematics in computer science. This paper discusses several relevant areas of computer science and explains why computer science students need math in order to master the material taught in these courses and to eventually find success as a computing professional.","author":[{"dropping-particle":"","family":"Beaubouef","given":"Theresa","non-dropping-particle":"","parse-names":false,"suffix":""}],"container-title":"ACM SIGCSE Bulletin","id":"ITEM-1","issue":"4","issued":{"date-parts":[["2002"]]},"page":"57-59","title":"Why computer science students need math","type":"article-journal","volume":"34"},"uris":["http://www.mendeley.com/documents/?uuid=309f225a-7510-4f5f-84ce-15eaa3137810"]},{"id":"ITEM-2","itemData":{"DOI":"10.2307/2318994","author":[{"dropping-particle":"","family":"Knuth","given":"Donald E.","non-dropping-particle":"","parse-names":false,"suffix":""}],"container-title":"The American Mathematical Monthly","id":"ITEM-2","issue":"4","issued":{"date-parts":[["1974","4"]]},"page":"323","title":"Computer Science and Its Relation to Mathematics","type":"article-journal","volume":"81"},"uris":["http://www.mendeley.com/documents/?uuid=9636163e-2303-4d08-b1bb-ba8fb943c089"]}],"mendeley":{"formattedCitation":"(Beaubouef, 2002; Knuth, 1974)","plainTextFormattedCitation":"(Beaubouef, 2002; Knuth, 1974)","previouslyFormattedCitation":"(Beaubouef, 2002; Knuth, 1974)"},"properties":{"noteIndex":0},"schema":"https://github.com/citation-style-language/schema/raw/master/csl-citation.json"}</w:instrText>
      </w:r>
      <w:r w:rsidR="00646602" w:rsidRPr="00DD45B2">
        <w:rPr>
          <w:rFonts w:ascii="Times New Roman" w:hAnsi="Times New Roman" w:cs="Times New Roman"/>
          <w:sz w:val="24"/>
          <w:szCs w:val="24"/>
        </w:rPr>
        <w:fldChar w:fldCharType="separate"/>
      </w:r>
      <w:r w:rsidR="00646602" w:rsidRPr="00DD45B2">
        <w:rPr>
          <w:rFonts w:ascii="Times New Roman" w:hAnsi="Times New Roman" w:cs="Times New Roman"/>
          <w:noProof/>
          <w:sz w:val="24"/>
          <w:szCs w:val="24"/>
        </w:rPr>
        <w:t>(Beaubouef, 2002; Knuth, 1974)</w:t>
      </w:r>
      <w:r w:rsidR="00646602" w:rsidRPr="00DD45B2">
        <w:rPr>
          <w:rFonts w:ascii="Times New Roman" w:hAnsi="Times New Roman" w:cs="Times New Roman"/>
          <w:sz w:val="24"/>
          <w:szCs w:val="24"/>
        </w:rPr>
        <w:fldChar w:fldCharType="end"/>
      </w:r>
      <w:r w:rsidR="00646602" w:rsidRPr="00DD45B2">
        <w:rPr>
          <w:rFonts w:ascii="Times New Roman" w:hAnsi="Times New Roman" w:cs="Times New Roman"/>
          <w:sz w:val="24"/>
          <w:szCs w:val="24"/>
        </w:rPr>
        <w:t>.</w:t>
      </w:r>
    </w:p>
    <w:p w14:paraId="79570361" w14:textId="724188E9" w:rsidR="00B52A4E" w:rsidRPr="00DD45B2" w:rsidRDefault="003971D8" w:rsidP="00B52A4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w:t>
      </w:r>
      <w:r w:rsidR="00B52A4E" w:rsidRPr="00DD45B2">
        <w:rPr>
          <w:rFonts w:ascii="Times New Roman" w:hAnsi="Times New Roman" w:cs="Times New Roman"/>
          <w:sz w:val="24"/>
          <w:szCs w:val="24"/>
        </w:rPr>
        <w:t xml:space="preserve"> relación </w:t>
      </w:r>
      <w:r>
        <w:rPr>
          <w:rFonts w:ascii="Times New Roman" w:hAnsi="Times New Roman" w:cs="Times New Roman"/>
          <w:sz w:val="24"/>
          <w:szCs w:val="24"/>
        </w:rPr>
        <w:t>con</w:t>
      </w:r>
      <w:r w:rsidR="00B52A4E" w:rsidRPr="00DD45B2">
        <w:rPr>
          <w:rFonts w:ascii="Times New Roman" w:hAnsi="Times New Roman" w:cs="Times New Roman"/>
          <w:sz w:val="24"/>
          <w:szCs w:val="24"/>
        </w:rPr>
        <w:t xml:space="preserve"> las expectativas asociadas al estudio de una carrera de TI, </w:t>
      </w:r>
      <w:r w:rsidR="00D145EF" w:rsidRPr="00DD45B2">
        <w:rPr>
          <w:rFonts w:ascii="Times New Roman" w:hAnsi="Times New Roman" w:cs="Times New Roman"/>
          <w:sz w:val="24"/>
          <w:szCs w:val="24"/>
        </w:rPr>
        <w:t>se</w:t>
      </w:r>
      <w:r w:rsidR="00B52A4E" w:rsidRPr="00DD45B2">
        <w:rPr>
          <w:rFonts w:ascii="Times New Roman" w:hAnsi="Times New Roman" w:cs="Times New Roman"/>
          <w:sz w:val="24"/>
          <w:szCs w:val="24"/>
        </w:rPr>
        <w:t xml:space="preserve"> encuentra que las informantes en general aspiran a un futuro exitoso como consecuencia </w:t>
      </w:r>
      <w:r w:rsidR="00D145EF" w:rsidRPr="00DD45B2">
        <w:rPr>
          <w:rFonts w:ascii="Times New Roman" w:hAnsi="Times New Roman" w:cs="Times New Roman"/>
          <w:sz w:val="24"/>
          <w:szCs w:val="24"/>
        </w:rPr>
        <w:t xml:space="preserve">casi natural </w:t>
      </w:r>
      <w:r w:rsidR="00B52A4E" w:rsidRPr="00DD45B2">
        <w:rPr>
          <w:rFonts w:ascii="Times New Roman" w:hAnsi="Times New Roman" w:cs="Times New Roman"/>
          <w:sz w:val="24"/>
          <w:szCs w:val="24"/>
        </w:rPr>
        <w:t xml:space="preserve">de haber estudiado una carrera de TI, explicado en algunos casos por los modelos </w:t>
      </w:r>
      <w:r>
        <w:rPr>
          <w:rFonts w:ascii="Times New Roman" w:hAnsi="Times New Roman" w:cs="Times New Roman"/>
          <w:sz w:val="24"/>
          <w:szCs w:val="24"/>
        </w:rPr>
        <w:t>por</w:t>
      </w:r>
      <w:r w:rsidR="00B52A4E" w:rsidRPr="00DD45B2">
        <w:rPr>
          <w:rFonts w:ascii="Times New Roman" w:hAnsi="Times New Roman" w:cs="Times New Roman"/>
          <w:sz w:val="24"/>
          <w:szCs w:val="24"/>
        </w:rPr>
        <w:t xml:space="preserve"> seguir que influyeron en su decisión vocacional. E</w:t>
      </w:r>
      <w:r w:rsidR="00D145EF" w:rsidRPr="00DD45B2">
        <w:rPr>
          <w:rFonts w:ascii="Times New Roman" w:hAnsi="Times New Roman" w:cs="Times New Roman"/>
          <w:sz w:val="24"/>
          <w:szCs w:val="24"/>
        </w:rPr>
        <w:t xml:space="preserve">ste hallazgo </w:t>
      </w:r>
      <w:r w:rsidR="0084122C" w:rsidRPr="00DD45B2">
        <w:rPr>
          <w:rFonts w:ascii="Times New Roman" w:hAnsi="Times New Roman" w:cs="Times New Roman"/>
          <w:sz w:val="24"/>
          <w:szCs w:val="24"/>
        </w:rPr>
        <w:t>va</w:t>
      </w:r>
      <w:r w:rsidR="00D145EF" w:rsidRPr="00DD45B2">
        <w:rPr>
          <w:rFonts w:ascii="Times New Roman" w:hAnsi="Times New Roman" w:cs="Times New Roman"/>
          <w:sz w:val="24"/>
          <w:szCs w:val="24"/>
        </w:rPr>
        <w:t xml:space="preserve"> e</w:t>
      </w:r>
      <w:r w:rsidR="00B52A4E" w:rsidRPr="00DD45B2">
        <w:rPr>
          <w:rFonts w:ascii="Times New Roman" w:hAnsi="Times New Roman" w:cs="Times New Roman"/>
          <w:sz w:val="24"/>
          <w:szCs w:val="24"/>
        </w:rPr>
        <w:t>n línea con la literatura revisada</w:t>
      </w:r>
      <w:r w:rsidR="00D145EF" w:rsidRPr="00DD45B2">
        <w:rPr>
          <w:rFonts w:ascii="Times New Roman" w:hAnsi="Times New Roman" w:cs="Times New Roman"/>
          <w:sz w:val="24"/>
          <w:szCs w:val="24"/>
        </w:rPr>
        <w:t xml:space="preserve"> donde mujeres de perfiles similares</w:t>
      </w:r>
      <w:r w:rsidR="00B52A4E" w:rsidRPr="00DD45B2">
        <w:rPr>
          <w:rFonts w:ascii="Times New Roman" w:hAnsi="Times New Roman" w:cs="Times New Roman"/>
          <w:sz w:val="24"/>
          <w:szCs w:val="24"/>
        </w:rPr>
        <w:t xml:space="preserve"> aspiran a buenos trabajos, a acceder a organizaciones reconocidas y de alto valor, así como a oportunidades y desarrollo profesional </w:t>
      </w:r>
      <w:r w:rsidR="00646602" w:rsidRPr="00DD45B2">
        <w:rPr>
          <w:rFonts w:ascii="Times New Roman" w:hAnsi="Times New Roman" w:cs="Times New Roman"/>
          <w:sz w:val="24"/>
          <w:szCs w:val="24"/>
        </w:rPr>
        <w:fldChar w:fldCharType="begin" w:fldLock="1"/>
      </w:r>
      <w:r w:rsidR="003E33A1" w:rsidRPr="00DD45B2">
        <w:rPr>
          <w:rFonts w:ascii="Times New Roman" w:hAnsi="Times New Roman" w:cs="Times New Roman"/>
          <w:sz w:val="24"/>
          <w:szCs w:val="24"/>
        </w:rPr>
        <w:instrText>ADDIN CSL_CITATION {"citationItems":[{"id":"ITEM-1","itemData":{"DOI":"10.1109/CLEI.2012.6427244","ISBN":"9781467307932","abstract":"This article has the purpose of presenting the results of a gender-driven investigation about the perception that students, enrolled in the Bachelor of enterprise computing/Corporate IT offered at the University of Costa Rica (Western Campus), have when choosing a career to enroll in and what their work life expectations are. This essay presents therefore; the factors that encourage women, in the largest regional campus (San Ramon and Grecia), to enroll in this program and it points out what their expectations are for when they will walk out in the working market. This essay also includes an analysis on the similarities and differences found when compared to the opinions of men in this same regional campus. © 2012 IEEE.","author":[{"dropping-particle":"","family":"Chaves","given":"Michael Arias","non-dropping-particle":"","parse-names":false,"suffix":""},{"dropping-particle":"","family":"Ramírez","given":"Iyubanit Rodríguez","non-dropping-particle":"","parse-names":false,"suffix":""}],"container-title":"38th Latin America Conference on Informatics, CLEI 2012 - Conference Proceedings","id":"ITEM-1","issued":{"date-parts":[["2012"]]},"title":"Choice career and work expectations by gender for students of the bachelor in Informática Empresarial, Sede Occidente Universidad de Costa Rica","type":"article-journal"},"uris":["http://www.mendeley.com/documents/?uuid=ff72ae45-e30f-4031-8bcd-e4a15202c413"]},{"id":"ITEM-2","itemData":{"DOI":"10.1145/2998551.2998556","ISBN":"9781450344920","abstract":"The demand for software professionals remains a concern. The main aim of this study is to gain a deeper understanding of the career goals of people in the software development pipeline. In this quantitative study in South Africa we investigated the career goals of software development professionals and software development students. The top two career goals for the whole cohort is stability and work/life balance. The professionals also value creativity. Knowing what motivates people to pursue and persist in a software development career can augment recruitment and retainment strategies which might contribute in alleviating the shortage of software developers.","author":[{"dropping-particle":"","family":"Liebenberg","given":"Janet","non-dropping-particle":"","parse-names":false,"suffix":""},{"dropping-particle":"","family":"Pieterse","given":"Vreda","non-dropping-particle":"","parse-names":false,"suffix":""}],"container-title":"Proceedings CSERC 2016 - Computer Science Education Research Conference","id":"ITEM-2","issued":{"date-parts":[["2016"]]},"page":"22-28","title":"Career goals of software development professionals and software development students","type":"article-journal"},"uris":["http://www.mendeley.com/documents/?uuid=734c48ba-9704-4a35-bdab-5d068128d57e"]}],"mendeley":{"formattedCitation":"(Chaves &amp; Ramírez, 2012; Liebenberg &amp; Pieterse, 2016)","plainTextFormattedCitation":"(Chaves &amp; Ramírez, 2012; Liebenberg &amp; Pieterse, 2016)","previouslyFormattedCitation":"(Chaves &amp; Ramírez, 2012; Liebenberg &amp; Pieterse, 2016)"},"properties":{"noteIndex":0},"schema":"https://github.com/citation-style-language/schema/raw/master/csl-citation.json"}</w:instrText>
      </w:r>
      <w:r w:rsidR="00646602" w:rsidRPr="00DD45B2">
        <w:rPr>
          <w:rFonts w:ascii="Times New Roman" w:hAnsi="Times New Roman" w:cs="Times New Roman"/>
          <w:sz w:val="24"/>
          <w:szCs w:val="24"/>
        </w:rPr>
        <w:fldChar w:fldCharType="separate"/>
      </w:r>
      <w:r w:rsidR="00646602" w:rsidRPr="00DD45B2">
        <w:rPr>
          <w:rFonts w:ascii="Times New Roman" w:hAnsi="Times New Roman" w:cs="Times New Roman"/>
          <w:noProof/>
          <w:sz w:val="24"/>
          <w:szCs w:val="24"/>
        </w:rPr>
        <w:t>(</w:t>
      </w:r>
      <w:r w:rsidR="00F73FC0" w:rsidRPr="00DD45B2">
        <w:rPr>
          <w:rFonts w:ascii="Times New Roman" w:hAnsi="Times New Roman" w:cs="Times New Roman"/>
          <w:noProof/>
          <w:sz w:val="24"/>
          <w:szCs w:val="24"/>
        </w:rPr>
        <w:t xml:space="preserve">Arias </w:t>
      </w:r>
      <w:r w:rsidR="00646602" w:rsidRPr="00DD45B2">
        <w:rPr>
          <w:rFonts w:ascii="Times New Roman" w:hAnsi="Times New Roman" w:cs="Times New Roman"/>
          <w:noProof/>
          <w:sz w:val="24"/>
          <w:szCs w:val="24"/>
        </w:rPr>
        <w:t xml:space="preserve">Chaves </w:t>
      </w:r>
      <w:r w:rsidR="00F73FC0" w:rsidRPr="00DD45B2">
        <w:rPr>
          <w:rFonts w:ascii="Times New Roman" w:hAnsi="Times New Roman" w:cs="Times New Roman"/>
          <w:noProof/>
          <w:sz w:val="24"/>
          <w:szCs w:val="24"/>
        </w:rPr>
        <w:t>y</w:t>
      </w:r>
      <w:r w:rsidR="00646602" w:rsidRPr="00DD45B2">
        <w:rPr>
          <w:rFonts w:ascii="Times New Roman" w:hAnsi="Times New Roman" w:cs="Times New Roman"/>
          <w:noProof/>
          <w:sz w:val="24"/>
          <w:szCs w:val="24"/>
        </w:rPr>
        <w:t xml:space="preserve"> </w:t>
      </w:r>
      <w:r w:rsidR="00F73FC0" w:rsidRPr="00DD45B2">
        <w:rPr>
          <w:rFonts w:ascii="Times New Roman" w:hAnsi="Times New Roman" w:cs="Times New Roman"/>
          <w:noProof/>
          <w:sz w:val="24"/>
          <w:szCs w:val="24"/>
        </w:rPr>
        <w:t xml:space="preserve">Rodríguez </w:t>
      </w:r>
      <w:r w:rsidR="00646602" w:rsidRPr="00DD45B2">
        <w:rPr>
          <w:rFonts w:ascii="Times New Roman" w:hAnsi="Times New Roman" w:cs="Times New Roman"/>
          <w:noProof/>
          <w:sz w:val="24"/>
          <w:szCs w:val="24"/>
        </w:rPr>
        <w:t xml:space="preserve">Ramírez, 2012; Liebenberg </w:t>
      </w:r>
      <w:r w:rsidR="00965B93">
        <w:rPr>
          <w:rFonts w:ascii="Times New Roman" w:hAnsi="Times New Roman" w:cs="Times New Roman"/>
          <w:noProof/>
          <w:sz w:val="24"/>
          <w:szCs w:val="24"/>
        </w:rPr>
        <w:t>y</w:t>
      </w:r>
      <w:r w:rsidR="00646602" w:rsidRPr="00DD45B2">
        <w:rPr>
          <w:rFonts w:ascii="Times New Roman" w:hAnsi="Times New Roman" w:cs="Times New Roman"/>
          <w:noProof/>
          <w:sz w:val="24"/>
          <w:szCs w:val="24"/>
        </w:rPr>
        <w:t xml:space="preserve"> Pieterse, 2016)</w:t>
      </w:r>
      <w:r w:rsidR="00646602" w:rsidRPr="00DD45B2">
        <w:rPr>
          <w:rFonts w:ascii="Times New Roman" w:hAnsi="Times New Roman" w:cs="Times New Roman"/>
          <w:sz w:val="24"/>
          <w:szCs w:val="24"/>
        </w:rPr>
        <w:fldChar w:fldCharType="end"/>
      </w:r>
      <w:r w:rsidR="00B52A4E" w:rsidRPr="00DD45B2">
        <w:rPr>
          <w:rFonts w:ascii="Times New Roman" w:hAnsi="Times New Roman" w:cs="Times New Roman"/>
          <w:sz w:val="24"/>
          <w:szCs w:val="24"/>
        </w:rPr>
        <w:t>.</w:t>
      </w:r>
    </w:p>
    <w:p w14:paraId="1A299A99" w14:textId="77CC1C7E" w:rsidR="00B52A4E" w:rsidRPr="00DD45B2" w:rsidRDefault="00B52A4E" w:rsidP="00B52A4E">
      <w:pPr>
        <w:spacing w:after="0" w:line="360" w:lineRule="auto"/>
        <w:ind w:firstLine="708"/>
        <w:jc w:val="both"/>
        <w:rPr>
          <w:rFonts w:ascii="Times New Roman" w:hAnsi="Times New Roman" w:cs="Times New Roman"/>
          <w:sz w:val="24"/>
          <w:szCs w:val="24"/>
        </w:rPr>
      </w:pPr>
      <w:r w:rsidRPr="00DD45B2">
        <w:rPr>
          <w:rFonts w:ascii="Times New Roman" w:hAnsi="Times New Roman" w:cs="Times New Roman"/>
          <w:sz w:val="24"/>
          <w:szCs w:val="24"/>
        </w:rPr>
        <w:t>Con respecto al soporte y motivaciones del entorno familiar, e</w:t>
      </w:r>
      <w:r w:rsidR="003971D8">
        <w:rPr>
          <w:rFonts w:ascii="Times New Roman" w:hAnsi="Times New Roman" w:cs="Times New Roman"/>
          <w:sz w:val="24"/>
          <w:szCs w:val="24"/>
        </w:rPr>
        <w:t>ste</w:t>
      </w:r>
      <w:r w:rsidRPr="00DD45B2">
        <w:rPr>
          <w:rFonts w:ascii="Times New Roman" w:hAnsi="Times New Roman" w:cs="Times New Roman"/>
          <w:sz w:val="24"/>
          <w:szCs w:val="24"/>
        </w:rPr>
        <w:t xml:space="preserve"> </w:t>
      </w:r>
      <w:r w:rsidR="003971D8">
        <w:rPr>
          <w:rFonts w:ascii="Times New Roman" w:hAnsi="Times New Roman" w:cs="Times New Roman"/>
          <w:sz w:val="24"/>
          <w:szCs w:val="24"/>
        </w:rPr>
        <w:t>trabajo</w:t>
      </w:r>
      <w:r w:rsidRPr="00DD45B2">
        <w:rPr>
          <w:rFonts w:ascii="Times New Roman" w:hAnsi="Times New Roman" w:cs="Times New Roman"/>
          <w:sz w:val="24"/>
          <w:szCs w:val="24"/>
        </w:rPr>
        <w:t xml:space="preserve"> reveló resultados similares al estudio peruano de </w:t>
      </w:r>
      <w:r w:rsidR="003E33A1" w:rsidRPr="00DD45B2">
        <w:rPr>
          <w:rFonts w:ascii="Times New Roman" w:hAnsi="Times New Roman" w:cs="Times New Roman"/>
          <w:sz w:val="24"/>
          <w:szCs w:val="24"/>
        </w:rPr>
        <w:fldChar w:fldCharType="begin" w:fldLock="1"/>
      </w:r>
      <w:r w:rsidR="00BD1339" w:rsidRPr="00DD45B2">
        <w:rPr>
          <w:rFonts w:ascii="Times New Roman" w:hAnsi="Times New Roman" w:cs="Times New Roman"/>
          <w:sz w:val="24"/>
          <w:szCs w:val="24"/>
        </w:rPr>
        <w:instrText>ADDIN CSL_CITATION {"citationItems":[{"id":"ITEM-1","itemData":{"author":[{"dropping-particle":"","family":"Avolio","given":"Beatrice","non-dropping-particle":"","parse-names":false,"suffix":""},{"dropping-particle":"","family":"Chavez","given":"Jessica","non-dropping-particle":"","parse-names":false,"suffix":""},{"dropping-particle":"","family":"Vilchez-Roman","given":"Carlos","non-dropping-particle":"","parse-names":false,"suffix":""},{"dropping-particle":"","family":"Pezo","given":"Gemma","non-dropping-particle":"","parse-names":false,"suffix":""}],"id":"ITEM-1","issued":{"date-parts":[["2018"]]},"number-of-pages":"1-322","publisher":"CENTRUM Católica, Centro de Negocios de la Pontificia Universidad Católica del Perú","publisher-place":"Lima, Peru","title":"Factores que influyen en el ingreso, participación y desarrollo de las mujeres en carreras vinculadas a la ciencia, tecnología e innovación en el Perú","type":"report"},"uris":["http://www.mendeley.com/documents/?uuid=3d8cbef7-40b6-4c36-b750-a650de6e094d"]}],"mendeley":{"formattedCitation":"(Avolio et al., 2018)","manualFormatting":"Avolio et al. (2018)","plainTextFormattedCitation":"(Avolio et al., 2018)","previouslyFormattedCitation":"(Avolio et al., 2018)"},"properties":{"noteIndex":0},"schema":"https://github.com/citation-style-language/schema/raw/master/csl-citation.json"}</w:instrText>
      </w:r>
      <w:r w:rsidR="003E33A1" w:rsidRPr="00DD45B2">
        <w:rPr>
          <w:rFonts w:ascii="Times New Roman" w:hAnsi="Times New Roman" w:cs="Times New Roman"/>
          <w:sz w:val="24"/>
          <w:szCs w:val="24"/>
        </w:rPr>
        <w:fldChar w:fldCharType="separate"/>
      </w:r>
      <w:r w:rsidR="003E33A1" w:rsidRPr="00DD45B2">
        <w:rPr>
          <w:rFonts w:ascii="Times New Roman" w:hAnsi="Times New Roman" w:cs="Times New Roman"/>
          <w:noProof/>
          <w:sz w:val="24"/>
          <w:szCs w:val="24"/>
        </w:rPr>
        <w:t xml:space="preserve">Avolio </w:t>
      </w:r>
      <w:r w:rsidR="003E33A1" w:rsidRPr="003971D8">
        <w:rPr>
          <w:rFonts w:ascii="Times New Roman" w:hAnsi="Times New Roman" w:cs="Times New Roman"/>
          <w:i/>
          <w:noProof/>
          <w:sz w:val="24"/>
          <w:szCs w:val="24"/>
        </w:rPr>
        <w:t>et al</w:t>
      </w:r>
      <w:r w:rsidR="003E33A1" w:rsidRPr="00DD45B2">
        <w:rPr>
          <w:rFonts w:ascii="Times New Roman" w:hAnsi="Times New Roman" w:cs="Times New Roman"/>
          <w:noProof/>
          <w:sz w:val="24"/>
          <w:szCs w:val="24"/>
        </w:rPr>
        <w:t>. (2018)</w:t>
      </w:r>
      <w:r w:rsidR="003E33A1" w:rsidRPr="00DD45B2">
        <w:rPr>
          <w:rFonts w:ascii="Times New Roman" w:hAnsi="Times New Roman" w:cs="Times New Roman"/>
          <w:sz w:val="24"/>
          <w:szCs w:val="24"/>
        </w:rPr>
        <w:fldChar w:fldCharType="end"/>
      </w:r>
      <w:r w:rsidRPr="00DD45B2">
        <w:rPr>
          <w:rFonts w:ascii="Times New Roman" w:hAnsi="Times New Roman" w:cs="Times New Roman"/>
          <w:sz w:val="24"/>
          <w:szCs w:val="24"/>
        </w:rPr>
        <w:t xml:space="preserve">, donde el soporte familiar económico, emocional e instrumental juega un rol muy importante en el éxito académico de las estudiantes. </w:t>
      </w:r>
    </w:p>
    <w:p w14:paraId="707B0392" w14:textId="64A8B00B" w:rsidR="006C224E" w:rsidRPr="00DD45B2" w:rsidRDefault="003971D8" w:rsidP="00EE77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la indagación</w:t>
      </w:r>
      <w:r w:rsidR="00B52A4E" w:rsidRPr="00DD45B2">
        <w:rPr>
          <w:rFonts w:ascii="Times New Roman" w:hAnsi="Times New Roman" w:cs="Times New Roman"/>
          <w:sz w:val="24"/>
          <w:szCs w:val="24"/>
        </w:rPr>
        <w:t xml:space="preserve"> reporta que la participación de las mujeres en los espacios sociales que se generan durante la vida estudiantil universitaria es baja</w:t>
      </w:r>
      <w:r w:rsidR="006C224E" w:rsidRPr="00DD45B2">
        <w:rPr>
          <w:rFonts w:ascii="Times New Roman" w:hAnsi="Times New Roman" w:cs="Times New Roman"/>
          <w:sz w:val="24"/>
          <w:szCs w:val="24"/>
        </w:rPr>
        <w:t>. En ese sentido, son interesantes los hallazgos de la literatura revisada, los cuales explican que las mujeres que postulan a carreras de TI saben que ingresan a programas que requieren dedicación y concentración</w:t>
      </w:r>
      <w:r>
        <w:rPr>
          <w:rFonts w:ascii="Times New Roman" w:hAnsi="Times New Roman" w:cs="Times New Roman"/>
          <w:sz w:val="24"/>
          <w:szCs w:val="24"/>
        </w:rPr>
        <w:t>,</w:t>
      </w:r>
      <w:r w:rsidR="006C224E" w:rsidRPr="00DD45B2">
        <w:rPr>
          <w:rFonts w:ascii="Times New Roman" w:hAnsi="Times New Roman" w:cs="Times New Roman"/>
          <w:sz w:val="24"/>
          <w:szCs w:val="24"/>
        </w:rPr>
        <w:t xml:space="preserve"> lo que en consecuencia dejaría menos tiempo para actividades extracurriculares </w:t>
      </w:r>
      <w:r w:rsidR="006C224E" w:rsidRPr="00DD45B2">
        <w:rPr>
          <w:rFonts w:ascii="Times New Roman" w:hAnsi="Times New Roman" w:cs="Times New Roman"/>
          <w:sz w:val="24"/>
          <w:szCs w:val="24"/>
        </w:rPr>
        <w:fldChar w:fldCharType="begin" w:fldLock="1"/>
      </w:r>
      <w:r w:rsidR="006C224E" w:rsidRPr="00DD45B2">
        <w:rPr>
          <w:rFonts w:ascii="Times New Roman" w:hAnsi="Times New Roman" w:cs="Times New Roman"/>
          <w:sz w:val="24"/>
          <w:szCs w:val="24"/>
        </w:rPr>
        <w:instrText>ADDIN CSL_CITATION {"citationItems":[{"id":"ITEM-1","itemData":{"author":[{"dropping-particle":"","family":"Cohoon","given":"J. McGrath","non-dropping-particle":"","parse-names":false,"suffix":""}],"container-title":"Women and Information Technology: research on underrepresentation","editor":[{"dropping-particle":"","family":"Cohoon","given":"J. McGrath","non-dropping-particle":"","parse-names":false,"suffix":""},{"dropping-particle":"","family":"Aspray","given":"William","non-dropping-particle":"","parse-names":false,"suffix":""}],"id":"ITEM-1","issued":{"date-parts":[["2006"]]},"page":"205-237","publisher":"MIT Press","title":"Just Get Over It or Just Get On with It: Retaining Women in Undergraduate Computing","type":"chapter"},"uris":["http://www.mendeley.com/documents/?uuid=50b3d9a1-d28a-493c-86b1-4b8075dfd93c"]}],"mendeley":{"formattedCitation":"(Cohoon, 2006)","plainTextFormattedCitation":"(Cohoon, 2006)","previouslyFormattedCitation":"(Cohoon, 2006)"},"properties":{"noteIndex":0},"schema":"https://github.com/citation-style-language/schema/raw/master/csl-citation.json"}</w:instrText>
      </w:r>
      <w:r w:rsidR="006C224E" w:rsidRPr="00DD45B2">
        <w:rPr>
          <w:rFonts w:ascii="Times New Roman" w:hAnsi="Times New Roman" w:cs="Times New Roman"/>
          <w:sz w:val="24"/>
          <w:szCs w:val="24"/>
        </w:rPr>
        <w:fldChar w:fldCharType="separate"/>
      </w:r>
      <w:r w:rsidR="006C224E" w:rsidRPr="00DD45B2">
        <w:rPr>
          <w:rFonts w:ascii="Times New Roman" w:hAnsi="Times New Roman" w:cs="Times New Roman"/>
          <w:noProof/>
          <w:sz w:val="24"/>
          <w:szCs w:val="24"/>
        </w:rPr>
        <w:t>(Cohoon, 2006)</w:t>
      </w:r>
      <w:r w:rsidR="006C224E" w:rsidRPr="00DD45B2">
        <w:rPr>
          <w:rFonts w:ascii="Times New Roman" w:hAnsi="Times New Roman" w:cs="Times New Roman"/>
          <w:sz w:val="24"/>
          <w:szCs w:val="24"/>
        </w:rPr>
        <w:fldChar w:fldCharType="end"/>
      </w:r>
      <w:r w:rsidR="006C224E" w:rsidRPr="00DD45B2">
        <w:rPr>
          <w:rFonts w:ascii="Times New Roman" w:hAnsi="Times New Roman" w:cs="Times New Roman"/>
          <w:sz w:val="24"/>
          <w:szCs w:val="24"/>
        </w:rPr>
        <w:t xml:space="preserve">. </w:t>
      </w:r>
      <w:r>
        <w:rPr>
          <w:rFonts w:ascii="Times New Roman" w:hAnsi="Times New Roman" w:cs="Times New Roman"/>
          <w:sz w:val="24"/>
          <w:szCs w:val="24"/>
        </w:rPr>
        <w:t>Igualmente</w:t>
      </w:r>
      <w:r w:rsidR="006C224E" w:rsidRPr="00DD45B2">
        <w:rPr>
          <w:rFonts w:ascii="Times New Roman" w:hAnsi="Times New Roman" w:cs="Times New Roman"/>
          <w:sz w:val="24"/>
          <w:szCs w:val="24"/>
        </w:rPr>
        <w:t xml:space="preserve">, la baja participación en gremios o asociaciones profesionales durante la vida laboral se vincula </w:t>
      </w:r>
      <w:r>
        <w:rPr>
          <w:rFonts w:ascii="Times New Roman" w:hAnsi="Times New Roman" w:cs="Times New Roman"/>
          <w:sz w:val="24"/>
          <w:szCs w:val="24"/>
        </w:rPr>
        <w:t>con</w:t>
      </w:r>
      <w:r w:rsidR="006C224E" w:rsidRPr="00DD45B2">
        <w:rPr>
          <w:rFonts w:ascii="Times New Roman" w:hAnsi="Times New Roman" w:cs="Times New Roman"/>
          <w:sz w:val="24"/>
          <w:szCs w:val="24"/>
        </w:rPr>
        <w:t xml:space="preserve"> la poca trascendencia y la baja perspectiva de impacto que </w:t>
      </w:r>
      <w:r w:rsidR="0084122C" w:rsidRPr="00DD45B2">
        <w:rPr>
          <w:rFonts w:ascii="Times New Roman" w:hAnsi="Times New Roman" w:cs="Times New Roman"/>
          <w:sz w:val="24"/>
          <w:szCs w:val="24"/>
        </w:rPr>
        <w:t xml:space="preserve">estas actividades </w:t>
      </w:r>
      <w:r w:rsidR="006C224E" w:rsidRPr="00DD45B2">
        <w:rPr>
          <w:rFonts w:ascii="Times New Roman" w:hAnsi="Times New Roman" w:cs="Times New Roman"/>
          <w:sz w:val="24"/>
          <w:szCs w:val="24"/>
        </w:rPr>
        <w:t>pueda</w:t>
      </w:r>
      <w:r w:rsidR="0084122C" w:rsidRPr="00DD45B2">
        <w:rPr>
          <w:rFonts w:ascii="Times New Roman" w:hAnsi="Times New Roman" w:cs="Times New Roman"/>
          <w:sz w:val="24"/>
          <w:szCs w:val="24"/>
        </w:rPr>
        <w:t>n</w:t>
      </w:r>
      <w:r w:rsidR="006C224E" w:rsidRPr="00DD45B2">
        <w:rPr>
          <w:rFonts w:ascii="Times New Roman" w:hAnsi="Times New Roman" w:cs="Times New Roman"/>
          <w:sz w:val="24"/>
          <w:szCs w:val="24"/>
        </w:rPr>
        <w:t xml:space="preserve"> sumar a sus perfiles profesionales.</w:t>
      </w:r>
    </w:p>
    <w:p w14:paraId="6BD48EFE" w14:textId="4F9E4466" w:rsidR="00B52A4E" w:rsidRPr="00DD45B2" w:rsidRDefault="00B52A4E" w:rsidP="00EE77F2">
      <w:pPr>
        <w:spacing w:after="0" w:line="360" w:lineRule="auto"/>
        <w:ind w:firstLine="708"/>
        <w:jc w:val="both"/>
        <w:rPr>
          <w:rFonts w:ascii="Times New Roman" w:hAnsi="Times New Roman" w:cs="Times New Roman"/>
          <w:sz w:val="24"/>
          <w:szCs w:val="24"/>
        </w:rPr>
      </w:pPr>
      <w:r w:rsidRPr="00DD45B2">
        <w:rPr>
          <w:rFonts w:ascii="Times New Roman" w:hAnsi="Times New Roman" w:cs="Times New Roman"/>
          <w:sz w:val="24"/>
          <w:szCs w:val="24"/>
        </w:rPr>
        <w:t xml:space="preserve">Un hallazgo </w:t>
      </w:r>
      <w:r w:rsidR="00CB1969" w:rsidRPr="00DD45B2">
        <w:rPr>
          <w:rFonts w:ascii="Times New Roman" w:hAnsi="Times New Roman" w:cs="Times New Roman"/>
          <w:sz w:val="24"/>
          <w:szCs w:val="24"/>
        </w:rPr>
        <w:t>permanente</w:t>
      </w:r>
      <w:r w:rsidRPr="00DD45B2">
        <w:rPr>
          <w:rFonts w:ascii="Times New Roman" w:hAnsi="Times New Roman" w:cs="Times New Roman"/>
          <w:sz w:val="24"/>
          <w:szCs w:val="24"/>
        </w:rPr>
        <w:t xml:space="preserve"> es la </w:t>
      </w:r>
      <w:r w:rsidR="008B625D" w:rsidRPr="00DD45B2">
        <w:rPr>
          <w:rFonts w:ascii="Times New Roman" w:hAnsi="Times New Roman" w:cs="Times New Roman"/>
          <w:sz w:val="24"/>
          <w:szCs w:val="24"/>
        </w:rPr>
        <w:t>escasa</w:t>
      </w:r>
      <w:r w:rsidRPr="00DD45B2">
        <w:rPr>
          <w:rFonts w:ascii="Times New Roman" w:hAnsi="Times New Roman" w:cs="Times New Roman"/>
          <w:sz w:val="24"/>
          <w:szCs w:val="24"/>
        </w:rPr>
        <w:t xml:space="preserve"> representación de las mujeres de TI en los diferentes entornos académicos y laborales que reportan las informantes. Con respecto al trato que recibieron </w:t>
      </w:r>
      <w:r w:rsidR="003971D8">
        <w:rPr>
          <w:rFonts w:ascii="Times New Roman" w:hAnsi="Times New Roman" w:cs="Times New Roman"/>
          <w:sz w:val="24"/>
          <w:szCs w:val="24"/>
        </w:rPr>
        <w:t xml:space="preserve">—lo que difiere </w:t>
      </w:r>
      <w:r w:rsidRPr="00DD45B2">
        <w:rPr>
          <w:rFonts w:ascii="Times New Roman" w:hAnsi="Times New Roman" w:cs="Times New Roman"/>
          <w:sz w:val="24"/>
          <w:szCs w:val="24"/>
        </w:rPr>
        <w:t xml:space="preserve">a la literatura revisada, la cual indica que muchas veces las mujeres son </w:t>
      </w:r>
      <w:r w:rsidRPr="00DD45B2">
        <w:rPr>
          <w:rFonts w:ascii="Times New Roman" w:hAnsi="Times New Roman" w:cs="Times New Roman"/>
          <w:sz w:val="24"/>
          <w:szCs w:val="24"/>
        </w:rPr>
        <w:lastRenderedPageBreak/>
        <w:t xml:space="preserve">discriminadas y expuestas a participar de ambientes hostiles </w:t>
      </w:r>
      <w:r w:rsidR="00BD1339" w:rsidRPr="00DD45B2">
        <w:rPr>
          <w:rFonts w:ascii="Times New Roman" w:hAnsi="Times New Roman" w:cs="Times New Roman"/>
          <w:sz w:val="24"/>
          <w:szCs w:val="24"/>
        </w:rPr>
        <w:fldChar w:fldCharType="begin" w:fldLock="1"/>
      </w:r>
      <w:r w:rsidR="006A0767" w:rsidRPr="00DD45B2">
        <w:rPr>
          <w:rFonts w:ascii="Times New Roman" w:hAnsi="Times New Roman" w:cs="Times New Roman"/>
          <w:sz w:val="24"/>
          <w:szCs w:val="24"/>
        </w:rPr>
        <w:instrText>ADDIN CSL_CITATION {"citationItems":[{"id":"ITEM-1","itemData":{"DOI":"10.4018/978-1-59140-815-4.ch033","author":[{"dropping-particle":"","family":"Hoonakker","given":"Peter","non-dropping-particle":"","parse-names":false,"suffix":""},{"dropping-particle":"","family":"Carayon","given":"Pascale","non-dropping-particle":"","parse-names":false,"suffix":""},{"dropping-particle":"","family":"Schoepke","given":"Jen","non-dropping-particle":"","parse-names":false,"suffix":""}],"container-title":"Encyclopedia of Gender and Information Technology","id":"ITEM-1","issued":{"date-parts":[["2006","1","1"]]},"page":"207-215","publisher":"IGI Global","title":"Discrimination and Hostility Toward Women and Minorities in the IT Work Force","type":"chapter"},"uris":["http://www.mendeley.com/documents/?uuid=ac69854f-c964-3a93-9d34-af34aa5980f8"]},{"id":"ITEM-2","itemData":{"DOI":"10.4018/978-1-59140-815-4.ch168","author":[{"dropping-particle":"","family":"Hoonakker","given":"Peter","non-dropping-particle":"","parse-names":false,"suffix":""},{"dropping-particle":"","family":"Carayon","given":"Pascale","non-dropping-particle":"","parse-names":false,"suffix":""},{"dropping-particle":"","family":"Schoepke","given":"Jen","non-dropping-particle":"","parse-names":false,"suffix":""}],"container-title":"Encyclopedia of Gender and Information Technology","id":"ITEM-2","issued":{"date-parts":[["2006","1","1"]]},"page":"1068-1074","publisher":"IGI Global","title":"Reasons for Women to Leave the IT Workforce","type":"chapter"},"uris":["http://www.mendeley.com/documents/?uuid=22110cd8-b98d-3c07-9b20-1115bbee3f16"]}],"mendeley":{"formattedCitation":"(Hoonakker et al., 2006a, 2006b)","plainTextFormattedCitation":"(Hoonakker et al., 2006a, 2006b)","previouslyFormattedCitation":"(Hoonakker et al., 2006a, 2006b)"},"properties":{"noteIndex":0},"schema":"https://github.com/citation-style-language/schema/raw/master/csl-citation.json"}</w:instrText>
      </w:r>
      <w:r w:rsidR="00BD1339" w:rsidRPr="00DD45B2">
        <w:rPr>
          <w:rFonts w:ascii="Times New Roman" w:hAnsi="Times New Roman" w:cs="Times New Roman"/>
          <w:sz w:val="24"/>
          <w:szCs w:val="24"/>
        </w:rPr>
        <w:fldChar w:fldCharType="separate"/>
      </w:r>
      <w:r w:rsidR="00BD1339" w:rsidRPr="00DD45B2">
        <w:rPr>
          <w:rFonts w:ascii="Times New Roman" w:hAnsi="Times New Roman" w:cs="Times New Roman"/>
          <w:noProof/>
          <w:sz w:val="24"/>
          <w:szCs w:val="24"/>
        </w:rPr>
        <w:t xml:space="preserve">(Hoonakker </w:t>
      </w:r>
      <w:r w:rsidR="00BD1339" w:rsidRPr="003971D8">
        <w:rPr>
          <w:rFonts w:ascii="Times New Roman" w:hAnsi="Times New Roman" w:cs="Times New Roman"/>
          <w:i/>
          <w:noProof/>
          <w:sz w:val="24"/>
          <w:szCs w:val="24"/>
        </w:rPr>
        <w:t>et al</w:t>
      </w:r>
      <w:r w:rsidR="00BD1339" w:rsidRPr="00DD45B2">
        <w:rPr>
          <w:rFonts w:ascii="Times New Roman" w:hAnsi="Times New Roman" w:cs="Times New Roman"/>
          <w:noProof/>
          <w:sz w:val="24"/>
          <w:szCs w:val="24"/>
        </w:rPr>
        <w:t>., 2006a, 2006b)</w:t>
      </w:r>
      <w:r w:rsidR="00BD1339" w:rsidRPr="00DD45B2">
        <w:rPr>
          <w:rFonts w:ascii="Times New Roman" w:hAnsi="Times New Roman" w:cs="Times New Roman"/>
          <w:sz w:val="24"/>
          <w:szCs w:val="24"/>
        </w:rPr>
        <w:fldChar w:fldCharType="end"/>
      </w:r>
      <w:r w:rsidR="003971D8">
        <w:rPr>
          <w:rFonts w:ascii="Times New Roman" w:hAnsi="Times New Roman" w:cs="Times New Roman"/>
          <w:sz w:val="24"/>
          <w:szCs w:val="24"/>
        </w:rPr>
        <w:t>—</w:t>
      </w:r>
      <w:r w:rsidRPr="00DD45B2">
        <w:rPr>
          <w:rFonts w:ascii="Times New Roman" w:hAnsi="Times New Roman" w:cs="Times New Roman"/>
          <w:sz w:val="24"/>
          <w:szCs w:val="24"/>
        </w:rPr>
        <w:t xml:space="preserve">, las mujeres del estudio reportaron recibir un trato preferente por parte de los hombres, lo que podría explicarse como un deseo de captar la atención de </w:t>
      </w:r>
      <w:r w:rsidR="003971D8">
        <w:rPr>
          <w:rFonts w:ascii="Times New Roman" w:hAnsi="Times New Roman" w:cs="Times New Roman"/>
          <w:sz w:val="24"/>
          <w:szCs w:val="24"/>
        </w:rPr>
        <w:t>ellas</w:t>
      </w:r>
      <w:r w:rsidRPr="00DD45B2">
        <w:rPr>
          <w:rFonts w:ascii="Times New Roman" w:hAnsi="Times New Roman" w:cs="Times New Roman"/>
          <w:sz w:val="24"/>
          <w:szCs w:val="24"/>
        </w:rPr>
        <w:t xml:space="preserve"> como un símbolo de dominancia competitiva frente a sus pares masculinos. Cabe resaltar que esas actitudes de los hombres frente a estas mujeres al </w:t>
      </w:r>
      <w:r w:rsidR="008B625D" w:rsidRPr="00DD45B2">
        <w:rPr>
          <w:rFonts w:ascii="Times New Roman" w:hAnsi="Times New Roman" w:cs="Times New Roman"/>
          <w:sz w:val="24"/>
          <w:szCs w:val="24"/>
        </w:rPr>
        <w:t>darse</w:t>
      </w:r>
      <w:r w:rsidRPr="00DD45B2">
        <w:rPr>
          <w:rFonts w:ascii="Times New Roman" w:hAnsi="Times New Roman" w:cs="Times New Roman"/>
          <w:sz w:val="24"/>
          <w:szCs w:val="24"/>
        </w:rPr>
        <w:t xml:space="preserve"> principalmente durante los inicios de sus experiencias académicas y laborales podría</w:t>
      </w:r>
      <w:r w:rsidR="003971D8">
        <w:rPr>
          <w:rFonts w:ascii="Times New Roman" w:hAnsi="Times New Roman" w:cs="Times New Roman"/>
          <w:sz w:val="24"/>
          <w:szCs w:val="24"/>
        </w:rPr>
        <w:t>n</w:t>
      </w:r>
      <w:r w:rsidRPr="00DD45B2">
        <w:rPr>
          <w:rFonts w:ascii="Times New Roman" w:hAnsi="Times New Roman" w:cs="Times New Roman"/>
          <w:sz w:val="24"/>
          <w:szCs w:val="24"/>
        </w:rPr>
        <w:t xml:space="preserve"> </w:t>
      </w:r>
      <w:r w:rsidR="008B625D" w:rsidRPr="00DD45B2">
        <w:rPr>
          <w:rFonts w:ascii="Times New Roman" w:hAnsi="Times New Roman" w:cs="Times New Roman"/>
          <w:sz w:val="24"/>
          <w:szCs w:val="24"/>
        </w:rPr>
        <w:t>explicarse</w:t>
      </w:r>
      <w:r w:rsidRPr="00DD45B2">
        <w:rPr>
          <w:rFonts w:ascii="Times New Roman" w:hAnsi="Times New Roman" w:cs="Times New Roman"/>
          <w:sz w:val="24"/>
          <w:szCs w:val="24"/>
        </w:rPr>
        <w:t xml:space="preserve"> </w:t>
      </w:r>
      <w:r w:rsidR="008B625D" w:rsidRPr="00DD45B2">
        <w:rPr>
          <w:rFonts w:ascii="Times New Roman" w:hAnsi="Times New Roman" w:cs="Times New Roman"/>
          <w:sz w:val="24"/>
          <w:szCs w:val="24"/>
        </w:rPr>
        <w:t>por</w:t>
      </w:r>
      <w:r w:rsidRPr="00DD45B2">
        <w:rPr>
          <w:rFonts w:ascii="Times New Roman" w:hAnsi="Times New Roman" w:cs="Times New Roman"/>
          <w:sz w:val="24"/>
          <w:szCs w:val="24"/>
        </w:rPr>
        <w:t xml:space="preserve"> la edad e inmadurez social de algunos compañeros.</w:t>
      </w:r>
    </w:p>
    <w:p w14:paraId="547E9FE2" w14:textId="74B17F4A" w:rsidR="00B52A4E" w:rsidRPr="00DD45B2" w:rsidRDefault="003971D8" w:rsidP="003A4B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cuanto </w:t>
      </w:r>
      <w:r w:rsidR="00B52A4E" w:rsidRPr="00DD45B2">
        <w:rPr>
          <w:rFonts w:ascii="Times New Roman" w:hAnsi="Times New Roman" w:cs="Times New Roman"/>
          <w:sz w:val="24"/>
          <w:szCs w:val="24"/>
        </w:rPr>
        <w:t xml:space="preserve">a la vida laboral, </w:t>
      </w:r>
      <w:r w:rsidR="00B443B3" w:rsidRPr="00DD45B2">
        <w:rPr>
          <w:rFonts w:ascii="Times New Roman" w:hAnsi="Times New Roman" w:cs="Times New Roman"/>
          <w:sz w:val="24"/>
          <w:szCs w:val="24"/>
        </w:rPr>
        <w:t xml:space="preserve">se reporta el </w:t>
      </w:r>
      <w:r w:rsidR="00B52A4E" w:rsidRPr="00DD45B2">
        <w:rPr>
          <w:rFonts w:ascii="Times New Roman" w:hAnsi="Times New Roman" w:cs="Times New Roman"/>
          <w:sz w:val="24"/>
          <w:szCs w:val="24"/>
        </w:rPr>
        <w:t>inicio de la etapa laboral</w:t>
      </w:r>
      <w:r w:rsidR="00B443B3" w:rsidRPr="00DD45B2">
        <w:rPr>
          <w:rFonts w:ascii="Times New Roman" w:hAnsi="Times New Roman" w:cs="Times New Roman"/>
          <w:sz w:val="24"/>
          <w:szCs w:val="24"/>
        </w:rPr>
        <w:t xml:space="preserve"> a través de las prácticas preprofesionales que, s</w:t>
      </w:r>
      <w:r w:rsidR="00B52A4E" w:rsidRPr="00DD45B2">
        <w:rPr>
          <w:rFonts w:ascii="Times New Roman" w:hAnsi="Times New Roman" w:cs="Times New Roman"/>
          <w:sz w:val="24"/>
          <w:szCs w:val="24"/>
        </w:rPr>
        <w:t>i bien es cierto ocurre</w:t>
      </w:r>
      <w:r w:rsidR="00B443B3" w:rsidRPr="00DD45B2">
        <w:rPr>
          <w:rFonts w:ascii="Times New Roman" w:hAnsi="Times New Roman" w:cs="Times New Roman"/>
          <w:sz w:val="24"/>
          <w:szCs w:val="24"/>
        </w:rPr>
        <w:t>n</w:t>
      </w:r>
      <w:r w:rsidR="00B52A4E" w:rsidRPr="00DD45B2">
        <w:rPr>
          <w:rFonts w:ascii="Times New Roman" w:hAnsi="Times New Roman" w:cs="Times New Roman"/>
          <w:sz w:val="24"/>
          <w:szCs w:val="24"/>
        </w:rPr>
        <w:t xml:space="preserve"> en parte debido a regulaciones gubernamentales</w:t>
      </w:r>
      <w:r w:rsidR="00327077" w:rsidRPr="00DD45B2">
        <w:rPr>
          <w:rFonts w:ascii="Times New Roman" w:hAnsi="Times New Roman" w:cs="Times New Roman"/>
          <w:sz w:val="24"/>
          <w:szCs w:val="24"/>
        </w:rPr>
        <w:t xml:space="preserve"> peruanas</w:t>
      </w:r>
      <w:r w:rsidR="00B52A4E" w:rsidRPr="00DD45B2">
        <w:rPr>
          <w:rFonts w:ascii="Times New Roman" w:hAnsi="Times New Roman" w:cs="Times New Roman"/>
          <w:sz w:val="24"/>
          <w:szCs w:val="24"/>
        </w:rPr>
        <w:t>,</w:t>
      </w:r>
      <w:r w:rsidR="00B443B3" w:rsidRPr="00DD45B2">
        <w:rPr>
          <w:rFonts w:ascii="Times New Roman" w:hAnsi="Times New Roman" w:cs="Times New Roman"/>
          <w:sz w:val="24"/>
          <w:szCs w:val="24"/>
        </w:rPr>
        <w:t xml:space="preserve"> </w:t>
      </w:r>
      <w:r w:rsidR="00B52A4E" w:rsidRPr="00DD45B2">
        <w:rPr>
          <w:rFonts w:ascii="Times New Roman" w:hAnsi="Times New Roman" w:cs="Times New Roman"/>
          <w:sz w:val="24"/>
          <w:szCs w:val="24"/>
        </w:rPr>
        <w:t>constituyen una fuente de experiencia y aprendizaje importante. En cuanto a los movimientos laborales</w:t>
      </w:r>
      <w:r>
        <w:rPr>
          <w:rFonts w:ascii="Times New Roman" w:hAnsi="Times New Roman" w:cs="Times New Roman"/>
          <w:sz w:val="24"/>
          <w:szCs w:val="24"/>
        </w:rPr>
        <w:t>,</w:t>
      </w:r>
      <w:r w:rsidR="00B52A4E" w:rsidRPr="00DD45B2">
        <w:rPr>
          <w:rFonts w:ascii="Times New Roman" w:hAnsi="Times New Roman" w:cs="Times New Roman"/>
          <w:sz w:val="24"/>
          <w:szCs w:val="24"/>
        </w:rPr>
        <w:t xml:space="preserve"> los elementos de valor para aceptar un empleo suelen estar vinculados a los retos que este propone, es decir, responsabilidades o funciones que se vinculen a sus competencias, experiencia, oportunidad de crecimiento profesional e intereses. Esto tiene que ver con la propia naturaleza de las tareas encargadas. </w:t>
      </w:r>
    </w:p>
    <w:p w14:paraId="7D365A8B" w14:textId="3DD2B73A" w:rsidR="00BD1339" w:rsidRPr="00DD45B2" w:rsidRDefault="00B52A4E" w:rsidP="00BD1339">
      <w:pPr>
        <w:spacing w:after="0" w:line="360" w:lineRule="auto"/>
        <w:ind w:firstLine="708"/>
        <w:jc w:val="both"/>
        <w:rPr>
          <w:rFonts w:ascii="Times New Roman" w:hAnsi="Times New Roman" w:cs="Times New Roman"/>
          <w:sz w:val="24"/>
          <w:szCs w:val="24"/>
        </w:rPr>
      </w:pPr>
      <w:r w:rsidRPr="00DD45B2">
        <w:rPr>
          <w:rFonts w:ascii="Times New Roman" w:hAnsi="Times New Roman" w:cs="Times New Roman"/>
          <w:sz w:val="24"/>
          <w:szCs w:val="24"/>
        </w:rPr>
        <w:t xml:space="preserve">Los hallazgos reportan que, con respecto al salario, las mujeres percibieron montos mayores a los promedios nacionales generales y a los promedios nacionales de la especialidad, así como una tendencia positiva de crecimiento. Es importante resaltar que </w:t>
      </w:r>
      <w:r w:rsidR="00B443B3" w:rsidRPr="00DD45B2">
        <w:rPr>
          <w:rFonts w:ascii="Times New Roman" w:hAnsi="Times New Roman" w:cs="Times New Roman"/>
          <w:sz w:val="24"/>
          <w:szCs w:val="24"/>
        </w:rPr>
        <w:t xml:space="preserve">todas </w:t>
      </w:r>
      <w:r w:rsidRPr="00DD45B2">
        <w:rPr>
          <w:rFonts w:ascii="Times New Roman" w:hAnsi="Times New Roman" w:cs="Times New Roman"/>
          <w:sz w:val="24"/>
          <w:szCs w:val="24"/>
        </w:rPr>
        <w:t xml:space="preserve">las </w:t>
      </w:r>
      <w:r w:rsidR="00B443B3" w:rsidRPr="00DD45B2">
        <w:rPr>
          <w:rFonts w:ascii="Times New Roman" w:hAnsi="Times New Roman" w:cs="Times New Roman"/>
          <w:sz w:val="24"/>
          <w:szCs w:val="24"/>
        </w:rPr>
        <w:t>informantes</w:t>
      </w:r>
      <w:r w:rsidRPr="00DD45B2">
        <w:rPr>
          <w:rFonts w:ascii="Times New Roman" w:hAnsi="Times New Roman" w:cs="Times New Roman"/>
          <w:sz w:val="24"/>
          <w:szCs w:val="24"/>
        </w:rPr>
        <w:t xml:space="preserve"> labora</w:t>
      </w:r>
      <w:r w:rsidR="00EE0BE6">
        <w:rPr>
          <w:rFonts w:ascii="Times New Roman" w:hAnsi="Times New Roman" w:cs="Times New Roman"/>
          <w:sz w:val="24"/>
          <w:szCs w:val="24"/>
        </w:rPr>
        <w:t>ban</w:t>
      </w:r>
      <w:r w:rsidRPr="00DD45B2">
        <w:rPr>
          <w:rFonts w:ascii="Times New Roman" w:hAnsi="Times New Roman" w:cs="Times New Roman"/>
          <w:sz w:val="24"/>
          <w:szCs w:val="24"/>
        </w:rPr>
        <w:t xml:space="preserve"> para empresas grandes del sector privado, las cuales en general manejan promedios </w:t>
      </w:r>
      <w:r w:rsidR="003A4BFB" w:rsidRPr="00DD45B2">
        <w:rPr>
          <w:rFonts w:ascii="Times New Roman" w:hAnsi="Times New Roman" w:cs="Times New Roman"/>
          <w:sz w:val="24"/>
          <w:szCs w:val="24"/>
        </w:rPr>
        <w:t>salariales</w:t>
      </w:r>
      <w:r w:rsidRPr="00DD45B2">
        <w:rPr>
          <w:rFonts w:ascii="Times New Roman" w:hAnsi="Times New Roman" w:cs="Times New Roman"/>
          <w:sz w:val="24"/>
          <w:szCs w:val="24"/>
        </w:rPr>
        <w:t xml:space="preserve"> mayores a los del sector público. Por otro lado, no</w:t>
      </w:r>
      <w:r w:rsidR="00B443B3" w:rsidRPr="00DD45B2">
        <w:rPr>
          <w:rFonts w:ascii="Times New Roman" w:hAnsi="Times New Roman" w:cs="Times New Roman"/>
          <w:sz w:val="24"/>
          <w:szCs w:val="24"/>
        </w:rPr>
        <w:t xml:space="preserve"> se</w:t>
      </w:r>
      <w:r w:rsidRPr="00DD45B2">
        <w:rPr>
          <w:rFonts w:ascii="Times New Roman" w:hAnsi="Times New Roman" w:cs="Times New Roman"/>
          <w:sz w:val="24"/>
          <w:szCs w:val="24"/>
        </w:rPr>
        <w:t xml:space="preserve"> </w:t>
      </w:r>
      <w:r w:rsidR="00EE0BE6">
        <w:rPr>
          <w:rFonts w:ascii="Times New Roman" w:hAnsi="Times New Roman" w:cs="Times New Roman"/>
          <w:sz w:val="24"/>
          <w:szCs w:val="24"/>
        </w:rPr>
        <w:t>perciben</w:t>
      </w:r>
      <w:r w:rsidRPr="00DD45B2">
        <w:rPr>
          <w:rFonts w:ascii="Times New Roman" w:hAnsi="Times New Roman" w:cs="Times New Roman"/>
          <w:sz w:val="24"/>
          <w:szCs w:val="24"/>
        </w:rPr>
        <w:t xml:space="preserve"> brechas con los salarios de pares masculinos, </w:t>
      </w:r>
      <w:r w:rsidR="00EE0BE6">
        <w:rPr>
          <w:rFonts w:ascii="Times New Roman" w:hAnsi="Times New Roman" w:cs="Times New Roman"/>
          <w:sz w:val="24"/>
          <w:szCs w:val="24"/>
        </w:rPr>
        <w:t>lo que</w:t>
      </w:r>
      <w:r w:rsidRPr="00DD45B2">
        <w:rPr>
          <w:rFonts w:ascii="Times New Roman" w:hAnsi="Times New Roman" w:cs="Times New Roman"/>
          <w:sz w:val="24"/>
          <w:szCs w:val="24"/>
        </w:rPr>
        <w:t xml:space="preserve"> podría explicarse por el tipo de organización </w:t>
      </w:r>
      <w:r w:rsidR="00EE0BE6">
        <w:rPr>
          <w:rFonts w:ascii="Times New Roman" w:hAnsi="Times New Roman" w:cs="Times New Roman"/>
          <w:sz w:val="24"/>
          <w:szCs w:val="24"/>
        </w:rPr>
        <w:t>donde trabajan</w:t>
      </w:r>
      <w:r w:rsidRPr="00DD45B2">
        <w:rPr>
          <w:rFonts w:ascii="Times New Roman" w:hAnsi="Times New Roman" w:cs="Times New Roman"/>
          <w:sz w:val="24"/>
          <w:szCs w:val="24"/>
        </w:rPr>
        <w:t xml:space="preserve">, </w:t>
      </w:r>
      <w:r w:rsidR="00EE0BE6">
        <w:rPr>
          <w:rFonts w:ascii="Times New Roman" w:hAnsi="Times New Roman" w:cs="Times New Roman"/>
          <w:sz w:val="24"/>
          <w:szCs w:val="24"/>
        </w:rPr>
        <w:t xml:space="preserve">esto es, </w:t>
      </w:r>
      <w:r w:rsidRPr="00DD45B2">
        <w:rPr>
          <w:rFonts w:ascii="Times New Roman" w:hAnsi="Times New Roman" w:cs="Times New Roman"/>
          <w:sz w:val="24"/>
          <w:szCs w:val="24"/>
        </w:rPr>
        <w:t>organizaciones estructuradas y/o que en algunos casos promueven diversidad e igualdad de género en su gestión de capital humano.</w:t>
      </w:r>
      <w:r w:rsidR="00BD1339" w:rsidRPr="00DD45B2">
        <w:rPr>
          <w:rFonts w:ascii="Times New Roman" w:hAnsi="Times New Roman" w:cs="Times New Roman"/>
          <w:sz w:val="24"/>
          <w:szCs w:val="24"/>
        </w:rPr>
        <w:t xml:space="preserve"> Asimismo, </w:t>
      </w:r>
      <w:r w:rsidR="00B443B3" w:rsidRPr="00DD45B2">
        <w:rPr>
          <w:rFonts w:ascii="Times New Roman" w:hAnsi="Times New Roman" w:cs="Times New Roman"/>
          <w:sz w:val="24"/>
          <w:szCs w:val="24"/>
        </w:rPr>
        <w:t xml:space="preserve">si bien </w:t>
      </w:r>
      <w:r w:rsidR="00BD1339" w:rsidRPr="00DD45B2">
        <w:rPr>
          <w:rFonts w:ascii="Times New Roman" w:hAnsi="Times New Roman" w:cs="Times New Roman"/>
          <w:sz w:val="24"/>
          <w:szCs w:val="24"/>
        </w:rPr>
        <w:t xml:space="preserve">el </w:t>
      </w:r>
      <w:r w:rsidR="00B443B3" w:rsidRPr="00DD45B2">
        <w:rPr>
          <w:rFonts w:ascii="Times New Roman" w:hAnsi="Times New Roman" w:cs="Times New Roman"/>
          <w:sz w:val="24"/>
          <w:szCs w:val="24"/>
        </w:rPr>
        <w:t>salario</w:t>
      </w:r>
      <w:r w:rsidR="00BD1339" w:rsidRPr="00DD45B2">
        <w:rPr>
          <w:rFonts w:ascii="Times New Roman" w:hAnsi="Times New Roman" w:cs="Times New Roman"/>
          <w:sz w:val="24"/>
          <w:szCs w:val="24"/>
        </w:rPr>
        <w:t xml:space="preserve"> </w:t>
      </w:r>
      <w:r w:rsidR="00B443B3" w:rsidRPr="00DD45B2">
        <w:rPr>
          <w:rFonts w:ascii="Times New Roman" w:hAnsi="Times New Roman" w:cs="Times New Roman"/>
          <w:sz w:val="24"/>
          <w:szCs w:val="24"/>
        </w:rPr>
        <w:t xml:space="preserve">se reporta como </w:t>
      </w:r>
      <w:r w:rsidR="00BD1339" w:rsidRPr="00DD45B2">
        <w:rPr>
          <w:rFonts w:ascii="Times New Roman" w:hAnsi="Times New Roman" w:cs="Times New Roman"/>
          <w:sz w:val="24"/>
          <w:szCs w:val="24"/>
        </w:rPr>
        <w:t xml:space="preserve">una variable importante, no </w:t>
      </w:r>
      <w:r w:rsidR="00D505D2" w:rsidRPr="00DD45B2">
        <w:rPr>
          <w:rFonts w:ascii="Times New Roman" w:hAnsi="Times New Roman" w:cs="Times New Roman"/>
          <w:sz w:val="24"/>
          <w:szCs w:val="24"/>
        </w:rPr>
        <w:t xml:space="preserve">es </w:t>
      </w:r>
      <w:r w:rsidR="00EE0BE6">
        <w:rPr>
          <w:rFonts w:ascii="Times New Roman" w:hAnsi="Times New Roman" w:cs="Times New Roman"/>
          <w:sz w:val="24"/>
          <w:szCs w:val="24"/>
        </w:rPr>
        <w:t>necesariamente definitoria;</w:t>
      </w:r>
      <w:r w:rsidR="00BD1339" w:rsidRPr="00DD45B2">
        <w:rPr>
          <w:rFonts w:ascii="Times New Roman" w:hAnsi="Times New Roman" w:cs="Times New Roman"/>
          <w:sz w:val="24"/>
          <w:szCs w:val="24"/>
        </w:rPr>
        <w:t xml:space="preserve"> en todo caso</w:t>
      </w:r>
      <w:r w:rsidR="00EE0BE6">
        <w:rPr>
          <w:rFonts w:ascii="Times New Roman" w:hAnsi="Times New Roman" w:cs="Times New Roman"/>
          <w:sz w:val="24"/>
          <w:szCs w:val="24"/>
        </w:rPr>
        <w:t>,</w:t>
      </w:r>
      <w:r w:rsidR="00BD1339" w:rsidRPr="00DD45B2">
        <w:rPr>
          <w:rFonts w:ascii="Times New Roman" w:hAnsi="Times New Roman" w:cs="Times New Roman"/>
          <w:sz w:val="24"/>
          <w:szCs w:val="24"/>
        </w:rPr>
        <w:t xml:space="preserve"> elementos como la flexibilidad de la organización que permita un balance con la vida personal o familiar, agilidad y ritmo de trabajo suelen ser más importantes </w:t>
      </w:r>
      <w:r w:rsidR="00B443B3" w:rsidRPr="00DD45B2">
        <w:rPr>
          <w:rFonts w:ascii="Times New Roman" w:hAnsi="Times New Roman" w:cs="Times New Roman"/>
          <w:sz w:val="24"/>
          <w:szCs w:val="24"/>
        </w:rPr>
        <w:t>para las informantes</w:t>
      </w:r>
      <w:r w:rsidR="00BD1339" w:rsidRPr="00DD45B2">
        <w:rPr>
          <w:rFonts w:ascii="Times New Roman" w:hAnsi="Times New Roman" w:cs="Times New Roman"/>
          <w:sz w:val="24"/>
          <w:szCs w:val="24"/>
        </w:rPr>
        <w:t>.</w:t>
      </w:r>
    </w:p>
    <w:p w14:paraId="2BC3843A" w14:textId="1B9247EE" w:rsidR="007A4B25" w:rsidRPr="00DD45B2" w:rsidRDefault="00EE0BE6" w:rsidP="003A4B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B52A4E" w:rsidRPr="00DD45B2">
        <w:rPr>
          <w:rFonts w:ascii="Times New Roman" w:hAnsi="Times New Roman" w:cs="Times New Roman"/>
          <w:sz w:val="24"/>
          <w:szCs w:val="24"/>
        </w:rPr>
        <w:t>n referencia a la satisfacción laboral, se torna una constante en el discurso de las informantes que l</w:t>
      </w:r>
      <w:r w:rsidR="00BD1339" w:rsidRPr="00DD45B2">
        <w:rPr>
          <w:rFonts w:ascii="Times New Roman" w:hAnsi="Times New Roman" w:cs="Times New Roman"/>
          <w:sz w:val="24"/>
          <w:szCs w:val="24"/>
        </w:rPr>
        <w:t xml:space="preserve">as motivaciones </w:t>
      </w:r>
      <w:r w:rsidR="00B52A4E" w:rsidRPr="00DD45B2">
        <w:rPr>
          <w:rFonts w:ascii="Times New Roman" w:hAnsi="Times New Roman" w:cs="Times New Roman"/>
          <w:sz w:val="24"/>
          <w:szCs w:val="24"/>
        </w:rPr>
        <w:t>principales no est</w:t>
      </w:r>
      <w:r>
        <w:rPr>
          <w:rFonts w:ascii="Times New Roman" w:hAnsi="Times New Roman" w:cs="Times New Roman"/>
          <w:sz w:val="24"/>
          <w:szCs w:val="24"/>
        </w:rPr>
        <w:t>á</w:t>
      </w:r>
      <w:r w:rsidR="00B52A4E" w:rsidRPr="00DD45B2">
        <w:rPr>
          <w:rFonts w:ascii="Times New Roman" w:hAnsi="Times New Roman" w:cs="Times New Roman"/>
          <w:sz w:val="24"/>
          <w:szCs w:val="24"/>
        </w:rPr>
        <w:t>n relacionad</w:t>
      </w:r>
      <w:r>
        <w:rPr>
          <w:rFonts w:ascii="Times New Roman" w:hAnsi="Times New Roman" w:cs="Times New Roman"/>
          <w:sz w:val="24"/>
          <w:szCs w:val="24"/>
        </w:rPr>
        <w:t>a</w:t>
      </w:r>
      <w:r w:rsidR="00B52A4E" w:rsidRPr="00DD45B2">
        <w:rPr>
          <w:rFonts w:ascii="Times New Roman" w:hAnsi="Times New Roman" w:cs="Times New Roman"/>
          <w:sz w:val="24"/>
          <w:szCs w:val="24"/>
        </w:rPr>
        <w:t xml:space="preserve">s </w:t>
      </w:r>
      <w:r w:rsidR="003A4BFB" w:rsidRPr="00DD45B2">
        <w:rPr>
          <w:rFonts w:ascii="Times New Roman" w:hAnsi="Times New Roman" w:cs="Times New Roman"/>
          <w:sz w:val="24"/>
          <w:szCs w:val="24"/>
        </w:rPr>
        <w:t>prioritariamente</w:t>
      </w:r>
      <w:r w:rsidR="00B52A4E" w:rsidRPr="00DD45B2">
        <w:rPr>
          <w:rFonts w:ascii="Times New Roman" w:hAnsi="Times New Roman" w:cs="Times New Roman"/>
          <w:sz w:val="24"/>
          <w:szCs w:val="24"/>
        </w:rPr>
        <w:t xml:space="preserve"> al salario, sino más bien a otros como</w:t>
      </w:r>
      <w:r>
        <w:rPr>
          <w:rFonts w:ascii="Times New Roman" w:hAnsi="Times New Roman" w:cs="Times New Roman"/>
          <w:sz w:val="24"/>
          <w:szCs w:val="24"/>
        </w:rPr>
        <w:t xml:space="preserve"> </w:t>
      </w:r>
      <w:r w:rsidR="00B52A4E" w:rsidRPr="00DD45B2">
        <w:rPr>
          <w:rFonts w:ascii="Times New Roman" w:hAnsi="Times New Roman" w:cs="Times New Roman"/>
          <w:sz w:val="24"/>
          <w:szCs w:val="24"/>
        </w:rPr>
        <w:t xml:space="preserve">retos profesionales, </w:t>
      </w:r>
      <w:r w:rsidR="003A4BFB" w:rsidRPr="00DD45B2">
        <w:rPr>
          <w:rFonts w:ascii="Times New Roman" w:hAnsi="Times New Roman" w:cs="Times New Roman"/>
          <w:sz w:val="24"/>
          <w:szCs w:val="24"/>
        </w:rPr>
        <w:t>oportunidades</w:t>
      </w:r>
      <w:r w:rsidR="00B52A4E" w:rsidRPr="00DD45B2">
        <w:rPr>
          <w:rFonts w:ascii="Times New Roman" w:hAnsi="Times New Roman" w:cs="Times New Roman"/>
          <w:sz w:val="24"/>
          <w:szCs w:val="24"/>
        </w:rPr>
        <w:t xml:space="preserve"> de capacitación, viajes y flexibilidad en el horario que les permit</w:t>
      </w:r>
      <w:r>
        <w:rPr>
          <w:rFonts w:ascii="Times New Roman" w:hAnsi="Times New Roman" w:cs="Times New Roman"/>
          <w:sz w:val="24"/>
          <w:szCs w:val="24"/>
        </w:rPr>
        <w:t>e</w:t>
      </w:r>
      <w:r w:rsidR="00B52A4E" w:rsidRPr="00DD45B2">
        <w:rPr>
          <w:rFonts w:ascii="Times New Roman" w:hAnsi="Times New Roman" w:cs="Times New Roman"/>
          <w:sz w:val="24"/>
          <w:szCs w:val="24"/>
        </w:rPr>
        <w:t xml:space="preserve"> tener un equilibrio entre el trabajo y sus responsabilidades con la familia. Estos hallazgos </w:t>
      </w:r>
      <w:r w:rsidR="003A4BFB" w:rsidRPr="00DD45B2">
        <w:rPr>
          <w:rFonts w:ascii="Times New Roman" w:hAnsi="Times New Roman" w:cs="Times New Roman"/>
          <w:sz w:val="24"/>
          <w:szCs w:val="24"/>
        </w:rPr>
        <w:t>corresponden</w:t>
      </w:r>
      <w:r w:rsidR="00B52A4E" w:rsidRPr="00DD45B2">
        <w:rPr>
          <w:rFonts w:ascii="Times New Roman" w:hAnsi="Times New Roman" w:cs="Times New Roman"/>
          <w:sz w:val="24"/>
          <w:szCs w:val="24"/>
        </w:rPr>
        <w:t xml:space="preserve"> a lo revisando en la literatura sobre la importancia de la satisfacción </w:t>
      </w:r>
      <w:r w:rsidR="003A4BFB" w:rsidRPr="00DD45B2">
        <w:rPr>
          <w:rFonts w:ascii="Times New Roman" w:hAnsi="Times New Roman" w:cs="Times New Roman"/>
          <w:sz w:val="24"/>
          <w:szCs w:val="24"/>
        </w:rPr>
        <w:t>subjetiva</w:t>
      </w:r>
      <w:r w:rsidR="00B52A4E" w:rsidRPr="00DD45B2">
        <w:rPr>
          <w:rFonts w:ascii="Times New Roman" w:hAnsi="Times New Roman" w:cs="Times New Roman"/>
          <w:sz w:val="24"/>
          <w:szCs w:val="24"/>
        </w:rPr>
        <w:t xml:space="preserve"> </w:t>
      </w:r>
      <w:r w:rsidR="00E74CFD" w:rsidRPr="00DD45B2">
        <w:rPr>
          <w:rFonts w:ascii="Times New Roman" w:hAnsi="Times New Roman" w:cs="Times New Roman"/>
          <w:sz w:val="24"/>
          <w:szCs w:val="24"/>
        </w:rPr>
        <w:fldChar w:fldCharType="begin" w:fldLock="1"/>
      </w:r>
      <w:r w:rsidR="00E74CFD" w:rsidRPr="00DD45B2">
        <w:rPr>
          <w:rFonts w:ascii="Times New Roman" w:hAnsi="Times New Roman" w:cs="Times New Roman"/>
          <w:sz w:val="24"/>
          <w:szCs w:val="24"/>
        </w:rPr>
        <w:instrText>ADDIN CSL_CITATION {"citationItems":[{"id":"ITEM-1","itemData":{"abstract":"Using the contest-and sponsored-mobility perspectives as theoretical guides, this meta-analysis reviewed 4 categories of predictors of ob-jective and subjective career success: human capital, organizational sponsorship, sociodemographic status, and stable individual differences. Salary level and promotion served as dependent measures of objective career success, and subjective career success was represented by career satisfaction. Results demonstrated that both objective and subjective ca-reer success were related to a wide range of predictors. As a group, human capital and sociodemographic predictors generally displayed stronger re-lationships with objective career success, and organizational sponsorship and stable individual differences were generally more strongly related to subjective career success. Gender and time (date of the study) moderated several of the relationships examined.","author":[{"dropping-particle":"","family":"Ng","given":"Thomas W H","non-dropping-particle":"","parse-names":false,"suffix":""},{"dropping-particle":"","family":"Eby","given":"Lillian T","non-dropping-particle":"","parse-names":false,"suffix":""},{"dropping-particle":"","family":"Sorensen","given":"Kelly L","non-dropping-particle":"","parse-names":false,"suffix":""},{"dropping-particle":"","family":"Feldman","given":"Daniel C","non-dropping-particle":"","parse-names":false,"suffix":""}],"container-title":"Personnel Psychology","id":"ITEM-1","issued":{"date-parts":[["2005"]]},"page":"367-408","title":"Predictors of Objective and Subjective Career Success: a Meta-Analysis","type":"article-journal","volume":"58"},"uris":["http://www.mendeley.com/documents/?uuid=80e1a148-d279-4961-9f08-b1b578d15565"]}],"mendeley":{"formattedCitation":"(Ng et al., 2005)","plainTextFormattedCitation":"(Ng et al., 2005)","previouslyFormattedCitation":"(Ng et al., 2005)"},"properties":{"noteIndex":0},"schema":"https://github.com/citation-style-language/schema/raw/master/csl-citation.json"}</w:instrText>
      </w:r>
      <w:r w:rsidR="00E74CFD" w:rsidRPr="00DD45B2">
        <w:rPr>
          <w:rFonts w:ascii="Times New Roman" w:hAnsi="Times New Roman" w:cs="Times New Roman"/>
          <w:sz w:val="24"/>
          <w:szCs w:val="24"/>
        </w:rPr>
        <w:fldChar w:fldCharType="separate"/>
      </w:r>
      <w:r w:rsidR="00E74CFD" w:rsidRPr="00DD45B2">
        <w:rPr>
          <w:rFonts w:ascii="Times New Roman" w:hAnsi="Times New Roman" w:cs="Times New Roman"/>
          <w:noProof/>
          <w:sz w:val="24"/>
          <w:szCs w:val="24"/>
        </w:rPr>
        <w:t xml:space="preserve">(Ng </w:t>
      </w:r>
      <w:r w:rsidR="00E74CFD" w:rsidRPr="00EE0BE6">
        <w:rPr>
          <w:rFonts w:ascii="Times New Roman" w:hAnsi="Times New Roman" w:cs="Times New Roman"/>
          <w:i/>
          <w:noProof/>
          <w:sz w:val="24"/>
          <w:szCs w:val="24"/>
        </w:rPr>
        <w:t>et al.</w:t>
      </w:r>
      <w:r w:rsidR="00E74CFD" w:rsidRPr="00DD45B2">
        <w:rPr>
          <w:rFonts w:ascii="Times New Roman" w:hAnsi="Times New Roman" w:cs="Times New Roman"/>
          <w:noProof/>
          <w:sz w:val="24"/>
          <w:szCs w:val="24"/>
        </w:rPr>
        <w:t>, 2005)</w:t>
      </w:r>
      <w:r w:rsidR="00E74CFD" w:rsidRPr="00DD45B2">
        <w:rPr>
          <w:rFonts w:ascii="Times New Roman" w:hAnsi="Times New Roman" w:cs="Times New Roman"/>
          <w:sz w:val="24"/>
          <w:szCs w:val="24"/>
        </w:rPr>
        <w:fldChar w:fldCharType="end"/>
      </w:r>
      <w:r w:rsidR="00B52A4E" w:rsidRPr="00DD45B2">
        <w:rPr>
          <w:rFonts w:ascii="Times New Roman" w:hAnsi="Times New Roman" w:cs="Times New Roman"/>
          <w:sz w:val="24"/>
          <w:szCs w:val="24"/>
        </w:rPr>
        <w:t xml:space="preserve"> en el caso de las mujeres, es decir</w:t>
      </w:r>
      <w:r>
        <w:rPr>
          <w:rFonts w:ascii="Times New Roman" w:hAnsi="Times New Roman" w:cs="Times New Roman"/>
          <w:sz w:val="24"/>
          <w:szCs w:val="24"/>
        </w:rPr>
        <w:t>,</w:t>
      </w:r>
      <w:r w:rsidR="00B52A4E" w:rsidRPr="00DD45B2">
        <w:rPr>
          <w:rFonts w:ascii="Times New Roman" w:hAnsi="Times New Roman" w:cs="Times New Roman"/>
          <w:sz w:val="24"/>
          <w:szCs w:val="24"/>
        </w:rPr>
        <w:t xml:space="preserve"> el crecimiento a nivel </w:t>
      </w:r>
      <w:r w:rsidR="003A4BFB" w:rsidRPr="00DD45B2">
        <w:rPr>
          <w:rFonts w:ascii="Times New Roman" w:hAnsi="Times New Roman" w:cs="Times New Roman"/>
          <w:sz w:val="24"/>
          <w:szCs w:val="24"/>
        </w:rPr>
        <w:t>profesional</w:t>
      </w:r>
      <w:r w:rsidR="00B52A4E" w:rsidRPr="00DD45B2">
        <w:rPr>
          <w:rFonts w:ascii="Times New Roman" w:hAnsi="Times New Roman" w:cs="Times New Roman"/>
          <w:sz w:val="24"/>
          <w:szCs w:val="24"/>
        </w:rPr>
        <w:t xml:space="preserve"> a través de los roles ocupados en la organización </w:t>
      </w:r>
      <w:r w:rsidR="00E74CFD" w:rsidRPr="00DD45B2">
        <w:rPr>
          <w:rFonts w:ascii="Times New Roman" w:hAnsi="Times New Roman" w:cs="Times New Roman"/>
          <w:sz w:val="24"/>
          <w:szCs w:val="24"/>
        </w:rPr>
        <w:fldChar w:fldCharType="begin" w:fldLock="1"/>
      </w:r>
      <w:r w:rsidR="0002553E" w:rsidRPr="00DD45B2">
        <w:rPr>
          <w:rFonts w:ascii="Times New Roman" w:hAnsi="Times New Roman" w:cs="Times New Roman"/>
          <w:sz w:val="24"/>
          <w:szCs w:val="24"/>
        </w:rPr>
        <w:instrText>ADDIN CSL_CITATION {"citationItems":[{"id":"ITEM-1","itemData":{"DOI":"10.4018/978-1-59140-815-4.ch068","author":[{"dropping-particle":"","family":"Buche","given":"Mari W.","non-dropping-particle":"","parse-names":false,"suffix":""}],"container-title":"Encyclopedia of Gender and Information Technology","id":"ITEM-1","issued":{"date-parts":[["2006","1","1"]]},"page":"434-439","publisher":"IGI Global","title":"Gender and IT Professional Work Identity","type":"chapter"},"uris":["http://www.mendeley.com/documents/?uuid=32164e70-fa9a-3996-a448-7ec951480514"]},{"id":"ITEM-2","itemData":{"DOI":"10.4018/978-1-59140-815-4.ch191","author":[{"dropping-particle":"","family":"Kuhn","given":"Kristine M.","non-dropping-particle":"","parse-names":false,"suffix":""},{"dropping-particle":"","family":"Joshi","given":"K. D","non-dropping-particle":"","parse-names":false,"suffix":""}],"container-title":"Encyclopedia of Gender and Information Technology","id":"ITEM-2","issued":{"date-parts":[["2006","1","1"]]},"page":"1210-1215","publisher":"IGI Global","title":"What Women IT Professionals Want from Their Work","type":"chapter"},"uris":["http://www.mendeley.com/documents/?uuid=4b9aba7f-c424-3c99-aa4a-1390fdaef50a"]}],"mendeley":{"formattedCitation":"(Buche, 2006; Kuhn &amp; Joshi, 2006)","plainTextFormattedCitation":"(Buche, 2006; Kuhn &amp; Joshi, 2006)","previouslyFormattedCitation":"(Buche, 2006; Kuhn &amp; Joshi, 2006)"},"properties":{"noteIndex":0},"schema":"https://github.com/citation-style-language/schema/raw/master/csl-citation.json"}</w:instrText>
      </w:r>
      <w:r w:rsidR="00E74CFD" w:rsidRPr="00DD45B2">
        <w:rPr>
          <w:rFonts w:ascii="Times New Roman" w:hAnsi="Times New Roman" w:cs="Times New Roman"/>
          <w:sz w:val="24"/>
          <w:szCs w:val="24"/>
        </w:rPr>
        <w:fldChar w:fldCharType="separate"/>
      </w:r>
      <w:r w:rsidR="00E74CFD" w:rsidRPr="00DD45B2">
        <w:rPr>
          <w:rFonts w:ascii="Times New Roman" w:hAnsi="Times New Roman" w:cs="Times New Roman"/>
          <w:noProof/>
          <w:sz w:val="24"/>
          <w:szCs w:val="24"/>
        </w:rPr>
        <w:t xml:space="preserve">(Buche, 2006; Kuhn </w:t>
      </w:r>
      <w:r w:rsidR="00F73FC0" w:rsidRPr="00DD45B2">
        <w:rPr>
          <w:rFonts w:ascii="Times New Roman" w:hAnsi="Times New Roman" w:cs="Times New Roman"/>
          <w:noProof/>
          <w:sz w:val="24"/>
          <w:szCs w:val="24"/>
        </w:rPr>
        <w:t>y</w:t>
      </w:r>
      <w:r w:rsidR="00E74CFD" w:rsidRPr="00DD45B2">
        <w:rPr>
          <w:rFonts w:ascii="Times New Roman" w:hAnsi="Times New Roman" w:cs="Times New Roman"/>
          <w:noProof/>
          <w:sz w:val="24"/>
          <w:szCs w:val="24"/>
        </w:rPr>
        <w:t xml:space="preserve"> Joshi, 2006)</w:t>
      </w:r>
      <w:r w:rsidR="00E74CFD" w:rsidRPr="00DD45B2">
        <w:rPr>
          <w:rFonts w:ascii="Times New Roman" w:hAnsi="Times New Roman" w:cs="Times New Roman"/>
          <w:sz w:val="24"/>
          <w:szCs w:val="24"/>
        </w:rPr>
        <w:fldChar w:fldCharType="end"/>
      </w:r>
      <w:r w:rsidR="00B52A4E" w:rsidRPr="00DD45B2">
        <w:rPr>
          <w:rFonts w:ascii="Times New Roman" w:hAnsi="Times New Roman" w:cs="Times New Roman"/>
          <w:sz w:val="24"/>
          <w:szCs w:val="24"/>
        </w:rPr>
        <w:t xml:space="preserve"> y la posibilidad de balancear su tiempo entre el trabajo y la familia </w:t>
      </w:r>
      <w:r w:rsidR="0002553E" w:rsidRPr="00DD45B2">
        <w:rPr>
          <w:rFonts w:ascii="Times New Roman" w:hAnsi="Times New Roman" w:cs="Times New Roman"/>
          <w:sz w:val="24"/>
          <w:szCs w:val="24"/>
        </w:rPr>
        <w:fldChar w:fldCharType="begin" w:fldLock="1"/>
      </w:r>
      <w:r w:rsidR="00E93195" w:rsidRPr="00DD45B2">
        <w:rPr>
          <w:rFonts w:ascii="Times New Roman" w:hAnsi="Times New Roman" w:cs="Times New Roman"/>
          <w:sz w:val="24"/>
          <w:szCs w:val="24"/>
        </w:rPr>
        <w:instrText>ADDIN CSL_CITATION {"citationItems":[{"id":"ITEM-1","itemData":{"DOI":"10.1016/j.im.2006.11.005","ISSN":"03787206","abstract":"We used quality of work life theory and the causal mapping method to evoke the concepts and linkages of women's cognitions about work-family conflict in order to better understand the issues contributing to advancement barriers and voluntary turnover of women in IT. The major concepts (Managing Family Responsibilities, Work Stress, Work Schedule Flexibility, and Job Qualities) were found to not only impact each other but also were key factors influencing women's advancement opportunities and voluntary turnover. Organizations may use these insights to mitigate voluntary turnover and increase workforce diversity by addressing female IT professionals' concerns regarding work-family conflict issues. © 2006 Elsevier B.V. All rights reserved.","author":[{"dropping-particle":"","family":"Armstrong","given":"Deborah J.","non-dropping-particle":"","parse-names":false,"suffix":""},{"dropping-particle":"","family":"Riemenschneider","given":"Cynthia K.","non-dropping-particle":"","parse-names":false,"suffix":""},{"dropping-particle":"","family":"Allen","given":"Myria W.","non-dropping-particle":"","parse-names":false,"suffix":""},{"dropping-particle":"","family":"Reid","given":"Margaret F.","non-dropping-particle":"","parse-names":false,"suffix":""}],"container-title":"Information and Management","id":"ITEM-1","issue":"2","issued":{"date-parts":[["2007"]]},"page":"142-153","title":"Advancement, voluntary turnover and women in IT: A cognitive study of work-family conflict","type":"article-journal","volume":"44"},"uris":["http://www.mendeley.com/documents/?uuid=8d4c72fb-77c6-47a1-8909-0504b0a89ee7"]}],"mendeley":{"formattedCitation":"(Armstrong et al., 2007)","plainTextFormattedCitation":"(Armstrong et al., 2007)","previouslyFormattedCitation":"(Armstrong et al., 2007)"},"properties":{"noteIndex":0},"schema":"https://github.com/citation-style-language/schema/raw/master/csl-citation.json"}</w:instrText>
      </w:r>
      <w:r w:rsidR="0002553E" w:rsidRPr="00DD45B2">
        <w:rPr>
          <w:rFonts w:ascii="Times New Roman" w:hAnsi="Times New Roman" w:cs="Times New Roman"/>
          <w:sz w:val="24"/>
          <w:szCs w:val="24"/>
        </w:rPr>
        <w:fldChar w:fldCharType="separate"/>
      </w:r>
      <w:r w:rsidR="0002553E" w:rsidRPr="00DD45B2">
        <w:rPr>
          <w:rFonts w:ascii="Times New Roman" w:hAnsi="Times New Roman" w:cs="Times New Roman"/>
          <w:noProof/>
          <w:sz w:val="24"/>
          <w:szCs w:val="24"/>
        </w:rPr>
        <w:t xml:space="preserve">(Armstrong </w:t>
      </w:r>
      <w:r w:rsidR="0002553E" w:rsidRPr="00EE0BE6">
        <w:rPr>
          <w:rFonts w:ascii="Times New Roman" w:hAnsi="Times New Roman" w:cs="Times New Roman"/>
          <w:i/>
          <w:noProof/>
          <w:sz w:val="24"/>
          <w:szCs w:val="24"/>
        </w:rPr>
        <w:t>et al</w:t>
      </w:r>
      <w:r w:rsidR="0002553E" w:rsidRPr="00DD45B2">
        <w:rPr>
          <w:rFonts w:ascii="Times New Roman" w:hAnsi="Times New Roman" w:cs="Times New Roman"/>
          <w:noProof/>
          <w:sz w:val="24"/>
          <w:szCs w:val="24"/>
        </w:rPr>
        <w:t>., 2007)</w:t>
      </w:r>
      <w:r w:rsidR="0002553E" w:rsidRPr="00DD45B2">
        <w:rPr>
          <w:rFonts w:ascii="Times New Roman" w:hAnsi="Times New Roman" w:cs="Times New Roman"/>
          <w:sz w:val="24"/>
          <w:szCs w:val="24"/>
        </w:rPr>
        <w:fldChar w:fldCharType="end"/>
      </w:r>
      <w:r w:rsidR="0002553E" w:rsidRPr="00DD45B2">
        <w:rPr>
          <w:rFonts w:ascii="Times New Roman" w:hAnsi="Times New Roman" w:cs="Times New Roman"/>
          <w:sz w:val="24"/>
          <w:szCs w:val="24"/>
        </w:rPr>
        <w:t>.</w:t>
      </w:r>
    </w:p>
    <w:p w14:paraId="294EA408" w14:textId="6E15FCE3" w:rsidR="00B52A4E" w:rsidRPr="00DD45B2" w:rsidRDefault="00EE0BE6" w:rsidP="003A4B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Finalmente, s</w:t>
      </w:r>
      <w:r w:rsidR="00B52A4E" w:rsidRPr="00DD45B2">
        <w:rPr>
          <w:rFonts w:ascii="Times New Roman" w:hAnsi="Times New Roman" w:cs="Times New Roman"/>
          <w:sz w:val="24"/>
          <w:szCs w:val="24"/>
        </w:rPr>
        <w:t xml:space="preserve">e reconocen las limitaciones asociadas con la muestra de este estudio, la cual </w:t>
      </w:r>
      <w:r>
        <w:rPr>
          <w:rFonts w:ascii="Times New Roman" w:hAnsi="Times New Roman" w:cs="Times New Roman"/>
          <w:sz w:val="24"/>
          <w:szCs w:val="24"/>
        </w:rPr>
        <w:t>fue</w:t>
      </w:r>
      <w:r w:rsidR="00B52A4E" w:rsidRPr="00DD45B2">
        <w:rPr>
          <w:rFonts w:ascii="Times New Roman" w:hAnsi="Times New Roman" w:cs="Times New Roman"/>
          <w:sz w:val="24"/>
          <w:szCs w:val="24"/>
        </w:rPr>
        <w:t xml:space="preserve"> pequeña y no representativa </w:t>
      </w:r>
      <w:r>
        <w:rPr>
          <w:rFonts w:ascii="Times New Roman" w:hAnsi="Times New Roman" w:cs="Times New Roman"/>
          <w:sz w:val="24"/>
          <w:szCs w:val="24"/>
        </w:rPr>
        <w:t>del</w:t>
      </w:r>
      <w:r w:rsidR="00B52A4E" w:rsidRPr="00DD45B2">
        <w:rPr>
          <w:rFonts w:ascii="Times New Roman" w:hAnsi="Times New Roman" w:cs="Times New Roman"/>
          <w:sz w:val="24"/>
          <w:szCs w:val="24"/>
        </w:rPr>
        <w:t xml:space="preserve"> país o </w:t>
      </w:r>
      <w:r>
        <w:rPr>
          <w:rFonts w:ascii="Times New Roman" w:hAnsi="Times New Roman" w:cs="Times New Roman"/>
          <w:sz w:val="24"/>
          <w:szCs w:val="24"/>
        </w:rPr>
        <w:t xml:space="preserve">de </w:t>
      </w:r>
      <w:r w:rsidR="00B52A4E" w:rsidRPr="00DD45B2">
        <w:rPr>
          <w:rFonts w:ascii="Times New Roman" w:hAnsi="Times New Roman" w:cs="Times New Roman"/>
          <w:sz w:val="24"/>
          <w:szCs w:val="24"/>
        </w:rPr>
        <w:t xml:space="preserve">la ciudad. </w:t>
      </w:r>
      <w:r w:rsidR="00C6174E" w:rsidRPr="00DD45B2">
        <w:rPr>
          <w:rFonts w:ascii="Times New Roman" w:hAnsi="Times New Roman" w:cs="Times New Roman"/>
          <w:sz w:val="24"/>
          <w:szCs w:val="24"/>
        </w:rPr>
        <w:t>S</w:t>
      </w:r>
      <w:r w:rsidR="00B52A4E" w:rsidRPr="00DD45B2">
        <w:rPr>
          <w:rFonts w:ascii="Times New Roman" w:hAnsi="Times New Roman" w:cs="Times New Roman"/>
          <w:sz w:val="24"/>
          <w:szCs w:val="24"/>
        </w:rPr>
        <w:t xml:space="preserve">i bien no es estadísticamente </w:t>
      </w:r>
      <w:r w:rsidR="003A4BFB" w:rsidRPr="00DD45B2">
        <w:rPr>
          <w:rFonts w:ascii="Times New Roman" w:hAnsi="Times New Roman" w:cs="Times New Roman"/>
          <w:sz w:val="24"/>
          <w:szCs w:val="24"/>
        </w:rPr>
        <w:t>sólido</w:t>
      </w:r>
      <w:r w:rsidR="00B52A4E" w:rsidRPr="00DD45B2">
        <w:rPr>
          <w:rFonts w:ascii="Times New Roman" w:hAnsi="Times New Roman" w:cs="Times New Roman"/>
          <w:sz w:val="24"/>
          <w:szCs w:val="24"/>
        </w:rPr>
        <w:t xml:space="preserve"> generalizar a partir de un estudio como el presentado, este ha permitido explorar de manera preliminar a un grupo de estas mujeres en un contexto como el peruano</w:t>
      </w:r>
      <w:r w:rsidR="005A1A82" w:rsidRPr="00DD45B2">
        <w:rPr>
          <w:rFonts w:ascii="Times New Roman" w:hAnsi="Times New Roman" w:cs="Times New Roman"/>
          <w:sz w:val="24"/>
          <w:szCs w:val="24"/>
        </w:rPr>
        <w:t xml:space="preserve"> donde este fenómeno se ha estudiado de manera incipiente</w:t>
      </w:r>
      <w:r w:rsidR="00B52A4E" w:rsidRPr="00DD45B2">
        <w:rPr>
          <w:rFonts w:ascii="Times New Roman" w:hAnsi="Times New Roman" w:cs="Times New Roman"/>
          <w:sz w:val="24"/>
          <w:szCs w:val="24"/>
        </w:rPr>
        <w:t xml:space="preserve">. Asimismo, </w:t>
      </w:r>
      <w:r w:rsidR="00894721" w:rsidRPr="00DD45B2">
        <w:rPr>
          <w:rFonts w:ascii="Times New Roman" w:hAnsi="Times New Roman" w:cs="Times New Roman"/>
          <w:sz w:val="24"/>
          <w:szCs w:val="24"/>
        </w:rPr>
        <w:t xml:space="preserve">se </w:t>
      </w:r>
      <w:r w:rsidR="00B52A4E" w:rsidRPr="00DD45B2">
        <w:rPr>
          <w:rFonts w:ascii="Times New Roman" w:hAnsi="Times New Roman" w:cs="Times New Roman"/>
          <w:sz w:val="24"/>
          <w:szCs w:val="24"/>
        </w:rPr>
        <w:t>ha</w:t>
      </w:r>
      <w:r>
        <w:rPr>
          <w:rFonts w:ascii="Times New Roman" w:hAnsi="Times New Roman" w:cs="Times New Roman"/>
          <w:sz w:val="24"/>
          <w:szCs w:val="24"/>
        </w:rPr>
        <w:t>n</w:t>
      </w:r>
      <w:r w:rsidR="00B52A4E" w:rsidRPr="00DD45B2">
        <w:rPr>
          <w:rFonts w:ascii="Times New Roman" w:hAnsi="Times New Roman" w:cs="Times New Roman"/>
          <w:sz w:val="24"/>
          <w:szCs w:val="24"/>
        </w:rPr>
        <w:t xml:space="preserve"> identifica</w:t>
      </w:r>
      <w:r>
        <w:rPr>
          <w:rFonts w:ascii="Times New Roman" w:hAnsi="Times New Roman" w:cs="Times New Roman"/>
          <w:sz w:val="24"/>
          <w:szCs w:val="24"/>
        </w:rPr>
        <w:t>do</w:t>
      </w:r>
      <w:r w:rsidR="00B52A4E" w:rsidRPr="00DD45B2">
        <w:rPr>
          <w:rFonts w:ascii="Times New Roman" w:hAnsi="Times New Roman" w:cs="Times New Roman"/>
          <w:sz w:val="24"/>
          <w:szCs w:val="24"/>
        </w:rPr>
        <w:t xml:space="preserve"> variables relacionadas a este fenómeno que pueden </w:t>
      </w:r>
      <w:r>
        <w:rPr>
          <w:rFonts w:ascii="Times New Roman" w:hAnsi="Times New Roman" w:cs="Times New Roman"/>
          <w:sz w:val="24"/>
          <w:szCs w:val="24"/>
        </w:rPr>
        <w:t>evaluarse</w:t>
      </w:r>
      <w:r w:rsidR="00B52A4E" w:rsidRPr="00DD45B2">
        <w:rPr>
          <w:rFonts w:ascii="Times New Roman" w:hAnsi="Times New Roman" w:cs="Times New Roman"/>
          <w:sz w:val="24"/>
          <w:szCs w:val="24"/>
        </w:rPr>
        <w:t xml:space="preserve"> con mayor alcance</w:t>
      </w:r>
      <w:r w:rsidR="00C150D0">
        <w:rPr>
          <w:rFonts w:ascii="Times New Roman" w:hAnsi="Times New Roman" w:cs="Times New Roman"/>
          <w:sz w:val="24"/>
          <w:szCs w:val="24"/>
        </w:rPr>
        <w:t xml:space="preserve"> y usando otros métodos</w:t>
      </w:r>
      <w:r w:rsidR="00B52A4E" w:rsidRPr="00DD45B2">
        <w:rPr>
          <w:rFonts w:ascii="Times New Roman" w:hAnsi="Times New Roman" w:cs="Times New Roman"/>
          <w:sz w:val="24"/>
          <w:szCs w:val="24"/>
        </w:rPr>
        <w:t xml:space="preserve"> </w:t>
      </w:r>
      <w:r w:rsidR="00C150D0">
        <w:rPr>
          <w:rFonts w:ascii="Times New Roman" w:hAnsi="Times New Roman" w:cs="Times New Roman"/>
          <w:sz w:val="24"/>
          <w:szCs w:val="24"/>
        </w:rPr>
        <w:t>en el futuro</w:t>
      </w:r>
      <w:r w:rsidR="00B52A4E" w:rsidRPr="00DD45B2">
        <w:rPr>
          <w:rFonts w:ascii="Times New Roman" w:hAnsi="Times New Roman" w:cs="Times New Roman"/>
          <w:sz w:val="24"/>
          <w:szCs w:val="24"/>
        </w:rPr>
        <w:t>.</w:t>
      </w:r>
    </w:p>
    <w:p w14:paraId="172D4CC6" w14:textId="3FE7122F" w:rsidR="005A0A95" w:rsidRPr="00DD45B2" w:rsidRDefault="005A0A95" w:rsidP="005A0A95">
      <w:pPr>
        <w:spacing w:after="0" w:line="360" w:lineRule="auto"/>
        <w:jc w:val="both"/>
        <w:rPr>
          <w:rFonts w:ascii="Times New Roman" w:hAnsi="Times New Roman" w:cs="Times New Roman"/>
          <w:sz w:val="24"/>
          <w:szCs w:val="24"/>
        </w:rPr>
      </w:pPr>
    </w:p>
    <w:p w14:paraId="6A2767D8" w14:textId="710EA6BF" w:rsidR="005A0A95" w:rsidRPr="00B17ABA" w:rsidRDefault="005A0A95" w:rsidP="005A0A95">
      <w:pPr>
        <w:spacing w:after="0" w:line="360" w:lineRule="auto"/>
        <w:jc w:val="center"/>
        <w:rPr>
          <w:rFonts w:ascii="Times New Roman" w:hAnsi="Times New Roman" w:cs="Times New Roman"/>
          <w:b/>
          <w:bCs/>
          <w:sz w:val="32"/>
          <w:szCs w:val="32"/>
        </w:rPr>
      </w:pPr>
      <w:r w:rsidRPr="00B17ABA">
        <w:rPr>
          <w:rFonts w:ascii="Times New Roman" w:hAnsi="Times New Roman" w:cs="Times New Roman"/>
          <w:b/>
          <w:bCs/>
          <w:sz w:val="32"/>
          <w:szCs w:val="32"/>
        </w:rPr>
        <w:t>Conclusiones</w:t>
      </w:r>
    </w:p>
    <w:p w14:paraId="325F5929" w14:textId="27D5F18C" w:rsidR="0023637A" w:rsidRPr="00DD45B2" w:rsidRDefault="00383F84" w:rsidP="00350A25">
      <w:pPr>
        <w:spacing w:after="0" w:line="360" w:lineRule="auto"/>
        <w:ind w:firstLine="708"/>
        <w:jc w:val="both"/>
        <w:rPr>
          <w:rFonts w:ascii="Times New Roman" w:hAnsi="Times New Roman" w:cs="Times New Roman"/>
          <w:sz w:val="24"/>
          <w:szCs w:val="24"/>
        </w:rPr>
      </w:pPr>
      <w:r w:rsidRPr="00DD45B2">
        <w:rPr>
          <w:rFonts w:ascii="Times New Roman" w:hAnsi="Times New Roman" w:cs="Times New Roman"/>
          <w:sz w:val="24"/>
          <w:szCs w:val="24"/>
        </w:rPr>
        <w:t>Como se expresó al inicio</w:t>
      </w:r>
      <w:r w:rsidR="0023637A" w:rsidRPr="00DD45B2">
        <w:rPr>
          <w:rFonts w:ascii="Times New Roman" w:hAnsi="Times New Roman" w:cs="Times New Roman"/>
          <w:sz w:val="24"/>
          <w:szCs w:val="24"/>
        </w:rPr>
        <w:t xml:space="preserve"> del artículo</w:t>
      </w:r>
      <w:r w:rsidRPr="00DD45B2">
        <w:rPr>
          <w:rFonts w:ascii="Times New Roman" w:hAnsi="Times New Roman" w:cs="Times New Roman"/>
          <w:sz w:val="24"/>
          <w:szCs w:val="24"/>
        </w:rPr>
        <w:t>, e</w:t>
      </w:r>
      <w:r w:rsidR="00350A25" w:rsidRPr="00DD45B2">
        <w:rPr>
          <w:rFonts w:ascii="Times New Roman" w:hAnsi="Times New Roman" w:cs="Times New Roman"/>
          <w:sz w:val="24"/>
          <w:szCs w:val="24"/>
        </w:rPr>
        <w:t xml:space="preserve">ste estudio </w:t>
      </w:r>
      <w:r w:rsidRPr="00DD45B2">
        <w:rPr>
          <w:rFonts w:ascii="Times New Roman" w:hAnsi="Times New Roman" w:cs="Times New Roman"/>
          <w:sz w:val="24"/>
          <w:szCs w:val="24"/>
        </w:rPr>
        <w:t xml:space="preserve">buscó </w:t>
      </w:r>
      <w:r w:rsidR="00350A25" w:rsidRPr="00DD45B2">
        <w:rPr>
          <w:rFonts w:ascii="Times New Roman" w:hAnsi="Times New Roman" w:cs="Times New Roman"/>
          <w:sz w:val="24"/>
          <w:szCs w:val="24"/>
        </w:rPr>
        <w:t>caracteriza</w:t>
      </w:r>
      <w:r w:rsidRPr="00DD45B2">
        <w:rPr>
          <w:rFonts w:ascii="Times New Roman" w:hAnsi="Times New Roman" w:cs="Times New Roman"/>
          <w:sz w:val="24"/>
          <w:szCs w:val="24"/>
        </w:rPr>
        <w:t>r la trayectoria académica y el desempeño profesional de las mujeres peruanas profesionales de TI</w:t>
      </w:r>
      <w:r w:rsidR="00350A25" w:rsidRPr="00DD45B2">
        <w:rPr>
          <w:rFonts w:ascii="Times New Roman" w:hAnsi="Times New Roman" w:cs="Times New Roman"/>
          <w:sz w:val="24"/>
          <w:szCs w:val="24"/>
        </w:rPr>
        <w:t>. En cuanto a la trayectoria académica de las mujeres profesionales de TI</w:t>
      </w:r>
      <w:r w:rsidR="00EE0BE6">
        <w:rPr>
          <w:rFonts w:ascii="Times New Roman" w:hAnsi="Times New Roman" w:cs="Times New Roman"/>
          <w:sz w:val="24"/>
          <w:szCs w:val="24"/>
        </w:rPr>
        <w:t>,</w:t>
      </w:r>
      <w:r w:rsidR="0023637A" w:rsidRPr="00DD45B2">
        <w:rPr>
          <w:rFonts w:ascii="Times New Roman" w:hAnsi="Times New Roman" w:cs="Times New Roman"/>
          <w:sz w:val="24"/>
          <w:szCs w:val="24"/>
        </w:rPr>
        <w:t xml:space="preserve"> se puede concluir que esta</w:t>
      </w:r>
      <w:r w:rsidR="00350A25" w:rsidRPr="00DD45B2">
        <w:rPr>
          <w:rFonts w:ascii="Times New Roman" w:hAnsi="Times New Roman" w:cs="Times New Roman"/>
          <w:sz w:val="24"/>
          <w:szCs w:val="24"/>
        </w:rPr>
        <w:t xml:space="preserve"> se inicia con una vocación que se distingue por el gusto por las matemáticas</w:t>
      </w:r>
      <w:r w:rsidR="00EE0BE6">
        <w:rPr>
          <w:rFonts w:ascii="Times New Roman" w:hAnsi="Times New Roman" w:cs="Times New Roman"/>
          <w:sz w:val="24"/>
          <w:szCs w:val="24"/>
        </w:rPr>
        <w:t>,</w:t>
      </w:r>
      <w:r w:rsidR="00350A25" w:rsidRPr="00DD45B2">
        <w:rPr>
          <w:rFonts w:ascii="Times New Roman" w:hAnsi="Times New Roman" w:cs="Times New Roman"/>
          <w:sz w:val="24"/>
          <w:szCs w:val="24"/>
        </w:rPr>
        <w:t xml:space="preserve"> la decisión de elección de carrera influid</w:t>
      </w:r>
      <w:r w:rsidR="0023637A" w:rsidRPr="00DD45B2">
        <w:rPr>
          <w:rFonts w:ascii="Times New Roman" w:hAnsi="Times New Roman" w:cs="Times New Roman"/>
          <w:sz w:val="24"/>
          <w:szCs w:val="24"/>
        </w:rPr>
        <w:t>a</w:t>
      </w:r>
      <w:r w:rsidR="00350A25" w:rsidRPr="00DD45B2">
        <w:rPr>
          <w:rFonts w:ascii="Times New Roman" w:hAnsi="Times New Roman" w:cs="Times New Roman"/>
          <w:sz w:val="24"/>
          <w:szCs w:val="24"/>
        </w:rPr>
        <w:t xml:space="preserve"> externamente </w:t>
      </w:r>
      <w:r w:rsidR="00EE0BE6">
        <w:rPr>
          <w:rFonts w:ascii="Times New Roman" w:hAnsi="Times New Roman" w:cs="Times New Roman"/>
          <w:sz w:val="24"/>
          <w:szCs w:val="24"/>
        </w:rPr>
        <w:t>(</w:t>
      </w:r>
      <w:r w:rsidR="00350A25" w:rsidRPr="00DD45B2">
        <w:rPr>
          <w:rFonts w:ascii="Times New Roman" w:hAnsi="Times New Roman" w:cs="Times New Roman"/>
          <w:sz w:val="24"/>
          <w:szCs w:val="24"/>
        </w:rPr>
        <w:t>especialmente por los padres</w:t>
      </w:r>
      <w:r w:rsidR="00EE0BE6">
        <w:rPr>
          <w:rFonts w:ascii="Times New Roman" w:hAnsi="Times New Roman" w:cs="Times New Roman"/>
          <w:sz w:val="24"/>
          <w:szCs w:val="24"/>
        </w:rPr>
        <w:t>),</w:t>
      </w:r>
      <w:r w:rsidR="00350A25" w:rsidRPr="00DD45B2">
        <w:rPr>
          <w:rFonts w:ascii="Times New Roman" w:hAnsi="Times New Roman" w:cs="Times New Roman"/>
          <w:sz w:val="24"/>
          <w:szCs w:val="24"/>
        </w:rPr>
        <w:t xml:space="preserve"> así como las altas expectativas de éxito como resultado de haber elegido una carrera de TI. Además, en la vida universitaria de pregrado, las mujeres se identifican como un grupo minoritario que no percibió un trato diferente (negativo) en los espacios académicos o de prácticas preprofesionales, a diferencia de lo encontrado en la literatura revisada. </w:t>
      </w:r>
      <w:r w:rsidRPr="00DD45B2">
        <w:rPr>
          <w:rFonts w:ascii="Times New Roman" w:hAnsi="Times New Roman" w:cs="Times New Roman"/>
          <w:sz w:val="24"/>
          <w:szCs w:val="24"/>
        </w:rPr>
        <w:t>El rendimiento académico</w:t>
      </w:r>
      <w:r w:rsidR="0023637A" w:rsidRPr="00DD45B2">
        <w:rPr>
          <w:rFonts w:ascii="Times New Roman" w:hAnsi="Times New Roman" w:cs="Times New Roman"/>
          <w:sz w:val="24"/>
          <w:szCs w:val="24"/>
        </w:rPr>
        <w:t xml:space="preserve"> de las mujeres entrevistadas</w:t>
      </w:r>
      <w:r w:rsidRPr="00DD45B2">
        <w:rPr>
          <w:rFonts w:ascii="Times New Roman" w:hAnsi="Times New Roman" w:cs="Times New Roman"/>
          <w:sz w:val="24"/>
          <w:szCs w:val="24"/>
        </w:rPr>
        <w:t xml:space="preserve"> en su paso por la universidad se reporta como medio alto.</w:t>
      </w:r>
      <w:r w:rsidR="0023637A" w:rsidRPr="00DD45B2">
        <w:rPr>
          <w:rFonts w:ascii="Times New Roman" w:hAnsi="Times New Roman" w:cs="Times New Roman"/>
          <w:sz w:val="24"/>
          <w:szCs w:val="24"/>
        </w:rPr>
        <w:t xml:space="preserve"> Asimismo, e</w:t>
      </w:r>
      <w:r w:rsidR="00350A25" w:rsidRPr="00DD45B2">
        <w:rPr>
          <w:rFonts w:ascii="Times New Roman" w:hAnsi="Times New Roman" w:cs="Times New Roman"/>
          <w:sz w:val="24"/>
          <w:szCs w:val="24"/>
        </w:rPr>
        <w:t xml:space="preserve">l soporte familiar en su proceso educativo juega un papel muy importante. </w:t>
      </w:r>
    </w:p>
    <w:p w14:paraId="7B15B0C1" w14:textId="7DFEB148" w:rsidR="005A0A95" w:rsidRPr="00DD45B2" w:rsidRDefault="00350A25" w:rsidP="00475C4E">
      <w:pPr>
        <w:spacing w:after="0" w:line="360" w:lineRule="auto"/>
        <w:ind w:firstLine="708"/>
        <w:jc w:val="both"/>
        <w:rPr>
          <w:rFonts w:ascii="Times New Roman" w:hAnsi="Times New Roman" w:cs="Times New Roman"/>
          <w:sz w:val="24"/>
          <w:szCs w:val="24"/>
        </w:rPr>
      </w:pPr>
      <w:r w:rsidRPr="00DD45B2">
        <w:rPr>
          <w:rFonts w:ascii="Times New Roman" w:hAnsi="Times New Roman" w:cs="Times New Roman"/>
          <w:sz w:val="24"/>
          <w:szCs w:val="24"/>
        </w:rPr>
        <w:t>En cuanto al inicio de la etapa laboral, no les resulta difícil obtener prácticas preprofesionales</w:t>
      </w:r>
      <w:r w:rsidR="0023637A" w:rsidRPr="00DD45B2">
        <w:rPr>
          <w:rFonts w:ascii="Times New Roman" w:hAnsi="Times New Roman" w:cs="Times New Roman"/>
          <w:sz w:val="24"/>
          <w:szCs w:val="24"/>
        </w:rPr>
        <w:t>, las cuales</w:t>
      </w:r>
      <w:r w:rsidR="00383F84" w:rsidRPr="00DD45B2">
        <w:rPr>
          <w:rFonts w:ascii="Times New Roman" w:hAnsi="Times New Roman" w:cs="Times New Roman"/>
          <w:sz w:val="24"/>
          <w:szCs w:val="24"/>
        </w:rPr>
        <w:t xml:space="preserve"> resultan estar</w:t>
      </w:r>
      <w:r w:rsidRPr="00DD45B2">
        <w:rPr>
          <w:rFonts w:ascii="Times New Roman" w:hAnsi="Times New Roman" w:cs="Times New Roman"/>
          <w:sz w:val="24"/>
          <w:szCs w:val="24"/>
        </w:rPr>
        <w:t xml:space="preserve"> estrechamente asociadas al valor que </w:t>
      </w:r>
      <w:r w:rsidR="002C3F2B" w:rsidRPr="00DD45B2">
        <w:rPr>
          <w:rFonts w:ascii="Times New Roman" w:hAnsi="Times New Roman" w:cs="Times New Roman"/>
          <w:sz w:val="24"/>
          <w:szCs w:val="24"/>
        </w:rPr>
        <w:t xml:space="preserve">se </w:t>
      </w:r>
      <w:r w:rsidRPr="00DD45B2">
        <w:rPr>
          <w:rFonts w:ascii="Times New Roman" w:hAnsi="Times New Roman" w:cs="Times New Roman"/>
          <w:sz w:val="24"/>
          <w:szCs w:val="24"/>
        </w:rPr>
        <w:t>pued</w:t>
      </w:r>
      <w:r w:rsidR="002C3F2B" w:rsidRPr="00DD45B2">
        <w:rPr>
          <w:rFonts w:ascii="Times New Roman" w:hAnsi="Times New Roman" w:cs="Times New Roman"/>
          <w:sz w:val="24"/>
          <w:szCs w:val="24"/>
        </w:rPr>
        <w:t>a</w:t>
      </w:r>
      <w:r w:rsidRPr="00DD45B2">
        <w:rPr>
          <w:rFonts w:ascii="Times New Roman" w:hAnsi="Times New Roman" w:cs="Times New Roman"/>
          <w:sz w:val="24"/>
          <w:szCs w:val="24"/>
        </w:rPr>
        <w:t xml:space="preserve"> obtener de ellas </w:t>
      </w:r>
      <w:r w:rsidR="002C3F2B" w:rsidRPr="00DD45B2">
        <w:rPr>
          <w:rFonts w:ascii="Times New Roman" w:hAnsi="Times New Roman" w:cs="Times New Roman"/>
          <w:sz w:val="24"/>
          <w:szCs w:val="24"/>
        </w:rPr>
        <w:t>con respecto</w:t>
      </w:r>
      <w:r w:rsidRPr="00DD45B2">
        <w:rPr>
          <w:rFonts w:ascii="Times New Roman" w:hAnsi="Times New Roman" w:cs="Times New Roman"/>
          <w:sz w:val="24"/>
          <w:szCs w:val="24"/>
        </w:rPr>
        <w:t xml:space="preserve"> </w:t>
      </w:r>
      <w:r w:rsidR="002C3F2B" w:rsidRPr="00DD45B2">
        <w:rPr>
          <w:rFonts w:ascii="Times New Roman" w:hAnsi="Times New Roman" w:cs="Times New Roman"/>
          <w:sz w:val="24"/>
          <w:szCs w:val="24"/>
        </w:rPr>
        <w:t>a la complementariedad sobre</w:t>
      </w:r>
      <w:r w:rsidRPr="00DD45B2">
        <w:rPr>
          <w:rFonts w:ascii="Times New Roman" w:hAnsi="Times New Roman" w:cs="Times New Roman"/>
          <w:sz w:val="24"/>
          <w:szCs w:val="24"/>
        </w:rPr>
        <w:t xml:space="preserve"> lo aprendido en la </w:t>
      </w:r>
      <w:r w:rsidR="002504D7" w:rsidRPr="00DD45B2">
        <w:rPr>
          <w:rFonts w:ascii="Times New Roman" w:hAnsi="Times New Roman" w:cs="Times New Roman"/>
          <w:sz w:val="24"/>
          <w:szCs w:val="24"/>
        </w:rPr>
        <w:t>universidad,</w:t>
      </w:r>
      <w:r w:rsidR="0023637A" w:rsidRPr="00DD45B2">
        <w:rPr>
          <w:rFonts w:ascii="Times New Roman" w:hAnsi="Times New Roman" w:cs="Times New Roman"/>
          <w:sz w:val="24"/>
          <w:szCs w:val="24"/>
        </w:rPr>
        <w:t xml:space="preserve"> </w:t>
      </w:r>
      <w:r w:rsidR="002504D7" w:rsidRPr="00DD45B2">
        <w:rPr>
          <w:rFonts w:ascii="Times New Roman" w:hAnsi="Times New Roman" w:cs="Times New Roman"/>
          <w:sz w:val="24"/>
          <w:szCs w:val="24"/>
        </w:rPr>
        <w:t>así como constituirse</w:t>
      </w:r>
      <w:r w:rsidR="0023637A" w:rsidRPr="00DD45B2">
        <w:rPr>
          <w:rFonts w:ascii="Times New Roman" w:hAnsi="Times New Roman" w:cs="Times New Roman"/>
          <w:sz w:val="24"/>
          <w:szCs w:val="24"/>
        </w:rPr>
        <w:t xml:space="preserve"> como una pasarela hacia la vida laboral. </w:t>
      </w:r>
      <w:r w:rsidRPr="00DD45B2">
        <w:rPr>
          <w:rFonts w:ascii="Times New Roman" w:hAnsi="Times New Roman" w:cs="Times New Roman"/>
          <w:sz w:val="24"/>
          <w:szCs w:val="24"/>
        </w:rPr>
        <w:t>En cuanto al desempeño profesional, en el aspecto objetivo, la evolución de los sueldos</w:t>
      </w:r>
      <w:r w:rsidR="00EE0BE6">
        <w:rPr>
          <w:rFonts w:ascii="Times New Roman" w:hAnsi="Times New Roman" w:cs="Times New Roman"/>
          <w:sz w:val="24"/>
          <w:szCs w:val="24"/>
        </w:rPr>
        <w:t>,</w:t>
      </w:r>
      <w:r w:rsidRPr="00DD45B2">
        <w:rPr>
          <w:rFonts w:ascii="Times New Roman" w:hAnsi="Times New Roman" w:cs="Times New Roman"/>
          <w:sz w:val="24"/>
          <w:szCs w:val="24"/>
        </w:rPr>
        <w:t xml:space="preserve"> los cambios laborales </w:t>
      </w:r>
      <w:r w:rsidR="00EE0BE6">
        <w:rPr>
          <w:rFonts w:ascii="Times New Roman" w:hAnsi="Times New Roman" w:cs="Times New Roman"/>
          <w:sz w:val="24"/>
          <w:szCs w:val="24"/>
        </w:rPr>
        <w:t>(</w:t>
      </w:r>
      <w:r w:rsidRPr="00DD45B2">
        <w:rPr>
          <w:rFonts w:ascii="Times New Roman" w:hAnsi="Times New Roman" w:cs="Times New Roman"/>
          <w:sz w:val="24"/>
          <w:szCs w:val="24"/>
        </w:rPr>
        <w:t>ascensos</w:t>
      </w:r>
      <w:r w:rsidR="00EE0BE6">
        <w:rPr>
          <w:rFonts w:ascii="Times New Roman" w:hAnsi="Times New Roman" w:cs="Times New Roman"/>
          <w:sz w:val="24"/>
          <w:szCs w:val="24"/>
        </w:rPr>
        <w:t>)</w:t>
      </w:r>
      <w:r w:rsidRPr="00DD45B2">
        <w:rPr>
          <w:rFonts w:ascii="Times New Roman" w:hAnsi="Times New Roman" w:cs="Times New Roman"/>
          <w:sz w:val="24"/>
          <w:szCs w:val="24"/>
        </w:rPr>
        <w:t xml:space="preserve">, </w:t>
      </w:r>
      <w:r w:rsidR="00EE0BE6">
        <w:rPr>
          <w:rFonts w:ascii="Times New Roman" w:hAnsi="Times New Roman" w:cs="Times New Roman"/>
          <w:sz w:val="24"/>
          <w:szCs w:val="24"/>
        </w:rPr>
        <w:t xml:space="preserve">las </w:t>
      </w:r>
      <w:r w:rsidRPr="00DD45B2">
        <w:rPr>
          <w:rFonts w:ascii="Times New Roman" w:hAnsi="Times New Roman" w:cs="Times New Roman"/>
          <w:sz w:val="24"/>
          <w:szCs w:val="24"/>
        </w:rPr>
        <w:t xml:space="preserve">asignaciones de mayor responsabilidad o </w:t>
      </w:r>
      <w:r w:rsidR="00EE0BE6">
        <w:rPr>
          <w:rFonts w:ascii="Times New Roman" w:hAnsi="Times New Roman" w:cs="Times New Roman"/>
          <w:sz w:val="24"/>
          <w:szCs w:val="24"/>
        </w:rPr>
        <w:t xml:space="preserve">los </w:t>
      </w:r>
      <w:r w:rsidRPr="00DD45B2">
        <w:rPr>
          <w:rFonts w:ascii="Times New Roman" w:hAnsi="Times New Roman" w:cs="Times New Roman"/>
          <w:sz w:val="24"/>
          <w:szCs w:val="24"/>
        </w:rPr>
        <w:t xml:space="preserve">cambios organizativos son </w:t>
      </w:r>
      <w:r w:rsidR="002504D7" w:rsidRPr="00DD45B2">
        <w:rPr>
          <w:rFonts w:ascii="Times New Roman" w:hAnsi="Times New Roman" w:cs="Times New Roman"/>
          <w:sz w:val="24"/>
          <w:szCs w:val="24"/>
        </w:rPr>
        <w:t>positivos</w:t>
      </w:r>
      <w:r w:rsidRPr="00DD45B2">
        <w:rPr>
          <w:rFonts w:ascii="Times New Roman" w:hAnsi="Times New Roman" w:cs="Times New Roman"/>
          <w:sz w:val="24"/>
          <w:szCs w:val="24"/>
        </w:rPr>
        <w:t xml:space="preserve">. En el aspecto subjetivo, la satisfacción profesional no se relaciona principalmente con el salario, sino con otros aspectos como </w:t>
      </w:r>
      <w:r w:rsidR="00EE0BE6">
        <w:rPr>
          <w:rFonts w:ascii="Times New Roman" w:hAnsi="Times New Roman" w:cs="Times New Roman"/>
          <w:sz w:val="24"/>
          <w:szCs w:val="24"/>
        </w:rPr>
        <w:t xml:space="preserve">los </w:t>
      </w:r>
      <w:r w:rsidRPr="00DD45B2">
        <w:rPr>
          <w:rFonts w:ascii="Times New Roman" w:hAnsi="Times New Roman" w:cs="Times New Roman"/>
          <w:sz w:val="24"/>
          <w:szCs w:val="24"/>
        </w:rPr>
        <w:t xml:space="preserve">retos profesionales, </w:t>
      </w:r>
      <w:r w:rsidR="00EE0BE6">
        <w:rPr>
          <w:rFonts w:ascii="Times New Roman" w:hAnsi="Times New Roman" w:cs="Times New Roman"/>
          <w:sz w:val="24"/>
          <w:szCs w:val="24"/>
        </w:rPr>
        <w:t xml:space="preserve">las </w:t>
      </w:r>
      <w:r w:rsidRPr="00DD45B2">
        <w:rPr>
          <w:rFonts w:ascii="Times New Roman" w:hAnsi="Times New Roman" w:cs="Times New Roman"/>
          <w:sz w:val="24"/>
          <w:szCs w:val="24"/>
        </w:rPr>
        <w:t xml:space="preserve">oportunidades de formación, </w:t>
      </w:r>
      <w:r w:rsidR="00EE0BE6">
        <w:rPr>
          <w:rFonts w:ascii="Times New Roman" w:hAnsi="Times New Roman" w:cs="Times New Roman"/>
          <w:sz w:val="24"/>
          <w:szCs w:val="24"/>
        </w:rPr>
        <w:t xml:space="preserve">los </w:t>
      </w:r>
      <w:r w:rsidRPr="00DD45B2">
        <w:rPr>
          <w:rFonts w:ascii="Times New Roman" w:hAnsi="Times New Roman" w:cs="Times New Roman"/>
          <w:sz w:val="24"/>
          <w:szCs w:val="24"/>
        </w:rPr>
        <w:t xml:space="preserve">desplazamientos y </w:t>
      </w:r>
      <w:r w:rsidR="00EE0BE6">
        <w:rPr>
          <w:rFonts w:ascii="Times New Roman" w:hAnsi="Times New Roman" w:cs="Times New Roman"/>
          <w:sz w:val="24"/>
          <w:szCs w:val="24"/>
        </w:rPr>
        <w:t xml:space="preserve">los </w:t>
      </w:r>
      <w:r w:rsidRPr="00DD45B2">
        <w:rPr>
          <w:rFonts w:ascii="Times New Roman" w:hAnsi="Times New Roman" w:cs="Times New Roman"/>
          <w:sz w:val="24"/>
          <w:szCs w:val="24"/>
        </w:rPr>
        <w:t xml:space="preserve">horarios flexibles </w:t>
      </w:r>
      <w:r w:rsidR="00EE0BE6">
        <w:rPr>
          <w:rFonts w:ascii="Times New Roman" w:hAnsi="Times New Roman" w:cs="Times New Roman"/>
          <w:sz w:val="24"/>
          <w:szCs w:val="24"/>
        </w:rPr>
        <w:t xml:space="preserve">para </w:t>
      </w:r>
      <w:r w:rsidRPr="00DD45B2">
        <w:rPr>
          <w:rFonts w:ascii="Times New Roman" w:hAnsi="Times New Roman" w:cs="Times New Roman"/>
          <w:sz w:val="24"/>
          <w:szCs w:val="24"/>
        </w:rPr>
        <w:t xml:space="preserve">conciliar las responsabilidades laborales </w:t>
      </w:r>
      <w:r w:rsidR="002504D7" w:rsidRPr="00DD45B2">
        <w:rPr>
          <w:rFonts w:ascii="Times New Roman" w:hAnsi="Times New Roman" w:cs="Times New Roman"/>
          <w:sz w:val="24"/>
          <w:szCs w:val="24"/>
        </w:rPr>
        <w:t xml:space="preserve">con las </w:t>
      </w:r>
      <w:r w:rsidRPr="00DD45B2">
        <w:rPr>
          <w:rFonts w:ascii="Times New Roman" w:hAnsi="Times New Roman" w:cs="Times New Roman"/>
          <w:sz w:val="24"/>
          <w:szCs w:val="24"/>
        </w:rPr>
        <w:t>familiares.</w:t>
      </w:r>
    </w:p>
    <w:p w14:paraId="55AB999E" w14:textId="3FF0D3A4" w:rsidR="00971F92" w:rsidRPr="00DD45B2" w:rsidRDefault="00971F92" w:rsidP="00475C4E">
      <w:pPr>
        <w:spacing w:after="0" w:line="360" w:lineRule="auto"/>
        <w:ind w:firstLine="708"/>
        <w:jc w:val="both"/>
        <w:rPr>
          <w:rFonts w:ascii="Times New Roman" w:hAnsi="Times New Roman" w:cs="Times New Roman"/>
          <w:b/>
          <w:bCs/>
          <w:sz w:val="24"/>
          <w:szCs w:val="24"/>
        </w:rPr>
      </w:pPr>
      <w:r w:rsidRPr="00DD45B2">
        <w:rPr>
          <w:rFonts w:ascii="Times New Roman" w:hAnsi="Times New Roman" w:cs="Times New Roman"/>
          <w:sz w:val="24"/>
          <w:szCs w:val="24"/>
        </w:rPr>
        <w:t>En general</w:t>
      </w:r>
      <w:r w:rsidR="00A56E0F">
        <w:rPr>
          <w:rFonts w:ascii="Times New Roman" w:hAnsi="Times New Roman" w:cs="Times New Roman"/>
          <w:sz w:val="24"/>
          <w:szCs w:val="24"/>
        </w:rPr>
        <w:t>,</w:t>
      </w:r>
      <w:r w:rsidRPr="00DD45B2">
        <w:rPr>
          <w:rFonts w:ascii="Times New Roman" w:hAnsi="Times New Roman" w:cs="Times New Roman"/>
          <w:sz w:val="24"/>
          <w:szCs w:val="24"/>
        </w:rPr>
        <w:t xml:space="preserve"> se puede concluir </w:t>
      </w:r>
      <w:r w:rsidR="005A4A8E" w:rsidRPr="00DD45B2">
        <w:rPr>
          <w:rFonts w:ascii="Times New Roman" w:hAnsi="Times New Roman" w:cs="Times New Roman"/>
          <w:sz w:val="24"/>
          <w:szCs w:val="24"/>
        </w:rPr>
        <w:t xml:space="preserve">que las mujeres peruanas profesionales de TI </w:t>
      </w:r>
      <w:r w:rsidR="006418EC" w:rsidRPr="00DD45B2">
        <w:rPr>
          <w:rFonts w:ascii="Times New Roman" w:hAnsi="Times New Roman" w:cs="Times New Roman"/>
          <w:sz w:val="24"/>
          <w:szCs w:val="24"/>
        </w:rPr>
        <w:t xml:space="preserve">tienen una trayectoria académica </w:t>
      </w:r>
      <w:r w:rsidR="00F84E41" w:rsidRPr="00DD45B2">
        <w:rPr>
          <w:rFonts w:ascii="Times New Roman" w:hAnsi="Times New Roman" w:cs="Times New Roman"/>
          <w:sz w:val="24"/>
          <w:szCs w:val="24"/>
        </w:rPr>
        <w:t xml:space="preserve">particular principalmente por ser una minoría en la mayoría de espacios donde se desenvuelven y por ser </w:t>
      </w:r>
      <w:r w:rsidR="006418EC" w:rsidRPr="00DD45B2">
        <w:rPr>
          <w:rFonts w:ascii="Times New Roman" w:hAnsi="Times New Roman" w:cs="Times New Roman"/>
          <w:sz w:val="24"/>
          <w:szCs w:val="24"/>
        </w:rPr>
        <w:t xml:space="preserve">retadora en cuanto a lo </w:t>
      </w:r>
      <w:r w:rsidR="001C75C5">
        <w:rPr>
          <w:rFonts w:ascii="Times New Roman" w:hAnsi="Times New Roman" w:cs="Times New Roman"/>
          <w:sz w:val="24"/>
          <w:szCs w:val="24"/>
        </w:rPr>
        <w:t>académico</w:t>
      </w:r>
      <w:r w:rsidR="00F84E41" w:rsidRPr="00DD45B2">
        <w:rPr>
          <w:rFonts w:ascii="Times New Roman" w:hAnsi="Times New Roman" w:cs="Times New Roman"/>
          <w:sz w:val="24"/>
          <w:szCs w:val="24"/>
        </w:rPr>
        <w:t>; sin embargo,</w:t>
      </w:r>
      <w:r w:rsidR="006418EC" w:rsidRPr="00DD45B2">
        <w:rPr>
          <w:rFonts w:ascii="Times New Roman" w:hAnsi="Times New Roman" w:cs="Times New Roman"/>
          <w:sz w:val="24"/>
          <w:szCs w:val="24"/>
        </w:rPr>
        <w:t xml:space="preserve"> </w:t>
      </w:r>
      <w:r w:rsidR="00F84E41" w:rsidRPr="00DD45B2">
        <w:rPr>
          <w:rFonts w:ascii="Times New Roman" w:hAnsi="Times New Roman" w:cs="Times New Roman"/>
          <w:sz w:val="24"/>
          <w:szCs w:val="24"/>
        </w:rPr>
        <w:t xml:space="preserve">en la mayoría de los casos </w:t>
      </w:r>
      <w:r w:rsidR="006418EC" w:rsidRPr="00DD45B2">
        <w:rPr>
          <w:rFonts w:ascii="Times New Roman" w:hAnsi="Times New Roman" w:cs="Times New Roman"/>
          <w:sz w:val="24"/>
          <w:szCs w:val="24"/>
        </w:rPr>
        <w:t xml:space="preserve">es algo de lo que ellas están conscientes incluso antes de ingresar a la carrera, pero lo </w:t>
      </w:r>
      <w:r w:rsidR="006418EC" w:rsidRPr="00DD45B2">
        <w:rPr>
          <w:rFonts w:ascii="Times New Roman" w:hAnsi="Times New Roman" w:cs="Times New Roman"/>
          <w:sz w:val="24"/>
          <w:szCs w:val="24"/>
        </w:rPr>
        <w:lastRenderedPageBreak/>
        <w:t xml:space="preserve">hacen </w:t>
      </w:r>
      <w:r w:rsidR="00F84E41" w:rsidRPr="00DD45B2">
        <w:rPr>
          <w:rFonts w:ascii="Times New Roman" w:hAnsi="Times New Roman" w:cs="Times New Roman"/>
          <w:sz w:val="24"/>
          <w:szCs w:val="24"/>
        </w:rPr>
        <w:t xml:space="preserve">en gran parte </w:t>
      </w:r>
      <w:r w:rsidR="006418EC" w:rsidRPr="00DD45B2">
        <w:rPr>
          <w:rFonts w:ascii="Times New Roman" w:hAnsi="Times New Roman" w:cs="Times New Roman"/>
          <w:sz w:val="24"/>
          <w:szCs w:val="24"/>
        </w:rPr>
        <w:t xml:space="preserve">soportadas por </w:t>
      </w:r>
      <w:r w:rsidR="00F84E41" w:rsidRPr="00DD45B2">
        <w:rPr>
          <w:rFonts w:ascii="Times New Roman" w:hAnsi="Times New Roman" w:cs="Times New Roman"/>
          <w:sz w:val="24"/>
          <w:szCs w:val="24"/>
        </w:rPr>
        <w:t>su instinto vocacional</w:t>
      </w:r>
      <w:r w:rsidR="006418EC" w:rsidRPr="00DD45B2">
        <w:rPr>
          <w:rFonts w:ascii="Times New Roman" w:hAnsi="Times New Roman" w:cs="Times New Roman"/>
          <w:sz w:val="24"/>
          <w:szCs w:val="24"/>
        </w:rPr>
        <w:t xml:space="preserve">. Sus trayectorias académicas </w:t>
      </w:r>
      <w:r w:rsidRPr="00DD45B2">
        <w:rPr>
          <w:rFonts w:ascii="Times New Roman" w:hAnsi="Times New Roman" w:cs="Times New Roman"/>
          <w:sz w:val="24"/>
          <w:szCs w:val="24"/>
        </w:rPr>
        <w:t>constituye</w:t>
      </w:r>
      <w:r w:rsidR="006418EC" w:rsidRPr="00DD45B2">
        <w:rPr>
          <w:rFonts w:ascii="Times New Roman" w:hAnsi="Times New Roman" w:cs="Times New Roman"/>
          <w:sz w:val="24"/>
          <w:szCs w:val="24"/>
        </w:rPr>
        <w:t>n</w:t>
      </w:r>
      <w:r w:rsidRPr="00DD45B2">
        <w:rPr>
          <w:rFonts w:ascii="Times New Roman" w:hAnsi="Times New Roman" w:cs="Times New Roman"/>
          <w:sz w:val="24"/>
          <w:szCs w:val="24"/>
        </w:rPr>
        <w:t xml:space="preserve"> una etapa</w:t>
      </w:r>
      <w:r w:rsidR="00F84E41" w:rsidRPr="00DD45B2">
        <w:rPr>
          <w:rFonts w:ascii="Times New Roman" w:hAnsi="Times New Roman" w:cs="Times New Roman"/>
          <w:sz w:val="24"/>
          <w:szCs w:val="24"/>
        </w:rPr>
        <w:t xml:space="preserve"> muy</w:t>
      </w:r>
      <w:r w:rsidRPr="00DD45B2">
        <w:rPr>
          <w:rFonts w:ascii="Times New Roman" w:hAnsi="Times New Roman" w:cs="Times New Roman"/>
          <w:sz w:val="24"/>
          <w:szCs w:val="24"/>
        </w:rPr>
        <w:t xml:space="preserve"> important</w:t>
      </w:r>
      <w:r w:rsidR="001C75C5">
        <w:rPr>
          <w:rFonts w:ascii="Times New Roman" w:hAnsi="Times New Roman" w:cs="Times New Roman"/>
          <w:sz w:val="24"/>
          <w:szCs w:val="24"/>
        </w:rPr>
        <w:t>e</w:t>
      </w:r>
      <w:r w:rsidRPr="00DD45B2">
        <w:rPr>
          <w:rFonts w:ascii="Times New Roman" w:hAnsi="Times New Roman" w:cs="Times New Roman"/>
          <w:sz w:val="24"/>
          <w:szCs w:val="24"/>
        </w:rPr>
        <w:t xml:space="preserve"> de preparación </w:t>
      </w:r>
      <w:r w:rsidR="00B3438C" w:rsidRPr="00DD45B2">
        <w:rPr>
          <w:rFonts w:ascii="Times New Roman" w:hAnsi="Times New Roman" w:cs="Times New Roman"/>
          <w:sz w:val="24"/>
          <w:szCs w:val="24"/>
        </w:rPr>
        <w:t>técnica</w:t>
      </w:r>
      <w:r w:rsidRPr="00DD45B2">
        <w:rPr>
          <w:rFonts w:ascii="Times New Roman" w:hAnsi="Times New Roman" w:cs="Times New Roman"/>
          <w:sz w:val="24"/>
          <w:szCs w:val="24"/>
        </w:rPr>
        <w:t>. Asimismo, la vida profesional se configura como auspiciosa</w:t>
      </w:r>
      <w:r w:rsidR="00F84E41" w:rsidRPr="00DD45B2">
        <w:rPr>
          <w:rFonts w:ascii="Times New Roman" w:hAnsi="Times New Roman" w:cs="Times New Roman"/>
          <w:sz w:val="24"/>
          <w:szCs w:val="24"/>
        </w:rPr>
        <w:t>,</w:t>
      </w:r>
      <w:r w:rsidRPr="00DD45B2">
        <w:rPr>
          <w:rFonts w:ascii="Times New Roman" w:hAnsi="Times New Roman" w:cs="Times New Roman"/>
          <w:sz w:val="24"/>
          <w:szCs w:val="24"/>
        </w:rPr>
        <w:t xml:space="preserve"> </w:t>
      </w:r>
      <w:r w:rsidR="00A56E0F">
        <w:rPr>
          <w:rFonts w:ascii="Times New Roman" w:hAnsi="Times New Roman" w:cs="Times New Roman"/>
          <w:sz w:val="24"/>
          <w:szCs w:val="24"/>
        </w:rPr>
        <w:t>pues</w:t>
      </w:r>
      <w:r w:rsidRPr="00DD45B2">
        <w:rPr>
          <w:rFonts w:ascii="Times New Roman" w:hAnsi="Times New Roman" w:cs="Times New Roman"/>
          <w:sz w:val="24"/>
          <w:szCs w:val="24"/>
        </w:rPr>
        <w:t xml:space="preserve"> se sienten satisfechas </w:t>
      </w:r>
      <w:r w:rsidR="006418EC" w:rsidRPr="00DD45B2">
        <w:rPr>
          <w:rFonts w:ascii="Times New Roman" w:hAnsi="Times New Roman" w:cs="Times New Roman"/>
          <w:sz w:val="24"/>
          <w:szCs w:val="24"/>
        </w:rPr>
        <w:t>con</w:t>
      </w:r>
      <w:r w:rsidR="00A973FA" w:rsidRPr="00DD45B2">
        <w:rPr>
          <w:rFonts w:ascii="Times New Roman" w:hAnsi="Times New Roman" w:cs="Times New Roman"/>
          <w:sz w:val="24"/>
          <w:szCs w:val="24"/>
        </w:rPr>
        <w:t xml:space="preserve"> </w:t>
      </w:r>
      <w:r w:rsidRPr="00DD45B2">
        <w:rPr>
          <w:rFonts w:ascii="Times New Roman" w:hAnsi="Times New Roman" w:cs="Times New Roman"/>
          <w:sz w:val="24"/>
          <w:szCs w:val="24"/>
        </w:rPr>
        <w:t xml:space="preserve">las experiencias vividas </w:t>
      </w:r>
      <w:r w:rsidR="00A973FA" w:rsidRPr="00DD45B2">
        <w:rPr>
          <w:rFonts w:ascii="Times New Roman" w:hAnsi="Times New Roman" w:cs="Times New Roman"/>
          <w:sz w:val="24"/>
          <w:szCs w:val="24"/>
        </w:rPr>
        <w:t>a lo largo de su trayectoria académica</w:t>
      </w:r>
      <w:r w:rsidR="006418EC" w:rsidRPr="00DD45B2">
        <w:rPr>
          <w:rFonts w:ascii="Times New Roman" w:hAnsi="Times New Roman" w:cs="Times New Roman"/>
          <w:sz w:val="24"/>
          <w:szCs w:val="24"/>
        </w:rPr>
        <w:t xml:space="preserve">, </w:t>
      </w:r>
      <w:r w:rsidR="00F84E41" w:rsidRPr="00DD45B2">
        <w:rPr>
          <w:rFonts w:ascii="Times New Roman" w:hAnsi="Times New Roman" w:cs="Times New Roman"/>
          <w:sz w:val="24"/>
          <w:szCs w:val="24"/>
        </w:rPr>
        <w:t>su</w:t>
      </w:r>
      <w:r w:rsidR="006418EC" w:rsidRPr="00DD45B2">
        <w:rPr>
          <w:rFonts w:ascii="Times New Roman" w:hAnsi="Times New Roman" w:cs="Times New Roman"/>
          <w:sz w:val="24"/>
          <w:szCs w:val="24"/>
        </w:rPr>
        <w:t xml:space="preserve"> crecimiento </w:t>
      </w:r>
      <w:r w:rsidR="00A973FA" w:rsidRPr="00DD45B2">
        <w:rPr>
          <w:rFonts w:ascii="Times New Roman" w:hAnsi="Times New Roman" w:cs="Times New Roman"/>
          <w:sz w:val="24"/>
          <w:szCs w:val="24"/>
        </w:rPr>
        <w:t>profesiona</w:t>
      </w:r>
      <w:r w:rsidR="006418EC" w:rsidRPr="00DD45B2">
        <w:rPr>
          <w:rFonts w:ascii="Times New Roman" w:hAnsi="Times New Roman" w:cs="Times New Roman"/>
          <w:sz w:val="24"/>
          <w:szCs w:val="24"/>
        </w:rPr>
        <w:t xml:space="preserve">l y lo que ellas sienten que </w:t>
      </w:r>
      <w:r w:rsidR="00F84E41" w:rsidRPr="00DD45B2">
        <w:rPr>
          <w:rFonts w:ascii="Times New Roman" w:hAnsi="Times New Roman" w:cs="Times New Roman"/>
          <w:sz w:val="24"/>
          <w:szCs w:val="24"/>
        </w:rPr>
        <w:t>van logrando</w:t>
      </w:r>
      <w:r w:rsidR="006418EC" w:rsidRPr="00DD45B2">
        <w:rPr>
          <w:rFonts w:ascii="Times New Roman" w:hAnsi="Times New Roman" w:cs="Times New Roman"/>
          <w:sz w:val="24"/>
          <w:szCs w:val="24"/>
        </w:rPr>
        <w:t xml:space="preserve"> en sus propias carreras.</w:t>
      </w:r>
    </w:p>
    <w:p w14:paraId="150A55B1" w14:textId="7061507D" w:rsidR="005A0A95" w:rsidRPr="00DD45B2" w:rsidRDefault="005A0A95" w:rsidP="005A0A95">
      <w:pPr>
        <w:spacing w:after="0" w:line="360" w:lineRule="auto"/>
        <w:jc w:val="center"/>
        <w:rPr>
          <w:rFonts w:ascii="Times New Roman" w:hAnsi="Times New Roman" w:cs="Times New Roman"/>
          <w:b/>
          <w:bCs/>
          <w:sz w:val="24"/>
          <w:szCs w:val="24"/>
        </w:rPr>
      </w:pPr>
    </w:p>
    <w:p w14:paraId="6059AE9D" w14:textId="74D0FC0B" w:rsidR="00B12308" w:rsidRPr="00B3438C" w:rsidRDefault="00B12308" w:rsidP="005A0A95">
      <w:pPr>
        <w:spacing w:after="0" w:line="360" w:lineRule="auto"/>
        <w:jc w:val="center"/>
        <w:rPr>
          <w:rFonts w:ascii="Times New Roman" w:hAnsi="Times New Roman" w:cs="Times New Roman"/>
          <w:b/>
          <w:bCs/>
          <w:sz w:val="28"/>
          <w:szCs w:val="28"/>
        </w:rPr>
      </w:pPr>
      <w:r w:rsidRPr="00B3438C">
        <w:rPr>
          <w:rFonts w:ascii="Times New Roman" w:hAnsi="Times New Roman" w:cs="Times New Roman"/>
          <w:b/>
          <w:bCs/>
          <w:sz w:val="28"/>
          <w:szCs w:val="28"/>
        </w:rPr>
        <w:t>Futuras líneas de investigación</w:t>
      </w:r>
    </w:p>
    <w:p w14:paraId="0E594076" w14:textId="105405EC" w:rsidR="00B12308" w:rsidRDefault="00B12308" w:rsidP="001C4F8F">
      <w:pPr>
        <w:spacing w:after="0" w:line="360" w:lineRule="auto"/>
        <w:ind w:firstLine="708"/>
        <w:jc w:val="both"/>
        <w:rPr>
          <w:rFonts w:ascii="Times New Roman" w:hAnsi="Times New Roman" w:cs="Times New Roman"/>
          <w:sz w:val="24"/>
          <w:szCs w:val="24"/>
        </w:rPr>
      </w:pPr>
      <w:r w:rsidRPr="00DD45B2">
        <w:rPr>
          <w:rFonts w:ascii="Times New Roman" w:hAnsi="Times New Roman" w:cs="Times New Roman"/>
          <w:sz w:val="24"/>
          <w:szCs w:val="24"/>
        </w:rPr>
        <w:t xml:space="preserve">Como investigación futura se sugiere </w:t>
      </w:r>
      <w:r w:rsidR="009204AE" w:rsidRPr="00DD45B2">
        <w:rPr>
          <w:rFonts w:ascii="Times New Roman" w:hAnsi="Times New Roman" w:cs="Times New Roman"/>
          <w:sz w:val="24"/>
          <w:szCs w:val="24"/>
        </w:rPr>
        <w:t xml:space="preserve">ampliar el estudio a una muestra mayor y más diversa, así como </w:t>
      </w:r>
      <w:r w:rsidRPr="00DD45B2">
        <w:rPr>
          <w:rFonts w:ascii="Times New Roman" w:hAnsi="Times New Roman" w:cs="Times New Roman"/>
          <w:sz w:val="24"/>
          <w:szCs w:val="24"/>
        </w:rPr>
        <w:t xml:space="preserve">desarrollar un modelo teórico </w:t>
      </w:r>
      <w:r w:rsidR="00287A06" w:rsidRPr="00DD45B2">
        <w:rPr>
          <w:rFonts w:ascii="Times New Roman" w:hAnsi="Times New Roman" w:cs="Times New Roman"/>
          <w:sz w:val="24"/>
          <w:szCs w:val="24"/>
        </w:rPr>
        <w:t xml:space="preserve">(con base </w:t>
      </w:r>
      <w:r w:rsidR="00A56E0F">
        <w:rPr>
          <w:rFonts w:ascii="Times New Roman" w:hAnsi="Times New Roman" w:cs="Times New Roman"/>
          <w:sz w:val="24"/>
          <w:szCs w:val="24"/>
        </w:rPr>
        <w:t>en el</w:t>
      </w:r>
      <w:r w:rsidR="00287A06" w:rsidRPr="00DD45B2">
        <w:rPr>
          <w:rFonts w:ascii="Times New Roman" w:hAnsi="Times New Roman" w:cs="Times New Roman"/>
          <w:sz w:val="24"/>
          <w:szCs w:val="24"/>
        </w:rPr>
        <w:t xml:space="preserve"> modelo de red presentado) </w:t>
      </w:r>
      <w:r w:rsidRPr="00DD45B2">
        <w:rPr>
          <w:rFonts w:ascii="Times New Roman" w:hAnsi="Times New Roman" w:cs="Times New Roman"/>
          <w:sz w:val="24"/>
          <w:szCs w:val="24"/>
        </w:rPr>
        <w:t>que busque relacionar las variables encontradas en este estudio u otras adicionales, y que se pueda validar con un enfoque cuantitativo a través de</w:t>
      </w:r>
      <w:r w:rsidRPr="00B52A4E">
        <w:rPr>
          <w:rFonts w:ascii="Times New Roman" w:hAnsi="Times New Roman" w:cs="Times New Roman"/>
          <w:sz w:val="24"/>
          <w:szCs w:val="24"/>
        </w:rPr>
        <w:t xml:space="preserve"> modelos estadísticos avanzado</w:t>
      </w:r>
      <w:r w:rsidR="00A56E0F">
        <w:rPr>
          <w:rFonts w:ascii="Times New Roman" w:hAnsi="Times New Roman" w:cs="Times New Roman"/>
          <w:sz w:val="24"/>
          <w:szCs w:val="24"/>
        </w:rPr>
        <w:t>s</w:t>
      </w:r>
      <w:r w:rsidR="001C7EE5">
        <w:rPr>
          <w:rFonts w:ascii="Times New Roman" w:hAnsi="Times New Roman" w:cs="Times New Roman"/>
          <w:sz w:val="24"/>
          <w:szCs w:val="24"/>
        </w:rPr>
        <w:t>.</w:t>
      </w:r>
    </w:p>
    <w:p w14:paraId="2DB07058" w14:textId="77777777" w:rsidR="00B12308" w:rsidRDefault="00B12308" w:rsidP="00E12745">
      <w:pPr>
        <w:spacing w:after="0" w:line="360" w:lineRule="auto"/>
        <w:rPr>
          <w:rFonts w:ascii="Times New Roman" w:hAnsi="Times New Roman" w:cs="Times New Roman"/>
          <w:b/>
          <w:bCs/>
          <w:sz w:val="24"/>
          <w:szCs w:val="24"/>
        </w:rPr>
      </w:pPr>
    </w:p>
    <w:p w14:paraId="5EE5D19F" w14:textId="46192A41" w:rsidR="003C74E8" w:rsidRPr="00A40546" w:rsidRDefault="005A0A95" w:rsidP="003C74E8">
      <w:pPr>
        <w:spacing w:after="0" w:line="360" w:lineRule="auto"/>
        <w:rPr>
          <w:rFonts w:ascii="Times New Roman" w:hAnsi="Times New Roman" w:cs="Times New Roman"/>
          <w:b/>
          <w:bCs/>
          <w:sz w:val="24"/>
          <w:szCs w:val="24"/>
          <w:lang w:val="en-US"/>
        </w:rPr>
      </w:pPr>
      <w:proofErr w:type="spellStart"/>
      <w:r w:rsidRPr="003C74E8">
        <w:rPr>
          <w:rFonts w:cstheme="minorHAnsi"/>
          <w:b/>
          <w:bCs/>
          <w:sz w:val="28"/>
          <w:szCs w:val="28"/>
          <w:lang w:val="en-US"/>
        </w:rPr>
        <w:t>Referencias</w:t>
      </w:r>
      <w:proofErr w:type="spellEnd"/>
    </w:p>
    <w:p w14:paraId="2DD46D5A"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n-US"/>
        </w:rPr>
      </w:pPr>
      <w:proofErr w:type="spellStart"/>
      <w:r w:rsidRPr="00E12745">
        <w:rPr>
          <w:rFonts w:ascii="Times New Roman" w:hAnsi="Times New Roman" w:cs="Times New Roman"/>
          <w:sz w:val="24"/>
          <w:szCs w:val="24"/>
          <w:lang w:val="en-US"/>
        </w:rPr>
        <w:t>Adya</w:t>
      </w:r>
      <w:proofErr w:type="spellEnd"/>
      <w:r w:rsidRPr="00E12745">
        <w:rPr>
          <w:rFonts w:ascii="Times New Roman" w:hAnsi="Times New Roman" w:cs="Times New Roman"/>
          <w:sz w:val="24"/>
          <w:szCs w:val="24"/>
          <w:lang w:val="en-US"/>
        </w:rPr>
        <w:t>, M. and Kaiser, K. M. (2005). Early determinants of women in the IT workforce: a model of girls career choices. Information Technology &amp; People People, 18(3), 230–259. https://doi.org/10.1108/09593840510615860</w:t>
      </w:r>
    </w:p>
    <w:p w14:paraId="4973F155"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n-US"/>
        </w:rPr>
      </w:pPr>
      <w:r w:rsidRPr="00E12745">
        <w:rPr>
          <w:rFonts w:ascii="Times New Roman" w:hAnsi="Times New Roman" w:cs="Times New Roman"/>
          <w:sz w:val="24"/>
          <w:szCs w:val="24"/>
          <w:lang w:val="en-US"/>
        </w:rPr>
        <w:t>Ahuja, M. K. (2002). Women in the information technology profession: a literature review, synthesis and research agenda. European Journal of Information Systems, 11(1), 20–34. https://doi.org/10.1057/palgrave/ejis/3000417</w:t>
      </w:r>
    </w:p>
    <w:p w14:paraId="7FFE2955"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n-US"/>
        </w:rPr>
      </w:pPr>
      <w:r w:rsidRPr="00E12745">
        <w:rPr>
          <w:rFonts w:ascii="Times New Roman" w:hAnsi="Times New Roman" w:cs="Times New Roman"/>
          <w:sz w:val="24"/>
          <w:szCs w:val="24"/>
          <w:lang w:val="es-MX"/>
        </w:rPr>
        <w:t xml:space="preserve">Arias Chaves, M. and Rodríguez Ramírez, I. (2012). </w:t>
      </w:r>
      <w:r w:rsidRPr="00E12745">
        <w:rPr>
          <w:rFonts w:ascii="Times New Roman" w:hAnsi="Times New Roman" w:cs="Times New Roman"/>
          <w:sz w:val="24"/>
          <w:szCs w:val="24"/>
          <w:lang w:val="en-US"/>
        </w:rPr>
        <w:t>Choice career and work expectations by gender for students of the bachelor in Informática Empresarial, Sede Occidente Universidad de Costa Rica. 38th Latin America Conference on Informatics, CLEI 2012 - Conference Proceedings. https://doi.org/10.1109/CLEI.2012.6427244</w:t>
      </w:r>
    </w:p>
    <w:p w14:paraId="5484B1D1"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n-US"/>
        </w:rPr>
      </w:pPr>
      <w:r w:rsidRPr="00E12745">
        <w:rPr>
          <w:rFonts w:ascii="Times New Roman" w:hAnsi="Times New Roman" w:cs="Times New Roman"/>
          <w:sz w:val="24"/>
          <w:szCs w:val="24"/>
          <w:lang w:val="en-US"/>
        </w:rPr>
        <w:t>Armstrong, D. J., Riemenschneider, C. K., Allen, M. W. and Reid, M. F. (2007). Advancement, voluntary turnover and women in IT: A cognitive study of work-family conflict. Information and Management, 44(2), 142–153. https://doi.org/10.1016/j.im.2006.11.005</w:t>
      </w:r>
    </w:p>
    <w:p w14:paraId="01A67639"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n-US"/>
        </w:rPr>
      </w:pPr>
      <w:r w:rsidRPr="00E12745">
        <w:rPr>
          <w:rFonts w:ascii="Times New Roman" w:hAnsi="Times New Roman" w:cs="Times New Roman"/>
          <w:sz w:val="24"/>
          <w:szCs w:val="24"/>
          <w:lang w:val="en-US"/>
        </w:rPr>
        <w:t>Armstrong, D. J., Riemenschneider, C. K. and Giddens, L. G. (2018). The advancement and persistence of women in the information technology profession: an extension of Ahuja’s gendered theory of IT career stages. Information Systems Journal, 28(6), 1082–1124. https://doi.org/10.1111/isj.12185</w:t>
      </w:r>
    </w:p>
    <w:p w14:paraId="6A120D45"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s-MX"/>
        </w:rPr>
      </w:pPr>
      <w:r w:rsidRPr="00A40546">
        <w:rPr>
          <w:rFonts w:ascii="Times New Roman" w:hAnsi="Times New Roman" w:cs="Times New Roman"/>
          <w:sz w:val="24"/>
          <w:szCs w:val="24"/>
          <w:lang w:val="en-US"/>
        </w:rPr>
        <w:t xml:space="preserve">Avolio, B., Chávez, J., </w:t>
      </w:r>
      <w:proofErr w:type="spellStart"/>
      <w:r w:rsidRPr="00A40546">
        <w:rPr>
          <w:rFonts w:ascii="Times New Roman" w:hAnsi="Times New Roman" w:cs="Times New Roman"/>
          <w:sz w:val="24"/>
          <w:szCs w:val="24"/>
          <w:lang w:val="en-US"/>
        </w:rPr>
        <w:t>Vilchez</w:t>
      </w:r>
      <w:proofErr w:type="spellEnd"/>
      <w:r w:rsidRPr="00A40546">
        <w:rPr>
          <w:rFonts w:ascii="Times New Roman" w:hAnsi="Times New Roman" w:cs="Times New Roman"/>
          <w:sz w:val="24"/>
          <w:szCs w:val="24"/>
          <w:lang w:val="en-US"/>
        </w:rPr>
        <w:t xml:space="preserve">-Roman, C. y Pezo, G. (2018). </w:t>
      </w:r>
      <w:r w:rsidRPr="00E12745">
        <w:rPr>
          <w:rFonts w:ascii="Times New Roman" w:hAnsi="Times New Roman" w:cs="Times New Roman"/>
          <w:sz w:val="24"/>
          <w:szCs w:val="24"/>
          <w:lang w:val="es-MX"/>
        </w:rPr>
        <w:t xml:space="preserve">Factores que influyen en el ingreso, participación y desarrollo de las mujeres en carreras vinculadas a la ciencia, tecnología e </w:t>
      </w:r>
      <w:r w:rsidRPr="00E12745">
        <w:rPr>
          <w:rFonts w:ascii="Times New Roman" w:hAnsi="Times New Roman" w:cs="Times New Roman"/>
          <w:sz w:val="24"/>
          <w:szCs w:val="24"/>
          <w:lang w:val="es-MX"/>
        </w:rPr>
        <w:lastRenderedPageBreak/>
        <w:t>innovación en el Perú. CENTRUM Católica, Centro de Negocios de la Pontificia Universidad Católica del Perú.</w:t>
      </w:r>
    </w:p>
    <w:p w14:paraId="5194027B"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n-US"/>
        </w:rPr>
      </w:pPr>
      <w:r w:rsidRPr="00E12745">
        <w:rPr>
          <w:rFonts w:ascii="Times New Roman" w:hAnsi="Times New Roman" w:cs="Times New Roman"/>
          <w:sz w:val="24"/>
          <w:szCs w:val="24"/>
          <w:lang w:val="en-US"/>
        </w:rPr>
        <w:t>Beaubouef, T. (2002). Why computer science students need math. ACM SIGCSE Bulletin, 34(4), 57–59. https://doi.org/10.1145/820127.820166</w:t>
      </w:r>
    </w:p>
    <w:p w14:paraId="36301C00"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n-US"/>
        </w:rPr>
      </w:pPr>
      <w:r w:rsidRPr="00E12745">
        <w:rPr>
          <w:rFonts w:ascii="Times New Roman" w:hAnsi="Times New Roman" w:cs="Times New Roman"/>
          <w:sz w:val="24"/>
          <w:szCs w:val="24"/>
          <w:lang w:val="en-US"/>
        </w:rPr>
        <w:t>Buche, M. W. (2006). Gender and IT Professional Work Identity. In E. Trauth (eds.), Encyclopedia of Gender and Information Technology (pp. 434–439). IGI Global. https://doi.org/10.4018/978-1-59140-815-4.ch068</w:t>
      </w:r>
    </w:p>
    <w:p w14:paraId="6EAEF461"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n-US"/>
        </w:rPr>
      </w:pPr>
      <w:r w:rsidRPr="00E12745">
        <w:rPr>
          <w:rFonts w:ascii="Times New Roman" w:hAnsi="Times New Roman" w:cs="Times New Roman"/>
          <w:sz w:val="24"/>
          <w:szCs w:val="24"/>
          <w:lang w:val="en-US"/>
        </w:rPr>
        <w:t>Buche, M. W. (2008). Influence of gender on IT professional work identity: Outcomes from a PLS study. SIGMIS CPR 2008-Proceedings of the 2008 ACM SIGMIS CPR Conference: Refilling the Pipeline: Meeting the Renewed Demand for Information Technology Workers, 134–140. https://doi.org/10.1145/1355238.1355272</w:t>
      </w:r>
    </w:p>
    <w:p w14:paraId="48E218E9"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n-US"/>
        </w:rPr>
      </w:pPr>
      <w:r w:rsidRPr="00E12745">
        <w:rPr>
          <w:rFonts w:ascii="Times New Roman" w:hAnsi="Times New Roman" w:cs="Times New Roman"/>
          <w:sz w:val="24"/>
          <w:szCs w:val="24"/>
          <w:lang w:val="en-US"/>
        </w:rPr>
        <w:t>Cohoon, J. M. (2006). Just Get Over It or Just Get On with It: Retaining Women in Undergraduate Computing. In J. M. Cohoon and W. Aspray (eds.), Women and Information Technology: research on underrepresentation (pp. 205–237). MIT Press.</w:t>
      </w:r>
    </w:p>
    <w:p w14:paraId="24E27D3C"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n-US"/>
        </w:rPr>
      </w:pPr>
      <w:r w:rsidRPr="00E12745">
        <w:rPr>
          <w:rFonts w:ascii="Times New Roman" w:hAnsi="Times New Roman" w:cs="Times New Roman"/>
          <w:sz w:val="24"/>
          <w:szCs w:val="24"/>
          <w:lang w:val="en-US"/>
        </w:rPr>
        <w:t>Courtney, L., Lankshear, C., Anderson, N. and Timms, C. (2009). Insider perspectives vs. public perceptions of ICT: Toward policy for enhancing female student participation in academic pathways to professional careers in ICT. Policy Futures in Education, 7(1).</w:t>
      </w:r>
    </w:p>
    <w:p w14:paraId="1FEB316E"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n-US"/>
        </w:rPr>
      </w:pPr>
      <w:r w:rsidRPr="00E12745">
        <w:rPr>
          <w:rFonts w:ascii="Times New Roman" w:hAnsi="Times New Roman" w:cs="Times New Roman"/>
          <w:sz w:val="24"/>
          <w:szCs w:val="24"/>
          <w:lang w:val="en-US"/>
        </w:rPr>
        <w:t xml:space="preserve">Creswell, J. W. and Poth, C. N. (2018). Qualitative Inquiry &amp; Research Design: Choosing Among Five Approaches (4th ed.). Sage Publications. </w:t>
      </w:r>
    </w:p>
    <w:p w14:paraId="1CD3F924"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n-US"/>
        </w:rPr>
      </w:pPr>
      <w:r w:rsidRPr="00E12745">
        <w:rPr>
          <w:rFonts w:ascii="Times New Roman" w:hAnsi="Times New Roman" w:cs="Times New Roman"/>
          <w:sz w:val="24"/>
          <w:szCs w:val="24"/>
          <w:lang w:val="en-US"/>
        </w:rPr>
        <w:t>Dolan, S. L., Bejarano, A. and Tzafrir, S. (2011). Exploring the moderating effect of gender in the relationship between individuals’ aspirations and career success among engineers in Peru. International Journal of Human Resource Management, 22(15), 3146–3167. https://doi.org/10.1080/09585192.2011.560883</w:t>
      </w:r>
    </w:p>
    <w:p w14:paraId="0B09AC0E"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n-US"/>
        </w:rPr>
      </w:pPr>
      <w:r w:rsidRPr="00E12745">
        <w:rPr>
          <w:rFonts w:ascii="Times New Roman" w:hAnsi="Times New Roman" w:cs="Times New Roman"/>
          <w:sz w:val="24"/>
          <w:szCs w:val="24"/>
          <w:lang w:val="en-US"/>
        </w:rPr>
        <w:t>Gabay-Egozi, L., Shavit, Y. and Yaish, M. (2015). Gender differences in fields of study: The role of significant others and rational choice motivations. European Sociological Review, 31(3), 284–297. https://doi.org/10.1093/esr/jcu090</w:t>
      </w:r>
    </w:p>
    <w:p w14:paraId="0D1A3DA0"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n-US"/>
        </w:rPr>
      </w:pPr>
      <w:r w:rsidRPr="00E12745">
        <w:rPr>
          <w:rFonts w:ascii="Times New Roman" w:hAnsi="Times New Roman" w:cs="Times New Roman"/>
          <w:sz w:val="24"/>
          <w:szCs w:val="24"/>
          <w:lang w:val="en-US"/>
        </w:rPr>
        <w:t>Gorbacheva, E., Beekhuyzen, J., vom Brocke, J. and Becker, J. (2019). Directions for research on gender imbalance in the IT profession. European Journal of Information Systems, 28(1), 43–67. https://doi.org/10.1080/0960085X.2018.1495893</w:t>
      </w:r>
    </w:p>
    <w:p w14:paraId="42BAE0DE"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n-US"/>
        </w:rPr>
      </w:pPr>
      <w:r w:rsidRPr="00E12745">
        <w:rPr>
          <w:rFonts w:ascii="Times New Roman" w:hAnsi="Times New Roman" w:cs="Times New Roman"/>
          <w:sz w:val="24"/>
          <w:szCs w:val="24"/>
          <w:lang w:val="en-US"/>
        </w:rPr>
        <w:t>Hatch, J. A. (2002). Doing qualitative research in education settings. State University of New York Press.</w:t>
      </w:r>
    </w:p>
    <w:p w14:paraId="165171E7"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n-US"/>
        </w:rPr>
      </w:pPr>
      <w:r w:rsidRPr="00E12745">
        <w:rPr>
          <w:rFonts w:ascii="Times New Roman" w:hAnsi="Times New Roman" w:cs="Times New Roman"/>
          <w:sz w:val="24"/>
          <w:szCs w:val="24"/>
          <w:lang w:val="en-US"/>
        </w:rPr>
        <w:t>Hill, C., Corbett, C. and St. Rose, A. (2010). Why So Few? Women in Science, Technology, Engineering and Mathematics. AAUW.</w:t>
      </w:r>
    </w:p>
    <w:p w14:paraId="4D8B68CF"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n-US"/>
        </w:rPr>
      </w:pPr>
      <w:r w:rsidRPr="00E12745">
        <w:rPr>
          <w:rFonts w:ascii="Times New Roman" w:hAnsi="Times New Roman" w:cs="Times New Roman"/>
          <w:sz w:val="24"/>
          <w:szCs w:val="24"/>
          <w:lang w:val="en-US"/>
        </w:rPr>
        <w:lastRenderedPageBreak/>
        <w:t>Holanda, M. and Da Silva, D. (2021). Latin American Women and Computer Science: A Systematic Literature Mapping. IEEE Transactions on Education, 65(3), 1–17. https://doi.org/10.1109/TE.2021.3115460</w:t>
      </w:r>
    </w:p>
    <w:p w14:paraId="7840A862"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n-US"/>
        </w:rPr>
      </w:pPr>
      <w:r w:rsidRPr="00E12745">
        <w:rPr>
          <w:rFonts w:ascii="Times New Roman" w:hAnsi="Times New Roman" w:cs="Times New Roman"/>
          <w:sz w:val="24"/>
          <w:szCs w:val="24"/>
          <w:lang w:val="en-US"/>
        </w:rPr>
        <w:t>Hoonakker, P., Carayon, P. and Schoepke, J. (2006a). Discrimination and Hostility Toward Women and Minorities in the IT Work Force. In E. Trauth (ed.), Encyclopedia of Gender and Information Technology (pp. 207–215). IGI Global. https://doi.org/10.4018/978-1-59140-815-4.ch033</w:t>
      </w:r>
    </w:p>
    <w:p w14:paraId="6388B9FA"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s-MX"/>
        </w:rPr>
      </w:pPr>
      <w:r w:rsidRPr="00E12745">
        <w:rPr>
          <w:rFonts w:ascii="Times New Roman" w:hAnsi="Times New Roman" w:cs="Times New Roman"/>
          <w:sz w:val="24"/>
          <w:szCs w:val="24"/>
          <w:lang w:val="en-US"/>
        </w:rPr>
        <w:t xml:space="preserve">Hoonakker, P., Carayon, P. and Schoepke, J. (2006b). Reasons for Women to Leave the IT Workforce. In E. Trauth (ed.), Encyclopedia of Gender and Information Technology (pp. 1068–1074). </w:t>
      </w:r>
      <w:r w:rsidRPr="00E12745">
        <w:rPr>
          <w:rFonts w:ascii="Times New Roman" w:hAnsi="Times New Roman" w:cs="Times New Roman"/>
          <w:sz w:val="24"/>
          <w:szCs w:val="24"/>
          <w:lang w:val="es-MX"/>
        </w:rPr>
        <w:t>IGI Global. https://doi.org/10.4018/978-1-59140-815-4.ch168</w:t>
      </w:r>
    </w:p>
    <w:p w14:paraId="0F5387C3" w14:textId="6FD15A6D" w:rsidR="00E12745" w:rsidRPr="00E12745" w:rsidRDefault="00E12745" w:rsidP="00E12745">
      <w:pPr>
        <w:spacing w:after="0" w:line="360" w:lineRule="auto"/>
        <w:ind w:left="709" w:hanging="709"/>
        <w:jc w:val="both"/>
        <w:rPr>
          <w:rFonts w:ascii="Times New Roman" w:hAnsi="Times New Roman" w:cs="Times New Roman"/>
          <w:sz w:val="24"/>
          <w:szCs w:val="24"/>
          <w:lang w:val="es-MX"/>
        </w:rPr>
      </w:pPr>
      <w:r w:rsidRPr="00E12745">
        <w:rPr>
          <w:rFonts w:ascii="Times New Roman" w:hAnsi="Times New Roman" w:cs="Times New Roman"/>
          <w:sz w:val="24"/>
          <w:szCs w:val="24"/>
          <w:lang w:val="es-MX"/>
        </w:rPr>
        <w:t>Instituto Nacional de Estadística e Informática</w:t>
      </w:r>
      <w:r w:rsidR="0042093B">
        <w:rPr>
          <w:rFonts w:ascii="Times New Roman" w:hAnsi="Times New Roman" w:cs="Times New Roman"/>
          <w:sz w:val="24"/>
          <w:szCs w:val="24"/>
          <w:lang w:val="es-MX"/>
        </w:rPr>
        <w:t>.</w:t>
      </w:r>
      <w:r w:rsidRPr="00E12745">
        <w:rPr>
          <w:rFonts w:ascii="Times New Roman" w:hAnsi="Times New Roman" w:cs="Times New Roman"/>
          <w:sz w:val="24"/>
          <w:szCs w:val="24"/>
          <w:lang w:val="es-MX"/>
        </w:rPr>
        <w:t xml:space="preserve"> (2010). II Censo Nacional Universitario 2010. http://censos.inei.gob.pe/cenaun/redatam_inei/</w:t>
      </w:r>
    </w:p>
    <w:p w14:paraId="128BF273"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n-US"/>
        </w:rPr>
      </w:pPr>
      <w:r w:rsidRPr="00E12745">
        <w:rPr>
          <w:rFonts w:ascii="Times New Roman" w:hAnsi="Times New Roman" w:cs="Times New Roman"/>
          <w:sz w:val="24"/>
          <w:szCs w:val="24"/>
          <w:lang w:val="en-US"/>
        </w:rPr>
        <w:t>Judge, T. A, Cable, D. M., Boudreau, J. W. and Bretz, R. D. (1994). An Empirical-Investigation of the Predictors of Executive Career Success. Personnel Psychology, 48(3), 485–519. https://doi.org/10.1111/j.1744-6570.1995.tb01767.x</w:t>
      </w:r>
    </w:p>
    <w:p w14:paraId="1DE0D882"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n-US"/>
        </w:rPr>
      </w:pPr>
      <w:r w:rsidRPr="00E12745">
        <w:rPr>
          <w:rFonts w:ascii="Times New Roman" w:hAnsi="Times New Roman" w:cs="Times New Roman"/>
          <w:sz w:val="24"/>
          <w:szCs w:val="24"/>
          <w:lang w:val="en-US"/>
        </w:rPr>
        <w:t>Kirton, G. and Robertson, M. (2018). Sustaining and advancing IT careers: Women’s experiences in a UK-based IT company. Journal of Strategic Information Systems, 27(2), 157–169. https://doi.org/10.1016/j.jsis.2018.01.001</w:t>
      </w:r>
    </w:p>
    <w:p w14:paraId="55DEA594"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n-US"/>
        </w:rPr>
      </w:pPr>
      <w:r w:rsidRPr="00E12745">
        <w:rPr>
          <w:rFonts w:ascii="Times New Roman" w:hAnsi="Times New Roman" w:cs="Times New Roman"/>
          <w:sz w:val="24"/>
          <w:szCs w:val="24"/>
          <w:lang w:val="en-US"/>
        </w:rPr>
        <w:t>Knuth, D. E. (1974). Computer Science and Its Relation to Mathematics. The American Mathematical Monthly, 81(4), 323. https://doi.org/10.2307/2318994</w:t>
      </w:r>
    </w:p>
    <w:p w14:paraId="5982FB00"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n-US"/>
        </w:rPr>
      </w:pPr>
      <w:r w:rsidRPr="00E12745">
        <w:rPr>
          <w:rFonts w:ascii="Times New Roman" w:hAnsi="Times New Roman" w:cs="Times New Roman"/>
          <w:sz w:val="24"/>
          <w:szCs w:val="24"/>
          <w:lang w:val="en-US"/>
        </w:rPr>
        <w:t>Kricorian, K., Seu, M., Lopez, D., Ureta, E. and Equils, O. (2020). Factors influencing participation of underrepresented students in STEM fields: matched mentors and mindsets. International Journal of STEM Education, 7(1). https://doi.org/10.1186/s40594-020-00219-2</w:t>
      </w:r>
    </w:p>
    <w:p w14:paraId="10E41FD8"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s-MX"/>
        </w:rPr>
      </w:pPr>
      <w:r w:rsidRPr="00E12745">
        <w:rPr>
          <w:rFonts w:ascii="Times New Roman" w:hAnsi="Times New Roman" w:cs="Times New Roman"/>
          <w:sz w:val="24"/>
          <w:szCs w:val="24"/>
          <w:lang w:val="en-US"/>
        </w:rPr>
        <w:t xml:space="preserve">Kuhn, K. M. and Joshi, K. D. (2006). What Women IT Professionals Want from Their Work. In E. Trauth (ed.), Encyclopedia of Gender and Information Technology (pp. 1210–1215). </w:t>
      </w:r>
      <w:r w:rsidRPr="00E12745">
        <w:rPr>
          <w:rFonts w:ascii="Times New Roman" w:hAnsi="Times New Roman" w:cs="Times New Roman"/>
          <w:sz w:val="24"/>
          <w:szCs w:val="24"/>
          <w:lang w:val="es-MX"/>
        </w:rPr>
        <w:t>IGI Global. https://doi.org/10.4018/978-1-59140-815-4.ch191</w:t>
      </w:r>
    </w:p>
    <w:p w14:paraId="1AA66A14"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s-MX"/>
        </w:rPr>
      </w:pPr>
      <w:r w:rsidRPr="00E12745">
        <w:rPr>
          <w:rFonts w:ascii="Times New Roman" w:hAnsi="Times New Roman" w:cs="Times New Roman"/>
          <w:sz w:val="24"/>
          <w:szCs w:val="24"/>
          <w:lang w:val="es-MX"/>
        </w:rPr>
        <w:t>Ley No 30220, Ley Universitaria. (2014). http://www.minedu.gob.pe/reforma-universitaria/pdf/ley_universitaria.pdf</w:t>
      </w:r>
    </w:p>
    <w:p w14:paraId="7D40351D"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n-US"/>
        </w:rPr>
      </w:pPr>
      <w:r w:rsidRPr="00E12745">
        <w:rPr>
          <w:rFonts w:ascii="Times New Roman" w:hAnsi="Times New Roman" w:cs="Times New Roman"/>
          <w:sz w:val="24"/>
          <w:szCs w:val="24"/>
          <w:lang w:val="en-US"/>
        </w:rPr>
        <w:t>Liebenberg, J. and Pieterse, V. (2016). Career goals of software development professionals and software development students. Proceedings CSERC 2016 - Computer Science Education Research Conference, 22–28. https://doi.org/10.1145/2998551.2998556</w:t>
      </w:r>
    </w:p>
    <w:p w14:paraId="23428E0D"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s-MX"/>
        </w:rPr>
      </w:pPr>
      <w:r w:rsidRPr="00E12745">
        <w:rPr>
          <w:rFonts w:ascii="Times New Roman" w:hAnsi="Times New Roman" w:cs="Times New Roman"/>
          <w:sz w:val="24"/>
          <w:szCs w:val="24"/>
          <w:lang w:val="en-US"/>
        </w:rPr>
        <w:t xml:space="preserve">Lofland, J. and Lofland, J. (2006). Analyzing social settings: A guide to qualitative observation and analysis (4th ed.). </w:t>
      </w:r>
      <w:r w:rsidRPr="00E12745">
        <w:rPr>
          <w:rFonts w:ascii="Times New Roman" w:hAnsi="Times New Roman" w:cs="Times New Roman"/>
          <w:sz w:val="24"/>
          <w:szCs w:val="24"/>
          <w:lang w:val="es-MX"/>
        </w:rPr>
        <w:t>Wadsworth/Thomson Learning.</w:t>
      </w:r>
    </w:p>
    <w:p w14:paraId="4B504D95"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s-MX"/>
        </w:rPr>
      </w:pPr>
      <w:r w:rsidRPr="00E12745">
        <w:rPr>
          <w:rFonts w:ascii="Times New Roman" w:hAnsi="Times New Roman" w:cs="Times New Roman"/>
          <w:sz w:val="24"/>
          <w:szCs w:val="24"/>
          <w:lang w:val="es-MX"/>
        </w:rPr>
        <w:lastRenderedPageBreak/>
        <w:t>ManpowerGroup (2020). Cerrando la brecha de habilidades: lo que los trabajadores quieren. https://www.manpowergroup.pe/wps/wcm/connect/manpowergroup/26fcbef6-6e3d-4172-b251-e56f1e361b47/Estudio-Escasez-de-Talento-2020_FINAL_Lo.pdf?MOD=AJPERES&amp;CONVERT_TO=url&amp;CACHEID=ROOTWORKSPACE.Z18_2802IK01OORA70QUFIPQ192H31-26fcbef6-6e3d-4172-b251-e56f1e361b</w:t>
      </w:r>
    </w:p>
    <w:p w14:paraId="62BD2432"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n-US"/>
        </w:rPr>
      </w:pPr>
      <w:r w:rsidRPr="00E12745">
        <w:rPr>
          <w:rFonts w:ascii="Times New Roman" w:hAnsi="Times New Roman" w:cs="Times New Roman"/>
          <w:sz w:val="24"/>
          <w:szCs w:val="24"/>
          <w:lang w:val="en-US"/>
        </w:rPr>
        <w:t>Melamed, T. (1996). Career success: An assessment of a gender-specific model. Journal of Occupational and Organizational Psychology, 69(3), 217–242. https://doi.org/10.1111/j.2044-8325.1996.tb00612.x</w:t>
      </w:r>
    </w:p>
    <w:p w14:paraId="0D226E8E"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s-MX"/>
        </w:rPr>
      </w:pPr>
      <w:r w:rsidRPr="00E12745">
        <w:rPr>
          <w:rFonts w:ascii="Times New Roman" w:hAnsi="Times New Roman" w:cs="Times New Roman"/>
          <w:sz w:val="24"/>
          <w:szCs w:val="24"/>
          <w:lang w:val="en-US"/>
        </w:rPr>
        <w:t xml:space="preserve">Miles, M. B, Huberman, A. M. and Saldaña, J. (2014). Qualitative Data Analysis: A methods Sourcebook (3th ed.). </w:t>
      </w:r>
      <w:r w:rsidRPr="00E12745">
        <w:rPr>
          <w:rFonts w:ascii="Times New Roman" w:hAnsi="Times New Roman" w:cs="Times New Roman"/>
          <w:sz w:val="24"/>
          <w:szCs w:val="24"/>
          <w:lang w:val="es-MX"/>
        </w:rPr>
        <w:t>Sage Publications.</w:t>
      </w:r>
    </w:p>
    <w:p w14:paraId="7CF7EFA2" w14:textId="1C8AA06B" w:rsidR="00E12745" w:rsidRPr="00E12745" w:rsidRDefault="00E12745" w:rsidP="00E12745">
      <w:pPr>
        <w:spacing w:after="0" w:line="360" w:lineRule="auto"/>
        <w:ind w:left="709" w:hanging="709"/>
        <w:jc w:val="both"/>
        <w:rPr>
          <w:rFonts w:ascii="Times New Roman" w:hAnsi="Times New Roman" w:cs="Times New Roman"/>
          <w:sz w:val="24"/>
          <w:szCs w:val="24"/>
          <w:lang w:val="es-MX"/>
        </w:rPr>
      </w:pPr>
      <w:r w:rsidRPr="00E12745">
        <w:rPr>
          <w:rFonts w:ascii="Times New Roman" w:hAnsi="Times New Roman" w:cs="Times New Roman"/>
          <w:sz w:val="24"/>
          <w:szCs w:val="24"/>
          <w:lang w:val="es-MX"/>
        </w:rPr>
        <w:t>Ministerio de Trabajo y Promoción del Empleo</w:t>
      </w:r>
      <w:r w:rsidR="0042093B">
        <w:rPr>
          <w:rFonts w:ascii="Times New Roman" w:hAnsi="Times New Roman" w:cs="Times New Roman"/>
          <w:sz w:val="24"/>
          <w:szCs w:val="24"/>
          <w:lang w:val="es-MX"/>
        </w:rPr>
        <w:t>.</w:t>
      </w:r>
      <w:r w:rsidRPr="00E12745">
        <w:rPr>
          <w:rFonts w:ascii="Times New Roman" w:hAnsi="Times New Roman" w:cs="Times New Roman"/>
          <w:sz w:val="24"/>
          <w:szCs w:val="24"/>
          <w:lang w:val="es-MX"/>
        </w:rPr>
        <w:t xml:space="preserve"> (2021). Encuesta de Demanda Ocupacional Resultados al 2021. https://www.gob.pe/institucion/mtpe/informes-publicaciones/1780659-encuesta-de-demanda-ocupacional-resultados-al-2021</w:t>
      </w:r>
    </w:p>
    <w:p w14:paraId="4EB126F1"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n-US"/>
        </w:rPr>
      </w:pPr>
      <w:r w:rsidRPr="00E12745">
        <w:rPr>
          <w:rFonts w:ascii="Times New Roman" w:hAnsi="Times New Roman" w:cs="Times New Roman"/>
          <w:sz w:val="24"/>
          <w:szCs w:val="24"/>
          <w:lang w:val="en-US"/>
        </w:rPr>
        <w:t>Mishra, S. (2020). Social networks, social capital, social support and academic success in higher education: A systematic review with a special focus on ‘underrepresented’ students. Educational Research Review, 29. https://doi.org/10.1016/j.edurev.2019.100307</w:t>
      </w:r>
    </w:p>
    <w:p w14:paraId="7D2FC696"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n-US"/>
        </w:rPr>
      </w:pPr>
      <w:r w:rsidRPr="00E12745">
        <w:rPr>
          <w:rFonts w:ascii="Times New Roman" w:hAnsi="Times New Roman" w:cs="Times New Roman"/>
          <w:sz w:val="24"/>
          <w:szCs w:val="24"/>
          <w:lang w:val="en-US"/>
        </w:rPr>
        <w:t>Moustakas, C. (1994). Phenomenological Research Methods. Sage Publications.</w:t>
      </w:r>
    </w:p>
    <w:p w14:paraId="2CE25CEF"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n-US"/>
        </w:rPr>
      </w:pPr>
      <w:r w:rsidRPr="00E12745">
        <w:rPr>
          <w:rFonts w:ascii="Times New Roman" w:hAnsi="Times New Roman" w:cs="Times New Roman"/>
          <w:sz w:val="24"/>
          <w:szCs w:val="24"/>
          <w:lang w:val="en-US"/>
        </w:rPr>
        <w:t>Ng, T. W. H., Eby, L. T., Sorensen, K. L. and Feldman, D. C. (2005). Predictors of Objective and Subjective Career Success: a Meta-Analysis. Personnel Psychology, 58(2), 367–408. https://doi.org/10.1111/j.1744-6570.2005.00515.x</w:t>
      </w:r>
    </w:p>
    <w:p w14:paraId="0313FACB"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n-US"/>
        </w:rPr>
      </w:pPr>
      <w:r w:rsidRPr="00E12745">
        <w:rPr>
          <w:rFonts w:ascii="Times New Roman" w:hAnsi="Times New Roman" w:cs="Times New Roman"/>
          <w:sz w:val="24"/>
          <w:szCs w:val="24"/>
          <w:lang w:val="en-US"/>
        </w:rPr>
        <w:t>OECD.Stat. (2018). Distribution of graduates and entrants by Field. https://stats.oecd.org/Index.aspx?DataSetCode=EAG_GRAD_ENTR_FIELD</w:t>
      </w:r>
    </w:p>
    <w:p w14:paraId="3088F98A"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n-US"/>
        </w:rPr>
      </w:pPr>
      <w:r w:rsidRPr="00E12745">
        <w:rPr>
          <w:rFonts w:ascii="Times New Roman" w:hAnsi="Times New Roman" w:cs="Times New Roman"/>
          <w:sz w:val="24"/>
          <w:szCs w:val="24"/>
          <w:lang w:val="en-US"/>
        </w:rPr>
        <w:t>Pantic, K. and Clarke-Midura, J. (2019). Factors that influence retention of women in the computer science major: A systematic literature review. Journal of Women and Minorities in Science and Engineering, 25(2), 119–145. https://doi.org/10.1615/JWomenMinorScienEng.2019024384</w:t>
      </w:r>
    </w:p>
    <w:p w14:paraId="11D9FB07"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n-US"/>
        </w:rPr>
      </w:pPr>
      <w:r w:rsidRPr="00E12745">
        <w:rPr>
          <w:rFonts w:ascii="Times New Roman" w:hAnsi="Times New Roman" w:cs="Times New Roman"/>
          <w:sz w:val="24"/>
          <w:szCs w:val="24"/>
          <w:lang w:val="en-US"/>
        </w:rPr>
        <w:t>Patton, M. Q. (2015). Qualitative Research and Evaluation Methods (4th ed.). Sage Publications.</w:t>
      </w:r>
    </w:p>
    <w:p w14:paraId="7280087E"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n-US"/>
        </w:rPr>
      </w:pPr>
      <w:r w:rsidRPr="00E12745">
        <w:rPr>
          <w:rFonts w:ascii="Times New Roman" w:hAnsi="Times New Roman" w:cs="Times New Roman"/>
          <w:sz w:val="24"/>
          <w:szCs w:val="24"/>
          <w:lang w:val="en-US"/>
        </w:rPr>
        <w:t>Payandeh Najafabadi, A. T., Najafabadi, M. O. and Farid-Rohani, M. R. (2013). Factors contributing to academic achievement: A Bayesian structure equation modelling study. International Journal of Mathematical Education in Science and Technology, 44(4), 490–500. https://doi.org/10.1080/0020739X.2012.742149</w:t>
      </w:r>
    </w:p>
    <w:p w14:paraId="34D2B885"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s-MX"/>
        </w:rPr>
      </w:pPr>
      <w:r w:rsidRPr="00E12745">
        <w:rPr>
          <w:rFonts w:ascii="Times New Roman" w:hAnsi="Times New Roman" w:cs="Times New Roman"/>
          <w:sz w:val="24"/>
          <w:szCs w:val="24"/>
          <w:lang w:val="es-MX"/>
        </w:rPr>
        <w:lastRenderedPageBreak/>
        <w:t>Perú: remuneración promedio mensual, mínima y máxima de jóvenes profesionales universitarios según familias de carreras (2020). https://www.ponteencarrera.pe/pec-portal-web/inicio/como-va-el-empleo</w:t>
      </w:r>
    </w:p>
    <w:p w14:paraId="12FD8BC7"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n-US"/>
        </w:rPr>
      </w:pPr>
      <w:r w:rsidRPr="00E12745">
        <w:rPr>
          <w:rFonts w:ascii="Times New Roman" w:hAnsi="Times New Roman" w:cs="Times New Roman"/>
          <w:sz w:val="24"/>
          <w:szCs w:val="24"/>
          <w:lang w:val="en-US"/>
        </w:rPr>
        <w:t>Quesenberry, J. L. (2007). Career values and motivations: A study of women in the information technology workforce (3299040). ProQuest Central.</w:t>
      </w:r>
    </w:p>
    <w:p w14:paraId="23E81362"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n-US"/>
        </w:rPr>
      </w:pPr>
      <w:r w:rsidRPr="00E12745">
        <w:rPr>
          <w:rFonts w:ascii="Times New Roman" w:hAnsi="Times New Roman" w:cs="Times New Roman"/>
          <w:sz w:val="24"/>
          <w:szCs w:val="24"/>
          <w:lang w:val="en-US"/>
        </w:rPr>
        <w:t>Rankin, Y., Agharazidermani, M. and Thomas, J. (2020). The Role of Familial Influences in African American Women’s Persistence in Computing. 2020 Research on Equity and Sustained Participation in Engineering, Computing, and Technology, RESPECT 2020 - Proceedings. https://doi.org/10.1109/RESPECT49803.2020.9272503</w:t>
      </w:r>
    </w:p>
    <w:p w14:paraId="193C5206"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n-US"/>
        </w:rPr>
      </w:pPr>
      <w:r w:rsidRPr="00E12745">
        <w:rPr>
          <w:rFonts w:ascii="Times New Roman" w:hAnsi="Times New Roman" w:cs="Times New Roman"/>
          <w:sz w:val="24"/>
          <w:szCs w:val="24"/>
          <w:lang w:val="en-US"/>
        </w:rPr>
        <w:t>Roberts, M. R. H., McGill, T. J. and Hyland, P. N. (2012). Attrition from Australian ICT Degrees: Why Women Leave. Proceedings of the Fourteenth Australasian Computing Education Conference, 123, 15–24. http://dl.acm.org/citation.cfm?id=2483716.2483719</w:t>
      </w:r>
    </w:p>
    <w:p w14:paraId="3A23653B"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n-US"/>
        </w:rPr>
      </w:pPr>
      <w:r w:rsidRPr="00E12745">
        <w:rPr>
          <w:rFonts w:ascii="Times New Roman" w:hAnsi="Times New Roman" w:cs="Times New Roman"/>
          <w:sz w:val="24"/>
          <w:szCs w:val="24"/>
          <w:lang w:val="es-MX"/>
        </w:rPr>
        <w:t xml:space="preserve">Sabin, M., Trejos, I., Viola, B., Impagliazzo, J., Angles, R., Curiel, M., Leger, P., Murillo, J., Nina, H. and Pow-Sang, J. A. (2016). </w:t>
      </w:r>
      <w:r w:rsidRPr="00E12745">
        <w:rPr>
          <w:rFonts w:ascii="Times New Roman" w:hAnsi="Times New Roman" w:cs="Times New Roman"/>
          <w:sz w:val="24"/>
          <w:szCs w:val="24"/>
          <w:lang w:val="en-US"/>
        </w:rPr>
        <w:t>Latin American Perspectives to Internationalize Undergraduate Information Technology Education. Proceedings of the 2016 ITiCSE Working Group Reports on - ITiCSE ’16, 1–22. https://doi.org/10.1145/3024906.3029847</w:t>
      </w:r>
    </w:p>
    <w:p w14:paraId="7AEF52FC"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n-US"/>
        </w:rPr>
      </w:pPr>
      <w:r w:rsidRPr="00E12745">
        <w:rPr>
          <w:rFonts w:ascii="Times New Roman" w:hAnsi="Times New Roman" w:cs="Times New Roman"/>
          <w:sz w:val="24"/>
          <w:szCs w:val="24"/>
          <w:lang w:val="es-MX"/>
        </w:rPr>
        <w:t xml:space="preserve">Salgado Lévano, A. C. (2007). Investigación cualitativa: diseños, evaluación del rigor metodológico y retos. </w:t>
      </w:r>
      <w:r w:rsidRPr="00E12745">
        <w:rPr>
          <w:rFonts w:ascii="Times New Roman" w:hAnsi="Times New Roman" w:cs="Times New Roman"/>
          <w:sz w:val="24"/>
          <w:szCs w:val="24"/>
          <w:lang w:val="en-US"/>
        </w:rPr>
        <w:t>LIBERABIT, (13), 71-78. http://ojs3.revistaliberabit.com/publicaciones/revistas/RLE_13_1_investigacion-cualitativa-disenos-evaluacion-del-rigor-metodologico-y-retos.pdf</w:t>
      </w:r>
    </w:p>
    <w:p w14:paraId="4A4F837C"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n-US"/>
        </w:rPr>
      </w:pPr>
      <w:r w:rsidRPr="00E12745">
        <w:rPr>
          <w:rFonts w:ascii="Times New Roman" w:hAnsi="Times New Roman" w:cs="Times New Roman"/>
          <w:sz w:val="24"/>
          <w:szCs w:val="24"/>
          <w:lang w:val="en-US"/>
        </w:rPr>
        <w:t>Sax, L. J., Kanny, M. A., Riggers-Piehl, T. A., Whang, H. y Paulson, L. N. (2015). “But I’m Not Good at Math”: The Changing Salience of Mathematical Self-Concept in Shaping Women’s and Men’s STEM Aspirations. Research in Higher Education, (56), 813-842. https://doi.org/10.1007/s11162-015-9375-x</w:t>
      </w:r>
    </w:p>
    <w:p w14:paraId="6774024A"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n-US"/>
        </w:rPr>
      </w:pPr>
      <w:r w:rsidRPr="00E12745">
        <w:rPr>
          <w:rFonts w:ascii="Times New Roman" w:hAnsi="Times New Roman" w:cs="Times New Roman"/>
          <w:sz w:val="24"/>
          <w:szCs w:val="24"/>
          <w:lang w:val="en-US"/>
        </w:rPr>
        <w:t>Scheleicher, A. (2019). PISA 2018: Insights and Interpretations. OECD Publishing.</w:t>
      </w:r>
    </w:p>
    <w:p w14:paraId="6888AD58"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n-US"/>
        </w:rPr>
      </w:pPr>
      <w:r w:rsidRPr="00E12745">
        <w:rPr>
          <w:rFonts w:ascii="Times New Roman" w:hAnsi="Times New Roman" w:cs="Times New Roman"/>
          <w:sz w:val="24"/>
          <w:szCs w:val="24"/>
          <w:lang w:val="en-US"/>
        </w:rPr>
        <w:t>Schimpf, C., Andronicos, K. and Main, J. (2015). Using life course theory to frame women and girls’ trajectories toward (or away) from computing: Pre high-school through college years. Proceedings - Frontiers in Education Conference, FIE, 2015. https://doi.org/10.1109/FIE.2015.7344064</w:t>
      </w:r>
    </w:p>
    <w:p w14:paraId="5E6EE85A"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n-US"/>
        </w:rPr>
      </w:pPr>
      <w:r w:rsidRPr="00E12745">
        <w:rPr>
          <w:rFonts w:ascii="Times New Roman" w:hAnsi="Times New Roman" w:cs="Times New Roman"/>
          <w:sz w:val="24"/>
          <w:szCs w:val="24"/>
          <w:lang w:val="en-US"/>
        </w:rPr>
        <w:t>Smith, S., Sobolewska, E., Bhardwaj, J. and Fabian, K. (2019). Exploring women’s motivations to study computer science. Proceedings - Frontiers in Education Conference, FIE, 2018-Octob, 1–7. https://doi.org/10.1109/FIE.2018.8658768</w:t>
      </w:r>
    </w:p>
    <w:p w14:paraId="5FD4A74D"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s-MX"/>
        </w:rPr>
      </w:pPr>
      <w:r w:rsidRPr="00E12745">
        <w:rPr>
          <w:rFonts w:ascii="Times New Roman" w:hAnsi="Times New Roman" w:cs="Times New Roman"/>
          <w:sz w:val="24"/>
          <w:szCs w:val="24"/>
          <w:lang w:val="en-US"/>
        </w:rPr>
        <w:lastRenderedPageBreak/>
        <w:t xml:space="preserve">Staehr, L., Byrne, G. and Bell, E. (2006). Gender and Australian IT Industry. In E. Trauth (ed.), Encyclopedia of Gender and Information Technology (pp. 467–473). </w:t>
      </w:r>
      <w:r w:rsidRPr="00E12745">
        <w:rPr>
          <w:rFonts w:ascii="Times New Roman" w:hAnsi="Times New Roman" w:cs="Times New Roman"/>
          <w:sz w:val="24"/>
          <w:szCs w:val="24"/>
          <w:lang w:val="es-MX"/>
        </w:rPr>
        <w:t>IGI Global. https://doi.org/10.4018/978-1-59140-815-4.ch073</w:t>
      </w:r>
    </w:p>
    <w:p w14:paraId="7C23104F"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s-MX"/>
        </w:rPr>
      </w:pPr>
      <w:r w:rsidRPr="00E12745">
        <w:rPr>
          <w:rFonts w:ascii="Times New Roman" w:hAnsi="Times New Roman" w:cs="Times New Roman"/>
          <w:sz w:val="24"/>
          <w:szCs w:val="24"/>
          <w:lang w:val="es-MX"/>
        </w:rPr>
        <w:t>Superintendencia Nacional de Educación Universitaria (2021). Estadísticas de Universidades por Programa de Estudio 2021. https://www.sunedu.gob.pe/sibe/</w:t>
      </w:r>
    </w:p>
    <w:p w14:paraId="683590A5"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n-US"/>
        </w:rPr>
      </w:pPr>
      <w:r w:rsidRPr="00E12745">
        <w:rPr>
          <w:rFonts w:ascii="Times New Roman" w:hAnsi="Times New Roman" w:cs="Times New Roman"/>
          <w:sz w:val="24"/>
          <w:szCs w:val="24"/>
          <w:lang w:val="en-US"/>
        </w:rPr>
        <w:t>Trauth, E. M. (2002). Odd girl out: an individual differences perspective on women in the IT profession. Information Technology &amp; People, 15(2), 98–118. https://doi.org/10.1108/09593840210430552</w:t>
      </w:r>
    </w:p>
    <w:p w14:paraId="69FB0426"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n-US"/>
        </w:rPr>
      </w:pPr>
      <w:r w:rsidRPr="00E12745">
        <w:rPr>
          <w:rFonts w:ascii="Times New Roman" w:hAnsi="Times New Roman" w:cs="Times New Roman"/>
          <w:sz w:val="24"/>
          <w:szCs w:val="24"/>
          <w:lang w:val="en-US"/>
        </w:rPr>
        <w:t>Trauth, E. M., Quesenberry, J. L. and Huang, H. (2009). Retaining women in the U.S. IT workforce: theorizing the influence of organizational factors. European Journal of Information Systems, 18(5), 476–497. https://doi.org/10.1057/ejis.2009.31</w:t>
      </w:r>
    </w:p>
    <w:p w14:paraId="5DDB0975"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n-US"/>
        </w:rPr>
      </w:pPr>
      <w:r w:rsidRPr="00E12745">
        <w:rPr>
          <w:rFonts w:ascii="Times New Roman" w:hAnsi="Times New Roman" w:cs="Times New Roman"/>
          <w:sz w:val="24"/>
          <w:szCs w:val="24"/>
          <w:lang w:val="en-US"/>
        </w:rPr>
        <w:t>U.S. Bureau of Labor Statistics (2020a). Computer and Information Technology Occupations. Occupational Outlook Handbook. https://www.bls.gov/ooh/computer-and-information-technology/home.htm</w:t>
      </w:r>
    </w:p>
    <w:p w14:paraId="3706BDAC"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n-US"/>
        </w:rPr>
      </w:pPr>
      <w:r w:rsidRPr="00E12745">
        <w:rPr>
          <w:rFonts w:ascii="Times New Roman" w:hAnsi="Times New Roman" w:cs="Times New Roman"/>
          <w:sz w:val="24"/>
          <w:szCs w:val="24"/>
          <w:lang w:val="en-US"/>
        </w:rPr>
        <w:t>U.S. Bureau of Labor Statistics. (2020b). Employed persons by detailed occupation, sex, race, and Hispanic or Latino ethnicity. https://www.bls.gov/cps/cpsaat11.htm</w:t>
      </w:r>
    </w:p>
    <w:p w14:paraId="18A7461B"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n-US"/>
        </w:rPr>
      </w:pPr>
      <w:r w:rsidRPr="00E12745">
        <w:rPr>
          <w:rFonts w:ascii="Times New Roman" w:hAnsi="Times New Roman" w:cs="Times New Roman"/>
          <w:sz w:val="24"/>
          <w:szCs w:val="24"/>
          <w:lang w:val="en-US"/>
        </w:rPr>
        <w:t>Varma, R. and Kapur, D. (2015). Decoding femininity in computer science in India. Communications of the ACM, 58(5), 56–62. https://doi.org/10.1145/2663339</w:t>
      </w:r>
    </w:p>
    <w:p w14:paraId="64392C62" w14:textId="77777777" w:rsidR="00E12745" w:rsidRPr="00E12745" w:rsidRDefault="00E12745" w:rsidP="00E12745">
      <w:pPr>
        <w:spacing w:after="0" w:line="360" w:lineRule="auto"/>
        <w:ind w:left="709" w:hanging="709"/>
        <w:jc w:val="both"/>
        <w:rPr>
          <w:rFonts w:ascii="Times New Roman" w:hAnsi="Times New Roman" w:cs="Times New Roman"/>
          <w:sz w:val="24"/>
          <w:szCs w:val="24"/>
          <w:lang w:val="en-US"/>
        </w:rPr>
      </w:pPr>
      <w:r w:rsidRPr="00E12745">
        <w:rPr>
          <w:rFonts w:ascii="Times New Roman" w:hAnsi="Times New Roman" w:cs="Times New Roman"/>
          <w:sz w:val="24"/>
          <w:szCs w:val="24"/>
          <w:lang w:val="en-US"/>
        </w:rPr>
        <w:t>Von Hellens, L. and Nielsen, S. (2001). Australian women in IT. Communications of the ACM, 44(7), 46–52. https://doi.org/10.1145/379300.379310</w:t>
      </w:r>
    </w:p>
    <w:p w14:paraId="4E76E61D" w14:textId="00689CBF" w:rsidR="003C74E8" w:rsidRPr="00E12745" w:rsidRDefault="00E12745" w:rsidP="00E12745">
      <w:pPr>
        <w:spacing w:after="0" w:line="360" w:lineRule="auto"/>
        <w:ind w:left="709" w:hanging="709"/>
        <w:jc w:val="both"/>
        <w:rPr>
          <w:rFonts w:ascii="Times New Roman" w:hAnsi="Times New Roman" w:cs="Times New Roman"/>
          <w:sz w:val="24"/>
          <w:szCs w:val="24"/>
          <w:lang w:val="en-US"/>
        </w:rPr>
      </w:pPr>
      <w:r w:rsidRPr="00E12745">
        <w:rPr>
          <w:rFonts w:ascii="Times New Roman" w:hAnsi="Times New Roman" w:cs="Times New Roman"/>
          <w:sz w:val="24"/>
          <w:szCs w:val="24"/>
          <w:lang w:val="en-US"/>
        </w:rPr>
        <w:t>World Economic Forum. (2021). Global Gender Gap Report 2021 (Issue March). http://reports.weforum.org/global-</w:t>
      </w:r>
    </w:p>
    <w:p w14:paraId="368DD6C2" w14:textId="63BD45FD" w:rsidR="009F5F24" w:rsidRPr="00174194" w:rsidRDefault="009F5F24" w:rsidP="009F5F24">
      <w:pPr>
        <w:rPr>
          <w:lang w:val="en-US"/>
        </w:rPr>
      </w:pPr>
    </w:p>
    <w:p w14:paraId="401BBEF8" w14:textId="416CF627" w:rsidR="00E8695E" w:rsidRDefault="00E8695E" w:rsidP="00A56E0F">
      <w:pPr>
        <w:widowControl w:val="0"/>
        <w:autoSpaceDE w:val="0"/>
        <w:autoSpaceDN w:val="0"/>
        <w:adjustRightInd w:val="0"/>
        <w:spacing w:after="0" w:line="360" w:lineRule="auto"/>
        <w:ind w:left="480" w:hanging="480"/>
        <w:jc w:val="both"/>
        <w:rPr>
          <w:rFonts w:ascii="Times New Roman" w:hAnsi="Times New Roman" w:cs="Times New Roman"/>
          <w:b/>
          <w:bCs/>
          <w:sz w:val="24"/>
          <w:szCs w:val="24"/>
          <w:lang w:val="en-US"/>
        </w:rPr>
      </w:pPr>
    </w:p>
    <w:p w14:paraId="0C2BFDA7" w14:textId="77777777" w:rsidR="00A56E0F" w:rsidRPr="00965B93" w:rsidRDefault="00A56E0F" w:rsidP="00A56E0F">
      <w:pPr>
        <w:widowControl w:val="0"/>
        <w:autoSpaceDE w:val="0"/>
        <w:autoSpaceDN w:val="0"/>
        <w:adjustRightInd w:val="0"/>
        <w:spacing w:after="0" w:line="360" w:lineRule="auto"/>
        <w:ind w:left="480" w:hanging="480"/>
        <w:jc w:val="both"/>
        <w:rPr>
          <w:rFonts w:ascii="Times New Roman" w:hAnsi="Times New Roman" w:cs="Times New Roman"/>
          <w:b/>
          <w:bCs/>
          <w:sz w:val="24"/>
          <w:szCs w:val="24"/>
          <w:lang w:val="en-US"/>
        </w:rPr>
        <w:sectPr w:rsidR="00A56E0F" w:rsidRPr="00965B93" w:rsidSect="00174194">
          <w:headerReference w:type="default" r:id="rId8"/>
          <w:footerReference w:type="default" r:id="rId9"/>
          <w:pgSz w:w="12240" w:h="15840" w:code="1"/>
          <w:pgMar w:top="1276" w:right="1418" w:bottom="993" w:left="1418" w:header="142" w:footer="94" w:gutter="0"/>
          <w:cols w:space="720"/>
          <w:docGrid w:linePitch="360"/>
        </w:sectPr>
      </w:pPr>
    </w:p>
    <w:p w14:paraId="459C9DC5" w14:textId="348457F8" w:rsidR="007127DA" w:rsidRDefault="007127DA" w:rsidP="00E12745">
      <w:pPr>
        <w:widowControl w:val="0"/>
        <w:autoSpaceDE w:val="0"/>
        <w:autoSpaceDN w:val="0"/>
        <w:adjustRightInd w:val="0"/>
        <w:spacing w:after="0" w:line="360" w:lineRule="auto"/>
        <w:ind w:left="480" w:hanging="480"/>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Anexo </w:t>
      </w:r>
      <w:r w:rsidR="00533893">
        <w:rPr>
          <w:rFonts w:ascii="Times New Roman" w:hAnsi="Times New Roman" w:cs="Times New Roman"/>
          <w:b/>
          <w:bCs/>
          <w:sz w:val="24"/>
          <w:szCs w:val="24"/>
        </w:rPr>
        <w:t>A</w:t>
      </w:r>
      <w:r>
        <w:rPr>
          <w:rFonts w:ascii="Times New Roman" w:hAnsi="Times New Roman" w:cs="Times New Roman"/>
          <w:b/>
          <w:bCs/>
          <w:sz w:val="24"/>
          <w:szCs w:val="24"/>
        </w:rPr>
        <w:t xml:space="preserve">: </w:t>
      </w:r>
      <w:r w:rsidRPr="007127DA">
        <w:rPr>
          <w:rFonts w:ascii="Times New Roman" w:hAnsi="Times New Roman" w:cs="Times New Roman"/>
          <w:sz w:val="24"/>
          <w:szCs w:val="24"/>
        </w:rPr>
        <w:t xml:space="preserve">Modelo de </w:t>
      </w:r>
      <w:r w:rsidR="00A56E0F" w:rsidRPr="007127DA">
        <w:rPr>
          <w:rFonts w:ascii="Times New Roman" w:hAnsi="Times New Roman" w:cs="Times New Roman"/>
          <w:sz w:val="24"/>
          <w:szCs w:val="24"/>
        </w:rPr>
        <w:t>red trayectoria académica y desempeño profesional</w:t>
      </w:r>
    </w:p>
    <w:p w14:paraId="542F9651" w14:textId="66FB06F3" w:rsidR="002660B7" w:rsidRDefault="002660B7" w:rsidP="00E12745">
      <w:pPr>
        <w:widowControl w:val="0"/>
        <w:autoSpaceDE w:val="0"/>
        <w:autoSpaceDN w:val="0"/>
        <w:adjustRightInd w:val="0"/>
        <w:spacing w:after="0" w:line="360" w:lineRule="auto"/>
        <w:ind w:left="480" w:hanging="480"/>
        <w:jc w:val="center"/>
        <w:rPr>
          <w:rFonts w:ascii="Times New Roman" w:hAnsi="Times New Roman" w:cs="Times New Roman"/>
          <w:b/>
          <w:bCs/>
          <w:sz w:val="24"/>
          <w:szCs w:val="24"/>
        </w:rPr>
      </w:pPr>
    </w:p>
    <w:p w14:paraId="29AE0E45" w14:textId="2479697D" w:rsidR="007127DA" w:rsidRDefault="008843F8" w:rsidP="00247D0A">
      <w:pPr>
        <w:pStyle w:val="Prrafodelista"/>
        <w:ind w:left="0"/>
        <w:jc w:val="center"/>
        <w:rPr>
          <w:rFonts w:ascii="Times New Roman" w:hAnsi="Times New Roman" w:cs="Times New Roman"/>
          <w:b/>
          <w:bCs/>
          <w:sz w:val="24"/>
          <w:szCs w:val="24"/>
        </w:rPr>
      </w:pPr>
      <w:r>
        <w:rPr>
          <w:noProof/>
          <w:lang w:eastAsia="es-PE"/>
        </w:rPr>
        <mc:AlternateContent>
          <mc:Choice Requires="wps">
            <w:drawing>
              <wp:anchor distT="0" distB="0" distL="114300" distR="114300" simplePos="0" relativeHeight="251671552" behindDoc="0" locked="0" layoutInCell="1" allowOverlap="1" wp14:anchorId="1D7463EA" wp14:editId="7D1BFAB6">
                <wp:simplePos x="0" y="0"/>
                <wp:positionH relativeFrom="column">
                  <wp:posOffset>3914775</wp:posOffset>
                </wp:positionH>
                <wp:positionV relativeFrom="paragraph">
                  <wp:posOffset>3206115</wp:posOffset>
                </wp:positionV>
                <wp:extent cx="1711633" cy="406216"/>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633" cy="406216"/>
                        </a:xfrm>
                        <a:prstGeom prst="rect">
                          <a:avLst/>
                        </a:prstGeom>
                        <a:noFill/>
                        <a:ln w="9525">
                          <a:noFill/>
                          <a:miter lim="800000"/>
                          <a:headEnd/>
                          <a:tailEnd/>
                        </a:ln>
                      </wps:spPr>
                      <wps:txbx>
                        <w:txbxContent>
                          <w:p w14:paraId="777DAC79" w14:textId="71BDC102" w:rsidR="008843F8" w:rsidRPr="00312D05" w:rsidRDefault="008843F8" w:rsidP="008843F8">
                            <w:pPr>
                              <w:jc w:val="center"/>
                              <w:rPr>
                                <w:rFonts w:ascii="Times New Roman" w:hAnsi="Times New Roman" w:cs="Times New Roman"/>
                                <w:lang w:val="en-US"/>
                              </w:rPr>
                            </w:pPr>
                            <w:r>
                              <w:rPr>
                                <w:rFonts w:ascii="Times New Roman" w:hAnsi="Times New Roman" w:cs="Times New Roman"/>
                                <w:sz w:val="24"/>
                                <w:szCs w:val="24"/>
                              </w:rPr>
                              <w:t>Desempeño Profesional</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1D7463EA" id="_x0000_t202" coordsize="21600,21600" o:spt="202" path="m,l,21600r21600,l21600,xe">
                <v:stroke joinstyle="miter"/>
                <v:path gradientshapeok="t" o:connecttype="rect"/>
              </v:shapetype>
              <v:shape id="Text Box 2" o:spid="_x0000_s1026" type="#_x0000_t202" style="position:absolute;margin-left:308.25pt;margin-top:252.45pt;width:134.75pt;height:32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" filled="f" stroked="f">
                <v:textbox>
                  <w:txbxContent>
                    <w:p w14:paraId="777DAC79" w14:textId="71BDC102" w:rsidR="008843F8" w:rsidRPr="00312D05" w:rsidRDefault="008843F8" w:rsidP="008843F8">
                      <w:pPr>
                        <w:jc w:val="center"/>
                        <w:rPr>
                          <w:rFonts w:ascii="Times New Roman" w:hAnsi="Times New Roman" w:cs="Times New Roman"/>
                          <w:lang w:val="en-US"/>
                        </w:rPr>
                      </w:pPr>
                      <w:r>
                        <w:rPr>
                          <w:rFonts w:ascii="Times New Roman" w:hAnsi="Times New Roman" w:cs="Times New Roman"/>
                          <w:sz w:val="24"/>
                          <w:szCs w:val="24"/>
                        </w:rPr>
                        <w:t>Desempeño Profesional</w:t>
                      </w:r>
                    </w:p>
                  </w:txbxContent>
                </v:textbox>
              </v:shape>
            </w:pict>
          </mc:Fallback>
        </mc:AlternateContent>
      </w:r>
      <w:r w:rsidR="002660B7" w:rsidRPr="002660B7">
        <w:rPr>
          <w:rFonts w:ascii="Times New Roman" w:hAnsi="Times New Roman" w:cs="Times New Roman"/>
          <w:b/>
          <w:sz w:val="24"/>
        </w:rPr>
        <w:t xml:space="preserve">Figura </w:t>
      </w:r>
      <w:r w:rsidR="002660B7" w:rsidRPr="002660B7">
        <w:rPr>
          <w:rFonts w:ascii="Times New Roman" w:hAnsi="Times New Roman" w:cs="Times New Roman"/>
          <w:b/>
          <w:sz w:val="24"/>
        </w:rPr>
        <w:fldChar w:fldCharType="begin"/>
      </w:r>
      <w:r w:rsidR="002660B7" w:rsidRPr="002660B7">
        <w:rPr>
          <w:rFonts w:ascii="Times New Roman" w:hAnsi="Times New Roman" w:cs="Times New Roman"/>
          <w:b/>
          <w:sz w:val="24"/>
        </w:rPr>
        <w:instrText xml:space="preserve"> SEQ Figura \* ARABIC </w:instrText>
      </w:r>
      <w:r w:rsidR="002660B7" w:rsidRPr="002660B7">
        <w:rPr>
          <w:rFonts w:ascii="Times New Roman" w:hAnsi="Times New Roman" w:cs="Times New Roman"/>
          <w:b/>
          <w:sz w:val="24"/>
        </w:rPr>
        <w:fldChar w:fldCharType="separate"/>
      </w:r>
      <w:r w:rsidR="002660B7" w:rsidRPr="002660B7">
        <w:rPr>
          <w:rFonts w:ascii="Times New Roman" w:hAnsi="Times New Roman" w:cs="Times New Roman"/>
          <w:b/>
          <w:noProof/>
          <w:sz w:val="24"/>
        </w:rPr>
        <w:t>1</w:t>
      </w:r>
      <w:r w:rsidR="002660B7" w:rsidRPr="002660B7">
        <w:rPr>
          <w:rFonts w:ascii="Times New Roman" w:hAnsi="Times New Roman" w:cs="Times New Roman"/>
          <w:b/>
          <w:sz w:val="24"/>
        </w:rPr>
        <w:fldChar w:fldCharType="end"/>
      </w:r>
      <w:r w:rsidR="002660B7" w:rsidRPr="002660B7">
        <w:rPr>
          <w:rFonts w:ascii="Times New Roman" w:hAnsi="Times New Roman" w:cs="Times New Roman"/>
          <w:b/>
          <w:sz w:val="24"/>
        </w:rPr>
        <w:t>.</w:t>
      </w:r>
      <w:r w:rsidR="002660B7" w:rsidRPr="002660B7">
        <w:rPr>
          <w:rFonts w:ascii="Times New Roman" w:hAnsi="Times New Roman" w:cs="Times New Roman"/>
          <w:sz w:val="24"/>
        </w:rPr>
        <w:t xml:space="preserve"> </w:t>
      </w:r>
      <w:r w:rsidR="002660B7" w:rsidRPr="002660B7">
        <w:rPr>
          <w:rFonts w:ascii="Times New Roman" w:hAnsi="Times New Roman" w:cs="Times New Roman"/>
          <w:i/>
          <w:sz w:val="24"/>
        </w:rPr>
        <w:t>Modelo de red trayectoria académica y desempeño profesional</w:t>
      </w:r>
      <w:r w:rsidR="002660B7">
        <w:rPr>
          <w:rFonts w:ascii="Times New Roman" w:hAnsi="Times New Roman" w:cs="Times New Roman"/>
          <w:b/>
          <w:bCs/>
          <w:noProof/>
          <w:sz w:val="24"/>
          <w:szCs w:val="24"/>
          <w:lang w:eastAsia="es-PE"/>
        </w:rPr>
        <mc:AlternateContent>
          <mc:Choice Requires="wpg">
            <w:drawing>
              <wp:inline distT="0" distB="0" distL="0" distR="0" wp14:anchorId="1C130F4F" wp14:editId="303FC6E8">
                <wp:extent cx="5756910" cy="3427255"/>
                <wp:effectExtent l="0" t="0" r="15240" b="1905"/>
                <wp:docPr id="7" name="Grupo 7"/>
                <wp:cNvGraphicFramePr/>
                <a:graphic xmlns:a="http://schemas.openxmlformats.org/drawingml/2006/main">
                  <a:graphicData uri="http://schemas.microsoft.com/office/word/2010/wordprocessingGroup">
                    <wpg:wgp>
                      <wpg:cNvGrpSpPr/>
                      <wpg:grpSpPr>
                        <a:xfrm>
                          <a:off x="0" y="0"/>
                          <a:ext cx="5756910" cy="3427255"/>
                          <a:chOff x="0" y="0"/>
                          <a:chExt cx="8528685" cy="4866941"/>
                        </a:xfrm>
                      </wpg:grpSpPr>
                      <wpg:grpSp>
                        <wpg:cNvPr id="2" name="Group 2"/>
                        <wpg:cNvGrpSpPr/>
                        <wpg:grpSpPr>
                          <a:xfrm>
                            <a:off x="0" y="0"/>
                            <a:ext cx="8465820" cy="4866941"/>
                            <a:chOff x="0" y="0"/>
                            <a:chExt cx="8465820" cy="4866941"/>
                          </a:xfrm>
                        </wpg:grpSpPr>
                        <pic:pic xmlns:pic="http://schemas.openxmlformats.org/drawingml/2006/picture">
                          <pic:nvPicPr>
                            <pic:cNvPr id="3" name="Picture 3" descr="Diagram&#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13360" y="0"/>
                              <a:ext cx="8252460" cy="4636770"/>
                            </a:xfrm>
                            <a:prstGeom prst="rect">
                              <a:avLst/>
                            </a:prstGeom>
                            <a:noFill/>
                            <a:ln>
                              <a:noFill/>
                            </a:ln>
                          </pic:spPr>
                        </pic:pic>
                        <wps:wsp>
                          <wps:cNvPr id="1" name="Rectangle: Rounded Corners 1"/>
                          <wps:cNvSpPr/>
                          <wps:spPr>
                            <a:xfrm>
                              <a:off x="0" y="289560"/>
                              <a:ext cx="5509260" cy="4000500"/>
                            </a:xfrm>
                            <a:prstGeom prst="round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570566" y="4290059"/>
                              <a:ext cx="2535732" cy="576882"/>
                            </a:xfrm>
                            <a:prstGeom prst="rect">
                              <a:avLst/>
                            </a:prstGeom>
                            <a:noFill/>
                            <a:ln w="9525">
                              <a:noFill/>
                              <a:miter lim="800000"/>
                              <a:headEnd/>
                              <a:tailEnd/>
                            </a:ln>
                          </wps:spPr>
                          <wps:txbx>
                            <w:txbxContent>
                              <w:p w14:paraId="04E8AADF" w14:textId="0F800A5F" w:rsidR="003D6150" w:rsidRPr="00312D05" w:rsidRDefault="00A56E0F" w:rsidP="008843F8">
                                <w:pPr>
                                  <w:jc w:val="center"/>
                                  <w:rPr>
                                    <w:rFonts w:ascii="Times New Roman" w:hAnsi="Times New Roman" w:cs="Times New Roman"/>
                                    <w:lang w:val="en-US"/>
                                  </w:rPr>
                                </w:pPr>
                                <w:r>
                                  <w:rPr>
                                    <w:rFonts w:ascii="Times New Roman" w:hAnsi="Times New Roman" w:cs="Times New Roman"/>
                                    <w:sz w:val="24"/>
                                    <w:szCs w:val="24"/>
                                  </w:rPr>
                                  <w:t>Trayectoria</w:t>
                                </w:r>
                                <w:r w:rsidR="008843F8">
                                  <w:rPr>
                                    <w:rFonts w:ascii="Times New Roman" w:hAnsi="Times New Roman" w:cs="Times New Roman"/>
                                    <w:sz w:val="24"/>
                                    <w:szCs w:val="24"/>
                                  </w:rPr>
                                  <w:t xml:space="preserve"> Académica</w:t>
                                </w:r>
                              </w:p>
                            </w:txbxContent>
                          </wps:txbx>
                          <wps:bodyPr rot="0" vert="horz" wrap="square" lIns="91440" tIns="45720" rIns="91440" bIns="45720" anchor="t" anchorCtr="0">
                            <a:noAutofit/>
                          </wps:bodyPr>
                        </wps:wsp>
                      </wpg:grpSp>
                      <wps:wsp>
                        <wps:cNvPr id="4" name="Rectangle: Rounded Corners 1"/>
                        <wps:cNvSpPr/>
                        <wps:spPr>
                          <a:xfrm>
                            <a:off x="5534025" y="323850"/>
                            <a:ext cx="2994660" cy="3947160"/>
                          </a:xfrm>
                          <a:prstGeom prst="round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C130F4F" id="Grupo 7" o:spid="_x0000_s1027" style="width:453.3pt;height:269.85pt;mso-position-horizontal-relative:char;mso-position-vertical-relative:line" coordsize="85286,48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">
                <v:group id="Group 2" o:spid="_x0000_s1028" style="position:absolute;width:84658;height:48669" coordsize="84658,48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alt="Diagram&#10;&#10;Description automatically generated" style="position:absolute;left:2133;width:82525;height:46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r2uzEAAAA2gAAAA8AAABkcnMvZG93bnJldi54bWxEj0FrwkAUhO9C/8PyCr3pphaKRlcJgmh7&#10;qlHE4yP7zIZm38bsqrG/visIHoeZ+YaZzjtbiwu1vnKs4H2QgCAunK64VLDbLvsjED4ga6wdk4Ib&#10;eZjPXnpTTLW78oYueShFhLBPUYEJoUml9IUhi37gGuLoHV1rMUTZllK3eI1wW8thknxKixXHBYMN&#10;LQwVv/nZKvg7jbPD97b7yfar4cl8rfLmdl4o9fbaZRMQgbrwDD/aa63gA+5X4g2Qs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r2uzEAAAA2gAAAA8AAAAAAAAAAAAAAAAA&#10;nwIAAGRycy9kb3ducmV2LnhtbFBLBQYAAAAABAAEAPcAAACQAwAAAAA=&#10;">
                    <v:imagedata r:id="rId11" o:title="Diagram&#10;&#10;Description automatically generated"/>
                    <v:path arrowok="t"/>
                  </v:shape>
                  <v:roundrect id="Rectangle: Rounded Corners 1" o:spid="_x0000_s1030" style="position:absolute;top:2895;width:55092;height:400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PFPMAA&#10;AADaAAAADwAAAGRycy9kb3ducmV2LnhtbESPQYvCMBCF74L/IczC3my6HopUo4igCHvpqj9gbMa0&#10;2ExKEm3332+EBU/D8N68781qM9pOPMmH1rGCrywHQVw73bJRcDnvZwsQISJr7ByTgl8KsFlPJyss&#10;tRv4h56naEQK4VCigibGvpQy1A1ZDJnriZN2c95iTKs3UnscUrjt5DzPC2mx5URosKddQ/X99LAJ&#10;8l1tq0voCjrPK+OLQV4P5qbU58e4XYKINMa3+f/6qFN9eL3ymn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PFPMAAAADaAAAADwAAAAAAAAAAAAAAAACYAgAAZHJzL2Rvd25y&#10;ZXYueG1sUEsFBgAAAAAEAAQA9QAAAIUDAAAAAA==&#10;" filled="f" strokecolor="black [3213]" strokeweight="1pt">
                    <v:stroke dashstyle="3 1" joinstyle="miter"/>
                  </v:roundrect>
                  <v:shape id="_x0000_s1031" type="#_x0000_t202" style="position:absolute;left:15705;top:42900;width:25357;height:5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14:paraId="04E8AADF" w14:textId="0F800A5F" w:rsidR="003D6150" w:rsidRPr="00312D05" w:rsidRDefault="00A56E0F" w:rsidP="008843F8">
                          <w:pPr>
                            <w:jc w:val="center"/>
                            <w:rPr>
                              <w:rFonts w:ascii="Times New Roman" w:hAnsi="Times New Roman" w:cs="Times New Roman"/>
                              <w:lang w:val="en-US"/>
                            </w:rPr>
                          </w:pPr>
                          <w:r>
                            <w:rPr>
                              <w:rFonts w:ascii="Times New Roman" w:hAnsi="Times New Roman" w:cs="Times New Roman"/>
                              <w:sz w:val="24"/>
                              <w:szCs w:val="24"/>
                            </w:rPr>
                            <w:t>Trayectoria</w:t>
                          </w:r>
                          <w:r w:rsidR="008843F8">
                            <w:rPr>
                              <w:rFonts w:ascii="Times New Roman" w:hAnsi="Times New Roman" w:cs="Times New Roman"/>
                              <w:sz w:val="24"/>
                              <w:szCs w:val="24"/>
                            </w:rPr>
                            <w:t xml:space="preserve"> Académica</w:t>
                          </w:r>
                        </w:p>
                      </w:txbxContent>
                    </v:textbox>
                  </v:shape>
                </v:group>
                <v:roundrect id="Rectangle: Rounded Corners 1" o:spid="_x0000_s1032" style="position:absolute;left:55340;top:3238;width:29946;height:394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RmpL8A&#10;AADaAAAADwAAAGRycy9kb3ducmV2LnhtbESP3YrCMBCF7xd8hzDC3q2pshSpRhFBEbzpqg8wNmNa&#10;bCYliba+/WZhwcvD+fk4y/VgW/EkHxrHCqaTDARx5XTDRsHlvPuagwgRWWPrmBS8KMB6NfpYYqFd&#10;zz/0PEUj0giHAhXUMXaFlKGqyWKYuI44eTfnLcYkvZHaY5/GbStnWZZLiw0nQo0dbWuq7qeHTZBj&#10;uSkvoc3pPCuNz3t53ZubUp/jYbMAEWmI7/B/+6AVfMPflXQD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GakvwAAANoAAAAPAAAAAAAAAAAAAAAAAJgCAABkcnMvZG93bnJl&#10;di54bWxQSwUGAAAAAAQABAD1AAAAhAMAAAAA&#10;" filled="f" strokecolor="black [3213]" strokeweight="1pt">
                  <v:stroke dashstyle="3 1" joinstyle="miter"/>
                </v:roundrect>
                <w10:anchorlock/>
              </v:group>
            </w:pict>
          </mc:Fallback>
        </mc:AlternateContent>
      </w:r>
    </w:p>
    <w:p w14:paraId="0DE958E8" w14:textId="3F2488D8" w:rsidR="007127DA" w:rsidRPr="004B2A59" w:rsidRDefault="004B2A59" w:rsidP="004B2A59">
      <w:pPr>
        <w:widowControl w:val="0"/>
        <w:autoSpaceDE w:val="0"/>
        <w:autoSpaceDN w:val="0"/>
        <w:adjustRightInd w:val="0"/>
        <w:spacing w:after="0" w:line="360" w:lineRule="auto"/>
        <w:ind w:left="480" w:hanging="480"/>
        <w:jc w:val="center"/>
        <w:rPr>
          <w:rFonts w:ascii="Times New Roman" w:hAnsi="Times New Roman" w:cs="Times New Roman"/>
          <w:bCs/>
          <w:sz w:val="24"/>
          <w:szCs w:val="24"/>
        </w:rPr>
      </w:pPr>
      <w:r w:rsidRPr="004B2A59">
        <w:rPr>
          <w:rFonts w:ascii="Times New Roman" w:hAnsi="Times New Roman" w:cs="Times New Roman"/>
          <w:bCs/>
          <w:sz w:val="24"/>
          <w:szCs w:val="24"/>
        </w:rPr>
        <w:t>Fuente: Elaboración propia</w:t>
      </w:r>
    </w:p>
    <w:sectPr w:rsidR="007127DA" w:rsidRPr="004B2A59" w:rsidSect="00247D0A">
      <w:pgSz w:w="12240" w:h="15840" w:code="1"/>
      <w:pgMar w:top="1418" w:right="1418" w:bottom="1418" w:left="1418" w:header="14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4B193" w14:textId="77777777" w:rsidR="00B13613" w:rsidRDefault="00B13613" w:rsidP="00933E68">
      <w:pPr>
        <w:spacing w:after="0" w:line="240" w:lineRule="auto"/>
      </w:pPr>
      <w:r>
        <w:separator/>
      </w:r>
    </w:p>
  </w:endnote>
  <w:endnote w:type="continuationSeparator" w:id="0">
    <w:p w14:paraId="3045D898" w14:textId="77777777" w:rsidR="00B13613" w:rsidRDefault="00B13613" w:rsidP="00933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1F14" w14:textId="03E36DFA" w:rsidR="00174194" w:rsidRDefault="00174194">
    <w:pPr>
      <w:pStyle w:val="Piedepgina"/>
    </w:pPr>
    <w:r>
      <w:t xml:space="preserve">                    </w:t>
    </w:r>
    <w:r>
      <w:rPr>
        <w:noProof/>
        <w:lang w:eastAsia="es-PE"/>
      </w:rPr>
      <w:drawing>
        <wp:inline distT="0" distB="0" distL="0" distR="0" wp14:anchorId="1D0EEF76" wp14:editId="61054527">
          <wp:extent cx="1600200" cy="419100"/>
          <wp:effectExtent l="0" t="0" r="0" b="0"/>
          <wp:docPr id="33" name="Imagen 3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B30098">
      <w:rPr>
        <w:rFonts w:cstheme="minorHAnsi"/>
        <w:b/>
        <w:szCs w:val="16"/>
      </w:rPr>
      <w:t>Vol. 1</w:t>
    </w:r>
    <w:r>
      <w:rPr>
        <w:rFonts w:cstheme="minorHAnsi"/>
        <w:b/>
        <w:szCs w:val="16"/>
      </w:rPr>
      <w:t>3</w:t>
    </w:r>
    <w:r w:rsidRPr="00B30098">
      <w:rPr>
        <w:rFonts w:cstheme="minorHAnsi"/>
        <w:b/>
        <w:szCs w:val="16"/>
      </w:rPr>
      <w:t>, Núm. 2</w:t>
    </w:r>
    <w:r>
      <w:rPr>
        <w:rFonts w:cstheme="minorHAnsi"/>
        <w:b/>
        <w:szCs w:val="16"/>
      </w:rPr>
      <w:t>5</w:t>
    </w:r>
    <w:r w:rsidRPr="00B30098">
      <w:rPr>
        <w:rFonts w:cstheme="minorHAnsi"/>
        <w:b/>
        <w:szCs w:val="16"/>
      </w:rPr>
      <w:t xml:space="preserve"> </w:t>
    </w:r>
    <w:r>
      <w:rPr>
        <w:rFonts w:cstheme="minorHAnsi"/>
        <w:b/>
        <w:szCs w:val="16"/>
      </w:rPr>
      <w:t xml:space="preserve">Julio - </w:t>
    </w:r>
    <w:proofErr w:type="gramStart"/>
    <w:r>
      <w:rPr>
        <w:rFonts w:cstheme="minorHAnsi"/>
        <w:b/>
        <w:szCs w:val="16"/>
      </w:rPr>
      <w:t>Diciembre</w:t>
    </w:r>
    <w:proofErr w:type="gramEnd"/>
    <w:r w:rsidRPr="00B30098">
      <w:rPr>
        <w:rFonts w:cstheme="minorHAnsi"/>
        <w:b/>
        <w:szCs w:val="16"/>
      </w:rPr>
      <w:t xml:space="preserve"> 2022, e</w:t>
    </w:r>
    <w:r w:rsidR="00A40546">
      <w:rPr>
        <w:rFonts w:cstheme="minorHAnsi"/>
        <w:b/>
        <w:szCs w:val="16"/>
      </w:rPr>
      <w:t>392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B6370" w14:textId="77777777" w:rsidR="00B13613" w:rsidRDefault="00B13613" w:rsidP="00933E68">
      <w:pPr>
        <w:spacing w:after="0" w:line="240" w:lineRule="auto"/>
      </w:pPr>
      <w:r>
        <w:separator/>
      </w:r>
    </w:p>
  </w:footnote>
  <w:footnote w:type="continuationSeparator" w:id="0">
    <w:p w14:paraId="453B772F" w14:textId="77777777" w:rsidR="00B13613" w:rsidRDefault="00B13613" w:rsidP="00933E68">
      <w:pPr>
        <w:spacing w:after="0" w:line="240" w:lineRule="auto"/>
      </w:pPr>
      <w:r>
        <w:continuationSeparator/>
      </w:r>
    </w:p>
  </w:footnote>
  <w:footnote w:id="1">
    <w:p w14:paraId="35FFEF10" w14:textId="4039FEDD" w:rsidR="003D6150" w:rsidRDefault="003D6150" w:rsidP="008924D0">
      <w:pPr>
        <w:pStyle w:val="Textonotapie"/>
        <w:jc w:val="both"/>
      </w:pPr>
      <w:r>
        <w:rPr>
          <w:rStyle w:val="Refdenotaalpie"/>
        </w:rPr>
        <w:footnoteRef/>
      </w:r>
      <w:r>
        <w:t xml:space="preserve"> </w:t>
      </w:r>
      <w:r w:rsidRPr="00933E68">
        <w:t xml:space="preserve">Las tecnologías de la información (TI) o tecnologías de la información y comunicación (TIC) se consideran en un sentido amplio sinónimos de las tecnologías de la computación, tanto en su aplicación como su desarrollo; ambos son </w:t>
      </w:r>
      <w:r>
        <w:t>conceptos</w:t>
      </w:r>
      <w:r w:rsidRPr="00933E68">
        <w:t xml:space="preserve"> ampliamente utilizados hoy y son denominaciones preferidas por la industria </w:t>
      </w:r>
      <w:r w:rsidRPr="00933E68">
        <w:fldChar w:fldCharType="begin" w:fldLock="1"/>
      </w:r>
      <w:r w:rsidRPr="00933E68">
        <w:instrText>ADDIN CSL_CITATION {"citationItems":[{"id":"ITEM-1","itemData":{"DOI":"10.1145/3024906.3029847","ISBN":"9781450348829","abstract":"©2016 ACM. The computing education community expects modern curricular guidelines for information technology (IT) undergraduate degree programs by 2017. The authors of this work focus on eliciting and analyzing Latin American academic and industry perspectives on IT undergraduate education. The objective is to ensure that the IT curricular framework in the IT2017 report articulates the relationship between academic preparation and the work environment of IT graduates in light of current technological and educational trends in Latin America and elsewhere. Activities focus on soliciting and analyzing survey data collected from institutions and consortia in IT education and IT professional and educational societies in Latin America; these activities also include garnering the expertise of the authors. Findings show that IT degree programs are making progress in bridging the academic-industry gap, but more work remains. CCS Concepts CCS → Social and professional topics → Professional topics → Computing education → Computing education programs → Information technology education.","author":[{"dropping-particle":"","family":"Sabin","given":"Mihaela","non-dropping-particle":"","parse-names":false,"suffix":""},{"dropping-particle":"","family":"Trejos","given":"Ignacio","non-dropping-particle":"","parse-names":false,"suffix":""},{"dropping-particle":"","family":"Viola","given":"Barbara","non-dropping-particle":"","parse-names":false,"suffix":""},{"dropping-particle":"","family":"Impagliazzo","given":"John","non-dropping-particle":"","parse-names":false,"suffix":""},{"dropping-particle":"","family":"Angles","given":"Renzo","non-dropping-particle":"","parse-names":false,"suffix":""},{"dropping-particle":"","family":"Curiel","given":"Mariela","non-dropping-particle":"","parse-names":false,"suffix":""},{"dropping-particle":"","family":"Leger","given":"Paul","non-dropping-particle":"","parse-names":false,"suffix":""},{"dropping-particle":"","family":"Murillo","given":"Jorge","non-dropping-particle":"","parse-names":false,"suffix":""},{"dropping-particle":"","family":"Nina","given":"Hernán","non-dropping-particle":"","parse-names":false,"suffix":""},{"dropping-particle":"","family":"Pow-Sang","given":"José Antonio","non-dropping-particle":"","parse-names":false,"suffix":""}],"container-title":"Proceedings of the 2016 ITiCSE Working Group Reports on - ITiCSE '16","id":"ITEM-1","issued":{"date-parts":[["2016"]]},"page":"1-22","title":"Latin American Perspectives to Internationalize Undergraduate Information Technology Education","type":"article-journal"},"uris":["http://www.mendeley.com/documents/?uuid=3a54ef54-bb11-46c1-a00f-a64e3978a0a4"]}],"mendeley":{"formattedCitation":"(Sabin et al., 2016)","plainTextFormattedCitation":"(Sabin et al., 2016)","previouslyFormattedCitation":"(Sabin et al., 2016)"},"properties":{"noteIndex":0},"schema":"https://github.com/citation-style-language/schema/raw/master/csl-citation.json"}</w:instrText>
      </w:r>
      <w:r w:rsidRPr="00933E68">
        <w:fldChar w:fldCharType="separate"/>
      </w:r>
      <w:r w:rsidRPr="00933E68">
        <w:rPr>
          <w:noProof/>
        </w:rPr>
        <w:t xml:space="preserve">(Sabin </w:t>
      </w:r>
      <w:r w:rsidRPr="008924D0">
        <w:rPr>
          <w:i/>
          <w:noProof/>
        </w:rPr>
        <w:t>et al</w:t>
      </w:r>
      <w:r w:rsidRPr="00933E68">
        <w:rPr>
          <w:noProof/>
        </w:rPr>
        <w:t>., 2016)</w:t>
      </w:r>
      <w:r w:rsidRPr="00933E68">
        <w:fldChar w:fldCharType="end"/>
      </w:r>
      <w:r w:rsidRPr="00933E6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D86C" w14:textId="40F4EB01" w:rsidR="00174194" w:rsidRDefault="00174194" w:rsidP="00174194">
    <w:pPr>
      <w:pStyle w:val="Encabezado"/>
      <w:jc w:val="center"/>
    </w:pPr>
    <w:r w:rsidRPr="005A563C">
      <w:rPr>
        <w:noProof/>
        <w:lang w:eastAsia="es-PE"/>
      </w:rPr>
      <w:drawing>
        <wp:inline distT="0" distB="0" distL="0" distR="0" wp14:anchorId="0EE85816" wp14:editId="02880BDA">
          <wp:extent cx="5400040" cy="632460"/>
          <wp:effectExtent l="0" t="0" r="0" b="0"/>
          <wp:docPr id="32" name="Imagen 32"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47DA"/>
    <w:multiLevelType w:val="hybridMultilevel"/>
    <w:tmpl w:val="6BDE9FF8"/>
    <w:lvl w:ilvl="0" w:tplc="5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BD63B75"/>
    <w:multiLevelType w:val="hybridMultilevel"/>
    <w:tmpl w:val="73F4E1F8"/>
    <w:lvl w:ilvl="0" w:tplc="5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BD067D9"/>
    <w:multiLevelType w:val="hybridMultilevel"/>
    <w:tmpl w:val="81704F1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41A6328D"/>
    <w:multiLevelType w:val="hybridMultilevel"/>
    <w:tmpl w:val="F1A04D62"/>
    <w:lvl w:ilvl="0" w:tplc="5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ADE7467"/>
    <w:multiLevelType w:val="hybridMultilevel"/>
    <w:tmpl w:val="D6B2E9FE"/>
    <w:lvl w:ilvl="0" w:tplc="5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60823451"/>
    <w:multiLevelType w:val="hybridMultilevel"/>
    <w:tmpl w:val="928223B4"/>
    <w:lvl w:ilvl="0" w:tplc="5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769C1040"/>
    <w:multiLevelType w:val="hybridMultilevel"/>
    <w:tmpl w:val="481CD74C"/>
    <w:lvl w:ilvl="0" w:tplc="5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615908975">
    <w:abstractNumId w:val="2"/>
  </w:num>
  <w:num w:numId="2" w16cid:durableId="2126001042">
    <w:abstractNumId w:val="3"/>
  </w:num>
  <w:num w:numId="3" w16cid:durableId="780687319">
    <w:abstractNumId w:val="0"/>
  </w:num>
  <w:num w:numId="4" w16cid:durableId="2045255048">
    <w:abstractNumId w:val="4"/>
  </w:num>
  <w:num w:numId="5" w16cid:durableId="556358015">
    <w:abstractNumId w:val="1"/>
  </w:num>
  <w:num w:numId="6" w16cid:durableId="737437135">
    <w:abstractNumId w:val="5"/>
  </w:num>
  <w:num w:numId="7" w16cid:durableId="13752765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CD0"/>
    <w:rsid w:val="00001007"/>
    <w:rsid w:val="0000121B"/>
    <w:rsid w:val="0000228F"/>
    <w:rsid w:val="00011CE4"/>
    <w:rsid w:val="00016779"/>
    <w:rsid w:val="0002524E"/>
    <w:rsid w:val="0002553E"/>
    <w:rsid w:val="0003228B"/>
    <w:rsid w:val="0003451F"/>
    <w:rsid w:val="00041C73"/>
    <w:rsid w:val="000422C5"/>
    <w:rsid w:val="00042B22"/>
    <w:rsid w:val="000430F5"/>
    <w:rsid w:val="000434DB"/>
    <w:rsid w:val="000538D4"/>
    <w:rsid w:val="00055E67"/>
    <w:rsid w:val="00056290"/>
    <w:rsid w:val="0005785C"/>
    <w:rsid w:val="00061429"/>
    <w:rsid w:val="000671A4"/>
    <w:rsid w:val="0007299A"/>
    <w:rsid w:val="00072F3C"/>
    <w:rsid w:val="0007574F"/>
    <w:rsid w:val="0007780A"/>
    <w:rsid w:val="00081C51"/>
    <w:rsid w:val="000826A5"/>
    <w:rsid w:val="000841E2"/>
    <w:rsid w:val="000869E2"/>
    <w:rsid w:val="00090111"/>
    <w:rsid w:val="00097410"/>
    <w:rsid w:val="000A0879"/>
    <w:rsid w:val="000A40AC"/>
    <w:rsid w:val="000B1D28"/>
    <w:rsid w:val="000B7C16"/>
    <w:rsid w:val="000C1762"/>
    <w:rsid w:val="000D3136"/>
    <w:rsid w:val="000D477C"/>
    <w:rsid w:val="000E112A"/>
    <w:rsid w:val="000E2A4A"/>
    <w:rsid w:val="000E4DE5"/>
    <w:rsid w:val="000F0F81"/>
    <w:rsid w:val="000F65A9"/>
    <w:rsid w:val="00101F03"/>
    <w:rsid w:val="0010617F"/>
    <w:rsid w:val="00111715"/>
    <w:rsid w:val="00111A2D"/>
    <w:rsid w:val="00123859"/>
    <w:rsid w:val="001260DD"/>
    <w:rsid w:val="0013054B"/>
    <w:rsid w:val="00136034"/>
    <w:rsid w:val="00143B6C"/>
    <w:rsid w:val="0014557A"/>
    <w:rsid w:val="001518D7"/>
    <w:rsid w:val="00161204"/>
    <w:rsid w:val="0016767B"/>
    <w:rsid w:val="00167B9B"/>
    <w:rsid w:val="00172CCC"/>
    <w:rsid w:val="001736F3"/>
    <w:rsid w:val="00174194"/>
    <w:rsid w:val="00176626"/>
    <w:rsid w:val="00183A56"/>
    <w:rsid w:val="00192C8D"/>
    <w:rsid w:val="001A21CA"/>
    <w:rsid w:val="001A3BE3"/>
    <w:rsid w:val="001A78A5"/>
    <w:rsid w:val="001C4F8F"/>
    <w:rsid w:val="001C75C5"/>
    <w:rsid w:val="001C7EE5"/>
    <w:rsid w:val="001D5459"/>
    <w:rsid w:val="001E5173"/>
    <w:rsid w:val="001E6282"/>
    <w:rsid w:val="001E653D"/>
    <w:rsid w:val="001E7EAD"/>
    <w:rsid w:val="001F3019"/>
    <w:rsid w:val="001F3971"/>
    <w:rsid w:val="001F3C0C"/>
    <w:rsid w:val="00201824"/>
    <w:rsid w:val="002019AB"/>
    <w:rsid w:val="002071F7"/>
    <w:rsid w:val="00215394"/>
    <w:rsid w:val="00216530"/>
    <w:rsid w:val="00224717"/>
    <w:rsid w:val="002314BE"/>
    <w:rsid w:val="0023433D"/>
    <w:rsid w:val="00234713"/>
    <w:rsid w:val="00234CD0"/>
    <w:rsid w:val="0023637A"/>
    <w:rsid w:val="0024055D"/>
    <w:rsid w:val="0024233A"/>
    <w:rsid w:val="002443E0"/>
    <w:rsid w:val="00245587"/>
    <w:rsid w:val="0024595F"/>
    <w:rsid w:val="00247D0A"/>
    <w:rsid w:val="002504D7"/>
    <w:rsid w:val="002562E1"/>
    <w:rsid w:val="002660B7"/>
    <w:rsid w:val="002669E2"/>
    <w:rsid w:val="00272E1D"/>
    <w:rsid w:val="00273BF4"/>
    <w:rsid w:val="00281029"/>
    <w:rsid w:val="00287A06"/>
    <w:rsid w:val="00290097"/>
    <w:rsid w:val="002914AD"/>
    <w:rsid w:val="00291F64"/>
    <w:rsid w:val="002A07B5"/>
    <w:rsid w:val="002A29A8"/>
    <w:rsid w:val="002A5465"/>
    <w:rsid w:val="002A5DB5"/>
    <w:rsid w:val="002B1F86"/>
    <w:rsid w:val="002B51A7"/>
    <w:rsid w:val="002B570C"/>
    <w:rsid w:val="002C3F2B"/>
    <w:rsid w:val="002D1CB7"/>
    <w:rsid w:val="002D2DDF"/>
    <w:rsid w:val="002E0C0F"/>
    <w:rsid w:val="002E3F59"/>
    <w:rsid w:val="002E6351"/>
    <w:rsid w:val="002F59D4"/>
    <w:rsid w:val="00300320"/>
    <w:rsid w:val="0030144D"/>
    <w:rsid w:val="00306C0F"/>
    <w:rsid w:val="00312D05"/>
    <w:rsid w:val="00313079"/>
    <w:rsid w:val="00320A81"/>
    <w:rsid w:val="00324C6D"/>
    <w:rsid w:val="00326BC2"/>
    <w:rsid w:val="00327077"/>
    <w:rsid w:val="00327803"/>
    <w:rsid w:val="00327D53"/>
    <w:rsid w:val="00336513"/>
    <w:rsid w:val="00336FF0"/>
    <w:rsid w:val="00343A1B"/>
    <w:rsid w:val="0034474A"/>
    <w:rsid w:val="00344D6C"/>
    <w:rsid w:val="0034503D"/>
    <w:rsid w:val="00345756"/>
    <w:rsid w:val="00346B0A"/>
    <w:rsid w:val="00350802"/>
    <w:rsid w:val="00350A25"/>
    <w:rsid w:val="00356DC7"/>
    <w:rsid w:val="003616B5"/>
    <w:rsid w:val="00362D62"/>
    <w:rsid w:val="003645A2"/>
    <w:rsid w:val="003717FA"/>
    <w:rsid w:val="00376FD2"/>
    <w:rsid w:val="0038065D"/>
    <w:rsid w:val="00383F84"/>
    <w:rsid w:val="00387214"/>
    <w:rsid w:val="003942AF"/>
    <w:rsid w:val="00394DA6"/>
    <w:rsid w:val="003971D8"/>
    <w:rsid w:val="003A4BFB"/>
    <w:rsid w:val="003B3995"/>
    <w:rsid w:val="003B4B0B"/>
    <w:rsid w:val="003B5C17"/>
    <w:rsid w:val="003C7443"/>
    <w:rsid w:val="003C74E8"/>
    <w:rsid w:val="003D2B01"/>
    <w:rsid w:val="003D570C"/>
    <w:rsid w:val="003D5839"/>
    <w:rsid w:val="003D6150"/>
    <w:rsid w:val="003D6760"/>
    <w:rsid w:val="003E14EB"/>
    <w:rsid w:val="003E33A1"/>
    <w:rsid w:val="003E512D"/>
    <w:rsid w:val="004026FD"/>
    <w:rsid w:val="00403DA8"/>
    <w:rsid w:val="00404C70"/>
    <w:rsid w:val="004068CC"/>
    <w:rsid w:val="004121E5"/>
    <w:rsid w:val="00416AB7"/>
    <w:rsid w:val="0042093B"/>
    <w:rsid w:val="004251F2"/>
    <w:rsid w:val="00430800"/>
    <w:rsid w:val="0043703A"/>
    <w:rsid w:val="00446A52"/>
    <w:rsid w:val="00447625"/>
    <w:rsid w:val="0044774B"/>
    <w:rsid w:val="00447884"/>
    <w:rsid w:val="00450DAB"/>
    <w:rsid w:val="00452079"/>
    <w:rsid w:val="00453842"/>
    <w:rsid w:val="00456852"/>
    <w:rsid w:val="0046705A"/>
    <w:rsid w:val="00470932"/>
    <w:rsid w:val="00475C4E"/>
    <w:rsid w:val="00486466"/>
    <w:rsid w:val="004928C7"/>
    <w:rsid w:val="004949F5"/>
    <w:rsid w:val="004A49F6"/>
    <w:rsid w:val="004B2A59"/>
    <w:rsid w:val="004B6019"/>
    <w:rsid w:val="004C2102"/>
    <w:rsid w:val="004D1F21"/>
    <w:rsid w:val="004D2991"/>
    <w:rsid w:val="004E1064"/>
    <w:rsid w:val="004E281E"/>
    <w:rsid w:val="004E4376"/>
    <w:rsid w:val="00500144"/>
    <w:rsid w:val="00512085"/>
    <w:rsid w:val="0051208C"/>
    <w:rsid w:val="005154BA"/>
    <w:rsid w:val="00517981"/>
    <w:rsid w:val="0052111A"/>
    <w:rsid w:val="005215ED"/>
    <w:rsid w:val="005228FE"/>
    <w:rsid w:val="00523B2D"/>
    <w:rsid w:val="00524BC2"/>
    <w:rsid w:val="00533893"/>
    <w:rsid w:val="00534EE1"/>
    <w:rsid w:val="005521A1"/>
    <w:rsid w:val="005529CD"/>
    <w:rsid w:val="005549F5"/>
    <w:rsid w:val="005570FA"/>
    <w:rsid w:val="00563875"/>
    <w:rsid w:val="005805CB"/>
    <w:rsid w:val="005810F2"/>
    <w:rsid w:val="00581A80"/>
    <w:rsid w:val="00587CB1"/>
    <w:rsid w:val="005A0A95"/>
    <w:rsid w:val="005A1A82"/>
    <w:rsid w:val="005A1BD3"/>
    <w:rsid w:val="005A4A8E"/>
    <w:rsid w:val="005A7C53"/>
    <w:rsid w:val="005D4C86"/>
    <w:rsid w:val="005E697A"/>
    <w:rsid w:val="0060216F"/>
    <w:rsid w:val="00604033"/>
    <w:rsid w:val="00613F2E"/>
    <w:rsid w:val="006150F8"/>
    <w:rsid w:val="006151CE"/>
    <w:rsid w:val="00617599"/>
    <w:rsid w:val="00623617"/>
    <w:rsid w:val="00627041"/>
    <w:rsid w:val="00630007"/>
    <w:rsid w:val="00630FC1"/>
    <w:rsid w:val="00633976"/>
    <w:rsid w:val="006345D5"/>
    <w:rsid w:val="006349B6"/>
    <w:rsid w:val="006351CB"/>
    <w:rsid w:val="00637B5D"/>
    <w:rsid w:val="006418EC"/>
    <w:rsid w:val="00641D6E"/>
    <w:rsid w:val="006434C3"/>
    <w:rsid w:val="00646602"/>
    <w:rsid w:val="00651F11"/>
    <w:rsid w:val="00653BCD"/>
    <w:rsid w:val="00662028"/>
    <w:rsid w:val="00665338"/>
    <w:rsid w:val="00671317"/>
    <w:rsid w:val="006762B4"/>
    <w:rsid w:val="00683705"/>
    <w:rsid w:val="00683E16"/>
    <w:rsid w:val="006928C3"/>
    <w:rsid w:val="006940CC"/>
    <w:rsid w:val="006A0767"/>
    <w:rsid w:val="006A1650"/>
    <w:rsid w:val="006A3DA3"/>
    <w:rsid w:val="006B1835"/>
    <w:rsid w:val="006B22AE"/>
    <w:rsid w:val="006B6134"/>
    <w:rsid w:val="006C1F60"/>
    <w:rsid w:val="006C224E"/>
    <w:rsid w:val="006C2AF8"/>
    <w:rsid w:val="006E7EF8"/>
    <w:rsid w:val="0071025D"/>
    <w:rsid w:val="007103AF"/>
    <w:rsid w:val="00711A04"/>
    <w:rsid w:val="007120E8"/>
    <w:rsid w:val="007127DA"/>
    <w:rsid w:val="00717225"/>
    <w:rsid w:val="0072403D"/>
    <w:rsid w:val="007261A4"/>
    <w:rsid w:val="007363A3"/>
    <w:rsid w:val="00745377"/>
    <w:rsid w:val="0074709A"/>
    <w:rsid w:val="00754CC6"/>
    <w:rsid w:val="00757BF3"/>
    <w:rsid w:val="00761E47"/>
    <w:rsid w:val="007654E3"/>
    <w:rsid w:val="00765DCE"/>
    <w:rsid w:val="007702AA"/>
    <w:rsid w:val="007728CE"/>
    <w:rsid w:val="00777152"/>
    <w:rsid w:val="00780203"/>
    <w:rsid w:val="00780489"/>
    <w:rsid w:val="00782A4B"/>
    <w:rsid w:val="00782BCC"/>
    <w:rsid w:val="00786E76"/>
    <w:rsid w:val="00786E84"/>
    <w:rsid w:val="0079132B"/>
    <w:rsid w:val="00792903"/>
    <w:rsid w:val="00795ECC"/>
    <w:rsid w:val="007A36E7"/>
    <w:rsid w:val="007A3948"/>
    <w:rsid w:val="007A4B25"/>
    <w:rsid w:val="007A5117"/>
    <w:rsid w:val="007B3A75"/>
    <w:rsid w:val="007B6CF4"/>
    <w:rsid w:val="007B7A95"/>
    <w:rsid w:val="007C15D5"/>
    <w:rsid w:val="007C488C"/>
    <w:rsid w:val="007C61D5"/>
    <w:rsid w:val="007D00C5"/>
    <w:rsid w:val="007D2AA9"/>
    <w:rsid w:val="007D3796"/>
    <w:rsid w:val="007F0431"/>
    <w:rsid w:val="00804383"/>
    <w:rsid w:val="00814778"/>
    <w:rsid w:val="0082427A"/>
    <w:rsid w:val="0082444C"/>
    <w:rsid w:val="008256DC"/>
    <w:rsid w:val="008269B6"/>
    <w:rsid w:val="0083204C"/>
    <w:rsid w:val="008351D9"/>
    <w:rsid w:val="0083584D"/>
    <w:rsid w:val="00840C5A"/>
    <w:rsid w:val="00840CBB"/>
    <w:rsid w:val="0084122C"/>
    <w:rsid w:val="00841534"/>
    <w:rsid w:val="008461A2"/>
    <w:rsid w:val="00850FD0"/>
    <w:rsid w:val="00851976"/>
    <w:rsid w:val="00851CFC"/>
    <w:rsid w:val="008530E2"/>
    <w:rsid w:val="008542FD"/>
    <w:rsid w:val="00857AA6"/>
    <w:rsid w:val="00862250"/>
    <w:rsid w:val="008702FB"/>
    <w:rsid w:val="00873243"/>
    <w:rsid w:val="00875C18"/>
    <w:rsid w:val="008820AE"/>
    <w:rsid w:val="00882D3F"/>
    <w:rsid w:val="008843F8"/>
    <w:rsid w:val="008863D4"/>
    <w:rsid w:val="008924D0"/>
    <w:rsid w:val="008943D6"/>
    <w:rsid w:val="008943FE"/>
    <w:rsid w:val="00894721"/>
    <w:rsid w:val="008A0918"/>
    <w:rsid w:val="008A1DC6"/>
    <w:rsid w:val="008A723A"/>
    <w:rsid w:val="008B1DFB"/>
    <w:rsid w:val="008B264C"/>
    <w:rsid w:val="008B350B"/>
    <w:rsid w:val="008B625D"/>
    <w:rsid w:val="008D697C"/>
    <w:rsid w:val="008E4A25"/>
    <w:rsid w:val="008F2BE5"/>
    <w:rsid w:val="00900065"/>
    <w:rsid w:val="00905954"/>
    <w:rsid w:val="0090746E"/>
    <w:rsid w:val="00907DAC"/>
    <w:rsid w:val="00910144"/>
    <w:rsid w:val="00917564"/>
    <w:rsid w:val="009204AE"/>
    <w:rsid w:val="0092760B"/>
    <w:rsid w:val="00933E68"/>
    <w:rsid w:val="00934E5C"/>
    <w:rsid w:val="00947AB1"/>
    <w:rsid w:val="009633C2"/>
    <w:rsid w:val="0096436F"/>
    <w:rsid w:val="00965B93"/>
    <w:rsid w:val="0096691F"/>
    <w:rsid w:val="00966BC8"/>
    <w:rsid w:val="00971F92"/>
    <w:rsid w:val="009746DC"/>
    <w:rsid w:val="00986604"/>
    <w:rsid w:val="0099330A"/>
    <w:rsid w:val="00996D3A"/>
    <w:rsid w:val="009A0069"/>
    <w:rsid w:val="009A2E39"/>
    <w:rsid w:val="009A3B02"/>
    <w:rsid w:val="009A47D9"/>
    <w:rsid w:val="009A48B9"/>
    <w:rsid w:val="009A4B93"/>
    <w:rsid w:val="009A4D53"/>
    <w:rsid w:val="009B2D43"/>
    <w:rsid w:val="009B5251"/>
    <w:rsid w:val="009C1501"/>
    <w:rsid w:val="009C526D"/>
    <w:rsid w:val="009D620A"/>
    <w:rsid w:val="009E139A"/>
    <w:rsid w:val="009E2879"/>
    <w:rsid w:val="009E656C"/>
    <w:rsid w:val="009F4838"/>
    <w:rsid w:val="009F5F24"/>
    <w:rsid w:val="00A04A82"/>
    <w:rsid w:val="00A10E40"/>
    <w:rsid w:val="00A175E1"/>
    <w:rsid w:val="00A20E12"/>
    <w:rsid w:val="00A259C6"/>
    <w:rsid w:val="00A26AF8"/>
    <w:rsid w:val="00A304D1"/>
    <w:rsid w:val="00A3194B"/>
    <w:rsid w:val="00A349A0"/>
    <w:rsid w:val="00A35A15"/>
    <w:rsid w:val="00A40546"/>
    <w:rsid w:val="00A42DCB"/>
    <w:rsid w:val="00A430A4"/>
    <w:rsid w:val="00A46A86"/>
    <w:rsid w:val="00A52CDB"/>
    <w:rsid w:val="00A53074"/>
    <w:rsid w:val="00A54398"/>
    <w:rsid w:val="00A55C45"/>
    <w:rsid w:val="00A56E0F"/>
    <w:rsid w:val="00A57E46"/>
    <w:rsid w:val="00A6478D"/>
    <w:rsid w:val="00A67823"/>
    <w:rsid w:val="00A760F5"/>
    <w:rsid w:val="00A830FB"/>
    <w:rsid w:val="00A84A90"/>
    <w:rsid w:val="00A86153"/>
    <w:rsid w:val="00A86F51"/>
    <w:rsid w:val="00A92B62"/>
    <w:rsid w:val="00A9329D"/>
    <w:rsid w:val="00A9659F"/>
    <w:rsid w:val="00A9665E"/>
    <w:rsid w:val="00A973FA"/>
    <w:rsid w:val="00AA1E13"/>
    <w:rsid w:val="00AA5754"/>
    <w:rsid w:val="00AA5904"/>
    <w:rsid w:val="00AC3663"/>
    <w:rsid w:val="00AC78B2"/>
    <w:rsid w:val="00AD1056"/>
    <w:rsid w:val="00AE27D6"/>
    <w:rsid w:val="00AE3E65"/>
    <w:rsid w:val="00B019CA"/>
    <w:rsid w:val="00B06721"/>
    <w:rsid w:val="00B118B3"/>
    <w:rsid w:val="00B12308"/>
    <w:rsid w:val="00B13613"/>
    <w:rsid w:val="00B1679E"/>
    <w:rsid w:val="00B17ABA"/>
    <w:rsid w:val="00B20344"/>
    <w:rsid w:val="00B21DA7"/>
    <w:rsid w:val="00B2421F"/>
    <w:rsid w:val="00B26B75"/>
    <w:rsid w:val="00B27017"/>
    <w:rsid w:val="00B31D08"/>
    <w:rsid w:val="00B332F6"/>
    <w:rsid w:val="00B3438C"/>
    <w:rsid w:val="00B36F78"/>
    <w:rsid w:val="00B37EB0"/>
    <w:rsid w:val="00B44301"/>
    <w:rsid w:val="00B443B3"/>
    <w:rsid w:val="00B52A4E"/>
    <w:rsid w:val="00B539DA"/>
    <w:rsid w:val="00B61055"/>
    <w:rsid w:val="00B65215"/>
    <w:rsid w:val="00B66E63"/>
    <w:rsid w:val="00B73CA2"/>
    <w:rsid w:val="00B80C69"/>
    <w:rsid w:val="00B80F40"/>
    <w:rsid w:val="00B821F5"/>
    <w:rsid w:val="00B905F2"/>
    <w:rsid w:val="00B9228C"/>
    <w:rsid w:val="00BA50C6"/>
    <w:rsid w:val="00BA747E"/>
    <w:rsid w:val="00BB21C6"/>
    <w:rsid w:val="00BB4CEC"/>
    <w:rsid w:val="00BD041C"/>
    <w:rsid w:val="00BD1339"/>
    <w:rsid w:val="00BD31CD"/>
    <w:rsid w:val="00BE396E"/>
    <w:rsid w:val="00BE5BAE"/>
    <w:rsid w:val="00BE6167"/>
    <w:rsid w:val="00BE7BAE"/>
    <w:rsid w:val="00C05E35"/>
    <w:rsid w:val="00C06B5D"/>
    <w:rsid w:val="00C11270"/>
    <w:rsid w:val="00C150D0"/>
    <w:rsid w:val="00C33173"/>
    <w:rsid w:val="00C41C05"/>
    <w:rsid w:val="00C501F6"/>
    <w:rsid w:val="00C53E8B"/>
    <w:rsid w:val="00C6069E"/>
    <w:rsid w:val="00C6174E"/>
    <w:rsid w:val="00C61CEA"/>
    <w:rsid w:val="00C64090"/>
    <w:rsid w:val="00C66967"/>
    <w:rsid w:val="00C822F3"/>
    <w:rsid w:val="00C93D32"/>
    <w:rsid w:val="00C95E4B"/>
    <w:rsid w:val="00CA20E6"/>
    <w:rsid w:val="00CA71AE"/>
    <w:rsid w:val="00CB1018"/>
    <w:rsid w:val="00CB1969"/>
    <w:rsid w:val="00CB6DD8"/>
    <w:rsid w:val="00CB74A4"/>
    <w:rsid w:val="00CB7648"/>
    <w:rsid w:val="00CC06ED"/>
    <w:rsid w:val="00CC0EC7"/>
    <w:rsid w:val="00CC2694"/>
    <w:rsid w:val="00CC5237"/>
    <w:rsid w:val="00CC717B"/>
    <w:rsid w:val="00CC7C2E"/>
    <w:rsid w:val="00CD2BF6"/>
    <w:rsid w:val="00CD522F"/>
    <w:rsid w:val="00CE2E09"/>
    <w:rsid w:val="00CE7315"/>
    <w:rsid w:val="00CF187F"/>
    <w:rsid w:val="00CF28EF"/>
    <w:rsid w:val="00D07E80"/>
    <w:rsid w:val="00D10ABC"/>
    <w:rsid w:val="00D1361F"/>
    <w:rsid w:val="00D13687"/>
    <w:rsid w:val="00D145EF"/>
    <w:rsid w:val="00D15472"/>
    <w:rsid w:val="00D17241"/>
    <w:rsid w:val="00D209AA"/>
    <w:rsid w:val="00D402DD"/>
    <w:rsid w:val="00D41004"/>
    <w:rsid w:val="00D453E4"/>
    <w:rsid w:val="00D505D2"/>
    <w:rsid w:val="00D53E9B"/>
    <w:rsid w:val="00D575B1"/>
    <w:rsid w:val="00D6224E"/>
    <w:rsid w:val="00D72C35"/>
    <w:rsid w:val="00D7502D"/>
    <w:rsid w:val="00D80D04"/>
    <w:rsid w:val="00D92E5A"/>
    <w:rsid w:val="00DB6932"/>
    <w:rsid w:val="00DC1AF0"/>
    <w:rsid w:val="00DD45B2"/>
    <w:rsid w:val="00DD660F"/>
    <w:rsid w:val="00DE259F"/>
    <w:rsid w:val="00DE7744"/>
    <w:rsid w:val="00DF255E"/>
    <w:rsid w:val="00DF65EE"/>
    <w:rsid w:val="00DF6A3B"/>
    <w:rsid w:val="00E0451B"/>
    <w:rsid w:val="00E10CF1"/>
    <w:rsid w:val="00E12745"/>
    <w:rsid w:val="00E16485"/>
    <w:rsid w:val="00E3387F"/>
    <w:rsid w:val="00E360C6"/>
    <w:rsid w:val="00E45165"/>
    <w:rsid w:val="00E45C14"/>
    <w:rsid w:val="00E47ECB"/>
    <w:rsid w:val="00E55167"/>
    <w:rsid w:val="00E62394"/>
    <w:rsid w:val="00E738D5"/>
    <w:rsid w:val="00E73CA8"/>
    <w:rsid w:val="00E74CFD"/>
    <w:rsid w:val="00E832C9"/>
    <w:rsid w:val="00E84B24"/>
    <w:rsid w:val="00E8695E"/>
    <w:rsid w:val="00E93195"/>
    <w:rsid w:val="00E942AA"/>
    <w:rsid w:val="00E97A3B"/>
    <w:rsid w:val="00EA1699"/>
    <w:rsid w:val="00EA505A"/>
    <w:rsid w:val="00EA5F47"/>
    <w:rsid w:val="00EA71A1"/>
    <w:rsid w:val="00EB5692"/>
    <w:rsid w:val="00EB7345"/>
    <w:rsid w:val="00EC0444"/>
    <w:rsid w:val="00EE0BE6"/>
    <w:rsid w:val="00EE77F2"/>
    <w:rsid w:val="00EF2239"/>
    <w:rsid w:val="00EF7097"/>
    <w:rsid w:val="00F031D9"/>
    <w:rsid w:val="00F11557"/>
    <w:rsid w:val="00F1242D"/>
    <w:rsid w:val="00F13DA8"/>
    <w:rsid w:val="00F16A1B"/>
    <w:rsid w:val="00F17FA1"/>
    <w:rsid w:val="00F27294"/>
    <w:rsid w:val="00F2785B"/>
    <w:rsid w:val="00F3110D"/>
    <w:rsid w:val="00F31926"/>
    <w:rsid w:val="00F35025"/>
    <w:rsid w:val="00F40ED1"/>
    <w:rsid w:val="00F614E9"/>
    <w:rsid w:val="00F6200E"/>
    <w:rsid w:val="00F66AAF"/>
    <w:rsid w:val="00F73FC0"/>
    <w:rsid w:val="00F74FB2"/>
    <w:rsid w:val="00F82FD8"/>
    <w:rsid w:val="00F84E41"/>
    <w:rsid w:val="00F947C7"/>
    <w:rsid w:val="00F948A7"/>
    <w:rsid w:val="00F95C28"/>
    <w:rsid w:val="00FA463E"/>
    <w:rsid w:val="00FA5196"/>
    <w:rsid w:val="00FA51F3"/>
    <w:rsid w:val="00FA6DBA"/>
    <w:rsid w:val="00FB5BF0"/>
    <w:rsid w:val="00FC3120"/>
    <w:rsid w:val="00FC407A"/>
    <w:rsid w:val="00FD2367"/>
    <w:rsid w:val="00FE76AB"/>
    <w:rsid w:val="00FF300E"/>
    <w:rsid w:val="00FF5F9E"/>
    <w:rsid w:val="00FF7C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0C8EE"/>
  <w15:chartTrackingRefBased/>
  <w15:docId w15:val="{C6D3DFE7-5656-4F57-875A-B11FF7F2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26AF8"/>
    <w:rPr>
      <w:color w:val="0563C1" w:themeColor="hyperlink"/>
      <w:u w:val="single"/>
    </w:rPr>
  </w:style>
  <w:style w:type="character" w:customStyle="1" w:styleId="Mencinsinresolver1">
    <w:name w:val="Mención sin resolver1"/>
    <w:basedOn w:val="Fuentedeprrafopredeter"/>
    <w:uiPriority w:val="99"/>
    <w:semiHidden/>
    <w:unhideWhenUsed/>
    <w:rsid w:val="00A26AF8"/>
    <w:rPr>
      <w:color w:val="605E5C"/>
      <w:shd w:val="clear" w:color="auto" w:fill="E1DFDD"/>
    </w:rPr>
  </w:style>
  <w:style w:type="paragraph" w:customStyle="1" w:styleId="MDPI42tablebody">
    <w:name w:val="MDPI_4.2_table_body"/>
    <w:uiPriority w:val="99"/>
    <w:qFormat/>
    <w:rsid w:val="003C7443"/>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styleId="Prrafodelista">
    <w:name w:val="List Paragraph"/>
    <w:basedOn w:val="Normal"/>
    <w:uiPriority w:val="34"/>
    <w:qFormat/>
    <w:rsid w:val="0007780A"/>
    <w:pPr>
      <w:ind w:left="720"/>
      <w:contextualSpacing/>
    </w:pPr>
  </w:style>
  <w:style w:type="character" w:styleId="Refdecomentario">
    <w:name w:val="annotation reference"/>
    <w:basedOn w:val="Fuentedeprrafopredeter"/>
    <w:uiPriority w:val="99"/>
    <w:semiHidden/>
    <w:unhideWhenUsed/>
    <w:rsid w:val="00EC0444"/>
    <w:rPr>
      <w:sz w:val="16"/>
      <w:szCs w:val="16"/>
    </w:rPr>
  </w:style>
  <w:style w:type="paragraph" w:styleId="Textocomentario">
    <w:name w:val="annotation text"/>
    <w:basedOn w:val="Normal"/>
    <w:link w:val="TextocomentarioCar"/>
    <w:uiPriority w:val="99"/>
    <w:semiHidden/>
    <w:unhideWhenUsed/>
    <w:rsid w:val="00EC044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0444"/>
    <w:rPr>
      <w:sz w:val="20"/>
      <w:szCs w:val="20"/>
    </w:rPr>
  </w:style>
  <w:style w:type="paragraph" w:styleId="Asuntodelcomentario">
    <w:name w:val="annotation subject"/>
    <w:basedOn w:val="Textocomentario"/>
    <w:next w:val="Textocomentario"/>
    <w:link w:val="AsuntodelcomentarioCar"/>
    <w:uiPriority w:val="99"/>
    <w:semiHidden/>
    <w:unhideWhenUsed/>
    <w:rsid w:val="00EC0444"/>
    <w:rPr>
      <w:b/>
      <w:bCs/>
    </w:rPr>
  </w:style>
  <w:style w:type="character" w:customStyle="1" w:styleId="AsuntodelcomentarioCar">
    <w:name w:val="Asunto del comentario Car"/>
    <w:basedOn w:val="TextocomentarioCar"/>
    <w:link w:val="Asuntodelcomentario"/>
    <w:uiPriority w:val="99"/>
    <w:semiHidden/>
    <w:rsid w:val="00EC0444"/>
    <w:rPr>
      <w:b/>
      <w:bCs/>
      <w:sz w:val="20"/>
      <w:szCs w:val="20"/>
    </w:rPr>
  </w:style>
  <w:style w:type="paragraph" w:styleId="Textonotapie">
    <w:name w:val="footnote text"/>
    <w:basedOn w:val="Normal"/>
    <w:link w:val="TextonotapieCar"/>
    <w:uiPriority w:val="99"/>
    <w:semiHidden/>
    <w:unhideWhenUsed/>
    <w:rsid w:val="00933E6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33E68"/>
    <w:rPr>
      <w:sz w:val="20"/>
      <w:szCs w:val="20"/>
    </w:rPr>
  </w:style>
  <w:style w:type="character" w:styleId="Refdenotaalpie">
    <w:name w:val="footnote reference"/>
    <w:basedOn w:val="Fuentedeprrafopredeter"/>
    <w:uiPriority w:val="99"/>
    <w:semiHidden/>
    <w:unhideWhenUsed/>
    <w:rsid w:val="00933E68"/>
    <w:rPr>
      <w:vertAlign w:val="superscript"/>
    </w:rPr>
  </w:style>
  <w:style w:type="paragraph" w:styleId="Descripcin">
    <w:name w:val="caption"/>
    <w:aliases w:val="TablaTítulo"/>
    <w:basedOn w:val="Normal"/>
    <w:next w:val="Normal"/>
    <w:uiPriority w:val="35"/>
    <w:unhideWhenUsed/>
    <w:qFormat/>
    <w:rsid w:val="0082444C"/>
    <w:pPr>
      <w:spacing w:after="200" w:line="240" w:lineRule="auto"/>
    </w:pPr>
    <w:rPr>
      <w:i/>
      <w:iCs/>
      <w:color w:val="44546A" w:themeColor="text2"/>
      <w:sz w:val="18"/>
      <w:szCs w:val="18"/>
    </w:rPr>
  </w:style>
  <w:style w:type="paragraph" w:styleId="Textodeglobo">
    <w:name w:val="Balloon Text"/>
    <w:basedOn w:val="Normal"/>
    <w:link w:val="TextodegloboCar"/>
    <w:uiPriority w:val="99"/>
    <w:semiHidden/>
    <w:unhideWhenUsed/>
    <w:rsid w:val="009866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6604"/>
    <w:rPr>
      <w:rFonts w:ascii="Segoe UI" w:hAnsi="Segoe UI" w:cs="Segoe UI"/>
      <w:sz w:val="18"/>
      <w:szCs w:val="18"/>
    </w:rPr>
  </w:style>
  <w:style w:type="paragraph" w:styleId="HTMLconformatoprevio">
    <w:name w:val="HTML Preformatted"/>
    <w:basedOn w:val="Normal"/>
    <w:link w:val="HTMLconformatoprevioCar"/>
    <w:uiPriority w:val="99"/>
    <w:unhideWhenUsed/>
    <w:rsid w:val="00174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174194"/>
    <w:rPr>
      <w:rFonts w:ascii="Courier New" w:eastAsia="Times New Roman" w:hAnsi="Courier New" w:cs="Courier New"/>
      <w:sz w:val="20"/>
      <w:szCs w:val="20"/>
      <w:lang w:val="es-MX" w:eastAsia="es-MX"/>
    </w:rPr>
  </w:style>
  <w:style w:type="paragraph" w:styleId="Encabezado">
    <w:name w:val="header"/>
    <w:basedOn w:val="Normal"/>
    <w:link w:val="EncabezadoCar"/>
    <w:uiPriority w:val="99"/>
    <w:unhideWhenUsed/>
    <w:rsid w:val="001741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4194"/>
  </w:style>
  <w:style w:type="paragraph" w:styleId="Piedepgina">
    <w:name w:val="footer"/>
    <w:basedOn w:val="Normal"/>
    <w:link w:val="PiedepginaCar"/>
    <w:uiPriority w:val="99"/>
    <w:unhideWhenUsed/>
    <w:rsid w:val="001741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4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129566">
      <w:bodyDiv w:val="1"/>
      <w:marLeft w:val="0"/>
      <w:marRight w:val="0"/>
      <w:marTop w:val="0"/>
      <w:marBottom w:val="0"/>
      <w:divBdr>
        <w:top w:val="none" w:sz="0" w:space="0" w:color="auto"/>
        <w:left w:val="none" w:sz="0" w:space="0" w:color="auto"/>
        <w:bottom w:val="none" w:sz="0" w:space="0" w:color="auto"/>
        <w:right w:val="none" w:sz="0" w:space="0" w:color="auto"/>
      </w:divBdr>
      <w:divsChild>
        <w:div w:id="48650222">
          <w:marLeft w:val="0"/>
          <w:marRight w:val="0"/>
          <w:marTop w:val="0"/>
          <w:marBottom w:val="0"/>
          <w:divBdr>
            <w:top w:val="none" w:sz="0" w:space="0" w:color="auto"/>
            <w:left w:val="none" w:sz="0" w:space="0" w:color="auto"/>
            <w:bottom w:val="none" w:sz="0" w:space="0" w:color="auto"/>
            <w:right w:val="none" w:sz="0" w:space="0" w:color="auto"/>
          </w:divBdr>
        </w:div>
        <w:div w:id="1638602219">
          <w:marLeft w:val="0"/>
          <w:marRight w:val="0"/>
          <w:marTop w:val="0"/>
          <w:marBottom w:val="0"/>
          <w:divBdr>
            <w:top w:val="none" w:sz="0" w:space="0" w:color="auto"/>
            <w:left w:val="none" w:sz="0" w:space="0" w:color="auto"/>
            <w:bottom w:val="none" w:sz="0" w:space="0" w:color="auto"/>
            <w:right w:val="none" w:sz="0" w:space="0" w:color="auto"/>
          </w:divBdr>
        </w:div>
        <w:div w:id="1595242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A2F09-E222-4D71-BAC3-46E0169F8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29</Pages>
  <Words>28195</Words>
  <Characters>155074</Characters>
  <Application>Microsoft Office Word</Application>
  <DocSecurity>0</DocSecurity>
  <Lines>1292</Lines>
  <Paragraphs>365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Rodriguez Nadia Katherine</dc:creator>
  <cp:keywords/>
  <dc:description/>
  <cp:lastModifiedBy>Gustavo Toledo</cp:lastModifiedBy>
  <cp:revision>11</cp:revision>
  <cp:lastPrinted>2022-04-22T22:37:00Z</cp:lastPrinted>
  <dcterms:created xsi:type="dcterms:W3CDTF">2022-08-29T18:59:00Z</dcterms:created>
  <dcterms:modified xsi:type="dcterms:W3CDTF">2022-09-02T18:42:00Z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817e1224-b6d0-30bc-9958-4bef22b8113a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