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21B8F" w14:textId="56A5FAD3" w:rsidR="00D34285" w:rsidRPr="00662B0F" w:rsidRDefault="00662B0F" w:rsidP="00D34285">
      <w:pPr>
        <w:pStyle w:val="NormalWeb"/>
        <w:spacing w:before="240" w:beforeAutospacing="0" w:after="240" w:afterAutospacing="0" w:line="360" w:lineRule="auto"/>
        <w:jc w:val="right"/>
        <w:rPr>
          <w:b/>
          <w:bCs/>
          <w:i/>
          <w:iCs/>
          <w:szCs w:val="28"/>
        </w:rPr>
      </w:pPr>
      <w:r w:rsidRPr="00662B0F">
        <w:rPr>
          <w:b/>
          <w:bCs/>
          <w:i/>
          <w:iCs/>
          <w:szCs w:val="28"/>
        </w:rPr>
        <w:t>https://doi.org/10.23913/ride.v13i26.1429</w:t>
      </w:r>
    </w:p>
    <w:p w14:paraId="1612A125" w14:textId="63BCBB64" w:rsidR="00D34285" w:rsidRDefault="00D34285" w:rsidP="00D34285">
      <w:pPr>
        <w:pStyle w:val="NormalWeb"/>
        <w:spacing w:before="240" w:beforeAutospacing="0" w:after="240" w:afterAutospacing="0" w:line="360" w:lineRule="auto"/>
        <w:jc w:val="right"/>
        <w:rPr>
          <w:b/>
          <w:bCs/>
          <w:sz w:val="32"/>
          <w:szCs w:val="32"/>
        </w:rPr>
      </w:pPr>
      <w:r w:rsidRPr="000D33B9">
        <w:rPr>
          <w:b/>
          <w:bCs/>
          <w:i/>
          <w:iCs/>
          <w:szCs w:val="28"/>
        </w:rPr>
        <w:t>Artículos científicos</w:t>
      </w:r>
    </w:p>
    <w:p w14:paraId="0F88709E" w14:textId="5DF834E8" w:rsidR="00AD72EC" w:rsidRPr="00D34285" w:rsidRDefault="00903C49" w:rsidP="00D34285">
      <w:pPr>
        <w:pStyle w:val="NormalWeb"/>
        <w:spacing w:before="0" w:beforeAutospacing="0" w:after="0" w:afterAutospacing="0" w:line="276" w:lineRule="auto"/>
        <w:jc w:val="right"/>
        <w:rPr>
          <w:rFonts w:ascii="Calibri" w:hAnsi="Calibri" w:cs="Calibri"/>
          <w:b/>
          <w:color w:val="000000"/>
          <w:sz w:val="32"/>
          <w:szCs w:val="32"/>
          <w:lang w:val="es-MX"/>
        </w:rPr>
      </w:pPr>
      <w:r w:rsidRPr="00D34285">
        <w:rPr>
          <w:rFonts w:ascii="Calibri" w:hAnsi="Calibri" w:cs="Calibri"/>
          <w:b/>
          <w:color w:val="000000"/>
          <w:sz w:val="32"/>
          <w:szCs w:val="32"/>
          <w:lang w:val="es-MX"/>
        </w:rPr>
        <w:t xml:space="preserve">Dificultades para la </w:t>
      </w:r>
      <w:r w:rsidR="009B6F6B" w:rsidRPr="00D34285">
        <w:rPr>
          <w:rFonts w:ascii="Calibri" w:hAnsi="Calibri" w:cs="Calibri"/>
          <w:b/>
          <w:color w:val="000000"/>
          <w:sz w:val="32"/>
          <w:szCs w:val="32"/>
          <w:lang w:val="es-MX"/>
        </w:rPr>
        <w:t>institucionalización</w:t>
      </w:r>
      <w:r w:rsidR="00AD72EC" w:rsidRPr="00D34285">
        <w:rPr>
          <w:rFonts w:ascii="Calibri" w:hAnsi="Calibri" w:cs="Calibri"/>
          <w:b/>
          <w:color w:val="000000"/>
          <w:sz w:val="32"/>
          <w:szCs w:val="32"/>
          <w:lang w:val="es-MX"/>
        </w:rPr>
        <w:t xml:space="preserve"> del </w:t>
      </w:r>
      <w:r w:rsidR="00AA4A76" w:rsidRPr="00D34285">
        <w:rPr>
          <w:rFonts w:ascii="Calibri" w:hAnsi="Calibri" w:cs="Calibri"/>
          <w:b/>
          <w:color w:val="000000"/>
          <w:sz w:val="32"/>
          <w:szCs w:val="32"/>
          <w:lang w:val="es-MX"/>
        </w:rPr>
        <w:t>a</w:t>
      </w:r>
      <w:r w:rsidR="00AD72EC" w:rsidRPr="00D34285">
        <w:rPr>
          <w:rFonts w:ascii="Calibri" w:hAnsi="Calibri" w:cs="Calibri"/>
          <w:b/>
          <w:color w:val="000000"/>
          <w:sz w:val="32"/>
          <w:szCs w:val="32"/>
          <w:lang w:val="es-MX"/>
        </w:rPr>
        <w:t>ula invertida</w:t>
      </w:r>
    </w:p>
    <w:p w14:paraId="18636EC3" w14:textId="6AD79E8E" w:rsidR="00903C49" w:rsidRPr="00C735B3" w:rsidRDefault="00D34285" w:rsidP="00D34285">
      <w:pPr>
        <w:pStyle w:val="NormalWeb"/>
        <w:spacing w:before="0" w:beforeAutospacing="0" w:after="0" w:afterAutospacing="0" w:line="276" w:lineRule="auto"/>
        <w:jc w:val="right"/>
        <w:rPr>
          <w:rFonts w:ascii="Calibri" w:hAnsi="Calibri" w:cs="Calibri"/>
          <w:b/>
          <w:i/>
          <w:iCs/>
          <w:color w:val="000000"/>
          <w:sz w:val="28"/>
          <w:szCs w:val="28"/>
          <w:lang w:val="en-US"/>
        </w:rPr>
      </w:pPr>
      <w:r w:rsidRPr="00C43E16">
        <w:rPr>
          <w:rFonts w:ascii="Calibri" w:hAnsi="Calibri" w:cs="Calibri"/>
          <w:b/>
          <w:i/>
          <w:iCs/>
          <w:color w:val="000000"/>
          <w:sz w:val="28"/>
          <w:szCs w:val="28"/>
          <w:lang w:val="en-US"/>
        </w:rPr>
        <w:br/>
      </w:r>
      <w:r w:rsidR="00903C49" w:rsidRPr="00C735B3">
        <w:rPr>
          <w:rFonts w:ascii="Calibri" w:hAnsi="Calibri" w:cs="Calibri"/>
          <w:b/>
          <w:i/>
          <w:iCs/>
          <w:color w:val="000000"/>
          <w:sz w:val="28"/>
          <w:szCs w:val="28"/>
          <w:lang w:val="en-US"/>
        </w:rPr>
        <w:t xml:space="preserve">Difficulties for the </w:t>
      </w:r>
      <w:r w:rsidR="00AA4A76" w:rsidRPr="00C735B3">
        <w:rPr>
          <w:rFonts w:ascii="Calibri" w:hAnsi="Calibri" w:cs="Calibri"/>
          <w:b/>
          <w:i/>
          <w:iCs/>
          <w:color w:val="000000"/>
          <w:sz w:val="28"/>
          <w:szCs w:val="28"/>
          <w:lang w:val="en-US"/>
        </w:rPr>
        <w:t>I</w:t>
      </w:r>
      <w:r w:rsidR="009B6F6B" w:rsidRPr="00C735B3">
        <w:rPr>
          <w:rFonts w:ascii="Calibri" w:hAnsi="Calibri" w:cs="Calibri"/>
          <w:b/>
          <w:i/>
          <w:iCs/>
          <w:color w:val="000000"/>
          <w:sz w:val="28"/>
          <w:szCs w:val="28"/>
          <w:lang w:val="en-US"/>
        </w:rPr>
        <w:t>nstitutionalization</w:t>
      </w:r>
      <w:r w:rsidR="00903C49" w:rsidRPr="00C735B3">
        <w:rPr>
          <w:rFonts w:ascii="Calibri" w:hAnsi="Calibri" w:cs="Calibri"/>
          <w:b/>
          <w:i/>
          <w:iCs/>
          <w:color w:val="000000"/>
          <w:sz w:val="28"/>
          <w:szCs w:val="28"/>
          <w:lang w:val="en-US"/>
        </w:rPr>
        <w:t xml:space="preserve"> of the Flipped Classroom</w:t>
      </w:r>
      <w:r w:rsidR="00D20633" w:rsidRPr="00C735B3">
        <w:rPr>
          <w:rFonts w:ascii="Calibri" w:hAnsi="Calibri" w:cs="Calibri"/>
          <w:b/>
          <w:i/>
          <w:iCs/>
          <w:color w:val="000000"/>
          <w:sz w:val="28"/>
          <w:szCs w:val="28"/>
          <w:lang w:val="en-US"/>
        </w:rPr>
        <w:t xml:space="preserve"> </w:t>
      </w:r>
    </w:p>
    <w:p w14:paraId="7664BF71" w14:textId="6CEA974F" w:rsidR="00D34285" w:rsidRPr="00D34285" w:rsidRDefault="00D34285" w:rsidP="00D34285">
      <w:pPr>
        <w:pStyle w:val="NormalWeb"/>
        <w:spacing w:before="0" w:beforeAutospacing="0" w:after="0" w:afterAutospacing="0" w:line="276" w:lineRule="auto"/>
        <w:jc w:val="right"/>
        <w:rPr>
          <w:rFonts w:ascii="Calibri" w:hAnsi="Calibri" w:cs="Calibri"/>
          <w:b/>
          <w:i/>
          <w:iCs/>
          <w:color w:val="000000"/>
          <w:sz w:val="28"/>
          <w:szCs w:val="28"/>
          <w:lang w:val="es-MX"/>
        </w:rPr>
      </w:pPr>
      <w:r w:rsidRPr="00C43E16">
        <w:rPr>
          <w:rFonts w:ascii="Calibri" w:hAnsi="Calibri" w:cs="Calibri"/>
          <w:b/>
          <w:i/>
          <w:iCs/>
          <w:color w:val="000000"/>
          <w:sz w:val="28"/>
          <w:szCs w:val="28"/>
          <w:lang w:val="es-MX"/>
        </w:rPr>
        <w:br/>
      </w:r>
      <w:proofErr w:type="spellStart"/>
      <w:r w:rsidRPr="00D34285">
        <w:rPr>
          <w:rFonts w:ascii="Calibri" w:hAnsi="Calibri" w:cs="Calibri"/>
          <w:b/>
          <w:i/>
          <w:iCs/>
          <w:color w:val="000000"/>
          <w:sz w:val="28"/>
          <w:szCs w:val="28"/>
          <w:lang w:val="es-MX"/>
        </w:rPr>
        <w:t>Dificuldades</w:t>
      </w:r>
      <w:proofErr w:type="spellEnd"/>
      <w:r w:rsidRPr="00D34285">
        <w:rPr>
          <w:rFonts w:ascii="Calibri" w:hAnsi="Calibri" w:cs="Calibri"/>
          <w:b/>
          <w:i/>
          <w:iCs/>
          <w:color w:val="000000"/>
          <w:sz w:val="28"/>
          <w:szCs w:val="28"/>
          <w:lang w:val="es-MX"/>
        </w:rPr>
        <w:t xml:space="preserve"> para a </w:t>
      </w:r>
      <w:proofErr w:type="spellStart"/>
      <w:r w:rsidRPr="00D34285">
        <w:rPr>
          <w:rFonts w:ascii="Calibri" w:hAnsi="Calibri" w:cs="Calibri"/>
          <w:b/>
          <w:i/>
          <w:iCs/>
          <w:color w:val="000000"/>
          <w:sz w:val="28"/>
          <w:szCs w:val="28"/>
          <w:lang w:val="es-MX"/>
        </w:rPr>
        <w:t>institucionalização</w:t>
      </w:r>
      <w:proofErr w:type="spellEnd"/>
      <w:r w:rsidRPr="00D34285">
        <w:rPr>
          <w:rFonts w:ascii="Calibri" w:hAnsi="Calibri" w:cs="Calibri"/>
          <w:b/>
          <w:i/>
          <w:iCs/>
          <w:color w:val="000000"/>
          <w:sz w:val="28"/>
          <w:szCs w:val="28"/>
          <w:lang w:val="es-MX"/>
        </w:rPr>
        <w:t xml:space="preserve"> da sala de aula invertida</w:t>
      </w:r>
    </w:p>
    <w:p w14:paraId="7D9EC6CB" w14:textId="38E3BD82" w:rsidR="00AD72EC" w:rsidRPr="00D34285" w:rsidRDefault="00AD72EC" w:rsidP="00D34285">
      <w:pPr>
        <w:pStyle w:val="NormalWeb"/>
        <w:spacing w:before="0" w:beforeAutospacing="0" w:after="0" w:afterAutospacing="0" w:line="276" w:lineRule="auto"/>
        <w:ind w:firstLine="709"/>
        <w:jc w:val="right"/>
        <w:rPr>
          <w:rFonts w:asciiTheme="minorHAnsi" w:hAnsiTheme="minorHAnsi" w:cstheme="minorHAnsi"/>
          <w:b/>
          <w:bCs/>
          <w:lang w:val="es-MX"/>
        </w:rPr>
      </w:pPr>
      <w:r w:rsidRPr="00D34285">
        <w:rPr>
          <w:sz w:val="32"/>
          <w:szCs w:val="32"/>
          <w:lang w:val="es-MX"/>
        </w:rPr>
        <w:br/>
      </w:r>
      <w:r w:rsidRPr="00D34285">
        <w:rPr>
          <w:rFonts w:asciiTheme="minorHAnsi" w:hAnsiTheme="minorHAnsi" w:cstheme="minorHAnsi"/>
          <w:b/>
          <w:bCs/>
          <w:lang w:val="es-MX"/>
        </w:rPr>
        <w:t>Alexandro Escudero-</w:t>
      </w:r>
      <w:proofErr w:type="spellStart"/>
      <w:r w:rsidRPr="00D34285">
        <w:rPr>
          <w:rFonts w:asciiTheme="minorHAnsi" w:hAnsiTheme="minorHAnsi" w:cstheme="minorHAnsi"/>
          <w:b/>
          <w:bCs/>
          <w:lang w:val="es-MX"/>
        </w:rPr>
        <w:t>Nahón</w:t>
      </w:r>
      <w:proofErr w:type="spellEnd"/>
    </w:p>
    <w:p w14:paraId="68758DBC" w14:textId="77777777" w:rsidR="00D34285" w:rsidRDefault="00D34285" w:rsidP="00D34285">
      <w:pPr>
        <w:pStyle w:val="NormalWeb"/>
        <w:spacing w:before="0" w:beforeAutospacing="0" w:after="0" w:afterAutospacing="0" w:line="276" w:lineRule="auto"/>
        <w:jc w:val="right"/>
      </w:pPr>
      <w:r w:rsidRPr="00D34285">
        <w:t>Universidad Autónoma de Querétaro, México</w:t>
      </w:r>
    </w:p>
    <w:p w14:paraId="7D99EB38" w14:textId="5A2F6D00" w:rsidR="00D34285" w:rsidRPr="00D34285" w:rsidRDefault="00D34285" w:rsidP="00D34285">
      <w:pPr>
        <w:pStyle w:val="NormalWeb"/>
        <w:spacing w:before="0" w:beforeAutospacing="0" w:after="0" w:afterAutospacing="0" w:line="276" w:lineRule="auto"/>
        <w:jc w:val="right"/>
        <w:rPr>
          <w:rFonts w:asciiTheme="minorHAnsi" w:hAnsiTheme="minorHAnsi" w:cstheme="minorHAnsi"/>
          <w:lang w:val="es-MX"/>
        </w:rPr>
      </w:pPr>
      <w:r w:rsidRPr="00D34285">
        <w:rPr>
          <w:rFonts w:asciiTheme="minorHAnsi" w:hAnsiTheme="minorHAnsi" w:cstheme="minorHAnsi"/>
          <w:color w:val="FF0000"/>
        </w:rPr>
        <w:t>alexandro.escudero@uaq.mx</w:t>
      </w:r>
    </w:p>
    <w:p w14:paraId="3331ADF4" w14:textId="245573EF" w:rsidR="00D34285" w:rsidRPr="00AD7E21" w:rsidRDefault="00C735B3" w:rsidP="00D34285">
      <w:pPr>
        <w:pStyle w:val="NormalWeb"/>
        <w:spacing w:before="0" w:beforeAutospacing="0" w:after="0" w:afterAutospacing="0" w:line="276" w:lineRule="auto"/>
        <w:ind w:firstLine="709"/>
        <w:jc w:val="right"/>
      </w:pPr>
      <w:r w:rsidRPr="00AD7E21">
        <w:t>https://orcid.org/0000-0001-8245-0838</w:t>
      </w:r>
    </w:p>
    <w:p w14:paraId="3D023A5B" w14:textId="7D4D5975" w:rsidR="00AD72EC" w:rsidRPr="00D34285" w:rsidRDefault="00AD7E21" w:rsidP="00D34285">
      <w:pPr>
        <w:pStyle w:val="NormalWeb"/>
        <w:spacing w:before="0" w:beforeAutospacing="0" w:after="0" w:afterAutospacing="0" w:line="276" w:lineRule="auto"/>
        <w:ind w:firstLine="709"/>
        <w:jc w:val="right"/>
        <w:rPr>
          <w:rFonts w:asciiTheme="minorHAnsi" w:hAnsiTheme="minorHAnsi" w:cstheme="minorHAnsi"/>
          <w:b/>
          <w:bCs/>
          <w:lang w:val="es-MX"/>
        </w:rPr>
      </w:pPr>
      <w:r>
        <w:rPr>
          <w:rFonts w:asciiTheme="minorHAnsi" w:hAnsiTheme="minorHAnsi" w:cstheme="minorHAnsi"/>
          <w:b/>
          <w:bCs/>
          <w:lang w:val="es-MX"/>
        </w:rPr>
        <w:br/>
      </w:r>
      <w:r w:rsidR="00AD72EC" w:rsidRPr="00D34285">
        <w:rPr>
          <w:rFonts w:asciiTheme="minorHAnsi" w:hAnsiTheme="minorHAnsi" w:cstheme="minorHAnsi"/>
          <w:b/>
          <w:bCs/>
          <w:lang w:val="es-MX"/>
        </w:rPr>
        <w:t>Ricardo Chaparro Sánchez</w:t>
      </w:r>
    </w:p>
    <w:p w14:paraId="422CC701" w14:textId="03A054D9" w:rsidR="00D34285" w:rsidRDefault="00D34285" w:rsidP="00D34285">
      <w:pPr>
        <w:pStyle w:val="NormalWeb"/>
        <w:spacing w:before="0" w:beforeAutospacing="0" w:after="0" w:afterAutospacing="0" w:line="276" w:lineRule="auto"/>
        <w:jc w:val="right"/>
        <w:rPr>
          <w:lang w:val="es-MX"/>
        </w:rPr>
      </w:pPr>
      <w:r w:rsidRPr="00D34285">
        <w:t>Universidad Autónoma de Querétaro, México</w:t>
      </w:r>
    </w:p>
    <w:p w14:paraId="59CCBC77" w14:textId="7D69EA97" w:rsidR="00D34285" w:rsidRPr="00D34285" w:rsidRDefault="00D34285" w:rsidP="00D34285">
      <w:pPr>
        <w:pStyle w:val="NormalWeb"/>
        <w:spacing w:before="0" w:beforeAutospacing="0" w:after="0" w:afterAutospacing="0" w:line="276" w:lineRule="auto"/>
        <w:jc w:val="right"/>
        <w:rPr>
          <w:rFonts w:asciiTheme="minorHAnsi" w:hAnsiTheme="minorHAnsi" w:cstheme="minorHAnsi"/>
          <w:color w:val="FF0000"/>
        </w:rPr>
      </w:pPr>
      <w:r w:rsidRPr="00D34285">
        <w:rPr>
          <w:rFonts w:asciiTheme="minorHAnsi" w:hAnsiTheme="minorHAnsi" w:cstheme="minorHAnsi"/>
          <w:color w:val="FF0000"/>
        </w:rPr>
        <w:t>rchapa@uaq.mx</w:t>
      </w:r>
    </w:p>
    <w:p w14:paraId="7DC4CEEA" w14:textId="60F6740C" w:rsidR="00C735B3" w:rsidRPr="00D34285" w:rsidRDefault="00C735B3" w:rsidP="00C735B3">
      <w:pPr>
        <w:pStyle w:val="NormalWeb"/>
        <w:spacing w:before="0" w:beforeAutospacing="0" w:after="0" w:afterAutospacing="0" w:line="276" w:lineRule="auto"/>
        <w:ind w:firstLine="709"/>
        <w:jc w:val="right"/>
        <w:rPr>
          <w:lang w:val="es-MX"/>
        </w:rPr>
      </w:pPr>
      <w:r w:rsidRPr="005658D1">
        <w:t>https://orcid.org/</w:t>
      </w:r>
      <w:r w:rsidRPr="00AD7E21">
        <w:t>0000-0002-6842-2360</w:t>
      </w:r>
    </w:p>
    <w:p w14:paraId="14761DFE" w14:textId="477B88FC" w:rsidR="00AD72EC" w:rsidRPr="00D34285" w:rsidRDefault="00AD72EC" w:rsidP="00DA0EDE">
      <w:pPr>
        <w:pStyle w:val="NormalWeb"/>
        <w:spacing w:before="0" w:beforeAutospacing="0" w:after="0" w:afterAutospacing="0" w:line="360" w:lineRule="auto"/>
        <w:ind w:firstLine="709"/>
        <w:jc w:val="center"/>
        <w:rPr>
          <w:lang w:val="es-MX"/>
        </w:rPr>
      </w:pPr>
    </w:p>
    <w:p w14:paraId="39DC58F1" w14:textId="77777777" w:rsidR="00FD2818" w:rsidRPr="00D34285" w:rsidRDefault="00FD2818" w:rsidP="001D312F">
      <w:pPr>
        <w:pStyle w:val="NormalWeb"/>
        <w:spacing w:before="0" w:beforeAutospacing="0" w:after="0" w:afterAutospacing="0" w:line="360" w:lineRule="auto"/>
        <w:jc w:val="both"/>
        <w:rPr>
          <w:rFonts w:asciiTheme="minorHAnsi" w:hAnsiTheme="minorHAnsi" w:cstheme="minorHAnsi"/>
          <w:b/>
          <w:bCs/>
          <w:sz w:val="32"/>
          <w:szCs w:val="32"/>
        </w:rPr>
      </w:pPr>
      <w:r w:rsidRPr="00D34285">
        <w:rPr>
          <w:rFonts w:asciiTheme="minorHAnsi" w:hAnsiTheme="minorHAnsi" w:cstheme="minorHAnsi"/>
          <w:b/>
          <w:bCs/>
          <w:sz w:val="28"/>
          <w:szCs w:val="28"/>
        </w:rPr>
        <w:t>Resumen</w:t>
      </w:r>
    </w:p>
    <w:p w14:paraId="667E74AB" w14:textId="533453BF" w:rsidR="00AA4A76" w:rsidRPr="00AA4A76" w:rsidRDefault="00585F9D" w:rsidP="001D312F">
      <w:pPr>
        <w:pStyle w:val="NormalWeb"/>
        <w:spacing w:before="0" w:beforeAutospacing="0" w:after="0" w:afterAutospacing="0" w:line="360" w:lineRule="auto"/>
        <w:jc w:val="both"/>
      </w:pPr>
      <w:r w:rsidRPr="00AA4A76">
        <w:t xml:space="preserve">Este </w:t>
      </w:r>
      <w:r w:rsidR="00D20633" w:rsidRPr="00AA4A76">
        <w:t>ensayo reflexiona sobre</w:t>
      </w:r>
      <w:r w:rsidRPr="00AA4A76">
        <w:t xml:space="preserve"> </w:t>
      </w:r>
      <w:r w:rsidR="00903C49" w:rsidRPr="00AA4A76">
        <w:t xml:space="preserve">los factores que impidieron </w:t>
      </w:r>
      <w:r w:rsidRPr="00AA4A76">
        <w:t xml:space="preserve">que el </w:t>
      </w:r>
      <w:r w:rsidR="000862BA">
        <w:t>a</w:t>
      </w:r>
      <w:r w:rsidR="000862BA" w:rsidRPr="00AA4A76">
        <w:t xml:space="preserve">ula </w:t>
      </w:r>
      <w:r w:rsidRPr="00AA4A76">
        <w:t xml:space="preserve">invertida se </w:t>
      </w:r>
      <w:r w:rsidR="009B6F6B" w:rsidRPr="00AA4A76">
        <w:t>institucionalizara</w:t>
      </w:r>
      <w:r w:rsidRPr="00AA4A76">
        <w:t xml:space="preserve"> como estrategia educativa </w:t>
      </w:r>
      <w:r w:rsidR="009B6F6B" w:rsidRPr="00AA4A76">
        <w:t>en</w:t>
      </w:r>
      <w:r w:rsidR="00BD6748" w:rsidRPr="00AA4A76">
        <w:t xml:space="preserve"> </w:t>
      </w:r>
      <w:r w:rsidR="009A3EB2" w:rsidRPr="00AA4A76">
        <w:t>una universidad pública mexicana tras el periodo de confinamiento</w:t>
      </w:r>
      <w:r w:rsidRPr="00AA4A76">
        <w:t xml:space="preserve">. </w:t>
      </w:r>
      <w:r w:rsidR="00971C6E" w:rsidRPr="00AA4A76">
        <w:t>T</w:t>
      </w:r>
      <w:r w:rsidR="00F82069" w:rsidRPr="00AA4A76">
        <w:t>eóricamente,</w:t>
      </w:r>
      <w:r w:rsidR="00D20633" w:rsidRPr="00AA4A76">
        <w:t xml:space="preserve"> el </w:t>
      </w:r>
      <w:r w:rsidR="000862BA">
        <w:t>a</w:t>
      </w:r>
      <w:r w:rsidR="00D20633" w:rsidRPr="00AA4A76">
        <w:t>ula invertida goza de una alta aceptación entre la comunidad educativa</w:t>
      </w:r>
      <w:r w:rsidR="00473AFA" w:rsidRPr="00AA4A76">
        <w:t xml:space="preserve">; así lo demuestran los cursos de capacitación y las encuestas de autopercepción al respecto. Sin embargo, su </w:t>
      </w:r>
      <w:r w:rsidR="00D20633" w:rsidRPr="00AA4A76">
        <w:t xml:space="preserve">correcta </w:t>
      </w:r>
      <w:r w:rsidR="00971C6E" w:rsidRPr="00AA4A76">
        <w:t>institucionalización</w:t>
      </w:r>
      <w:r w:rsidR="00D20633" w:rsidRPr="00AA4A76">
        <w:t xml:space="preserve"> </w:t>
      </w:r>
      <w:r w:rsidR="00971C6E" w:rsidRPr="00AA4A76">
        <w:t xml:space="preserve">implica </w:t>
      </w:r>
      <w:r w:rsidR="009A3EB2" w:rsidRPr="00AA4A76">
        <w:t xml:space="preserve">una transformación </w:t>
      </w:r>
      <w:r w:rsidR="00473AFA" w:rsidRPr="00AA4A76">
        <w:t xml:space="preserve">sensible </w:t>
      </w:r>
      <w:r w:rsidR="009A3EB2" w:rsidRPr="00AA4A76">
        <w:t xml:space="preserve">en </w:t>
      </w:r>
      <w:r w:rsidR="00473AFA" w:rsidRPr="00AA4A76">
        <w:t>la</w:t>
      </w:r>
      <w:r w:rsidR="009A3EB2" w:rsidRPr="00AA4A76">
        <w:t xml:space="preserve"> práctica docente</w:t>
      </w:r>
      <w:r w:rsidR="00473AFA" w:rsidRPr="00AA4A76">
        <w:t>, en los procedimientos institucionales y en la cultura del aprendizaje</w:t>
      </w:r>
      <w:r w:rsidR="009A3EB2" w:rsidRPr="00AA4A76">
        <w:t xml:space="preserve">. </w:t>
      </w:r>
      <w:r w:rsidR="00E94C5C" w:rsidRPr="00D34285">
        <w:rPr>
          <w:i/>
          <w:iCs/>
        </w:rPr>
        <w:t>Institucionaliza</w:t>
      </w:r>
      <w:r w:rsidR="000862BA">
        <w:rPr>
          <w:i/>
          <w:iCs/>
        </w:rPr>
        <w:t>ción</w:t>
      </w:r>
      <w:r w:rsidR="00E94C5C" w:rsidRPr="00AA4A76">
        <w:t xml:space="preserve"> significa orientar personal especializado, presupuesto y normatividad para que cierto proceso educativo se incorpore al funcionamiento de la universidad y sea estable a través del tiempo </w:t>
      </w:r>
      <w:r w:rsidR="00E94C5C" w:rsidRPr="00AA4A76">
        <w:fldChar w:fldCharType="begin" w:fldLock="1"/>
      </w:r>
      <w:r w:rsidR="00C4135B" w:rsidRPr="00AA4A76">
        <w:instrText>ADDIN CSL_CITATION {"citationItems":[{"id":"ITEM-1","itemData":{"DOI":"10.1016/j.resu.2017.02.003","ISSN":"0185-2760","abstract":"Resumen Las instituciones de educación superior que ofrecen Educación a Distancia enfrentan el desafío de conciliar las tradicionales disposiciones pedagógicas, curriculares, administrativas y normativas de la educación presencial con la innovación inherente en esta modalidad. Ese proceso suele provocar contingencias indeseables en diversos ámbitos de la organización. Este artículo presenta una estrategia de innovación en la gestión de la Educación a Distancia en las instituciones de educación superior, que distingue distintos niveles de responsabilidad ante la transformación institucional: una estrategia de transversalización de la innovación influye eficientemente en todos los niveles organizacionales (transversalización vertical); sin embargo, dicha estrategia también articula a los procesos vitales de las instituciones educativas (transversalización horizontal) a través de procesos democráticos y participativos de toda la comunidad. Higher Education institutions offering distance education face considerable challenges in reconciling the educational, administrative and normative structures of traditional education with the inherent innovation of distance models, a process that often leads to unexpected outcomes in various areas of the organization. This article presents an innovative strategy for incorporating distance education into traditional institutions, which distinguishes different levels of responsibility for institutional transformation. The strategy incorporates transversal innovation as an efficient means of influencing all organizational levels (vertical mainstreaming). However, the strategy also articulates key areas of educational institutions (horizontal transversalization) through democratic and participatory processes involving the entire educational community.","author":[{"dropping-particle":"","family":"Escudero-Nahón","given":"Alexandro","non-dropping-particle":"","parse-names":false,"suffix":""}],"container-title":"Revista de la Educación Superior","id":"ITEM-1","issue":"182","issued":{"date-parts":[["2017"]]},"page":"57-69","title":"Aportaciones al proceso horizontal de transversalización de la Educación a Distancia en las instituciones de educación superior","type":"article-journal","volume":"46"},"uris":["http://www.mendeley.com/documents/?uuid=e98f7ce6-a4f2-3c2e-be56-8ed0431c803b"]}],"mendeley":{"formattedCitation":"(Escudero-Nahón, 2017)","plainTextFormattedCitation":"(Escudero-Nahón, 2017)","previouslyFormattedCitation":"(Escudero-Nahón, 2017)"},"properties":{"noteIndex":0},"schema":"https://github.com/citation-style-language/schema/raw/master/csl-citation.json"}</w:instrText>
      </w:r>
      <w:r w:rsidR="00E94C5C" w:rsidRPr="00AA4A76">
        <w:fldChar w:fldCharType="separate"/>
      </w:r>
      <w:r w:rsidR="00E94C5C" w:rsidRPr="00AA4A76">
        <w:rPr>
          <w:noProof/>
        </w:rPr>
        <w:t>(Escudero-Nahón, 2017)</w:t>
      </w:r>
      <w:r w:rsidR="00E94C5C" w:rsidRPr="00AA4A76">
        <w:fldChar w:fldCharType="end"/>
      </w:r>
      <w:r w:rsidR="00E94C5C" w:rsidRPr="00AA4A76">
        <w:t xml:space="preserve">. </w:t>
      </w:r>
      <w:r w:rsidR="00473AFA" w:rsidRPr="00AA4A76">
        <w:t xml:space="preserve">Por lo anterior, </w:t>
      </w:r>
      <w:r w:rsidR="00A12D49" w:rsidRPr="00AA4A76">
        <w:t>hay</w:t>
      </w:r>
      <w:r w:rsidR="00473AFA" w:rsidRPr="00AA4A76">
        <w:t xml:space="preserve"> altos riesgos políticos para las autoridades educativas, quienes deben conducir esta institucionalización. </w:t>
      </w:r>
      <w:r w:rsidR="00BD6748" w:rsidRPr="00AA4A76">
        <w:t xml:space="preserve">Como conclusión, </w:t>
      </w:r>
      <w:r w:rsidR="00A12D49" w:rsidRPr="00AA4A76">
        <w:t xml:space="preserve">se </w:t>
      </w:r>
      <w:r w:rsidR="00BD6748" w:rsidRPr="00AA4A76">
        <w:t>d</w:t>
      </w:r>
      <w:r w:rsidRPr="00AA4A76">
        <w:t>estaca el hecho de que</w:t>
      </w:r>
      <w:r w:rsidR="00390546" w:rsidRPr="00AA4A76">
        <w:t xml:space="preserve">, en </w:t>
      </w:r>
      <w:r w:rsidR="00154E14" w:rsidRPr="00AA4A76">
        <w:t>el</w:t>
      </w:r>
      <w:r w:rsidR="00390546" w:rsidRPr="00AA4A76">
        <w:t xml:space="preserve"> caso</w:t>
      </w:r>
      <w:r w:rsidR="00A12D49" w:rsidRPr="00AA4A76">
        <w:t xml:space="preserve"> de institucionalización </w:t>
      </w:r>
      <w:r w:rsidR="00154E14" w:rsidRPr="00AA4A76">
        <w:t>descrito en este ensayo</w:t>
      </w:r>
      <w:r w:rsidR="00390546" w:rsidRPr="00AA4A76">
        <w:t>,</w:t>
      </w:r>
      <w:r w:rsidRPr="00AA4A76">
        <w:t xml:space="preserve"> la principal resistencia </w:t>
      </w:r>
      <w:r w:rsidR="00F82069" w:rsidRPr="00AA4A76">
        <w:t xml:space="preserve">para </w:t>
      </w:r>
      <w:r w:rsidR="00473AFA" w:rsidRPr="00AA4A76">
        <w:t>institucionalizar</w:t>
      </w:r>
      <w:r w:rsidR="00F82069" w:rsidRPr="00AA4A76">
        <w:t xml:space="preserve"> </w:t>
      </w:r>
      <w:r w:rsidR="00B27AA8" w:rsidRPr="00AA4A76">
        <w:t xml:space="preserve">este modelo desde un punto de vista estratégico </w:t>
      </w:r>
      <w:r w:rsidRPr="00AA4A76">
        <w:t>la presentaron los docentes</w:t>
      </w:r>
      <w:r w:rsidR="00903C49" w:rsidRPr="00AA4A76">
        <w:t>.</w:t>
      </w:r>
      <w:r w:rsidR="00E307C5" w:rsidRPr="00AA4A76">
        <w:t xml:space="preserve"> Todo lo anterior abre la posibilidad de inaugurar una línea de investigación que estudie los factores </w:t>
      </w:r>
      <w:r w:rsidR="006600E2" w:rsidRPr="00AA4A76">
        <w:t>de resistencia</w:t>
      </w:r>
      <w:r w:rsidR="00E307C5" w:rsidRPr="00AA4A76">
        <w:t xml:space="preserve"> </w:t>
      </w:r>
      <w:r w:rsidR="006600E2" w:rsidRPr="00AA4A76">
        <w:lastRenderedPageBreak/>
        <w:t>que condicionan</w:t>
      </w:r>
      <w:r w:rsidR="00E307C5" w:rsidRPr="00AA4A76">
        <w:t xml:space="preserve"> </w:t>
      </w:r>
      <w:r w:rsidR="006600E2" w:rsidRPr="00AA4A76">
        <w:t>la institucionalización</w:t>
      </w:r>
      <w:r w:rsidR="00E307C5" w:rsidRPr="00AA4A76">
        <w:t xml:space="preserve"> </w:t>
      </w:r>
      <w:r w:rsidR="006600E2" w:rsidRPr="00AA4A76">
        <w:t>de</w:t>
      </w:r>
      <w:r w:rsidR="00E307C5" w:rsidRPr="00AA4A76">
        <w:t xml:space="preserve"> estrategias educativas innovadoras</w:t>
      </w:r>
      <w:r w:rsidR="006600E2" w:rsidRPr="00AA4A76">
        <w:t xml:space="preserve"> en las instituciones</w:t>
      </w:r>
      <w:r w:rsidR="00E307C5" w:rsidRPr="00AA4A76">
        <w:t>.</w:t>
      </w:r>
      <w:r w:rsidR="00903C49" w:rsidRPr="00AA4A76">
        <w:t xml:space="preserve"> </w:t>
      </w:r>
    </w:p>
    <w:p w14:paraId="038217C8" w14:textId="5DC7474A" w:rsidR="00FD2818" w:rsidRPr="00AA4A76" w:rsidRDefault="00FD2818" w:rsidP="00AA4A76">
      <w:pPr>
        <w:pStyle w:val="NormalWeb"/>
        <w:spacing w:before="0" w:beforeAutospacing="0" w:after="0" w:afterAutospacing="0" w:line="360" w:lineRule="auto"/>
        <w:jc w:val="both"/>
      </w:pPr>
      <w:r w:rsidRPr="00D34285">
        <w:rPr>
          <w:rFonts w:asciiTheme="minorHAnsi" w:hAnsiTheme="minorHAnsi" w:cstheme="minorHAnsi"/>
          <w:b/>
          <w:bCs/>
          <w:sz w:val="28"/>
          <w:szCs w:val="28"/>
        </w:rPr>
        <w:t>Palabras clave</w:t>
      </w:r>
      <w:r w:rsidR="00AA4A76" w:rsidRPr="00D34285">
        <w:rPr>
          <w:rFonts w:asciiTheme="minorHAnsi" w:hAnsiTheme="minorHAnsi" w:cstheme="minorHAnsi"/>
          <w:b/>
          <w:bCs/>
          <w:sz w:val="28"/>
          <w:szCs w:val="28"/>
        </w:rPr>
        <w:t>:</w:t>
      </w:r>
      <w:r w:rsidR="00AA4A76" w:rsidRPr="00AA4A76">
        <w:t xml:space="preserve"> </w:t>
      </w:r>
      <w:r w:rsidR="00AA4A76">
        <w:t>a</w:t>
      </w:r>
      <w:r w:rsidR="00BD6748" w:rsidRPr="00AA4A76">
        <w:t xml:space="preserve">ula invertida, </w:t>
      </w:r>
      <w:r w:rsidR="00C23635" w:rsidRPr="00AA4A76">
        <w:t xml:space="preserve">contingencia sanitaria, </w:t>
      </w:r>
      <w:r w:rsidR="00BD6748" w:rsidRPr="00AA4A76">
        <w:t>educación superior</w:t>
      </w:r>
      <w:r w:rsidR="005D4DD6" w:rsidRPr="00AA4A76">
        <w:t>.</w:t>
      </w:r>
    </w:p>
    <w:p w14:paraId="2CED09F9" w14:textId="77777777" w:rsidR="00976BA9" w:rsidRPr="00AA4A76" w:rsidRDefault="00976BA9" w:rsidP="00DA0EDE">
      <w:pPr>
        <w:pStyle w:val="NormalWeb"/>
        <w:spacing w:before="0" w:beforeAutospacing="0" w:after="0" w:afterAutospacing="0" w:line="360" w:lineRule="auto"/>
        <w:ind w:firstLine="709"/>
        <w:jc w:val="both"/>
        <w:rPr>
          <w:b/>
          <w:bCs/>
        </w:rPr>
      </w:pPr>
    </w:p>
    <w:p w14:paraId="44C64EB0" w14:textId="74A65A8F" w:rsidR="00FD2818" w:rsidRPr="00662B0F" w:rsidRDefault="00FD2818" w:rsidP="001D312F">
      <w:pPr>
        <w:pStyle w:val="NormalWeb"/>
        <w:spacing w:before="0" w:beforeAutospacing="0" w:after="0" w:afterAutospacing="0" w:line="360" w:lineRule="auto"/>
        <w:jc w:val="both"/>
        <w:rPr>
          <w:rFonts w:asciiTheme="minorHAnsi" w:hAnsiTheme="minorHAnsi" w:cstheme="minorHAnsi"/>
          <w:b/>
          <w:bCs/>
          <w:sz w:val="28"/>
          <w:szCs w:val="28"/>
          <w:lang w:val="en-US"/>
        </w:rPr>
      </w:pPr>
      <w:r w:rsidRPr="00662B0F">
        <w:rPr>
          <w:rFonts w:asciiTheme="minorHAnsi" w:hAnsiTheme="minorHAnsi" w:cstheme="minorHAnsi"/>
          <w:b/>
          <w:bCs/>
          <w:sz w:val="28"/>
          <w:szCs w:val="28"/>
          <w:lang w:val="en-US"/>
        </w:rPr>
        <w:t>Abstract</w:t>
      </w:r>
    </w:p>
    <w:p w14:paraId="2C21EA13" w14:textId="3E06F90A" w:rsidR="00AA4A76" w:rsidRPr="00AA4A76" w:rsidRDefault="00B601F7" w:rsidP="001D312F">
      <w:pPr>
        <w:pStyle w:val="NormalWeb"/>
        <w:spacing w:before="0" w:beforeAutospacing="0" w:after="0" w:afterAutospacing="0" w:line="360" w:lineRule="auto"/>
        <w:jc w:val="both"/>
        <w:rPr>
          <w:lang w:val="en-US"/>
        </w:rPr>
      </w:pPr>
      <w:r w:rsidRPr="00AA4A76">
        <w:rPr>
          <w:lang w:val="en-US"/>
        </w:rPr>
        <w:t xml:space="preserve">This essay reflects on the factors that prevented the </w:t>
      </w:r>
      <w:r w:rsidR="000862BA">
        <w:rPr>
          <w:lang w:val="en-US"/>
        </w:rPr>
        <w:t>f</w:t>
      </w:r>
      <w:r w:rsidR="000862BA" w:rsidRPr="00AA4A76">
        <w:rPr>
          <w:lang w:val="en-US"/>
        </w:rPr>
        <w:t xml:space="preserve">lipped </w:t>
      </w:r>
      <w:r w:rsidR="000862BA">
        <w:rPr>
          <w:lang w:val="en-US"/>
        </w:rPr>
        <w:t>c</w:t>
      </w:r>
      <w:r w:rsidR="000862BA" w:rsidRPr="00AA4A76">
        <w:rPr>
          <w:lang w:val="en-US"/>
        </w:rPr>
        <w:t xml:space="preserve">lassroom </w:t>
      </w:r>
      <w:r w:rsidRPr="00AA4A76">
        <w:rPr>
          <w:lang w:val="en-US"/>
        </w:rPr>
        <w:t xml:space="preserve">from being institutionalized as an educational strategy in a Mexican public university after the period of confinement. Theoretically, the </w:t>
      </w:r>
      <w:r w:rsidR="000862BA">
        <w:rPr>
          <w:lang w:val="en-US"/>
        </w:rPr>
        <w:t>f</w:t>
      </w:r>
      <w:r w:rsidR="000862BA" w:rsidRPr="00AA4A76">
        <w:rPr>
          <w:lang w:val="en-US"/>
        </w:rPr>
        <w:t xml:space="preserve">lipped </w:t>
      </w:r>
      <w:r w:rsidR="000862BA">
        <w:rPr>
          <w:lang w:val="en-US"/>
        </w:rPr>
        <w:t>c</w:t>
      </w:r>
      <w:r w:rsidR="000862BA" w:rsidRPr="00AA4A76">
        <w:rPr>
          <w:lang w:val="en-US"/>
        </w:rPr>
        <w:t xml:space="preserve">lassroom </w:t>
      </w:r>
      <w:r w:rsidRPr="00AA4A76">
        <w:rPr>
          <w:lang w:val="en-US"/>
        </w:rPr>
        <w:t xml:space="preserve">enjoys high acceptance among the educational community; this is demonstrated by training courses and self-perception surveys in this regard. However, its correct institutionalization implies a sensible transformation in the teaching practice, in the institutional procedures and in the culture of learning. Due to the above, the political risks for the educational authorities, who must lead this institutionalization, are very high. As a conclusion, it stands out that, in this case, the main resistance to institutionalize the </w:t>
      </w:r>
      <w:r w:rsidR="000862BA">
        <w:rPr>
          <w:lang w:val="en-US"/>
        </w:rPr>
        <w:t>f</w:t>
      </w:r>
      <w:r w:rsidR="000862BA" w:rsidRPr="00AA4A76">
        <w:rPr>
          <w:lang w:val="en-US"/>
        </w:rPr>
        <w:t xml:space="preserve">lipped </w:t>
      </w:r>
      <w:r w:rsidR="000862BA">
        <w:rPr>
          <w:lang w:val="en-US"/>
        </w:rPr>
        <w:t>c</w:t>
      </w:r>
      <w:r w:rsidR="000862BA" w:rsidRPr="00AA4A76">
        <w:rPr>
          <w:lang w:val="en-US"/>
        </w:rPr>
        <w:t xml:space="preserve">lassroom </w:t>
      </w:r>
      <w:r w:rsidRPr="00AA4A76">
        <w:rPr>
          <w:lang w:val="en-US"/>
        </w:rPr>
        <w:t xml:space="preserve">as a strategy for reintegration into face-to-face classes was presented by the teachers. </w:t>
      </w:r>
      <w:proofErr w:type="gramStart"/>
      <w:r w:rsidRPr="00AA4A76">
        <w:rPr>
          <w:lang w:val="en-US"/>
        </w:rPr>
        <w:t>All of</w:t>
      </w:r>
      <w:proofErr w:type="gramEnd"/>
      <w:r w:rsidRPr="00AA4A76">
        <w:rPr>
          <w:lang w:val="en-US"/>
        </w:rPr>
        <w:t xml:space="preserve"> the above opens the possibility of inaugurating a line of research that studies the resistance factors that condition the institutionalization of innovative educational strategies in institutions.</w:t>
      </w:r>
    </w:p>
    <w:p w14:paraId="0CF00693" w14:textId="2C8CD90A" w:rsidR="00364E69" w:rsidRDefault="00FD2818" w:rsidP="00AA4A76">
      <w:pPr>
        <w:pStyle w:val="NormalWeb"/>
        <w:spacing w:before="0" w:beforeAutospacing="0" w:after="0" w:afterAutospacing="0" w:line="360" w:lineRule="auto"/>
        <w:jc w:val="both"/>
        <w:rPr>
          <w:lang w:val="en-US"/>
        </w:rPr>
      </w:pPr>
      <w:r w:rsidRPr="00D34285">
        <w:rPr>
          <w:rFonts w:asciiTheme="minorHAnsi" w:hAnsiTheme="minorHAnsi" w:cstheme="minorHAnsi"/>
          <w:b/>
          <w:bCs/>
          <w:sz w:val="28"/>
          <w:szCs w:val="28"/>
          <w:lang w:val="en-US"/>
        </w:rPr>
        <w:t>Keywords</w:t>
      </w:r>
      <w:r w:rsidR="00AA4A76" w:rsidRPr="00D34285">
        <w:rPr>
          <w:rFonts w:asciiTheme="minorHAnsi" w:hAnsiTheme="minorHAnsi" w:cstheme="minorHAnsi"/>
          <w:b/>
          <w:bCs/>
          <w:sz w:val="28"/>
          <w:szCs w:val="28"/>
          <w:lang w:val="en-US"/>
        </w:rPr>
        <w:t>:</w:t>
      </w:r>
      <w:r w:rsidR="00AA4A76" w:rsidRPr="00AA4A76">
        <w:rPr>
          <w:b/>
          <w:bCs/>
          <w:lang w:val="en-US"/>
        </w:rPr>
        <w:t xml:space="preserve"> </w:t>
      </w:r>
      <w:r w:rsidR="003E6AEB">
        <w:rPr>
          <w:lang w:val="en-US"/>
        </w:rPr>
        <w:t>f</w:t>
      </w:r>
      <w:r w:rsidR="00C66E0B" w:rsidRPr="00AA4A76">
        <w:rPr>
          <w:lang w:val="en-US"/>
        </w:rPr>
        <w:t xml:space="preserve">lipped classroom, </w:t>
      </w:r>
      <w:r w:rsidR="00C23635" w:rsidRPr="00AA4A76">
        <w:rPr>
          <w:lang w:val="en-US"/>
        </w:rPr>
        <w:t xml:space="preserve">health contingency, </w:t>
      </w:r>
      <w:r w:rsidR="00C66E0B" w:rsidRPr="00AA4A76">
        <w:rPr>
          <w:lang w:val="en-US"/>
        </w:rPr>
        <w:t>higher education.</w:t>
      </w:r>
    </w:p>
    <w:p w14:paraId="326F1765" w14:textId="6AE15175" w:rsidR="00D34285" w:rsidRDefault="00D34285" w:rsidP="00AA4A76">
      <w:pPr>
        <w:pStyle w:val="NormalWeb"/>
        <w:spacing w:before="0" w:beforeAutospacing="0" w:after="0" w:afterAutospacing="0" w:line="360" w:lineRule="auto"/>
        <w:jc w:val="both"/>
        <w:rPr>
          <w:lang w:val="en-US"/>
        </w:rPr>
      </w:pPr>
    </w:p>
    <w:p w14:paraId="60FEF88D" w14:textId="3148FD33" w:rsidR="00D34285" w:rsidRPr="00C735B3" w:rsidRDefault="00D34285" w:rsidP="00AA4A76">
      <w:pPr>
        <w:pStyle w:val="NormalWeb"/>
        <w:spacing w:before="0" w:beforeAutospacing="0" w:after="0" w:afterAutospacing="0" w:line="360" w:lineRule="auto"/>
        <w:jc w:val="both"/>
        <w:rPr>
          <w:rFonts w:asciiTheme="minorHAnsi" w:hAnsiTheme="minorHAnsi" w:cstheme="minorHAnsi"/>
          <w:b/>
          <w:bCs/>
          <w:sz w:val="28"/>
          <w:szCs w:val="28"/>
          <w:lang w:val="es-MX"/>
        </w:rPr>
      </w:pPr>
      <w:r w:rsidRPr="00C735B3">
        <w:rPr>
          <w:rFonts w:asciiTheme="minorHAnsi" w:hAnsiTheme="minorHAnsi" w:cstheme="minorHAnsi"/>
          <w:b/>
          <w:bCs/>
          <w:sz w:val="28"/>
          <w:szCs w:val="28"/>
          <w:lang w:val="es-MX"/>
        </w:rPr>
        <w:t>Resumo</w:t>
      </w:r>
    </w:p>
    <w:p w14:paraId="3421C63D" w14:textId="77777777" w:rsidR="00D34285" w:rsidRPr="00D34285" w:rsidRDefault="00D34285" w:rsidP="00D34285">
      <w:pPr>
        <w:pStyle w:val="NormalWeb"/>
        <w:spacing w:before="0" w:beforeAutospacing="0" w:after="0" w:afterAutospacing="0" w:line="360" w:lineRule="auto"/>
        <w:jc w:val="both"/>
        <w:rPr>
          <w:lang w:val="es-MX"/>
        </w:rPr>
      </w:pPr>
      <w:r w:rsidRPr="00D34285">
        <w:rPr>
          <w:lang w:val="es-MX"/>
        </w:rPr>
        <w:t xml:space="preserve">Este </w:t>
      </w:r>
      <w:proofErr w:type="spellStart"/>
      <w:r w:rsidRPr="00D34285">
        <w:rPr>
          <w:lang w:val="es-MX"/>
        </w:rPr>
        <w:t>ensaio</w:t>
      </w:r>
      <w:proofErr w:type="spellEnd"/>
      <w:r w:rsidRPr="00D34285">
        <w:rPr>
          <w:lang w:val="es-MX"/>
        </w:rPr>
        <w:t xml:space="preserve"> reflete sobre os fatores que </w:t>
      </w:r>
      <w:proofErr w:type="spellStart"/>
      <w:r w:rsidRPr="00D34285">
        <w:rPr>
          <w:lang w:val="es-MX"/>
        </w:rPr>
        <w:t>impediram</w:t>
      </w:r>
      <w:proofErr w:type="spellEnd"/>
      <w:r w:rsidRPr="00D34285">
        <w:rPr>
          <w:lang w:val="es-MX"/>
        </w:rPr>
        <w:t xml:space="preserve"> a </w:t>
      </w:r>
      <w:proofErr w:type="spellStart"/>
      <w:r w:rsidRPr="00D34285">
        <w:rPr>
          <w:lang w:val="es-MX"/>
        </w:rPr>
        <w:t>institucionalização</w:t>
      </w:r>
      <w:proofErr w:type="spellEnd"/>
      <w:r w:rsidRPr="00D34285">
        <w:rPr>
          <w:lang w:val="es-MX"/>
        </w:rPr>
        <w:t xml:space="preserve"> da sala de aula invertida como </w:t>
      </w:r>
      <w:proofErr w:type="spellStart"/>
      <w:r w:rsidRPr="00D34285">
        <w:rPr>
          <w:lang w:val="es-MX"/>
        </w:rPr>
        <w:t>estratégia</w:t>
      </w:r>
      <w:proofErr w:type="spellEnd"/>
      <w:r w:rsidRPr="00D34285">
        <w:rPr>
          <w:lang w:val="es-MX"/>
        </w:rPr>
        <w:t xml:space="preserve"> educacional em </w:t>
      </w:r>
      <w:proofErr w:type="spellStart"/>
      <w:r w:rsidRPr="00D34285">
        <w:rPr>
          <w:lang w:val="es-MX"/>
        </w:rPr>
        <w:t>uma</w:t>
      </w:r>
      <w:proofErr w:type="spellEnd"/>
      <w:r w:rsidRPr="00D34285">
        <w:rPr>
          <w:lang w:val="es-MX"/>
        </w:rPr>
        <w:t xml:space="preserve"> </w:t>
      </w:r>
      <w:proofErr w:type="spellStart"/>
      <w:r w:rsidRPr="00D34285">
        <w:rPr>
          <w:lang w:val="es-MX"/>
        </w:rPr>
        <w:t>universidade</w:t>
      </w:r>
      <w:proofErr w:type="spellEnd"/>
      <w:r w:rsidRPr="00D34285">
        <w:rPr>
          <w:lang w:val="es-MX"/>
        </w:rPr>
        <w:t xml:space="preserve"> pública mexicana </w:t>
      </w:r>
      <w:proofErr w:type="spellStart"/>
      <w:r w:rsidRPr="00D34285">
        <w:rPr>
          <w:lang w:val="es-MX"/>
        </w:rPr>
        <w:t>após</w:t>
      </w:r>
      <w:proofErr w:type="spellEnd"/>
      <w:r w:rsidRPr="00D34285">
        <w:rPr>
          <w:lang w:val="es-MX"/>
        </w:rPr>
        <w:t xml:space="preserve"> o período de </w:t>
      </w:r>
      <w:proofErr w:type="spellStart"/>
      <w:r w:rsidRPr="00D34285">
        <w:rPr>
          <w:lang w:val="es-MX"/>
        </w:rPr>
        <w:t>confinamento</w:t>
      </w:r>
      <w:proofErr w:type="spellEnd"/>
      <w:r w:rsidRPr="00D34285">
        <w:rPr>
          <w:lang w:val="es-MX"/>
        </w:rPr>
        <w:t xml:space="preserve">. </w:t>
      </w:r>
      <w:proofErr w:type="spellStart"/>
      <w:r w:rsidRPr="00D34285">
        <w:rPr>
          <w:lang w:val="es-MX"/>
        </w:rPr>
        <w:t>Teoricamente</w:t>
      </w:r>
      <w:proofErr w:type="spellEnd"/>
      <w:r w:rsidRPr="00D34285">
        <w:rPr>
          <w:lang w:val="es-MX"/>
        </w:rPr>
        <w:t xml:space="preserve">, a sala de aula invertida goza de grande </w:t>
      </w:r>
      <w:proofErr w:type="spellStart"/>
      <w:r w:rsidRPr="00D34285">
        <w:rPr>
          <w:lang w:val="es-MX"/>
        </w:rPr>
        <w:t>aceitação</w:t>
      </w:r>
      <w:proofErr w:type="spellEnd"/>
      <w:r w:rsidRPr="00D34285">
        <w:rPr>
          <w:lang w:val="es-MX"/>
        </w:rPr>
        <w:t xml:space="preserve"> entre a </w:t>
      </w:r>
      <w:proofErr w:type="spellStart"/>
      <w:r w:rsidRPr="00D34285">
        <w:rPr>
          <w:lang w:val="es-MX"/>
        </w:rPr>
        <w:t>comunidade</w:t>
      </w:r>
      <w:proofErr w:type="spellEnd"/>
      <w:r w:rsidRPr="00D34285">
        <w:rPr>
          <w:lang w:val="es-MX"/>
        </w:rPr>
        <w:t xml:space="preserve"> educacional; </w:t>
      </w:r>
      <w:proofErr w:type="spellStart"/>
      <w:r w:rsidRPr="00D34285">
        <w:rPr>
          <w:lang w:val="es-MX"/>
        </w:rPr>
        <w:t>Isso</w:t>
      </w:r>
      <w:proofErr w:type="spellEnd"/>
      <w:r w:rsidRPr="00D34285">
        <w:rPr>
          <w:lang w:val="es-MX"/>
        </w:rPr>
        <w:t xml:space="preserve"> é </w:t>
      </w:r>
      <w:proofErr w:type="spellStart"/>
      <w:r w:rsidRPr="00D34285">
        <w:rPr>
          <w:lang w:val="es-MX"/>
        </w:rPr>
        <w:t>demonstrado</w:t>
      </w:r>
      <w:proofErr w:type="spellEnd"/>
      <w:r w:rsidRPr="00D34285">
        <w:rPr>
          <w:lang w:val="es-MX"/>
        </w:rPr>
        <w:t xml:space="preserve"> por </w:t>
      </w:r>
      <w:proofErr w:type="spellStart"/>
      <w:r w:rsidRPr="00D34285">
        <w:rPr>
          <w:lang w:val="es-MX"/>
        </w:rPr>
        <w:t>treinamentos</w:t>
      </w:r>
      <w:proofErr w:type="spellEnd"/>
      <w:r w:rsidRPr="00D34285">
        <w:rPr>
          <w:lang w:val="es-MX"/>
        </w:rPr>
        <w:t xml:space="preserve"> e pesquisas de </w:t>
      </w:r>
      <w:proofErr w:type="spellStart"/>
      <w:r w:rsidRPr="00D34285">
        <w:rPr>
          <w:lang w:val="es-MX"/>
        </w:rPr>
        <w:t>autopercepção</w:t>
      </w:r>
      <w:proofErr w:type="spellEnd"/>
      <w:r w:rsidRPr="00D34285">
        <w:rPr>
          <w:lang w:val="es-MX"/>
        </w:rPr>
        <w:t xml:space="preserve"> a </w:t>
      </w:r>
      <w:proofErr w:type="spellStart"/>
      <w:r w:rsidRPr="00D34285">
        <w:rPr>
          <w:lang w:val="es-MX"/>
        </w:rPr>
        <w:t>esse</w:t>
      </w:r>
      <w:proofErr w:type="spellEnd"/>
      <w:r w:rsidRPr="00D34285">
        <w:rPr>
          <w:lang w:val="es-MX"/>
        </w:rPr>
        <w:t xml:space="preserve"> </w:t>
      </w:r>
      <w:proofErr w:type="spellStart"/>
      <w:r w:rsidRPr="00D34285">
        <w:rPr>
          <w:lang w:val="es-MX"/>
        </w:rPr>
        <w:t>respeito</w:t>
      </w:r>
      <w:proofErr w:type="spellEnd"/>
      <w:r w:rsidRPr="00D34285">
        <w:rPr>
          <w:lang w:val="es-MX"/>
        </w:rPr>
        <w:t xml:space="preserve">. No </w:t>
      </w:r>
      <w:proofErr w:type="spellStart"/>
      <w:r w:rsidRPr="00D34285">
        <w:rPr>
          <w:lang w:val="es-MX"/>
        </w:rPr>
        <w:t>entanto</w:t>
      </w:r>
      <w:proofErr w:type="spellEnd"/>
      <w:r w:rsidRPr="00D34285">
        <w:rPr>
          <w:lang w:val="es-MX"/>
        </w:rPr>
        <w:t xml:space="preserve">, a </w:t>
      </w:r>
      <w:proofErr w:type="spellStart"/>
      <w:r w:rsidRPr="00D34285">
        <w:rPr>
          <w:lang w:val="es-MX"/>
        </w:rPr>
        <w:t>sua</w:t>
      </w:r>
      <w:proofErr w:type="spellEnd"/>
      <w:r w:rsidRPr="00D34285">
        <w:rPr>
          <w:lang w:val="es-MX"/>
        </w:rPr>
        <w:t xml:space="preserve"> </w:t>
      </w:r>
      <w:proofErr w:type="spellStart"/>
      <w:r w:rsidRPr="00D34285">
        <w:rPr>
          <w:lang w:val="es-MX"/>
        </w:rPr>
        <w:t>correta</w:t>
      </w:r>
      <w:proofErr w:type="spellEnd"/>
      <w:r w:rsidRPr="00D34285">
        <w:rPr>
          <w:lang w:val="es-MX"/>
        </w:rPr>
        <w:t xml:space="preserve"> </w:t>
      </w:r>
      <w:proofErr w:type="spellStart"/>
      <w:r w:rsidRPr="00D34285">
        <w:rPr>
          <w:lang w:val="es-MX"/>
        </w:rPr>
        <w:t>institucionalização</w:t>
      </w:r>
      <w:proofErr w:type="spellEnd"/>
      <w:r w:rsidRPr="00D34285">
        <w:rPr>
          <w:lang w:val="es-MX"/>
        </w:rPr>
        <w:t xml:space="preserve"> implica </w:t>
      </w:r>
      <w:proofErr w:type="spellStart"/>
      <w:r w:rsidRPr="00D34285">
        <w:rPr>
          <w:lang w:val="es-MX"/>
        </w:rPr>
        <w:t>uma</w:t>
      </w:r>
      <w:proofErr w:type="spellEnd"/>
      <w:r w:rsidRPr="00D34285">
        <w:rPr>
          <w:lang w:val="es-MX"/>
        </w:rPr>
        <w:t xml:space="preserve"> </w:t>
      </w:r>
      <w:proofErr w:type="spellStart"/>
      <w:r w:rsidRPr="00D34285">
        <w:rPr>
          <w:lang w:val="es-MX"/>
        </w:rPr>
        <w:t>sensível</w:t>
      </w:r>
      <w:proofErr w:type="spellEnd"/>
      <w:r w:rsidRPr="00D34285">
        <w:rPr>
          <w:lang w:val="es-MX"/>
        </w:rPr>
        <w:t xml:space="preserve"> </w:t>
      </w:r>
      <w:proofErr w:type="spellStart"/>
      <w:r w:rsidRPr="00D34285">
        <w:rPr>
          <w:lang w:val="es-MX"/>
        </w:rPr>
        <w:t>transformação</w:t>
      </w:r>
      <w:proofErr w:type="spellEnd"/>
      <w:r w:rsidRPr="00D34285">
        <w:rPr>
          <w:lang w:val="es-MX"/>
        </w:rPr>
        <w:t xml:space="preserve"> </w:t>
      </w:r>
      <w:proofErr w:type="spellStart"/>
      <w:r w:rsidRPr="00D34285">
        <w:rPr>
          <w:lang w:val="es-MX"/>
        </w:rPr>
        <w:t>na</w:t>
      </w:r>
      <w:proofErr w:type="spellEnd"/>
      <w:r w:rsidRPr="00D34285">
        <w:rPr>
          <w:lang w:val="es-MX"/>
        </w:rPr>
        <w:t xml:space="preserve"> </w:t>
      </w:r>
      <w:proofErr w:type="spellStart"/>
      <w:r w:rsidRPr="00D34285">
        <w:rPr>
          <w:lang w:val="es-MX"/>
        </w:rPr>
        <w:t>prática</w:t>
      </w:r>
      <w:proofErr w:type="spellEnd"/>
      <w:r w:rsidRPr="00D34285">
        <w:rPr>
          <w:lang w:val="es-MX"/>
        </w:rPr>
        <w:t xml:space="preserve"> docente, nos </w:t>
      </w:r>
      <w:proofErr w:type="spellStart"/>
      <w:r w:rsidRPr="00D34285">
        <w:rPr>
          <w:lang w:val="es-MX"/>
        </w:rPr>
        <w:t>procedimentos</w:t>
      </w:r>
      <w:proofErr w:type="spellEnd"/>
      <w:r w:rsidRPr="00D34285">
        <w:rPr>
          <w:lang w:val="es-MX"/>
        </w:rPr>
        <w:t xml:space="preserve"> </w:t>
      </w:r>
      <w:proofErr w:type="spellStart"/>
      <w:r w:rsidRPr="00D34285">
        <w:rPr>
          <w:lang w:val="es-MX"/>
        </w:rPr>
        <w:t>institucionais</w:t>
      </w:r>
      <w:proofErr w:type="spellEnd"/>
      <w:r w:rsidRPr="00D34285">
        <w:rPr>
          <w:lang w:val="es-MX"/>
        </w:rPr>
        <w:t xml:space="preserve"> e </w:t>
      </w:r>
      <w:proofErr w:type="spellStart"/>
      <w:r w:rsidRPr="00D34285">
        <w:rPr>
          <w:lang w:val="es-MX"/>
        </w:rPr>
        <w:t>na</w:t>
      </w:r>
      <w:proofErr w:type="spellEnd"/>
      <w:r w:rsidRPr="00D34285">
        <w:rPr>
          <w:lang w:val="es-MX"/>
        </w:rPr>
        <w:t xml:space="preserve"> cultura da </w:t>
      </w:r>
      <w:proofErr w:type="spellStart"/>
      <w:r w:rsidRPr="00D34285">
        <w:rPr>
          <w:lang w:val="es-MX"/>
        </w:rPr>
        <w:t>aprendizagem</w:t>
      </w:r>
      <w:proofErr w:type="spellEnd"/>
      <w:r w:rsidRPr="00D34285">
        <w:rPr>
          <w:lang w:val="es-MX"/>
        </w:rPr>
        <w:t xml:space="preserve">. A </w:t>
      </w:r>
      <w:proofErr w:type="spellStart"/>
      <w:r w:rsidRPr="00D34285">
        <w:rPr>
          <w:lang w:val="es-MX"/>
        </w:rPr>
        <w:t>institucionalização</w:t>
      </w:r>
      <w:proofErr w:type="spellEnd"/>
      <w:r w:rsidRPr="00D34285">
        <w:rPr>
          <w:lang w:val="es-MX"/>
        </w:rPr>
        <w:t xml:space="preserve"> significa orientar </w:t>
      </w:r>
      <w:proofErr w:type="spellStart"/>
      <w:r w:rsidRPr="00D34285">
        <w:rPr>
          <w:lang w:val="es-MX"/>
        </w:rPr>
        <w:t>pessoal</w:t>
      </w:r>
      <w:proofErr w:type="spellEnd"/>
      <w:r w:rsidRPr="00D34285">
        <w:rPr>
          <w:lang w:val="es-MX"/>
        </w:rPr>
        <w:t xml:space="preserve"> especializado, </w:t>
      </w:r>
      <w:proofErr w:type="spellStart"/>
      <w:r w:rsidRPr="00D34285">
        <w:rPr>
          <w:lang w:val="es-MX"/>
        </w:rPr>
        <w:t>orçamento</w:t>
      </w:r>
      <w:proofErr w:type="spellEnd"/>
      <w:r w:rsidRPr="00D34285">
        <w:rPr>
          <w:lang w:val="es-MX"/>
        </w:rPr>
        <w:t xml:space="preserve"> e </w:t>
      </w:r>
      <w:proofErr w:type="spellStart"/>
      <w:r w:rsidRPr="00D34285">
        <w:rPr>
          <w:lang w:val="es-MX"/>
        </w:rPr>
        <w:t>regulamentos</w:t>
      </w:r>
      <w:proofErr w:type="spellEnd"/>
      <w:r w:rsidRPr="00D34285">
        <w:rPr>
          <w:lang w:val="es-MX"/>
        </w:rPr>
        <w:t xml:space="preserve"> para que </w:t>
      </w:r>
      <w:proofErr w:type="spellStart"/>
      <w:r w:rsidRPr="00D34285">
        <w:rPr>
          <w:lang w:val="es-MX"/>
        </w:rPr>
        <w:t>um</w:t>
      </w:r>
      <w:proofErr w:type="spellEnd"/>
      <w:r w:rsidRPr="00D34285">
        <w:rPr>
          <w:lang w:val="es-MX"/>
        </w:rPr>
        <w:t xml:space="preserve"> determinado </w:t>
      </w:r>
      <w:proofErr w:type="spellStart"/>
      <w:r w:rsidRPr="00D34285">
        <w:rPr>
          <w:lang w:val="es-MX"/>
        </w:rPr>
        <w:t>processo</w:t>
      </w:r>
      <w:proofErr w:type="spellEnd"/>
      <w:r w:rsidRPr="00D34285">
        <w:rPr>
          <w:lang w:val="es-MX"/>
        </w:rPr>
        <w:t xml:space="preserve"> educacional </w:t>
      </w:r>
      <w:proofErr w:type="spellStart"/>
      <w:r w:rsidRPr="00D34285">
        <w:rPr>
          <w:lang w:val="es-MX"/>
        </w:rPr>
        <w:t>seja</w:t>
      </w:r>
      <w:proofErr w:type="spellEnd"/>
      <w:r w:rsidRPr="00D34285">
        <w:rPr>
          <w:lang w:val="es-MX"/>
        </w:rPr>
        <w:t xml:space="preserve"> incorporado </w:t>
      </w:r>
      <w:proofErr w:type="spellStart"/>
      <w:r w:rsidRPr="00D34285">
        <w:rPr>
          <w:lang w:val="es-MX"/>
        </w:rPr>
        <w:t>ao</w:t>
      </w:r>
      <w:proofErr w:type="spellEnd"/>
      <w:r w:rsidRPr="00D34285">
        <w:rPr>
          <w:lang w:val="es-MX"/>
        </w:rPr>
        <w:t xml:space="preserve"> </w:t>
      </w:r>
      <w:proofErr w:type="spellStart"/>
      <w:r w:rsidRPr="00D34285">
        <w:rPr>
          <w:lang w:val="es-MX"/>
        </w:rPr>
        <w:t>funcionamento</w:t>
      </w:r>
      <w:proofErr w:type="spellEnd"/>
      <w:r w:rsidRPr="00D34285">
        <w:rPr>
          <w:lang w:val="es-MX"/>
        </w:rPr>
        <w:t xml:space="preserve"> da </w:t>
      </w:r>
      <w:proofErr w:type="spellStart"/>
      <w:r w:rsidRPr="00D34285">
        <w:rPr>
          <w:lang w:val="es-MX"/>
        </w:rPr>
        <w:t>universidade</w:t>
      </w:r>
      <w:proofErr w:type="spellEnd"/>
      <w:r w:rsidRPr="00D34285">
        <w:rPr>
          <w:lang w:val="es-MX"/>
        </w:rPr>
        <w:t xml:space="preserve"> e </w:t>
      </w:r>
      <w:proofErr w:type="spellStart"/>
      <w:r w:rsidRPr="00D34285">
        <w:rPr>
          <w:lang w:val="es-MX"/>
        </w:rPr>
        <w:t>seja</w:t>
      </w:r>
      <w:proofErr w:type="spellEnd"/>
      <w:r w:rsidRPr="00D34285">
        <w:rPr>
          <w:lang w:val="es-MX"/>
        </w:rPr>
        <w:t xml:space="preserve"> </w:t>
      </w:r>
      <w:proofErr w:type="spellStart"/>
      <w:r w:rsidRPr="00D34285">
        <w:rPr>
          <w:lang w:val="es-MX"/>
        </w:rPr>
        <w:t>estável</w:t>
      </w:r>
      <w:proofErr w:type="spellEnd"/>
      <w:r w:rsidRPr="00D34285">
        <w:rPr>
          <w:lang w:val="es-MX"/>
        </w:rPr>
        <w:t xml:space="preserve"> </w:t>
      </w:r>
      <w:proofErr w:type="spellStart"/>
      <w:r w:rsidRPr="00D34285">
        <w:rPr>
          <w:lang w:val="es-MX"/>
        </w:rPr>
        <w:t>ao</w:t>
      </w:r>
      <w:proofErr w:type="spellEnd"/>
      <w:r w:rsidRPr="00D34285">
        <w:rPr>
          <w:lang w:val="es-MX"/>
        </w:rPr>
        <w:t xml:space="preserve"> longo do tempo (Escudero-</w:t>
      </w:r>
      <w:proofErr w:type="spellStart"/>
      <w:r w:rsidRPr="00D34285">
        <w:rPr>
          <w:lang w:val="es-MX"/>
        </w:rPr>
        <w:t>Nahón</w:t>
      </w:r>
      <w:proofErr w:type="spellEnd"/>
      <w:r w:rsidRPr="00D34285">
        <w:rPr>
          <w:lang w:val="es-MX"/>
        </w:rPr>
        <w:t xml:space="preserve">, 2017). </w:t>
      </w:r>
      <w:proofErr w:type="spellStart"/>
      <w:r w:rsidRPr="00D34285">
        <w:rPr>
          <w:lang w:val="es-MX"/>
        </w:rPr>
        <w:t>Portanto</w:t>
      </w:r>
      <w:proofErr w:type="spellEnd"/>
      <w:r w:rsidRPr="00D34285">
        <w:rPr>
          <w:lang w:val="es-MX"/>
        </w:rPr>
        <w:t xml:space="preserve">, </w:t>
      </w:r>
      <w:proofErr w:type="spellStart"/>
      <w:r w:rsidRPr="00D34285">
        <w:rPr>
          <w:lang w:val="es-MX"/>
        </w:rPr>
        <w:t>há</w:t>
      </w:r>
      <w:proofErr w:type="spellEnd"/>
      <w:r w:rsidRPr="00D34285">
        <w:rPr>
          <w:lang w:val="es-MX"/>
        </w:rPr>
        <w:t xml:space="preserve"> altos riscos políticos para as autoridades </w:t>
      </w:r>
      <w:proofErr w:type="spellStart"/>
      <w:r w:rsidRPr="00D34285">
        <w:rPr>
          <w:lang w:val="es-MX"/>
        </w:rPr>
        <w:t>educacionais</w:t>
      </w:r>
      <w:proofErr w:type="spellEnd"/>
      <w:r w:rsidRPr="00D34285">
        <w:rPr>
          <w:lang w:val="es-MX"/>
        </w:rPr>
        <w:t xml:space="preserve">, que </w:t>
      </w:r>
      <w:proofErr w:type="spellStart"/>
      <w:r w:rsidRPr="00D34285">
        <w:rPr>
          <w:lang w:val="es-MX"/>
        </w:rPr>
        <w:t>devem</w:t>
      </w:r>
      <w:proofErr w:type="spellEnd"/>
      <w:r w:rsidRPr="00D34285">
        <w:rPr>
          <w:lang w:val="es-MX"/>
        </w:rPr>
        <w:t xml:space="preserve"> liderar </w:t>
      </w:r>
      <w:proofErr w:type="spellStart"/>
      <w:r w:rsidRPr="00D34285">
        <w:rPr>
          <w:lang w:val="es-MX"/>
        </w:rPr>
        <w:t>essa</w:t>
      </w:r>
      <w:proofErr w:type="spellEnd"/>
      <w:r w:rsidRPr="00D34285">
        <w:rPr>
          <w:lang w:val="es-MX"/>
        </w:rPr>
        <w:t xml:space="preserve"> </w:t>
      </w:r>
      <w:proofErr w:type="spellStart"/>
      <w:r w:rsidRPr="00D34285">
        <w:rPr>
          <w:lang w:val="es-MX"/>
        </w:rPr>
        <w:t>institucionalização</w:t>
      </w:r>
      <w:proofErr w:type="spellEnd"/>
      <w:r w:rsidRPr="00D34285">
        <w:rPr>
          <w:lang w:val="es-MX"/>
        </w:rPr>
        <w:t xml:space="preserve">. Como </w:t>
      </w:r>
      <w:proofErr w:type="spellStart"/>
      <w:r w:rsidRPr="00D34285">
        <w:rPr>
          <w:lang w:val="es-MX"/>
        </w:rPr>
        <w:t>conclusão</w:t>
      </w:r>
      <w:proofErr w:type="spellEnd"/>
      <w:r w:rsidRPr="00D34285">
        <w:rPr>
          <w:lang w:val="es-MX"/>
        </w:rPr>
        <w:t xml:space="preserve">, destaca-se o fato de que, no caso da </w:t>
      </w:r>
      <w:proofErr w:type="spellStart"/>
      <w:r w:rsidRPr="00D34285">
        <w:rPr>
          <w:lang w:val="es-MX"/>
        </w:rPr>
        <w:t>institucionalização</w:t>
      </w:r>
      <w:proofErr w:type="spellEnd"/>
      <w:r w:rsidRPr="00D34285">
        <w:rPr>
          <w:lang w:val="es-MX"/>
        </w:rPr>
        <w:t xml:space="preserve"> descrita </w:t>
      </w:r>
      <w:proofErr w:type="spellStart"/>
      <w:r w:rsidRPr="00D34285">
        <w:rPr>
          <w:lang w:val="es-MX"/>
        </w:rPr>
        <w:t>neste</w:t>
      </w:r>
      <w:proofErr w:type="spellEnd"/>
      <w:r w:rsidRPr="00D34285">
        <w:rPr>
          <w:lang w:val="es-MX"/>
        </w:rPr>
        <w:t xml:space="preserve"> </w:t>
      </w:r>
      <w:proofErr w:type="spellStart"/>
      <w:r w:rsidRPr="00D34285">
        <w:rPr>
          <w:lang w:val="es-MX"/>
        </w:rPr>
        <w:t>ensaio</w:t>
      </w:r>
      <w:proofErr w:type="spellEnd"/>
      <w:r w:rsidRPr="00D34285">
        <w:rPr>
          <w:lang w:val="es-MX"/>
        </w:rPr>
        <w:t xml:space="preserve">, a principal </w:t>
      </w:r>
      <w:proofErr w:type="spellStart"/>
      <w:r w:rsidRPr="00D34285">
        <w:rPr>
          <w:lang w:val="es-MX"/>
        </w:rPr>
        <w:t>resistência</w:t>
      </w:r>
      <w:proofErr w:type="spellEnd"/>
      <w:r w:rsidRPr="00D34285">
        <w:rPr>
          <w:lang w:val="es-MX"/>
        </w:rPr>
        <w:t xml:space="preserve"> em institucionalizar </w:t>
      </w:r>
      <w:proofErr w:type="spellStart"/>
      <w:r w:rsidRPr="00D34285">
        <w:rPr>
          <w:lang w:val="es-MX"/>
        </w:rPr>
        <w:t>esse</w:t>
      </w:r>
      <w:proofErr w:type="spellEnd"/>
      <w:r w:rsidRPr="00D34285">
        <w:rPr>
          <w:lang w:val="es-MX"/>
        </w:rPr>
        <w:t xml:space="preserve"> modelo do ponto de </w:t>
      </w:r>
      <w:r w:rsidRPr="00D34285">
        <w:rPr>
          <w:lang w:val="es-MX"/>
        </w:rPr>
        <w:lastRenderedPageBreak/>
        <w:t xml:space="preserve">vista estratégico </w:t>
      </w:r>
      <w:proofErr w:type="spellStart"/>
      <w:r w:rsidRPr="00D34285">
        <w:rPr>
          <w:lang w:val="es-MX"/>
        </w:rPr>
        <w:t>foi</w:t>
      </w:r>
      <w:proofErr w:type="spellEnd"/>
      <w:r w:rsidRPr="00D34285">
        <w:rPr>
          <w:lang w:val="es-MX"/>
        </w:rPr>
        <w:t xml:space="preserve"> </w:t>
      </w:r>
      <w:proofErr w:type="spellStart"/>
      <w:r w:rsidRPr="00D34285">
        <w:rPr>
          <w:lang w:val="es-MX"/>
        </w:rPr>
        <w:t>apresentada</w:t>
      </w:r>
      <w:proofErr w:type="spellEnd"/>
      <w:r w:rsidRPr="00D34285">
        <w:rPr>
          <w:lang w:val="es-MX"/>
        </w:rPr>
        <w:t xml:space="preserve"> pelos </w:t>
      </w:r>
      <w:proofErr w:type="spellStart"/>
      <w:r w:rsidRPr="00D34285">
        <w:rPr>
          <w:lang w:val="es-MX"/>
        </w:rPr>
        <w:t>professores</w:t>
      </w:r>
      <w:proofErr w:type="spellEnd"/>
      <w:r w:rsidRPr="00D34285">
        <w:rPr>
          <w:lang w:val="es-MX"/>
        </w:rPr>
        <w:t xml:space="preserve">. </w:t>
      </w:r>
      <w:proofErr w:type="spellStart"/>
      <w:r w:rsidRPr="00D34285">
        <w:rPr>
          <w:lang w:val="es-MX"/>
        </w:rPr>
        <w:t>Tudo</w:t>
      </w:r>
      <w:proofErr w:type="spellEnd"/>
      <w:r w:rsidRPr="00D34285">
        <w:rPr>
          <w:lang w:val="es-MX"/>
        </w:rPr>
        <w:t xml:space="preserve"> </w:t>
      </w:r>
      <w:proofErr w:type="spellStart"/>
      <w:r w:rsidRPr="00D34285">
        <w:rPr>
          <w:lang w:val="es-MX"/>
        </w:rPr>
        <w:t>isso</w:t>
      </w:r>
      <w:proofErr w:type="spellEnd"/>
      <w:r w:rsidRPr="00D34285">
        <w:rPr>
          <w:lang w:val="es-MX"/>
        </w:rPr>
        <w:t xml:space="preserve"> abre a </w:t>
      </w:r>
      <w:proofErr w:type="spellStart"/>
      <w:r w:rsidRPr="00D34285">
        <w:rPr>
          <w:lang w:val="es-MX"/>
        </w:rPr>
        <w:t>possibilidade</w:t>
      </w:r>
      <w:proofErr w:type="spellEnd"/>
      <w:r w:rsidRPr="00D34285">
        <w:rPr>
          <w:lang w:val="es-MX"/>
        </w:rPr>
        <w:t xml:space="preserve"> de inaugurar </w:t>
      </w:r>
      <w:proofErr w:type="spellStart"/>
      <w:r w:rsidRPr="00D34285">
        <w:rPr>
          <w:lang w:val="es-MX"/>
        </w:rPr>
        <w:t>uma</w:t>
      </w:r>
      <w:proofErr w:type="spellEnd"/>
      <w:r w:rsidRPr="00D34285">
        <w:rPr>
          <w:lang w:val="es-MX"/>
        </w:rPr>
        <w:t xml:space="preserve"> </w:t>
      </w:r>
      <w:proofErr w:type="spellStart"/>
      <w:r w:rsidRPr="00D34285">
        <w:rPr>
          <w:lang w:val="es-MX"/>
        </w:rPr>
        <w:t>linha</w:t>
      </w:r>
      <w:proofErr w:type="spellEnd"/>
      <w:r w:rsidRPr="00D34285">
        <w:rPr>
          <w:lang w:val="es-MX"/>
        </w:rPr>
        <w:t xml:space="preserve"> de pesquisa que </w:t>
      </w:r>
      <w:proofErr w:type="spellStart"/>
      <w:r w:rsidRPr="00D34285">
        <w:rPr>
          <w:lang w:val="es-MX"/>
        </w:rPr>
        <w:t>estude</w:t>
      </w:r>
      <w:proofErr w:type="spellEnd"/>
      <w:r w:rsidRPr="00D34285">
        <w:rPr>
          <w:lang w:val="es-MX"/>
        </w:rPr>
        <w:t xml:space="preserve"> os fatores de </w:t>
      </w:r>
      <w:proofErr w:type="spellStart"/>
      <w:r w:rsidRPr="00D34285">
        <w:rPr>
          <w:lang w:val="es-MX"/>
        </w:rPr>
        <w:t>resistência</w:t>
      </w:r>
      <w:proofErr w:type="spellEnd"/>
      <w:r w:rsidRPr="00D34285">
        <w:rPr>
          <w:lang w:val="es-MX"/>
        </w:rPr>
        <w:t xml:space="preserve"> que </w:t>
      </w:r>
      <w:proofErr w:type="spellStart"/>
      <w:r w:rsidRPr="00D34285">
        <w:rPr>
          <w:lang w:val="es-MX"/>
        </w:rPr>
        <w:t>condicionam</w:t>
      </w:r>
      <w:proofErr w:type="spellEnd"/>
      <w:r w:rsidRPr="00D34285">
        <w:rPr>
          <w:lang w:val="es-MX"/>
        </w:rPr>
        <w:t xml:space="preserve"> a </w:t>
      </w:r>
      <w:proofErr w:type="spellStart"/>
      <w:r w:rsidRPr="00D34285">
        <w:rPr>
          <w:lang w:val="es-MX"/>
        </w:rPr>
        <w:t>institucionalização</w:t>
      </w:r>
      <w:proofErr w:type="spellEnd"/>
      <w:r w:rsidRPr="00D34285">
        <w:rPr>
          <w:lang w:val="es-MX"/>
        </w:rPr>
        <w:t xml:space="preserve"> de </w:t>
      </w:r>
      <w:proofErr w:type="spellStart"/>
      <w:r w:rsidRPr="00D34285">
        <w:rPr>
          <w:lang w:val="es-MX"/>
        </w:rPr>
        <w:t>estratégias</w:t>
      </w:r>
      <w:proofErr w:type="spellEnd"/>
      <w:r w:rsidRPr="00D34285">
        <w:rPr>
          <w:lang w:val="es-MX"/>
        </w:rPr>
        <w:t xml:space="preserve"> </w:t>
      </w:r>
      <w:proofErr w:type="spellStart"/>
      <w:r w:rsidRPr="00D34285">
        <w:rPr>
          <w:lang w:val="es-MX"/>
        </w:rPr>
        <w:t>educacionais</w:t>
      </w:r>
      <w:proofErr w:type="spellEnd"/>
      <w:r w:rsidRPr="00D34285">
        <w:rPr>
          <w:lang w:val="es-MX"/>
        </w:rPr>
        <w:t xml:space="preserve"> </w:t>
      </w:r>
      <w:proofErr w:type="spellStart"/>
      <w:r w:rsidRPr="00D34285">
        <w:rPr>
          <w:lang w:val="es-MX"/>
        </w:rPr>
        <w:t>inovadoras</w:t>
      </w:r>
      <w:proofErr w:type="spellEnd"/>
      <w:r w:rsidRPr="00D34285">
        <w:rPr>
          <w:lang w:val="es-MX"/>
        </w:rPr>
        <w:t xml:space="preserve"> </w:t>
      </w:r>
      <w:proofErr w:type="spellStart"/>
      <w:r w:rsidRPr="00D34285">
        <w:rPr>
          <w:lang w:val="es-MX"/>
        </w:rPr>
        <w:t>nas</w:t>
      </w:r>
      <w:proofErr w:type="spellEnd"/>
      <w:r w:rsidRPr="00D34285">
        <w:rPr>
          <w:lang w:val="es-MX"/>
        </w:rPr>
        <w:t xml:space="preserve"> </w:t>
      </w:r>
      <w:proofErr w:type="spellStart"/>
      <w:r w:rsidRPr="00D34285">
        <w:rPr>
          <w:lang w:val="es-MX"/>
        </w:rPr>
        <w:t>instituições</w:t>
      </w:r>
      <w:proofErr w:type="spellEnd"/>
      <w:r w:rsidRPr="00D34285">
        <w:rPr>
          <w:lang w:val="es-MX"/>
        </w:rPr>
        <w:t>.</w:t>
      </w:r>
    </w:p>
    <w:p w14:paraId="58266D5C" w14:textId="4FA9E7F0" w:rsidR="00D34285" w:rsidRDefault="00D34285" w:rsidP="00D34285">
      <w:pPr>
        <w:pStyle w:val="NormalWeb"/>
        <w:spacing w:before="0" w:beforeAutospacing="0" w:after="0" w:afterAutospacing="0" w:line="360" w:lineRule="auto"/>
        <w:jc w:val="both"/>
        <w:rPr>
          <w:lang w:val="es-MX"/>
        </w:rPr>
      </w:pPr>
      <w:proofErr w:type="spellStart"/>
      <w:r w:rsidRPr="00C735B3">
        <w:rPr>
          <w:rFonts w:asciiTheme="minorHAnsi" w:hAnsiTheme="minorHAnsi" w:cstheme="minorHAnsi"/>
          <w:b/>
          <w:bCs/>
          <w:sz w:val="28"/>
          <w:szCs w:val="28"/>
          <w:lang w:val="es-MX"/>
        </w:rPr>
        <w:t>Palavras</w:t>
      </w:r>
      <w:proofErr w:type="spellEnd"/>
      <w:r w:rsidRPr="00C735B3">
        <w:rPr>
          <w:rFonts w:asciiTheme="minorHAnsi" w:hAnsiTheme="minorHAnsi" w:cstheme="minorHAnsi"/>
          <w:b/>
          <w:bCs/>
          <w:sz w:val="28"/>
          <w:szCs w:val="28"/>
          <w:lang w:val="es-MX"/>
        </w:rPr>
        <w:t>-chave:</w:t>
      </w:r>
      <w:r w:rsidRPr="00D34285">
        <w:rPr>
          <w:lang w:val="es-MX"/>
        </w:rPr>
        <w:t xml:space="preserve"> sala de aula invertida, </w:t>
      </w:r>
      <w:proofErr w:type="spellStart"/>
      <w:r w:rsidRPr="00D34285">
        <w:rPr>
          <w:lang w:val="es-MX"/>
        </w:rPr>
        <w:t>contingência</w:t>
      </w:r>
      <w:proofErr w:type="spellEnd"/>
      <w:r w:rsidRPr="00D34285">
        <w:rPr>
          <w:lang w:val="es-MX"/>
        </w:rPr>
        <w:t xml:space="preserve"> em </w:t>
      </w:r>
      <w:proofErr w:type="spellStart"/>
      <w:r w:rsidRPr="00D34285">
        <w:rPr>
          <w:lang w:val="es-MX"/>
        </w:rPr>
        <w:t>saúde</w:t>
      </w:r>
      <w:proofErr w:type="spellEnd"/>
      <w:r w:rsidRPr="00D34285">
        <w:rPr>
          <w:lang w:val="es-MX"/>
        </w:rPr>
        <w:t xml:space="preserve">, </w:t>
      </w:r>
      <w:proofErr w:type="spellStart"/>
      <w:r w:rsidRPr="00D34285">
        <w:rPr>
          <w:lang w:val="es-MX"/>
        </w:rPr>
        <w:t>ensino</w:t>
      </w:r>
      <w:proofErr w:type="spellEnd"/>
      <w:r w:rsidRPr="00D34285">
        <w:rPr>
          <w:lang w:val="es-MX"/>
        </w:rPr>
        <w:t xml:space="preserve"> superior.</w:t>
      </w:r>
    </w:p>
    <w:p w14:paraId="6F57FA5C" w14:textId="3C13290D" w:rsidR="00D34285" w:rsidRPr="004334EF" w:rsidRDefault="00D34285" w:rsidP="00D34285">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proofErr w:type="gramStart"/>
      <w:r>
        <w:rPr>
          <w:rFonts w:ascii="Times New Roman" w:hAnsi="Times New Roman"/>
          <w:color w:val="000000"/>
          <w:sz w:val="24"/>
          <w:lang w:val="es-MX"/>
        </w:rPr>
        <w:t>Septiembre</w:t>
      </w:r>
      <w:proofErr w:type="gramEnd"/>
      <w:r>
        <w:rPr>
          <w:rFonts w:ascii="Times New Roman" w:hAnsi="Times New Roman"/>
          <w:color w:val="000000"/>
          <w:sz w:val="24"/>
          <w:lang w:val="es-MX"/>
        </w:rPr>
        <w:t xml:space="preserve"> </w:t>
      </w:r>
      <w:r w:rsidRPr="00906375">
        <w:rPr>
          <w:rFonts w:ascii="Times New Roman" w:hAnsi="Times New Roman"/>
          <w:color w:val="000000"/>
          <w:sz w:val="24"/>
          <w:lang w:val="es-MX"/>
        </w:rPr>
        <w:t>202</w:t>
      </w:r>
      <w:r>
        <w:rPr>
          <w:rFonts w:ascii="Times New Roman" w:hAnsi="Times New Roman"/>
          <w:color w:val="000000"/>
          <w:sz w:val="24"/>
          <w:lang w:val="es-MX"/>
        </w:rPr>
        <w:t>2</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r>
        <w:rPr>
          <w:rFonts w:ascii="Times New Roman" w:hAnsi="Times New Roman"/>
          <w:color w:val="000000"/>
          <w:sz w:val="24"/>
          <w:lang w:val="es-MX"/>
        </w:rPr>
        <w:t>Marzo 2023</w:t>
      </w:r>
    </w:p>
    <w:p w14:paraId="7EB274A0" w14:textId="461A9B15" w:rsidR="001D312F" w:rsidRPr="00D34285" w:rsidRDefault="00000000" w:rsidP="00D34285">
      <w:pPr>
        <w:spacing w:line="360" w:lineRule="auto"/>
        <w:rPr>
          <w:lang w:val="es-MX"/>
        </w:rPr>
      </w:pPr>
      <w:r>
        <w:rPr>
          <w:noProof/>
        </w:rPr>
        <w:pict w14:anchorId="6E633793">
          <v:rect id="_x0000_i1025" alt="" style="width:441.9pt;height:.05pt;mso-width-percent:0;mso-height-percent:0;mso-width-percent:0;mso-height-percent:0" o:hralign="center" o:hrstd="t" o:hr="t" fillcolor="#a0a0a0" stroked="f"/>
        </w:pict>
      </w:r>
    </w:p>
    <w:p w14:paraId="0BAB38F7" w14:textId="23E40C24" w:rsidR="007E5007" w:rsidRPr="00D34285" w:rsidRDefault="007E5007" w:rsidP="00D34285">
      <w:pPr>
        <w:pStyle w:val="NormalWeb"/>
        <w:spacing w:before="0" w:beforeAutospacing="0" w:after="0" w:afterAutospacing="0" w:line="360" w:lineRule="auto"/>
        <w:jc w:val="center"/>
        <w:rPr>
          <w:b/>
          <w:bCs/>
          <w:sz w:val="32"/>
          <w:szCs w:val="32"/>
        </w:rPr>
      </w:pPr>
      <w:r w:rsidRPr="00D34285">
        <w:rPr>
          <w:b/>
          <w:bCs/>
          <w:sz w:val="32"/>
          <w:szCs w:val="32"/>
        </w:rPr>
        <w:t>Introducción</w:t>
      </w:r>
    </w:p>
    <w:p w14:paraId="02ABC162" w14:textId="6FC0EE51" w:rsidR="00BE52E0" w:rsidRPr="00AA4A76" w:rsidRDefault="001A58E1" w:rsidP="00DA0EDE">
      <w:pPr>
        <w:pStyle w:val="NormalWeb"/>
        <w:spacing w:before="0" w:beforeAutospacing="0" w:after="0" w:afterAutospacing="0" w:line="360" w:lineRule="auto"/>
        <w:ind w:firstLine="709"/>
        <w:jc w:val="both"/>
      </w:pPr>
      <w:r w:rsidRPr="00AA4A76">
        <w:t xml:space="preserve">Debido a </w:t>
      </w:r>
      <w:r w:rsidR="00287716" w:rsidRPr="00AA4A76">
        <w:t xml:space="preserve">la </w:t>
      </w:r>
      <w:r w:rsidRPr="00AA4A76">
        <w:t xml:space="preserve">pandemia </w:t>
      </w:r>
      <w:r w:rsidR="00287716" w:rsidRPr="00AA4A76">
        <w:t>por</w:t>
      </w:r>
      <w:r w:rsidRPr="00AA4A76">
        <w:t xml:space="preserve"> </w:t>
      </w:r>
      <w:r w:rsidR="003E6AEB">
        <w:t xml:space="preserve">la enfermedad </w:t>
      </w:r>
      <w:r w:rsidR="003F0565">
        <w:t xml:space="preserve">por </w:t>
      </w:r>
      <w:r w:rsidR="003E6AEB">
        <w:t>coronavirus de 2019 (c</w:t>
      </w:r>
      <w:r w:rsidRPr="00AA4A76">
        <w:t>ovid-19</w:t>
      </w:r>
      <w:r w:rsidR="003E6AEB">
        <w:t>)</w:t>
      </w:r>
      <w:r w:rsidRPr="00AA4A76">
        <w:t xml:space="preserve">, aproximadamente </w:t>
      </w:r>
      <w:r w:rsidR="003F0565">
        <w:t>2000</w:t>
      </w:r>
      <w:r w:rsidRPr="00AA4A76">
        <w:t xml:space="preserve"> millones de estudiantes se </w:t>
      </w:r>
      <w:r w:rsidR="00287716" w:rsidRPr="00AA4A76">
        <w:t>vieron</w:t>
      </w:r>
      <w:r w:rsidRPr="00AA4A76">
        <w:t xml:space="preserve"> afectados por el cierre de las escuelas en todo el mundo</w:t>
      </w:r>
      <w:r w:rsidR="00683214" w:rsidRPr="00AA4A76">
        <w:t xml:space="preserve"> </w:t>
      </w:r>
      <w:r w:rsidR="00683214" w:rsidRPr="00AA4A76">
        <w:fldChar w:fldCharType="begin" w:fldLock="1"/>
      </w:r>
      <w:r w:rsidR="002330AA" w:rsidRPr="00AA4A76">
        <w:instrText>ADDIN CSL_CITATION {"citationItems":[{"id":"ITEM-1","itemData":{"URL":"https://es.unesco.org/news/1370-millones-estudiantes-ya-estan-casa-cierre-escuelas-covid-19-ministros-amplian-enfoques","accessed":{"date-parts":[["2020","4","23"]]},"author":[{"dropping-particle":"","family":"UNESCO","given":"","non-dropping-particle":"","parse-names":false,"suffix":""}],"container-title":"Blog","id":"ITEM-1","issued":{"date-parts":[["2020"]]},"title":"1.370 millones de estudiantes ya están en casa con el cierre de las escuelas de COVID-19","type":"webpage"},"uris":["http://www.mendeley.com/documents/?uuid=c748d0bc-7d0d-4f4b-8077-c39b548d4f23"]}],"mendeley":{"formattedCitation":"(UNESCO, 2020)","plainTextFormattedCitation":"(UNESCO, 2020)","previouslyFormattedCitation":"(UNESCO, 2020)"},"properties":{"noteIndex":0},"schema":"https://github.com/citation-style-language/schema/raw/master/csl-citation.json"}</w:instrText>
      </w:r>
      <w:r w:rsidR="00683214" w:rsidRPr="00AA4A76">
        <w:fldChar w:fldCharType="separate"/>
      </w:r>
      <w:r w:rsidR="00683214" w:rsidRPr="00AA4A76">
        <w:rPr>
          <w:noProof/>
        </w:rPr>
        <w:t>(</w:t>
      </w:r>
      <w:r w:rsidR="00653988" w:rsidRPr="00653988">
        <w:t xml:space="preserve"> </w:t>
      </w:r>
      <w:r w:rsidR="00653988" w:rsidRPr="00506952">
        <w:t xml:space="preserve">Organización de las Naciones Unidas para la Educación, la Ciencia y la Cultura </w:t>
      </w:r>
      <w:r w:rsidR="00653988">
        <w:t>[</w:t>
      </w:r>
      <w:r w:rsidR="00B01D3D" w:rsidRPr="00AA4A76">
        <w:rPr>
          <w:noProof/>
        </w:rPr>
        <w:t>Unesco</w:t>
      </w:r>
      <w:r w:rsidR="00653988">
        <w:rPr>
          <w:noProof/>
        </w:rPr>
        <w:t>]</w:t>
      </w:r>
      <w:r w:rsidR="00683214" w:rsidRPr="00AA4A76">
        <w:rPr>
          <w:noProof/>
        </w:rPr>
        <w:t xml:space="preserve">, </w:t>
      </w:r>
      <w:r w:rsidR="00653988">
        <w:rPr>
          <w:noProof/>
        </w:rPr>
        <w:t xml:space="preserve">24 de marzo de </w:t>
      </w:r>
      <w:r w:rsidR="00683214" w:rsidRPr="00AA4A76">
        <w:rPr>
          <w:noProof/>
        </w:rPr>
        <w:t>2020)</w:t>
      </w:r>
      <w:r w:rsidR="00683214" w:rsidRPr="00AA4A76">
        <w:fldChar w:fldCharType="end"/>
      </w:r>
      <w:r w:rsidR="00A26456" w:rsidRPr="00AA4A76">
        <w:t>. Esto signific</w:t>
      </w:r>
      <w:r w:rsidR="00287716" w:rsidRPr="00AA4A76">
        <w:t>ó</w:t>
      </w:r>
      <w:r w:rsidR="00A26456" w:rsidRPr="00AA4A76">
        <w:t xml:space="preserve"> que alrededor de 99.9</w:t>
      </w:r>
      <w:r w:rsidR="00653988">
        <w:t> </w:t>
      </w:r>
      <w:r w:rsidR="00A26456" w:rsidRPr="00AA4A76">
        <w:t xml:space="preserve">% de la población estudiantil </w:t>
      </w:r>
      <w:r w:rsidR="00BE52E0" w:rsidRPr="00AA4A76">
        <w:t>debió resolver problemas educativos durante dos años</w:t>
      </w:r>
      <w:r w:rsidR="00E63CBE" w:rsidRPr="00AA4A76">
        <w:t xml:space="preserve"> a través de </w:t>
      </w:r>
      <w:r w:rsidR="00B17F02">
        <w:t xml:space="preserve">una </w:t>
      </w:r>
      <w:r w:rsidR="00E63CBE" w:rsidRPr="00AA4A76">
        <w:t>docencia remota de emergencia</w:t>
      </w:r>
      <w:r w:rsidR="006A3916">
        <w:t xml:space="preserve"> </w:t>
      </w:r>
      <w:r w:rsidR="00A26456" w:rsidRPr="00AA4A76">
        <w:fldChar w:fldCharType="begin" w:fldLock="1"/>
      </w:r>
      <w:r w:rsidR="00BE52E0" w:rsidRPr="00AA4A76">
        <w:instrText>ADDIN CSL_CITATION {"citationItems":[{"id":"ITEM-1","itemData":{"URL":"https://www.iiep.unesco.org/en/covid-19-educational-disruption-and-response-13363","author":[{"dropping-particle":"","family":"International Institute for Educational Planning","given":"","non-dropping-particle":"","parse-names":false,"suffix":""}],"container-title":"Página web oficial","id":"ITEM-1","issued":{"date-parts":[["2022"]]},"title":"COVID-19 Educational Disruption and Response","type":"webpage"},"uris":["http://www.mendeley.com/documents/?uuid=b7bb4340-7abe-4ff1-a3f0-d1a3e33ef5cf"]}],"mendeley":{"formattedCitation":"(International Institute for Educational Planning, 2022)","plainTextFormattedCitation":"(International Institute for Educational Planning, 2022)","previouslyFormattedCitation":"(International Institute for Educational Planning, 2022)"},"properties":{"noteIndex":0},"schema":"https://github.com/citation-style-language/schema/raw/master/csl-citation.json"}</w:instrText>
      </w:r>
      <w:r w:rsidR="00A26456" w:rsidRPr="00AA4A76">
        <w:fldChar w:fldCharType="separate"/>
      </w:r>
      <w:r w:rsidR="00A26456" w:rsidRPr="00AA4A76">
        <w:rPr>
          <w:noProof/>
        </w:rPr>
        <w:t>(International Institute for Educational Planning</w:t>
      </w:r>
      <w:r w:rsidR="00980A95">
        <w:rPr>
          <w:noProof/>
        </w:rPr>
        <w:t>[IIEP]</w:t>
      </w:r>
      <w:r w:rsidR="00A26456" w:rsidRPr="00AA4A76">
        <w:rPr>
          <w:noProof/>
        </w:rPr>
        <w:t xml:space="preserve">, </w:t>
      </w:r>
      <w:r w:rsidR="00980A95">
        <w:rPr>
          <w:noProof/>
        </w:rPr>
        <w:t xml:space="preserve">8 de febrero de </w:t>
      </w:r>
      <w:r w:rsidR="00A26456" w:rsidRPr="00AA4A76">
        <w:rPr>
          <w:noProof/>
        </w:rPr>
        <w:t>2022)</w:t>
      </w:r>
      <w:r w:rsidR="00A26456" w:rsidRPr="00AA4A76">
        <w:fldChar w:fldCharType="end"/>
      </w:r>
      <w:r w:rsidRPr="00AA4A76">
        <w:t xml:space="preserve">. </w:t>
      </w:r>
      <w:r w:rsidR="006600E2" w:rsidRPr="00AA4A76">
        <w:t xml:space="preserve">En México, </w:t>
      </w:r>
      <w:r w:rsidR="00694A6E" w:rsidRPr="00AA4A76">
        <w:t>se vieron afectadas</w:t>
      </w:r>
      <w:r w:rsidR="006600E2" w:rsidRPr="00AA4A76">
        <w:t xml:space="preserve"> </w:t>
      </w:r>
      <w:r w:rsidR="001104FC" w:rsidRPr="00AA4A76">
        <w:t>aproximadamente</w:t>
      </w:r>
      <w:r w:rsidR="006600E2" w:rsidRPr="00AA4A76">
        <w:t xml:space="preserve"> </w:t>
      </w:r>
      <w:r w:rsidR="00E63CBE" w:rsidRPr="00AA4A76">
        <w:t>41</w:t>
      </w:r>
      <w:r w:rsidR="006600E2" w:rsidRPr="00AA4A76">
        <w:t xml:space="preserve"> millones de personas, </w:t>
      </w:r>
      <w:r w:rsidR="00DD008E">
        <w:t>cifra que</w:t>
      </w:r>
      <w:r w:rsidR="00DD008E" w:rsidRPr="00AA4A76">
        <w:t xml:space="preserve"> </w:t>
      </w:r>
      <w:r w:rsidR="006600E2" w:rsidRPr="00AA4A76">
        <w:t xml:space="preserve">conforma </w:t>
      </w:r>
      <w:r w:rsidR="00DD008E">
        <w:t>el</w:t>
      </w:r>
      <w:r w:rsidR="00DD008E" w:rsidRPr="00AA4A76">
        <w:t xml:space="preserve"> </w:t>
      </w:r>
      <w:r w:rsidR="00980A95" w:rsidRPr="00AA4A76">
        <w:t>sistema educativo nacional</w:t>
      </w:r>
      <w:r w:rsidR="006600E2" w:rsidRPr="00AA4A76">
        <w:t xml:space="preserve">. </w:t>
      </w:r>
      <w:r w:rsidR="001104FC" w:rsidRPr="00AA4A76">
        <w:t>Aproximadamente,</w:t>
      </w:r>
      <w:r w:rsidR="00694A6E" w:rsidRPr="00AA4A76">
        <w:t xml:space="preserve"> </w:t>
      </w:r>
      <w:r w:rsidR="009B768A">
        <w:t xml:space="preserve">las </w:t>
      </w:r>
      <w:r w:rsidR="009B768A" w:rsidRPr="00AA4A76">
        <w:t xml:space="preserve">actividades educativas habituales </w:t>
      </w:r>
      <w:r w:rsidR="009B768A">
        <w:t xml:space="preserve">de </w:t>
      </w:r>
      <w:r w:rsidR="00980A95">
        <w:t xml:space="preserve">5 300 000 </w:t>
      </w:r>
      <w:r w:rsidR="006600E2" w:rsidRPr="00AA4A76">
        <w:t>personas</w:t>
      </w:r>
      <w:r w:rsidR="00694A6E" w:rsidRPr="00AA4A76">
        <w:t xml:space="preserve"> </w:t>
      </w:r>
      <w:r w:rsidR="009B768A">
        <w:t xml:space="preserve">se vieron trastocadas súbitamente </w:t>
      </w:r>
      <w:r w:rsidR="00694A6E" w:rsidRPr="00AA4A76">
        <w:fldChar w:fldCharType="begin" w:fldLock="1"/>
      </w:r>
      <w:r w:rsidR="006F022D" w:rsidRPr="00AA4A76">
        <w:instrText>ADDIN CSL_CITATION {"citationItems":[{"id":"ITEM-1","itemData":{"URL":"https://www.siged.sep.gob.mx/SIGED/principalesCifras.html","accessed":{"date-parts":[["2020","5","9"]]},"author":[{"dropping-particle":"","family":"SEP","given":"","non-dropping-particle":"","parse-names":false,"suffix":""}],"container-title":"Página web oficial","id":"ITEM-1","issued":{"date-parts":[["2020"]]},"title":"SIGED Sistema de Información y Gestión Educativa","type":"webpage"},"uris":["http://www.mendeley.com/documents/?uuid=ce2ae844-f64f-47f8-ba2d-49e8bdf9aab0"]}],"mendeley":{"formattedCitation":"(SEP, 2020b)","plainTextFormattedCitation":"(SEP, 2020b)","previouslyFormattedCitation":"(SEP, 2020b)"},"properties":{"noteIndex":0},"schema":"https://github.com/citation-style-language/schema/raw/master/csl-citation.json"}</w:instrText>
      </w:r>
      <w:r w:rsidR="00694A6E" w:rsidRPr="00AA4A76">
        <w:fldChar w:fldCharType="separate"/>
      </w:r>
      <w:r w:rsidR="00694A6E" w:rsidRPr="00AA4A76">
        <w:rPr>
          <w:noProof/>
        </w:rPr>
        <w:t>(</w:t>
      </w:r>
      <w:r w:rsidR="009B768A">
        <w:rPr>
          <w:noProof/>
        </w:rPr>
        <w:t>Secretar</w:t>
      </w:r>
      <w:r w:rsidR="00B5732D">
        <w:rPr>
          <w:noProof/>
        </w:rPr>
        <w:t>í</w:t>
      </w:r>
      <w:r w:rsidR="009B768A">
        <w:rPr>
          <w:noProof/>
        </w:rPr>
        <w:t>a de Educación Pública [</w:t>
      </w:r>
      <w:r w:rsidR="00694A6E" w:rsidRPr="00AA4A76">
        <w:rPr>
          <w:noProof/>
        </w:rPr>
        <w:t>SEP</w:t>
      </w:r>
      <w:r w:rsidR="009B768A">
        <w:rPr>
          <w:noProof/>
        </w:rPr>
        <w:t>]</w:t>
      </w:r>
      <w:r w:rsidR="00694A6E" w:rsidRPr="00AA4A76">
        <w:rPr>
          <w:noProof/>
        </w:rPr>
        <w:t>, 2020b)</w:t>
      </w:r>
      <w:r w:rsidR="00694A6E" w:rsidRPr="00AA4A76">
        <w:fldChar w:fldCharType="end"/>
      </w:r>
      <w:r w:rsidR="006600E2" w:rsidRPr="00AA4A76">
        <w:t>.</w:t>
      </w:r>
      <w:r w:rsidR="00E63CBE" w:rsidRPr="00AA4A76">
        <w:t xml:space="preserve"> Pero, además, los profesores y las autoridades educativas tuvieron que lidiar con los desafíos que impuso la docencia remota de emergencia porque no </w:t>
      </w:r>
      <w:r w:rsidR="00EC0391">
        <w:t>existían</w:t>
      </w:r>
      <w:r w:rsidR="00EC0391" w:rsidRPr="00AA4A76">
        <w:t xml:space="preserve"> </w:t>
      </w:r>
      <w:r w:rsidR="00E63CBE" w:rsidRPr="00AA4A76">
        <w:t xml:space="preserve">planes de continuidad de servicios educativos </w:t>
      </w:r>
      <w:r w:rsidR="00E63CBE" w:rsidRPr="00AA4A76">
        <w:fldChar w:fldCharType="begin" w:fldLock="1"/>
      </w:r>
      <w:r w:rsidR="00E63CBE" w:rsidRPr="00AA4A76">
        <w:instrText>ADDIN CSL_CITATION {"citationItems":[{"id":"ITEM-1","itemData":{"ISBN":"978-607-451-157-4","abstract":"Esta obra responde al compromiso que desde su fundación se propuso y ha mantenido la Red Temática Mexicana para el Desarrollo e Incorporación de Tecnología Educativa (Red LaTE México) —como Red CONACyT y Comunidad CUDI— con los grandes retos nacionales en esta materia, a la que se ha sumado la capacidad de colaboración interinstitucional del Grupo de Gestión de la Tecnología Educativa perteneciente al Comité de Tecnologías de la Información y Comunicaciones de la ANUIES (ANUIES-TIC TE). Un comité que ha sido esencial para la transformación digital de las Instituciones de Educación Superior (IES) en los últimos años, gracias a las agendas conjuntas y de largo aliento que han puesto en marcha entre las áreas tecnológicas de dichas casas de estudio. Juntos, Red LaTE Mx y ANUIES-TIC TE nos dimos a la tarea de convocar a experimentados investigadores nacionales y tecnólogos de amplio reconocimiento para configurar un tanque de reflexión-acción capaz de identificar, analizar y caracterizar los factores críticos asociados a la gestión de la tecnología educativa durante la pandemia por SARS-CoV-2 que aqueja a la humanidad desde finales del 2019. Ello con el interés mayor de convertir las principales lecciones aprendidas y casos dignos de ejemplo encontrados en herramientas y productos que —además de apoyar a la memoria— nos permitieran sistematizar la experiencia y elevar las capacidades de todos para enfrentar de mejor forma los retos de la continuidad educativa ante nuevas emergencias y sus crisis asociadas. La piedra angular de tales esfuerzos se sintetiza en un Modelo de continuidad de servicios educativos ante un contexto de emergencia y sus etapas de crisis que se describe a detalle de la mano de sus creadores a través de los cuatro capítulos que conforman este ejemplar; cuya arquitectura refleja los cinco elementos que se identificaron como esenciales para garantizar la continuidad en tales circunstancias: 1. La caracterización del propio contexto de emergencia. 2. La síntesis de los criterios de continuidad que resultaron clave para el éxito o fracaso en los casos estudiados. 3. La perspectiva en todo momento de tres grandes etapas asociadas a las estrategias: pre-crisis, crisis, post-crisis. 4. La síntesis del quehacer del campo educativo organizada en tres dimensiones: Académica, Organizacional y Tecnológica. 5. Las funciones elementales que a todo tomador de decisión le conviene realizar en torno a la continuidad: análisis de riesgos, formulación de …","author":[{"dropping-particle":"","family":"Vicario-Solórzano","given":"C. M.","non-dropping-particle":"","parse-names":false,"suffix":""},{"dropping-particle":"","family":"Huerta-Cuervo","given":"R.","non-dropping-particle":"","parse-names":false,"suffix":""},{"dropping-particle":"","family":"Escudero-Nahón","given":"A.","non-dropping-particle":"","parse-names":false,"suffix":""},{"dropping-particle":"","family":"Ramírez-Montoya","given":"M. S.","non-dropping-particle":"","parse-names":false,"suffix":""},{"dropping-particle":"","family":"Espinosa- Díaz","given":"Y.","non-dropping-particle":"","parse-names":false,"suffix":""},{"dropping-particle":"","family":"Solórzano-Murillo","given":"M. A.","non-dropping-particle":"","parse-names":false,"suffix":""},{"dropping-particle":"","family":"Trejo-Parada","given":"G. E.","non-dropping-particle":"","parse-names":false,"suffix":""}],"edition":"1","id":"ITEM-1","issued":{"date-parts":[["2021"]]},"publisher":"CUDI-ANUIES","publisher-place":"Ciudad de México","title":"Modelo de Continuidad de Servicios Educativos ante un Contexto de Emergencia y sus Etapas de Crisis","type":"book"},"uris":["http://www.mendeley.com/documents/?uuid=7c94a1b8-4f47-4558-8594-091522a65ce2"]}],"mendeley":{"formattedCitation":"(Vicario-Solórzano et al., 2021)","plainTextFormattedCitation":"(Vicario-Solórzano et al., 2021)","previouslyFormattedCitation":"(Vicario-Solórzano et al., 2021)"},"properties":{"noteIndex":0},"schema":"https://github.com/citation-style-language/schema/raw/master/csl-citation.json"}</w:instrText>
      </w:r>
      <w:r w:rsidR="00E63CBE" w:rsidRPr="00AA4A76">
        <w:fldChar w:fldCharType="separate"/>
      </w:r>
      <w:r w:rsidR="00E63CBE" w:rsidRPr="00AA4A76">
        <w:rPr>
          <w:noProof/>
        </w:rPr>
        <w:t>(Vicario, 2021)</w:t>
      </w:r>
      <w:r w:rsidR="00E63CBE" w:rsidRPr="00AA4A76">
        <w:fldChar w:fldCharType="end"/>
      </w:r>
      <w:r w:rsidR="00E63CBE" w:rsidRPr="00AA4A76">
        <w:t>.</w:t>
      </w:r>
    </w:p>
    <w:p w14:paraId="717CE886" w14:textId="6BE946FE" w:rsidR="00C66E0B" w:rsidRPr="00AA4A76" w:rsidRDefault="00694A6E" w:rsidP="00DA0EDE">
      <w:pPr>
        <w:pStyle w:val="NormalWeb"/>
        <w:spacing w:before="0" w:beforeAutospacing="0" w:after="0" w:afterAutospacing="0" w:line="360" w:lineRule="auto"/>
        <w:ind w:firstLine="709"/>
        <w:jc w:val="both"/>
      </w:pPr>
      <w:r w:rsidRPr="00AA4A76">
        <w:rPr>
          <w:lang w:val="es-MX"/>
        </w:rPr>
        <w:t>Los</w:t>
      </w:r>
      <w:r w:rsidR="00C66E0B" w:rsidRPr="00AA4A76">
        <w:rPr>
          <w:lang w:val="es-MX"/>
        </w:rPr>
        <w:t xml:space="preserve"> planes </w:t>
      </w:r>
      <w:r w:rsidRPr="00AA4A76">
        <w:rPr>
          <w:lang w:val="es-MX"/>
        </w:rPr>
        <w:t xml:space="preserve">de continuidad </w:t>
      </w:r>
      <w:r w:rsidR="00E63CBE" w:rsidRPr="00AA4A76">
        <w:t xml:space="preserve">de servicios educativos </w:t>
      </w:r>
      <w:r w:rsidR="00C66E0B" w:rsidRPr="00AA4A76">
        <w:rPr>
          <w:lang w:val="es-MX"/>
        </w:rPr>
        <w:t>son documentos desarrollados por la comunidad</w:t>
      </w:r>
      <w:r w:rsidR="0041116A">
        <w:rPr>
          <w:lang w:val="es-MX"/>
        </w:rPr>
        <w:t>,</w:t>
      </w:r>
      <w:r w:rsidR="00C66E0B" w:rsidRPr="00AA4A76">
        <w:rPr>
          <w:lang w:val="es-MX"/>
        </w:rPr>
        <w:t xml:space="preserve"> en </w:t>
      </w:r>
      <w:r w:rsidR="0041116A">
        <w:rPr>
          <w:lang w:val="es-MX"/>
        </w:rPr>
        <w:t xml:space="preserve">su </w:t>
      </w:r>
      <w:r w:rsidR="00C66E0B" w:rsidRPr="00AA4A76">
        <w:rPr>
          <w:lang w:val="es-MX"/>
        </w:rPr>
        <w:t>conjunto</w:t>
      </w:r>
      <w:r w:rsidR="0041116A">
        <w:rPr>
          <w:lang w:val="es-MX"/>
        </w:rPr>
        <w:t>,</w:t>
      </w:r>
      <w:r w:rsidR="00C66E0B" w:rsidRPr="00AA4A76">
        <w:rPr>
          <w:lang w:val="es-MX"/>
        </w:rPr>
        <w:t xml:space="preserve"> y tienen el objetivo de brindar una respuesta oportuna, institucional y adecuada ante cualquier contingencia que amenace la educación regular. En </w:t>
      </w:r>
      <w:r w:rsidRPr="00AA4A76">
        <w:rPr>
          <w:lang w:val="es-MX"/>
        </w:rPr>
        <w:t>amplio</w:t>
      </w:r>
      <w:r w:rsidR="00C66E0B" w:rsidRPr="00AA4A76">
        <w:rPr>
          <w:lang w:val="es-MX"/>
        </w:rPr>
        <w:t xml:space="preserve"> sentido, cumplen con la responsabilidad social de garantizar educación de calidad y seguridad para la comunidad. Su valor radica en que ofrecen orientaciones de enseñanza, aprendizaje y evaluación durante los periodos de crisis o emergencia, así como </w:t>
      </w:r>
      <w:r w:rsidRPr="00AA4A76">
        <w:rPr>
          <w:lang w:val="es-MX"/>
        </w:rPr>
        <w:t xml:space="preserve">una logística segura, gradual y voluntaria </w:t>
      </w:r>
      <w:r w:rsidR="00C66E0B" w:rsidRPr="00AA4A76">
        <w:rPr>
          <w:lang w:val="es-MX"/>
        </w:rPr>
        <w:t xml:space="preserve">en los periodos de </w:t>
      </w:r>
      <w:r w:rsidR="00C66E0B" w:rsidRPr="00AA4A76">
        <w:rPr>
          <w:i/>
          <w:iCs/>
          <w:lang w:val="es-MX"/>
        </w:rPr>
        <w:t>vuelta a la normalidad</w:t>
      </w:r>
      <w:r w:rsidR="00C66E0B" w:rsidRPr="00AA4A76">
        <w:rPr>
          <w:lang w:val="es-MX"/>
        </w:rPr>
        <w:t xml:space="preserve"> </w:t>
      </w:r>
      <w:r w:rsidRPr="00AA4A76">
        <w:rPr>
          <w:lang w:val="es-MX"/>
        </w:rPr>
        <w:t xml:space="preserve">educativa </w:t>
      </w:r>
      <w:r w:rsidR="00C66E0B" w:rsidRPr="00AA4A76">
        <w:rPr>
          <w:lang w:val="es-MX"/>
        </w:rPr>
        <w:fldChar w:fldCharType="begin" w:fldLock="1"/>
      </w:r>
      <w:r w:rsidR="00204326" w:rsidRPr="00AA4A76">
        <w:rPr>
          <w:lang w:val="es-MX"/>
        </w:rPr>
        <w:instrText>ADDIN CSL_CITATION {"citationItems":[{"id":"ITEM-1","itemData":{"ISBN":"978-607-451-157-4","abstract":"Esta obra responde al compromiso que desde su fundación se propuso y ha mantenido la Red Temática Mexicana para el Desarrollo e Incorporación de Tecnología Educativa (Red LaTE México) —como Red CONACyT y Comunidad CUDI— con los grandes retos nacionales en esta materia, a la que se ha sumado la capacidad de colaboración interinstitucional del Grupo de Gestión de la Tecnología Educativa perteneciente al Comité de Tecnologías de la Información y Comunicaciones de la ANUIES (ANUIES-TIC TE). Un comité que ha sido esencial para la transformación digital de las Instituciones de Educación Superior (IES) en los últimos años, gracias a las agendas conjuntas y de largo aliento que han puesto en marcha entre las áreas tecnológicas de dichas casas de estudio. Juntos, Red LaTE Mx y ANUIES-TIC TE nos dimos a la tarea de convocar a experimentados investigadores nacionales y tecnólogos de amplio reconocimiento para configurar un tanque de reflexión-acción capaz de identificar, analizar y caracterizar los factores críticos asociados a la gestión de la tecnología educativa durante la pandemia por SARS-CoV-2 que aqueja a la humanidad desde finales del 2019. Ello con el interés mayor de convertir las principales lecciones aprendidas y casos dignos de ejemplo encontrados en herramientas y productos que —además de apoyar a la memoria— nos permitieran sistematizar la experiencia y elevar las capacidades de todos para enfrentar de mejor forma los retos de la continuidad educativa ante nuevas emergencias y sus crisis asociadas. La piedra angular de tales esfuerzos se sintetiza en un Modelo de continuidad de servicios educativos ante un contexto de emergencia y sus etapas de crisis que se describe a detalle de la mano de sus creadores a través de los cuatro capítulos que conforman este ejemplar; cuya arquitectura refleja los cinco elementos que se identificaron como esenciales para garantizar la continuidad en tales circunstancias: 1. La caracterización del propio contexto de emergencia. 2. La síntesis de los criterios de continuidad que resultaron clave para el éxito o fracaso en los casos estudiados. 3. La perspectiva en todo momento de tres grandes etapas asociadas a las estrategias: pre-crisis, crisis, post-crisis. 4. La síntesis del quehacer del campo educativo organizada en tres dimensiones: Académica, Organizacional y Tecnológica. 5. Las funciones elementales que a todo tomador de decisión le conviene realizar en torno a la continuidad: análisis de riesgos, formulación de …","author":[{"dropping-particle":"","family":"Vicario-Solórzano","given":"C. M.","non-dropping-particle":"","parse-names":false,"suffix":""},{"dropping-particle":"","family":"Huerta-Cuervo","given":"R.","non-dropping-particle":"","parse-names":false,"suffix":""},{"dropping-particle":"","family":"Escudero-Nahón","given":"A.","non-dropping-particle":"","parse-names":false,"suffix":""},{"dropping-particle":"","family":"Ramírez-Montoya","given":"M. S.","non-dropping-particle":"","parse-names":false,"suffix":""},{"dropping-particle":"","family":"Espinosa- Díaz","given":"Y.","non-dropping-particle":"","parse-names":false,"suffix":""},{"dropping-particle":"","family":"Solórzano-Murillo","given":"M. A.","non-dropping-particle":"","parse-names":false,"suffix":""},{"dropping-particle":"","family":"Trejo-Parada","given":"G. E.","non-dropping-particle":"","parse-names":false,"suffix":""}],"edition":"1","id":"ITEM-1","issued":{"date-parts":[["2021"]]},"publisher":"CUDI-ANUIES","publisher-place":"Ciudad de México","title":"Modelo de Continuidad de Servicios Educativos ante un Contexto de Emergencia y sus Etapas de Crisis","type":"book"},"uris":["http://www.mendeley.com/documents/?uuid=7c94a1b8-4f47-4558-8594-091522a65ce2"]}],"mendeley":{"formattedCitation":"(Vicario-Solórzano et al., 2021)","plainTextFormattedCitation":"(Vicario-Solórzano et al., 2021)","previouslyFormattedCitation":"(Vicario-Solórzano et al., 2021)"},"properties":{"noteIndex":0},"schema":"https://github.com/citation-style-language/schema/raw/master/csl-citation.json"}</w:instrText>
      </w:r>
      <w:r w:rsidR="00C66E0B" w:rsidRPr="00AA4A76">
        <w:rPr>
          <w:lang w:val="es-MX"/>
        </w:rPr>
        <w:fldChar w:fldCharType="separate"/>
      </w:r>
      <w:r w:rsidR="00C66E0B" w:rsidRPr="00AA4A76">
        <w:rPr>
          <w:noProof/>
          <w:lang w:val="es-MX"/>
        </w:rPr>
        <w:t>(Vicario, 2021)</w:t>
      </w:r>
      <w:r w:rsidR="00C66E0B" w:rsidRPr="00AA4A76">
        <w:rPr>
          <w:lang w:val="es-MX"/>
        </w:rPr>
        <w:fldChar w:fldCharType="end"/>
      </w:r>
      <w:r w:rsidR="00C66E0B" w:rsidRPr="00AA4A76">
        <w:rPr>
          <w:lang w:val="es-MX"/>
        </w:rPr>
        <w:t>.</w:t>
      </w:r>
    </w:p>
    <w:p w14:paraId="6F594C67" w14:textId="460EE52F" w:rsidR="000E5248" w:rsidRPr="00AA4A76" w:rsidRDefault="0070266A" w:rsidP="00DA0EDE">
      <w:pPr>
        <w:pStyle w:val="NormalWeb"/>
        <w:spacing w:before="0" w:beforeAutospacing="0" w:after="0" w:afterAutospacing="0" w:line="360" w:lineRule="auto"/>
        <w:ind w:firstLine="709"/>
        <w:jc w:val="both"/>
      </w:pPr>
      <w:r w:rsidRPr="00AA4A76">
        <w:t xml:space="preserve">Ante la falta de orientaciones educativas </w:t>
      </w:r>
      <w:r w:rsidR="00A74B04" w:rsidRPr="00AA4A76">
        <w:t xml:space="preserve">claras y precisas </w:t>
      </w:r>
      <w:r w:rsidRPr="00AA4A76">
        <w:t xml:space="preserve">por parte de las autoridades, los profesores se vieron obligados a </w:t>
      </w:r>
      <w:r w:rsidR="000D18F8" w:rsidRPr="00AA4A76">
        <w:t>reformular</w:t>
      </w:r>
      <w:r w:rsidRPr="00AA4A76">
        <w:t xml:space="preserve"> apresuradamente </w:t>
      </w:r>
      <w:r w:rsidR="000D18F8" w:rsidRPr="00AA4A76">
        <w:t>su</w:t>
      </w:r>
      <w:r w:rsidR="00A74B04" w:rsidRPr="00AA4A76">
        <w:t xml:space="preserve"> </w:t>
      </w:r>
      <w:r w:rsidR="00F44E5D">
        <w:t>práctica docente</w:t>
      </w:r>
      <w:r w:rsidR="00A74B04" w:rsidRPr="00AA4A76">
        <w:t xml:space="preserve">, </w:t>
      </w:r>
      <w:r w:rsidR="000D18F8" w:rsidRPr="00AA4A76">
        <w:t>la manera de hacer</w:t>
      </w:r>
      <w:r w:rsidR="00A74B04" w:rsidRPr="00AA4A76">
        <w:t xml:space="preserve"> trámites administrativos propiamente escolares y los criterios de evaluación, entre otr</w:t>
      </w:r>
      <w:r w:rsidR="00E307C5" w:rsidRPr="00AA4A76">
        <w:t>a</w:t>
      </w:r>
      <w:r w:rsidR="00A74B04" w:rsidRPr="00AA4A76">
        <w:t>s</w:t>
      </w:r>
      <w:r w:rsidR="00E307C5" w:rsidRPr="00AA4A76">
        <w:t xml:space="preserve"> actividades</w:t>
      </w:r>
      <w:r w:rsidR="002330AA" w:rsidRPr="00AA4A76">
        <w:t xml:space="preserve"> </w:t>
      </w:r>
      <w:r w:rsidR="002330AA" w:rsidRPr="00AA4A76">
        <w:fldChar w:fldCharType="begin" w:fldLock="1"/>
      </w:r>
      <w:r w:rsidR="009C79B8" w:rsidRPr="00AA4A76">
        <w:instrText>ADDIN CSL_CITATION {"citationItems":[{"id":"ITEM-1","itemData":{"DOI":"10.1016/j.tate.2022.103815","ISSN":"0742-051X","abstract":"When schools closed due to the COVID-19 pandemic in March 2020, teachers suddenly had to teach remotely. To better understand the possible impact of these measures on teachers' work functioning and well-being, this study examined teachers’ needs. Using a thematic analysis approach analyzing the 1,115 open-ended answers, three domains related to needs were identified: work-life balance and working from home, teaching and interaction with students and parents, and school management and colleagues. Findings are interpreted from existing frameworks (i.e., Jobs Demands-Resources (JD-R) model and Self-Determination Theory (SDT)). We also identified several unique needs, such as adjusting learning goals.","author":[{"dropping-particle":"","family":"Klusmann","given":"Birte","non-dropping-particle":"","parse-names":false,"suffix":""},{"dropping-particle":"","family":"Trippenzee","given":"Miranda","non-dropping-particle":"","parse-names":false,"suffix":""},{"dropping-particle":"","family":"Fokkens-Bruinsma","given":"Marjon","non-dropping-particle":"","parse-names":false,"suffix":""},{"dropping-particle":"","family":"Sanderman","given":"Robbert","non-dropping-particle":"","parse-names":false,"suffix":""},{"dropping-particle":"","family":"Schroevers","given":"Maya J","non-dropping-particle":"","parse-names":false,"suffix":""}],"container-title":"Teaching and Teacher Education","id":"ITEM-1","issued":{"date-parts":[["2022"]]},"page":"103815","title":"Providing emergency remote teaching: What are teachers’ needs and what could have helped them to deal with the impact of the COVID-19 pandemic?","type":"article-journal","volume":"118"},"uris":["http://www.mendeley.com/documents/?uuid=3b83cc0a-37b4-480d-9368-9acace20b84b"]}],"mendeley":{"formattedCitation":"(Klusmann et al., 2022)","plainTextFormattedCitation":"(Klusmann et al., 2022)","previouslyFormattedCitation":"(Klusmann et al., 2022)"},"properties":{"noteIndex":0},"schema":"https://github.com/citation-style-language/schema/raw/master/csl-citation.json"}</w:instrText>
      </w:r>
      <w:r w:rsidR="002330AA" w:rsidRPr="00AA4A76">
        <w:fldChar w:fldCharType="separate"/>
      </w:r>
      <w:r w:rsidR="002330AA" w:rsidRPr="00AA4A76">
        <w:rPr>
          <w:noProof/>
        </w:rPr>
        <w:t>(Klusmann,</w:t>
      </w:r>
      <w:r w:rsidR="00464FE2">
        <w:rPr>
          <w:noProof/>
        </w:rPr>
        <w:t xml:space="preserve"> </w:t>
      </w:r>
      <w:r w:rsidR="00464FE2" w:rsidRPr="00464FE2">
        <w:rPr>
          <w:noProof/>
        </w:rPr>
        <w:t>Trippenzee, Fokkens-Bruinsma, Sanderman</w:t>
      </w:r>
      <w:r w:rsidR="00464FE2">
        <w:rPr>
          <w:noProof/>
        </w:rPr>
        <w:t xml:space="preserve"> y </w:t>
      </w:r>
      <w:r w:rsidR="00464FE2" w:rsidRPr="00464FE2">
        <w:rPr>
          <w:noProof/>
        </w:rPr>
        <w:t>Schroevers</w:t>
      </w:r>
      <w:r w:rsidR="00464FE2">
        <w:rPr>
          <w:noProof/>
        </w:rPr>
        <w:t>,</w:t>
      </w:r>
      <w:r w:rsidR="002330AA" w:rsidRPr="00AA4A76">
        <w:rPr>
          <w:noProof/>
        </w:rPr>
        <w:t xml:space="preserve"> 2022)</w:t>
      </w:r>
      <w:r w:rsidR="002330AA" w:rsidRPr="00AA4A76">
        <w:fldChar w:fldCharType="end"/>
      </w:r>
      <w:r w:rsidR="00A74B04" w:rsidRPr="00AA4A76">
        <w:t xml:space="preserve">. Lo anterior supuso </w:t>
      </w:r>
      <w:r w:rsidR="000D18F8" w:rsidRPr="00AA4A76">
        <w:t xml:space="preserve">un desgaste económico y emocional repentino: fue </w:t>
      </w:r>
      <w:r w:rsidR="00201E4D" w:rsidRPr="00AA4A76">
        <w:lastRenderedPageBreak/>
        <w:t>necesario</w:t>
      </w:r>
      <w:r w:rsidR="000D18F8" w:rsidRPr="00AA4A76">
        <w:t xml:space="preserve"> </w:t>
      </w:r>
      <w:r w:rsidR="00A74B04" w:rsidRPr="00AA4A76">
        <w:t xml:space="preserve">obtener licencias de </w:t>
      </w:r>
      <w:r w:rsidR="00A74B04" w:rsidRPr="00D34285">
        <w:rPr>
          <w:i/>
          <w:iCs/>
        </w:rPr>
        <w:t>software</w:t>
      </w:r>
      <w:r w:rsidR="00A74B04" w:rsidRPr="00AA4A76">
        <w:t xml:space="preserve">, actualizar el </w:t>
      </w:r>
      <w:r w:rsidR="00A74B04" w:rsidRPr="00D34285">
        <w:rPr>
          <w:i/>
          <w:iCs/>
        </w:rPr>
        <w:t>hardware</w:t>
      </w:r>
      <w:r w:rsidR="00A74B04" w:rsidRPr="00AA4A76">
        <w:t>, autocapacitarse</w:t>
      </w:r>
      <w:r w:rsidR="00E57294" w:rsidRPr="00AA4A76">
        <w:t>, gestionar en el hogar labores propias del trabajo</w:t>
      </w:r>
      <w:r w:rsidR="00A74B04" w:rsidRPr="00AA4A76">
        <w:t xml:space="preserve"> y </w:t>
      </w:r>
      <w:r w:rsidR="000E5248" w:rsidRPr="00AA4A76">
        <w:t>adecuar sus</w:t>
      </w:r>
      <w:r w:rsidR="00A74B04" w:rsidRPr="00AA4A76">
        <w:t xml:space="preserve"> estrategias educativas</w:t>
      </w:r>
      <w:r w:rsidR="00531968" w:rsidRPr="00AA4A76">
        <w:t xml:space="preserve"> </w:t>
      </w:r>
      <w:r w:rsidR="00531968" w:rsidRPr="00AA4A76">
        <w:fldChar w:fldCharType="begin" w:fldLock="1"/>
      </w:r>
      <w:r w:rsidR="000825C7" w:rsidRPr="00AA4A76">
        <w:instrText>ADDIN CSL_CITATION {"citationItems":[{"id":"ITEM-1","itemData":{"DOI":"10.1016/j.chb.2021.106713","ISSN":"0747-5632","abstract":"The COVID-19 pandemic has caused a massive disruption in the way traditional higher education institutions deliver their courses. Unlike transitions from face-to-face teaching to blended, online or flipped classroom in the past, changes in emergency remote teaching –a temporary shift of instructional delivery to an alternate remote delivery mode due to crisis circumstances– happen suddenly and in an unplanned way. This study analyzes the move to emergency remote teaching at the School of Telecommunication Engineering (Universidad Politécnica de Madrid), and the impact of organizational aspects related to unplanned change, instruction-related variables –class size, synchronous/asynchronous delivery– and use of digital supporting technologies, on students' academic performance. Using quantitative data of academic records across all (N = 43) courses of a bachelor's degree programme in Telecommunication Engineering and qualitative data from a questionnaire delivered to all (N = 43) course coordinators, the research also compares the academic results of students during the COVID-19 pandemic with those of previous years. The results of this case study show an increase in students' academic performance in emergency remote teaching, and support the idea that organizational factors may contribute to successful implementation of emergency remote teaching; the analysis does not find differences across courses with different class sizes or delivery modes. The study further explores possible explanations for the results of the analysis, considering organizational, individual and instruction-related aspects.","author":[{"dropping-particle":"","family":"Iglesias-Pradas","given":"Santiago","non-dropping-particle":"","parse-names":false,"suffix":""},{"dropping-particle":"","family":"Hernández-García","given":"Ángel","non-dropping-particle":"","parse-names":false,"suffix":""},{"dropping-particle":"","family":"Chaparro-Peláez","given":"Julián","non-dropping-particle":"","parse-names":false,"suffix":""},{"dropping-particle":"","family":"Prieto","given":"José Luis","non-dropping-particle":"","parse-names":false,"suffix":""}],"container-title":"Computers in Human Behavior","id":"ITEM-1","issued":{"date-parts":[["2021"]]},"page":"106713","title":"Emergency remote teaching and students’ academic performance in higher education during the COVID-19 pandemic: A case study","type":"article-journal","volume":"119"},"uris":["http://www.mendeley.com/documents/?uuid=a4142f69-87ad-3be8-8451-cbedfce6e667"]},{"id":"ITEM-2","itemData":{"DOI":"10.1016/j.matt.2020.03.017","ISSN":"2590-2385","abstract":"The COVID-19 pandemic was an unprecedented surprise, to say the least. Academia is rooted in group assemblies – from classroom to conferences – which were promptly cancelled and/or shifted to remote efforts. Here are some perspectives from Professors involved.","author":[{"dropping-particle":"","family":"Cranford","given":"Steven W","non-dropping-particle":"","parse-names":false,"suffix":""}],"container-title":"Matter","id":"ITEM-2","issue":"5","issued":{"date-parts":[["2020"]]},"page":"1068-1071","title":"I May Not Have Symptoms, but COVID-19 Is a Huge Headache","type":"article-journal","volume":"2"},"uris":["http://www.mendeley.com/documents/?uuid=56ffdc44-c29c-37a0-8916-ab5a6ad533ec"]}],"mendeley":{"formattedCitation":"(Cranford, 2020; Iglesias-Pradas et al., 2021)","plainTextFormattedCitation":"(Cranford, 2020; Iglesias-Pradas et al., 2021)","previouslyFormattedCitation":"(Cranford, 2020; Iglesias-Pradas et al., 2021)"},"properties":{"noteIndex":0},"schema":"https://github.com/citation-style-language/schema/raw/master/csl-citation.json"}</w:instrText>
      </w:r>
      <w:r w:rsidR="00531968" w:rsidRPr="00AA4A76">
        <w:fldChar w:fldCharType="separate"/>
      </w:r>
      <w:r w:rsidR="00531968" w:rsidRPr="00AA4A76">
        <w:rPr>
          <w:noProof/>
        </w:rPr>
        <w:t>(Cranford, 2020; Iglesias,</w:t>
      </w:r>
      <w:r w:rsidR="00290429">
        <w:rPr>
          <w:noProof/>
        </w:rPr>
        <w:t xml:space="preserve"> </w:t>
      </w:r>
      <w:r w:rsidR="00290429" w:rsidRPr="00D34285">
        <w:rPr>
          <w:lang w:val="es-MX"/>
        </w:rPr>
        <w:t>Hernández, Chaparro y Prieto,</w:t>
      </w:r>
      <w:r w:rsidR="00531968" w:rsidRPr="00AA4A76">
        <w:rPr>
          <w:noProof/>
        </w:rPr>
        <w:t xml:space="preserve"> 2021)</w:t>
      </w:r>
      <w:r w:rsidR="00531968" w:rsidRPr="00AA4A76">
        <w:fldChar w:fldCharType="end"/>
      </w:r>
      <w:r w:rsidR="00A74B04" w:rsidRPr="00AA4A76">
        <w:t>.</w:t>
      </w:r>
      <w:r w:rsidR="000E5248" w:rsidRPr="00AA4A76">
        <w:t xml:space="preserve"> Así, se produjeron una serie de tensiones entre las instituciones educativas, su profesorado y las familias de</w:t>
      </w:r>
      <w:r w:rsidR="009C79B8" w:rsidRPr="00AA4A76">
        <w:t xml:space="preserve"> </w:t>
      </w:r>
      <w:r w:rsidR="000E5248" w:rsidRPr="00AA4A76">
        <w:t>l</w:t>
      </w:r>
      <w:r w:rsidR="009C79B8" w:rsidRPr="00AA4A76">
        <w:t>as y los</w:t>
      </w:r>
      <w:r w:rsidR="000E5248" w:rsidRPr="00AA4A76">
        <w:t xml:space="preserve"> </w:t>
      </w:r>
      <w:r w:rsidR="006D7B20" w:rsidRPr="00AA4A76">
        <w:t>aprendi</w:t>
      </w:r>
      <w:r w:rsidR="009C79B8" w:rsidRPr="00AA4A76">
        <w:t>ces</w:t>
      </w:r>
      <w:r w:rsidR="006D7B20" w:rsidRPr="00AA4A76">
        <w:t xml:space="preserve"> </w:t>
      </w:r>
      <w:r w:rsidR="008E79AE" w:rsidRPr="00AA4A76">
        <w:fldChar w:fldCharType="begin" w:fldLock="1"/>
      </w:r>
      <w:r w:rsidR="00683214" w:rsidRPr="00AA4A76">
        <w:instrText>ADDIN CSL_CITATION {"citationItems":[{"id":"ITEM-1","itemData":{"DOI":"10.32870/dse.v0i22.849","abstract":"La pandemia por COVID-19 obligó al Sistema Educativo Nacional mexicano a suspender abruptamente las clases presenciales y realizar actividades educativas alternativas para continuar con la docencia. La mayoría de las instituciones respondieron reactivamente porque muy pocas cuentan con planes de continuidad académica. Esto provocó que algunos organismos mexicanos de reconocido prestigio crearan foros virtuales y seminarios para analizar los problemas educativos que planteó esta contingencia sanitaria y los desafíos que se enfrentarían en el periodo postCOVID. Se realizó una metasíntesis sobre la narrativa educativa que desarrollaron las y los especialistas de cinco organismos mexicanos especializados en educación y en tecnología educativa. Se revisaron 81 páginas web oficiales de Instituciones de Educación Superior y 31 eventos virtuales (foros y seminarios) con aproximadamente 3,564 minutos de grabación. Los resultados sugieren que existe un amplio consenso respecto a analizar los efectos educativos de esta contingencia desde un criterio cronológico: antes, inicio, durante y después de la pandemia. Se concluyó que la contingencia de salud no provocó nuevos problemas educativos, sino que subrayó problemas de desigualdad y deficiencias educativas preexistentes. Sin embargo, se detectó la necesidad de diseñar planes de continuidad académica y políticas públicas con la participación de las familias.","author":[{"dropping-particle":"","family":"Escudero-Nahón","given":"Alexandro","non-dropping-particle":"","parse-names":false,"suffix":""}],"container-title":"Diálogos sobre Educación","id":"ITEM-1","issue":"22","issued":{"date-parts":[["2021"]]},"page":"1-28","title":"Metasíntesis sobre la narrativa educativa durante la pandemia por COVID 19","type":"article-journal","volume":"12"},"uris":["http://www.mendeley.com/documents/?uuid=61e602c3-7419-49a5-a9b4-1302c363f4c6"]},{"id":"ITEM-2","itemData":{"DOI":"10.1016/j.stueduc.2022.101182","ISSN":"0191-491X","abstract":"To further understand how online teaching and learning can be improved during the COVID-19 pandemic, a phenomenological study was conducted on 15 educators’ experiences of online teaching in Malaysian Universities. The Community of Inquiry framework is used as a guide, as well as a data interpretation tool, to understand the educators’ experiences in terms of planning and implementing teaching and learning in using online tools, technologies, and platforms. Findings indicate that in the current situation, with all the intricacies, deficiencies and challenges, the educators’ teaching presence is clearly discernible. Nevertheless, there appears to be efforts by the educators to ensure that teaching presence, cognitive presence and social presence are integrated, albeit in an unstructured manner. Based on the data, a flexible, fluid and dynamic model of Community of Inquiry, which is suitable to crisis situations, is suggested and a supporting guideline is provided to understand the framework.","author":[{"dropping-particle":"","family":"Kabilan","given":"Muhammad Kamarul","non-dropping-particle":"","parse-names":false,"suffix":""},{"dropping-particle":"","family":"Annamalai","given":"Nagaletchimee","non-dropping-particle":"","parse-names":false,"suffix":""}],"container-title":"Studies in Educational Evaluation","id":"ITEM-2","issued":{"date-parts":[["2022"]]},"page":"101182","title":"Online teaching during COVID-19 pandemic: A phenomenological study of university educators’ experiences and challenges","type":"article-journal","volume":"74"},"uris":["http://www.mendeley.com/documents/?uuid=453f16c8-16a4-3063-aeac-266f6e60c3d2"]}],"mendeley":{"formattedCitation":"(Escudero-Nahón, 2021; Kabilan &amp; Annamalai, 2022)","manualFormatting":"(Escudero-Nahón, 2021; Kabilan and Annamalai, 2022)","plainTextFormattedCitation":"(Escudero-Nahón, 2021; Kabilan &amp; Annamalai, 2022)","previouslyFormattedCitation":"(Escudero-Nahón, 2021; Kabilan &amp; Annamalai, 2022)"},"properties":{"noteIndex":0},"schema":"https://github.com/citation-style-language/schema/raw/master/csl-citation.json"}</w:instrText>
      </w:r>
      <w:r w:rsidR="008E79AE" w:rsidRPr="00AA4A76">
        <w:fldChar w:fldCharType="separate"/>
      </w:r>
      <w:r w:rsidR="008E79AE" w:rsidRPr="00AA4A76">
        <w:rPr>
          <w:noProof/>
        </w:rPr>
        <w:t xml:space="preserve">(Escudero, 2021; Kabilan </w:t>
      </w:r>
      <w:r w:rsidR="00E60625">
        <w:rPr>
          <w:noProof/>
        </w:rPr>
        <w:t xml:space="preserve">y </w:t>
      </w:r>
      <w:r w:rsidR="008E79AE" w:rsidRPr="00AA4A76">
        <w:rPr>
          <w:noProof/>
        </w:rPr>
        <w:t>Annamalai, 2022)</w:t>
      </w:r>
      <w:r w:rsidR="008E79AE" w:rsidRPr="00AA4A76">
        <w:fldChar w:fldCharType="end"/>
      </w:r>
      <w:r w:rsidR="000E5248" w:rsidRPr="00AA4A76">
        <w:t>.</w:t>
      </w:r>
    </w:p>
    <w:p w14:paraId="2692FEA6" w14:textId="4DB42010" w:rsidR="00E57294" w:rsidRPr="00AA4A76" w:rsidRDefault="000D18F8" w:rsidP="00DA0EDE">
      <w:pPr>
        <w:pStyle w:val="NormalWeb"/>
        <w:spacing w:before="0" w:beforeAutospacing="0" w:after="0" w:afterAutospacing="0" w:line="360" w:lineRule="auto"/>
        <w:ind w:firstLine="709"/>
        <w:jc w:val="both"/>
      </w:pPr>
      <w:r w:rsidRPr="00AA4A76">
        <w:t xml:space="preserve">Sin embargo, el lado positivo de esa </w:t>
      </w:r>
      <w:r w:rsidR="00141A45" w:rsidRPr="00AA4A76">
        <w:t xml:space="preserve">incómoda situación </w:t>
      </w:r>
      <w:r w:rsidRPr="00AA4A76">
        <w:t>fue que en algunos cuantos meses se logró lo que durante décadas no se había logrado en referencia a la incorporación de la tecnología digital en los procesos educativos formales</w:t>
      </w:r>
      <w:r w:rsidR="007A0912" w:rsidRPr="00AA4A76">
        <w:t xml:space="preserve"> </w:t>
      </w:r>
      <w:r w:rsidR="007A0912" w:rsidRPr="00AA4A76">
        <w:fldChar w:fldCharType="begin" w:fldLock="1"/>
      </w:r>
      <w:r w:rsidR="00531968" w:rsidRPr="00AA4A76">
        <w:instrText>ADDIN CSL_CITATION {"citationItems":[{"id":"ITEM-1","itemData":{"DOI":"10.1016/j.system.2021.102542","ISSN":"0346-251X","abstract":"Technology-enhanced character instruction has been frequently promoted in the past two decades but has been sparingly implemented. With emergency remote teaching as a catalyst for online instruction, Chinese language instructors may be more ready to adopt online technology and resources in character instruction in the future. In this mixed-methods study, we surveyed 133 Chinese language instructors at United States postsecondary institutions and conducted follow-up interviews. We explored instructors' perceived value of online tools in character instruction and their self-confidence in online character teaching. Further, adopting a technology acceptance perspective, we confirmed that perceived value, perceived students' readiness, and instructors' usage of online tools in emergency remote character teaching were determinants of instructors’ intention to integrate online tools in character instruction in the future.","author":[{"dropping-particle":"","family":"Xu","given":"Yi","non-dropping-particle":"","parse-names":false,"suffix":""},{"dropping-particle":"","family":"Jin","given":"Li","non-dropping-particle":"","parse-names":false,"suffix":""},{"dropping-particle":"","family":"Deifell","given":"Elizabeth","non-dropping-particle":"","parse-names":false,"suffix":""},{"dropping-particle":"","family":"Angus","given":"Katie","non-dropping-particle":"","parse-names":false,"suffix":""}],"container-title":"System","id":"ITEM-1","issued":{"date-parts":[["2021"]]},"page":"102542","title":"Chinese character instruction online: A technology acceptance perspective in emergency remote teaching","type":"article-journal","volume":"100"},"uris":["http://www.mendeley.com/documents/?uuid=33afc3ba-aeb6-3fae-9bae-ea3574671f54"]}],"mendeley":{"formattedCitation":"(Xu et al., 2021)","plainTextFormattedCitation":"(Xu et al., 2021)","previouslyFormattedCitation":"(Xu et al., 2021)"},"properties":{"noteIndex":0},"schema":"https://github.com/citation-style-language/schema/raw/master/csl-citation.json"}</w:instrText>
      </w:r>
      <w:r w:rsidR="007A0912" w:rsidRPr="00AA4A76">
        <w:fldChar w:fldCharType="separate"/>
      </w:r>
      <w:r w:rsidR="007A0912" w:rsidRPr="00AA4A76">
        <w:rPr>
          <w:noProof/>
        </w:rPr>
        <w:t>(Xu,</w:t>
      </w:r>
      <w:r w:rsidR="007C37F0">
        <w:rPr>
          <w:noProof/>
        </w:rPr>
        <w:t xml:space="preserve"> </w:t>
      </w:r>
      <w:r w:rsidR="007C37F0" w:rsidRPr="007C37F0">
        <w:rPr>
          <w:noProof/>
        </w:rPr>
        <w:t>Jin, Deifell</w:t>
      </w:r>
      <w:r w:rsidR="007C37F0">
        <w:rPr>
          <w:noProof/>
        </w:rPr>
        <w:t xml:space="preserve"> y </w:t>
      </w:r>
      <w:r w:rsidR="007C37F0" w:rsidRPr="007C37F0">
        <w:rPr>
          <w:noProof/>
        </w:rPr>
        <w:t>Angus</w:t>
      </w:r>
      <w:r w:rsidR="007A0912" w:rsidRPr="00AA4A76">
        <w:rPr>
          <w:noProof/>
        </w:rPr>
        <w:t xml:space="preserve"> 2021)</w:t>
      </w:r>
      <w:r w:rsidR="007A0912" w:rsidRPr="00AA4A76">
        <w:fldChar w:fldCharType="end"/>
      </w:r>
      <w:r w:rsidRPr="00AA4A76">
        <w:t xml:space="preserve">. Por ejemplo, </w:t>
      </w:r>
      <w:r w:rsidR="00C758A5" w:rsidRPr="00AA4A76">
        <w:t xml:space="preserve">tras casi </w:t>
      </w:r>
      <w:r w:rsidR="007C37F0">
        <w:t>50</w:t>
      </w:r>
      <w:r w:rsidR="007C37F0" w:rsidRPr="00AA4A76">
        <w:t xml:space="preserve"> </w:t>
      </w:r>
      <w:r w:rsidR="00C758A5" w:rsidRPr="00AA4A76">
        <w:t xml:space="preserve">años </w:t>
      </w:r>
      <w:r w:rsidR="00C71A00" w:rsidRPr="00AA4A76">
        <w:t xml:space="preserve">de resultados magros de </w:t>
      </w:r>
      <w:r w:rsidR="00C758A5" w:rsidRPr="00AA4A76">
        <w:t xml:space="preserve">políticas públicas sobre </w:t>
      </w:r>
      <w:r w:rsidR="00C71A00" w:rsidRPr="00AA4A76">
        <w:t xml:space="preserve">la promoción de </w:t>
      </w:r>
      <w:r w:rsidR="00C758A5" w:rsidRPr="00AA4A76">
        <w:t>tecnología educativa</w:t>
      </w:r>
      <w:r w:rsidR="00201E4D" w:rsidRPr="00AA4A76">
        <w:t xml:space="preserve"> en México</w:t>
      </w:r>
      <w:r w:rsidR="00C71A00" w:rsidRPr="00AA4A76">
        <w:t xml:space="preserve"> </w:t>
      </w:r>
      <w:r w:rsidR="00C71A00" w:rsidRPr="00AA4A76">
        <w:fldChar w:fldCharType="begin" w:fldLock="1"/>
      </w:r>
      <w:r w:rsidR="006F022D" w:rsidRPr="00AA4A76">
        <w:instrText>ADDIN CSL_CITATION {"citationItems":[{"id":"ITEM-1","itemData":{"author":[{"dropping-particle":"","family":"SEP","given":"","non-dropping-particle":"","parse-names":false,"suffix":""}],"container-title":"Gaceta del Senado de la República Mexicana - LXIV Legislatura","id":"ITEM-1","issued":{"date-parts":[["2020"]]},"publisher-place":"Ciudad de México","title":"Agenda Digital Educativa","type":"article-newspaper"},"uris":["http://www.mendeley.com/documents/?uuid=727d06cb-504a-40f0-88ac-8dc08ce0f5d6"]}],"mendeley":{"formattedCitation":"(SEP, 2020a)","plainTextFormattedCitation":"(SEP, 2020a)","previouslyFormattedCitation":"(SEP, 2020a)"},"properties":{"noteIndex":0},"schema":"https://github.com/citation-style-language/schema/raw/master/csl-citation.json"}</w:instrText>
      </w:r>
      <w:r w:rsidR="00C71A00" w:rsidRPr="00AA4A76">
        <w:fldChar w:fldCharType="separate"/>
      </w:r>
      <w:r w:rsidR="00694A6E" w:rsidRPr="00AA4A76">
        <w:rPr>
          <w:noProof/>
        </w:rPr>
        <w:t>(SEP, 2020a)</w:t>
      </w:r>
      <w:r w:rsidR="00C71A00" w:rsidRPr="00AA4A76">
        <w:fldChar w:fldCharType="end"/>
      </w:r>
      <w:r w:rsidR="00C71A00" w:rsidRPr="00AA4A76">
        <w:t xml:space="preserve">, a partir del 2020 se catalizó un uso amplio de </w:t>
      </w:r>
      <w:r w:rsidR="00E307C5" w:rsidRPr="00AA4A76">
        <w:t>varias</w:t>
      </w:r>
      <w:r w:rsidR="00C71A00" w:rsidRPr="00AA4A76">
        <w:t xml:space="preserve"> aplicaciones digitales expresamente diseñadas para el aprendizaje, y otras tantas adecuadas para tal fin. </w:t>
      </w:r>
      <w:r w:rsidR="00E57294" w:rsidRPr="00AA4A76">
        <w:t>En suma, gracias al compromiso, responsabilidad y creatividad del profesorado fue posible contener la debacle educativa mexicana durante la pandemia</w:t>
      </w:r>
      <w:r w:rsidR="009C79B8" w:rsidRPr="00AA4A76">
        <w:t xml:space="preserve"> </w:t>
      </w:r>
      <w:r w:rsidR="009C79B8" w:rsidRPr="00AA4A76">
        <w:fldChar w:fldCharType="begin" w:fldLock="1"/>
      </w:r>
      <w:r w:rsidR="009C79B8" w:rsidRPr="00AA4A76">
        <w:instrText>ADDIN CSL_CITATION {"citationItems":[{"id":"ITEM-1","itemData":{"DOI":"10.1016/j.jik.2022.100258","ISSN":"2444-569X","abstract":"The COVID-19 pandemic represented a significant challenge to higher education and forced academic institutions worldwide to abruptly shift to remote teaching. Higher education institutions are continuously confronted with the difficulties of creating satisfactory online learning experiences that adhere to the new norms. This paper presents a study concerning the perceptions of the quality and efficiency of the educational process in higher education concerning distance learning at the Instituto Politécnico Nacional of Mexico during the COVID-19 pandemic. The data analysis identified the level of satisfaction with distance learning education separately for students and professors and the lived experience for future education models. Data analysis consisted of a stepwise regression model to identify the most important variables related to the satisfaction aspect of e-learning for students and professors. The main findings are associated with the perception of one's own skills as the most crucial variable to define the aspects of e-learning satisfaction. Therefore, these skills involve the knowledge of e-learning platforms and the adoption rate of new technologies. The study found that the students emphasized that the variable \"low sense of community\" negatively impacts e-learning due to the loss of personal contact with the academic workspace. The key contribution of our research is a knowledge translation into a sustainable innovation capability model.","author":[{"dropping-particle":"","family":"Lytras","given":"Miltiadis D","non-dropping-particle":"","parse-names":false,"suffix":""},{"dropping-particle":"","family":"Serban","given":"Andreea Claudia","non-dropping-particle":"","parse-names":false,"suffix":""},{"dropping-particle":"","family":"Ruiz","given":"Miguel Jesus Torres","non-dropping-particle":"","parse-names":false,"suffix":""},{"dropping-particle":"","family":"Ntanos","given":"Stamatios","non-dropping-particle":"","parse-names":false,"suffix":""},{"dropping-particle":"","family":"Sarirete","given":"Akila","non-dropping-particle":"","parse-names":false,"suffix":""}],"container-title":"Journal of Innovation &amp; Knowledge","id":"ITEM-1","issue":"4","issued":{"date-parts":[["2022"]]},"page":"100258","title":"Translating knowledge into innovation capability: An exploratory study investigating the perceptions on distance learning in higher education during the COVID-19 pandemic - the case of Mexico","type":"article-journal","volume":"7"},"uris":["http://www.mendeley.com/documents/?uuid=66a60ec8-1184-45c5-bb87-21ab5e880faa"]}],"mendeley":{"formattedCitation":"(Lytras et al., 2022)","plainTextFormattedCitation":"(Lytras et al., 2022)","previouslyFormattedCitation":"(Lytras et al., 2022)"},"properties":{"noteIndex":0},"schema":"https://github.com/citation-style-language/schema/raw/master/csl-citation.json"}</w:instrText>
      </w:r>
      <w:r w:rsidR="009C79B8" w:rsidRPr="00AA4A76">
        <w:fldChar w:fldCharType="separate"/>
      </w:r>
      <w:r w:rsidR="009C79B8" w:rsidRPr="00AA4A76">
        <w:rPr>
          <w:noProof/>
        </w:rPr>
        <w:t>(Lytras</w:t>
      </w:r>
      <w:r w:rsidR="008C6C35">
        <w:rPr>
          <w:noProof/>
        </w:rPr>
        <w:t xml:space="preserve">, </w:t>
      </w:r>
      <w:r w:rsidR="008C6C35" w:rsidRPr="008C6C35">
        <w:rPr>
          <w:noProof/>
        </w:rPr>
        <w:t>Serban, Torres, Ntanos</w:t>
      </w:r>
      <w:r w:rsidR="008C6C35">
        <w:rPr>
          <w:noProof/>
        </w:rPr>
        <w:t xml:space="preserve"> y </w:t>
      </w:r>
      <w:r w:rsidR="008C6C35" w:rsidRPr="008C6C35">
        <w:rPr>
          <w:noProof/>
        </w:rPr>
        <w:t>Sarirete</w:t>
      </w:r>
      <w:r w:rsidR="009C79B8" w:rsidRPr="00AA4A76">
        <w:rPr>
          <w:noProof/>
        </w:rPr>
        <w:t>, 2022)</w:t>
      </w:r>
      <w:r w:rsidR="009C79B8" w:rsidRPr="00AA4A76">
        <w:fldChar w:fldCharType="end"/>
      </w:r>
      <w:r w:rsidR="00E57294" w:rsidRPr="00AA4A76">
        <w:t>.</w:t>
      </w:r>
    </w:p>
    <w:p w14:paraId="31654172" w14:textId="70FA2018" w:rsidR="00286156" w:rsidRPr="00AA4A76" w:rsidRDefault="00E57294" w:rsidP="00DA0EDE">
      <w:pPr>
        <w:pStyle w:val="NormalWeb"/>
        <w:spacing w:before="0" w:beforeAutospacing="0" w:after="0" w:afterAutospacing="0" w:line="360" w:lineRule="auto"/>
        <w:ind w:firstLine="709"/>
        <w:jc w:val="both"/>
      </w:pPr>
      <w:r w:rsidRPr="00AA4A76">
        <w:t xml:space="preserve">Diversos estudios coinciden respecto al hecho de que las aplicaciones digitales </w:t>
      </w:r>
      <w:r w:rsidR="006E6976" w:rsidRPr="00AA4A76">
        <w:t xml:space="preserve">más usadas, como las videoconferencias, los servicios de gestión de información </w:t>
      </w:r>
      <w:r w:rsidR="006E6976" w:rsidRPr="00D34285">
        <w:t>en la nube</w:t>
      </w:r>
      <w:r w:rsidR="006E6976" w:rsidRPr="00AA4A76">
        <w:t xml:space="preserve"> o las plataformas de gestión del conocimiento, fueron bien aceptadas por el </w:t>
      </w:r>
      <w:r w:rsidR="006D7B20" w:rsidRPr="00AA4A76">
        <w:t xml:space="preserve">aprendiz </w:t>
      </w:r>
      <w:r w:rsidR="006E6976" w:rsidRPr="00AA4A76">
        <w:t xml:space="preserve">y el </w:t>
      </w:r>
      <w:r w:rsidR="00847D87" w:rsidRPr="00AA4A76">
        <w:t>profesorado</w:t>
      </w:r>
      <w:r w:rsidR="00DB4667" w:rsidRPr="00AA4A76">
        <w:t xml:space="preserve"> </w:t>
      </w:r>
      <w:r w:rsidR="00DB4667" w:rsidRPr="00AA4A76">
        <w:fldChar w:fldCharType="begin" w:fldLock="1"/>
      </w:r>
      <w:r w:rsidR="005E080A" w:rsidRPr="00AA4A76">
        <w:instrText xml:space="preserve">ADDIN CSL_CITATION {"citationItems":[{"id":"ITEM-1","itemData":{"DOI":"10.1016/j.ijme.2022.100678","ISSN":"1472-8117","abstract":"The global COVID-19 pandemic that commenced in 2019 and the resulting prolonged social distancing have converted numerous universities' offline courses to online ones. In South Korea, which is facing a low birth rate and a decrease in school-age population, university students of Generation Z have actioned lawsuits to pursue tuition refunds and have raised the issue of the low quality of university courses through social media. This research establishes research problems of the relationship between student satisfaction with online courses and influencing factors and the relationship between their satisfaction and continual use of the course system. This research obtained a sample of 123 undergraduate students majoring in management. This study implemented questionnaire with the sample and utilized the analysis of generalized structural equation modelling (GSEM). The study found that students' feelings about instructors' useful interaction (feedback) with them and their preference for online courses positively affected their satisfaction with those courses. Satisfaction also exerted a positive effect on their course recommendation to others. The implications of this finding are that instructors and universities need to enhance course quality and the students’ satisfaction level with online courses in a highly competitive where private educational services (e.g., massive open online courses [MOOC], Youtube) are offered and the number of new students is decreasing.","author":[{"dropping-particle":"","family":"Kang","given":"Dongsuk","non-dropping-particle":"","parse-names":false,"suffix":""},{"dropping-particle":"","family":"Park","given":"Min Jae","non-dropping-particle":"","parse-names":false,"suffix":""}],"container-title":"The International Journal of Management Education","id":"ITEM-1","issue":"3","issued":{"date-parts":[["2022"]]},"page":"100678","title":"Interaction and online courses for satisfactory university learning during the COVID-19 pandemic","type":"article-journal","volume":"20"},"uris":["http://www.mendeley.com/documents/?uuid=b6ebdf1f-bc7f-3761-93a7-54caea9bc332"]},{"id":"ITEM-2","itemData":{"DOI":"10.1016/j.comnet.2022.109452","ISSN":"1389-1286","abstract":"The COVID-19 pandemic has reshaped Internet traffic due to the huge modifications imposed to lifestyle of people resorting more and more to collaboration and communication apps to accomplish daily tasks. Accordingly, these dramatic changes call for novel traffic management solutions to adequately countermeasure such unexpected and massive changes in traffic characteristics. In this paper, we focus on communication and collaboration apps whose traffic experienced a sudden growth during the last two years. Specifically, we consider nine apps whose traffic we collect, reliably label, and publicly release as a new dataset (MIRAGE-COVID-CCMA-2022) to the scientific community. First, we investigate the capability of state-of-art single-modal and multimodal Deep Learning-based classifiers in telling the specific app, the activity performed by the user, or both. While we highlight that state-of-art solutions reports a more-than-satisfactory performance in addressing app classification (96%–98% F-measure), evident shortcomings stem out when tackling activity classification (56%–65% F-measure) when using approaches that leverage the transport-layer payload and/or per-packet information attainable from the initial part of the biflows. In line with these limitations, we design a novel set of inputs (namely Context Inputs) providing clues about the nature of a biflow by observing the biflows coexisting simultaneously. Based on these considerations, we propose Mimetic-All a novel early traffic classification multimodal solution that leverages Context Inputs as an additional modality, achieving ≥82% F-measure in activity classification. Also, capitalizing the multimodal nature of Mimetic-All, we evaluate different combinations of the inputs. Interestingly, experimental results witness that Mimetic-ConSeq—a variant that uses the Context Inputs but does not rely on payload information (thus gaining greater robustness to more opaque encryption sub-layers possibly going to be adopted in the future)—experiences only ≈1% F-measure drop in performance w.r.t. Mimetic-All and results in a shorter training time.","author":[{"dropping-particle":"","family":"Guarino","given":"Idio","non-dropping-particle":"","parse-names":false,"suffix":""},{"dropping-particle":"","family":"Aceto","given":"Giuseppe","non-dropping-particle":"","parse-names":false,"suffix":""},{"dropping-particle":"","family":"Ciuonzo","given":"Domenico","non-dropping-particle":"","parse-names":false,"suffix":""},{"dropping-particle":"","family":"Montieri","given":"Antonio","non-dropping-particle":"","parse-names":false,"suffix":""},{"dropping-particle":"","family":"Persico","given":"Valerio","non-dropping-particle":"","parse-names":false,"suffix":""},{"dropping-particle":"","family":"Pescapè","given":"Antonio","non-dropping-particle":"","parse-names":false,"suffix":""}],"container-title":"Computer Networks","id":"ITEM-2","issued":{"date-parts":[["2022"]]},"page":"109452","title":"Contextual counters and multimodal Deep Learning for activity-level traffic classification of mobile communication apps during COVID-19 pandemic","type":"article-journal"},"uris":["http://www.mendeley.com/documents/?uuid=72ffea69-3caa-4f92-b89b-22ce73da46d7"]},{"id":"ITEM-3","itemData":{"DOI":"10.1016/j.caeo.2022.100076","ISSN":"2666-5573","abstract":"Although educational apps have emerged as an easily available and accessible alternative to classroom learning, particularly at the time of pandemics like COVID-19, no research has attempted to identify learners intentions behind the usage of different educational apps. The current study developed a valid and reliable research instrument to measure the motivations behind using educational apps. Using the mixed method approach commonly used in uses and gratification (U&amp;G) research, i.e., open-ended essays &amp; national survey (N = 552), this study identified seven gratifications behind learners intention to use educational apps: academic assistance, convenience, entertainment, social influence, novelty, engagement and activity. The result suggests that academic assistance, convenience and social influence were the significant predictors of the intention to use educational apps. The current research also identified the moderating effect of gender in selecting educational apps. One of the most significant contributions of the present study is that it extended the uses and gratification theory applications beyond the traditional media to explain the intention to use educational apps.","author":[{"dropping-particle":"","family":"Menon","given":"Devadas","non-dropping-particle":"","parse-names":false,"suffix":""}],"container-title":"Computers and Education Open","id":"ITEM-3","issued":{"date-parts":[["2022"]]},"page":"100076","title":"Uses and gratifications of educational apps: A study during COVID-19 pandemic","type":"article-journal","volume":"3"},"uris":["http://www.mendeley.com/documents/?uuid=6cabd821-cd38-46b5-8cab-8d634a2f508b"]},{"id":"ITEM-4","itemData":{"DOI":"10.1016/j.giq.2022.101750","ISSN":"0740-624X","abstract":"During the pandemic, several countries deployed contact-tracing apps in order to contain or reduce the community spread of COVID-19. However, the success rate in terms of acceptance and use of these apps was reportedly low. Using information gathered from citizens across four European countries and the United States of America, this study explores the role of national culture in relation to the acceptance of these apps. Using partial least squares structural equation modelling (PLS-SEM), an analysis was undertaken of 3595 records from a cross-country survey dataset that is in the public domain and can be obtained from the Centre for Open Science (Study 1). This analysis was followed by another survey comprising 910 respondents (Study 2). The research model was then validated by using a qualitative approach and undertaking interviews with 51 participants from four countries (Study 3). The results confirmed the moderating role of national culture on the acceptability of the contact-tracing apps in relation to power-distance, masculinity, individualism, long-term orientation and indulgence in the pre-deployment phase (Study 1). There were, however, no significant differences in acceptability of the apps between countries in relation to uncertainty avoidance; and none of the hypotheses in Study 2 was supported. The study concludes that national culture is significant in terms of the acceptance of COVID-19 apps only during the pre-deployment phase; therefore attention is required with pertinence to pre-deployment strategies. Recommendations regarding how governments and public health institutions can increase the acceptability of contact-tracing apps have been highlighted.","author":[{"dropping-particle":"","family":"Dzandu","given":"Michael D","non-dropping-particle":"","parse-names":false,"suffix":""},{"dropping-particle":"","family":"Pathak","given":"Buddhi","non-dropping-particle":"","parse-names":false,"suffix":""},{"dropping-particle":"","family":"Cesare","given":"Sergio","non-dropping-particle":"de","parse-names":false,"suffix":""}],"container-title":"Government Information Quarterly","id":"ITEM-4","issue":"4","issued":{"date-parts":[["2022"]]},"page":"101750","title":"Acceptability of the COVID-19 contact-tracing app – Does culture matter?","type":"article-journal","volume":"39"},"uris":["http://www.mendeley.com/documents/?uuid=1751e783-ae84-48fc-a7d6-52d74c0df4d4"]},{"id":"ITEM-5","itemData":{"DOI":"10.1016/j.jbusres.2021.12.052","ISSN":"0148-2963","abstract":"The boost in the use and development of technology, spurred by COVID-19 pandemic and its consequences, has sped up the adoption of new technologies and digital platforms in companies. Specifically, companies have been forced to change their organizational and work structures. In this context, the present study aims to identify the main opportunities and challenges for remote work through the use of digital technologies and platforms based on the analysis of user-generated content (UGC) in Twitter. Using computer-aided text analysis (CATA) and natural language processing (NLP), in this study, we conduct a sentiment analysis developed with Textblob, which works with machine learning. We then apply a mathematical algorithm for topic modeling known as Latent Dirichlet allocation (LDA) model. Based on the results obtained from these data-mining techniques, we identify 11 topics, of which 3 are negative (Virtual Health, Privacy Concerns and Stress), 4 positive (Work-life balance, Less stress, Future and Engagement), and 3 neutral (New Technologies, Sustainability, and Technology Issues). In addition, we also identify and discussed 6 opportunities and 5 challenges in relation to the use and adoption of digital technologies and platforms for teleworking. Finally, theoretical and practical implications of the study are presented for companies that develop strategies based on teleworking and the adoption of new technologies in which stress management is configured as one of the </w:instrText>
      </w:r>
      <w:r w:rsidR="005E080A" w:rsidRPr="00D34285">
        <w:rPr>
          <w:lang w:val="es-MX"/>
        </w:rPr>
        <w:instrText>most relevant indicators for further research on remote work. From the applied perspective, executives and policymakers can use the results of the present study to re-evaluate the benefits of remote work for employees.","author":[{"dropping-particle":"","family":"Saura","given":"Jose Ramon","non-dropping-particle":"","parse-names":false,"suffix":""},{"dropping-particle":"","family":"Ribeiro-Soriano","given":"Domingo","non-dropping-particle":"","parse-names":false,"suffix":""},{"dropping-particle":"","family":"Zegarra Saldaña","given":"Pablo","non-dropping-particle":"","parse-names":false,"suffix":""}],"container-title":"Journal of Business Research","id":"ITEM-5","issued":{"date-parts":[["2022"]]},"page":"242-254","title":"Exploring the challenges of remote work on Twitter users' sentiments: From digital technology development to a post-pandemic era","type":"article-journal","volume":"142"},"uris":["http://www.mendeley.com/documents/?uuid=36ce7d0d-ddc1-48d6-b1ff-4405771c89e8"]}],"mendeley":{"formattedCitation":"(Dzandu et al., 2022; Guarino et al., 2022; Kang &amp; Park, 2022; Menon, 2022; Saura et al., 2022)","plainTextFormattedCitation":"(Dzandu et al., 2022; Guarino et al., 2022; Kang &amp; Park, 2022; Menon, 2022; Saura et al., 2022)","previouslyFormattedCitation":"(Dzandu et al., 2022; Guarino et al., 2022; Kang &amp; Park, 2022; Menon, 2022; Saura et al., 2022)"},"properties":{"noteIndex":0},"schema":"https://github.com/citation-style-language/schema/raw/master/csl-citation.json"}</w:instrText>
      </w:r>
      <w:r w:rsidR="00DB4667" w:rsidRPr="00AA4A76">
        <w:fldChar w:fldCharType="separate"/>
      </w:r>
      <w:r w:rsidR="005E080A" w:rsidRPr="00D34285">
        <w:rPr>
          <w:noProof/>
          <w:lang w:val="es-MX"/>
        </w:rPr>
        <w:t>(Dzandu,</w:t>
      </w:r>
      <w:r w:rsidR="00026DA1" w:rsidRPr="00D34285">
        <w:rPr>
          <w:lang w:val="es-MX"/>
        </w:rPr>
        <w:t xml:space="preserve"> Pathak y de Cesare,</w:t>
      </w:r>
      <w:r w:rsidR="005E080A" w:rsidRPr="00D34285">
        <w:rPr>
          <w:noProof/>
          <w:lang w:val="es-MX"/>
        </w:rPr>
        <w:t xml:space="preserve"> 2022; Guarino </w:t>
      </w:r>
      <w:r w:rsidR="005E080A" w:rsidRPr="00D34285">
        <w:rPr>
          <w:i/>
          <w:iCs/>
          <w:noProof/>
          <w:lang w:val="es-MX"/>
        </w:rPr>
        <w:t>et al</w:t>
      </w:r>
      <w:r w:rsidR="005E080A" w:rsidRPr="00D34285">
        <w:rPr>
          <w:noProof/>
          <w:lang w:val="es-MX"/>
        </w:rPr>
        <w:t xml:space="preserve">., 2022; Kang </w:t>
      </w:r>
      <w:r w:rsidR="00D72500" w:rsidRPr="00D34285">
        <w:rPr>
          <w:noProof/>
          <w:lang w:val="es-MX"/>
        </w:rPr>
        <w:t>y</w:t>
      </w:r>
      <w:r w:rsidR="005E080A" w:rsidRPr="00D34285">
        <w:rPr>
          <w:noProof/>
          <w:lang w:val="es-MX"/>
        </w:rPr>
        <w:t xml:space="preserve"> Park, 2022; Menon, 2022; Saura,</w:t>
      </w:r>
      <w:r w:rsidR="0052404A" w:rsidRPr="00D34285">
        <w:rPr>
          <w:lang w:val="es-MX"/>
        </w:rPr>
        <w:t xml:space="preserve"> Ribeiro y Zegarra,</w:t>
      </w:r>
      <w:r w:rsidR="005E080A" w:rsidRPr="00D34285">
        <w:rPr>
          <w:noProof/>
          <w:lang w:val="es-MX"/>
        </w:rPr>
        <w:t xml:space="preserve"> 2022)</w:t>
      </w:r>
      <w:r w:rsidR="00DB4667" w:rsidRPr="00AA4A76">
        <w:fldChar w:fldCharType="end"/>
      </w:r>
      <w:r w:rsidR="006E6976" w:rsidRPr="00D34285">
        <w:rPr>
          <w:lang w:val="es-MX"/>
        </w:rPr>
        <w:t xml:space="preserve">. </w:t>
      </w:r>
      <w:r w:rsidR="006E6976" w:rsidRPr="00AA4A76">
        <w:t>Incluso</w:t>
      </w:r>
      <w:r w:rsidR="00847D87" w:rsidRPr="00AA4A76">
        <w:t xml:space="preserve"> </w:t>
      </w:r>
      <w:r w:rsidR="00605256" w:rsidRPr="00AA4A76">
        <w:t>después</w:t>
      </w:r>
      <w:r w:rsidR="00847D87" w:rsidRPr="00AA4A76">
        <w:t xml:space="preserve"> </w:t>
      </w:r>
      <w:r w:rsidR="00605256" w:rsidRPr="00AA4A76">
        <w:t>d</w:t>
      </w:r>
      <w:r w:rsidR="00847D87" w:rsidRPr="00AA4A76">
        <w:t>el periodo de confinamiento social, dichas aplicaciones</w:t>
      </w:r>
      <w:r w:rsidR="00317012" w:rsidRPr="00AA4A76">
        <w:t xml:space="preserve"> </w:t>
      </w:r>
      <w:r w:rsidR="00605256" w:rsidRPr="00AA4A76">
        <w:t xml:space="preserve">han sido incluidas en </w:t>
      </w:r>
      <w:r w:rsidR="00317012" w:rsidRPr="00AA4A76">
        <w:t>la</w:t>
      </w:r>
      <w:r w:rsidR="0038572A" w:rsidRPr="00AA4A76">
        <w:t xml:space="preserve"> educación presencial tradicional</w:t>
      </w:r>
      <w:r w:rsidR="008E79AE" w:rsidRPr="00AA4A76">
        <w:t xml:space="preserve"> </w:t>
      </w:r>
      <w:r w:rsidR="008E79AE" w:rsidRPr="00AA4A76">
        <w:fldChar w:fldCharType="begin" w:fldLock="1"/>
      </w:r>
      <w:r w:rsidR="00683214" w:rsidRPr="00AA4A76">
        <w:instrText>ADDIN CSL_CITATION {"citationItems":[{"id":"ITEM-1","itemData":{"DOI":"10.1016/B978-0-323-91307-2.00009-2","ISBN":"978-0-323-91307-2","abstract":"Sustainable Development Goal 4 (SGD4) aims to ensure inclusive and equitable education and encourage lifelong learning opportunities for all. However, the emergence of COVID-19 and the declaration of its pandemic status in March 2020 threaten the progression toward the goals. COVID-19 presents both challenges and opportunities, especially in the education sector. Unbeknownst when the pandemic will end, the nation frantically searches for options to continue formal education. With limited social and physical contact, students and teachers alike resorted to online platform. Fundamental infrastructures and services normally provided in schools have been greatly reduced and furthermore, digital divide proves to be a challenge. The chapter draws attention to imagining education post-COVID-19. It is likely that schools and institutions will blend online and physical learning. The current situation also preps the students with skills such as resilience and adaptation. The rapid transition to full or partial online learning might create setbacks on inclusivity, quality, and (in)equalities on education. However, with proper planning and policies, these gaps can be narrowed to ensure the access to education is available, in line with SGD4’s goals. Nonetheless, call for actions to align the current pandemic situation with the future goals is much needed to achieve sustainable learning and education.","author":[{"dropping-particle":"","family":"Suzylily","given":"Lim","non-dropping-particle":"","parse-names":false,"suffix":""},{"dropping-particle":"","family":"Lim","given":"Syazana Abdullah","non-dropping-particle":"","parse-names":false,"suffix":""}],"chapter-number":"3","container-title":"COVID-19 and the Sustainable Development Goals","editor":[{"dropping-particle":"","family":"Dehghani","given":"Mohammad Hadi","non-dropping-particle":"","parse-names":false,"suffix":""},{"dropping-particle":"","family":"Karri","given":"Rama Rao","non-dropping-particle":"","parse-names":false,"suffix":""},{"dropping-particle":"","family":"Roy","given":"Sharmili","non-dropping-particle":"","parse-names":false,"suffix":""}],"id":"ITEM-1","issued":{"date-parts":[["2022"]]},"page":"53-78","publisher":"Elsevier","title":"Effect of COVID-19 on future education: Reimagining tomorrow’s lessons","type":"chapter"},"uris":["http://www.mendeley.com/documents/?uuid=50e418e8-117a-34ed-b3b5-80702309dd4e"]},{"id":"ITEM-2","itemData":{"DOI":"10.1016/j.jksuci.2020.12.007","ISSN":"1319-1578","abstract":"Recently, Social Media (SM)’s adoption as educational instruments in Higher Education (HE) has been gaining popularity among researchers and practitioners. Nonetheless it has been adopted to support various learning approaches such as Cooperative Learning (CL). Despite the growing research in this field, few studies have proposed a comprehensive SM integration framework as well as empirical studies to evaluate its effectiveness. This paper examines how SM is being used as a pedagogical tool in HE and identifies major factors that drives SM’s inclusion in HE classrooms. In addition, the paper investigates the effectiveness of a previously proposed integration framework which was developed to promote CL using a popular SM platform, LinkedIn. A survey was administered to collect data from students in different subjects at a university in Australia. Structural Equation Modelling (SEM) was adopted for data analysis using IBM’s SPSS26 and AMOS26. One of the notable results of this study is the significant positive relation found between the use of the adopted integration framework and CL, SM challenges’ mitigation, students’ intention to use SM and their learning process. The findings of this study have important implications for practice and pave the way for future empirical studies.","author":[{"dropping-particle":"","family":"Hamadi","given":"Mostafa","non-dropping-particle":"","parse-names":false,"suffix":""},{"dropping-particle":"","family":"El-Den","given":"Jamal","non-dropping-particle":"","parse-names":false,"suffix":""},{"dropping-particle":"","family":"Azam","given":"Sami","non-dropping-particle":"","parse-names":false,"suffix":""},{"dropping-particle":"","family":"Sriratanaviriyakul","given":"Narumon","non-dropping-particle":"","parse-names":false,"suffix":""}],"container-title":"Journal of King Saud University - Computer and Information Sciences","id":"ITEM-2","issue":"6, Part B","issued":{"date-parts":[["2022"]]},"page":"3722-3731","title":"Integrating social media as cooperative learning tool in higher education classrooms: An empirical study","type":"article-journal","volume":"34"},"uris":["http://www.mendeley.com/documents/?uuid=c403c5cf-b9b1-3aa3-be4c-3b596efa7a95"]}],"mendeley":{"formattedCitation":"(Hamadi et al., 2022; Suzylily &amp; Lim, 2022)","manualFormatting":"(Hamadi et al., 2022; Suzylily and Lim, 2022)","plainTextFormattedCitation":"(Hamadi et al., 2022; Suzylily &amp; Lim, 2022)","previouslyFormattedCitation":"(Hamadi et al., 2022; Suzylily &amp; Lim, 2022)"},"properties":{"noteIndex":0},"schema":"https://github.com/citation-style-language/schema/raw/master/csl-citation.json"}</w:instrText>
      </w:r>
      <w:r w:rsidR="008E79AE" w:rsidRPr="00AA4A76">
        <w:fldChar w:fldCharType="separate"/>
      </w:r>
      <w:r w:rsidR="008E79AE" w:rsidRPr="00AA4A76">
        <w:rPr>
          <w:noProof/>
        </w:rPr>
        <w:t>(Hamadi</w:t>
      </w:r>
      <w:r w:rsidR="00B81385">
        <w:rPr>
          <w:noProof/>
        </w:rPr>
        <w:t xml:space="preserve">, </w:t>
      </w:r>
      <w:r w:rsidR="00B81385" w:rsidRPr="00D34285">
        <w:t>El-Den, Azam</w:t>
      </w:r>
      <w:r w:rsidR="00B81385">
        <w:t xml:space="preserve"> y </w:t>
      </w:r>
      <w:r w:rsidR="00B81385" w:rsidRPr="00D34285">
        <w:t>Sriratanaviriyakul</w:t>
      </w:r>
      <w:r w:rsidR="008E79AE" w:rsidRPr="00AA4A76">
        <w:rPr>
          <w:noProof/>
        </w:rPr>
        <w:t xml:space="preserve">, 2022; Suzylily </w:t>
      </w:r>
      <w:r w:rsidR="00123BEE" w:rsidRPr="00AA4A76">
        <w:rPr>
          <w:noProof/>
        </w:rPr>
        <w:t>and</w:t>
      </w:r>
      <w:r w:rsidR="008E79AE" w:rsidRPr="00AA4A76">
        <w:rPr>
          <w:noProof/>
        </w:rPr>
        <w:t xml:space="preserve"> Lim, 2022)</w:t>
      </w:r>
      <w:r w:rsidR="008E79AE" w:rsidRPr="00AA4A76">
        <w:fldChar w:fldCharType="end"/>
      </w:r>
      <w:r w:rsidR="008E79AE" w:rsidRPr="00AA4A76">
        <w:t>.</w:t>
      </w:r>
      <w:r w:rsidR="0038572A" w:rsidRPr="00AA4A76">
        <w:t xml:space="preserve"> </w:t>
      </w:r>
      <w:r w:rsidR="00E307C5" w:rsidRPr="00AA4A76">
        <w:t xml:space="preserve">De hecho, esta mezcla e incorporación espontánea de aplicaciones digitales en modelos educativos tradicionales está erosionando </w:t>
      </w:r>
      <w:r w:rsidR="006D407D" w:rsidRPr="00AA4A76">
        <w:t>ya las definiciones usuales de modalidades educativas</w:t>
      </w:r>
      <w:r w:rsidR="005E080A" w:rsidRPr="00AA4A76">
        <w:t xml:space="preserve"> </w:t>
      </w:r>
      <w:r w:rsidR="005E080A" w:rsidRPr="00AA4A76">
        <w:fldChar w:fldCharType="begin" w:fldLock="1"/>
      </w:r>
      <w:r w:rsidR="00353CBD" w:rsidRPr="00AA4A76">
        <w:instrText>ADDIN CSL_CITATION {"citationItems":[{"id":"ITEM-1","itemData":{"abstract":"La incorporación de la tecnología digital en las universidades provocó que los modelos educativos sufriera una transformación radical. Esta transformación se desarrolló en dos fases. Primero, se consolidó una fase llamada “Multimodalidad Educativa”, que refiere a la reorganización que experimentaron las universidades al diseñar y hacer convivir múltiples modelos educativos para aprovechar la tecnología digital. Sin embargo, diversos estudios demuestran que el acceso y el uso de la tecnología digital por parte del alumnado provoca una “mezcla a conveniencia” de modelos educativos institucionalizados y de otros no institucionalizados. Por eso, una segunda fase de transformación conceptual y organizativa podría ser titulada “Intermodalidad Educativa”, y se caracterizaría por poner las estrategias de aprendizaje propias de todas las modalidades educativas a disposición de cada persona para que diseñe su ambiente personal de aprendizaje. Con el objetivo de desarrollar conceptualmente el término “Intermodalidad Educativa”, esta investigación en curso propone la articulación de dos métodos de investigación documentales de carácter cuantitativo y cualitativo: la Revisión Sistemática y la Cartografía Conceptual. El resultado sería identificar si el término “Intermodalidad Educativa” es pertinente para explicar y proyectar una línea de investigación y desarrollo sobre tecnología educativa que colabore en el diseño de ambientes personales de aprendizaje.","author":[{"dropping-particle":"","family":"Escudero-Nahón","given":"Alexandro","non-dropping-particle":"","parse-names":false,"suffix":""}],"container-title":"Desafíos educativos","id":"ITEM-1","issue":"6","issued":{"date-parts":[["2019"]]},"page":"19-28","title":"Intermodalidad educativa: propuesta de desarrollo conceptual con una revisión sistemática y una cartografía conceptual","type":"article-journal","volume":"3"},"uris":["http://www.mendeley.com/documents/?uuid=7edfdbca-4bf2-4c0a-888c-dca0b39321a8"]}],"mendeley":{"formattedCitation":"(Escudero-Nahón, 2019)","plainTextFormattedCitation":"(Escudero-Nahón, 2019)","previouslyFormattedCitation":"(Escudero-Nahón, 2019)"},"properties":{"noteIndex":0},"schema":"https://github.com/citation-style-language/schema/raw/master/csl-citation.json"}</w:instrText>
      </w:r>
      <w:r w:rsidR="005E080A" w:rsidRPr="00AA4A76">
        <w:fldChar w:fldCharType="separate"/>
      </w:r>
      <w:r w:rsidR="005E080A" w:rsidRPr="00AA4A76">
        <w:rPr>
          <w:noProof/>
        </w:rPr>
        <w:t>(Escudero, 2019)</w:t>
      </w:r>
      <w:r w:rsidR="005E080A" w:rsidRPr="00AA4A76">
        <w:fldChar w:fldCharType="end"/>
      </w:r>
      <w:r w:rsidR="006D407D" w:rsidRPr="00AA4A76">
        <w:t>.</w:t>
      </w:r>
      <w:r w:rsidR="00201E4D" w:rsidRPr="00AA4A76">
        <w:t xml:space="preserve"> En algunos casos, el uso intens</w:t>
      </w:r>
      <w:r w:rsidR="005E080A" w:rsidRPr="00AA4A76">
        <w:t>iv</w:t>
      </w:r>
      <w:r w:rsidR="00201E4D" w:rsidRPr="00AA4A76">
        <w:t>o de la tecnología digital tras el periodo del confinamiento está orientando cambios considerables en las modalidades educativas que antaño eran impermeables a tal fin.</w:t>
      </w:r>
    </w:p>
    <w:p w14:paraId="7A977449" w14:textId="46AE3806" w:rsidR="00286156" w:rsidRPr="00AA4A76" w:rsidRDefault="006D407D" w:rsidP="00DA0EDE">
      <w:pPr>
        <w:pStyle w:val="NormalWeb"/>
        <w:spacing w:before="0" w:beforeAutospacing="0" w:after="0" w:afterAutospacing="0" w:line="360" w:lineRule="auto"/>
        <w:ind w:firstLine="709"/>
        <w:jc w:val="both"/>
      </w:pPr>
      <w:r w:rsidRPr="00AA4A76">
        <w:t>E</w:t>
      </w:r>
      <w:r w:rsidR="00E72BF8" w:rsidRPr="00AA4A76">
        <w:t>sa misma literatura advierte que el uso de tecnología digital podría ser más o menos entretenido</w:t>
      </w:r>
      <w:r w:rsidR="00A70A49" w:rsidRPr="00AA4A76">
        <w:t>;</w:t>
      </w:r>
      <w:r w:rsidR="00E72BF8" w:rsidRPr="00AA4A76">
        <w:t xml:space="preserve"> incluso si los profesores y los alumnos han ganado dominio instrumental al respecto podría ser más o menos conveniente, pero es necesario diseñar instrumentos de evaluación del aprendizaje para conocer</w:t>
      </w:r>
      <w:r w:rsidR="006E6976" w:rsidRPr="00AA4A76">
        <w:t xml:space="preserve"> </w:t>
      </w:r>
      <w:r w:rsidR="00E72BF8" w:rsidRPr="00AA4A76">
        <w:t xml:space="preserve">su pertinencia como elemento educativo </w:t>
      </w:r>
      <w:r w:rsidR="00384F62" w:rsidRPr="00AA4A76">
        <w:fldChar w:fldCharType="begin" w:fldLock="1"/>
      </w:r>
      <w:r w:rsidR="00683214" w:rsidRPr="00AA4A76">
        <w:instrText>ADDIN CSL_CITATION {"citationItems":[{"id":"ITEM-1","itemData":{"DOI":"10.56162/transdigital13","abstract":"Los organismos de relevancia internacional recomiendan la incorporación de nuevos modelos educativos, entre ellos, está el aula invertida. El aula invertida es un nuevo modelo educativo que puede ayudar a mejorar los procesos de enseñanza-aprendizaje, a través de las tecnologías educativas (TE). La literatura especializada del aula invertida señala que existe investigación empírica sobre la percepción de que el alumnado tiene del aula invertida. Sin embargo, se necesita investigación sobre las limitaciones que puede presentar el aula invertida al ser aplicado en diferentes contextos. El objetivo de este trabajo fue analizar las limitaciones que se pueden presentar al aplicar el aula invertida a un grupo en un contexto de clases tradicionales. Se llevó a cabo un método fenomenológico hermenéutico. El aula invertida se desarrolló con el método del ciclo de desarrollo de excelencia educativa. Participó un grupo de la asignatura de Parasitología, de la Licenciatura de Medicina Veterinaria y Zootecnia, Facultad de Ciencias Naturales, Universidad Autónoma de Querétaro. Los resultados analizaron cuatro principales limitaciones. Estas son: 1) En el aula invertida el alumno necesita tener conocimiento de algunas TE; 2) Si se aplica a alumnos receptores-memorizadores les puede parecer inapropiado el modelo; 3) El aula invertida no fomenta en su totalidad la competencia de memorización; 4) No cuenta con un modelo o instrumento adecuado de evaluación. En conclusión, antes de aplicarse el modelo del aula invertida se deben considerar las limitaciones para que, realmente, pueda ayudar a mejorar los procesos de enseñanza-aprendizaje y proponerse modelos de evaluación adecuados.","author":[{"dropping-particle":"","family":"Mercado-López","given":"Emma Patricia","non-dropping-particle":"","parse-names":false,"suffix":""}],"container-title":"Transdigital","id":"ITEM-1","issue":"1","issued":{"date-parts":[["2020","3","6"]]},"page":"1-28","title":"Limitaciones en el uso del aula invertida en la educación superior","type":"article-journal","volume":"1"},"uris":["http://www.mendeley.com/documents/?uuid=9ed6fa45-09f1-48bb-a458-19f662adf731"]},{"id":"ITEM-2","itemData":{"DOI":"10.1016/j.jksuci.2020.12.007","ISSN":"1319-1578","abstract":"Recently, Social Media (SM)’s adoption as educational instruments in Higher Education (HE) has been gaining popularity among researchers and practitioners. Nonetheless it has been adopted to support various learning approaches such as Cooperative Learning (CL). Despite the growing research in this field, few studies have proposed a comprehensive SM integration framework as well as empirical studies to evaluate its effectiveness. This paper examines how SM is being used as a pedagogical tool in HE and identifies major factors that drives SM’s inclusion in HE classrooms. In addition, the paper investigates the effectiveness of a previously proposed integration framework which was developed to promote CL using a popular SM platform, LinkedIn. A survey was administered to collect data from students in different subjects at a university in Australia. Structural Equation Modelling (SEM) was adopted for data analysis using IBM’s SPSS26 and AMOS26. One of the notable results of this study is the significant positive relation found between the use of the adopted integration framework and CL, SM challenges’ mitigation, students’ intention to use SM and their learning process. The findings of this study have important implications for practice and pave the way for future empirical studies.","author":[{"dropping-particle":"","family":"Hamadi","given":"Mostafa","non-dropping-particle":"","parse-names":false,"suffix":""},{"dropping-particle":"","family":"El-Den","given":"Jamal","non-dropping-particle":"","parse-names":false,"suffix":""},{"dropping-particle":"","family":"Azam","given":"Sami","non-dropping-particle":"","parse-names":false,"suffix":""},{"dropping-particle":"","family":"Sriratanaviriyakul","given":"Narumon","non-dropping-particle":"","parse-names":false,"suffix":""}],"container-title":"Journal of King Saud University - Computer and Information Sciences","id":"ITEM-2","issue":"6, Part B","issued":{"date-parts":[["2022"]]},"page":"3722-3731","title":"Integrating social media as cooperative learning tool in higher education classrooms: An empirical study","type":"article-journal","volume":"34"},"uris":["http://www.mendeley.com/documents/?uuid=c403c5cf-b9b1-3aa3-be4c-3b596efa7a95"]}],"mendeley":{"formattedCitation":"(Hamadi et al., 2022; Mercado-López, 2020)","plainTextFormattedCitation":"(Hamadi et al., 2022; Mercado-López, 2020)","previouslyFormattedCitation":"(Hamadi et al., 2022; Mercado-López, 2020)"},"properties":{"noteIndex":0},"schema":"https://github.com/citation-style-language/schema/raw/master/csl-citation.json"}</w:instrText>
      </w:r>
      <w:r w:rsidR="00384F62" w:rsidRPr="00AA4A76">
        <w:fldChar w:fldCharType="separate"/>
      </w:r>
      <w:r w:rsidR="00384F62" w:rsidRPr="00AA4A76">
        <w:rPr>
          <w:noProof/>
        </w:rPr>
        <w:t xml:space="preserve">(Hamadi </w:t>
      </w:r>
      <w:r w:rsidR="00384F62" w:rsidRPr="00D34285">
        <w:rPr>
          <w:i/>
          <w:iCs/>
          <w:noProof/>
        </w:rPr>
        <w:t>et al</w:t>
      </w:r>
      <w:r w:rsidR="00384F62" w:rsidRPr="00AA4A76">
        <w:rPr>
          <w:noProof/>
        </w:rPr>
        <w:t>., 2022; Mercado, 2020)</w:t>
      </w:r>
      <w:r w:rsidR="00384F62" w:rsidRPr="00AA4A76">
        <w:fldChar w:fldCharType="end"/>
      </w:r>
      <w:r w:rsidR="00384F62" w:rsidRPr="00AA4A76">
        <w:t xml:space="preserve">. En otras palabras, </w:t>
      </w:r>
      <w:r w:rsidR="0040084F" w:rsidRPr="00AA4A76">
        <w:t>la pandemia</w:t>
      </w:r>
      <w:r w:rsidR="00FA71C7" w:rsidRPr="00AA4A76">
        <w:t xml:space="preserve"> fomentó el uso y dominio de ciertas </w:t>
      </w:r>
      <w:r w:rsidR="00286156" w:rsidRPr="00AA4A76">
        <w:t xml:space="preserve">aplicaciones digitales, pero si no se usan con un método educativo riguroso, o si no forman parte de una estrategia educativa sistemática es difícil que sus resultados puedan ser </w:t>
      </w:r>
      <w:r w:rsidR="00286156" w:rsidRPr="00AA4A76">
        <w:lastRenderedPageBreak/>
        <w:t xml:space="preserve">propiamente </w:t>
      </w:r>
      <w:r w:rsidR="006F022D" w:rsidRPr="00AA4A76">
        <w:t xml:space="preserve">educativos y adecuadamente </w:t>
      </w:r>
      <w:r w:rsidR="00286156" w:rsidRPr="00AA4A76">
        <w:t>evaluados.</w:t>
      </w:r>
      <w:r w:rsidR="005E080A" w:rsidRPr="00AA4A76">
        <w:t xml:space="preserve"> En otras palabras, es necesario usar la tecnología digital dentro de los parámetros de modelos educativos para tener orientaciones educativas.</w:t>
      </w:r>
    </w:p>
    <w:p w14:paraId="51250C31" w14:textId="666A57EF" w:rsidR="002336DB" w:rsidRPr="00AA4A76" w:rsidRDefault="00286156" w:rsidP="00DA0EDE">
      <w:pPr>
        <w:pStyle w:val="NormalWeb"/>
        <w:spacing w:before="0" w:beforeAutospacing="0" w:after="0" w:afterAutospacing="0" w:line="360" w:lineRule="auto"/>
        <w:ind w:firstLine="709"/>
        <w:jc w:val="both"/>
      </w:pPr>
      <w:r w:rsidRPr="00AA4A76">
        <w:t>Un</w:t>
      </w:r>
      <w:r w:rsidR="00764A39" w:rsidRPr="00AA4A76">
        <w:t>o</w:t>
      </w:r>
      <w:r w:rsidRPr="00AA4A76">
        <w:t xml:space="preserve"> de l</w:t>
      </w:r>
      <w:r w:rsidR="00764A39" w:rsidRPr="00AA4A76">
        <w:t>o</w:t>
      </w:r>
      <w:r w:rsidRPr="00AA4A76">
        <w:t xml:space="preserve">s </w:t>
      </w:r>
      <w:r w:rsidR="00764A39" w:rsidRPr="00AA4A76">
        <w:t>modelos</w:t>
      </w:r>
      <w:r w:rsidRPr="00AA4A76">
        <w:t xml:space="preserve"> educativ</w:t>
      </w:r>
      <w:r w:rsidR="00764A39" w:rsidRPr="00AA4A76">
        <w:t>o</w:t>
      </w:r>
      <w:r w:rsidRPr="00AA4A76">
        <w:t>s que ha demostrado ser más idóne</w:t>
      </w:r>
      <w:r w:rsidR="00764A39" w:rsidRPr="00AA4A76">
        <w:t>o</w:t>
      </w:r>
      <w:r w:rsidRPr="00AA4A76">
        <w:t xml:space="preserve"> para incorporar la tecnología digital en modalidades educativas flexibles es el </w:t>
      </w:r>
      <w:r w:rsidR="00A63518">
        <w:t>a</w:t>
      </w:r>
      <w:r w:rsidRPr="00AA4A76">
        <w:t>ula invertida</w:t>
      </w:r>
      <w:r w:rsidR="00BE3EF3" w:rsidRPr="00AA4A76">
        <w:t xml:space="preserve"> (AI)</w:t>
      </w:r>
      <w:r w:rsidRPr="00AA4A76">
        <w:t xml:space="preserve">. </w:t>
      </w:r>
      <w:r w:rsidR="001B5398" w:rsidRPr="00AA4A76">
        <w:t>Recientes estudios demuestran que esta estrategia goza de un alto grado de aceptación</w:t>
      </w:r>
      <w:r w:rsidR="00213EA0">
        <w:t>,</w:t>
      </w:r>
      <w:r w:rsidR="001B5398" w:rsidRPr="00AA4A76">
        <w:t xml:space="preserve"> y tras el periodo de confinamiento</w:t>
      </w:r>
      <w:r w:rsidR="006D407D" w:rsidRPr="00AA4A76">
        <w:t xml:space="preserve"> varias instituciones educativas han informado sobre su intención de institucionalizarla</w:t>
      </w:r>
      <w:r w:rsidR="00353CBD" w:rsidRPr="00AA4A76">
        <w:t xml:space="preserve"> </w:t>
      </w:r>
      <w:r w:rsidR="00353CBD" w:rsidRPr="00AA4A76">
        <w:fldChar w:fldCharType="begin" w:fldLock="1"/>
      </w:r>
      <w:r w:rsidR="005325A5" w:rsidRPr="00AA4A76">
        <w:instrText>ADDIN CSL_CITATION {"citationItems":[{"id":"ITEM-1","itemData":{"DOI":"https://doi.org/10.1016/j.jtumed.2020.07.006","ISSN":"1658-3612","author":[{"dropping-particle":"","family":"Guraya","given":"Salman","non-dropping-particle":"","parse-names":false,"suffix":""}],"container-title":"Journal of Taibah University Medical Sciences","id":"ITEM-1","issue":"4","issued":{"date-parts":[["2020"]]},"page":"253-254","title":"Combating the COVID-19 outbreak with a technology-driven e-flipped classroom model of educational transformation","type":"article-journal","volume":"15"},"uris":["http://www.mendeley.com/documents/?uuid=15eb4c6c-e272-4f4b-b5ac-097afcb34f76"]},{"id":"ITEM-2","itemData":{"DOI":"https://doi.org/10.1016/j.compedu.2020.103819","ISSN":"0360-1315","abstract":"The flipped learning approach has been growing in popularity in both higher education and K-12, especially for its potential to increase active learning and student engagement. However, further research is needed to understand exactly how the flipped approach enhances student engagement. This narrative systematic review synthesises literature published between 2012 and 2018, focused on the flipped learning approach in K-12 contexts, and indexed in 7 international databases. 107 articles, book chapters, dissertations, conference papers and grey literature were included for review, and the results are discussed against a bioecological model of student engagement. The results indicate that the majority of research has been undertaken in North American and Asian high schools, heavily focused on student perceptions of flipped learning and achievement within STEM subjects, especially Mathematics, with a slight preference for quantitative methods. Studies in this review found the approach to overwhelmingly support student engagement, with 93% of studies citing at least one dimension of behavioural, affective or cognitive engagement, whereas 50% of studies reported facets of disengagement. Collaborative technologies such as Google Docs, Google Classroom and Edmodo were particularly linked to engagement, with videos not created by teachers more likely to lead to disengagement. Only 12% included a definition of student engagement, and less than half used a theoretical framework. Future empirical research should ensure that all contextual information is included, including year level of student participants, that multiple methods of both quantitative and qualitative data collection are included, and close attention is paid to grounding research in theory. Further research is needed on parent, teacher and school leader perceptions, as well as longitudinal and multiple-class studies.","author":[{"dropping-particle":"","family":"Bond","given":"Melissa","non-dropping-particle":"","parse-names":false,"suffix":""}],"container-title":"Computers &amp; Education","id":"ITEM-2","issued":{"date-parts":[["2020"]]},"page":"103819","title":"Facilitating student engagement through the flipped learning approach in K-12: A systematic review","type":"article-journal","volume":"151"},"uris":["http://www.mendeley.com/documents/?uuid=12b2fe82-339b-49c7-8811-7b0719371c4d"]},{"id":"ITEM-3","itemData":{"DOI":"https://doi.org/10.1016/j.iheduc.2020.100731","ISSN":"1096-7516","abstract":"Pre-class preparedness is critical to students' in-class learning and overall success in the flipped classroom. This study used both trace data and self-report data to identify students' pre-class learning behavior profiles and investigate the relations of the identified learning profiles with the achievement trajectory over time and students' perceived achievement goal orientations in a flipped undergraduate math class. Three distinctive types of pre-class learning profiles emerged from the study, including the lecture-focused and low time-spent profile, lecture-quiz-balanced and average time-spent profile, and quiz-focused and high time-spent profile. The results show that students' performance trajectories were significantly different among the three learning profiles. In addition, achievement goals significantly impacted the membership of the learning profiles, indicating students' perceived goal orientations shape their pre-class learning behaviors. The theoretical and instructional implications are discussed, and specific design suggestions were provided to improve students' pre-class preparedness in the flipped math classroom.","author":[{"dropping-particle":"","family":"Sun","given":"Zhiru","non-dropping-particle":"","parse-names":false,"suffix":""},{"dropping-particle":"","family":"Xie","given":"Kui","non-dropping-particle":"","parse-names":false,"suffix":""}],"container-title":"The Internet and Higher Education","id":"ITEM-3","issued":{"date-parts":[["2020"]]},"page":"100731","title":"How do students prepare in the pre-class setting of a flipped undergraduate math course? A latent profile analysis of learning behavior and the impact of achievement goals","type":"article-journal","volume":"46"},"uris":["http://www.mendeley.com/documents/?uuid=ab07880e-0bc1-48d4-a3bf-157d09125293"]},{"id":"ITEM-4","itemData":{"DOI":"10.1016/j.procs.2022.07.082","ISSN":"1877-0509","abstract":"This article presents a study about some perceptions of university students' perceptions in Barranquilla, Colombia about flipped classrooms during Covid-19 pandemic. The group of participants were 302 students who are studying in different universities of the city and took their virtual or remote classes with a flipped classroom strategy. Students identified their learning styles, experiences and characteristics of the virtual or remote classes and their class preferences. In addition, they mentioned resources and learning spaces used by the teachers that promote collaboration and knowledge development and technology used by the university to develop classes. Given the results of the survey, it was determined that flipped classroom strategy is a useful method for the students because it allowed them to be more self-taught (independent learning) during pandemic. It was possible to identify their learning styles and to create spaces of greater participation with the teachers as guides. Flipped classrooms allow learning by doing, developing and participating and no memorizing (traditional method) supported by emerging technologies applied in university teaching. These technologies must be combined with different strategies that allow the development of skills, teamwork and comprehension of the topics","author":[{"dropping-particle":"","family":"Barrios","given":"Tatiana Arrieta","non-dropping-particle":"","parse-names":false,"suffix":""},{"dropping-particle":"","family":"Rojas","given":"Shirley Llinás","non-dropping-particle":"","parse-names":false,"suffix":""},{"dropping-particle":"","family":"Movilla","given":"José Solórzano","non-dropping-particle":"","parse-names":false,"suffix":""},{"dropping-particle":"","family":"Ibáñez","given":"Samir Francisco Umaña","non-dropping-particle":"","parse-names":false,"suffix":""},{"dropping-particle":"","family":"Taboada","given":"Aida Huyke","non-dropping-particle":"","parse-names":false,"suffix":""}],"container-title":"Procedia Computer Science","id":"ITEM-4","issued":{"date-parts":[["2022"]]},"page":"575-582","title":"Characterization Of Flipped Classroom Model in Higher Education: A Perception from Educational Resilience During Covid-19 Pandemic","type":"article-journal","volume":"203"},"uris":["http://www.mendeley.com/documents/?uuid=f311ebec-3e55-4b70-888f-1c62acf9ac90"]}],"mendeley":{"formattedCitation":"(Barrios et al., 2022; Bond, 2020; Guraya, 2020; Sun &amp; Xie, 2020)","plainTextFormattedCitation":"(Barrios et al., 2022; Bond, 2020; Guraya, 2020; Sun &amp; Xie, 2020)","previouslyFormattedCitation":"(Barrios et al., 2022; Bond, 2020; Guraya, 2020; Sun &amp; Xie, 2020)"},"properties":{"noteIndex":0},"schema":"https://github.com/citation-style-language/schema/raw/master/csl-citation.json"}</w:instrText>
      </w:r>
      <w:r w:rsidR="00353CBD" w:rsidRPr="00AA4A76">
        <w:fldChar w:fldCharType="separate"/>
      </w:r>
      <w:r w:rsidR="008219EA" w:rsidRPr="00AA4A76">
        <w:rPr>
          <w:noProof/>
        </w:rPr>
        <w:t>(</w:t>
      </w:r>
      <w:r w:rsidR="00174D09" w:rsidRPr="005113F5">
        <w:rPr>
          <w:lang w:val="es-MX"/>
        </w:rPr>
        <w:t xml:space="preserve">Arrieta, Llinás, </w:t>
      </w:r>
      <w:r w:rsidR="00174D09" w:rsidRPr="00D34285">
        <w:t>Solórzano, Umaña</w:t>
      </w:r>
      <w:r w:rsidR="00174D09">
        <w:t xml:space="preserve"> y </w:t>
      </w:r>
      <w:r w:rsidR="00174D09">
        <w:rPr>
          <w:lang w:val="es-MX"/>
        </w:rPr>
        <w:t>Huyke</w:t>
      </w:r>
      <w:r w:rsidR="008219EA" w:rsidRPr="00AA4A76">
        <w:rPr>
          <w:noProof/>
        </w:rPr>
        <w:t xml:space="preserve">, 2022; Bond, 2020; Guraya, 2020; Sun </w:t>
      </w:r>
      <w:r w:rsidR="00DE5B77">
        <w:rPr>
          <w:noProof/>
        </w:rPr>
        <w:t>y</w:t>
      </w:r>
      <w:r w:rsidR="008219EA" w:rsidRPr="00AA4A76">
        <w:rPr>
          <w:noProof/>
        </w:rPr>
        <w:t xml:space="preserve"> Xie, 2020)</w:t>
      </w:r>
      <w:r w:rsidR="00353CBD" w:rsidRPr="00AA4A76">
        <w:fldChar w:fldCharType="end"/>
      </w:r>
      <w:r w:rsidR="006D407D" w:rsidRPr="00AA4A76">
        <w:t xml:space="preserve">. Habrá que esperar los resultados de esos estudios para conocer </w:t>
      </w:r>
      <w:r w:rsidR="009457DA">
        <w:t xml:space="preserve">el </w:t>
      </w:r>
      <w:r w:rsidR="006D407D" w:rsidRPr="00AA4A76">
        <w:t>nivel de éxito. Mientras tanto</w:t>
      </w:r>
      <w:r w:rsidR="001B5398" w:rsidRPr="00AA4A76">
        <w:t xml:space="preserve"> </w:t>
      </w:r>
      <w:r w:rsidR="006D407D" w:rsidRPr="00AA4A76">
        <w:t xml:space="preserve">este ensayo describe las dificultades que surgieron al momento de </w:t>
      </w:r>
      <w:r w:rsidR="006F022D" w:rsidRPr="00AA4A76">
        <w:t>institucionalizar</w:t>
      </w:r>
      <w:r w:rsidR="001B5398" w:rsidRPr="00AA4A76">
        <w:t xml:space="preserve"> </w:t>
      </w:r>
      <w:r w:rsidR="001104FC" w:rsidRPr="00AA4A76">
        <w:t>este modelo educativo</w:t>
      </w:r>
      <w:r w:rsidR="006D407D" w:rsidRPr="00AA4A76">
        <w:t xml:space="preserve"> como estrategia para </w:t>
      </w:r>
      <w:r w:rsidR="001104FC" w:rsidRPr="00AA4A76">
        <w:t>el regreso a las aulas</w:t>
      </w:r>
      <w:r w:rsidR="006D407D" w:rsidRPr="00AA4A76">
        <w:t xml:space="preserve"> en una </w:t>
      </w:r>
      <w:r w:rsidR="009E03D1" w:rsidRPr="00AA4A76">
        <w:t xml:space="preserve">facultad de una </w:t>
      </w:r>
      <w:r w:rsidR="006D407D" w:rsidRPr="00AA4A76">
        <w:t>universidad pública mexicana</w:t>
      </w:r>
      <w:r w:rsidR="00F80079" w:rsidRPr="00AA4A76">
        <w:t xml:space="preserve">. </w:t>
      </w:r>
      <w:r w:rsidR="00E94C5C" w:rsidRPr="00AA4A76">
        <w:t xml:space="preserve">Con </w:t>
      </w:r>
      <w:r w:rsidR="00E94C5C" w:rsidRPr="00D34285">
        <w:rPr>
          <w:i/>
          <w:iCs/>
        </w:rPr>
        <w:t>institucionalización</w:t>
      </w:r>
      <w:r w:rsidR="00E94C5C" w:rsidRPr="00AA4A76">
        <w:t xml:space="preserve">, la literatura especializada </w:t>
      </w:r>
      <w:r w:rsidR="00BA0D9D">
        <w:t>se refiere a</w:t>
      </w:r>
      <w:r w:rsidR="00E94C5C" w:rsidRPr="00AA4A76">
        <w:t>l hecho de orientar personal especializado, presupuesto y normatividad para que cierto proceso educativo se incorpore como un</w:t>
      </w:r>
      <w:r w:rsidR="00BA0D9D">
        <w:t xml:space="preserve">o de tipo </w:t>
      </w:r>
      <w:r w:rsidR="00E94C5C" w:rsidRPr="00AA4A76">
        <w:t xml:space="preserve">formal en las universidades </w:t>
      </w:r>
      <w:r w:rsidR="00E94C5C" w:rsidRPr="00AA4A76">
        <w:fldChar w:fldCharType="begin" w:fldLock="1"/>
      </w:r>
      <w:r w:rsidR="00C4135B" w:rsidRPr="00AA4A76">
        <w:instrText>ADDIN CSL_CITATION {"citationItems":[{"id":"ITEM-1","itemData":{"DOI":"10.1016/j.resu.2017.02.003","ISSN":"0185-2760","abstract":"Resumen Las instituciones de educación superior que ofrecen Educación a Distancia enfrentan el desafío de conciliar las tradicionales disposiciones pedagógicas, curriculares, administrativas y normativas de la educación presencial con la innovación inherente en esta modalidad. Ese proceso suele provocar contingencias indeseables en diversos ámbitos de la organización. Este artículo presenta una estrategia de innovación en la gestión de la Educación a Distancia en las instituciones de educación superior, que distingue distintos niveles de responsabilidad ante la transformación institucional: una estrategia de transversalización de la innovación influye eficientemente en todos los niveles organizacionales (transversalización vertical); sin embargo, dicha estrategia también articula a los procesos vitales de las instituciones educativas (transversalización horizontal) a través de procesos democráticos y participativos de toda la comunidad. Higher Education institutions offering distance education face considerable challenges in reconciling the educational, administrative and normative structures of traditional education with the inherent innovation of distance models, a process that often leads to unexpected outcomes in various areas of the organization. This article presents an innovative strategy for incorporating distance education into traditional institutions, which distinguishes different levels of responsibility for institutional transformation. The strategy incorporates transversal innovation as an efficient means of influencing all organizational levels (vertical mainstreaming). However, the strategy also articulates key areas of educational institutions (horizontal transversalization) through democratic and participatory processes involving the entire educational community.","author":[{"dropping-particle":"","family":"Escudero-Nahón","given":"Alexandro","non-dropping-particle":"","parse-names":false,"suffix":""}],"container-title":"Revista de la Educación Superior","id":"ITEM-1","issue":"182","issued":{"date-parts":[["2017"]]},"page":"57-69","title":"Aportaciones al proceso horizontal de transversalización de la Educación a Distancia en las instituciones de educación superior","type":"article-journal","volume":"46"},"uris":["http://www.mendeley.com/documents/?uuid=e98f7ce6-a4f2-3c2e-be56-8ed0431c803b"]}],"mendeley":{"formattedCitation":"(Escudero-Nahón, 2017)","plainTextFormattedCitation":"(Escudero-Nahón, 2017)","previouslyFormattedCitation":"(Escudero-Nahón, 2017)"},"properties":{"noteIndex":0},"schema":"https://github.com/citation-style-language/schema/raw/master/csl-citation.json"}</w:instrText>
      </w:r>
      <w:r w:rsidR="00E94C5C" w:rsidRPr="00AA4A76">
        <w:fldChar w:fldCharType="separate"/>
      </w:r>
      <w:r w:rsidR="00E94C5C" w:rsidRPr="00AA4A76">
        <w:rPr>
          <w:noProof/>
        </w:rPr>
        <w:t>(Escudero-Nahón, 2017)</w:t>
      </w:r>
      <w:r w:rsidR="00E94C5C" w:rsidRPr="00AA4A76">
        <w:fldChar w:fldCharType="end"/>
      </w:r>
      <w:r w:rsidR="00E94C5C" w:rsidRPr="00AA4A76">
        <w:t xml:space="preserve">. </w:t>
      </w:r>
      <w:r w:rsidR="00C247A2" w:rsidRPr="00AA4A76">
        <w:t xml:space="preserve">Además, se </w:t>
      </w:r>
      <w:r w:rsidR="00F80079" w:rsidRPr="00AA4A76">
        <w:t xml:space="preserve">reflexiona sobre la pertinencia de crear una nueva línea de investigación que considere </w:t>
      </w:r>
      <w:r w:rsidR="00C247A2" w:rsidRPr="00AA4A76">
        <w:t xml:space="preserve">los factores que impiden que </w:t>
      </w:r>
      <w:r w:rsidR="00F80079" w:rsidRPr="00AA4A76">
        <w:t xml:space="preserve">las estrategias educativas, teóricamente idóneas, no puedan </w:t>
      </w:r>
      <w:r w:rsidR="006F022D" w:rsidRPr="00AA4A76">
        <w:t>institucionalizarse</w:t>
      </w:r>
      <w:r w:rsidR="00F80079" w:rsidRPr="00AA4A76">
        <w:t xml:space="preserve"> plenamente</w:t>
      </w:r>
      <w:r w:rsidR="00605256" w:rsidRPr="00AA4A76">
        <w:t xml:space="preserve"> en las instituciones educativas</w:t>
      </w:r>
      <w:r w:rsidR="00F80079" w:rsidRPr="00AA4A76">
        <w:t>.</w:t>
      </w:r>
    </w:p>
    <w:p w14:paraId="385C5525" w14:textId="56C82F33" w:rsidR="00C002D2" w:rsidRPr="00AA4A76" w:rsidRDefault="00777FB8" w:rsidP="00DA0EDE">
      <w:pPr>
        <w:pStyle w:val="NormalWeb"/>
        <w:spacing w:before="0" w:beforeAutospacing="0" w:after="0" w:afterAutospacing="0" w:line="360" w:lineRule="auto"/>
        <w:ind w:firstLine="709"/>
        <w:jc w:val="both"/>
      </w:pPr>
      <w:r w:rsidRPr="00AA4A76">
        <w:t>De acuerdo con los lineamientos de</w:t>
      </w:r>
      <w:r w:rsidR="00974CD8">
        <w:t xml:space="preserve"> la</w:t>
      </w:r>
      <w:r w:rsidRPr="00AA4A76">
        <w:t xml:space="preserve"> </w:t>
      </w:r>
      <w:r w:rsidRPr="00AA4A76">
        <w:rPr>
          <w:i/>
          <w:iCs/>
        </w:rPr>
        <w:t>Revista Iberoamericana para la Investigación y el Desarrollo Educativo</w:t>
      </w:r>
      <w:r w:rsidRPr="00AA4A76">
        <w:t xml:space="preserve"> </w:t>
      </w:r>
      <w:r w:rsidR="00974CD8" w:rsidRPr="00AA4A76">
        <w:fldChar w:fldCharType="begin" w:fldLock="1"/>
      </w:r>
      <w:r w:rsidR="00974CD8" w:rsidRPr="00AA4A76">
        <w:instrText>ADDIN CSL_CITATION {"citationItems":[{"id":"ITEM-1","itemData":{"URL":"https://www.ride.org.mx/index.php/RIDE/about","accessed":{"date-parts":[["2022","11","17"]]},"author":[{"dropping-particle":"","family":"RIDE","given":"","non-dropping-particle":"","parse-names":false,"suffix":""}],"container-title":"Página web oficial","id":"ITEM-1","issued":{"date-parts":[["2022"]]},"title":"Acerca de RIDE Revista Iberoamericana para la Investigación y el Desarrollo Educativo","type":"webpage"},"suffix":"párrafo 20","uris":["http://www.mendeley.com/documents/?uuid=aa2ffd12-850e-46a6-8f83-f459b9ef59e7"]}],"mendeley":{"formattedCitation":"(RIDE, 2022 párrafo 20)","plainTextFormattedCitation":"(RIDE, 2022 párrafo 20)","previouslyFormattedCitation":"(RIDE, 2022 párrafo 20)"},"properties":{"noteIndex":0},"schema":"https://github.com/citation-style-language/schema/raw/master/csl-citation.json"}</w:instrText>
      </w:r>
      <w:r w:rsidR="00974CD8" w:rsidRPr="00AA4A76">
        <w:fldChar w:fldCharType="separate"/>
      </w:r>
      <w:r w:rsidR="00974CD8">
        <w:rPr>
          <w:noProof/>
        </w:rPr>
        <w:t>[</w:t>
      </w:r>
      <w:r w:rsidR="00974CD8" w:rsidRPr="00D34285">
        <w:rPr>
          <w:i/>
          <w:iCs/>
          <w:noProof/>
        </w:rPr>
        <w:t>RIDE</w:t>
      </w:r>
      <w:r w:rsidR="00974CD8">
        <w:rPr>
          <w:noProof/>
        </w:rPr>
        <w:t>] (</w:t>
      </w:r>
      <w:r w:rsidR="00974CD8" w:rsidRPr="00AA4A76">
        <w:rPr>
          <w:noProof/>
        </w:rPr>
        <w:t>2022</w:t>
      </w:r>
      <w:r w:rsidR="00974CD8">
        <w:rPr>
          <w:noProof/>
        </w:rPr>
        <w:t xml:space="preserve">, párr. </w:t>
      </w:r>
      <w:r w:rsidR="00974CD8" w:rsidRPr="00AA4A76">
        <w:rPr>
          <w:noProof/>
        </w:rPr>
        <w:t>20)</w:t>
      </w:r>
      <w:r w:rsidR="00974CD8" w:rsidRPr="00AA4A76">
        <w:fldChar w:fldCharType="end"/>
      </w:r>
      <w:r w:rsidRPr="00AA4A76">
        <w:t xml:space="preserve">, los ensayos son una aportación crítica, analítica y documentada del estado actual de conocimiento sobre un tema. Este texto presenta una crítica al proceso de institucionalización de la innovación educativa en la educación superior pública; lo hace a través de dos tipos de documentos: </w:t>
      </w:r>
      <w:r w:rsidRPr="00D34285">
        <w:rPr>
          <w:i/>
          <w:iCs/>
        </w:rPr>
        <w:t>1)</w:t>
      </w:r>
      <w:r w:rsidRPr="00AA4A76">
        <w:t xml:space="preserve"> literatura científica especializada en </w:t>
      </w:r>
      <w:r w:rsidR="001E6583">
        <w:t>AI</w:t>
      </w:r>
      <w:r w:rsidRPr="00AA4A76">
        <w:t xml:space="preserve">, y </w:t>
      </w:r>
      <w:r w:rsidRPr="00D34285">
        <w:rPr>
          <w:i/>
          <w:iCs/>
        </w:rPr>
        <w:t>2)</w:t>
      </w:r>
      <w:r w:rsidRPr="00AA4A76">
        <w:t xml:space="preserve"> la experiencia de institucionalización del </w:t>
      </w:r>
      <w:r w:rsidR="001E6583">
        <w:t xml:space="preserve">AI </w:t>
      </w:r>
      <w:r w:rsidRPr="00AA4A76">
        <w:t>en una universidad pública mexicana</w:t>
      </w:r>
      <w:r w:rsidR="0051487E">
        <w:t>.</w:t>
      </w:r>
      <w:r w:rsidRPr="00AA4A76">
        <w:t xml:space="preserve"> El análisis se realiz</w:t>
      </w:r>
      <w:r w:rsidR="00C002D2" w:rsidRPr="00AA4A76">
        <w:t>ó</w:t>
      </w:r>
      <w:r w:rsidRPr="00AA4A76">
        <w:t xml:space="preserve"> de la siguiente manera: </w:t>
      </w:r>
      <w:r w:rsidRPr="00D34285">
        <w:rPr>
          <w:i/>
          <w:iCs/>
        </w:rPr>
        <w:t>1)</w:t>
      </w:r>
      <w:r w:rsidRPr="00AA4A76">
        <w:t xml:space="preserve"> se describe qué es el </w:t>
      </w:r>
      <w:r w:rsidR="001E6583">
        <w:t>AI</w:t>
      </w:r>
      <w:r w:rsidRPr="00AA4A76">
        <w:t xml:space="preserve">, </w:t>
      </w:r>
      <w:r w:rsidRPr="00D34285">
        <w:rPr>
          <w:i/>
          <w:iCs/>
        </w:rPr>
        <w:t>2)</w:t>
      </w:r>
      <w:r w:rsidRPr="00AA4A76">
        <w:t xml:space="preserve"> se </w:t>
      </w:r>
      <w:r w:rsidR="00C002D2" w:rsidRPr="00AA4A76">
        <w:t xml:space="preserve">fundamenta su pertinencia pedagógica explicando los principios teóricos del constructivismo, y </w:t>
      </w:r>
      <w:r w:rsidR="00C002D2" w:rsidRPr="00D34285">
        <w:rPr>
          <w:i/>
          <w:iCs/>
        </w:rPr>
        <w:t>3)</w:t>
      </w:r>
      <w:r w:rsidR="00C002D2" w:rsidRPr="00AA4A76">
        <w:t xml:space="preserve"> se explica que estos dos rubros (el proceso de operación del </w:t>
      </w:r>
      <w:r w:rsidR="001E6583">
        <w:t xml:space="preserve">AI </w:t>
      </w:r>
      <w:r w:rsidR="00C002D2" w:rsidRPr="00AA4A76">
        <w:t xml:space="preserve">y sus principios teóricos) no son suficientes para institucionalizarla como un modelo estratégico para la reincorporación a la </w:t>
      </w:r>
      <w:r w:rsidR="00C002D2" w:rsidRPr="00D34285">
        <w:t>normalidad educativa</w:t>
      </w:r>
      <w:r w:rsidR="00C002D2" w:rsidRPr="00AA4A76">
        <w:t xml:space="preserve"> tras el periodo de confinamiento por </w:t>
      </w:r>
      <w:r w:rsidR="00ED7DDB" w:rsidRPr="00AA4A76">
        <w:t>covid</w:t>
      </w:r>
      <w:r w:rsidR="00C002D2" w:rsidRPr="00AA4A76">
        <w:t xml:space="preserve">-19. Todo lo anterior ha sido documentado en la literatura más reciente sobre el tema (ver </w:t>
      </w:r>
      <w:r w:rsidR="00ED7DDB">
        <w:t>r</w:t>
      </w:r>
      <w:r w:rsidR="00C002D2" w:rsidRPr="00AA4A76">
        <w:t>eferencias).</w:t>
      </w:r>
    </w:p>
    <w:p w14:paraId="7473B035" w14:textId="46A6F5CB" w:rsidR="00777FB8" w:rsidRPr="00AA4A76" w:rsidRDefault="00C002D2" w:rsidP="00DA0EDE">
      <w:pPr>
        <w:pStyle w:val="NormalWeb"/>
        <w:spacing w:before="0" w:beforeAutospacing="0" w:after="0" w:afterAutospacing="0" w:line="360" w:lineRule="auto"/>
        <w:ind w:firstLine="709"/>
        <w:jc w:val="both"/>
      </w:pPr>
      <w:r w:rsidRPr="00AA4A76">
        <w:t xml:space="preserve">Asimismo, </w:t>
      </w:r>
      <w:r w:rsidRPr="00AA4A76">
        <w:rPr>
          <w:i/>
          <w:iCs/>
        </w:rPr>
        <w:t xml:space="preserve">RIDE </w:t>
      </w:r>
      <w:r w:rsidRPr="00AA4A76">
        <w:fldChar w:fldCharType="begin" w:fldLock="1"/>
      </w:r>
      <w:r w:rsidR="00DF200E" w:rsidRPr="00AA4A76">
        <w:instrText>ADDIN CSL_CITATION {"citationItems":[{"id":"ITEM-1","itemData":{"URL":"https://www.ride.org.mx/index.php/RIDE/about","accessed":{"date-parts":[["2022","11","17"]]},"author":[{"dropping-particle":"","family":"RIDE","given":"","non-dropping-particle":"","parse-names":false,"suffix":""}],"container-title":"Página web oficial","id":"ITEM-1","issued":{"date-parts":[["2022"]]},"title":"Acerca de RIDE Revista Iberoamericana para la Investigación y el Desarrollo Educativo","type":"webpage"},"suffix":"párrafo 20","uris":["http://www.mendeley.com/documents/?uuid=aa2ffd12-850e-46a6-8f83-f459b9ef59e7"]}],"mendeley":{"formattedCitation":"(RIDE, 2022 párrafo 20)","plainTextFormattedCitation":"(RIDE, 2022 párrafo 20)","previouslyFormattedCitation":"(RIDE, 2022 párrafo 20)"},"properties":{"noteIndex":0},"schema":"https://github.com/citation-style-language/schema/raw/master/csl-citation.json"}</w:instrText>
      </w:r>
      <w:r w:rsidRPr="00AA4A76">
        <w:fldChar w:fldCharType="separate"/>
      </w:r>
      <w:r w:rsidRPr="00AA4A76">
        <w:rPr>
          <w:noProof/>
        </w:rPr>
        <w:t>(2022</w:t>
      </w:r>
      <w:r w:rsidR="00ED7DDB">
        <w:rPr>
          <w:noProof/>
        </w:rPr>
        <w:t>,</w:t>
      </w:r>
      <w:r w:rsidRPr="00AA4A76">
        <w:rPr>
          <w:noProof/>
        </w:rPr>
        <w:t xml:space="preserve"> </w:t>
      </w:r>
      <w:r w:rsidR="00ED7DDB" w:rsidRPr="00AA4A76">
        <w:rPr>
          <w:noProof/>
        </w:rPr>
        <w:t>párr</w:t>
      </w:r>
      <w:r w:rsidR="00ED7DDB">
        <w:rPr>
          <w:noProof/>
        </w:rPr>
        <w:t>.</w:t>
      </w:r>
      <w:r w:rsidR="00ED7DDB" w:rsidRPr="00AA4A76">
        <w:rPr>
          <w:noProof/>
        </w:rPr>
        <w:t xml:space="preserve"> </w:t>
      </w:r>
      <w:r w:rsidRPr="00AA4A76">
        <w:rPr>
          <w:noProof/>
        </w:rPr>
        <w:t>20)</w:t>
      </w:r>
      <w:r w:rsidRPr="00AA4A76">
        <w:fldChar w:fldCharType="end"/>
      </w:r>
      <w:r w:rsidRPr="00AA4A76">
        <w:t xml:space="preserve"> señala que el ensayo d</w:t>
      </w:r>
      <w:r w:rsidR="00777FB8" w:rsidRPr="00AA4A76">
        <w:t>ebe contener aportes novedosos, inéditos e interpretaciones personales claramente diferenciadas.</w:t>
      </w:r>
      <w:r w:rsidRPr="00AA4A76">
        <w:t xml:space="preserve"> Este texto </w:t>
      </w:r>
      <w:r w:rsidRPr="00AA4A76">
        <w:lastRenderedPageBreak/>
        <w:t>presenta un tema que ha sido poco explorado en la literatura especializada sobre tecnología digital o, por lo menos, los resultados de esa exploración no están disponibles en las bases de datos científicos. En este sentido, es un texto novedoso porque reflexiona sobre los factores que dificultan los procesos de institucionalización de la innovación educativa en la educación superior pública mexicana</w:t>
      </w:r>
      <w:r w:rsidR="00EC7EEB" w:rsidRPr="00AA4A76">
        <w:t xml:space="preserve">, pero en específico tras el periodo de confinamiento por la pandemia por </w:t>
      </w:r>
      <w:r w:rsidR="00ED7DDB" w:rsidRPr="00AA4A76">
        <w:t>covid</w:t>
      </w:r>
      <w:r w:rsidR="00EC7EEB" w:rsidRPr="00AA4A76">
        <w:t>-19</w:t>
      </w:r>
      <w:r w:rsidRPr="00AA4A76">
        <w:t xml:space="preserve">. El carácter </w:t>
      </w:r>
      <w:r w:rsidR="00EC7EEB" w:rsidRPr="00AA4A76">
        <w:t xml:space="preserve">inédito radica en que, tras la revisión con </w:t>
      </w:r>
      <w:r w:rsidR="00EC7EEB" w:rsidRPr="00D34285">
        <w:rPr>
          <w:i/>
          <w:iCs/>
        </w:rPr>
        <w:t>software</w:t>
      </w:r>
      <w:r w:rsidR="00EC7EEB" w:rsidRPr="00AA4A76">
        <w:t xml:space="preserve"> especializado </w:t>
      </w:r>
      <w:r w:rsidR="000978C0">
        <w:t>en la</w:t>
      </w:r>
      <w:r w:rsidR="00EC7EEB" w:rsidRPr="00AA4A76">
        <w:t xml:space="preserve"> similitud de documentos académicos, este texto presentó menos de 10</w:t>
      </w:r>
      <w:r w:rsidR="000978C0">
        <w:t> </w:t>
      </w:r>
      <w:r w:rsidR="00EC7EEB" w:rsidRPr="00AA4A76">
        <w:t xml:space="preserve">%, según la propia </w:t>
      </w:r>
      <w:r w:rsidR="00EC7EEB" w:rsidRPr="00AA4A76">
        <w:rPr>
          <w:i/>
          <w:iCs/>
        </w:rPr>
        <w:t>RIDE.</w:t>
      </w:r>
      <w:r w:rsidR="00EC7EEB" w:rsidRPr="00AA4A76">
        <w:t xml:space="preserve"> Por último, las interpretaciones personales se destacan en la discusión y en las conclusiones del ensayo.</w:t>
      </w:r>
    </w:p>
    <w:p w14:paraId="5E09D629" w14:textId="3A69DAA1" w:rsidR="002336DB" w:rsidRPr="00AA4A76" w:rsidRDefault="002336DB" w:rsidP="00DA0EDE">
      <w:pPr>
        <w:pStyle w:val="NormalWeb"/>
        <w:spacing w:before="0" w:beforeAutospacing="0" w:after="0" w:afterAutospacing="0" w:line="360" w:lineRule="auto"/>
        <w:ind w:firstLine="709"/>
        <w:jc w:val="both"/>
      </w:pPr>
    </w:p>
    <w:p w14:paraId="09F5365F" w14:textId="0E303428" w:rsidR="002336DB" w:rsidRPr="00AA4A76" w:rsidRDefault="00E04814" w:rsidP="00202570">
      <w:pPr>
        <w:pStyle w:val="NormalWeb"/>
        <w:spacing w:before="0" w:beforeAutospacing="0" w:after="0" w:afterAutospacing="0" w:line="360" w:lineRule="auto"/>
        <w:jc w:val="center"/>
        <w:rPr>
          <w:b/>
          <w:bCs/>
          <w:sz w:val="28"/>
          <w:szCs w:val="28"/>
        </w:rPr>
      </w:pPr>
      <w:r w:rsidRPr="00AA4A76">
        <w:rPr>
          <w:b/>
          <w:bCs/>
          <w:sz w:val="28"/>
          <w:szCs w:val="28"/>
        </w:rPr>
        <w:t>El</w:t>
      </w:r>
      <w:r w:rsidR="002336DB" w:rsidRPr="00AA4A76">
        <w:rPr>
          <w:b/>
          <w:bCs/>
          <w:sz w:val="28"/>
          <w:szCs w:val="28"/>
        </w:rPr>
        <w:t xml:space="preserve"> </w:t>
      </w:r>
      <w:r w:rsidR="001E6583">
        <w:rPr>
          <w:b/>
          <w:bCs/>
          <w:sz w:val="28"/>
          <w:szCs w:val="28"/>
        </w:rPr>
        <w:t>a</w:t>
      </w:r>
      <w:r w:rsidR="002336DB" w:rsidRPr="00AA4A76">
        <w:rPr>
          <w:b/>
          <w:bCs/>
          <w:sz w:val="28"/>
          <w:szCs w:val="28"/>
        </w:rPr>
        <w:t xml:space="preserve">ula invertida como estrategia </w:t>
      </w:r>
      <w:r w:rsidR="001B5398" w:rsidRPr="00AA4A76">
        <w:rPr>
          <w:b/>
          <w:bCs/>
          <w:sz w:val="28"/>
          <w:szCs w:val="28"/>
        </w:rPr>
        <w:t>educativa</w:t>
      </w:r>
      <w:r w:rsidRPr="00AA4A76">
        <w:rPr>
          <w:b/>
          <w:bCs/>
          <w:sz w:val="28"/>
          <w:szCs w:val="28"/>
        </w:rPr>
        <w:t xml:space="preserve"> tras el periodo de confinamiento</w:t>
      </w:r>
    </w:p>
    <w:p w14:paraId="13EAFD6A" w14:textId="35E126E6" w:rsidR="009351AF" w:rsidRPr="00AA4A76" w:rsidRDefault="009351AF" w:rsidP="00DA0EDE">
      <w:pPr>
        <w:pStyle w:val="NormalWeb"/>
        <w:spacing w:before="0" w:beforeAutospacing="0" w:after="0" w:afterAutospacing="0" w:line="360" w:lineRule="auto"/>
        <w:ind w:firstLine="709"/>
        <w:jc w:val="both"/>
        <w:rPr>
          <w:lang w:val="es-ES"/>
        </w:rPr>
      </w:pPr>
      <w:r w:rsidRPr="00AA4A76">
        <w:rPr>
          <w:lang w:val="es-MX"/>
        </w:rPr>
        <w:t>La creación del</w:t>
      </w:r>
      <w:r w:rsidR="00F80079" w:rsidRPr="00AA4A76">
        <w:rPr>
          <w:lang w:val="es-MX"/>
        </w:rPr>
        <w:t xml:space="preserve"> </w:t>
      </w:r>
      <w:r w:rsidR="00BE3EF3" w:rsidRPr="00AA4A76">
        <w:t>AI</w:t>
      </w:r>
      <w:r w:rsidR="00BE3EF3" w:rsidRPr="00AA4A76">
        <w:rPr>
          <w:lang w:val="es-MX"/>
        </w:rPr>
        <w:t xml:space="preserve"> </w:t>
      </w:r>
      <w:r w:rsidRPr="00AA4A76">
        <w:rPr>
          <w:lang w:val="es-MX"/>
        </w:rPr>
        <w:t>se atribuye</w:t>
      </w:r>
      <w:r w:rsidR="00A70A49" w:rsidRPr="00AA4A76">
        <w:rPr>
          <w:lang w:val="es-MX"/>
        </w:rPr>
        <w:t xml:space="preserve"> </w:t>
      </w:r>
      <w:r w:rsidRPr="00AA4A76">
        <w:rPr>
          <w:lang w:val="es-MX"/>
        </w:rPr>
        <w:t>a</w:t>
      </w:r>
      <w:r w:rsidR="00286156" w:rsidRPr="00AA4A76">
        <w:rPr>
          <w:lang w:val="es-MX"/>
        </w:rPr>
        <w:t xml:space="preserve"> </w:t>
      </w:r>
      <w:r w:rsidR="008B2DC8" w:rsidRPr="00AA4A76">
        <w:rPr>
          <w:rFonts w:ascii="Calibri" w:hAnsi="Calibri" w:cs="Calibri"/>
          <w:lang w:val="es-MX"/>
        </w:rPr>
        <w:t>﻿</w:t>
      </w:r>
      <w:r w:rsidR="008B2DC8" w:rsidRPr="00AA4A76">
        <w:rPr>
          <w:lang w:val="es-MX"/>
        </w:rPr>
        <w:t xml:space="preserve">Jonathan </w:t>
      </w:r>
      <w:proofErr w:type="spellStart"/>
      <w:r w:rsidR="008B2DC8" w:rsidRPr="00AA4A76">
        <w:rPr>
          <w:lang w:val="es-MX"/>
        </w:rPr>
        <w:t>Bergmann</w:t>
      </w:r>
      <w:proofErr w:type="spellEnd"/>
      <w:r w:rsidR="008B2DC8" w:rsidRPr="00AA4A76">
        <w:rPr>
          <w:lang w:val="es-MX"/>
        </w:rPr>
        <w:t xml:space="preserve"> y Aaron </w:t>
      </w:r>
      <w:proofErr w:type="spellStart"/>
      <w:r w:rsidR="008B2DC8" w:rsidRPr="00AA4A76">
        <w:rPr>
          <w:lang w:val="es-MX"/>
        </w:rPr>
        <w:t>Sams</w:t>
      </w:r>
      <w:proofErr w:type="spellEnd"/>
      <w:r w:rsidR="00506E8F">
        <w:rPr>
          <w:lang w:val="es-MX"/>
        </w:rPr>
        <w:t xml:space="preserve"> </w:t>
      </w:r>
      <w:r w:rsidR="00506E8F" w:rsidRPr="00AA4A76">
        <w:rPr>
          <w:lang w:val="es-MX"/>
        </w:rPr>
        <w:fldChar w:fldCharType="begin" w:fldLock="1"/>
      </w:r>
      <w:r w:rsidR="00506E8F" w:rsidRPr="00AA4A76">
        <w:rPr>
          <w:lang w:val="es-MX"/>
        </w:rPr>
        <w:instrText>ADDIN CSL_CITATION {"citationItems":[{"id":"ITEM-1","itemData":{"ISBN":"9788467561180","abstract":"el creador del modelo aula invertida habla acerca de las caracteristicas , funciones y aspectos relevantes de su metodo.","author":[{"dropping-particle":"","family":"Bergmann","given":"Jonathan","non-dropping-particle":"","parse-names":false,"suffix":""},{"dropping-particle":"","family":"Sams","given":"Aaron","non-dropping-particle":"","parse-names":false,"suffix":""}],"container-title":"Dale la vuelta a tu clase","id":"ITEM-1","issued":{"date-parts":[["2014"]]},"page":"13-23","title":"Nuestra historia: ¿Cómo crear una “clase al revés\"?","type":"article-journal"},"suppress-author":1,"uris":["http://www.mendeley.com/documents/?uuid=a2eec0a3-6dbf-4461-93e5-b0fa565408c4","http://www.mendeley.com/documents/?uuid=bea1f38a-68f6-4a96-818b-1437f0c7eec4"]}],"mendeley":{"formattedCitation":"(2014)","plainTextFormattedCitation":"(2014)","previouslyFormattedCitation":"(2014)"},"properties":{"noteIndex":0},"schema":"https://github.com/citation-style-language/schema/raw/master/csl-citation.json"}</w:instrText>
      </w:r>
      <w:r w:rsidR="00506E8F" w:rsidRPr="00AA4A76">
        <w:rPr>
          <w:lang w:val="es-MX"/>
        </w:rPr>
        <w:fldChar w:fldCharType="separate"/>
      </w:r>
      <w:r w:rsidR="00506E8F" w:rsidRPr="00AA4A76">
        <w:rPr>
          <w:noProof/>
          <w:lang w:val="es-MX"/>
        </w:rPr>
        <w:t>(2014)</w:t>
      </w:r>
      <w:r w:rsidR="00506E8F" w:rsidRPr="00AA4A76">
        <w:fldChar w:fldCharType="end"/>
      </w:r>
      <w:r w:rsidRPr="00AA4A76">
        <w:rPr>
          <w:lang w:val="es-MX"/>
        </w:rPr>
        <w:t xml:space="preserve">, quienes en el </w:t>
      </w:r>
      <w:r w:rsidR="00286156" w:rsidRPr="00AA4A76">
        <w:rPr>
          <w:lang w:val="es-MX"/>
        </w:rPr>
        <w:t>2007</w:t>
      </w:r>
      <w:r w:rsidRPr="00AA4A76">
        <w:rPr>
          <w:lang w:val="es-MX"/>
        </w:rPr>
        <w:t xml:space="preserve"> idearon una estrategia compensatoria para </w:t>
      </w:r>
      <w:r w:rsidR="001104FC" w:rsidRPr="00AA4A76">
        <w:rPr>
          <w:lang w:val="es-MX"/>
        </w:rPr>
        <w:t>au</w:t>
      </w:r>
      <w:r w:rsidR="00B90FF5">
        <w:rPr>
          <w:lang w:val="es-MX"/>
        </w:rPr>
        <w:t>xi</w:t>
      </w:r>
      <w:r w:rsidR="001104FC" w:rsidRPr="00AA4A76">
        <w:rPr>
          <w:lang w:val="es-MX"/>
        </w:rPr>
        <w:t>liar</w:t>
      </w:r>
      <w:r w:rsidR="00A70A49" w:rsidRPr="00AA4A76">
        <w:rPr>
          <w:lang w:val="es-MX"/>
        </w:rPr>
        <w:t xml:space="preserve"> a los </w:t>
      </w:r>
      <w:r w:rsidR="001104FC" w:rsidRPr="00AA4A76">
        <w:rPr>
          <w:lang w:val="es-MX"/>
        </w:rPr>
        <w:t>aprendices</w:t>
      </w:r>
      <w:r w:rsidR="00A70A49" w:rsidRPr="00AA4A76">
        <w:rPr>
          <w:lang w:val="es-MX"/>
        </w:rPr>
        <w:t xml:space="preserve"> que, por diversas razones, </w:t>
      </w:r>
      <w:r w:rsidR="001104FC" w:rsidRPr="00AA4A76">
        <w:rPr>
          <w:lang w:val="es-MX"/>
        </w:rPr>
        <w:t>no acudían</w:t>
      </w:r>
      <w:r w:rsidR="00A70A49" w:rsidRPr="00AA4A76">
        <w:rPr>
          <w:lang w:val="es-MX"/>
        </w:rPr>
        <w:t xml:space="preserve"> </w:t>
      </w:r>
      <w:r w:rsidR="001104FC" w:rsidRPr="00AA4A76">
        <w:rPr>
          <w:lang w:val="es-MX"/>
        </w:rPr>
        <w:t>al aula presencial</w:t>
      </w:r>
      <w:r w:rsidR="00286156" w:rsidRPr="00AA4A76">
        <w:rPr>
          <w:lang w:val="es-MX"/>
        </w:rPr>
        <w:t xml:space="preserve">. </w:t>
      </w:r>
      <w:r w:rsidRPr="00AA4A76">
        <w:t>Sin embargo, existen registros de que</w:t>
      </w:r>
      <w:r w:rsidR="00317AC3" w:rsidRPr="00AA4A76">
        <w:t>, en 1997,</w:t>
      </w:r>
      <w:r w:rsidRPr="00AA4A76">
        <w:t xml:space="preserve"> </w:t>
      </w:r>
      <w:r w:rsidR="00317AC3" w:rsidRPr="00AA4A76">
        <w:t xml:space="preserve">Lage, Platt y </w:t>
      </w:r>
      <w:proofErr w:type="spellStart"/>
      <w:r w:rsidR="00317AC3" w:rsidRPr="00AA4A76">
        <w:t>Treglia</w:t>
      </w:r>
      <w:proofErr w:type="spellEnd"/>
      <w:r w:rsidR="00317AC3" w:rsidRPr="00AA4A76">
        <w:t xml:space="preserve"> usaron el término </w:t>
      </w:r>
      <w:proofErr w:type="spellStart"/>
      <w:r w:rsidR="00317AC3" w:rsidRPr="00AA4A76">
        <w:rPr>
          <w:i/>
        </w:rPr>
        <w:t>inverted</w:t>
      </w:r>
      <w:proofErr w:type="spellEnd"/>
      <w:r w:rsidR="00317AC3" w:rsidRPr="00AA4A76">
        <w:rPr>
          <w:i/>
        </w:rPr>
        <w:t xml:space="preserve"> </w:t>
      </w:r>
      <w:proofErr w:type="spellStart"/>
      <w:r w:rsidR="00317AC3" w:rsidRPr="00AA4A76">
        <w:rPr>
          <w:i/>
        </w:rPr>
        <w:t>classroom</w:t>
      </w:r>
      <w:proofErr w:type="spellEnd"/>
      <w:r w:rsidR="00317AC3" w:rsidRPr="00AA4A76">
        <w:t xml:space="preserve"> </w:t>
      </w:r>
      <w:r w:rsidR="00317AC3" w:rsidRPr="00AA4A76">
        <w:fldChar w:fldCharType="begin" w:fldLock="1"/>
      </w:r>
      <w:r w:rsidR="00BD6D16" w:rsidRPr="00AA4A76">
        <w:instrText>ADDIN CSL_CITATION {"citationItems":[{"id":"ITEM-1","itemData":{"DOI":"10.1186/s41239-021-00316-4","ISSN":"2365-9440","abstract":"Flipped classroom (FC) approaches have gotten substantial attention in the last decade because they have a potential to stimulate student engagement as well as active and collaborative learning. The FC is generally defined as a strategy that flips the traditional education setting, i.e., the information transmission component of a traditional face-to-face lecture is moved out of class time. The FC relies on technology and is therefore suitable for online or blended learning, which were predominant forms of learning during the COVID-19 pandemic (March 2020–July 2021). In this paper we present a systematic literature review (SLR) of studies that covered online FC approaches in higher education during the pandemic. We analyzed 205 publications in total and 18 in detail. Our research questions were related to the main findings about the success of implementation of online FC and recommendations for future research. The findings indicated that those who had used FC approaches in face-to-face or blended learning environments more successfully continued to use them in online environments than those who had not used it before. The SLR opened possible questions for future research, such as the effectiveness of the FC for different courses and contexts, the cognitive and emotional aspects of student engagement, and students’ data protection. It pointed to the need to examine different aspects of online delivery of the FC more comprehensively, and with more research rigor.","author":[{"dropping-particle":"","family":"Divjak","given":"Blaženka","non-dropping-particle":"","parse-names":false,"suffix":""},{"dropping-particle":"","family":"Rienties","given":"Bart","non-dropping-particle":"","parse-names":false,"suffix":""},{"dropping-particle":"","family":"Iniesto","given":"Francisco","non-dropping-particle":"","parse-names":false,"suffix":""},{"dropping-particle":"","family":"Vondra","given":"Petra","non-dropping-particle":"","parse-names":false,"suffix":""},{"dropping-particle":"","family":"Žižak","given":"Mirza","non-dropping-particle":"","parse-names":false,"suffix":""}],"container-title":"International Journal of Educational Technology in Higher Education","id":"ITEM-1","issue":"1","issued":{"date-parts":[["2022","12"]]},"page":"1-24","title":"Flipped classrooms in higher education during the COVID-19 pandemic: findings and future research recommendations","type":"article-journal","volume":"19"},"uris":["http://www.mendeley.com/documents/?uuid=a9a0ff0e-ef3e-42b4-9453-14885124e8fd","http://www.mendeley.com/documents/?uuid=990f3e94-a3b4-46fa-8564-3e68bccd7c59"]},{"id":"ITEM-2","itemData":{"DOI":"10.15359/ree.25-3.5","ISSN":"0123-885X","author":[{"dropping-particle":"","family":"Chambi-Mescco","given":"Edith","non-dropping-particle":"","parse-names":false,"suffix":""}],"container-title":"Revista Electrónica Educare","id":"ITEM-2","issue":"64","issued":{"date-parts":[["2018","4"]]},"page":"67-84","title":"Actitudes de estudiantes de una universidad pública sobre la aplicación del aprendizaje invertido","type":"article-journal","volume":"25"},"uris":["http://www.mendeley.com/documents/?uuid=a2d98103-ed9c-4a86-b548-843012003449"]}],"mendeley":{"formattedCitation":"(Chambi-Mescco, 2018; Divjak et al., 2022)","plainTextFormattedCitation":"(Chambi-Mescco, 2018; Divjak et al., 2022)","previouslyFormattedCitation":"(Chambi-Mescco, 2018; Divjak et al., 2022)"},"properties":{"noteIndex":0},"schema":"https://github.com/citation-style-language/schema/raw/master/csl-citation.json"}</w:instrText>
      </w:r>
      <w:r w:rsidR="00317AC3" w:rsidRPr="00AA4A76">
        <w:fldChar w:fldCharType="separate"/>
      </w:r>
      <w:r w:rsidR="00317AC3" w:rsidRPr="00AA4A76">
        <w:rPr>
          <w:noProof/>
        </w:rPr>
        <w:t>(Chambi</w:t>
      </w:r>
      <w:r w:rsidR="009F53FC">
        <w:rPr>
          <w:noProof/>
        </w:rPr>
        <w:t>-Mesco</w:t>
      </w:r>
      <w:r w:rsidR="00317AC3" w:rsidRPr="00AA4A76">
        <w:rPr>
          <w:noProof/>
        </w:rPr>
        <w:t>, 2018; Divjak,</w:t>
      </w:r>
      <w:r w:rsidR="00F62F31" w:rsidRPr="00D34285">
        <w:rPr>
          <w:lang w:val="es-MX"/>
        </w:rPr>
        <w:t xml:space="preserve"> Rienties, Iniesto, Vondra</w:t>
      </w:r>
      <w:r w:rsidR="00F62F31">
        <w:rPr>
          <w:lang w:val="es-MX"/>
        </w:rPr>
        <w:t xml:space="preserve"> y </w:t>
      </w:r>
      <w:r w:rsidR="00F62F31" w:rsidRPr="00D34285">
        <w:rPr>
          <w:lang w:val="es-MX"/>
        </w:rPr>
        <w:t>Žižak,</w:t>
      </w:r>
      <w:r w:rsidR="00317AC3" w:rsidRPr="00AA4A76">
        <w:rPr>
          <w:noProof/>
        </w:rPr>
        <w:t xml:space="preserve"> 2022)</w:t>
      </w:r>
      <w:r w:rsidR="00317AC3" w:rsidRPr="00AA4A76">
        <w:fldChar w:fldCharType="end"/>
      </w:r>
      <w:r w:rsidR="00317AC3" w:rsidRPr="00AA4A76">
        <w:t xml:space="preserve"> y, posteriormente, en 2017, </w:t>
      </w:r>
      <w:r w:rsidRPr="00AA4A76">
        <w:t xml:space="preserve">Baker utilizó el término </w:t>
      </w:r>
      <w:proofErr w:type="spellStart"/>
      <w:r w:rsidRPr="00AA4A76">
        <w:rPr>
          <w:i/>
        </w:rPr>
        <w:t>classroom</w:t>
      </w:r>
      <w:proofErr w:type="spellEnd"/>
      <w:r w:rsidRPr="00AA4A76">
        <w:rPr>
          <w:i/>
        </w:rPr>
        <w:t xml:space="preserve"> </w:t>
      </w:r>
      <w:proofErr w:type="spellStart"/>
      <w:r w:rsidRPr="00AA4A76">
        <w:rPr>
          <w:i/>
        </w:rPr>
        <w:t>flip</w:t>
      </w:r>
      <w:proofErr w:type="spellEnd"/>
      <w:r w:rsidRPr="00AA4A76">
        <w:t xml:space="preserve"> </w:t>
      </w:r>
      <w:r w:rsidR="006F022D" w:rsidRPr="00AA4A76">
        <w:t>para proponer</w:t>
      </w:r>
      <w:r w:rsidR="00317AC3" w:rsidRPr="00AA4A76">
        <w:t xml:space="preserve"> cambios </w:t>
      </w:r>
      <w:r w:rsidR="006F022D" w:rsidRPr="00AA4A76">
        <w:t>en los procesos educativos tradicionales</w:t>
      </w:r>
      <w:r w:rsidRPr="00AA4A76">
        <w:t>.</w:t>
      </w:r>
      <w:r w:rsidR="00317AC3" w:rsidRPr="00AA4A76">
        <w:t xml:space="preserve"> En definitiva, la </w:t>
      </w:r>
      <w:r w:rsidR="006F022D" w:rsidRPr="00AA4A76">
        <w:t xml:space="preserve">intención de </w:t>
      </w:r>
      <w:r w:rsidR="00DA63E2" w:rsidRPr="00AA4A76">
        <w:t xml:space="preserve">cambiar el proceso </w:t>
      </w:r>
      <w:r w:rsidR="006F022D" w:rsidRPr="00AA4A76">
        <w:t>en la educación tradicional data de varios lustros</w:t>
      </w:r>
      <w:r w:rsidR="00E2373A" w:rsidRPr="00AA4A76">
        <w:t>.</w:t>
      </w:r>
    </w:p>
    <w:p w14:paraId="0460AC2B" w14:textId="5264F875" w:rsidR="00BD6D16" w:rsidRPr="00AA4A76" w:rsidRDefault="00E2373A" w:rsidP="00DA0EDE">
      <w:pPr>
        <w:pStyle w:val="NormalWeb"/>
        <w:spacing w:before="0" w:beforeAutospacing="0" w:after="0" w:afterAutospacing="0" w:line="360" w:lineRule="auto"/>
        <w:ind w:firstLine="709"/>
        <w:jc w:val="both"/>
      </w:pPr>
      <w:r w:rsidRPr="00AA4A76">
        <w:t xml:space="preserve">Actualmente, el </w:t>
      </w:r>
      <w:r w:rsidR="00BE3EF3" w:rsidRPr="00AA4A76">
        <w:t xml:space="preserve">AI </w:t>
      </w:r>
      <w:r w:rsidRPr="00AA4A76">
        <w:t xml:space="preserve">propone una transformación sencilla, pero prometedora: </w:t>
      </w:r>
      <w:r w:rsidRPr="00AA4A76">
        <w:rPr>
          <w:lang w:val="es-MX"/>
        </w:rPr>
        <w:t>el alumno estudia en casa los contenidos formales de la asignatura y practica lo aprendido en el aula. Para decirlo de manera coloquial</w:t>
      </w:r>
      <w:r w:rsidR="00943C55" w:rsidRPr="00AA4A76">
        <w:rPr>
          <w:lang w:val="es-MX"/>
        </w:rPr>
        <w:t>:</w:t>
      </w:r>
      <w:r w:rsidRPr="00AA4A76">
        <w:rPr>
          <w:lang w:val="es-MX"/>
        </w:rPr>
        <w:t xml:space="preserve"> </w:t>
      </w:r>
      <w:r w:rsidR="00943C55" w:rsidRPr="00AA4A76">
        <w:rPr>
          <w:lang w:val="es-MX"/>
        </w:rPr>
        <w:t xml:space="preserve">en el </w:t>
      </w:r>
      <w:r w:rsidR="00BE3EF3" w:rsidRPr="00AA4A76">
        <w:t>AI</w:t>
      </w:r>
      <w:r w:rsidR="00BE3EF3" w:rsidRPr="00AA4A76">
        <w:rPr>
          <w:lang w:val="es-MX"/>
        </w:rPr>
        <w:t xml:space="preserve"> </w:t>
      </w:r>
      <w:r w:rsidRPr="00AA4A76">
        <w:rPr>
          <w:lang w:val="es-MX"/>
        </w:rPr>
        <w:t xml:space="preserve">la tarea </w:t>
      </w:r>
      <w:r w:rsidR="00DA63E2" w:rsidRPr="00AA4A76">
        <w:rPr>
          <w:lang w:val="es-MX"/>
        </w:rPr>
        <w:t xml:space="preserve">no </w:t>
      </w:r>
      <w:r w:rsidRPr="00AA4A76">
        <w:rPr>
          <w:lang w:val="es-MX"/>
        </w:rPr>
        <w:t xml:space="preserve">se hace en </w:t>
      </w:r>
      <w:r w:rsidR="00DA63E2" w:rsidRPr="00AA4A76">
        <w:rPr>
          <w:lang w:val="es-MX"/>
        </w:rPr>
        <w:t xml:space="preserve">casa, sino en </w:t>
      </w:r>
      <w:r w:rsidRPr="00AA4A76">
        <w:rPr>
          <w:lang w:val="es-MX"/>
        </w:rPr>
        <w:t xml:space="preserve">el aula. Debido a que la tecnología digital cada día tiene una presencia más amplia y profunda en los procesos educativos, es común que el </w:t>
      </w:r>
      <w:r w:rsidR="00BE3EF3" w:rsidRPr="00AA4A76">
        <w:t>AI</w:t>
      </w:r>
      <w:r w:rsidR="00BE3EF3" w:rsidRPr="00AA4A76">
        <w:rPr>
          <w:lang w:val="es-MX"/>
        </w:rPr>
        <w:t xml:space="preserve"> </w:t>
      </w:r>
      <w:r w:rsidRPr="00AA4A76">
        <w:rPr>
          <w:lang w:val="es-MX"/>
        </w:rPr>
        <w:t xml:space="preserve">combine </w:t>
      </w:r>
      <w:r w:rsidR="009351AF" w:rsidRPr="00AA4A76">
        <w:t xml:space="preserve">el aprendizaje en línea </w:t>
      </w:r>
      <w:r w:rsidRPr="00AA4A76">
        <w:t xml:space="preserve">(en casa) </w:t>
      </w:r>
      <w:r w:rsidR="009351AF" w:rsidRPr="00AA4A76">
        <w:t xml:space="preserve">con el aprendizaje </w:t>
      </w:r>
      <w:r w:rsidR="007556C0" w:rsidRPr="00AA4A76">
        <w:t>presencial</w:t>
      </w:r>
      <w:r w:rsidR="009351AF" w:rsidRPr="00AA4A76">
        <w:t xml:space="preserve"> </w:t>
      </w:r>
      <w:r w:rsidRPr="00AA4A76">
        <w:t>(en el aula)</w:t>
      </w:r>
      <w:r w:rsidR="009351AF" w:rsidRPr="00AA4A76">
        <w:t xml:space="preserve"> </w:t>
      </w:r>
      <w:r w:rsidR="00051AF0" w:rsidRPr="00AA4A76">
        <w:fldChar w:fldCharType="begin" w:fldLock="1"/>
      </w:r>
      <w:r w:rsidR="000825C7" w:rsidRPr="00AA4A76">
        <w:instrText>ADDIN CSL_CITATION {"citationItems":[{"id":"ITEM-1","itemData":{"DOI":"10.1186/s12875-021-01597-4","ISSN":"1471-2296","author":[{"dropping-particle":"","family":"Chen","given":"Linghui","non-dropping-particle":"","parse-names":false,"suffix":""},{"dropping-particle":"","family":"Lin","given":"Ting","non-dropping-particle":"","parse-names":false,"suffix":""},{"dropping-particle":"","family":"Tang","given":"Siyue","non-dropping-particle":"","parse-names":false,"suffix":""}],"container-title":"BMC Family Practice","id":"ITEM-1","issue":"1","issued":{"date-parts":[["2021","12"]]},"page":"245-255","title":"A qualitative exploration of nursing undergraduates’ perceptions towards scaffolding in the flipped classroom of the Fundamental Nursing Practice Course: a qualitative study","type":"article-journal","volume":"22"},"uris":["http://www.mendeley.com/documents/?uuid=ed807aac-9198-49a6-b4f4-550f3eb36380"]},{"id":"ITEM-2","itemData":{"DOI":"10.15359/REE.22-3.9","ISSN":"1409-4258","abstract":"Introduction: Teachers are currently trying to change the traditional model to one based on learning needs of the students. The flipped (inverted) learning model seeks to promote learning through a work jointly led by teachers and students.&amp;nbsp; Objective: To analyze the implementation of the flipped learning model in the achievement of goals in the Research Methodology course. Methodology: a prospective, longitudinal, quasi-experimental research design. Place: Health Sciences Faculty, at a private University. Participants: 81 undergraduate students. Interventions: A convenience non-probability sample was selected; then, the flipped learning model was implemented. The first analysis was performed in the third week of classes, and the second one in the fifteenth week, using a valid instrument with a total reliability index of 0.79. The Edoome educational platform was also used; it has characteristics of an open source learning management system.&amp;nbsp; Results: 93.8% stated that the teacher and the students develop the class, 29.6% previously study the contents, and 39.5% make a summary of the class, meaning that the collaborative work predominates. 74.0% stated that the flipped learning facilitated their learning and obtained better grades in the final exam.&amp;nbsp; Conclusion: The flipped classroom model proved to be effective to achieve learning goals in the Research Methodology course, and its implementation is becoming a need for the university education system.","author":[{"dropping-particle":"","family":"Matzumura-Kasano","given":"Juan Pedro","non-dropping-particle":"","parse-names":false,"suffix":""},{"dropping-particle":"","family":"Gutiérrez-Crespo","given":"Hugo","non-dropping-particle":"","parse-names":false,"suffix":""},{"dropping-particle":"","family":"Zamudio-Eslava","given":"Luisa Angélica","non-dropping-particle":"","parse-names":false,"suffix":""},{"dropping-particle":"","family":"Zavala-Gonzales","given":"Juan Carlos","non-dropping-particle":"","parse-names":false,"suffix":""}],"container-title":"Revista Electrónica Educare","id":"ITEM-2","issue":"3","issued":{"date-parts":[["2018","7"]]},"page":"1-21","publisher":"Universidad Nacional","title":"Aprendizaje invertido para la mejora y logro de metas de aprendizaje en el Curso de Metodología de la Investigación en estudiantes de universidad","type":"article-journal","volume":"22"},"uris":["http://www.mendeley.com/documents/?uuid=8c1c7e4a-cd9e-3d83-816d-f6385ccc6fce","http://www.mendeley.com/documents/?uuid=a0930c70-0cfc-41df-bc13-6d1b4d046a64"]},{"id":"ITEM-3","itemData":{"author":[{"dropping-particle":"","family":"Arráez Vera","given":"Graciela","non-dropping-particle":"","parse-names":false,"suffix":""},{"dropping-particle":"","family":"Lorenzo Lledó","given":"Alejandro","non-dropping-particle":"","parse-names":false,"suffix":""},{"dropping-particle":"","family":"Gómez Puerta","given":"Marcos","non-dropping-particle":"","parse-names":false,"suffix":""},{"dropping-particle":"","family":"Lorenzo Lledó","given":"Gonzalo","non-dropping-particle":"","parse-names":false,"suffix":""}],"container-title":"International Journal of Developmental and Educational Psychology","id":"ITEM-3","issue":"1","issued":{"date-parts":[["2018"]]},"page":"155-162","title":"La clase invertida en la educación superior: percepciones del alumnado","type":"article-journal","volume":"2"},"uris":["http://www.mendeley.com/documents/?uuid=d1534546-3bfc-45f6-9db1-8c9eb222b53d","http://www.mendeley.com/documents/?uuid=8a8f2e61-549a-4326-91bb-c8ffff002299"]},{"id":"ITEM-4","itemData":{"DOI":"10.24965/gapp.i26.10831","ISSN":"1989-8991","abstract":"Este trabajo tiene como objetivo identificar los factores críticos de éxito en el diseño e implementación de programas de blended learning en las escuelas españolas como medio para conciliar el derecho a la educación y la seguridad sanitaria en tiempos de pandemia. Para ello, se empieza por trazar un semblante de algunos de los aspectos más significativos que describen la realidad educativa en centros españoles, para a continuación describir los diferentes escenarios que se plantean para retomar la actividad educativa a corto plazo. Una vez descrito el contexto, se sintetizan las principales características del blended learning, haciendo énfasis en los distintos modelos posibles. Para ello, se ha realizado una revisión de la literatura especializada que muestra evidencias empíricas sobre las experiencias ya implementadas en otros países. Con esa información, se identifican los factores que pueden ayudar a tomar decisiones en la implementación de estos programas, entre los que se encuentran algunos de carácter transversal y otros específicos sobre el modelo concreto por el que optar.","author":[{"dropping-particle":"","family":"Gil Alvaroba","given":"Amaya","non-dropping-particle":"","parse-names":false,"suffix":""},{"dropping-particle":"","family":"Monge Lasierra","given":"Cristina","non-dropping-particle":"","parse-names":false,"suffix":""},{"dropping-particle":"","family":"Gracia Bernal","given":"Amparo","non-dropping-particle":"","parse-names":false,"suffix":""},{"dropping-particle":"","family":"Buyolo García","given":"Federico","non-dropping-particle":"","parse-names":false,"suffix":""}],"container-title":"Gestión y Análisis de Políticas Públicas","id":"ITEM-4","issue":"26","issued":{"date-parts":[["2021","7"]]},"page":"61-80","title":"El derecho a la educación y la seguridad en tiempos de Covid-19: Factores claves para la adopción de modelos de blended learning en centros de educación no universitaria en España","type":"article-journal"},"uris":["http://www.mendeley.com/documents/?uuid=07119a7a-e00d-40ea-9478-5d3cc7213b89","http://www.mendeley.com/documents/?uuid=b0b585ad-b47e-4759-ae7f-c81b1b91b5d0"]},{"id":"ITEM-5","itemData":{"DOI":"10.17060/ijodaep.2017.n1.v4.1055","ISSN":"0214-9877","abstract":"El modelo de clase tradicional, donde el alumnado permanece con una actitud pasiva, y sentado en sus pupitres escuchando la lección, está siendo sustituido por nuevas metodologías de enseñanza- aprendizaje, por un amplio sector de profesionales. Cada vez son más aquellas personas que ponen en duda su eficacia y opinan que se precisan metodologías innovadoras, que resulten más motivadoras al alumnado, donde participe activamente en la construcción del conocimiento y constituya un modelo que atienda a las necesidades particulares de cada individuo. En esta investigación nos centraremos en un nuevo e innovador modelo: El modelo Flipped Classroom, o “aula invertida”. Dicho modelo es cada vez más usado por aquellos docentes que atribuyen al modelo tradicional de enseñanza muchos déficits y que han dado el salto a una total “inversión” o cambio de esencia a sus clases.","author":[{"dropping-particle":"","family":"Aguilera-Ruiz","given":"Cristian","non-dropping-particle":"","parse-names":false,"suffix":""},{"dropping-particle":"","family":"Manzano-León","given":"Ana","non-dropping-particle":"","parse-names":false,"suffix":""},{"dropping-particle":"","family":"Martínez-Moreno","given":"Inés","non-dropping-particle":"","parse-names":false,"suffix":""},{"dropping-particle":"","family":"Lozano-Segura","given":"Mª Carmen","non-dropping-particle":"","parse-names":false,"suffix":""},{"dropping-particle":"","family":"Casiano Yanicelli","given":"Carla","non-dropping-particle":"","parse-names":false,"suffix":""}],"container-title":"International Journal of Developmental and Educational Psychology. Revista INFAD de Psicología","id":"ITEM-5","issue":"1","issued":{"date-parts":[["2017"]]},"page":"261","title":"El modelo Flipped Classroom","type":"article-journal","volume":"4"},"uris":["http://www.mendeley.com/documents/?uuid=cbb1223c-5325-4010-bb83-e0183884f2d3","http://www.mendeley.com/documents/?uuid=468005a1-da99-49e5-bcfc-43f499982566"]}],"mendeley":{"formattedCitation":"(Aguilera-Ruiz et al., 2017; Arráez Vera et al., 2018; Chen et al., 2021; Gil Alvaroba et al., 2021; Matzumura-Kasano et al., 2018)","plainTextFormattedCitation":"(Aguilera-Ruiz et al., 2017; Arráez Vera et al., 2018; Chen et al., 2021; Gil Alvaroba et al., 2021; Matzumura-Kasano et al., 2018)","previouslyFormattedCitation":"(Aguilera-Ruiz et al., 2017; Arráez Vera et al., 2018; Chen et al., 2021; Gil Alvaroba et al., 2021; Matzumura-Kasano et al., 2018)"},"properties":{"noteIndex":0},"schema":"https://github.com/citation-style-language/schema/raw/master/csl-citation.json"}</w:instrText>
      </w:r>
      <w:r w:rsidR="00051AF0" w:rsidRPr="00AA4A76">
        <w:fldChar w:fldCharType="separate"/>
      </w:r>
      <w:r w:rsidR="00051AF0" w:rsidRPr="00AA4A76">
        <w:rPr>
          <w:noProof/>
        </w:rPr>
        <w:t>(Aguilera,</w:t>
      </w:r>
      <w:r w:rsidR="001B2775" w:rsidRPr="00D34285">
        <w:t xml:space="preserve"> Manzano, Martínez, Lozano</w:t>
      </w:r>
      <w:r w:rsidR="001B2775">
        <w:t xml:space="preserve"> </w:t>
      </w:r>
      <w:r w:rsidR="001B2775" w:rsidRPr="00D34285">
        <w:t>y Casiano</w:t>
      </w:r>
      <w:r w:rsidR="001B2775">
        <w:t>,</w:t>
      </w:r>
      <w:r w:rsidR="00051AF0" w:rsidRPr="00AA4A76">
        <w:rPr>
          <w:noProof/>
        </w:rPr>
        <w:t xml:space="preserve"> 2017; Arráez,</w:t>
      </w:r>
      <w:r w:rsidR="00C64BAF" w:rsidRPr="00C64BAF">
        <w:t xml:space="preserve"> </w:t>
      </w:r>
      <w:r w:rsidR="00C64BAF" w:rsidRPr="00B01D3D">
        <w:t>Lorenzo, Gómez</w:t>
      </w:r>
      <w:r w:rsidR="00C64BAF">
        <w:t xml:space="preserve"> y</w:t>
      </w:r>
      <w:r w:rsidR="00C64BAF" w:rsidRPr="00B01D3D">
        <w:t xml:space="preserve"> Lorenzo</w:t>
      </w:r>
      <w:r w:rsidR="00C64BAF">
        <w:t>,</w:t>
      </w:r>
      <w:r w:rsidR="00051AF0" w:rsidRPr="00AA4A76">
        <w:rPr>
          <w:noProof/>
        </w:rPr>
        <w:t xml:space="preserve"> 2018; Chen,</w:t>
      </w:r>
      <w:r w:rsidR="005A289E" w:rsidRPr="00D34285">
        <w:t xml:space="preserve"> Lin</w:t>
      </w:r>
      <w:r w:rsidR="005A289E">
        <w:t xml:space="preserve"> y </w:t>
      </w:r>
      <w:r w:rsidR="005A289E" w:rsidRPr="00D34285">
        <w:t>Tang,</w:t>
      </w:r>
      <w:r w:rsidR="00051AF0" w:rsidRPr="00AA4A76">
        <w:rPr>
          <w:noProof/>
        </w:rPr>
        <w:t xml:space="preserve"> 2021; Gil,</w:t>
      </w:r>
      <w:r w:rsidR="008D5CE3" w:rsidRPr="008D5CE3">
        <w:t xml:space="preserve"> </w:t>
      </w:r>
      <w:r w:rsidR="008D5CE3" w:rsidRPr="00B01D3D">
        <w:t>Monge, Gracia</w:t>
      </w:r>
      <w:r w:rsidR="008D5CE3">
        <w:t xml:space="preserve"> y</w:t>
      </w:r>
      <w:r w:rsidR="008D5CE3" w:rsidRPr="00B01D3D">
        <w:t xml:space="preserve"> Buyolo</w:t>
      </w:r>
      <w:r w:rsidR="008D5CE3">
        <w:t>,</w:t>
      </w:r>
      <w:r w:rsidR="00051AF0" w:rsidRPr="00AA4A76">
        <w:rPr>
          <w:noProof/>
        </w:rPr>
        <w:t xml:space="preserve"> 2021; Matzumura,</w:t>
      </w:r>
      <w:r w:rsidR="007F5F18" w:rsidRPr="007F5F18">
        <w:rPr>
          <w:lang w:val="es-MX"/>
        </w:rPr>
        <w:t xml:space="preserve"> </w:t>
      </w:r>
      <w:r w:rsidR="007F5F18" w:rsidRPr="005113F5">
        <w:rPr>
          <w:lang w:val="es-MX"/>
        </w:rPr>
        <w:t>Gutiérrez, Zamudio</w:t>
      </w:r>
      <w:r w:rsidR="007F5F18">
        <w:rPr>
          <w:lang w:val="es-MX"/>
        </w:rPr>
        <w:t xml:space="preserve"> </w:t>
      </w:r>
      <w:r w:rsidR="007F5F18" w:rsidRPr="005113F5">
        <w:rPr>
          <w:lang w:val="es-MX"/>
        </w:rPr>
        <w:t>y Zavala</w:t>
      </w:r>
      <w:r w:rsidR="007F5F18">
        <w:rPr>
          <w:lang w:val="es-MX"/>
        </w:rPr>
        <w:t>,</w:t>
      </w:r>
      <w:r w:rsidR="00051AF0" w:rsidRPr="00AA4A76">
        <w:rPr>
          <w:noProof/>
        </w:rPr>
        <w:t xml:space="preserve"> 2018)</w:t>
      </w:r>
      <w:r w:rsidR="00051AF0" w:rsidRPr="00AA4A76">
        <w:fldChar w:fldCharType="end"/>
      </w:r>
      <w:r w:rsidR="00051AF0" w:rsidRPr="00AA4A76">
        <w:t>.</w:t>
      </w:r>
      <w:r w:rsidR="009351AF" w:rsidRPr="00AA4A76">
        <w:t xml:space="preserve"> </w:t>
      </w:r>
      <w:r w:rsidR="008239B6" w:rsidRPr="00AA4A76">
        <w:t xml:space="preserve">Todo lo anterior dota de ciertas </w:t>
      </w:r>
      <w:r w:rsidR="00EE1B17" w:rsidRPr="00AA4A76">
        <w:t>peculiaridades</w:t>
      </w:r>
      <w:r w:rsidR="008239B6" w:rsidRPr="00AA4A76">
        <w:t xml:space="preserve"> al </w:t>
      </w:r>
      <w:r w:rsidR="00BE3EF3" w:rsidRPr="00AA4A76">
        <w:t>AI</w:t>
      </w:r>
      <w:r w:rsidR="008239B6" w:rsidRPr="00AA4A76">
        <w:t>, desde el punto de vista educativo</w:t>
      </w:r>
      <w:r w:rsidR="00B27AA8" w:rsidRPr="00AA4A76">
        <w:t>.</w:t>
      </w:r>
    </w:p>
    <w:p w14:paraId="071BF842" w14:textId="7904FF26" w:rsidR="00545D3D" w:rsidRPr="00AA4A76" w:rsidRDefault="00CC3AAC" w:rsidP="00DA0EDE">
      <w:pPr>
        <w:pStyle w:val="NormalWeb"/>
        <w:spacing w:before="0" w:beforeAutospacing="0" w:after="0" w:afterAutospacing="0" w:line="360" w:lineRule="auto"/>
        <w:ind w:firstLine="709"/>
        <w:jc w:val="both"/>
        <w:rPr>
          <w:lang w:val="es-MX"/>
        </w:rPr>
      </w:pPr>
      <w:r w:rsidRPr="00AA4A76">
        <w:rPr>
          <w:lang w:val="es-MX"/>
        </w:rPr>
        <w:t>Por eso</w:t>
      </w:r>
      <w:r w:rsidR="00BD6D16" w:rsidRPr="00AA4A76">
        <w:rPr>
          <w:lang w:val="es-MX"/>
        </w:rPr>
        <w:t xml:space="preserve">, </w:t>
      </w:r>
      <w:r w:rsidR="001104FC" w:rsidRPr="00AA4A76">
        <w:rPr>
          <w:lang w:val="es-MX"/>
        </w:rPr>
        <w:t>este modelo educativo</w:t>
      </w:r>
      <w:r w:rsidR="00BD6D16" w:rsidRPr="00AA4A76">
        <w:rPr>
          <w:lang w:val="es-MX"/>
        </w:rPr>
        <w:t xml:space="preserve"> ha ganado popularidad </w:t>
      </w:r>
      <w:r w:rsidRPr="00AA4A76">
        <w:rPr>
          <w:lang w:val="es-MX"/>
        </w:rPr>
        <w:t>y se ha convertido en</w:t>
      </w:r>
      <w:r w:rsidR="00BD6D16" w:rsidRPr="00AA4A76">
        <w:rPr>
          <w:lang w:val="es-MX"/>
        </w:rPr>
        <w:t xml:space="preserve"> una </w:t>
      </w:r>
      <w:r w:rsidR="001104FC" w:rsidRPr="00AA4A76">
        <w:rPr>
          <w:lang w:val="es-MX"/>
        </w:rPr>
        <w:t>opción factible</w:t>
      </w:r>
      <w:r w:rsidR="00BD6D16" w:rsidRPr="00AA4A76">
        <w:rPr>
          <w:lang w:val="es-MX"/>
        </w:rPr>
        <w:t xml:space="preserve"> </w:t>
      </w:r>
      <w:r w:rsidR="001104FC" w:rsidRPr="00AA4A76">
        <w:rPr>
          <w:lang w:val="es-MX"/>
        </w:rPr>
        <w:t xml:space="preserve">para </w:t>
      </w:r>
      <w:r w:rsidR="0016628D" w:rsidRPr="00AA4A76">
        <w:rPr>
          <w:lang w:val="es-MX"/>
        </w:rPr>
        <w:t>ser aplicada</w:t>
      </w:r>
      <w:r w:rsidR="001104FC" w:rsidRPr="00AA4A76">
        <w:rPr>
          <w:lang w:val="es-MX"/>
        </w:rPr>
        <w:t xml:space="preserve"> en diversos niveles educativos </w:t>
      </w:r>
      <w:r w:rsidR="00B00EE1" w:rsidRPr="00AA4A76">
        <w:rPr>
          <w:lang w:val="es-MX"/>
        </w:rPr>
        <w:t>y en diversas materias</w:t>
      </w:r>
      <w:r w:rsidR="00BD6D16" w:rsidRPr="00AA4A76">
        <w:rPr>
          <w:lang w:val="es-MX"/>
        </w:rPr>
        <w:t xml:space="preserve"> </w:t>
      </w:r>
      <w:r w:rsidR="00BD6D16" w:rsidRPr="00AA4A76">
        <w:rPr>
          <w:lang w:val="es-MX"/>
        </w:rPr>
        <w:fldChar w:fldCharType="begin" w:fldLock="1"/>
      </w:r>
      <w:r w:rsidR="00683214" w:rsidRPr="00AA4A76">
        <w:rPr>
          <w:lang w:val="es-MX"/>
        </w:rPr>
        <w:instrText>ADDIN CSL_CITATION {"citationItems":[{"id":"ITEM-1","itemData":{"author":[{"dropping-particle":"","family":"Bergmann","given":"Jonathan","non-dropping-particle":"","parse-names":false,"suffix":""},{"dropping-particle":"","family":"Sams","given":"Aaron","non-dropping-particle":"","parse-names":false,"suffix":""}],"id":"ITEM-1","issued":{"date-parts":[["2015"]]},"publisher":"International Society for Technology in Education","title":"Flipped Learning: Gateway to Student Engagement","type":"book"},"uris":["http://www.mendeley.com/documents/?uuid=a01d3930-71f3-49e8-9c08-8ccbb7f11999"]},{"id":"ITEM-2","itemData":{"author":[{"dropping-particle":"","family":"Bergmann","given":"Jonathan","non-dropping-particle":"","parse-names":false,"suffix":""},{"dropping-particle":"","family":"Sams","given":"Aaron","non-dropping-particle":"","parse-names":false,"suffix":""}],"id":"ITEM-2","issued":{"date-parts":[["2016"]]},"publisher":"International Society for Technology in Education","title":"Flipped Learning for English Instruction","type":"book"},"uris":["http://www.mendeley.com/documents/?uuid=4f21506e-6c42-4993-80e4-4a6c3292f813"]},{"id":"ITEM-3","itemData":{"abstract":"Learn what a flipped classroom is and why it works, and get the information you need to flip a classroom. You’ll also learn the flipped mastery model, where students learn at their own pace, furthering opportunities for personalized education. This simple concept is easily replicable in any classroom, doesn’t cost much to implement, and helps foster self-directed learning. Once you flip, you won’t want to go back!","author":[{"dropping-particle":"","family":"Bergmann","given":"Jonathan","non-dropping-particle":"","parse-names":false,"suffix":""},{"dropping-particle":"","family":"Sams","given":"Aaron","non-dropping-particle":"","parse-names":false,"suffix":""}],"id":"ITEM-3","issued":{"date-parts":[["2012"]]},"publisher":"International Society for Technology in Education","publisher-place":"Unites States of America","title":"Flip Your Classroom: Reach Every Student in Every Class Every Day","type":"book"},"uris":["http://www.mendeley.com/documents/?uuid=9203e61d-555b-49c6-b6d1-1e96145f7536"]},{"id":"ITEM-4","itemData":{"author":[{"dropping-particle":"","family":"Bergmann","given":"Jonathan","non-dropping-particle":"","parse-names":false,"suffix":""},{"dropping-particle":"","family":"Sams","given":"Aaron","non-dropping-particle":"","parse-names":false,"suffix":""}],"id":"ITEM-4","issued":{"date-parts":[["2015"]]},"publisher":"International Society for Technology in Education","title":"Flipped Learning for Elementary Instruction","type":"book"},"uris":["http://www.mendeley.com/documents/?uuid=3bd47601-7f3e-46d7-843c-ec422d201da1"]},{"id":"ITEM-5","itemData":{"ISBN":"9788467561180","abstract":"el creador del modelo aula invertida habla acerca de las caracteristicas , funciones y aspectos relevantes de su metodo.","author":[{"dropping-particle":"","family":"Bergmann","given":"Jonathan","non-dropping-particle":"","parse-names":false,"suffix":""},{"dropping-particle":"","family":"Sams","given":"Aaron","non-dropping-particle":"","parse-names":false,"suffix":""}],"container-title":"Dale la vuelta a tu clase","id":"ITEM-5","issued":{"date-parts":[["2014"]]},"page":"13-23","title":"Nuestra historia: ¿Cómo crear una “clase al revés\"?","type":"article-journal"},"uris":["http://www.mendeley.com/documents/?uuid=bea1f38a-68f6-4a96-818b-1437f0c7eec4"]}],"mendeley":{"formattedCitation":"(Bergmann &amp; Sams, 2012, 2014, 2015a, 2015b, 2016)","manualFormatting":"(Bergmann and Sams, 2012, 2014, 2015a, 2015b, 2016)","plainTextFormattedCitation":"(Bergmann &amp; Sams, 2012, 2014, 2015a, 2015b, 2016)","previouslyFormattedCitation":"(Bergmann &amp; Sams, 2012, 2014, 2015a, 2015b, 2016)"},"properties":{"noteIndex":0},"schema":"https://github.com/citation-style-language/schema/raw/master/csl-citation.json"}</w:instrText>
      </w:r>
      <w:r w:rsidR="00BD6D16" w:rsidRPr="00AA4A76">
        <w:rPr>
          <w:lang w:val="es-MX"/>
        </w:rPr>
        <w:fldChar w:fldCharType="separate"/>
      </w:r>
      <w:r w:rsidR="00BD6D16" w:rsidRPr="00AA4A76">
        <w:rPr>
          <w:noProof/>
          <w:lang w:val="es-MX"/>
        </w:rPr>
        <w:t xml:space="preserve">(Bergmann </w:t>
      </w:r>
      <w:r w:rsidR="00900952">
        <w:rPr>
          <w:noProof/>
          <w:lang w:val="es-MX"/>
        </w:rPr>
        <w:t>y</w:t>
      </w:r>
      <w:r w:rsidR="00900952" w:rsidRPr="00AA4A76">
        <w:rPr>
          <w:noProof/>
          <w:lang w:val="es-MX"/>
        </w:rPr>
        <w:t xml:space="preserve"> </w:t>
      </w:r>
      <w:r w:rsidR="00BD6D16" w:rsidRPr="00AA4A76">
        <w:rPr>
          <w:noProof/>
          <w:lang w:val="es-MX"/>
        </w:rPr>
        <w:t>Sams, 2012, 2014, 2015a, 2015b, 2016)</w:t>
      </w:r>
      <w:r w:rsidR="00BD6D16" w:rsidRPr="00AA4A76">
        <w:rPr>
          <w:lang w:val="es-MX"/>
        </w:rPr>
        <w:fldChar w:fldCharType="end"/>
      </w:r>
      <w:r w:rsidR="00BD6D16" w:rsidRPr="00AA4A76">
        <w:rPr>
          <w:lang w:val="es-MX"/>
        </w:rPr>
        <w:t xml:space="preserve">. Su aceptación entre la comunidad </w:t>
      </w:r>
      <w:r w:rsidR="00BD6D16" w:rsidRPr="00AA4A76">
        <w:rPr>
          <w:lang w:val="es-MX"/>
        </w:rPr>
        <w:lastRenderedPageBreak/>
        <w:t xml:space="preserve">educativa ha sido tal que, incluso, se han propuesto términos como </w:t>
      </w:r>
      <w:r w:rsidR="00BD6D16" w:rsidRPr="00AA4A76">
        <w:rPr>
          <w:i/>
          <w:iCs/>
          <w:lang w:val="es-MX"/>
        </w:rPr>
        <w:t>aprendizaje</w:t>
      </w:r>
      <w:r w:rsidR="00BD6D16" w:rsidRPr="00AA4A76">
        <w:rPr>
          <w:lang w:val="es-MX"/>
        </w:rPr>
        <w:t xml:space="preserve"> </w:t>
      </w:r>
      <w:r w:rsidR="00BD6D16" w:rsidRPr="00AA4A76">
        <w:rPr>
          <w:i/>
          <w:iCs/>
          <w:lang w:val="es-MX"/>
        </w:rPr>
        <w:t>invertido</w:t>
      </w:r>
      <w:r w:rsidR="00BD6D16" w:rsidRPr="00AA4A76">
        <w:rPr>
          <w:lang w:val="es-MX"/>
        </w:rPr>
        <w:t xml:space="preserve"> y </w:t>
      </w:r>
      <w:r w:rsidR="00BD6D16" w:rsidRPr="00AA4A76">
        <w:rPr>
          <w:i/>
          <w:iCs/>
          <w:lang w:val="es-MX"/>
        </w:rPr>
        <w:t>evaluación</w:t>
      </w:r>
      <w:r w:rsidR="00BD6D16" w:rsidRPr="00AA4A76">
        <w:rPr>
          <w:lang w:val="es-MX"/>
        </w:rPr>
        <w:t xml:space="preserve"> </w:t>
      </w:r>
      <w:r w:rsidR="00BD6D16" w:rsidRPr="00AA4A76">
        <w:rPr>
          <w:i/>
          <w:iCs/>
          <w:lang w:val="es-MX"/>
        </w:rPr>
        <w:t>invertida</w:t>
      </w:r>
      <w:r w:rsidR="00BD6D16" w:rsidRPr="00AA4A76">
        <w:rPr>
          <w:lang w:val="es-MX"/>
        </w:rPr>
        <w:t xml:space="preserve"> </w:t>
      </w:r>
      <w:r w:rsidR="00943C55" w:rsidRPr="00AA4A76">
        <w:rPr>
          <w:lang w:val="es-MX"/>
        </w:rPr>
        <w:fldChar w:fldCharType="begin" w:fldLock="1"/>
      </w:r>
      <w:r w:rsidR="00683214" w:rsidRPr="00AA4A76">
        <w:rPr>
          <w:lang w:val="es-MX"/>
        </w:rPr>
        <w:instrText>ADDIN CSL_CITATION {"citationItems":[{"id":"ITEM-1","itemData":{"abstract":"Aprendizaje invertido. Es un enfoque pedagógico en el que la Instrucción directa se realizar fuera del aula y el tiempo presencial se utiliza para desarrollar actividades de aprendizaje significativo y personalizado.","author":[{"dropping-particle":"","family":"Tecnológico de Monterrey","given":"","non-dropping-particle":"","parse-names":false,"suffix":""}],"container-title":"EduTrends","id":"ITEM-1","issued":{"date-parts":[["2014"]]},"number-of-pages":"29","publisher-place":"Monterrey","title":"Aprendizaje invertido","type":"report"},"uris":["http://www.mendeley.com/documents/?uuid=66e67fa7-0574-4696-832c-622c2453ae88"]},{"id":"ITEM-2","itemData":{"DOI":"10.56162/transdigital13","abstract":"Los organismos de relevancia internacional recomiendan la incorporación de nuevos modelos educativos, entre ellos, está el aula invertida. El aula invertida es un nuevo modelo educativo que puede ayudar a mejorar los procesos de enseñanza-aprendizaje, a través de las tecnologías educativas (TE). La literatura especializada del aula invertida señala que existe investigación empírica sobre la percepción de que el alumnado tiene del aula invertida. Sin embargo, se necesita investigación sobre las limitaciones que puede presentar el aula invertida al ser aplicado en diferentes contextos. El objetivo de este trabajo fue analizar las limitaciones que se pueden presentar al aplicar el aula invertida a un grupo en un contexto de clases tradicionales. Se llevó a cabo un método fenomenológico hermenéutico. El aula invertida se desarrolló con el método del ciclo de desarrollo de excelencia educativa. Participó un grupo de la asignatura de Parasitología, de la Licenciatura de Medicina Veterinaria y Zootecnia, Facultad de Ciencias Naturales, Universidad Autónoma de Querétaro. Los resultados analizaron cuatro principales limitaciones. Estas son: 1) En el aula invertida el alumno necesita tener conocimiento de algunas TE; 2) Si se aplica a alumnos receptores-memorizadores les puede parecer inapropiado el modelo; 3) El aula invertida no fomenta en su totalidad la competencia de memorización; 4) No cuenta con un modelo o instrumento adecuado de evaluación. En conclusión, antes de aplicarse el modelo del aula invertida se deben considerar las limitaciones para que, realmente, pueda ayudar a mejorar los procesos de enseñanza-aprendizaje y proponerse modelos de evaluación adecuados.","author":[{"dropping-particle":"","family":"Mercado-López","given":"Emma Patricia","non-dropping-particle":"","parse-names":false,"suffix":""}],"container-title":"Transdigital","id":"ITEM-2","issue":"1","issued":{"date-parts":[["2020","3","6"]]},"page":"1-28","title":"Limitaciones en el uso del aula invertida en la educación superior","type":"article-journal","volume":"1"},"uris":["http://www.mendeley.com/documents/?uuid=9ed6fa45-09f1-48bb-a458-19f662adf731"]}],"mendeley":{"formattedCitation":"(Mercado-López, 2020; Tecnológico de Monterrey, 2014)","plainTextFormattedCitation":"(Mercado-López, 2020; Tecnológico de Monterrey, 2014)","previouslyFormattedCitation":"(Mercado-López, 2020; Tecnológico de Monterrey, 2014)"},"properties":{"noteIndex":0},"schema":"https://github.com/citation-style-language/schema/raw/master/csl-citation.json"}</w:instrText>
      </w:r>
      <w:r w:rsidR="00943C55" w:rsidRPr="00AA4A76">
        <w:rPr>
          <w:lang w:val="es-MX"/>
        </w:rPr>
        <w:fldChar w:fldCharType="separate"/>
      </w:r>
      <w:r w:rsidR="00943C55" w:rsidRPr="00AA4A76">
        <w:rPr>
          <w:noProof/>
          <w:lang w:val="es-MX"/>
        </w:rPr>
        <w:t xml:space="preserve">(Mercado, 2020; </w:t>
      </w:r>
      <w:r w:rsidR="00BE3E36" w:rsidRPr="00F33FCF">
        <w:t xml:space="preserve">Observatorio de Innovación Educativa del </w:t>
      </w:r>
      <w:r w:rsidR="00943C55" w:rsidRPr="00AA4A76">
        <w:rPr>
          <w:noProof/>
          <w:lang w:val="es-MX"/>
        </w:rPr>
        <w:t>Tecnológico de Monterrey, 2014)</w:t>
      </w:r>
      <w:r w:rsidR="00943C55" w:rsidRPr="00AA4A76">
        <w:rPr>
          <w:lang w:val="es-MX"/>
        </w:rPr>
        <w:fldChar w:fldCharType="end"/>
      </w:r>
      <w:r w:rsidR="00943C55" w:rsidRPr="00AA4A76">
        <w:rPr>
          <w:lang w:val="es-MX"/>
        </w:rPr>
        <w:t>.</w:t>
      </w:r>
      <w:r w:rsidR="00BD6D16" w:rsidRPr="00AA4A76">
        <w:rPr>
          <w:lang w:val="es-MX"/>
        </w:rPr>
        <w:t xml:space="preserve"> </w:t>
      </w:r>
      <w:r w:rsidR="00051AF0" w:rsidRPr="00AA4A76">
        <w:rPr>
          <w:lang w:val="es-MX"/>
        </w:rPr>
        <w:t xml:space="preserve">Con la sostenida reducción de la brecha de acceso a la tecnología </w:t>
      </w:r>
      <w:r w:rsidR="00A24E8E" w:rsidRPr="00AA4A76">
        <w:rPr>
          <w:lang w:val="es-MX"/>
        </w:rPr>
        <w:t>d</w:t>
      </w:r>
      <w:r w:rsidR="00A24E8E">
        <w:rPr>
          <w:lang w:val="es-MX"/>
        </w:rPr>
        <w:t>i</w:t>
      </w:r>
      <w:r w:rsidR="00A24E8E" w:rsidRPr="00AA4A76">
        <w:rPr>
          <w:lang w:val="es-MX"/>
        </w:rPr>
        <w:t xml:space="preserve">gital </w:t>
      </w:r>
      <w:r w:rsidR="00051AF0" w:rsidRPr="00AA4A76">
        <w:rPr>
          <w:lang w:val="es-MX"/>
        </w:rPr>
        <w:t>y al internet</w:t>
      </w:r>
      <w:r w:rsidR="00A947D2" w:rsidRPr="00AA4A76">
        <w:rPr>
          <w:lang w:val="es-MX"/>
        </w:rPr>
        <w:t xml:space="preserve"> en México </w:t>
      </w:r>
      <w:r w:rsidR="00A947D2" w:rsidRPr="00AA4A76">
        <w:rPr>
          <w:lang w:val="es-ES"/>
        </w:rPr>
        <w:fldChar w:fldCharType="begin" w:fldLock="1"/>
      </w:r>
      <w:r w:rsidR="00683214" w:rsidRPr="00AA4A76">
        <w:rPr>
          <w:lang w:val="es-ES"/>
        </w:rPr>
        <w:instrText>ADDIN CSL_CITATION {"citationItems":[{"id":"ITEM-1","itemData":{"URL":"https://www.inegi.org.mx/contenidos/saladeprensa/boletines/2022/OtrTemEcon/ENDUTIH_21.pdf","author":[{"dropping-particle":"","family":"INEGI","given":"","non-dropping-particle":"","parse-names":false,"suffix":""}],"container-title":"Página web oficial","id":"ITEM-1","issued":{"date-parts":[["2022"]]},"title":"Encuesta Nacional Sobre Disponibilidad y Uso de Tecnologías de la Información en los Hogares, 2021","type":"webpage"},"uris":["http://www.mendeley.com/documents/?uuid=5ccaa4e7-bddd-42b3-87d9-9a077658b8e9"]}],"mendeley":{"formattedCitation":"(INEGI, 2022)","plainTextFormattedCitation":"(INEGI, 2022)","previouslyFormattedCitation":"(INEGI, 2022)"},"properties":{"noteIndex":0},"schema":"https://github.com/citation-style-language/schema/raw/master/csl-citation.json"}</w:instrText>
      </w:r>
      <w:r w:rsidR="00A947D2" w:rsidRPr="00AA4A76">
        <w:rPr>
          <w:lang w:val="es-ES"/>
        </w:rPr>
        <w:fldChar w:fldCharType="separate"/>
      </w:r>
      <w:r w:rsidR="00A947D2" w:rsidRPr="00AA4A76">
        <w:rPr>
          <w:noProof/>
          <w:lang w:val="es-ES"/>
        </w:rPr>
        <w:t>(</w:t>
      </w:r>
      <w:r w:rsidR="006A3916" w:rsidRPr="005113F5">
        <w:rPr>
          <w:lang w:val="es-MX"/>
        </w:rPr>
        <w:t>Instituto Nacional de Estadística y Geografía [Inegi]</w:t>
      </w:r>
      <w:r w:rsidR="006A3916">
        <w:rPr>
          <w:lang w:val="es-MX"/>
        </w:rPr>
        <w:t xml:space="preserve">, </w:t>
      </w:r>
      <w:r w:rsidR="006A3916">
        <w:t xml:space="preserve">4 de julio de </w:t>
      </w:r>
      <w:r w:rsidR="006A3916" w:rsidRPr="00B01D3D">
        <w:t>2022</w:t>
      </w:r>
      <w:r w:rsidR="00A947D2" w:rsidRPr="00AA4A76">
        <w:rPr>
          <w:noProof/>
          <w:lang w:val="es-ES"/>
        </w:rPr>
        <w:t>)</w:t>
      </w:r>
      <w:r w:rsidR="00A947D2" w:rsidRPr="00AA4A76">
        <w:rPr>
          <w:lang w:val="es-ES"/>
        </w:rPr>
        <w:fldChar w:fldCharType="end"/>
      </w:r>
      <w:r w:rsidR="00051AF0" w:rsidRPr="00AA4A76">
        <w:rPr>
          <w:lang w:val="es-MX"/>
        </w:rPr>
        <w:t xml:space="preserve">, </w:t>
      </w:r>
      <w:r w:rsidR="00A947D2" w:rsidRPr="00AA4A76">
        <w:rPr>
          <w:lang w:val="es-MX"/>
        </w:rPr>
        <w:t xml:space="preserve">cada día es más factible que el </w:t>
      </w:r>
      <w:r w:rsidR="00BE3EF3" w:rsidRPr="00AA4A76">
        <w:t>AI</w:t>
      </w:r>
      <w:r w:rsidR="00BE3EF3" w:rsidRPr="00AA4A76">
        <w:rPr>
          <w:lang w:val="es-MX"/>
        </w:rPr>
        <w:t xml:space="preserve"> </w:t>
      </w:r>
      <w:r w:rsidR="00A947D2" w:rsidRPr="00AA4A76">
        <w:rPr>
          <w:lang w:val="es-MX"/>
        </w:rPr>
        <w:t xml:space="preserve">incorpore el uso de aplicaciones digitales en todo </w:t>
      </w:r>
      <w:r w:rsidR="00605256" w:rsidRPr="00AA4A76">
        <w:rPr>
          <w:lang w:val="es-MX"/>
        </w:rPr>
        <w:t>su</w:t>
      </w:r>
      <w:r w:rsidR="00A947D2" w:rsidRPr="00AA4A76">
        <w:rPr>
          <w:lang w:val="es-MX"/>
        </w:rPr>
        <w:t xml:space="preserve"> proceso</w:t>
      </w:r>
      <w:r w:rsidR="00110F0A" w:rsidRPr="00AA4A76">
        <w:rPr>
          <w:lang w:val="es-MX"/>
        </w:rPr>
        <w:t xml:space="preserve"> educativo</w:t>
      </w:r>
      <w:r w:rsidR="00A947D2" w:rsidRPr="00AA4A76">
        <w:rPr>
          <w:lang w:val="es-MX"/>
        </w:rPr>
        <w:t>.</w:t>
      </w:r>
      <w:r w:rsidR="006A3916">
        <w:rPr>
          <w:lang w:val="es-MX"/>
        </w:rPr>
        <w:t xml:space="preserve"> </w:t>
      </w:r>
    </w:p>
    <w:p w14:paraId="67B2A3BE" w14:textId="749B7B47" w:rsidR="00545D3D" w:rsidRPr="00AA4A76" w:rsidRDefault="007556C0" w:rsidP="00DA0EDE">
      <w:pPr>
        <w:pStyle w:val="NormalWeb"/>
        <w:spacing w:before="0" w:beforeAutospacing="0" w:after="0" w:afterAutospacing="0" w:line="360" w:lineRule="auto"/>
        <w:ind w:firstLine="709"/>
        <w:jc w:val="both"/>
      </w:pPr>
      <w:r w:rsidRPr="00AA4A76">
        <w:rPr>
          <w:lang w:val="es-MX"/>
        </w:rPr>
        <w:t>E</w:t>
      </w:r>
      <w:r w:rsidR="00286156" w:rsidRPr="00AA4A76">
        <w:rPr>
          <w:lang w:val="es-MX"/>
        </w:rPr>
        <w:t xml:space="preserve">l </w:t>
      </w:r>
      <w:r w:rsidR="00BE3EF3" w:rsidRPr="00AA4A76">
        <w:t>AI</w:t>
      </w:r>
      <w:r w:rsidR="00BE3EF3" w:rsidRPr="00AA4A76">
        <w:rPr>
          <w:lang w:val="es-MX"/>
        </w:rPr>
        <w:t xml:space="preserve"> </w:t>
      </w:r>
      <w:r w:rsidR="00545D3D" w:rsidRPr="00AA4A76">
        <w:rPr>
          <w:lang w:val="es-MX"/>
        </w:rPr>
        <w:t xml:space="preserve">se divide en dos grandes fases. </w:t>
      </w:r>
      <w:r w:rsidR="00545D3D" w:rsidRPr="00AA4A76">
        <w:t xml:space="preserve">La fase de estudio en casa </w:t>
      </w:r>
      <w:r w:rsidR="00605256" w:rsidRPr="00AA4A76">
        <w:t>fomenta</w:t>
      </w:r>
      <w:r w:rsidR="006B79D7" w:rsidRPr="00AA4A76">
        <w:t xml:space="preserve"> el aprendizaje autónomo y el uso de diversas aplicaciones digitales, por lo tanto, también </w:t>
      </w:r>
      <w:r w:rsidR="00605256" w:rsidRPr="00AA4A76">
        <w:t>implica</w:t>
      </w:r>
      <w:r w:rsidR="006B79D7" w:rsidRPr="00AA4A76">
        <w:t xml:space="preserve"> el dominio instrumental de la tecnología educativa </w:t>
      </w:r>
      <w:r w:rsidR="00545D3D" w:rsidRPr="00AA4A76">
        <w:fldChar w:fldCharType="begin" w:fldLock="1"/>
      </w:r>
      <w:r w:rsidR="00545D3D" w:rsidRPr="00AA4A76">
        <w:instrText>ADDIN CSL_CITATION {"citationItems":[{"id":"ITEM-1","itemData":{"DOI":"10.15359/ree.22-2.2","ISSN":"1409-4258","abstract":"Se presenta una propuesta de modelo tecnológico para Flipped Classroom (FC) o aula invertida, denominado T-FliC. El objetivo es dar un soporte mediado por las tecnologías de la información y comunicación (TIC) al modelo pedagógico homónimo existente, para ser considerado en futuras implementaciones en asignaturas de distintos niveles de formación en educación superior. T-FliC se basa, fundamentalmente, en la utilización de recursos tecnológicos gratuitos, teniendo como base las aplicaciones de Google (Classroom, Drive y Youtube, entre otras), debido a su uso masivo por parte de estudiantes y docentes, lo que posibilita replicar este modelo en distintos contextos educativos. T-FliC incorpora cinco fases mediadas por las TIC, que van desde la planificación de las actividades de enseñanza-aprendizaje hasta la evaluación continua de los aprendizajes. En su implementación, el modelo T-FliC considera una clase digital (aprendizaje fuera del aula) con la orientación asincrónica de personal tutor virtual, un taller que comprende el desarrollo de actividades dinámicas para el trabajo colaborativo (aprendizaje en el aula) con la guía de personal tutor presencial y un proceso evaluativo permanente y continuo mediado por herramientas tecnológicas tales como teclera, portafolio y foro que permitirá tener el registro digital de la ruta de aprendizaje del estudiantado. Este artículo incluye una revisión bibliográfica acerca del rol de las TIC en los procesos educativos y de los fundamentos de la metodología Flipped Classroom (FC). Se incorporan antecedentes de experiencias de implementación de FC en educación superior, seguido de la presentación del modelo T-FliC como una propuesta tecnológica para esta metodología. Finalmente, en las conclusiones se presentan reflexiones sobre la propuesta.","author":[{"dropping-particle":"","family":"Basso-Aránguiz","given":"Matilde","non-dropping-particle":"","parse-names":false,"suffix":""},{"dropping-particle":"","family":"Bravo-Molina","given":"Mario","non-dropping-particle":"","parse-names":false,"suffix":""},{"dropping-particle":"","family":"Castro-Riquelme","given":"Antonella","non-dropping-particle":"","parse-names":false,"suffix":""},{"dropping-particle":"","family":"Moraga-Contreras","given":"César","non-dropping-particle":"","parse-names":false,"suffix":""}],"container-title":"Revista Electrónica Educare","id":"ITEM-1","issue":"2","issued":{"date-parts":[["2018","2"]]},"page":"1-17","publisher":"Universidad Nacional, Costa Rica","title":"Propuesta de modelo tecnológico para Flipped Classroom (T-FliC) en educación superior","type":"article-journal","volume":"22"},"uris":["http://www.mendeley.com/documents/?uuid=9c2bdb30-7883-354a-b870-ac9ff0201299","http://www.mendeley.com/documents/?uuid=9ba915a7-f888-4694-a748-2a28310c3e59"]},{"id":"ITEM-2","itemData":{"DOI":"10.26490/uncp.horizonteciencia.2021.21.916","ISSN":"2413-936X","abstract":"El presente artículo de revisión trata acerca de las estrategias docentes en profesores universitarios en el contexto actual de la pandemia de la COVID-19, en el cual los docentes han asumido un rol importante en la continuidad pedagógica, desde el uso de estrategias (entendida como didáctica de la enseñanza), hasta los desafíos de adaptación a partir de la experiencia de una educación a distancia o no presencial, expresadas en actividades de aprendizaje de forma sincrónica y asincrónica. El objetivo de este artículo es describir el uso de las herramientas digitales que predominan en la práctica pedagógica en los profesores universitarios en tiempos de la COVID-19, sobre la base del estado del arte relacionado a la temática. La revisión de la literatura se desarrolló a través de la ficha de análisis de contenido, que tuvo como finalidad organizar información relevante respecto a las estrategias docentes que vienen usando los profesores al momento de desarrollar sus clases de manera virtual, a distancia o remoto, y donde se describe que el docente se reinventó para la nueva realidad pedagógica en favor de miles de estudiantes universitarios. Por último, se concluyó que no todos los estudiantes, al igual que los docentes, tienen las mismas condiciones tecnológicas y las competencias, capacidades, habilidades y destrezas digitales pertinentes para desarrollar sus clases de manera no presencial.","author":[{"dropping-particle":"","family":"Cencia Crispín","given":"Oscar","non-dropping-particle":"","parse-names":false,"suffix":""},{"dropping-particle":"","family":"Carreño Colchado","given":"Miriam Milagros","non-dropping-particle":"","parse-names":false,"suffix":""},{"dropping-particle":"","family":"Eche Querevalú","given":"Pedro","non-dropping-particle":"","parse-names":false,"suffix":""},{"dropping-particle":"","family":"Barrantes Morales","given":"Gustavo Isaac","non-dropping-particle":"","parse-names":false,"suffix":""},{"dropping-particle":"","family":"Cárdenas Baldeón","given":"Gardenia Giovana","non-dropping-particle":"","parse-names":false,"suffix":""}],"container-title":"Horizonte de la Ciencia","id":"ITEM-2","issue":"21","issued":{"date-parts":[["2021","7"]]},"page":"347-360","title":"Estrategias docentes de profesores universitarios en tiempos de Covid-19","type":"article-journal","volume":"11"},"uris":["http://www.mendeley.com/documents/?uuid=b18668a0-446a-4be7-a8ee-f2a2868506d5","http://www.mendeley.com/documents/?uuid=302eff16-d549-46ef-9fc0-1619c3eda400"]},{"id":"ITEM-3","itemData":{"DOI":"10.13140/RG.2.2.11020.87683","author":[{"dropping-particle":"","family":"García Ramírez","given":"Yasmany","non-dropping-particle":"","parse-names":false,"suffix":""}],"container-title":"Gaceta Técnica","id":"ITEM-3","issue":"2","issued":{"date-parts":[["2019"]]},"page":"51-65","title":"Estudio de caso del modelo clase invertida en un curso de mecánica de cuerpos rígidos","type":"article-journal","volume":"20"},"uris":["http://www.mendeley.com/documents/?uuid=83b24f7c-9c6e-417e-83b1-c3bb9b5f7379","http://www.mendeley.com/documents/?uuid=a4203d11-5b92-470d-88f1-5acd4fc56e04"]},{"id":"ITEM-4","itemData":{"DOI":"10.1186/s41239-021-00316-4","ISSN":"2365-9440","abstract":"Flipped classroom (FC) approaches have gotten substantial attention in the last decade because they have a potential to stimulate student engagement as well as active and collaborative learning. The FC is generally defined as a strategy that flips the traditional education setting, i.e., the information transmission component of a traditional face-to-face lecture is moved out of class time. The FC relies on technology and is therefore suitable for online or blended learning, which were predominant forms of learning during the COVID-19 pandemic (March 2020–July 2021). In this paper we present a systematic literature review (SLR) of studies that covered online FC approaches in higher education during the pandemic. We analyzed 205 publications in total and 18 in detail. Our research questions were related to the main findings about the success of implementation of online FC and recommendations for future research. The findings indicated that those who had used FC approaches in face-to-face or blended learning environments more successfully continued to use them in online environments than those who had not used it before. The SLR opened possible questions for future research, such as the effectiveness of the FC for different courses and contexts, the cognitive and emotional aspects of student engagement, and students’ data protection. It pointed to the need to examine different aspects of online delivery of the FC more comprehensively, and with more research rigor.","author":[{"dropping-particle":"","family":"Divjak","given":"Blaženka","non-dropping-particle":"","parse-names":false,"suffix":""},{"dropping-particle":"","family":"Rienties","given":"Bart","non-dropping-particle":"","parse-names":false,"suffix":""},{"dropping-particle":"","family":"Iniesto","given":"Francisco","non-dropping-particle":"","parse-names":false,"suffix":""},{"dropping-particle":"","family":"Vondra","given":"Petra","non-dropping-particle":"","parse-names":false,"suffix":""},{"dropping-particle":"","family":"Žižak","given":"Mirza","non-dropping-particle":"","parse-names":false,"suffix":""}],"container-title":"International Journal of Educational Technology in Higher Education","id":"ITEM-4","issue":"1","issued":{"date-parts":[["2022","12"]]},"page":"1-24","title":"Flipped classrooms in higher education during the COVID-19 pandemic: findings and future research recommendations","type":"article-journal","volume":"19"},"uris":["http://www.mendeley.com/documents/?uuid=990f3e94-a3b4-46fa-8564-3e68bccd7c59","http://www.mendeley.com/documents/?uuid=a9a0ff0e-ef3e-42b4-9453-14885124e8fd"]}],"mendeley":{"formattedCitation":"(Basso-Aránguiz et al., 2018; Cencia Crispín et al., 2021; Divjak et al., 2022; García Ramírez, 2019)","plainTextFormattedCitation":"(Basso-Aránguiz et al., 2018; Cencia Crispín et al., 2021; Divjak et al., 2022; García Ramírez, 2019)","previouslyFormattedCitation":"(Basso-Aránguiz et al., 2018; Cencia Crispín et al., 2021; Divjak et al., 2022; García Ramírez, 2019)"},"properties":{"noteIndex":0},"schema":"https://github.com/citation-style-language/schema/raw/master/csl-citation.json"}</w:instrText>
      </w:r>
      <w:r w:rsidR="00545D3D" w:rsidRPr="00AA4A76">
        <w:fldChar w:fldCharType="separate"/>
      </w:r>
      <w:r w:rsidR="00545D3D" w:rsidRPr="00AA4A76">
        <w:rPr>
          <w:noProof/>
        </w:rPr>
        <w:t>(Basso,</w:t>
      </w:r>
      <w:r w:rsidR="007F2084" w:rsidRPr="00D34285">
        <w:rPr>
          <w:lang w:val="es-MX"/>
        </w:rPr>
        <w:t xml:space="preserve"> Bravo, Castro y Moraga,</w:t>
      </w:r>
      <w:r w:rsidR="00545D3D" w:rsidRPr="00AA4A76">
        <w:rPr>
          <w:noProof/>
        </w:rPr>
        <w:t xml:space="preserve"> 2018; Cencia,</w:t>
      </w:r>
      <w:r w:rsidR="00BA36BE" w:rsidRPr="00BA36BE">
        <w:t xml:space="preserve"> </w:t>
      </w:r>
      <w:r w:rsidR="00BA36BE" w:rsidRPr="00B01D3D">
        <w:t xml:space="preserve">Carreño, Eche, Barrantes </w:t>
      </w:r>
      <w:r w:rsidR="00BA36BE">
        <w:t>y</w:t>
      </w:r>
      <w:r w:rsidR="00BA36BE" w:rsidRPr="00B01D3D">
        <w:t xml:space="preserve"> Cárdenas</w:t>
      </w:r>
      <w:r w:rsidR="00BA36BE">
        <w:t>,</w:t>
      </w:r>
      <w:r w:rsidR="00545D3D" w:rsidRPr="00AA4A76">
        <w:rPr>
          <w:noProof/>
        </w:rPr>
        <w:t xml:space="preserve"> 2021; Divjak </w:t>
      </w:r>
      <w:r w:rsidR="00545D3D" w:rsidRPr="00D34285">
        <w:rPr>
          <w:i/>
          <w:iCs/>
          <w:noProof/>
        </w:rPr>
        <w:t>et al</w:t>
      </w:r>
      <w:r w:rsidR="00545D3D" w:rsidRPr="00AA4A76">
        <w:rPr>
          <w:noProof/>
        </w:rPr>
        <w:t>., 2022; García</w:t>
      </w:r>
      <w:r w:rsidR="00147C4A">
        <w:rPr>
          <w:noProof/>
        </w:rPr>
        <w:t xml:space="preserve"> Ramírez</w:t>
      </w:r>
      <w:r w:rsidR="00545D3D" w:rsidRPr="00AA4A76">
        <w:rPr>
          <w:noProof/>
        </w:rPr>
        <w:t>, 2019)</w:t>
      </w:r>
      <w:r w:rsidR="00545D3D" w:rsidRPr="00AA4A76">
        <w:fldChar w:fldCharType="end"/>
      </w:r>
      <w:r w:rsidR="00545D3D" w:rsidRPr="00AA4A76">
        <w:t xml:space="preserve">. La segunda </w:t>
      </w:r>
      <w:r w:rsidR="006B79D7" w:rsidRPr="00AA4A76">
        <w:t xml:space="preserve">fase, la práctica en el aula, en cambio </w:t>
      </w:r>
      <w:r w:rsidR="00605256" w:rsidRPr="00AA4A76">
        <w:t>fomenta</w:t>
      </w:r>
      <w:r w:rsidR="006B79D7" w:rsidRPr="00AA4A76">
        <w:t xml:space="preserve"> un aprendizaje activo, colaborativo</w:t>
      </w:r>
      <w:r w:rsidR="00605256" w:rsidRPr="00AA4A76">
        <w:t xml:space="preserve"> y</w:t>
      </w:r>
      <w:r w:rsidR="006B79D7" w:rsidRPr="00AA4A76">
        <w:t xml:space="preserve"> significativo </w:t>
      </w:r>
      <w:r w:rsidR="00545D3D" w:rsidRPr="00AA4A76">
        <w:fldChar w:fldCharType="begin" w:fldLock="1"/>
      </w:r>
      <w:r w:rsidR="00683214" w:rsidRPr="00AA4A76">
        <w:instrText>ADDIN CSL_CITATION {"citationItems":[{"id":"ITEM-1","itemData":{"DOI":"10.1007/s10639-020-10386-y","ISBN":"1063902010","ISSN":"1360-2357","abstract":"This descriptive classroom-based study involved a group of 25 pre-service teacher participants from the Master’s program in Teaching English as a Foreign and Second Language (TEFL) at the Complutense University in Madrid (UCM), Spain. The participants were approached in their threefold facet as graduate students, classroom active debate leaders, and prospective teachers. We aimed to explore what they perceived to be the benefits and drawbacks of using multimodal learning objects (LO) as learners, active classroom debate leaders and pre-service teachers of English in contexts of inverted classroom instruction. The results showed that LO were perceived as an excellent tool in inverted settings of instruction as they enabled a shift in the classroom dynamics towards a learner-centred approach. No significant differences were found among the views of students, debate leaders, and pre-service teachers. However, pre-service teachers expressed concerns about implementing LO. This suggests that more importance should be given to support their use in the English classroom.","author":[{"dropping-particle":"","family":"Domínguez Romero","given":"Elena","non-dropping-particle":"","parse-names":false,"suffix":""},{"dropping-particle":"","family":"Bobkina","given":"Jelena","non-dropping-particle":"","parse-names":false,"suffix":""}],"container-title":"Education and Information Technologies","id":"ITEM-1","issue":"3","issued":{"date-parts":[["2021","5"]]},"page":"2961-2980","publisher":"Education and Information Technologies","title":"Exploring the perceived benefits and drawbacks of using multimodal learning objects in pre-service English teacher inverted instruction","type":"article-journal","volume":"26"},"uris":["http://www.mendeley.com/documents/?uuid=4d1209dc-b28e-4c33-97b3-8a84e7c1a794","http://www.mendeley.com/documents/?uuid=bb76e20a-4f36-49fe-a0f5-825e6f5d8a1e"]},{"id":"ITEM-2","itemData":{"ISSN":"14056666","author":[{"dropping-particle":"","family":"García Gil","given":"Desireé","non-dropping-particle":"","parse-names":false,"suffix":""}],"container-title":"Revista Mexicana de Investigación Educativa","id":"ITEM-2","issue":"80","issued":{"date-parts":[["2019","1"]]},"page":"101-123","title":"\"Flipped classroom\" en educación superior: un estudio a través de relatos de alumnos","type":"article-journal","volume":"24"},"uris":["http://www.mendeley.com/documents/?uuid=08f99142-787c-3ed8-aa41-a3bbe0166bc0","http://www.mendeley.com/documents/?uuid=ec075814-33c5-4a91-918b-d3e4c5cac39e"]},{"id":"ITEM-3","itemData":{"DOI":"10.1590/s1678-4634202046214200","ISSN":"1678-4634","abstract":"Resumen Flipped Classroom (FC) es un modelo pedagógico, que utiliza las Tecnologías de la Información y la Comunicación (TIC), que consiste en intercambiar las actividades: lo que regularmente se veía en clase ahora se lleva para la casa y lo que se llevaba para la casa ahora se aborda en la clase. Es conocido por optimizar el tiempo del aula y por permitir un mayor desenvolvimiento de los estudiantes en colectividad. El modelo FC trae implícito el cambio de rol del profesor y el estudiante. El docente ya no es más quien da la cátedra, sino un mediador o guía que facilita las discusiones y las reflexiones, cede el control del aprendizaje brindando apoyo cuando el estudiante lo precisa. Mientras que el estudiante está más implicado, aprende a trabajar en equipo, desarrolla habilidades en la práctica y construye conocimiento colaborativamente. El objetivo de estudio fue analizar la interacción del FC en el trabajo colaborativo y construcción de conocimiento de estudiantes de Medicina Veterinaria (MV). La investigación se realizó a 44 estudiantes de MV, bajo la temática Clasificación de Fracturas en Pequeños Animales . Se distribuyeron en dos grupos: aula tradicional y FC. Los resultados cuantitativos se obtuvieron con el software SPSS, mientras que los datos cualitativos se analizaron por categorías. El FC fue un modelo que construyó conocimientos y favoreció el trabajo colaborativo entre los estudiantes en mayor medida que el aula tradicional.","author":[{"dropping-particle":"","family":"Uribe","given":"Alvaro Adriazola","non-dropping-particle":"","parse-names":false,"suffix":""},{"dropping-particle":"","family":"Jimenez","given":"Georgina Duran","non-dropping-particle":"","parse-names":false,"suffix":""},{"dropping-particle":"","family":"Troncoso","given":"Marcelo Flores","non-dropping-particle":"","parse-names":false,"suffix":""}],"container-title":"Educação e Pesquisa","id":"ITEM-3","issued":{"date-parts":[["2020"]]},"page":"1-16","title":"Flipped Classroom: una experiencia para fortalecer el aprendizaje en Medicina Veterinaria","type":"article-journal","volume":"46"},"uris":["http://www.mendeley.com/documents/?uuid=2cdc751a-c98f-4475-857e-c247f435aa2f","http://www.mendeley.com/documents/?uuid=b36409ad-5252-4aa0-8910-bc0949318050"]},{"id":"ITEM-4","itemData":{"ISSN":"1405-6666","abstract":"Este artículo presenta un estudio realizado en la ciudad de Medellín, Colombia, para analizar la percepción de estudiantes universitarios sobre el método de aula invertida en los cursos de formación profesional. Participaron 15 estudiantes, quienes durante un semestre académico cursaron una de sus asignaturas bajo dicha estrategia pedagógica. En general, hubo una buena aceptación, la consideraron útil tanto para promover la participación en el aula como para mejorar la comprensión de los conceptos abordados. Ante estos resultados puede concluirse que aplicar este método apropiadamente demanda una planifi cación apoyada en las tecnologías emergentes, combinándolas con estrategias que promueven la comprensión, el desarrollo de competencias y habilidades de trabajo en equipo.","author":[{"dropping-particle":"","family":"Gaviria-Rodríguez","given":"Diana","non-dropping-particle":"","parse-names":false,"suffix":""},{"dropping-particle":"","family":"Arango-Arango","given":"Juan","non-dropping-particle":"","parse-names":false,"suffix":""},{"dropping-particle":"","family":"Valencia-Arias","given":"Alejandro","non-dropping-particle":"","parse-names":false,"suffix":""},{"dropping-particle":"","family":"Bran-Piedrahíta","given":"Lemy","non-dropping-particle":"","parse-names":false,"suffix":""}],"container-title":"Revista Mexicana de Investigación Educativa","id":"ITEM-4","issue":"81","issued":{"date-parts":[["2019"]]},"page":"593-614","publisher":"Consejo Mexicano de Investigación Educativa","title":"Percepción de la estrategia aula invertida en escenarios universitarios","type":"article-journal","volume":"24"},"uris":["http://www.mendeley.com/documents/?uuid=36d91e4c-6795-3638-a32a-691b8ee7b59c","http://www.mendeley.com/documents/?uuid=2688c001-75ad-4f24-9a9b-1b4122eb3090"]},{"id":"ITEM-5","itemData":{"DOI":"10.1186/s41239-021-00316-4","ISSN":"2365-9440","abstract":"Flipped classroom (FC) approaches have gotten substantial attention in the last decade because they have a potential to stimulate student engagement as well as active and collaborative learning. The FC is generally defined as a strategy that flips the traditional education setting, i.e., the information transmission component of a traditional face-to-face lecture is moved out of class time. The FC relies on technology and is therefore suitable for online or blended learning, which were predominant forms of learning during the COVID-19 pandemic (March 2020–July 2021). In this paper we present a systematic literature review (SLR) of studies that covered online FC approaches in higher education during the pandemic. We analyzed 205 publications in total and 18 in detail. Our research questions were related to the main findings about the success of implementation of online FC and recommendations for future research. The findings indicated that those who had used FC approaches in face-to-face or blended learning environments more successfully continued to use them in online environments than those who had not used it before. The SLR opened possible questions for future research, such as the effectiveness of the FC for different courses and contexts, the cognitive and emotional aspects of student engagement, and students’ data protection. It pointed to the need to examine different aspects of online delivery of the FC more comprehensively, and with more research rigor.","author":[{"dropping-particle":"","family":"Divjak","given":"Blaženka","non-dropping-particle":"","parse-names":false,"suffix":""},{"dropping-particle":"","family":"Rienties","given":"Bart","non-dropping-particle":"","parse-names":false,"suffix":""},{"dropping-particle":"","family":"Iniesto","given":"Francisco","non-dropping-particle":"","parse-names":false,"suffix":""},{"dropping-particle":"","family":"Vondra","given":"Petra","non-dropping-particle":"","parse-names":false,"suffix":""},{"dropping-particle":"","family":"Žižak","given":"Mirza","non-dropping-particle":"","parse-names":false,"suffix":""}],"container-title":"International Journal of Educational Technology in Higher Education","id":"ITEM-5","issue":"1","issued":{"date-parts":[["2022","12"]]},"page":"1-24","title":"Flipped classrooms in higher education during the COVID-19 pandemic: findings and future research recommendations","type":"article-journal","volume":"19"},"uris":["http://www.mendeley.com/documents/?uuid=990f3e94-a3b4-46fa-8564-3e68bccd7c59","http://www.mendeley.com/documents/?uuid=a9a0ff0e-ef3e-42b4-9453-14885124e8fd"]}],"mendeley":{"formattedCitation":"(Divjak et al., 2022; Domínguez Romero &amp; Bobkina, 2021; García Gil, 2019; Gaviria-Rodríguez et al., 2019; Uribe et al., 2020)","manualFormatting":"(Divjak et al., 2022; Domínguez Romero and Bobkina, 2021; García Gil, 2019; Gaviria-Rodríguez et al., 2019; Uribe et al., 2020)","plainTextFormattedCitation":"(Divjak et al., 2022; Domínguez Romero &amp; Bobkina, 2021; García Gil, 2019; Gaviria-Rodríguez et al., 2019; Uribe et al., 2020)","previouslyFormattedCitation":"(Divjak et al., 2022; Domínguez Romero &amp; Bobkina, 2021; García Gil, 2019; Gaviria-Rodríguez et al., 2019; Uribe et al., 2020)"},"properties":{"noteIndex":0},"schema":"https://github.com/citation-style-language/schema/raw/master/csl-citation.json"}</w:instrText>
      </w:r>
      <w:r w:rsidR="00545D3D" w:rsidRPr="00AA4A76">
        <w:fldChar w:fldCharType="separate"/>
      </w:r>
      <w:r w:rsidR="00545D3D" w:rsidRPr="00AA4A76">
        <w:rPr>
          <w:noProof/>
        </w:rPr>
        <w:t xml:space="preserve">(Divjak </w:t>
      </w:r>
      <w:r w:rsidR="00545D3D" w:rsidRPr="00D34285">
        <w:rPr>
          <w:i/>
          <w:iCs/>
          <w:noProof/>
        </w:rPr>
        <w:t>et al</w:t>
      </w:r>
      <w:r w:rsidR="00545D3D" w:rsidRPr="00AA4A76">
        <w:rPr>
          <w:noProof/>
        </w:rPr>
        <w:t xml:space="preserve">., 2022; Domínguez </w:t>
      </w:r>
      <w:r w:rsidR="00123BEE" w:rsidRPr="00AA4A76">
        <w:rPr>
          <w:noProof/>
        </w:rPr>
        <w:t>and</w:t>
      </w:r>
      <w:r w:rsidR="00545D3D" w:rsidRPr="00AA4A76">
        <w:rPr>
          <w:noProof/>
        </w:rPr>
        <w:t xml:space="preserve"> Bobkina, 2021; García, 2019; Gaviria,</w:t>
      </w:r>
      <w:r w:rsidR="00B9658F" w:rsidRPr="00B9658F">
        <w:t xml:space="preserve"> </w:t>
      </w:r>
      <w:r w:rsidR="00B9658F" w:rsidRPr="00B01D3D">
        <w:t>Arango, Valencia</w:t>
      </w:r>
      <w:r w:rsidR="00B9658F">
        <w:t xml:space="preserve"> y</w:t>
      </w:r>
      <w:r w:rsidR="00B9658F" w:rsidRPr="00B01D3D">
        <w:t xml:space="preserve"> Bran</w:t>
      </w:r>
      <w:r w:rsidR="00B9658F">
        <w:t>,</w:t>
      </w:r>
      <w:r w:rsidR="00545D3D" w:rsidRPr="00AA4A76">
        <w:rPr>
          <w:noProof/>
        </w:rPr>
        <w:t xml:space="preserve"> 2019;</w:t>
      </w:r>
      <w:r w:rsidR="006B7410" w:rsidRPr="006B7410">
        <w:t xml:space="preserve"> </w:t>
      </w:r>
      <w:r w:rsidR="006B7410">
        <w:t>Adriazola</w:t>
      </w:r>
      <w:r w:rsidR="006B7410" w:rsidRPr="00B01D3D">
        <w:t xml:space="preserve">, </w:t>
      </w:r>
      <w:r w:rsidR="006B7410">
        <w:t>Duran y</w:t>
      </w:r>
      <w:r w:rsidR="006B7410" w:rsidRPr="00B01D3D">
        <w:t xml:space="preserve"> </w:t>
      </w:r>
      <w:r w:rsidR="006B7410">
        <w:t>Flores</w:t>
      </w:r>
      <w:r w:rsidR="00514F90">
        <w:t>,</w:t>
      </w:r>
      <w:r w:rsidR="00545D3D" w:rsidRPr="00AA4A76">
        <w:rPr>
          <w:noProof/>
        </w:rPr>
        <w:t xml:space="preserve"> 2020)</w:t>
      </w:r>
      <w:r w:rsidR="00545D3D" w:rsidRPr="00AA4A76">
        <w:fldChar w:fldCharType="end"/>
      </w:r>
      <w:r w:rsidR="00545D3D" w:rsidRPr="00AA4A76">
        <w:t xml:space="preserve">. </w:t>
      </w:r>
      <w:r w:rsidR="006B79D7" w:rsidRPr="00DF7B16">
        <w:t>Además, e</w:t>
      </w:r>
      <w:r w:rsidR="00545D3D" w:rsidRPr="00DF7B16">
        <w:t xml:space="preserve">l </w:t>
      </w:r>
      <w:r w:rsidR="00BE3EF3" w:rsidRPr="00DF7B16">
        <w:t xml:space="preserve">AI </w:t>
      </w:r>
      <w:r w:rsidR="006B79D7" w:rsidRPr="00DF7B16">
        <w:t xml:space="preserve">optimiza el tiempo </w:t>
      </w:r>
      <w:r w:rsidRPr="00DF7B16">
        <w:t>en el aula porque el docente puede orientar su asesoría de manera personalizada</w:t>
      </w:r>
      <w:r w:rsidR="006A3916" w:rsidRPr="00DF7B16">
        <w:t xml:space="preserve"> </w:t>
      </w:r>
      <w:r w:rsidR="00545D3D" w:rsidRPr="00DF7B16">
        <w:fldChar w:fldCharType="begin" w:fldLock="1"/>
      </w:r>
      <w:r w:rsidR="00545D3D" w:rsidRPr="00DF7B16">
        <w:instrText>ADDIN CSL_CITATION {"citationItems":[{"id":"ITEM-1","itemData":{"DOI":"10.15517/revedu.v46i1.44333","ISSN":"2215-2644","abstract":"El aula invertida es un modelo pedagógico alternativo que busca optimizar el tiempo invertido en las clases presenciales, devolver el papel activo a las personas estudiantes y generar espacios de enseñanza-aprendizaje más significativos. La presente investigación exploró la implementación del aula invertida en la institución educativa costarricense CEDES Don Bosco; para ello se seleccionó a tres profesionales de esta institución que han sido pioneros y pioneras en la aplicación de dicha metodología. Se indagó, a través de entrevistas semiestructuradas, sus experiencias y trayectoria en el tema; posteriormente, se llevó a cabo la codificación de la información obtenida mediante la identificación primaria de subcategorías temáticas, las cuales dieron paso al surgimiento a las 7 categorías principales (conceptualización del aula invertida, implementación, aplicación, beneficios y aportes, rol del docente, actitudes del estudiantado y retos) analizadas en esta investigación. Se encontró que la aplicación del aula invertida en la institución ha implicado un proceso de capacitación, adaptación y acompañamiento, que se traduce en retos que se han resuelto sobre la marcha, y beneficios que disfrutan tanto las personas entrevistadas como la comunidad estudiantil participante. Asimismo, se halló que el estudiantado involucrado, inicialmente, presentó actitudes de indiferencia o poca aceptación, promovidas por una cultura estudiantil facilista; sin embargo, conforme se adaptaron al modelo, desarrollaron mayor compromiso y responsabilidad para realizar las tareas previas a la clase presencial. Como parte de las recomendaciones se destaca la necesidad del compromiso por parte del personal docente, su anuencia a la investigación, capacitación y planificación; así como, su profesionalismo empático y flexible, que se adapta a las estrategias y herramientas utilizadas al contexto y particularidades del alumnado. Además, se hace evidente la importancia de que las personas profesionales en educación se mantengan actualizadas, de forma particular en el uso de las nuevas tecnologías de información y comunicación, así como en el uso de modelos pedagógicos alternativos. Por último, se concluye que este modelo, a pesar de involucrar tecnología y representar retos, es adaptable a cualquier contexto educativo.","author":[{"dropping-particle":"","family":"Araya Moya","given":"Suehelen María","non-dropping-particle":"","parse-names":false,"suffix":""},{"dropping-particle":"","family":"Rodríguez Gutiérrez","given":"Ana Lucía","non-dropping-particle":"","parse-names":false,"suffix":""},{"dropping-particle":"","family":"Badilla Cárdenas","given":"Nancy Fabiola","non-dropping-particle":"","parse-names":false,"suffix":""},{"dropping-particle":"","family":"Marchena Parrita","given":"Katherine Cristina","non-dropping-particle":"","parse-names":false,"suffix":""}],"container-title":"Revista Educación","id":"ITEM-1","issued":{"date-parts":[["2021","9"]]},"page":"103-119","title":"El aula invertida como recurso didáctico en el contexto costarricense: estudio de caso sobre su implementación en una institución educativa de secundaria","type":"article-journal"},"uris":["http://www.mendeley.com/documents/?uuid=b0e49778-9297-433d-88ab-3f7692d2e659","http://www.mendeley.com/documents/?uuid=0c624660-ed26-4aad-90a1-d90358821088"]},{"id":"ITEM-2","itemData":{"ISSN":"14056666","author":[{"dropping-particle":"","family":"García Gil","given":"Desireé","non-dropping-particle":"","parse-names":false,"suffix":""}],"container-title":"Revista Mexicana de Investigación Educativa","id":"ITEM-2","issue":"80","issued":{"date-parts":[["2019","1"]]},"page":"101-123","title":"\"Flipped classroom\" en educación superior: un estudio a través de relatos de alumnos","type":"article-journal","volume":"24"},"uris":["http://www.mendeley.com/documents/?uuid=ec075814-33c5-4a91-918b-d3e4c5cac39e","http://www.mendeley.com/documents/?uuid=08f99142-787c-3ed8-aa41-a3bbe0166bc0"]}],"mendeley":{"formattedCitation":"(Araya Moya et al., 2021; García Gil, 2019)","plainTextFormattedCitation":"(Araya Moya et al., 2021; García Gil, 2019)","previouslyFormattedCitation":"(Araya Moya et al., 2021; García Gil, 2019)"},"properties":{"noteIndex":0},"schema":"https://github.com/citation-style-language/schema/raw/master/csl-citation.json"}</w:instrText>
      </w:r>
      <w:r w:rsidR="00545D3D" w:rsidRPr="00DF7B16">
        <w:fldChar w:fldCharType="separate"/>
      </w:r>
      <w:r w:rsidR="00545D3D" w:rsidRPr="00DF7B16">
        <w:rPr>
          <w:noProof/>
        </w:rPr>
        <w:t>(Araya,</w:t>
      </w:r>
      <w:r w:rsidR="009F5D6F">
        <w:rPr>
          <w:noProof/>
        </w:rPr>
        <w:t xml:space="preserve"> </w:t>
      </w:r>
      <w:r w:rsidR="009F5D6F" w:rsidRPr="00B01D3D">
        <w:t>Rodríguez, Badilla</w:t>
      </w:r>
      <w:r w:rsidR="009F5D6F">
        <w:t xml:space="preserve"> y</w:t>
      </w:r>
      <w:r w:rsidR="009F5D6F" w:rsidRPr="00B01D3D">
        <w:t xml:space="preserve"> Marchena</w:t>
      </w:r>
      <w:r w:rsidR="009F5D6F">
        <w:t>,</w:t>
      </w:r>
      <w:r w:rsidR="00545D3D" w:rsidRPr="00DF7B16">
        <w:rPr>
          <w:noProof/>
        </w:rPr>
        <w:t xml:space="preserve"> 2021; García, 2019)</w:t>
      </w:r>
      <w:r w:rsidR="00545D3D" w:rsidRPr="00DF7B16">
        <w:fldChar w:fldCharType="end"/>
      </w:r>
      <w:r w:rsidR="00545D3D" w:rsidRPr="00DF7B16">
        <w:t>.</w:t>
      </w:r>
      <w:r w:rsidRPr="00DF7B16">
        <w:t xml:space="preserve"> En ambas fases se pueden aplicar diversos métodos de heteroevaluación, autoevaluación y coevaluación.</w:t>
      </w:r>
    </w:p>
    <w:p w14:paraId="3AE9B43C" w14:textId="3FC9EF28" w:rsidR="00E04814" w:rsidRPr="00AA4A76" w:rsidRDefault="001D193D" w:rsidP="00DA0EDE">
      <w:pPr>
        <w:pStyle w:val="NormalWeb"/>
        <w:spacing w:before="0" w:beforeAutospacing="0" w:after="0" w:afterAutospacing="0" w:line="360" w:lineRule="auto"/>
        <w:ind w:firstLine="709"/>
        <w:jc w:val="both"/>
      </w:pPr>
      <w:r w:rsidRPr="00AA4A76">
        <w:rPr>
          <w:lang w:val="es-MX"/>
        </w:rPr>
        <w:t xml:space="preserve">Es menester describir los principios teóricos que fundamentan al AI para poder explicar posteriormente por qué se propuso como </w:t>
      </w:r>
      <w:proofErr w:type="spellStart"/>
      <w:r w:rsidRPr="00AA4A76">
        <w:rPr>
          <w:lang w:val="es-MX"/>
        </w:rPr>
        <w:t>estrategía</w:t>
      </w:r>
      <w:proofErr w:type="spellEnd"/>
      <w:r w:rsidRPr="00AA4A76">
        <w:rPr>
          <w:lang w:val="es-MX"/>
        </w:rPr>
        <w:t xml:space="preserve"> de reincorporación a las aulas físicas después del periodo de confinamiento. </w:t>
      </w:r>
      <w:r w:rsidR="007556C0" w:rsidRPr="00AA4A76">
        <w:rPr>
          <w:lang w:val="es-MX"/>
        </w:rPr>
        <w:t xml:space="preserve">Desde el punto de vista teórico, el </w:t>
      </w:r>
      <w:r w:rsidR="00BE3EF3" w:rsidRPr="00AA4A76">
        <w:t>AI</w:t>
      </w:r>
      <w:r w:rsidR="00BE3EF3" w:rsidRPr="00AA4A76">
        <w:rPr>
          <w:lang w:val="es-MX"/>
        </w:rPr>
        <w:t xml:space="preserve"> </w:t>
      </w:r>
      <w:r w:rsidR="00B21D27" w:rsidRPr="00AA4A76">
        <w:rPr>
          <w:lang w:val="es-MX"/>
        </w:rPr>
        <w:t xml:space="preserve">opera con los principios del constructivismo y, en ese sentido, </w:t>
      </w:r>
      <w:r w:rsidR="002D07B7" w:rsidRPr="00AA4A76">
        <w:rPr>
          <w:lang w:val="es-MX"/>
        </w:rPr>
        <w:t>además de ser</w:t>
      </w:r>
      <w:r w:rsidR="007556C0" w:rsidRPr="00AA4A76">
        <w:rPr>
          <w:lang w:val="es-MX"/>
        </w:rPr>
        <w:t xml:space="preserve"> capaz de consolidar</w:t>
      </w:r>
      <w:r w:rsidR="00B21D27" w:rsidRPr="00AA4A76">
        <w:rPr>
          <w:lang w:val="es-MX"/>
        </w:rPr>
        <w:t xml:space="preserve"> el aprendizaje autónomo </w:t>
      </w:r>
      <w:r w:rsidR="00286156" w:rsidRPr="00AA4A76">
        <w:rPr>
          <w:lang w:val="es-MX"/>
        </w:rPr>
        <w:fldChar w:fldCharType="begin" w:fldLock="1"/>
      </w:r>
      <w:r w:rsidR="00683214" w:rsidRPr="00AA4A76">
        <w:rPr>
          <w:lang w:val="es-MX"/>
        </w:rPr>
        <w:instrText>ADDIN CSL_CITATION {"citationItems":[{"id":"ITEM-1","itemData":{"DOI":"10.32870/Ap.v11n2.1546","ISBN":"0000000302","ISSN":"16656180","author":[{"dropping-particle":"","family":"Escudero-Nahón","given":"Alexandro","non-dropping-particle":"","parse-names":false,"suffix":""},{"dropping-particle":"","family":"Mercado-López","given":"Emma Patricia","non-dropping-particle":"","parse-names":false,"suffix":""}],"container-title":"Apertura","id":"ITEM-1","issue":"2","issued":{"date-parts":[["2019","10"]]},"page":"72-85","title":"Uso del análisis de aprendizajes en el aula invertida: una revisión sistemática","type":"article-journal","volume":"11"},"uris":["http://www.mendeley.com/documents/?uuid=c46ce5a7-adbb-43f3-bc55-8b23b66535ab","http://www.mendeley.com/documents/?uuid=8b2e379e-0382-4637-8a81-31b7169bf2a4"]},{"id":"ITEM-2","itemData":{"DOI":"10.3389/feduc.2020.601593","ISSN":"2504284X","abstract":"Although flipped classroom (FC) has been popular in education since the 2000s, there is a lack of reviews on how the teaching approach has been applied and what has been gained in the field of teacher education. Most reviews focus either on implementation and learning outcomes with students in higher education and disciplines other than education or on the latter approaches with primary and secondary school pupils. This article presents a scoping literature review of 33 studies published between 2014 until 2019 on flipped classroom (FC) in teacher education. Our analysis points out that studies were mainly conducted in the United States, with an increased implementation in European and Asian countries, and with adoption primarily in the disciplines pedagogy, science, and language arts. Moreover, a majority of studies employed mixed methods with surveys being the most commonly used instrument to collect data. Two main foci were identified across the reviewed studies: student perceptions and academic performance. The analysis of the former revealed six outcomes (1. Attitude, motivation, and emotion; 2. Content delivery; 3. Learning environment; 4. Learning experience; 5. Instructor and student presence; 6. Engagement). Based on our synthesis, we discuss current trends and future development in the research field, FC's pedagogical value added in teacher education, and potential knowledge gaps in the research literature.","author":[{"dropping-particle":"","family":"Han","given":"Han","non-dropping-particle":"","parse-names":false,"suffix":""},{"dropping-particle":"","family":"Røkenes","given":"Fredrik Mørk","non-dropping-particle":"","parse-names":false,"suffix":""}],"container-title":"Frontiers in Education","id":"ITEM-2","issue":"11","issued":{"date-parts":[["2020"]]},"page":"1-20","title":"Flipped Classroom in Teacher Education: A Scoping Review","type":"article-journal","volume":"5"},"uris":["http://www.mendeley.com/documents/?uuid=e1fd8b7a-e313-4f76-a312-4e38911cc488","http://www.mendeley.com/documents/?uuid=87264996-a995-43f9-9b35-b0c873478cd9"]},{"id":"ITEM-3","itemData":{"DOI":"10.1186/s12875-021-01597-4","ISSN":"1471-2296","author":[{"dropping-particle":"","family":"Chen","given":"Linghui","non-dropping-particle":"","parse-names":false,"suffix":""},{"dropping-particle":"","family":"Lin","given":"Ting","non-dropping-particle":"","parse-names":false,"suffix":""},{"dropping-particle":"","family":"Tang","given":"Siyue","non-dropping-particle":"","parse-names":false,"suffix":""}],"container-title":"BMC Family Practice","id":"ITEM-3","issue":"1","issued":{"date-parts":[["2021","12"]]},"page":"245-255","title":"A qualitative exploration of nursing undergraduates’ perceptions towards scaffolding in the flipped classroom of the Fundamental Nursing Practice Course: a qualitative study","type":"article-journal","volume":"22"},"uris":["http://www.mendeley.com/documents/?uuid=35322240-61a1-4c08-8248-f972d0b480d3","http://www.mendeley.com/documents/?uuid=ed807aac-9198-49a6-b4f4-550f3eb36380"]},{"id":"ITEM-4","itemData":{"DOI":"10.5944/ried.24.2.29027","ISSN":"1390-3306","abstract":"La clase o aula invertida es una estrategia que comenzó a utilizarse en el nivel superior como una medida para mejorar el desempeño y la motivación de los alumnos. Como una de las primeras actividades del proyecto de investigación en el cual se enmarca el presente artículo, se realizó una búsqueda del estado del arte de la clase invertida en la educación superior. Para esto se realizó una revisión sistemática de la literatura científica, con el objetivo de conocer si ¿la metodología de aula invertida se aplica en la educación superior?, ¿cuáles son las herramientas que se utilizan? y si ¿las mismas corresponden a la Web 3.0? Por otro lado, se analizó si la aplicación de esta metodología genera competencias, tales como: aprender en forma continua y autónoma; desempeñarse de manera efectiva en equipos de trabajo; resolver problemas de ingeniería y utilizar de manera efectiva las técnicas y herramientas de aplicación en la ingeniería que se corresponden con las competencias que se buscan en el proyecto en cuestión. El artículo presenta los resultados de la revisión sistemática, de la cual se desprende que el aula invertida se aplica en la educación en ingeniería, que se utilizan diferentes herramientas; pero que esta implementación debe tener ciertas consideraciones para ser aplicada con éxito, como son: la correcta planificación de las actividades a realizar tanto por parte de los alumnos como de los docentes, el conocimiento de ambos actores sobre la metodología a utilizar, entre otras.","author":[{"dropping-particle":"","family":"Sandobal Verón","given":"Valeria Celeste","non-dropping-particle":"","parse-names":false,"suffix":""},{"dropping-particle":"","family":"Marín","given":"Bianca","non-dropping-particle":"","parse-names":false,"suffix":""},{"dropping-particle":"","family":"Barrios","given":"Teresita Haydee","non-dropping-particle":"","parse-names":false,"suffix":""}],"container-title":"RIED. Revista Iberoamericana de Educación a Distancia","id":"ITEM-4","issue":"2","issued":{"date-parts":[["2021","3"]]},"page":"285-308","title":"El aula invertida como estrategia didáctica para la generación de competencias: una revisión sistemática","type":"article-journal","volume":"24"},"uris":["http://www.mendeley.com/documents/?uuid=3b8eca30-a821-358f-9cb9-f5c57f63a805","http://www.mendeley.com/documents/?uuid=de93378c-d390-4fd9-8523-aecc64910944"]}],"mendeley":{"formattedCitation":"(Chen et al., 2021; Escudero-Nahón &amp; Mercado-López, 2019; Han &amp; Røkenes, 2020; Sandobal Verón et al., 2021)","manualFormatting":"(Chen et al., 2021; Escudero-Nahón and Mercado-López, 2019; Han and Røkenes, 2020; Sandobal Verón et al., 2021)","plainTextFormattedCitation":"(Chen et al., 2021; Escudero-Nahón &amp; Mercado-López, 2019; Han &amp; Røkenes, 2020; Sandobal Verón et al., 2021)","previouslyFormattedCitation":"(Chen et al., 2021; Escudero-Nahón &amp; Mercado-López, 2019; Han &amp; Røkenes, 2020; Sandobal Verón et al., 2021)"},"properties":{"noteIndex":0},"schema":"https://github.com/citation-style-language/schema/raw/master/csl-citation.json"}</w:instrText>
      </w:r>
      <w:r w:rsidR="00286156" w:rsidRPr="00AA4A76">
        <w:rPr>
          <w:lang w:val="es-MX"/>
        </w:rPr>
        <w:fldChar w:fldCharType="separate"/>
      </w:r>
      <w:r w:rsidR="00286156" w:rsidRPr="00AA4A76">
        <w:rPr>
          <w:noProof/>
          <w:lang w:val="es-MX"/>
        </w:rPr>
        <w:t xml:space="preserve">(Chen </w:t>
      </w:r>
      <w:r w:rsidR="00286156" w:rsidRPr="00D34285">
        <w:rPr>
          <w:i/>
          <w:iCs/>
          <w:noProof/>
          <w:lang w:val="es-MX"/>
        </w:rPr>
        <w:t>et al</w:t>
      </w:r>
      <w:r w:rsidR="00286156" w:rsidRPr="00AA4A76">
        <w:rPr>
          <w:noProof/>
          <w:lang w:val="es-MX"/>
        </w:rPr>
        <w:t xml:space="preserve">., 2021; Escudero-Nahón </w:t>
      </w:r>
      <w:r w:rsidR="00391C34">
        <w:rPr>
          <w:noProof/>
          <w:lang w:val="es-MX"/>
        </w:rPr>
        <w:t>y</w:t>
      </w:r>
      <w:r w:rsidR="00391C34" w:rsidRPr="00AA4A76">
        <w:rPr>
          <w:noProof/>
          <w:lang w:val="es-MX"/>
        </w:rPr>
        <w:t xml:space="preserve"> </w:t>
      </w:r>
      <w:r w:rsidR="00286156" w:rsidRPr="00AA4A76">
        <w:rPr>
          <w:noProof/>
          <w:lang w:val="es-MX"/>
        </w:rPr>
        <w:t xml:space="preserve">Mercado, 2019; Han </w:t>
      </w:r>
      <w:r w:rsidR="00391C34">
        <w:rPr>
          <w:noProof/>
          <w:lang w:val="es-MX"/>
        </w:rPr>
        <w:t>y</w:t>
      </w:r>
      <w:r w:rsidR="00391C34" w:rsidRPr="00AA4A76">
        <w:rPr>
          <w:noProof/>
          <w:lang w:val="es-MX"/>
        </w:rPr>
        <w:t xml:space="preserve"> </w:t>
      </w:r>
      <w:r w:rsidR="00286156" w:rsidRPr="00AA4A76">
        <w:rPr>
          <w:noProof/>
          <w:lang w:val="es-MX"/>
        </w:rPr>
        <w:t>Røkenes, 2020; Sandobal,</w:t>
      </w:r>
      <w:r w:rsidR="0096712F" w:rsidRPr="00B01D3D">
        <w:t xml:space="preserve"> Marín</w:t>
      </w:r>
      <w:r w:rsidR="0096712F">
        <w:t xml:space="preserve"> y</w:t>
      </w:r>
      <w:r w:rsidR="0096712F" w:rsidRPr="00B01D3D">
        <w:t xml:space="preserve"> Barrios</w:t>
      </w:r>
      <w:r w:rsidR="0096712F">
        <w:t>,</w:t>
      </w:r>
      <w:r w:rsidR="00286156" w:rsidRPr="00AA4A76">
        <w:rPr>
          <w:noProof/>
          <w:lang w:val="es-MX"/>
        </w:rPr>
        <w:t xml:space="preserve"> 2021)</w:t>
      </w:r>
      <w:r w:rsidR="00286156" w:rsidRPr="00AA4A76">
        <w:fldChar w:fldCharType="end"/>
      </w:r>
      <w:r w:rsidR="007556C0" w:rsidRPr="00AA4A76">
        <w:t>, el aprendizaje colaborativo, activo y significativo</w:t>
      </w:r>
      <w:r w:rsidR="002D07B7" w:rsidRPr="00AA4A76">
        <w:rPr>
          <w:lang w:val="es-MX"/>
        </w:rPr>
        <w:t xml:space="preserve"> </w:t>
      </w:r>
      <w:r w:rsidR="00286156" w:rsidRPr="00AA4A76">
        <w:rPr>
          <w:lang w:val="es-ES"/>
        </w:rPr>
        <w:fldChar w:fldCharType="begin" w:fldLock="1"/>
      </w:r>
      <w:r w:rsidR="00683214" w:rsidRPr="00AA4A76">
        <w:rPr>
          <w:lang w:val="es-ES"/>
        </w:rPr>
        <w:instrText>ADDIN CSL_CITATION {"citationItems":[{"id":"ITEM-1","itemData":{"author":[{"dropping-particle":"","family":"Quinteros-Pallarozo","given":"Christian Gerardo","non-dropping-particle":"","parse-names":false,"suffix":""},{"dropping-particle":"","family":"Cárdenas-Cordero","given":"Nancy Marcela","non-dropping-particle":"","parse-names":false,"suffix":""}],"container-title":"Interdisciplinaria Koinonía","id":"ITEM-1","issued":{"date-parts":[["2021"]]},"page":"106-127","title":"Aula invertida y juego de roles: Implementación en el bachillerato técnico agropecuario","type":"article-journal","volume":"6"},"uris":["http://www.mendeley.com/documents/?uuid=07da16e2-ec29-41a0-a57e-7c9df0a9530e","http://www.mendeley.com/documents/?uuid=93e21bc5-6603-43b8-af32-9d20d002c216"]},{"id":"ITEM-2","itemData":{"DOI":"10.1007/s10639-020-10167-7","ISSN":"1360-2357","abstract":"Emerging technologies and mobile devices have enabled improved quality of learning outcomes in the field of language learning. With the opportunities provided by innovative, emerging tools, traditional ways of learning have been enhanced. The flipped classroom is one of the innovative learning models that have appeared in language learning in the last decade. The current study was carried out to investigate the difference that the flipped classroom made on students’ self-efficacy and gender. 58 participants with an intermediate proficiency level in English were randomly assigned to one of two conditions: experimental (flipped classroom) and control (traditional) group. The participants employed the Self-Efficacy Survey before and after the intervention of flipped classroom. The results demonstrated a significant increase in self-efficacy scores of the experimental group. When gender was analyzed separately, the females in the experimental group were found to have greater improvements in self-efficacy than their male colleagues in the experimental group when utilizing the flipped classroom practice. In the light of the results, students, especially female students can increase their individual confidence in producing specific or requested performance in language learning while engaged in the flipped classroom.","author":[{"dropping-particle":"","family":"Namaziandost","given":"Ehsan","non-dropping-particle":"","parse-names":false,"suffix":""},{"dropping-particle":"","family":"Çakmak","given":"Fidel","non-dropping-particle":"","parse-names":false,"suffix":""}],"container-title":"Education and Information Technologies","id":"ITEM-2","issue":"5","issued":{"date-parts":[["2020","9"]]},"page":"4041-4055","title":"An account of EFL learners’ self-efficacy and gender in the Flipped Classroom Model","type":"article-journal","volume":"25"},"uris":["http://www.mendeley.com/documents/?uuid=9739450c-ae16-49b1-ae40-b5e6a8c60864","http://www.mendeley.com/documents/?uuid=44a20582-1843-45a9-8d25-dc4242a63d4a"]}],"mendeley":{"formattedCitation":"(Namaziandost &amp; Çakmak, 2020; Quinteros-Pallarozo &amp; Cárdenas-Cordero, 2021)","manualFormatting":"(Namaziandost and Çakmak, 2020; Quinteros-Pallarozo and Cárdenas-Cordero, 2021)","plainTextFormattedCitation":"(Namaziandost &amp; Çakmak, 2020; Quinteros-Pallarozo &amp; Cárdenas-Cordero, 2021)","previouslyFormattedCitation":"(Namaziandost &amp; Çakmak, 2020; Quinteros-Pallarozo &amp; Cárdenas-Cordero, 2021)"},"properties":{"noteIndex":0},"schema":"https://github.com/citation-style-language/schema/raw/master/csl-citation.json"}</w:instrText>
      </w:r>
      <w:r w:rsidR="00286156" w:rsidRPr="00AA4A76">
        <w:rPr>
          <w:lang w:val="es-ES"/>
        </w:rPr>
        <w:fldChar w:fldCharType="separate"/>
      </w:r>
      <w:r w:rsidR="00286156" w:rsidRPr="00AA4A76">
        <w:rPr>
          <w:noProof/>
          <w:lang w:val="es-ES"/>
        </w:rPr>
        <w:t xml:space="preserve">(Namaziandost </w:t>
      </w:r>
      <w:r w:rsidR="0096712F">
        <w:rPr>
          <w:noProof/>
          <w:lang w:val="es-ES"/>
        </w:rPr>
        <w:t>y</w:t>
      </w:r>
      <w:r w:rsidR="0096712F" w:rsidRPr="00AA4A76">
        <w:rPr>
          <w:noProof/>
          <w:lang w:val="es-ES"/>
        </w:rPr>
        <w:t xml:space="preserve"> </w:t>
      </w:r>
      <w:r w:rsidR="00286156" w:rsidRPr="00AA4A76">
        <w:rPr>
          <w:noProof/>
          <w:lang w:val="es-ES"/>
        </w:rPr>
        <w:t xml:space="preserve">Çakmak, 2020; Quinteros </w:t>
      </w:r>
      <w:r w:rsidR="0096712F">
        <w:rPr>
          <w:noProof/>
          <w:lang w:val="es-ES"/>
        </w:rPr>
        <w:t>y</w:t>
      </w:r>
      <w:r w:rsidR="0096712F" w:rsidRPr="00AA4A76">
        <w:rPr>
          <w:noProof/>
          <w:lang w:val="es-ES"/>
        </w:rPr>
        <w:t xml:space="preserve"> </w:t>
      </w:r>
      <w:r w:rsidR="00286156" w:rsidRPr="00AA4A76">
        <w:rPr>
          <w:noProof/>
          <w:lang w:val="es-ES"/>
        </w:rPr>
        <w:t>Cárdenas, 2021)</w:t>
      </w:r>
      <w:r w:rsidR="00286156" w:rsidRPr="00AA4A76">
        <w:fldChar w:fldCharType="end"/>
      </w:r>
      <w:r w:rsidR="00AB2CA8" w:rsidRPr="00AA4A76">
        <w:t>,</w:t>
      </w:r>
      <w:r w:rsidR="002D07B7" w:rsidRPr="00AA4A76">
        <w:t xml:space="preserve"> </w:t>
      </w:r>
      <w:r w:rsidR="00E04814" w:rsidRPr="00AA4A76">
        <w:t xml:space="preserve">también fortalece </w:t>
      </w:r>
      <w:r w:rsidR="002D07B7" w:rsidRPr="00AA4A76">
        <w:rPr>
          <w:lang w:val="es-ES"/>
        </w:rPr>
        <w:t xml:space="preserve">las habilidades </w:t>
      </w:r>
      <w:r w:rsidR="00E04814" w:rsidRPr="00AA4A76">
        <w:rPr>
          <w:lang w:val="es-ES"/>
        </w:rPr>
        <w:t>de</w:t>
      </w:r>
      <w:r w:rsidR="009351AF" w:rsidRPr="00AA4A76">
        <w:t xml:space="preserve"> </w:t>
      </w:r>
      <w:r w:rsidR="00192DAC" w:rsidRPr="00AA4A76">
        <w:t>autorregulación</w:t>
      </w:r>
      <w:r w:rsidR="00E04814" w:rsidRPr="00AA4A76">
        <w:t xml:space="preserve"> </w:t>
      </w:r>
      <w:r w:rsidR="009351AF" w:rsidRPr="00AA4A76">
        <w:fldChar w:fldCharType="begin" w:fldLock="1"/>
      </w:r>
      <w:r w:rsidR="00683214" w:rsidRPr="00AA4A76">
        <w:instrText>ADDIN CSL_CITATION {"citationItems":[{"id":"ITEM-1","itemData":{"DOI":"10.1016/j.nedt.2021.104922","ISSN":"0260-6917","abstract":"Objectives The purpose of this systematic review was to reveal the evidence of how the method of flipped classroom was applied in nursing education and examine the results associated with this teaching method. Data sources Peer-reviewed studies published from 2013 to 2020 were selected from the PubMed, Web of Science, and Science Direct databases. Review methods A systematic review was conducted according to the PRISMA Statement Guidelines. Electronic databases were searched using a range of keywords, and the findings were integrated into a narrative synthesis. Quality appraisal was undertaken. Results In total, 7470 articles were retrieved including the 24 paper those were finally selected for the systematic reviews. The themes identified were: academic performance outcomes, student perceptions, activities, and structures. Conclusions It was determined that the flipped classroom method supported learning effectively and increased the quality of teaching. Nursing courses are suggested to be structured as flipped classrooms.","author":[{"dropping-particle":"","family":"Özbay","given":"Özkan","non-dropping-particle":"","parse-names":false,"suffix":""},{"dropping-particle":"","family":"Çınar","given":"Sevil","non-dropping-particle":"","parse-names":false,"suffix":""}],"container-title":"Nurse Education Today","id":"ITEM-1","issued":{"date-parts":[["2021"]]},"page":"104922","title":"Effectiveness of flipped classroom teaching models in nursing education: A systematic review","type":"article-journal","volume":"102"},"uris":["http://www.mendeley.com/documents/?uuid=47805415-4e6d-4957-ae5d-bcd003866383"]},{"id":"ITEM-2","itemData":{"DOI":"10.1016/j.compedu.2021.104266","ISSN":"0360-1315","abstract":"Designing activities for learners to deal with problems and cultivate their higher order thinking is critical in professional training. Peer review is to allow a group of learners with similar abilities and knowledge background to promote their higher order thinking and reflective thinking through mutual observation and comments. However, in the conventional peer-review approach, the interaction between assessors and assessees is one-way. That is, assessors cannot receive any responses from assessees, so they have no opportunity to reflect on their comments. The online interactive peer-review approach aims to enable assessees to express their points of view and to allow assessors to understand whether their ratings and comments are accurate or helpful to assessees. During the interaction, both assessors and assessees have the opportunity for reflection, which then promotes the quality of ratings and comments and facilitates their learning effectiveness and critical thinking. The present study developed an online interactive peer-review system and applied it to the health assessment learning course for nurse practitioners (NP). An experiment was designed to explore the effects of different online peer-review approaches on NP students' learning achievement and higher order thinking. Also, the study recorded the students' peer-review content and analyzed its effects on the quality of their peer review. The experimental group adopted the online interactive peer-review approach, while the control group adopted the conventional online peer-review approach in a flipped learning context. The results indicated that integrating the online interactive peer-review learning approach could not only strengthen the NP students’ knowledge and clinical skills, but could also significantly improve their critical thinking tendency and reflective thinking. Moreover, based on the analytic findings of the peer-review content, students using the online interactive peer-review approach were better able to significantly address more specific suggestions to assist their peers in improving their health assessment performance than those using the conventional online peer-review approach.","author":[{"dropping-particle":"","family":"Lin","given":"Hui-Chen","non-dropping-particle":"","parse-names":false,"suffix":""},{"dropping-particle":"","family":"Hwang","given":"Gwo-Jen","non-dropping-particle":"","parse-names":false,"suffix":""},{"dropping-particle":"","family":"Chang","given":"Shao-Chen","non-dropping-particle":"","parse-names":false,"suffix":""},{"dropping-particle":"","family":"Hsu","given":"Yaw-Don","non-dropping-particle":"","parse-names":false,"suffix":""}],"container-title":"Computers &amp; Education","id":"ITEM-2","issued":{"date-parts":[["2021"]]},"page":"104266","title":"Facilitating critical thinking in decision making-based professional training: An online interactive peer-review approach in a flipped learning context","type":"article-journal","volume":"173"},"uris":["http://www.mendeley.com/documents/?uuid=0f37cb9f-0189-4ee0-94d8-91e45d6a095f"]},{"id":"ITEM-3","itemData":{"DOI":"10.21703/rexe.20201939alegre17","ISSN":"07176945","author":[{"dropping-particle":"","family":"Alegre","given":"Marcelo","non-dropping-particle":"","parse-names":false,"suffix":""},{"dropping-particle":"","family":"Silva","given":"Carlos","non-dropping-particle":"","parse-names":false,"suffix":""}],"container-title":"Revista de Estudios y Experiencias en Educación","id":"ITEM-3","issue":"39","issued":{"date-parts":[["2020","4"]]},"page":"287-304","title":"Las prácticas de enseñanza en la Educación Superior: Análisis didáctico de las jornadas institucionales en el I.E.S. de Puerto Tirol – Chaco, Argentina","type":"article-journal","volume":"19"},"uris":["http://www.mendeley.com/documents/?uuid=f5d96b1a-b8cb-47cc-b121-965bf5f8226e","http://www.mendeley.com/documents/?uuid=88c8e9ec-8942-41ea-81c2-32ba1b5049d6"]},{"id":"ITEM-4","itemData":{"DOI":"10.15446/profile.v22n2.81384","ISSN":"2256-5760","abstract":"This paper reports a qualitative action-research study on the use of cooperative learning through literature in two vulnerable English as a foreign language (EFL) classrooms in Chile. The study aimed at bridging EFL inequality by exposing students to a different methodology using cooperative learning, and content-based instruction through literature, which are inexistent methods in vulnerable schools. Improving students’ performance and increasing their personal growth were also pursued. Data were gathered through lesson observations, language tests, and surveys. Results evidenced that students improved their cooperative learning skills and personal growth, yet their linguistic proficiency was not significantly enhanced. As a conclusion, promoting cooperative learning together with content-based instruction through literature resulted in a suitable combination to improve learners’ learning strategies and personal growth.","author":[{"dropping-particle":"","family":"la Barra","given":"Erika","non-dropping-particle":"De","parse-names":false,"suffix":""},{"dropping-particle":"","family":"Carbone","given":"Soffía","non-dropping-particle":"","parse-names":false,"suffix":""}],"container-title":"Profile: Issues in Teachers´ Professional Development","id":"ITEM-4","issue":"2","issued":{"date-parts":[["2020","7"]]},"page":"49-63","title":"Bridging Inequality: Cooperative Learning Through Literature in Two Vulnerable Schools in Santiago","type":"article-journal","volume":"22"},"uris":["http://www.mendeley.com/documents/?uuid=08a381a6-e4e5-4396-8ae7-c847a30a0bd3","http://www.mendeley.com/documents/?uuid=0cff96b6-7ede-4827-a9db-58afbdd9d7e0"]},{"id":"ITEM-5","itemData":{"DOI":"10.5944/RIED.22.2.23065","ISSN":"1390-3306","abstract":"This work describes an academic experience of the flipped classroom implemented as a strategy in the subject of Promotion, given to students of the second semester of Computer Engineering, of the University of Guadalajara. The main purpose was to promote the consumption and production of educational resources. The application of a didactic strategy divided into three moments was planned: classroom inverted with resources proposed by the teacher, based on the student's learning styles; participation of students in the creation of teaching resources; and finally, the evaluation from a descriptive study to a sample of 24 subjects. During the study, a Likert-type questionnaire was initially applied, organized around the methodological perception related to learning, the teacher-student interaction, student-student, learning rhythms, collaboration, problem solving, motivation and prosuming attitude. The results highlight that 88% agree on the methodology and personalization of learning rhythms; 92% state that the strategy allowed them to improve their learning and communication skills; for the previous thing one deduces a greater interaction between them and the professor, which developed his critical thought and abilities to solve problems; strategies for creating and disseminating content could be integrated; the student's motivation to collaborate and check the constructivist principle of learning by doing was increased. The application of active didactic models requires the conformation of learning environments under the principles of the learner's style and integrating their interests for the development of their competences.","author":[{"dropping-particle":"","family":"González Fernández","given":"María Obdulia","non-dropping-particle":"","parse-names":false,"suffix":""},{"dropping-particle":"","family":"Huerta Gaytán","given":"Pablo","non-dropping-particle":"","parse-names":false,"suffix":""}],"container-title":"RIED. Revista Iberoamericana de Educación a Distancia","id":"ITEM-5","issue":"2","issued":{"date-parts":[["2019","7"]]},"page":"245-263","publisher":"UNED - Universidad Nacional de Educacion a Distancia","title":"Experiencia del aula invertida para promover estudiantes prosumidores del nivel superior","type":"article-journal","volume":"22"},"uris":["http://www.mendeley.com/documents/?uuid=3e646dbb-a07a-3579-989a-96283e68b337","http://www.mendeley.com/documents/?uuid=cd85e3c9-abfd-4373-b621-493d0a6a6f34"]},{"id":"ITEM-6","itemData":{"DOI":"10.18381/Ap.v10n1.1149","author":[{"dropping-particle":"","family":"Madrid García","given":"Elva Margarita","non-dropping-particle":"","parse-names":false,"suffix":""},{"dropping-particle":"","family":"Angulo Armenta","given":"Joel","non-dropping-particle":"","parse-names":false,"suffix":""},{"dropping-particle":"","family":"Prieto Méndez","given":"Manuel Emilio","non-dropping-particle":"","parse-names":false,"suffix":""}],"container-title":"Apertura","id":"ITEM-6","issue":"1","issued":{"date-parts":[["2018"]]},"page":"24-39","title":"Implementación de aula invertida en un curso propedéutico de habilidad matemática en bachillerato","type":"article-journal","volume":"10"},"uris":["http://www.mendeley.com/documents/?uuid=5e01fffb-566a-42a6-92ca-ed1f94f02e65","http://www.mendeley.com/documents/?uuid=c20de45c-19f9-4d48-b307-feb345611748"]}],"mendeley":{"formattedCitation":"(Alegre &amp; Silva, 2020; De la Barra &amp; Carbone, 2020; González Fernández &amp; Huerta Gaytán, 2019; Lin et al., 2021; Madrid García et al., 2018; Özbay &amp; Çınar, 2021)","manualFormatting":"(Alegre and Silva, 2020; De la Barra and Carbone, 2020; González Fernández and Huerta Gaytán, 2019; Lin et al., 2021; Madrid García et al., 2018; Özbay and Çınar, 2021)","plainTextFormattedCitation":"(Alegre &amp; Silva, 2020; De la Barra &amp; Carbone, 2020; González Fernández &amp; Huerta Gaytán, 2019; Lin et al., 2021; Madrid García et al., 2018; Özbay &amp; Çınar, 2021)","previouslyFormattedCitation":"(Alegre &amp; Silva, 2020; De la Barra &amp; Carbone, 2020; González Fernández &amp; Huerta Gaytán, 2019; Lin et al., 2021; Madrid García et al., 2018; Özbay &amp; Çınar, 2021)"},"properties":{"noteIndex":0},"schema":"https://github.com/citation-style-language/schema/raw/master/csl-citation.json"}</w:instrText>
      </w:r>
      <w:r w:rsidR="009351AF" w:rsidRPr="00AA4A76">
        <w:fldChar w:fldCharType="separate"/>
      </w:r>
      <w:r w:rsidR="009351AF" w:rsidRPr="00AA4A76">
        <w:rPr>
          <w:noProof/>
        </w:rPr>
        <w:t xml:space="preserve">(Alegre </w:t>
      </w:r>
      <w:r w:rsidR="00147C4A">
        <w:rPr>
          <w:noProof/>
        </w:rPr>
        <w:t>y</w:t>
      </w:r>
      <w:r w:rsidR="00147C4A" w:rsidRPr="00AA4A76">
        <w:rPr>
          <w:noProof/>
        </w:rPr>
        <w:t xml:space="preserve"> </w:t>
      </w:r>
      <w:r w:rsidR="009351AF" w:rsidRPr="00AA4A76">
        <w:rPr>
          <w:noProof/>
        </w:rPr>
        <w:t xml:space="preserve">Silva, 2020; </w:t>
      </w:r>
      <w:r w:rsidR="00C522B1">
        <w:rPr>
          <w:noProof/>
        </w:rPr>
        <w:t>d</w:t>
      </w:r>
      <w:r w:rsidR="00C522B1" w:rsidRPr="00AA4A76">
        <w:rPr>
          <w:noProof/>
        </w:rPr>
        <w:t xml:space="preserve">e </w:t>
      </w:r>
      <w:r w:rsidR="009351AF" w:rsidRPr="00AA4A76">
        <w:rPr>
          <w:noProof/>
        </w:rPr>
        <w:t xml:space="preserve">la Barra </w:t>
      </w:r>
      <w:r w:rsidR="00C522B1">
        <w:rPr>
          <w:noProof/>
        </w:rPr>
        <w:t>y</w:t>
      </w:r>
      <w:r w:rsidR="00C522B1" w:rsidRPr="00AA4A76">
        <w:rPr>
          <w:noProof/>
        </w:rPr>
        <w:t xml:space="preserve"> </w:t>
      </w:r>
      <w:r w:rsidR="009351AF" w:rsidRPr="00AA4A76">
        <w:rPr>
          <w:noProof/>
        </w:rPr>
        <w:t xml:space="preserve">Carbone, 2020; González </w:t>
      </w:r>
      <w:r w:rsidR="00C522B1">
        <w:rPr>
          <w:noProof/>
        </w:rPr>
        <w:t xml:space="preserve">y </w:t>
      </w:r>
      <w:r w:rsidR="009351AF" w:rsidRPr="00AA4A76">
        <w:rPr>
          <w:noProof/>
        </w:rPr>
        <w:t>Huerta, 2019; Lin,</w:t>
      </w:r>
      <w:r w:rsidR="003C4262" w:rsidRPr="00D34285">
        <w:rPr>
          <w:lang w:val="es-MX"/>
        </w:rPr>
        <w:t xml:space="preserve"> Hwang, Chang y Hsu,</w:t>
      </w:r>
      <w:r w:rsidR="009351AF" w:rsidRPr="00AA4A76">
        <w:rPr>
          <w:noProof/>
        </w:rPr>
        <w:t xml:space="preserve"> 2021; Madrid,</w:t>
      </w:r>
      <w:r w:rsidR="00147C4A" w:rsidRPr="00D34285">
        <w:t xml:space="preserve"> Angulo</w:t>
      </w:r>
      <w:r w:rsidR="00147C4A">
        <w:t xml:space="preserve"> </w:t>
      </w:r>
      <w:r w:rsidR="00147C4A" w:rsidRPr="00D34285">
        <w:t>y Prieto</w:t>
      </w:r>
      <w:r w:rsidR="00147C4A">
        <w:t>,</w:t>
      </w:r>
      <w:r w:rsidR="009351AF" w:rsidRPr="00AA4A76">
        <w:rPr>
          <w:noProof/>
        </w:rPr>
        <w:t xml:space="preserve"> </w:t>
      </w:r>
      <w:r w:rsidR="00E62DA4">
        <w:rPr>
          <w:lang w:val="es-MX"/>
        </w:rPr>
        <w:t>Fernández y Olivares,</w:t>
      </w:r>
      <w:r w:rsidR="00E62DA4" w:rsidRPr="00AA4A76">
        <w:rPr>
          <w:noProof/>
        </w:rPr>
        <w:t xml:space="preserve"> </w:t>
      </w:r>
      <w:r w:rsidR="009351AF" w:rsidRPr="00AA4A76">
        <w:rPr>
          <w:noProof/>
        </w:rPr>
        <w:t xml:space="preserve">2018; Özbay </w:t>
      </w:r>
      <w:r w:rsidR="00147C4A">
        <w:rPr>
          <w:noProof/>
        </w:rPr>
        <w:t>y</w:t>
      </w:r>
      <w:r w:rsidR="00147C4A" w:rsidRPr="00AA4A76">
        <w:rPr>
          <w:noProof/>
        </w:rPr>
        <w:t xml:space="preserve"> </w:t>
      </w:r>
      <w:r w:rsidR="009351AF" w:rsidRPr="00AA4A76">
        <w:rPr>
          <w:noProof/>
        </w:rPr>
        <w:t>Çınar, 2021)</w:t>
      </w:r>
      <w:r w:rsidR="009351AF" w:rsidRPr="00AA4A76">
        <w:fldChar w:fldCharType="end"/>
      </w:r>
      <w:r w:rsidR="0086177E" w:rsidRPr="00AA4A76">
        <w:t xml:space="preserve">. </w:t>
      </w:r>
    </w:p>
    <w:p w14:paraId="3A8C1528" w14:textId="437FD7C6" w:rsidR="0086177E" w:rsidRPr="00AA4A76" w:rsidRDefault="0086177E" w:rsidP="00DA0EDE">
      <w:pPr>
        <w:pStyle w:val="NormalWeb"/>
        <w:spacing w:before="0" w:beforeAutospacing="0" w:after="0" w:afterAutospacing="0" w:line="360" w:lineRule="auto"/>
        <w:ind w:firstLine="709"/>
        <w:jc w:val="both"/>
        <w:rPr>
          <w:color w:val="000000" w:themeColor="text1"/>
          <w:lang w:val="da-DK"/>
        </w:rPr>
      </w:pPr>
      <w:r w:rsidRPr="00AA4A76">
        <w:rPr>
          <w:color w:val="000000" w:themeColor="text1"/>
        </w:rPr>
        <w:t xml:space="preserve">La literatura especializada </w:t>
      </w:r>
      <w:r w:rsidR="00B00EE1" w:rsidRPr="00AA4A76">
        <w:rPr>
          <w:color w:val="000000" w:themeColor="text1"/>
        </w:rPr>
        <w:t>ha sugerido que este modelo educativo puede admitir los principios de la teoría constructivista</w:t>
      </w:r>
      <w:r w:rsidRPr="00AA4A76">
        <w:rPr>
          <w:color w:val="000000" w:themeColor="text1"/>
        </w:rPr>
        <w:t xml:space="preserve">. </w:t>
      </w:r>
      <w:r w:rsidR="00B00EE1" w:rsidRPr="00AA4A76">
        <w:rPr>
          <w:color w:val="000000" w:themeColor="text1"/>
        </w:rPr>
        <w:t xml:space="preserve">Por ejemplo, uno de esos principios </w:t>
      </w:r>
      <w:r w:rsidR="003179E8">
        <w:rPr>
          <w:color w:val="000000" w:themeColor="text1"/>
        </w:rPr>
        <w:t xml:space="preserve">se </w:t>
      </w:r>
      <w:r w:rsidR="00B00EE1" w:rsidRPr="00AA4A76">
        <w:rPr>
          <w:color w:val="000000" w:themeColor="text1"/>
        </w:rPr>
        <w:t>refiere a la construcción de conocimiento original sobre la base de un conocimiento previo</w:t>
      </w:r>
      <w:r w:rsidRPr="00AA4A76">
        <w:rPr>
          <w:color w:val="000000" w:themeColor="text1"/>
        </w:rPr>
        <w:t xml:space="preserve">. </w:t>
      </w:r>
      <w:r w:rsidR="00B00EE1" w:rsidRPr="00AA4A76">
        <w:rPr>
          <w:color w:val="000000" w:themeColor="text1"/>
        </w:rPr>
        <w:t>En el AI</w:t>
      </w:r>
      <w:r w:rsidRPr="00AA4A76">
        <w:rPr>
          <w:color w:val="000000" w:themeColor="text1"/>
        </w:rPr>
        <w:t xml:space="preserve"> </w:t>
      </w:r>
      <w:r w:rsidR="00B00EE1" w:rsidRPr="00AA4A76">
        <w:rPr>
          <w:color w:val="000000" w:themeColor="text1"/>
        </w:rPr>
        <w:t xml:space="preserve">esto se cumple cuando el aprendiz realiza procesos de aprendizaje autónomo en casa y posteriormente asiste al aula presencial para </w:t>
      </w:r>
      <w:r w:rsidR="00B00EE1" w:rsidRPr="00D34285">
        <w:rPr>
          <w:color w:val="000000" w:themeColor="text1"/>
        </w:rPr>
        <w:t>hacer la tarea</w:t>
      </w:r>
      <w:r w:rsidRPr="00AA4A76">
        <w:rPr>
          <w:color w:val="000000" w:themeColor="text1"/>
        </w:rPr>
        <w:t xml:space="preserve"> </w:t>
      </w:r>
      <w:r w:rsidR="007E4476" w:rsidRPr="00AA4A76">
        <w:rPr>
          <w:color w:val="000000" w:themeColor="text1"/>
        </w:rPr>
        <w:fldChar w:fldCharType="begin" w:fldLock="1"/>
      </w:r>
      <w:r w:rsidR="0099657B" w:rsidRPr="00AA4A76">
        <w:rPr>
          <w:color w:val="000000" w:themeColor="text1"/>
        </w:rPr>
        <w:instrText>ADDIN CSL_CITATION {"citationItems":[{"id":"ITEM-1","itemData":{"DOI":"10.1187/cbe.17-07-0129","ISSN":"1931-7913","abstract":"©2018 A. M. Barral et al. CBE—Life Sciences Education and The American Society for Cell Biology. A flipped-classroom environment generally strives to create more in-class time for activities that enhance student learning, while shifting some content delivery to outside the classroom through the use of short didactic videos. We compared a flipped-classroom setting with the traditional (“control”) setting for an accelerated lower-division general biology course. Student self-reporting and video analytics functions showed ample and variable video viewing among individual students. Student learning was evaluated through quizzes administered after a set of concepts were covered (post 1) and at the end of the course (post 2). Students in the flipped sections had significantly higher quiz scores than students in the control sections for both post 1 and post 2. Analyses of variance analyzing the effect of and interactions between type of instruction, in-class activities, time, and Bloom's level of the quiz questions found significant differences in the overall model and all the factors, except for the presence and level of activities. Significant differences between students in the flipped and control sections were observed for low-level Bloom's questions only. Thus, the positive effect of the flipped-classroom approach on student learning may be due to improvements in recall of basic concepts and a better understanding of biology vocabulary in their first biology course.","author":[{"dropping-particle":"","family":"Barral","given":"Ana María","non-dropping-particle":"","parse-names":false,"suffix":""},{"dropping-particle":"","family":"Ardi-Pastores","given":"Verónica Veronica C.","non-dropping-particle":"","parse-names":false,"suffix":""},{"dropping-particle":"","family":"Simmons","given":"Rachel E.","non-dropping-particle":"","parse-names":false,"suffix":""}],"container-title":"CBE—Life Sciences Education","editor":[{"dropping-particle":"","family":"Knight","given":"Jennifer","non-dropping-particle":"","parse-names":false,"suffix":""}],"id":"ITEM-1","issue":"3","issued":{"date-parts":[["2018","9"]]},"page":"1-9","title":"Student Learning in an Accelerated Introductory Biology Course is Significantly Enhanced by a Flipped-Learning Environment","type":"article-journal","volume":"17"},"uris":["http://www.mendeley.com/documents/?uuid=750a9245-a88e-42b4-9a79-46158e32331e"]},{"id":"ITEM-2","itemData":{"DOI":"10.3923/jeasci.2018.388.393","ISSN":"1816949X (ISSN)","abstract":"In today's dynamic world, the old traditional teaching methods no longer work. For a good teacher, the success depends upon many principal fundamentals and creating an adaptive learning environment for his students to acquire knowledge. It has been reflected during teaching one of the course in College of Engineering at Prince Sultan University, Riyadh that the students were not comfortable with the theory lectures whereas they feel comfortable while playing with number, meaning that their engagement in numerical problems. Flipped Class Room (FCR) and Task Based Approach (TBA) have been used for this research. It has been observed that motivating the students to read the topic in advance as a flipped classroom approach has produce satisfactory results whereas group task project as TBA approach significantly produced even better results for the identified problem. It has been concluded that Task Based Approach (TBA) should be promoted and applied for subject contains theory. It has been analyzed that the students acquire constructive knowledge and learning in TBA rather than traditional teaching strategy and flipped classroom approach. © Medwell Journals, 2018.","author":[{"dropping-particle":"","family":"Khahro","given":"S.","non-dropping-particle":"","parse-names":false,"suffix":""},{"dropping-particle":"","family":"Javed","given":"Y.","non-dropping-particle":"","parse-names":false,"suffix":""},{"dropping-particle":"","family":"Pirzada","given":"N.","non-dropping-particle":"","parse-names":false,"suffix":""},{"dropping-particle":"","family":"Ali","given":"T.","non-dropping-particle":"","parse-names":false,"suffix":""}],"container-title":"Journal of Engineering and Applied Sciences","id":"ITEM-2","issue":"2","issued":{"date-parts":[["2018"]]},"language":"English","page":"388-393","publisher":"Medwell Journals","publisher-place":"Saudi Arabia","title":"Application of Flipped Class Room (FCR) and Task Based Approach (TBA) to improve Learning and Knowledge in Engineering Educ</w:instrText>
      </w:r>
      <w:r w:rsidR="0099657B" w:rsidRPr="00AA4A76">
        <w:rPr>
          <w:color w:val="000000" w:themeColor="text1"/>
          <w:lang w:val="da-DK"/>
        </w:rPr>
        <w:instrText>ation","type":"article-journal","volume":"13"},"uris":["http://www.mendeley.com/documents/?uuid=82f73e65-0f77-4b35-8095-ed7486a0075a"]},{"id":"ITEM-3","itemData":{"author":[{"dropping-particle":"","family":"López-Cobo","given":"Isabel","non-dropping-particle":"","parse-names":false,"suffix":""},{"dropping-particle":"","family":"Nó","given":"Javier","non-dropping-particle":"","parse-names":false,"suffix":""},{"dropping-particle":"","family":"Martínez","given":"Enrique","non-dropping-particle":"","parse-names":false,"suffix":""},{"dropping-particle":"","family":"Conde","given":"Jesús","non-dropping-particle":"","parse-names":false,"suffix":""}],"container-title":"CIIE Congreso Internacional de Innovación Educativa","id":"ITEM-3","issued":{"date-parts":[["2018"]]},"page":"984-988","publisher":"Tecnológico de Monterrey","publisher-place":"Monterrey","title":"Metodologías didácticas y recursos tecnológicos para el desarrollo del aprendizaje invertido","type":"paper-conference"},"uris":["http://www.mendeley.com/documents/?uuid=b54a48df-b54b-455a-a42b-384f4d430767"]}],"mendeley":{"formattedCitation":"(Barral et al., 2018; Khahro et al., 2018; López-Cobo et al., 2018)","plainTextFormattedCitation":"(Barral et al., 2018; Khahro et al., 2018; López-Cobo et al., 2018)","previouslyFormattedCitation":"(Barral et al., 2018; Khahro et al., 2018; López-Cobo et al., 2018)"},"properties":{"noteIndex":0},"schema":"https://github.com/citation-style-language/schema/raw/master/csl-citation.json"}</w:instrText>
      </w:r>
      <w:r w:rsidR="007E4476" w:rsidRPr="00AA4A76">
        <w:rPr>
          <w:color w:val="000000" w:themeColor="text1"/>
        </w:rPr>
        <w:fldChar w:fldCharType="separate"/>
      </w:r>
      <w:r w:rsidR="007E4476" w:rsidRPr="00AA4A76">
        <w:rPr>
          <w:noProof/>
          <w:color w:val="000000" w:themeColor="text1"/>
          <w:lang w:val="da-DK"/>
        </w:rPr>
        <w:t>(Barral,</w:t>
      </w:r>
      <w:r w:rsidR="00AA023F" w:rsidRPr="00D34285">
        <w:rPr>
          <w:lang w:val="es-MX"/>
        </w:rPr>
        <w:t xml:space="preserve"> Ardi-Pastores y Simmons,</w:t>
      </w:r>
      <w:r w:rsidR="007E4476" w:rsidRPr="00AA4A76">
        <w:rPr>
          <w:noProof/>
          <w:color w:val="000000" w:themeColor="text1"/>
          <w:lang w:val="da-DK"/>
        </w:rPr>
        <w:t xml:space="preserve"> 2018; Khahro,</w:t>
      </w:r>
      <w:r w:rsidR="00CA5FEA" w:rsidRPr="00CA5FEA">
        <w:rPr>
          <w:lang w:val="pt-BR"/>
        </w:rPr>
        <w:t xml:space="preserve"> </w:t>
      </w:r>
      <w:r w:rsidR="00CA5FEA" w:rsidRPr="00506952">
        <w:rPr>
          <w:lang w:val="pt-BR"/>
        </w:rPr>
        <w:t>Javed, Pirzada</w:t>
      </w:r>
      <w:r w:rsidR="00CA5FEA">
        <w:rPr>
          <w:lang w:val="pt-BR"/>
        </w:rPr>
        <w:t xml:space="preserve"> y </w:t>
      </w:r>
      <w:r w:rsidR="00CA5FEA" w:rsidRPr="00506952">
        <w:rPr>
          <w:lang w:val="pt-BR"/>
        </w:rPr>
        <w:t>Ali</w:t>
      </w:r>
      <w:r w:rsidR="00CA5FEA">
        <w:rPr>
          <w:lang w:val="pt-BR"/>
        </w:rPr>
        <w:t>,</w:t>
      </w:r>
      <w:r w:rsidR="007E4476" w:rsidRPr="00AA4A76">
        <w:rPr>
          <w:noProof/>
          <w:color w:val="000000" w:themeColor="text1"/>
          <w:lang w:val="da-DK"/>
        </w:rPr>
        <w:t xml:space="preserve"> 2018; López,</w:t>
      </w:r>
      <w:r w:rsidR="008279D2" w:rsidRPr="008279D2">
        <w:t xml:space="preserve"> </w:t>
      </w:r>
      <w:r w:rsidR="008279D2" w:rsidRPr="00B01D3D">
        <w:t>Nó, Martínez</w:t>
      </w:r>
      <w:r w:rsidR="008279D2">
        <w:t xml:space="preserve"> y</w:t>
      </w:r>
      <w:r w:rsidR="008279D2" w:rsidRPr="00B01D3D">
        <w:t xml:space="preserve"> Conde</w:t>
      </w:r>
      <w:r w:rsidR="008279D2">
        <w:t>,</w:t>
      </w:r>
      <w:r w:rsidR="007E4476" w:rsidRPr="00AA4A76">
        <w:rPr>
          <w:noProof/>
          <w:color w:val="000000" w:themeColor="text1"/>
          <w:lang w:val="da-DK"/>
        </w:rPr>
        <w:t xml:space="preserve"> 2018)</w:t>
      </w:r>
      <w:r w:rsidR="007E4476" w:rsidRPr="00AA4A76">
        <w:rPr>
          <w:color w:val="000000" w:themeColor="text1"/>
        </w:rPr>
        <w:fldChar w:fldCharType="end"/>
      </w:r>
      <w:r w:rsidRPr="00AA4A76">
        <w:rPr>
          <w:color w:val="000000" w:themeColor="text1"/>
          <w:lang w:val="da-DK"/>
        </w:rPr>
        <w:t>.</w:t>
      </w:r>
    </w:p>
    <w:p w14:paraId="2B1466A4" w14:textId="70FA23CA" w:rsidR="0086177E" w:rsidRPr="00AA4A76" w:rsidRDefault="0086177E" w:rsidP="00DA0EDE">
      <w:pPr>
        <w:pStyle w:val="NormalWeb"/>
        <w:spacing w:before="0" w:beforeAutospacing="0" w:after="0" w:afterAutospacing="0" w:line="360" w:lineRule="auto"/>
        <w:ind w:firstLine="709"/>
        <w:jc w:val="both"/>
        <w:rPr>
          <w:color w:val="000000" w:themeColor="text1"/>
        </w:rPr>
      </w:pPr>
      <w:r w:rsidRPr="00AA4A76">
        <w:rPr>
          <w:color w:val="000000" w:themeColor="text1"/>
        </w:rPr>
        <w:lastRenderedPageBreak/>
        <w:t xml:space="preserve">La </w:t>
      </w:r>
      <w:r w:rsidR="008279D2">
        <w:rPr>
          <w:color w:val="000000" w:themeColor="text1"/>
        </w:rPr>
        <w:t>t</w:t>
      </w:r>
      <w:r w:rsidR="008279D2" w:rsidRPr="00AA4A76">
        <w:rPr>
          <w:color w:val="000000" w:themeColor="text1"/>
        </w:rPr>
        <w:t xml:space="preserve">eoría </w:t>
      </w:r>
      <w:r w:rsidRPr="00AA4A76">
        <w:rPr>
          <w:color w:val="000000" w:themeColor="text1"/>
        </w:rPr>
        <w:t xml:space="preserve">constructivista ha sido muy recurrida para mejorar y transformar los principios teóricos de la educación presencial. No obstante, el hecho de que la autoridad docente sea un pilar fundamental de la educación tradicional supone riesgos para tener éxito en dicha transformación. No sucede lo mismo con el modelo educativo del </w:t>
      </w:r>
      <w:r w:rsidR="00BE3EF3" w:rsidRPr="00AA4A76">
        <w:t>AI</w:t>
      </w:r>
      <w:r w:rsidR="00BE3EF3" w:rsidRPr="00AA4A76">
        <w:rPr>
          <w:color w:val="000000" w:themeColor="text1"/>
        </w:rPr>
        <w:t xml:space="preserve"> </w:t>
      </w:r>
      <w:r w:rsidRPr="00AA4A76">
        <w:rPr>
          <w:color w:val="000000" w:themeColor="text1"/>
        </w:rPr>
        <w:t xml:space="preserve">porque, por definición, la inversión del proceso responsabiliza al </w:t>
      </w:r>
      <w:r w:rsidR="006D7B20" w:rsidRPr="00AA4A76">
        <w:t xml:space="preserve">aprendiz </w:t>
      </w:r>
      <w:r w:rsidRPr="00AA4A76">
        <w:rPr>
          <w:color w:val="000000" w:themeColor="text1"/>
        </w:rPr>
        <w:t xml:space="preserve">de su aprendizaje. En efecto, se activan los principios teóricos de la </w:t>
      </w:r>
      <w:r w:rsidR="008279D2">
        <w:rPr>
          <w:color w:val="000000" w:themeColor="text1"/>
        </w:rPr>
        <w:t>t</w:t>
      </w:r>
      <w:r w:rsidR="008279D2" w:rsidRPr="00AA4A76">
        <w:rPr>
          <w:color w:val="000000" w:themeColor="text1"/>
        </w:rPr>
        <w:t xml:space="preserve">eoría </w:t>
      </w:r>
      <w:r w:rsidRPr="00AA4A76">
        <w:rPr>
          <w:color w:val="000000" w:themeColor="text1"/>
        </w:rPr>
        <w:t>constructivista, que pugnan por</w:t>
      </w:r>
      <w:r w:rsidR="008279D2">
        <w:rPr>
          <w:color w:val="000000" w:themeColor="text1"/>
        </w:rPr>
        <w:t xml:space="preserve"> </w:t>
      </w:r>
      <w:r w:rsidRPr="00AA4A76">
        <w:rPr>
          <w:color w:val="000000" w:themeColor="text1"/>
        </w:rPr>
        <w:t xml:space="preserve">que el </w:t>
      </w:r>
      <w:r w:rsidR="006D7B20" w:rsidRPr="00AA4A76">
        <w:t xml:space="preserve">aprendiz </w:t>
      </w:r>
      <w:r w:rsidRPr="00AA4A76">
        <w:rPr>
          <w:color w:val="000000" w:themeColor="text1"/>
        </w:rPr>
        <w:t>construya sistemática y gradualmente un conocimiento significativo, adecuado a su contexto y de utilidad</w:t>
      </w:r>
      <w:r w:rsidR="0099657B" w:rsidRPr="00AA4A76">
        <w:rPr>
          <w:color w:val="000000" w:themeColor="text1"/>
        </w:rPr>
        <w:t xml:space="preserve"> </w:t>
      </w:r>
      <w:r w:rsidR="0099657B" w:rsidRPr="00AA4A76">
        <w:rPr>
          <w:color w:val="000000" w:themeColor="text1"/>
        </w:rPr>
        <w:fldChar w:fldCharType="begin" w:fldLock="1"/>
      </w:r>
      <w:r w:rsidR="00683214" w:rsidRPr="00AA4A76">
        <w:rPr>
          <w:color w:val="000000" w:themeColor="text1"/>
        </w:rPr>
        <w:instrText>ADDIN CSL_CITATION {"citationItems":[{"id":"ITEM-1","itemData":{"DOI":"10.1016/J.COMPEDU.2018.07.021","ISSN":"0360-1315","abstract":"This study presents a large-scale systematic review of the literature on the flipped classroom, with the goals of examining its reported advantages and challenges for both students and instructors, and to note potentially useful areas of future research on the flipped model's in and out-of-class activities. The full range of Social Sciences Citation Indexed journals was surveyed through the Web of Science site, and a total of 71 research articles were selected for the review. The findings reveal that the most frequently reported advantage of the flipped classroom is the improvement of student learning performance. We also found a number of challenges in this model. The majority of these are related to out-of-class activities, such as much reported inadequate student preparation prior to class. Several other challenges and the numerous advantages of the flipped classroom are discussed in detail. We then offer suggestions for future research on flipped model activities.","author":[{"dropping-particle":"","family":"Akçayır","given":"Gökçe","non-dropping-particle":"","parse-names":false,"suffix":""},{"dropping-particle":"","family":"Akçayır","given":"Murat","non-dropping-particle":"","parse-names":false,"suffix":""}],"container-title":"Computers &amp; Education","id":"ITEM-1","issued":{"date-parts":[["2018","11","1"]]},"page":"334-345","publisher":"Pergamon","title":"The flipped classroom: A review of its advantages and challenges","type":"article-journal","volume":"126"},"uris":["http://www.mendeley.com/documents/?uuid=5442bf97-4126-4c72-aa85-48076eb0e812"]},{"id":"ITEM-2","itemData":{"DOI":"10.15359/REE.22-3.9","ISSN":"1409-4258","abstract":"Introduction: Teachers are currently trying to change the traditional model to one based on learning needs of the students. The flipped (inverted) learning model seeks to promote learning through a work jointly led by teachers and students.&amp;nbsp; Objective: To analyze the implementation of the flipped learning model in the achievement of goals in the Research Methodology course. Methodology: a prospective, longitudinal, quasi-experimental research design. Place: Health Sciences Faculty, at a private University. Participants: 81 undergraduate students. Interventions: A convenience non-probability sample was selected; then, the flipped learning model was implemented. The first analysis was performed in the third week of classes, and the second one in the fifteenth week, using a valid instrument with a total reliability index of 0.79. The Edoome educational platform was also used; it has characteristics of an open source learning management system.&amp;nbsp; Results: 93.8% stated that the teacher and the students develop the class, 29.6% previously study the contents, and 39.5% make a summary of the class, meaning that the collaborative work predominates. 74.0% stated that the flipped learning facilitated their learning and obtained better grades in the final exam.&amp;nbsp; Conclusion: The flipped classroom model proved to be effective to achieve learning goals in the Research Methodology course, and its implementation is becoming a need for the university education system.","author":[{"dropping-particle":"","family":"Matzumura-Kasano","given":"Juan Pedro","non-dropping-particle":"","parse-names":false,"suffix":""},{"dropping-particle":"","family":"Gutiérrez-Crespo","given":"Hugo","non-dropping-particle":"","parse-names":false,"suffix":""},{"dropping-particle":"","family":"Zamudio-Eslava","given":"Luisa Angélica","non-dropping-particle":"","parse-names":false,"suffix":""},{"dropping-particle":"","family":"Zavala-Gonzales","given":"Juan Carlos","non-dropping-particle":"","parse-names":false,"suffix":""}],"container-title":"Revista Electrónica Educare","id":"ITEM-2","issue":"3","issued":{"date-parts":[["2018","7"]]},"page":"1-21","publisher":"Universidad Nacional","title":"Aprendizaje invertido para la mejora y logro de metas de aprendizaje en el Curso de Metodología de la Investigación en estudiantes de universidad","type":"article-journal","volume":"22"},"uris":["http://www.mendeley.com/documents/?uuid=a0930c70-0cfc-41df-bc13-6d1b4d046a64"]},{"id":"ITEM-3","itemData":{"DOI":"10.3928/01484834-20180221-10","ISSN":"01484834 (ISSN)","abstract":"Background: In flipped or blended classrooms, instruction intentionally shifts to a student-centered model for a problem-based learning approach, where class time explores topics in greater depth, creating meaningful learning opportunities. Method: This article describes instructor-created activities focused on research processes linked to evidence-based practice that engage undergraduate nursing research students. In the classroom, these activities include individual and team work to foster critical thinking and stimulate student discussion of topic material. Results: Six activities for small and large student groups are related to quantitative, qualitative, and both research processes, as well as applying research evidence to practice. Positive student outcomes included quantitative success on assignments and robust student topic discussions, along with instructor-noted overall group engagement and interest. Conclusion: Using these activities can result in class time for the construction of meaning, rather than primarily information transmission. Instructors may adopt these activities to involve and stimulate students’ critical thinking about research and evidence-based practice. © SLACK Incorporated.","author":[{"dropping-particle":"","family":"Pierce","given":"L.","non-dropping-particle":"","parse-names":false,"suffix":""},{"dropping-particle":"","family":"Reuille","given":"K.","non-dropping-particle":"","parse-names":false,"suffix":""}],"container-title":"Journal of Nursing Education","id":"ITEM-3","issue":"3","issued":{"date-parts":[["2018"]]},"language":"English","page":"174-177","publisher":"Slack Incorporated","publisher-place":"College of Nursing, University of Toledo, Toledo, OH, United States","title":"Instructor-created activities to engage undergraduate nursing research students","type":"article-journal","volume":"57"},"uris":["http://www.mendeley.com/documents/?uuid=9538dcad-666e-443f-836e-6d82987cf802"]},{"id":"ITEM-4","itemData":{"DOI":"10.1088/1742-6596/1157/2/022046","ISSN":"1742-6588","abstract":"The flipped classroom approach is applied through moving the lecture outside the classroom via technology while the classroom time is used to engage students in student- centered learning activities such as inquiry and problem-solving activities, developing students to be more active during class sessions. This study aims at determining the effect of modified flipped classroom approach on students’ conceptual understanding of students at grade 8 Junior High School. An experimental study with the one group pre-test-post-test design was employed. The group consisted of 34 students, modified flipped classroom approach was used in which the students were given video lessons and worksheets before the class to be done at home. The research data were obtained via the conceptual understanding test. The results showed that based on Wilcoxon test to examine the difference of two data paired obtained Asymp. Sig. (2-tailed) value 0.000 &lt; α = 0.05, meaning that there was a significant difference between students’ pre-test and post-test scores. The post-test average score of 78.47 was higher than the pre-test average score of 35.56 with N-Gain score of 0.67, including medium category. Based on these results, modified flipped classroom approach is recommended to be implemented in science learning to improve the students’ conceptual understanding.","author":[{"dropping-particle":"","family":"Putri","given":"M D","non-dropping-particle":"","parse-names":false,"suffix":""},{"dropping-particle":"","family":"Rusdiana","given":"D","non-dropping-particle":"","parse-names":false,"suffix":""},{"dropping-particle":"","family":"Rochintaniawati","given":"D","non-dropping-particle":"","parse-names":false,"suffix":""}],"container-title":"Journal of Physics: Conference Series","id":"ITEM-4","issued":{"date-parts":[["2019"]]},"page":"22046","publisher":"IOP Publishing","title":"Students’ conceptual understanding in modified flipped classroom approach: An experimental study in junior high school science learning","type":"article-journal","volume":"1157"},"uris":["http://www.mendeley.com/documents/?uuid=c1ab2456-341e-4eb4-8154-4766331441a7"]}],"mendeley":{"formattedCitation":"(Akçayır &amp; Akçayır, 2018; Matzumura-Kasano et al., 2018; Pierce &amp; Reuille, 2018; Putri et al., 2019)","manualFormatting":"(Akçayır and Akçayır, 2018; Putri et al., 2019)","plainTextFormattedCitation":"(Akçayır &amp; Akçayır, 2018; Matzumura-Kasano et al., 2018; Pierce &amp; Reuille, 2018; Putri et al., 2019)","previouslyFormattedCitation":"(Akçayır &amp; Akçayır, 2018; Matzumura-Kasano et al., 2018; Pierce &amp; Reuille, 2018; Putri et al., 2019)"},"properties":{"noteIndex":0},"schema":"https://github.com/citation-style-language/schema/raw/master/csl-citation.json"}</w:instrText>
      </w:r>
      <w:r w:rsidR="0099657B" w:rsidRPr="00AA4A76">
        <w:rPr>
          <w:color w:val="000000" w:themeColor="text1"/>
        </w:rPr>
        <w:fldChar w:fldCharType="separate"/>
      </w:r>
      <w:r w:rsidR="0099657B" w:rsidRPr="00AA4A76">
        <w:rPr>
          <w:noProof/>
          <w:color w:val="000000" w:themeColor="text1"/>
        </w:rPr>
        <w:t xml:space="preserve">(Akçayır </w:t>
      </w:r>
      <w:r w:rsidR="008279D2">
        <w:rPr>
          <w:noProof/>
          <w:color w:val="000000" w:themeColor="text1"/>
        </w:rPr>
        <w:t>y</w:t>
      </w:r>
      <w:r w:rsidR="008279D2" w:rsidRPr="00AA4A76">
        <w:rPr>
          <w:noProof/>
          <w:color w:val="000000" w:themeColor="text1"/>
        </w:rPr>
        <w:t xml:space="preserve"> </w:t>
      </w:r>
      <w:r w:rsidR="0099657B" w:rsidRPr="00AA4A76">
        <w:rPr>
          <w:noProof/>
          <w:color w:val="000000" w:themeColor="text1"/>
        </w:rPr>
        <w:t>Akçayır, 2018; Putri,</w:t>
      </w:r>
      <w:r w:rsidR="00672E15" w:rsidRPr="00D34285">
        <w:rPr>
          <w:lang w:val="es-MX"/>
        </w:rPr>
        <w:t xml:space="preserve"> Rusdiana y Rochintaniawati,</w:t>
      </w:r>
      <w:r w:rsidR="0099657B" w:rsidRPr="00AA4A76">
        <w:rPr>
          <w:noProof/>
          <w:color w:val="000000" w:themeColor="text1"/>
        </w:rPr>
        <w:t xml:space="preserve"> 2019)</w:t>
      </w:r>
      <w:r w:rsidR="0099657B" w:rsidRPr="00AA4A76">
        <w:rPr>
          <w:color w:val="000000" w:themeColor="text1"/>
        </w:rPr>
        <w:fldChar w:fldCharType="end"/>
      </w:r>
      <w:r w:rsidRPr="00AA4A76">
        <w:rPr>
          <w:color w:val="000000" w:themeColor="text1"/>
        </w:rPr>
        <w:t>.</w:t>
      </w:r>
    </w:p>
    <w:p w14:paraId="40BBBA4B" w14:textId="6A33D65D" w:rsidR="0086177E" w:rsidRPr="00AA4A76" w:rsidRDefault="00B27AA8" w:rsidP="00DA0EDE">
      <w:pPr>
        <w:pStyle w:val="NormalWeb"/>
        <w:spacing w:before="0" w:beforeAutospacing="0" w:after="0" w:afterAutospacing="0" w:line="360" w:lineRule="auto"/>
        <w:ind w:firstLine="709"/>
        <w:jc w:val="both"/>
        <w:rPr>
          <w:color w:val="000000" w:themeColor="text1"/>
        </w:rPr>
      </w:pPr>
      <w:r w:rsidRPr="00AA4A76">
        <w:rPr>
          <w:color w:val="000000" w:themeColor="text1"/>
        </w:rPr>
        <w:t>Las propuestas teóricas del constructivismo</w:t>
      </w:r>
      <w:r w:rsidR="00BE3EF3" w:rsidRPr="00AA4A76">
        <w:rPr>
          <w:color w:val="000000" w:themeColor="text1"/>
        </w:rPr>
        <w:t xml:space="preserve"> ha</w:t>
      </w:r>
      <w:r w:rsidRPr="00AA4A76">
        <w:rPr>
          <w:color w:val="000000" w:themeColor="text1"/>
        </w:rPr>
        <w:t>n</w:t>
      </w:r>
      <w:r w:rsidR="00BE3EF3" w:rsidRPr="00AA4A76">
        <w:rPr>
          <w:color w:val="000000" w:themeColor="text1"/>
        </w:rPr>
        <w:t xml:space="preserve"> sido muy </w:t>
      </w:r>
      <w:r w:rsidRPr="00AA4A76">
        <w:rPr>
          <w:color w:val="000000" w:themeColor="text1"/>
        </w:rPr>
        <w:t xml:space="preserve">útiles </w:t>
      </w:r>
      <w:r w:rsidR="00BE3EF3" w:rsidRPr="00AA4A76">
        <w:rPr>
          <w:color w:val="000000" w:themeColor="text1"/>
        </w:rPr>
        <w:t>a</w:t>
      </w:r>
      <w:r w:rsidRPr="00AA4A76">
        <w:rPr>
          <w:color w:val="000000" w:themeColor="text1"/>
        </w:rPr>
        <w:t>l</w:t>
      </w:r>
      <w:r w:rsidR="00BE3EF3" w:rsidRPr="00AA4A76">
        <w:rPr>
          <w:color w:val="000000" w:themeColor="text1"/>
        </w:rPr>
        <w:t xml:space="preserve"> </w:t>
      </w:r>
      <w:r w:rsidRPr="00AA4A76">
        <w:rPr>
          <w:color w:val="000000" w:themeColor="text1"/>
        </w:rPr>
        <w:t xml:space="preserve">abordar los </w:t>
      </w:r>
      <w:r w:rsidR="00BE3EF3" w:rsidRPr="00AA4A76">
        <w:rPr>
          <w:color w:val="000000" w:themeColor="text1"/>
        </w:rPr>
        <w:t>aprendizaje</w:t>
      </w:r>
      <w:r w:rsidRPr="00AA4A76">
        <w:rPr>
          <w:color w:val="000000" w:themeColor="text1"/>
        </w:rPr>
        <w:t>s</w:t>
      </w:r>
      <w:r w:rsidR="00BE3EF3" w:rsidRPr="00AA4A76">
        <w:rPr>
          <w:color w:val="000000" w:themeColor="text1"/>
        </w:rPr>
        <w:t xml:space="preserve"> </w:t>
      </w:r>
      <w:r w:rsidR="0086177E" w:rsidRPr="00AA4A76">
        <w:rPr>
          <w:color w:val="000000" w:themeColor="text1"/>
        </w:rPr>
        <w:t>activo</w:t>
      </w:r>
      <w:r w:rsidR="00BE3EF3" w:rsidRPr="00AA4A76">
        <w:rPr>
          <w:color w:val="000000" w:themeColor="text1"/>
        </w:rPr>
        <w:t xml:space="preserve">, </w:t>
      </w:r>
      <w:r w:rsidR="0086177E" w:rsidRPr="00AA4A76">
        <w:rPr>
          <w:color w:val="000000" w:themeColor="text1"/>
        </w:rPr>
        <w:t>autorregulado</w:t>
      </w:r>
      <w:r w:rsidR="00BE3EF3" w:rsidRPr="00AA4A76">
        <w:rPr>
          <w:color w:val="000000" w:themeColor="text1"/>
        </w:rPr>
        <w:t>, c</w:t>
      </w:r>
      <w:r w:rsidR="0086177E" w:rsidRPr="00AA4A76">
        <w:rPr>
          <w:color w:val="000000" w:themeColor="text1"/>
        </w:rPr>
        <w:t>ooperativo</w:t>
      </w:r>
      <w:r w:rsidR="006D7B20" w:rsidRPr="00AA4A76">
        <w:rPr>
          <w:color w:val="000000" w:themeColor="text1"/>
        </w:rPr>
        <w:t>,</w:t>
      </w:r>
      <w:r w:rsidR="0086177E" w:rsidRPr="00AA4A76">
        <w:rPr>
          <w:color w:val="000000" w:themeColor="text1"/>
        </w:rPr>
        <w:t xml:space="preserve"> colaborativo</w:t>
      </w:r>
      <w:r w:rsidR="00BE3EF3" w:rsidRPr="00AA4A76">
        <w:rPr>
          <w:color w:val="000000" w:themeColor="text1"/>
        </w:rPr>
        <w:t xml:space="preserve">, </w:t>
      </w:r>
      <w:r w:rsidR="0086177E" w:rsidRPr="00AA4A76">
        <w:rPr>
          <w:color w:val="000000" w:themeColor="text1"/>
        </w:rPr>
        <w:t>situado</w:t>
      </w:r>
      <w:r w:rsidR="00BE3EF3" w:rsidRPr="00AA4A76">
        <w:rPr>
          <w:color w:val="000000" w:themeColor="text1"/>
        </w:rPr>
        <w:t xml:space="preserve"> y</w:t>
      </w:r>
      <w:r w:rsidR="0086177E" w:rsidRPr="00AA4A76">
        <w:rPr>
          <w:color w:val="000000" w:themeColor="text1"/>
        </w:rPr>
        <w:t xml:space="preserve"> basado en problemas.</w:t>
      </w:r>
      <w:r w:rsidR="008239B6" w:rsidRPr="00AA4A76">
        <w:rPr>
          <w:color w:val="000000" w:themeColor="text1"/>
        </w:rPr>
        <w:t xml:space="preserve"> </w:t>
      </w:r>
      <w:r w:rsidR="0086177E" w:rsidRPr="00AA4A76">
        <w:rPr>
          <w:color w:val="000000" w:themeColor="text1"/>
        </w:rPr>
        <w:t xml:space="preserve">La literatura científica sugiere que </w:t>
      </w:r>
      <w:r w:rsidR="006D7B20" w:rsidRPr="00AA4A76">
        <w:rPr>
          <w:color w:val="000000" w:themeColor="text1"/>
        </w:rPr>
        <w:t>esas</w:t>
      </w:r>
      <w:r w:rsidR="0086177E" w:rsidRPr="00AA4A76">
        <w:rPr>
          <w:color w:val="000000" w:themeColor="text1"/>
        </w:rPr>
        <w:t xml:space="preserve"> estrategias </w:t>
      </w:r>
      <w:r w:rsidR="006D7B20" w:rsidRPr="00AA4A76">
        <w:rPr>
          <w:color w:val="000000" w:themeColor="text1"/>
        </w:rPr>
        <w:t>se han desarrolla</w:t>
      </w:r>
      <w:r w:rsidR="003179E8">
        <w:rPr>
          <w:color w:val="000000" w:themeColor="text1"/>
        </w:rPr>
        <w:t>do</w:t>
      </w:r>
      <w:r w:rsidR="006D7B20" w:rsidRPr="00AA4A76">
        <w:rPr>
          <w:color w:val="000000" w:themeColor="text1"/>
        </w:rPr>
        <w:t xml:space="preserve"> con cierto éxito. </w:t>
      </w:r>
      <w:r w:rsidR="0086177E" w:rsidRPr="00AA4A76">
        <w:rPr>
          <w:color w:val="000000" w:themeColor="text1"/>
        </w:rPr>
        <w:t xml:space="preserve">Por lo anterior, </w:t>
      </w:r>
      <w:r w:rsidR="006D7B20" w:rsidRPr="00AA4A76">
        <w:rPr>
          <w:color w:val="000000" w:themeColor="text1"/>
        </w:rPr>
        <w:t xml:space="preserve">no es arriesgado asegurar que, desde un punto de vista teórico, el </w:t>
      </w:r>
      <w:r w:rsidR="00BE3EF3" w:rsidRPr="00AA4A76">
        <w:t>AI</w:t>
      </w:r>
      <w:r w:rsidR="006D7B20" w:rsidRPr="00AA4A76">
        <w:t xml:space="preserve"> puede considerarse como una expresión educativa bien articulada con el constructivismo</w:t>
      </w:r>
      <w:r w:rsidR="0086177E" w:rsidRPr="00AA4A76">
        <w:rPr>
          <w:color w:val="000000" w:themeColor="text1"/>
        </w:rPr>
        <w:t xml:space="preserve">. Desde los puntos de vista teóricos, metodológicos y procedimentales están bien armonizados. </w:t>
      </w:r>
    </w:p>
    <w:p w14:paraId="728680DB" w14:textId="0B2D187C" w:rsidR="00014F17" w:rsidRPr="00AA4A76" w:rsidRDefault="00EE5198" w:rsidP="00DA0EDE">
      <w:pPr>
        <w:pStyle w:val="NormalWeb"/>
        <w:spacing w:before="0" w:beforeAutospacing="0" w:after="0" w:afterAutospacing="0" w:line="360" w:lineRule="auto"/>
        <w:ind w:firstLine="709"/>
        <w:jc w:val="both"/>
        <w:rPr>
          <w:lang w:val="es-MX"/>
        </w:rPr>
      </w:pPr>
      <w:r w:rsidRPr="00AA4A76">
        <w:rPr>
          <w:lang w:val="es-MX"/>
        </w:rPr>
        <w:t xml:space="preserve">Se ha dicho antes en este texto que, teóricamente, existen dos fases en el </w:t>
      </w:r>
      <w:r w:rsidR="00BE3EF3" w:rsidRPr="00AA4A76">
        <w:t>AI</w:t>
      </w:r>
      <w:r w:rsidRPr="00AA4A76">
        <w:rPr>
          <w:lang w:val="es-MX"/>
        </w:rPr>
        <w:t xml:space="preserve">. En cada una de ellas se fomentan competencias distintas. Sin embargo, desde el punto de vista procedimental, existen tres fases </w:t>
      </w:r>
      <w:r w:rsidRPr="00AA4A76">
        <w:rPr>
          <w:lang w:val="es-MX"/>
        </w:rPr>
        <w:fldChar w:fldCharType="begin" w:fldLock="1"/>
      </w:r>
      <w:r w:rsidR="00683214" w:rsidRPr="00AA4A76">
        <w:rPr>
          <w:lang w:val="es-MX"/>
        </w:rPr>
        <w:instrText>ADDIN CSL_CITATION {"citationItems":[{"id":"ITEM-1","itemData":{"author":[{"dropping-particle":"","family":"Bergmann","given":"Jonathan","non-dropping-particle":"","parse-names":false,"suffix":""},{"dropping-particle":"","family":"Santiago","given":"Raúl","non-dropping-particle":"","parse-names":false,"suffix":""}],"id":"ITEM-1","issued":{"date-parts":[["2018"]]},"publisher":"Paidós","title":"Aprender al revés: Flipped Learning 3.0 y metodologías activas en el aula","type":"book"},"uris":["http://www.mendeley.com/documents/?uuid=27a7f6d3-d395-49f5-ae25-37f812509a35"]}],"mendeley":{"formattedCitation":"(Bergmann &amp; Santiago, 2018)","manualFormatting":"(Bergmann and Santiago, 2018)","plainTextFormattedCitation":"(Bergmann &amp; Santiago, 2018)","previouslyFormattedCitation":"(Bergmann &amp; Santiago, 2018)"},"properties":{"noteIndex":0},"schema":"https://github.com/citation-style-language/schema/raw/master/csl-citation.json"}</w:instrText>
      </w:r>
      <w:r w:rsidRPr="00AA4A76">
        <w:rPr>
          <w:lang w:val="es-MX"/>
        </w:rPr>
        <w:fldChar w:fldCharType="separate"/>
      </w:r>
      <w:r w:rsidRPr="00AA4A76">
        <w:rPr>
          <w:noProof/>
          <w:lang w:val="es-MX"/>
        </w:rPr>
        <w:t xml:space="preserve">(Bergmann </w:t>
      </w:r>
      <w:r w:rsidR="00AB1119">
        <w:rPr>
          <w:noProof/>
          <w:lang w:val="es-MX"/>
        </w:rPr>
        <w:t>y</w:t>
      </w:r>
      <w:r w:rsidR="00AB1119" w:rsidRPr="00AA4A76">
        <w:rPr>
          <w:noProof/>
          <w:lang w:val="es-MX"/>
        </w:rPr>
        <w:t xml:space="preserve"> </w:t>
      </w:r>
      <w:r w:rsidRPr="00AA4A76">
        <w:rPr>
          <w:noProof/>
          <w:lang w:val="es-MX"/>
        </w:rPr>
        <w:t>Santiago, 2018)</w:t>
      </w:r>
      <w:r w:rsidRPr="00AA4A76">
        <w:rPr>
          <w:lang w:val="es-MX"/>
        </w:rPr>
        <w:fldChar w:fldCharType="end"/>
      </w:r>
      <w:r w:rsidR="006D7B20" w:rsidRPr="00AA4A76">
        <w:rPr>
          <w:lang w:val="es-MX"/>
        </w:rPr>
        <w:t>. En la primera, que se desarrolla en casa, el aprendiz realiza procesos de aprendizaje autónomos y autoevaluaciones</w:t>
      </w:r>
      <w:r w:rsidRPr="00AA4A76">
        <w:rPr>
          <w:lang w:val="es-MX"/>
        </w:rPr>
        <w:t xml:space="preserve"> diagnósticas</w:t>
      </w:r>
      <w:r w:rsidR="006D7B20" w:rsidRPr="00AA4A76">
        <w:rPr>
          <w:lang w:val="es-MX"/>
        </w:rPr>
        <w:t>. En la segunda fase, que se desarrolla propiamente en el aula física, se realiza la tarea y algunas hetero</w:t>
      </w:r>
      <w:r w:rsidRPr="00AA4A76">
        <w:rPr>
          <w:lang w:val="es-MX"/>
        </w:rPr>
        <w:t xml:space="preserve">evaluaciones </w:t>
      </w:r>
      <w:r w:rsidR="006D7B20" w:rsidRPr="00AA4A76">
        <w:rPr>
          <w:lang w:val="es-MX"/>
        </w:rPr>
        <w:t xml:space="preserve">y coevaluaciones de manera continua. En la tercera fase, que se implementa en casa, el aprendiz consolida el proceso con ayuda de autoevaluaciones </w:t>
      </w:r>
      <w:r w:rsidRPr="00AA4A76">
        <w:rPr>
          <w:lang w:val="es-MX"/>
        </w:rPr>
        <w:t>sumativas (</w:t>
      </w:r>
      <w:r w:rsidR="00AB1119">
        <w:rPr>
          <w:lang w:val="es-MX"/>
        </w:rPr>
        <w:t>f</w:t>
      </w:r>
      <w:r w:rsidR="00AB1119" w:rsidRPr="00AA4A76">
        <w:rPr>
          <w:lang w:val="es-MX"/>
        </w:rPr>
        <w:t xml:space="preserve">igura </w:t>
      </w:r>
      <w:r w:rsidRPr="00AA4A76">
        <w:rPr>
          <w:lang w:val="es-MX"/>
        </w:rPr>
        <w:t>1).</w:t>
      </w:r>
    </w:p>
    <w:p w14:paraId="063D1177" w14:textId="6FD3C3F1" w:rsidR="00E22B06" w:rsidRPr="00AA4A76" w:rsidRDefault="00E22B06" w:rsidP="00DA0EDE">
      <w:pPr>
        <w:pStyle w:val="NormalWeb"/>
        <w:spacing w:before="0" w:beforeAutospacing="0" w:after="0" w:afterAutospacing="0" w:line="360" w:lineRule="auto"/>
        <w:ind w:firstLine="709"/>
        <w:jc w:val="both"/>
        <w:rPr>
          <w:lang w:val="es-MX"/>
        </w:rPr>
      </w:pPr>
    </w:p>
    <w:p w14:paraId="2A10D9DB" w14:textId="63827036" w:rsidR="00E22B06" w:rsidRPr="00AA4A76" w:rsidRDefault="00E22B06" w:rsidP="00DA0EDE">
      <w:pPr>
        <w:pStyle w:val="NormalWeb"/>
        <w:spacing w:before="0" w:beforeAutospacing="0" w:after="0" w:afterAutospacing="0" w:line="360" w:lineRule="auto"/>
        <w:ind w:firstLine="709"/>
        <w:jc w:val="both"/>
        <w:rPr>
          <w:lang w:val="es-MX"/>
        </w:rPr>
      </w:pPr>
    </w:p>
    <w:p w14:paraId="1E17B6AA" w14:textId="0EC75294" w:rsidR="00E22B06" w:rsidRPr="00AA4A76" w:rsidRDefault="00E22B06" w:rsidP="00DA0EDE">
      <w:pPr>
        <w:pStyle w:val="NormalWeb"/>
        <w:spacing w:before="0" w:beforeAutospacing="0" w:after="0" w:afterAutospacing="0" w:line="360" w:lineRule="auto"/>
        <w:ind w:firstLine="709"/>
        <w:jc w:val="both"/>
        <w:rPr>
          <w:lang w:val="es-MX"/>
        </w:rPr>
      </w:pPr>
    </w:p>
    <w:p w14:paraId="0FB7C1CC" w14:textId="17927445" w:rsidR="00E22B06" w:rsidRPr="00AA4A76" w:rsidRDefault="00E22B06" w:rsidP="00DA0EDE">
      <w:pPr>
        <w:pStyle w:val="NormalWeb"/>
        <w:spacing w:before="0" w:beforeAutospacing="0" w:after="0" w:afterAutospacing="0" w:line="360" w:lineRule="auto"/>
        <w:ind w:firstLine="709"/>
        <w:jc w:val="both"/>
        <w:rPr>
          <w:lang w:val="es-MX"/>
        </w:rPr>
      </w:pPr>
    </w:p>
    <w:p w14:paraId="688347A4" w14:textId="0F6050D9" w:rsidR="00E22B06" w:rsidRPr="00AA4A76" w:rsidRDefault="00E22B06" w:rsidP="00DA0EDE">
      <w:pPr>
        <w:pStyle w:val="NormalWeb"/>
        <w:spacing w:before="0" w:beforeAutospacing="0" w:after="0" w:afterAutospacing="0" w:line="360" w:lineRule="auto"/>
        <w:ind w:firstLine="709"/>
        <w:jc w:val="both"/>
        <w:rPr>
          <w:lang w:val="es-MX"/>
        </w:rPr>
      </w:pPr>
    </w:p>
    <w:p w14:paraId="7D0A4861" w14:textId="0E87B03F" w:rsidR="00E22B06" w:rsidRPr="00AA4A76" w:rsidRDefault="00E22B06" w:rsidP="00DA0EDE">
      <w:pPr>
        <w:pStyle w:val="NormalWeb"/>
        <w:spacing w:before="0" w:beforeAutospacing="0" w:after="0" w:afterAutospacing="0" w:line="360" w:lineRule="auto"/>
        <w:ind w:firstLine="709"/>
        <w:jc w:val="both"/>
        <w:rPr>
          <w:lang w:val="es-MX"/>
        </w:rPr>
      </w:pPr>
    </w:p>
    <w:p w14:paraId="06810FDF" w14:textId="204A8D38" w:rsidR="00E22B06" w:rsidRPr="00AA4A76" w:rsidRDefault="00E22B06" w:rsidP="00DA0EDE">
      <w:pPr>
        <w:pStyle w:val="NormalWeb"/>
        <w:spacing w:before="0" w:beforeAutospacing="0" w:after="0" w:afterAutospacing="0" w:line="360" w:lineRule="auto"/>
        <w:ind w:firstLine="709"/>
        <w:jc w:val="both"/>
        <w:rPr>
          <w:lang w:val="es-MX"/>
        </w:rPr>
      </w:pPr>
    </w:p>
    <w:p w14:paraId="67186174" w14:textId="2D5F7D41" w:rsidR="00E22B06" w:rsidRPr="00AA4A76" w:rsidRDefault="00E22B06" w:rsidP="00DA0EDE">
      <w:pPr>
        <w:pStyle w:val="NormalWeb"/>
        <w:spacing w:before="0" w:beforeAutospacing="0" w:after="0" w:afterAutospacing="0" w:line="360" w:lineRule="auto"/>
        <w:ind w:firstLine="709"/>
        <w:jc w:val="both"/>
        <w:rPr>
          <w:lang w:val="es-MX"/>
        </w:rPr>
      </w:pPr>
    </w:p>
    <w:p w14:paraId="4354DF7C" w14:textId="77777777" w:rsidR="00E22B06" w:rsidRPr="00AA4A76" w:rsidRDefault="00E22B06" w:rsidP="00DA0EDE">
      <w:pPr>
        <w:pStyle w:val="NormalWeb"/>
        <w:spacing w:before="0" w:beforeAutospacing="0" w:after="0" w:afterAutospacing="0" w:line="360" w:lineRule="auto"/>
        <w:ind w:firstLine="709"/>
        <w:jc w:val="both"/>
        <w:rPr>
          <w:lang w:val="es-MX"/>
        </w:rPr>
      </w:pPr>
    </w:p>
    <w:p w14:paraId="44021B6F" w14:textId="5C1106D1" w:rsidR="00014F17" w:rsidRPr="00AA4A76" w:rsidRDefault="00014F17" w:rsidP="00D34285">
      <w:pPr>
        <w:pStyle w:val="NormalWeb"/>
        <w:spacing w:before="0" w:beforeAutospacing="0" w:after="0" w:afterAutospacing="0" w:line="360" w:lineRule="auto"/>
        <w:jc w:val="center"/>
        <w:rPr>
          <w:i/>
          <w:iCs/>
          <w:lang w:val="es-MX"/>
        </w:rPr>
      </w:pPr>
      <w:r w:rsidRPr="00AA4A76">
        <w:rPr>
          <w:b/>
          <w:bCs/>
          <w:lang w:val="es-MX"/>
        </w:rPr>
        <w:lastRenderedPageBreak/>
        <w:t>Figura 1</w:t>
      </w:r>
      <w:r w:rsidR="00AB1119">
        <w:rPr>
          <w:i/>
          <w:iCs/>
          <w:lang w:val="es-MX"/>
        </w:rPr>
        <w:t xml:space="preserve">. </w:t>
      </w:r>
      <w:r w:rsidR="00EB20D7" w:rsidRPr="00AB1119">
        <w:rPr>
          <w:noProof/>
        </w:rPr>
        <w:drawing>
          <wp:anchor distT="0" distB="0" distL="114300" distR="114300" simplePos="0" relativeHeight="251658240" behindDoc="0" locked="0" layoutInCell="1" allowOverlap="1" wp14:anchorId="720B6479" wp14:editId="22837339">
            <wp:simplePos x="0" y="0"/>
            <wp:positionH relativeFrom="column">
              <wp:posOffset>33020</wp:posOffset>
            </wp:positionH>
            <wp:positionV relativeFrom="paragraph">
              <wp:posOffset>372745</wp:posOffset>
            </wp:positionV>
            <wp:extent cx="5537200" cy="2766695"/>
            <wp:effectExtent l="0" t="0" r="0" b="1905"/>
            <wp:wrapSquare wrapText="bothSides"/>
            <wp:docPr id="1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37200" cy="2766695"/>
                    </a:xfrm>
                    <a:prstGeom prst="rect">
                      <a:avLst/>
                    </a:prstGeom>
                  </pic:spPr>
                </pic:pic>
              </a:graphicData>
            </a:graphic>
            <wp14:sizeRelH relativeFrom="page">
              <wp14:pctWidth>0</wp14:pctWidth>
            </wp14:sizeRelH>
            <wp14:sizeRelV relativeFrom="page">
              <wp14:pctHeight>0</wp14:pctHeight>
            </wp14:sizeRelV>
          </wp:anchor>
        </w:drawing>
      </w:r>
      <w:r w:rsidRPr="00D34285">
        <w:rPr>
          <w:lang w:val="es-MX"/>
        </w:rPr>
        <w:t xml:space="preserve">Tres fases procedimentales del </w:t>
      </w:r>
      <w:r w:rsidR="00BE3EF3" w:rsidRPr="00D34285">
        <w:t>AI</w:t>
      </w:r>
    </w:p>
    <w:p w14:paraId="066D8C10" w14:textId="7B6562A8" w:rsidR="00E22B06" w:rsidRPr="00202570" w:rsidRDefault="00C302F6" w:rsidP="00202570">
      <w:pPr>
        <w:pStyle w:val="NormalWeb"/>
        <w:spacing w:before="0" w:beforeAutospacing="0" w:after="0" w:afterAutospacing="0" w:line="360" w:lineRule="auto"/>
        <w:jc w:val="center"/>
        <w:rPr>
          <w:lang w:val="es-MX"/>
        </w:rPr>
      </w:pPr>
      <w:r>
        <w:rPr>
          <w:lang w:val="es-MX"/>
        </w:rPr>
        <w:t xml:space="preserve">Fuente: </w:t>
      </w:r>
      <w:r w:rsidRPr="00F33FCF">
        <w:t xml:space="preserve">Observatorio de Innovación Educativa del </w:t>
      </w:r>
      <w:r w:rsidR="00014F17" w:rsidRPr="00AA4A76">
        <w:rPr>
          <w:lang w:val="es-MX"/>
        </w:rPr>
        <w:t xml:space="preserve">Tecnológico de Monterrey </w:t>
      </w:r>
      <w:r w:rsidR="00014F17" w:rsidRPr="00AA4A76">
        <w:rPr>
          <w:lang w:val="es-MX"/>
        </w:rPr>
        <w:fldChar w:fldCharType="begin" w:fldLock="1"/>
      </w:r>
      <w:r w:rsidR="00DD62C9" w:rsidRPr="00AA4A76">
        <w:rPr>
          <w:lang w:val="es-MX"/>
        </w:rPr>
        <w:instrText>ADDIN CSL_CITATION {"citationItems":[{"id":"ITEM-1","itemData":{"abstract":"Aprendizaje invertido. Es un enfoque pedagógico en el que la Instrucción directa se realizar fuera del aula y el tiempo presencial se utiliza para desarrollar actividades de aprendizaje significativo y personalizado.","author":[{"dropping-particle":"","family":"Tecnológico de Monterrey","given":"","non-dropping-particle":"","parse-names":false,"suffix":""}],"container-title":"EduTrends","id":"ITEM-1","issued":{"date-parts":[["2014"]]},"number-of-pages":"29","publisher-place":"Monterrey","title":"Aprendizaje invertido","type":"report"},"suffix":"p. 5","suppress-author":1,"uris":["http://www.mendeley.com/documents/?uuid=66e67fa7-0574-4696-832c-622c2453ae88"]}],"mendeley":{"formattedCitation":"(2014 p. 5)","plainTextFormattedCitation":"(2014 p. 5)","previouslyFormattedCitation":"(2014 p. 5)"},"properties":{"noteIndex":0},"schema":"https://github.com/citation-style-language/schema/raw/master/csl-citation.json"}</w:instrText>
      </w:r>
      <w:r w:rsidR="00014F17" w:rsidRPr="00AA4A76">
        <w:rPr>
          <w:lang w:val="es-MX"/>
        </w:rPr>
        <w:fldChar w:fldCharType="separate"/>
      </w:r>
      <w:r w:rsidR="00014F17" w:rsidRPr="00AA4A76">
        <w:rPr>
          <w:noProof/>
          <w:lang w:val="es-MX"/>
        </w:rPr>
        <w:t>(2014 p. 5)</w:t>
      </w:r>
      <w:r w:rsidR="00014F17" w:rsidRPr="00AA4A76">
        <w:rPr>
          <w:lang w:val="es-MX"/>
        </w:rPr>
        <w:fldChar w:fldCharType="end"/>
      </w:r>
      <w:r w:rsidR="00014F17" w:rsidRPr="00AA4A76">
        <w:rPr>
          <w:lang w:val="es-MX"/>
        </w:rPr>
        <w:t>.</w:t>
      </w:r>
    </w:p>
    <w:p w14:paraId="757BC30D" w14:textId="00A34FF1" w:rsidR="003D08EB" w:rsidRPr="00AA4A76" w:rsidRDefault="003D08EB" w:rsidP="00DA0EDE">
      <w:pPr>
        <w:pStyle w:val="NormalWeb"/>
        <w:spacing w:before="0" w:beforeAutospacing="0" w:after="0" w:afterAutospacing="0" w:line="360" w:lineRule="auto"/>
        <w:ind w:firstLine="709"/>
        <w:jc w:val="both"/>
        <w:rPr>
          <w:lang w:val="es-MX"/>
        </w:rPr>
      </w:pPr>
      <w:r w:rsidRPr="00AA4A76">
        <w:rPr>
          <w:lang w:val="es-MX"/>
        </w:rPr>
        <w:t xml:space="preserve">El correcto desarrollo de este modelo educativo implica, sin embargo, que el </w:t>
      </w:r>
      <w:r w:rsidR="006D7B20" w:rsidRPr="00AA4A76">
        <w:t xml:space="preserve">aprendiz </w:t>
      </w:r>
      <w:r w:rsidRPr="00AA4A76">
        <w:rPr>
          <w:lang w:val="es-MX"/>
        </w:rPr>
        <w:t xml:space="preserve">asuma mucha responsabilidad para estudiar los contenidos formales fuera del aula con ayuda de la tecnología digital y acudir a la clase presencial con dudas y comentarios que le permitan aplicar correctamente lo aprendido. </w:t>
      </w:r>
      <w:r w:rsidR="006D7B20" w:rsidRPr="00AA4A76">
        <w:rPr>
          <w:lang w:val="es-MX"/>
        </w:rPr>
        <w:t xml:space="preserve">Algunas ventajas de aplicar bien la AI se resumen en la optimización del tiempo en el aula física, pues el profesorado puede atender personalmente los avances de cada aprendiz </w:t>
      </w:r>
      <w:r w:rsidRPr="00AA4A76">
        <w:rPr>
          <w:lang w:val="es-MX"/>
        </w:rPr>
        <w:fldChar w:fldCharType="begin" w:fldLock="1"/>
      </w:r>
      <w:r w:rsidR="00683214" w:rsidRPr="00AA4A76">
        <w:rPr>
          <w:lang w:val="es-MX"/>
        </w:rPr>
        <w:instrText>ADDIN CSL_CITATION {"citationItems":[{"id":"ITEM-1","itemData":{"DOI":"10.1187/cbe.17-07-0129","ISSN":"1931-7913","abstract":"©2018 A. M. Barral et al. CBE—Life Sciences Education and The American Society for Cell Biology. A flipped-classroom environment generally strives to create more in-class time for activities that enhance student learning, while shifting some content delivery to outside the classroom through the use of short didactic videos. We compared a flipped-classroom setting with the traditional (“control”) setting for an accelerated lower-division general biology course. Student self-reporting and video analytics functions showed ample and variable video viewing among individual students. Student learning was evaluated through quizzes administered after a set of concepts were covered (post 1) and at the end of the course (post 2). Students in the flipped sections had significantly higher quiz scores than students in the control sections for both post 1 and post 2. Analyses of variance analyzing the effect of and interactions between type of instruction, in-class activities, time, and Bloom's level of the quiz questions found significant differences in the overall model and all the factors, except for the presence and level of activities. Significant differences between students in the flipped and control sections were observed for low-level Bloom's questions only. Thus, the positive effect of the flipped-classroom approach on student learning may be due to improvements in recall of basic concepts and a better understanding of biology vocabulary in their first biology course.","author":[{"dropping-particle":"","family":"Barral","given":"Ana María","non-dropping-particle":"","parse-names":false,"suffix":""},{"dropping-particle":"","family":"Ardi-Pastores","given":"Verónica Veronica C.","non-dropping-particle":"","parse-names":false,"suffix":""},{"dropping-particle":"","family":"Simmons","given":"Rachel E.","non-dropping-particle":"","parse-names":false,"suffix":""}],"container-title":"CBE—Life Sciences Education","editor":[{"dropping-particle":"","family":"Knight","given":"Jennifer","non-dropping-particle":"","parse-names":false,"suffix":""}],"id":"ITEM-1","issue":"3","issued":{"date-parts":[["2018","9"]]},"page":"1-9","title":"Student Learning in an Accelerated Introductory Biology Course is Significantly Enhanced by a Flipped-Learning Environment","type":"article-journal","volume":"17"},"uris":["http://www.mendeley.com/documents/?uuid=750a9245-a88e-42b4-9a79-46158e32331e"]},{"id":"ITEM-2","itemData":{"DOI":"10.5944/RIED.22.2.23065","ISSN":"1390-3306","abstract":"This work describes an academic experience of the flipped classroom implemented as a strategy in the subject of Promotion, given to students of the second semester of Computer Engineering, of the University of Guadalajara. The main purpose was to promote the consumption and production of educational resources. The application of a didactic strategy divided into three moments was planned: classroom inverted with resources proposed by the teacher, based on the student's learning styles; participation of students in the creation of teaching resources; and finally, the evaluation from a descriptive study to a sample of 24 subjects. During the study, a Likert-type questionnaire was initially applied, organized around the methodological perception related to learning, the teacher-student interaction, student-student, learning rhythms, collaboration, problem solving, motivation and prosuming attitude. The results highlight that 88% agree on the methodology and personalization of learning rhythms; 92% state that the strategy allowed them to improve their learning and communication skills; for the previous thing one deduces a greater interaction between them and the professor, which developed his critical thought and abilities to solve problems; strategies for creating and disseminating content could be integrated; the student's motivation to collaborate and check the constructivist principle of learning by doing was increased. The application of active didactic models requires the conformation of learning environments under the principles of the learner's style and integrating their interests for the development of their competences.","author":[{"dropping-particle":"","family":"González Fernández","given":"María Obdulia","non-dropping-particle":"","parse-names":false,"suffix":""},{"dropping-particle":"","family":"Huerta Gaytán","given":"Pablo","non-dropping-particle":"","parse-names":false,"suffix":""}],"container-title":"RIED. Revista Iberoamericana de Educación a Distancia","id":"ITEM-2","issue":"2","issued":{"date-parts":[["2019","7"]]},"page":"245-263","publisher":"UNED - Universidad Nacional de Educacion a Distancia","title":"Experiencia del aula invertida para promover estudiantes prosumidores del nivel superior","type":"article-journal","volume":"22"},"uris":["http://www.mendeley.com/documents/?uuid=cd85e3c9-abfd-4373-b621-493d0a6a6f34"]},{"id":"ITEM-3","itemData":{"DOI":"10.15359/REE.22-3.9","ISSN":"1409-4258","abstract":"Introduction: Teachers are currently trying to change the traditional model to one based on learning needs of the students. The flipped (inverted) learning model seeks to promote learning through a work jointly led by teachers and students.&amp;nbsp; Objective: To analyze the implementation of the flipped learning model in the achievement of goals in the Research Methodology course. Methodology: a prospective, longitudinal, quasi-experimental research design. Place: Health Sciences Faculty, at a private University. Participants: 81 undergraduate students. Interventions: A convenience non-probability sample was selected; then, the flipped learning model was implemented. The first analysis was performed in the third week of classes, and the second one in the fifteenth week, using a valid instrument with a total reliability index of 0.79. The Edoome educational platform was also used; it has characteristics of an open source learning management system.&amp;nbsp; Results: 93.8% stated that the teacher and the students develop the class, 29.6% previously study the contents, and 39.5% make a summary of the class, meaning that the collaborative work predominates. 74.0% stated that the flipped learning facilitated their learning and obtained better grades in the final exam.&amp;nbsp; Conclusion: The flipped classroom model proved to be effective to achieve learning goals in the Research Methodology course, and its implementation is becoming a need for the university education system.","author":[{"dropping-particle":"","family":"Matzumura-Kasano","given":"Juan Pedro","non-dropping-particle":"","parse-names":false,"suffix":""},{"dropping-particle":"","family":"Gutiérrez-Crespo","given":"Hugo","non-dropping-particle":"","parse-names":false,"suffix":""},{"dropping-particle":"","family":"Zamudio-Eslava","given":"Luisa Angélica","non-dropping-particle":"","parse-names":false,"suffix":""},{"dropping-particle":"","family":"Zavala-Gonzales","given":"Juan Carlos","non-dropping-particle":"","parse-names":false,"suffix":""}],"container-title":"Revista Electrónica Educare","id":"ITEM-3","issue":"3","issued":{"date-parts":[["2018","7"]]},"page":"1-21","publisher":"Universidad Nacional","title":"Aprendizaje invertido para la mejora y logro de metas de aprendizaje en el Curso de Metodología de la Investigación en estudiantes de universidad","type":"article-journal","volume":"22"},"uris":["http://www.mendeley.com/documents/?uuid=a0930c70-0cfc-41df-bc13-6d1b4d046a64"]},{"id":"ITEM-4","itemData":{"DOI":"10.1016/j.chb.2017.08.011","ISSN":"0747-5632","abstract":"Blended learning environments supported by the Flipped Classroom Model (FCM) have been repeatedly investigated in both research and practice contexts, primarily in terms of their capacity to foster students' cognitive learning outcomes and overall motivation for the learning process. However, despite the significant body of existing works studying these aspects, there are still very scarce insights regarding the potential reasons for this impact of FCM on students, from the perspective of how this model affects students' internal satisfaction dispositions and fulfills their various ‘needs’ for sustaining their motivation. Therefore, by adopting Self-Determination Theory as a theoretical framework to model these student ‘needs’, this work aims to address this identified issue and investigate, in an exploratory manner, the impact of FCM-enhanced blended learning environments not only on students' cognitive learning outcomes, but more importantly on their internal dispositions (level of satisfaction) and ‘needs’ for competence, autonomy and relatedness. The work builds on educational data and evidence from three different implementations of FCM in action research studies across diverse K-12 subject domains, and reports on a consistent pattern of positive findings regarding the capacity of FCM-enhanced blended learning environments to improve the aforementioned aspects of students' learning outcomes and experiences, with a particular added value for low-performing students.","author":[{"dropping-particle":"","family":"Sergis","given":"Stylianos","non-dropping-particle":"","parse-names":false,"suffix":""},{"dropping-particle":"","family":"Sampson","given":"Demetrios","non-dropping-particle":"","parse-names":false,"suffix":""},{"dropping-particle":"","family":"Pelliccione","given":"Lina","non-dropping-particle":"","parse-names":false,"suffix":""}],"container-title":"Computers in Human Behavior","id":"ITEM-4","issued":{"date-parts":[["2018"]]},"page":"368-378","title":"Investigating the impact of Flipped Classroom on students learning experiences: A Self-Determination Theory approach","type":"article-journal","volume":"78"},"uris":["http://www.mendeley.com/documents/?uuid=31f2ffaf-76f4-464b-b346-fc785ba01cd2"]}],"mendeley":{"formattedCitation":"(Barral et al., 2018; González Fernández &amp; Huerta Gaytán, 2019; Matzumura-Kasano et al., 2018; Sergis et al., 2018)","manualFormatting":"(Barral et al., 2018; González Fernández and Huerta Gaytán, 2019)","plainTextFormattedCitation":"(Barral et al., 2018; González Fernández &amp; Huerta Gaytán, 2019; Matzumura-Kasano et al., 2018; Sergis et al., 2018)","previouslyFormattedCitation":"(Barral et al., 2018; González Fernández &amp; Huerta Gaytán, 2019; Matzumura-Kasano et al., 2018; Sergis et al., 2018)"},"properties":{"noteIndex":0},"schema":"https://github.com/citation-style-language/schema/raw/master/csl-citation.json"}</w:instrText>
      </w:r>
      <w:r w:rsidRPr="00AA4A76">
        <w:rPr>
          <w:lang w:val="es-MX"/>
        </w:rPr>
        <w:fldChar w:fldCharType="separate"/>
      </w:r>
      <w:r w:rsidRPr="00AA4A76">
        <w:rPr>
          <w:noProof/>
          <w:lang w:val="es-MX"/>
        </w:rPr>
        <w:t xml:space="preserve">(Barral </w:t>
      </w:r>
      <w:r w:rsidRPr="00D34285">
        <w:rPr>
          <w:i/>
          <w:iCs/>
          <w:noProof/>
          <w:lang w:val="es-MX"/>
        </w:rPr>
        <w:t>et al</w:t>
      </w:r>
      <w:r w:rsidRPr="00AA4A76">
        <w:rPr>
          <w:noProof/>
          <w:lang w:val="es-MX"/>
        </w:rPr>
        <w:t xml:space="preserve">., 2018; González </w:t>
      </w:r>
      <w:r w:rsidR="00C522B1">
        <w:rPr>
          <w:noProof/>
          <w:lang w:val="es-MX"/>
        </w:rPr>
        <w:t>y</w:t>
      </w:r>
      <w:r w:rsidRPr="00AA4A76">
        <w:rPr>
          <w:noProof/>
          <w:lang w:val="es-MX"/>
        </w:rPr>
        <w:t xml:space="preserve"> Huerta, 2019)</w:t>
      </w:r>
      <w:r w:rsidRPr="00AA4A76">
        <w:rPr>
          <w:lang w:val="es-MX"/>
        </w:rPr>
        <w:fldChar w:fldCharType="end"/>
      </w:r>
      <w:r w:rsidRPr="00AA4A76">
        <w:rPr>
          <w:lang w:val="es-MX"/>
        </w:rPr>
        <w:t>.</w:t>
      </w:r>
    </w:p>
    <w:p w14:paraId="27F6BB8A" w14:textId="5B74448D" w:rsidR="003D08EB" w:rsidRPr="00AA4A76" w:rsidRDefault="003D08EB" w:rsidP="00DA0EDE">
      <w:pPr>
        <w:pStyle w:val="NormalWeb"/>
        <w:spacing w:before="0" w:beforeAutospacing="0" w:after="0" w:afterAutospacing="0" w:line="360" w:lineRule="auto"/>
        <w:ind w:firstLine="709"/>
        <w:jc w:val="both"/>
        <w:rPr>
          <w:lang w:val="es-MX"/>
        </w:rPr>
      </w:pPr>
      <w:r w:rsidRPr="00AA4A76">
        <w:rPr>
          <w:lang w:val="es-MX"/>
        </w:rPr>
        <w:t xml:space="preserve">Asimismo, el </w:t>
      </w:r>
      <w:r w:rsidR="00BE3EF3" w:rsidRPr="00AA4A76">
        <w:t>AI</w:t>
      </w:r>
      <w:r w:rsidR="00BE3EF3" w:rsidRPr="00AA4A76">
        <w:rPr>
          <w:lang w:val="es-MX"/>
        </w:rPr>
        <w:t xml:space="preserve"> </w:t>
      </w:r>
      <w:r w:rsidRPr="00AA4A76">
        <w:rPr>
          <w:lang w:val="es-MX"/>
        </w:rPr>
        <w:t xml:space="preserve">presenta muchos desafíos para el profesorado porque es necesario que, antes de invertir el proceso educativo, se haya percatado de que el </w:t>
      </w:r>
      <w:r w:rsidR="006D7B20" w:rsidRPr="00AA4A76">
        <w:t xml:space="preserve">aprendiz </w:t>
      </w:r>
      <w:r w:rsidRPr="00AA4A76">
        <w:rPr>
          <w:lang w:val="es-MX"/>
        </w:rPr>
        <w:t>conozca las características del modelo, posea un alto sentido de responsabilidad sobre su aprendizaje fuera de la clase presencial, tenga ciertas habilidades digitales para gestionar adecuadamente la información y, al mismo tiempo, una actitud proactiva en la clase presencial. Lo anterior implica más esfuerzo y labor que lo habitual.</w:t>
      </w:r>
      <w:r w:rsidR="00E22B06" w:rsidRPr="00AA4A76">
        <w:rPr>
          <w:lang w:val="es-MX"/>
        </w:rPr>
        <w:t xml:space="preserve"> Más adelante se explica que esta situación se convirtió en un factor que dificultó la institucionalización del AI en una universidad pública.</w:t>
      </w:r>
    </w:p>
    <w:p w14:paraId="3F8573AD" w14:textId="4B47F43E" w:rsidR="003D08EB" w:rsidRPr="00AA4A76" w:rsidRDefault="003D08EB" w:rsidP="00DA0EDE">
      <w:pPr>
        <w:pStyle w:val="NormalWeb"/>
        <w:spacing w:before="0" w:beforeAutospacing="0" w:after="0" w:afterAutospacing="0" w:line="360" w:lineRule="auto"/>
        <w:ind w:firstLine="709"/>
        <w:jc w:val="both"/>
        <w:rPr>
          <w:lang w:val="es-MX"/>
        </w:rPr>
      </w:pPr>
      <w:r w:rsidRPr="00AA4A76">
        <w:rPr>
          <w:lang w:val="es-MX"/>
        </w:rPr>
        <w:t xml:space="preserve">En términos generales, cualquier modelo educativo que </w:t>
      </w:r>
      <w:r w:rsidR="00486B75" w:rsidRPr="00AA4A76">
        <w:rPr>
          <w:lang w:val="es-MX"/>
        </w:rPr>
        <w:t>integre</w:t>
      </w:r>
      <w:r w:rsidRPr="00AA4A76">
        <w:rPr>
          <w:lang w:val="es-MX"/>
        </w:rPr>
        <w:t xml:space="preserve"> el enfoque centrado en el aprendizaje</w:t>
      </w:r>
      <w:r w:rsidR="00486B75" w:rsidRPr="00AA4A76">
        <w:rPr>
          <w:lang w:val="es-MX"/>
        </w:rPr>
        <w:t xml:space="preserve"> con la</w:t>
      </w:r>
      <w:r w:rsidRPr="00AA4A76">
        <w:rPr>
          <w:lang w:val="es-MX"/>
        </w:rPr>
        <w:t xml:space="preserve"> tecnología digital</w:t>
      </w:r>
      <w:r w:rsidR="00486B75" w:rsidRPr="00AA4A76">
        <w:rPr>
          <w:lang w:val="es-MX"/>
        </w:rPr>
        <w:t>,</w:t>
      </w:r>
      <w:r w:rsidRPr="00AA4A76">
        <w:rPr>
          <w:lang w:val="es-MX"/>
        </w:rPr>
        <w:t xml:space="preserve"> y ponga atención en una educación personalizada, será un modelo que presente varios desafíos. El </w:t>
      </w:r>
      <w:r w:rsidR="00BE3EF3" w:rsidRPr="00AA4A76">
        <w:t>AI</w:t>
      </w:r>
      <w:r w:rsidR="00BE3EF3" w:rsidRPr="00AA4A76">
        <w:rPr>
          <w:lang w:val="es-MX"/>
        </w:rPr>
        <w:t xml:space="preserve"> </w:t>
      </w:r>
      <w:r w:rsidRPr="00AA4A76">
        <w:rPr>
          <w:lang w:val="es-MX"/>
        </w:rPr>
        <w:t xml:space="preserve">presenta desafíos específicos en los </w:t>
      </w:r>
      <w:r w:rsidR="0086786B" w:rsidRPr="00AA4A76">
        <w:rPr>
          <w:lang w:val="es-MX"/>
        </w:rPr>
        <w:t xml:space="preserve">siguientes </w:t>
      </w:r>
      <w:r w:rsidRPr="00AA4A76">
        <w:rPr>
          <w:lang w:val="es-MX"/>
        </w:rPr>
        <w:t xml:space="preserve">cinco ámbitos: </w:t>
      </w:r>
      <w:r w:rsidRPr="00D34285">
        <w:rPr>
          <w:i/>
          <w:iCs/>
          <w:lang w:val="es-MX"/>
        </w:rPr>
        <w:t>1)</w:t>
      </w:r>
      <w:r w:rsidRPr="00AA4A76">
        <w:rPr>
          <w:lang w:val="es-MX"/>
        </w:rPr>
        <w:t xml:space="preserve"> </w:t>
      </w:r>
      <w:r w:rsidR="00CD2A15">
        <w:rPr>
          <w:lang w:val="es-MX"/>
        </w:rPr>
        <w:t>e</w:t>
      </w:r>
      <w:r w:rsidR="00CD2A15" w:rsidRPr="00AA4A76">
        <w:rPr>
          <w:lang w:val="es-MX"/>
        </w:rPr>
        <w:t xml:space="preserve">l </w:t>
      </w:r>
      <w:r w:rsidR="00B8658B" w:rsidRPr="00AA4A76">
        <w:rPr>
          <w:lang w:val="es-MX"/>
        </w:rPr>
        <w:t>profesorado</w:t>
      </w:r>
      <w:r w:rsidRPr="00AA4A76">
        <w:rPr>
          <w:lang w:val="es-MX"/>
        </w:rPr>
        <w:t xml:space="preserve"> requiere capacitación</w:t>
      </w:r>
      <w:r w:rsidR="00486B75" w:rsidRPr="00AA4A76">
        <w:rPr>
          <w:lang w:val="es-MX"/>
        </w:rPr>
        <w:t xml:space="preserve"> </w:t>
      </w:r>
      <w:r w:rsidRPr="00AA4A76">
        <w:rPr>
          <w:lang w:val="es-MX"/>
        </w:rPr>
        <w:t xml:space="preserve">sobre </w:t>
      </w:r>
      <w:r w:rsidR="00486B75" w:rsidRPr="00AA4A76">
        <w:rPr>
          <w:lang w:val="es-MX"/>
        </w:rPr>
        <w:t xml:space="preserve">el </w:t>
      </w:r>
      <w:r w:rsidR="00BE3EF3" w:rsidRPr="00AA4A76">
        <w:t>AI</w:t>
      </w:r>
      <w:r w:rsidRPr="00AA4A76">
        <w:rPr>
          <w:lang w:val="es-MX"/>
        </w:rPr>
        <w:t>;</w:t>
      </w:r>
      <w:r w:rsidRPr="00D34285">
        <w:rPr>
          <w:i/>
          <w:iCs/>
          <w:lang w:val="es-MX"/>
        </w:rPr>
        <w:t xml:space="preserve"> 2)</w:t>
      </w:r>
      <w:r w:rsidRPr="00AA4A76">
        <w:rPr>
          <w:lang w:val="es-MX"/>
        </w:rPr>
        <w:t xml:space="preserve"> </w:t>
      </w:r>
      <w:r w:rsidR="00CD2A15">
        <w:rPr>
          <w:lang w:val="es-MX"/>
        </w:rPr>
        <w:t>e</w:t>
      </w:r>
      <w:r w:rsidR="00CD2A15" w:rsidRPr="00AA4A76">
        <w:rPr>
          <w:lang w:val="es-MX"/>
        </w:rPr>
        <w:t xml:space="preserve">l </w:t>
      </w:r>
      <w:r w:rsidR="006D7B20" w:rsidRPr="00AA4A76">
        <w:t xml:space="preserve">aprendiz </w:t>
      </w:r>
      <w:r w:rsidRPr="00AA4A76">
        <w:rPr>
          <w:lang w:val="es-MX"/>
        </w:rPr>
        <w:t xml:space="preserve">necesita construir una cultura digital donde se responsabilice de su aprendizaje; </w:t>
      </w:r>
      <w:r w:rsidRPr="00D34285">
        <w:rPr>
          <w:i/>
          <w:iCs/>
          <w:lang w:val="es-MX"/>
        </w:rPr>
        <w:t>3)</w:t>
      </w:r>
      <w:r w:rsidRPr="00AA4A76">
        <w:rPr>
          <w:lang w:val="es-MX"/>
        </w:rPr>
        <w:t xml:space="preserve"> </w:t>
      </w:r>
      <w:r w:rsidR="00CD2A15">
        <w:rPr>
          <w:lang w:val="es-MX"/>
        </w:rPr>
        <w:t>l</w:t>
      </w:r>
      <w:r w:rsidR="00CD2A15" w:rsidRPr="00AA4A76">
        <w:rPr>
          <w:lang w:val="es-MX"/>
        </w:rPr>
        <w:t xml:space="preserve">a </w:t>
      </w:r>
      <w:r w:rsidRPr="00AA4A76">
        <w:rPr>
          <w:lang w:val="es-MX"/>
        </w:rPr>
        <w:t xml:space="preserve">comunidad educativa debe producir, intercambiar y valorar los recursos digitales que diseñe para sus </w:t>
      </w:r>
      <w:r w:rsidR="006D7BBE">
        <w:rPr>
          <w:lang w:val="es-MX"/>
        </w:rPr>
        <w:t>AI</w:t>
      </w:r>
      <w:r w:rsidRPr="00AA4A76">
        <w:rPr>
          <w:lang w:val="es-MX"/>
        </w:rPr>
        <w:t xml:space="preserve">; </w:t>
      </w:r>
      <w:r w:rsidRPr="00D34285">
        <w:rPr>
          <w:i/>
          <w:iCs/>
          <w:lang w:val="es-MX"/>
        </w:rPr>
        <w:t>4)</w:t>
      </w:r>
      <w:r w:rsidRPr="00AA4A76">
        <w:rPr>
          <w:lang w:val="es-MX"/>
        </w:rPr>
        <w:t xml:space="preserve"> </w:t>
      </w:r>
      <w:r w:rsidR="00CD2A15">
        <w:rPr>
          <w:lang w:val="es-MX"/>
        </w:rPr>
        <w:t>l</w:t>
      </w:r>
      <w:r w:rsidR="00CD2A15" w:rsidRPr="00AA4A76">
        <w:rPr>
          <w:lang w:val="es-MX"/>
        </w:rPr>
        <w:t xml:space="preserve">a </w:t>
      </w:r>
      <w:r w:rsidRPr="00AA4A76">
        <w:rPr>
          <w:lang w:val="es-MX"/>
        </w:rPr>
        <w:t xml:space="preserve">institución que desarrolle </w:t>
      </w:r>
      <w:r w:rsidR="006D7BBE">
        <w:rPr>
          <w:lang w:val="es-MX"/>
        </w:rPr>
        <w:t>AI</w:t>
      </w:r>
      <w:r w:rsidRPr="00AA4A76">
        <w:rPr>
          <w:lang w:val="es-MX"/>
        </w:rPr>
        <w:t xml:space="preserve"> debe iniciar un proceso de modernización de </w:t>
      </w:r>
      <w:r w:rsidRPr="00AA4A76">
        <w:rPr>
          <w:lang w:val="es-MX"/>
        </w:rPr>
        <w:lastRenderedPageBreak/>
        <w:t xml:space="preserve">la infraestructura de conectividad; </w:t>
      </w:r>
      <w:r w:rsidRPr="00D34285">
        <w:rPr>
          <w:i/>
          <w:iCs/>
          <w:lang w:val="es-MX"/>
        </w:rPr>
        <w:t>5)</w:t>
      </w:r>
      <w:r w:rsidRPr="00AA4A76">
        <w:rPr>
          <w:lang w:val="es-MX"/>
        </w:rPr>
        <w:t xml:space="preserve"> </w:t>
      </w:r>
      <w:r w:rsidR="006D7BBE">
        <w:rPr>
          <w:lang w:val="es-MX"/>
        </w:rPr>
        <w:t>e</w:t>
      </w:r>
      <w:r w:rsidR="006D7BBE" w:rsidRPr="00AA4A76">
        <w:rPr>
          <w:lang w:val="es-MX"/>
        </w:rPr>
        <w:t xml:space="preserve">l </w:t>
      </w:r>
      <w:r w:rsidRPr="00AA4A76">
        <w:rPr>
          <w:lang w:val="es-MX"/>
        </w:rPr>
        <w:t xml:space="preserve">equipo que lidere el desarrollo de las </w:t>
      </w:r>
      <w:r w:rsidR="006D7BBE">
        <w:rPr>
          <w:lang w:val="es-MX"/>
        </w:rPr>
        <w:t xml:space="preserve">AI </w:t>
      </w:r>
      <w:r w:rsidRPr="00AA4A76">
        <w:rPr>
          <w:lang w:val="es-MX"/>
        </w:rPr>
        <w:t xml:space="preserve">requiere abordar la experiencia como un proceso de investigación, desarrollo e innovación educativa. </w:t>
      </w:r>
    </w:p>
    <w:p w14:paraId="677A8973" w14:textId="048A6DA8" w:rsidR="00364E69" w:rsidRPr="00AA4A76" w:rsidRDefault="00364E69" w:rsidP="00DA0EDE">
      <w:pPr>
        <w:pStyle w:val="NormalWeb"/>
        <w:spacing w:before="0" w:beforeAutospacing="0" w:after="0" w:afterAutospacing="0" w:line="360" w:lineRule="auto"/>
        <w:ind w:firstLine="709"/>
        <w:jc w:val="both"/>
        <w:rPr>
          <w:lang w:val="es-MX"/>
        </w:rPr>
      </w:pPr>
      <w:r w:rsidRPr="00AA4A76">
        <w:rPr>
          <w:lang w:val="es-ES"/>
        </w:rPr>
        <w:t xml:space="preserve">Todo lo anterior condujo a considerar que el </w:t>
      </w:r>
      <w:r w:rsidR="00BE3EF3" w:rsidRPr="00AA4A76">
        <w:t>AI</w:t>
      </w:r>
      <w:r w:rsidR="00BE3EF3" w:rsidRPr="00AA4A76">
        <w:rPr>
          <w:lang w:val="es-ES"/>
        </w:rPr>
        <w:t xml:space="preserve"> </w:t>
      </w:r>
      <w:r w:rsidRPr="00AA4A76">
        <w:rPr>
          <w:lang w:val="es-ES"/>
        </w:rPr>
        <w:t xml:space="preserve">era idónea como estrategia para </w:t>
      </w:r>
      <w:r w:rsidR="00FD5545" w:rsidRPr="00AA4A76">
        <w:rPr>
          <w:lang w:val="es-ES"/>
        </w:rPr>
        <w:t>lidiar con el problema</w:t>
      </w:r>
      <w:r w:rsidRPr="00AA4A76">
        <w:rPr>
          <w:lang w:val="es-ES"/>
        </w:rPr>
        <w:t xml:space="preserve"> del regreso a </w:t>
      </w:r>
      <w:r w:rsidR="00FD5545" w:rsidRPr="00AA4A76">
        <w:rPr>
          <w:lang w:val="es-ES"/>
        </w:rPr>
        <w:t>las aulas físicas</w:t>
      </w:r>
      <w:r w:rsidRPr="00AA4A76">
        <w:rPr>
          <w:lang w:val="es-ES"/>
        </w:rPr>
        <w:t xml:space="preserve"> tras el periodo de confinamiento por la pandemia </w:t>
      </w:r>
      <w:r w:rsidR="00087874">
        <w:rPr>
          <w:lang w:val="es-ES"/>
        </w:rPr>
        <w:t>c</w:t>
      </w:r>
      <w:r w:rsidR="00087874" w:rsidRPr="00AA4A76">
        <w:rPr>
          <w:lang w:val="es-ES"/>
        </w:rPr>
        <w:t>ovid</w:t>
      </w:r>
      <w:r w:rsidRPr="00AA4A76">
        <w:rPr>
          <w:lang w:val="es-ES"/>
        </w:rPr>
        <w:t>-19, ya que dicho regreso debía cumplir ciertas condiciones: ser gradual, voluntario y seguro para toda la comunidad educativa.</w:t>
      </w:r>
      <w:r w:rsidR="006A3916">
        <w:rPr>
          <w:lang w:val="es-ES"/>
        </w:rPr>
        <w:t xml:space="preserve"> </w:t>
      </w:r>
      <w:r w:rsidR="00FD5545" w:rsidRPr="00AA4A76">
        <w:rPr>
          <w:lang w:val="es-MX"/>
        </w:rPr>
        <w:t>Algunos especialistas advirtieron</w:t>
      </w:r>
      <w:r w:rsidRPr="00AA4A76">
        <w:rPr>
          <w:lang w:val="es-MX"/>
        </w:rPr>
        <w:t xml:space="preserve"> que, </w:t>
      </w:r>
      <w:r w:rsidR="00FD5545" w:rsidRPr="00AA4A76">
        <w:rPr>
          <w:lang w:val="es-MX"/>
        </w:rPr>
        <w:t>puesto que no existen estrategias de continuidad en los servicios educativos</w:t>
      </w:r>
      <w:r w:rsidRPr="00AA4A76">
        <w:rPr>
          <w:lang w:val="es-MX"/>
        </w:rPr>
        <w:t xml:space="preserve">, las universidades </w:t>
      </w:r>
      <w:r w:rsidR="00FD5545" w:rsidRPr="00AA4A76">
        <w:rPr>
          <w:lang w:val="es-MX"/>
        </w:rPr>
        <w:t>deberían enfrentar un nuevo problema con la vuelta a las aulas físicas</w:t>
      </w:r>
      <w:r w:rsidRPr="00AA4A76">
        <w:rPr>
          <w:lang w:val="es-MX"/>
        </w:rPr>
        <w:t xml:space="preserve"> sin un plan preconcebido. </w:t>
      </w:r>
      <w:r w:rsidR="00FD5545" w:rsidRPr="00AA4A76">
        <w:rPr>
          <w:lang w:val="es-MX"/>
        </w:rPr>
        <w:t>Las instituciones de educación superior estaban llamadas a garantizar un regreso seguro, voluntario y paulatino</w:t>
      </w:r>
      <w:r w:rsidRPr="00AA4A76">
        <w:rPr>
          <w:lang w:val="es-MX"/>
        </w:rPr>
        <w:t xml:space="preserve">. </w:t>
      </w:r>
    </w:p>
    <w:p w14:paraId="75598F81" w14:textId="4D9D7563" w:rsidR="00364E69" w:rsidRPr="00AA4A76" w:rsidRDefault="00364E69" w:rsidP="00DA0EDE">
      <w:pPr>
        <w:pStyle w:val="NormalWeb"/>
        <w:spacing w:before="0" w:beforeAutospacing="0" w:after="0" w:afterAutospacing="0" w:line="360" w:lineRule="auto"/>
        <w:ind w:firstLine="709"/>
        <w:jc w:val="both"/>
      </w:pPr>
      <w:r w:rsidRPr="00AA4A76">
        <w:rPr>
          <w:lang w:val="es-MX"/>
        </w:rPr>
        <w:t xml:space="preserve">Una universidad pública mexicana diseñó una </w:t>
      </w:r>
      <w:r w:rsidR="00FD5545" w:rsidRPr="00AA4A76">
        <w:rPr>
          <w:lang w:val="es-MX"/>
        </w:rPr>
        <w:t>opción</w:t>
      </w:r>
      <w:r w:rsidRPr="00AA4A76">
        <w:rPr>
          <w:lang w:val="es-MX"/>
        </w:rPr>
        <w:t xml:space="preserve"> de </w:t>
      </w:r>
      <w:r w:rsidR="00FD5545" w:rsidRPr="00AA4A76">
        <w:rPr>
          <w:lang w:val="es-MX"/>
        </w:rPr>
        <w:t>vuelta a las aulas físicas tras el periodo de confinamiento</w:t>
      </w:r>
      <w:r w:rsidRPr="00AA4A76">
        <w:rPr>
          <w:lang w:val="es-MX"/>
        </w:rPr>
        <w:t xml:space="preserve">. La </w:t>
      </w:r>
      <w:r w:rsidR="00FD5545" w:rsidRPr="00AA4A76">
        <w:rPr>
          <w:lang w:val="es-MX"/>
        </w:rPr>
        <w:t>originalidad</w:t>
      </w:r>
      <w:r w:rsidRPr="00AA4A76">
        <w:rPr>
          <w:lang w:val="es-MX"/>
        </w:rPr>
        <w:t xml:space="preserve"> de </w:t>
      </w:r>
      <w:r w:rsidR="00FD5545" w:rsidRPr="00AA4A76">
        <w:rPr>
          <w:lang w:val="es-MX"/>
        </w:rPr>
        <w:t>esta opción</w:t>
      </w:r>
      <w:r w:rsidRPr="00AA4A76">
        <w:rPr>
          <w:lang w:val="es-MX"/>
        </w:rPr>
        <w:t xml:space="preserve"> </w:t>
      </w:r>
      <w:r w:rsidR="003C7E98">
        <w:rPr>
          <w:lang w:val="es-MX"/>
        </w:rPr>
        <w:t xml:space="preserve">es que </w:t>
      </w:r>
      <w:r w:rsidR="00FD5545" w:rsidRPr="00AA4A76">
        <w:rPr>
          <w:lang w:val="es-MX"/>
        </w:rPr>
        <w:t>se basaba</w:t>
      </w:r>
      <w:r w:rsidRPr="00AA4A76">
        <w:rPr>
          <w:lang w:val="es-MX"/>
        </w:rPr>
        <w:t xml:space="preserve"> en </w:t>
      </w:r>
      <w:r w:rsidR="00FD5545" w:rsidRPr="00AA4A76">
        <w:rPr>
          <w:lang w:val="es-MX"/>
        </w:rPr>
        <w:t xml:space="preserve">el </w:t>
      </w:r>
      <w:r w:rsidR="00BE3EF3" w:rsidRPr="00AA4A76">
        <w:t>AI</w:t>
      </w:r>
      <w:r w:rsidR="00BE3EF3" w:rsidRPr="00AA4A76">
        <w:rPr>
          <w:lang w:val="es-MX"/>
        </w:rPr>
        <w:t xml:space="preserve"> </w:t>
      </w:r>
      <w:r w:rsidRPr="00AA4A76">
        <w:rPr>
          <w:lang w:val="es-MX"/>
        </w:rPr>
        <w:t xml:space="preserve">y </w:t>
      </w:r>
      <w:r w:rsidR="00FD5545" w:rsidRPr="00AA4A76">
        <w:rPr>
          <w:lang w:val="es-MX"/>
        </w:rPr>
        <w:t>así</w:t>
      </w:r>
      <w:r w:rsidRPr="00AA4A76">
        <w:rPr>
          <w:lang w:val="es-MX"/>
        </w:rPr>
        <w:t xml:space="preserve"> se </w:t>
      </w:r>
      <w:r w:rsidR="003C7E98">
        <w:rPr>
          <w:lang w:val="es-MX"/>
        </w:rPr>
        <w:t xml:space="preserve">pudieron </w:t>
      </w:r>
      <w:r w:rsidR="00692F21" w:rsidRPr="00AA4A76">
        <w:rPr>
          <w:lang w:val="es-MX"/>
        </w:rPr>
        <w:t>integrar parámetros educativos, además de nociones logísticas y administrativas</w:t>
      </w:r>
      <w:r w:rsidRPr="00AA4A76">
        <w:rPr>
          <w:lang w:val="es-MX"/>
        </w:rPr>
        <w:t xml:space="preserve">. </w:t>
      </w:r>
      <w:r w:rsidR="001A5F3F" w:rsidRPr="00AA4A76">
        <w:rPr>
          <w:lang w:val="es-MX"/>
        </w:rPr>
        <w:t>No obstante, diversas dificultades impidieron institucionalizar esta estrategia educativa</w:t>
      </w:r>
      <w:r w:rsidR="00E94C5C" w:rsidRPr="00AA4A76">
        <w:rPr>
          <w:lang w:val="es-MX"/>
        </w:rPr>
        <w:t xml:space="preserve">, es decir, no se </w:t>
      </w:r>
      <w:r w:rsidR="00E94C5C" w:rsidRPr="00AA4A76">
        <w:t xml:space="preserve">orientó personal especializado, presupuesto y normatividad para que el AI fuera una actividad educativa estable en la universidad </w:t>
      </w:r>
      <w:r w:rsidR="00E94C5C" w:rsidRPr="00AA4A76">
        <w:fldChar w:fldCharType="begin" w:fldLock="1"/>
      </w:r>
      <w:r w:rsidR="00C4135B" w:rsidRPr="00AA4A76">
        <w:instrText>ADDIN CSL_CITATION {"citationItems":[{"id":"ITEM-1","itemData":{"DOI":"10.1016/j.resu.2017.02.003","ISSN":"0185-2760","abstract":"Resumen Las instituciones de educación superior que ofrecen Educación a Distancia enfrentan el desafío de conciliar las tradicionales disposiciones pedagógicas, curriculares, administrativas y normativas de la educación presencial con la innovación inherente en esta modalidad. Ese proceso suele provocar contingencias indeseables en diversos ámbitos de la organización. Este artículo presenta una estrategia de innovación en la gestión de la Educación a Distancia en las instituciones de educación superior, que distingue distintos niveles de responsabilidad ante la transformación institucional: una estrategia de transversalización de la innovación influye eficientemente en todos los niveles organizacionales (transversalización vertical); sin embargo, dicha estrategia también articula a los procesos vitales de las instituciones educativas (transversalización horizontal) a través de procesos democráticos y participativos de toda la comunidad. Higher Education institutions offering distance education face considerable challenges in reconciling the educational, administrative and normative structures of traditional education with the inherent innovation of distance models, a process that often leads to unexpected outcomes in various areas of the organization. This article presents an innovative strategy for incorporating distance education into traditional institutions, which distinguishes different levels of responsibility for institutional transformation. The strategy incorporates transversal innovation as an efficient means of influencing all organizational levels (vertical mainstreaming). However, the strategy also articulates key areas of educational institutions (horizontal transversalization) through democratic and participatory processes involving the entire educational community.","author":[{"dropping-particle":"","family":"Escudero-Nahón","given":"Alexandro","non-dropping-particle":"","parse-names":false,"suffix":""}],"container-title":"Revista de la Educación Superior","id":"ITEM-1","issue":"182","issued":{"date-parts":[["2017"]]},"page":"57-69","title":"Aportaciones al proceso horizontal de transversalización de la Educación a Distancia en las instituciones de educación superior","type":"article-journal","volume":"46"},"uris":["http://www.mendeley.com/documents/?uuid=e98f7ce6-a4f2-3c2e-be56-8ed0431c803b"]}],"mendeley":{"formattedCitation":"(Escudero-Nahón, 2017)","plainTextFormattedCitation":"(Escudero-Nahón, 2017)","previouslyFormattedCitation":"(Escudero-Nahón, 2017)"},"properties":{"noteIndex":0},"schema":"https://github.com/citation-style-language/schema/raw/master/csl-citation.json"}</w:instrText>
      </w:r>
      <w:r w:rsidR="00E94C5C" w:rsidRPr="00AA4A76">
        <w:fldChar w:fldCharType="separate"/>
      </w:r>
      <w:r w:rsidR="00E94C5C" w:rsidRPr="00AA4A76">
        <w:rPr>
          <w:noProof/>
        </w:rPr>
        <w:t>(Escudero-Nahón, 2017)</w:t>
      </w:r>
      <w:r w:rsidR="00E94C5C" w:rsidRPr="00AA4A76">
        <w:fldChar w:fldCharType="end"/>
      </w:r>
      <w:r w:rsidR="00E94C5C" w:rsidRPr="00AA4A76">
        <w:t xml:space="preserve">. </w:t>
      </w:r>
      <w:r w:rsidR="00671191" w:rsidRPr="00AA4A76">
        <w:rPr>
          <w:lang w:val="es-MX"/>
        </w:rPr>
        <w:t>L</w:t>
      </w:r>
      <w:r w:rsidR="001A5F3F" w:rsidRPr="00AA4A76">
        <w:rPr>
          <w:lang w:val="es-MX"/>
        </w:rPr>
        <w:t xml:space="preserve">o anterior provocó una reflexión seria sobre </w:t>
      </w:r>
      <w:r w:rsidR="00671191" w:rsidRPr="00AA4A76">
        <w:t xml:space="preserve">la pertinencia de inaugurar una nueva línea de investigación que estudie los factores de resistencia que condicionan la institucionalización de estrategias educativas innovadoras en las instituciones. </w:t>
      </w:r>
    </w:p>
    <w:p w14:paraId="3A375055" w14:textId="77777777" w:rsidR="001D312F" w:rsidRPr="00AA4A76" w:rsidRDefault="001D312F" w:rsidP="00DA0EDE">
      <w:pPr>
        <w:pStyle w:val="NormalWeb"/>
        <w:spacing w:before="0" w:beforeAutospacing="0" w:after="0" w:afterAutospacing="0" w:line="360" w:lineRule="auto"/>
        <w:ind w:firstLine="709"/>
        <w:jc w:val="both"/>
      </w:pPr>
    </w:p>
    <w:p w14:paraId="33791B22" w14:textId="2CAD2903" w:rsidR="00364E69" w:rsidRPr="00AA4A76" w:rsidRDefault="00364E69" w:rsidP="00202570">
      <w:pPr>
        <w:pStyle w:val="NormalWeb"/>
        <w:spacing w:before="0" w:beforeAutospacing="0" w:after="0" w:afterAutospacing="0" w:line="360" w:lineRule="auto"/>
        <w:jc w:val="center"/>
        <w:rPr>
          <w:b/>
          <w:bCs/>
          <w:sz w:val="28"/>
          <w:szCs w:val="28"/>
        </w:rPr>
      </w:pPr>
      <w:r w:rsidRPr="00AA4A76">
        <w:rPr>
          <w:b/>
          <w:bCs/>
          <w:sz w:val="28"/>
          <w:szCs w:val="28"/>
        </w:rPr>
        <w:t xml:space="preserve">Dificultades para </w:t>
      </w:r>
      <w:r w:rsidR="00486B75" w:rsidRPr="00AA4A76">
        <w:rPr>
          <w:b/>
          <w:bCs/>
          <w:sz w:val="28"/>
          <w:szCs w:val="28"/>
        </w:rPr>
        <w:t>institucionalizar</w:t>
      </w:r>
      <w:r w:rsidRPr="00AA4A76">
        <w:rPr>
          <w:b/>
          <w:bCs/>
          <w:sz w:val="28"/>
          <w:szCs w:val="28"/>
        </w:rPr>
        <w:t xml:space="preserve"> el </w:t>
      </w:r>
      <w:r w:rsidR="001E6583">
        <w:rPr>
          <w:b/>
          <w:bCs/>
          <w:sz w:val="28"/>
          <w:szCs w:val="28"/>
        </w:rPr>
        <w:t>a</w:t>
      </w:r>
      <w:r w:rsidRPr="00AA4A76">
        <w:rPr>
          <w:b/>
          <w:bCs/>
          <w:sz w:val="28"/>
          <w:szCs w:val="28"/>
        </w:rPr>
        <w:t>ula invertida como estrategia educativa</w:t>
      </w:r>
    </w:p>
    <w:p w14:paraId="58F59E56" w14:textId="0A0B2DF6" w:rsidR="00FB025C" w:rsidRPr="00AA4A76" w:rsidRDefault="00221628" w:rsidP="00DA0EDE">
      <w:pPr>
        <w:pStyle w:val="NormalWeb"/>
        <w:spacing w:before="0" w:beforeAutospacing="0" w:after="0" w:afterAutospacing="0" w:line="360" w:lineRule="auto"/>
        <w:ind w:firstLine="709"/>
        <w:jc w:val="both"/>
        <w:rPr>
          <w:lang w:val="es-MX"/>
        </w:rPr>
      </w:pPr>
      <w:r w:rsidRPr="00AA4A76">
        <w:rPr>
          <w:lang w:val="es-MX"/>
        </w:rPr>
        <w:t>Como se ha mostrado antes en este texto, e</w:t>
      </w:r>
      <w:r w:rsidR="00DD62C9" w:rsidRPr="00AA4A76">
        <w:rPr>
          <w:lang w:val="es-MX"/>
        </w:rPr>
        <w:t xml:space="preserve">n </w:t>
      </w:r>
      <w:r w:rsidR="00692F21" w:rsidRPr="00AA4A76">
        <w:rPr>
          <w:lang w:val="es-MX"/>
        </w:rPr>
        <w:t xml:space="preserve">la propuesta de </w:t>
      </w:r>
      <w:r w:rsidR="00BE3EF3" w:rsidRPr="00AA4A76">
        <w:t>AI</w:t>
      </w:r>
      <w:r w:rsidRPr="00AA4A76">
        <w:rPr>
          <w:lang w:val="es-MX"/>
        </w:rPr>
        <w:t xml:space="preserve"> </w:t>
      </w:r>
      <w:r w:rsidR="00692F21" w:rsidRPr="00AA4A76">
        <w:rPr>
          <w:lang w:val="es-MX"/>
        </w:rPr>
        <w:t xml:space="preserve">de </w:t>
      </w:r>
      <w:proofErr w:type="spellStart"/>
      <w:r w:rsidR="00692F21" w:rsidRPr="00AA4A76">
        <w:rPr>
          <w:lang w:val="es-MX"/>
        </w:rPr>
        <w:t>Bergmann</w:t>
      </w:r>
      <w:proofErr w:type="spellEnd"/>
      <w:r w:rsidR="00692F21" w:rsidRPr="00AA4A76">
        <w:rPr>
          <w:lang w:val="es-MX"/>
        </w:rPr>
        <w:t xml:space="preserve"> y </w:t>
      </w:r>
      <w:proofErr w:type="spellStart"/>
      <w:r w:rsidR="00692F21" w:rsidRPr="00AA4A76">
        <w:rPr>
          <w:lang w:val="es-MX"/>
        </w:rPr>
        <w:t>Sams</w:t>
      </w:r>
      <w:proofErr w:type="spellEnd"/>
      <w:r w:rsidR="00692F21" w:rsidRPr="00AA4A76">
        <w:rPr>
          <w:lang w:val="es-MX"/>
        </w:rPr>
        <w:t xml:space="preserve"> hay </w:t>
      </w:r>
      <w:proofErr w:type="gramStart"/>
      <w:r w:rsidR="00692F21" w:rsidRPr="00AA4A76">
        <w:rPr>
          <w:lang w:val="es-MX"/>
        </w:rPr>
        <w:t xml:space="preserve">un </w:t>
      </w:r>
      <w:r w:rsidR="00DD62C9" w:rsidRPr="00AA4A76">
        <w:rPr>
          <w:lang w:val="es-MX"/>
        </w:rPr>
        <w:t>fase</w:t>
      </w:r>
      <w:proofErr w:type="gramEnd"/>
      <w:r w:rsidR="00DD62C9" w:rsidRPr="00AA4A76">
        <w:rPr>
          <w:lang w:val="es-MX"/>
        </w:rPr>
        <w:t xml:space="preserve"> </w:t>
      </w:r>
      <w:r w:rsidR="00692F21" w:rsidRPr="00AA4A76">
        <w:rPr>
          <w:lang w:val="es-MX"/>
        </w:rPr>
        <w:t xml:space="preserve">que se desarrolla en el aula física y sirve para que el </w:t>
      </w:r>
      <w:proofErr w:type="spellStart"/>
      <w:r w:rsidR="00692F21" w:rsidRPr="00AA4A76">
        <w:rPr>
          <w:lang w:val="es-MX"/>
        </w:rPr>
        <w:t>e</w:t>
      </w:r>
      <w:r w:rsidR="00FB025C" w:rsidRPr="00AA4A76">
        <w:rPr>
          <w:lang w:val="es-MX"/>
        </w:rPr>
        <w:t>l</w:t>
      </w:r>
      <w:proofErr w:type="spellEnd"/>
      <w:r w:rsidR="00FB025C" w:rsidRPr="00AA4A76">
        <w:rPr>
          <w:lang w:val="es-MX"/>
        </w:rPr>
        <w:t xml:space="preserve"> </w:t>
      </w:r>
      <w:r w:rsidR="006D7B20" w:rsidRPr="00AA4A76">
        <w:t xml:space="preserve">aprendiz </w:t>
      </w:r>
      <w:r w:rsidR="00692F21" w:rsidRPr="00D34285">
        <w:rPr>
          <w:lang w:val="es-MX"/>
        </w:rPr>
        <w:t>haga la tarea</w:t>
      </w:r>
      <w:r w:rsidR="00692F21" w:rsidRPr="00AA4A76">
        <w:rPr>
          <w:lang w:val="es-MX"/>
        </w:rPr>
        <w:t xml:space="preserve"> y realice hetero y coevaluaciones</w:t>
      </w:r>
      <w:r w:rsidR="00DD62C9" w:rsidRPr="00AA4A76">
        <w:rPr>
          <w:lang w:val="es-MX"/>
        </w:rPr>
        <w:t xml:space="preserve">. </w:t>
      </w:r>
      <w:r w:rsidR="00B27AA8" w:rsidRPr="00AA4A76">
        <w:rPr>
          <w:lang w:val="es-MX"/>
        </w:rPr>
        <w:t xml:space="preserve">Las disposiciones normativas de los sectores relacionados con la salud y la educación en todos los niveles de gobierno fueron muy estrictas al aclarar que el regreso a la normalidad educativa debía tener un carácter paulatino, debía realizarse de manera </w:t>
      </w:r>
      <w:r w:rsidR="00DD62C9" w:rsidRPr="00AA4A76">
        <w:rPr>
          <w:lang w:val="es-MX"/>
        </w:rPr>
        <w:t>voluntari</w:t>
      </w:r>
      <w:r w:rsidR="00B27AA8" w:rsidRPr="00AA4A76">
        <w:rPr>
          <w:lang w:val="es-MX"/>
        </w:rPr>
        <w:t>a</w:t>
      </w:r>
      <w:r w:rsidR="00DD62C9" w:rsidRPr="00AA4A76">
        <w:rPr>
          <w:lang w:val="es-MX"/>
        </w:rPr>
        <w:t xml:space="preserve">, </w:t>
      </w:r>
      <w:r w:rsidR="00B27AA8" w:rsidRPr="00AA4A76">
        <w:rPr>
          <w:lang w:val="es-MX"/>
        </w:rPr>
        <w:t xml:space="preserve">pero sobre todo tendría que garantizar la </w:t>
      </w:r>
      <w:r w:rsidR="00DD62C9" w:rsidRPr="00AA4A76">
        <w:rPr>
          <w:lang w:val="es-MX"/>
        </w:rPr>
        <w:t>segur</w:t>
      </w:r>
      <w:r w:rsidR="00B27AA8" w:rsidRPr="00AA4A76">
        <w:rPr>
          <w:lang w:val="es-MX"/>
        </w:rPr>
        <w:t>idad de las personas.</w:t>
      </w:r>
      <w:r w:rsidR="006A3916">
        <w:rPr>
          <w:lang w:val="es-MX"/>
        </w:rPr>
        <w:t xml:space="preserve"> </w:t>
      </w:r>
      <w:r w:rsidR="00B27AA8" w:rsidRPr="00AA4A76">
        <w:rPr>
          <w:lang w:val="es-MX"/>
        </w:rPr>
        <w:t>Por lo anterior, se propuso una fase virtual, que se convirtió en la piedra de toque del carácter</w:t>
      </w:r>
      <w:r w:rsidR="00FB025C" w:rsidRPr="00AA4A76">
        <w:rPr>
          <w:lang w:val="es-MX"/>
        </w:rPr>
        <w:t xml:space="preserve"> </w:t>
      </w:r>
      <w:r w:rsidR="00DD62C9" w:rsidRPr="00AA4A76">
        <w:rPr>
          <w:lang w:val="es-MX"/>
        </w:rPr>
        <w:t>voluntari</w:t>
      </w:r>
      <w:r w:rsidR="00B27AA8" w:rsidRPr="00AA4A76">
        <w:rPr>
          <w:lang w:val="es-MX"/>
        </w:rPr>
        <w:t>o de la estrategia</w:t>
      </w:r>
      <w:r w:rsidR="00DD62C9" w:rsidRPr="00AA4A76">
        <w:rPr>
          <w:lang w:val="es-MX"/>
        </w:rPr>
        <w:t xml:space="preserve">. Es decir, </w:t>
      </w:r>
      <w:r w:rsidR="00FB025C" w:rsidRPr="00AA4A76">
        <w:rPr>
          <w:lang w:val="es-MX"/>
        </w:rPr>
        <w:t xml:space="preserve">el </w:t>
      </w:r>
      <w:r w:rsidR="006D7B20" w:rsidRPr="00AA4A76">
        <w:t xml:space="preserve">aprendiz </w:t>
      </w:r>
      <w:r w:rsidR="00FB025C" w:rsidRPr="00AA4A76">
        <w:rPr>
          <w:lang w:val="es-MX"/>
        </w:rPr>
        <w:t xml:space="preserve">tenía la facultad de decidir si asistía a la clase presencial o no. </w:t>
      </w:r>
    </w:p>
    <w:p w14:paraId="67FAEC7C" w14:textId="69EEEFFC" w:rsidR="00692F21" w:rsidRPr="00AA4A76" w:rsidRDefault="00FB025C" w:rsidP="00DF200E">
      <w:pPr>
        <w:pStyle w:val="NormalWeb"/>
        <w:spacing w:before="0" w:beforeAutospacing="0" w:after="0" w:afterAutospacing="0" w:line="360" w:lineRule="auto"/>
        <w:ind w:firstLine="709"/>
        <w:jc w:val="both"/>
        <w:rPr>
          <w:lang w:val="es-MX"/>
        </w:rPr>
      </w:pPr>
      <w:r w:rsidRPr="00AA4A76">
        <w:rPr>
          <w:lang w:val="es-MX"/>
        </w:rPr>
        <w:lastRenderedPageBreak/>
        <w:t>Por lo anterio</w:t>
      </w:r>
      <w:r w:rsidR="00DA1725">
        <w:rPr>
          <w:lang w:val="es-MX"/>
        </w:rPr>
        <w:t>r</w:t>
      </w:r>
      <w:r w:rsidRPr="00AA4A76">
        <w:rPr>
          <w:lang w:val="es-MX"/>
        </w:rPr>
        <w:t xml:space="preserve">, fue necesario realizar una variación al modelo del </w:t>
      </w:r>
      <w:r w:rsidR="00BE3EF3" w:rsidRPr="00AA4A76">
        <w:t>AI</w:t>
      </w:r>
      <w:r w:rsidR="00BE3EF3" w:rsidRPr="00AA4A76">
        <w:rPr>
          <w:lang w:val="es-MX"/>
        </w:rPr>
        <w:t xml:space="preserve"> </w:t>
      </w:r>
      <w:r w:rsidRPr="00AA4A76">
        <w:rPr>
          <w:lang w:val="es-MX"/>
        </w:rPr>
        <w:t xml:space="preserve">original. </w:t>
      </w:r>
      <w:r w:rsidR="00692F21" w:rsidRPr="00AA4A76">
        <w:rPr>
          <w:lang w:val="es-MX"/>
        </w:rPr>
        <w:t>En la propuesta estratégica esta fase podría realizarse con el uso de aplicaciones de videoconferencias</w:t>
      </w:r>
      <w:r w:rsidR="008B1BC2" w:rsidRPr="00AA4A76">
        <w:rPr>
          <w:lang w:val="es-MX"/>
        </w:rPr>
        <w:t xml:space="preserve"> (</w:t>
      </w:r>
      <w:r w:rsidR="003B0B57">
        <w:rPr>
          <w:lang w:val="es-MX"/>
        </w:rPr>
        <w:t>f</w:t>
      </w:r>
      <w:r w:rsidR="003B0B57" w:rsidRPr="00AA4A76">
        <w:rPr>
          <w:lang w:val="es-MX"/>
        </w:rPr>
        <w:t xml:space="preserve">igura </w:t>
      </w:r>
      <w:r w:rsidR="008B1BC2" w:rsidRPr="00AA4A76">
        <w:rPr>
          <w:lang w:val="es-MX"/>
        </w:rPr>
        <w:t>2)</w:t>
      </w:r>
      <w:r w:rsidR="00DD62C9" w:rsidRPr="00AA4A76">
        <w:rPr>
          <w:lang w:val="es-MX"/>
        </w:rPr>
        <w:t xml:space="preserve">. </w:t>
      </w:r>
      <w:r w:rsidR="00692F21" w:rsidRPr="00AA4A76">
        <w:rPr>
          <w:lang w:val="es-MX"/>
        </w:rPr>
        <w:t>Así se abría la posibilidad del regreso voluntario, pues a la universidad solo irían los aprendices que requerían encontrarse presencialmente con sus profesores</w:t>
      </w:r>
      <w:r w:rsidR="00DD62C9" w:rsidRPr="00AA4A76">
        <w:rPr>
          <w:lang w:val="es-MX"/>
        </w:rPr>
        <w:t>. Est</w:t>
      </w:r>
      <w:r w:rsidR="00692F21" w:rsidRPr="00AA4A76">
        <w:rPr>
          <w:lang w:val="es-MX"/>
        </w:rPr>
        <w:t>a ligera variación al</w:t>
      </w:r>
      <w:r w:rsidR="00DD62C9" w:rsidRPr="00AA4A76">
        <w:rPr>
          <w:lang w:val="es-MX"/>
        </w:rPr>
        <w:t xml:space="preserve"> </w:t>
      </w:r>
      <w:r w:rsidR="00BE3EF3" w:rsidRPr="00AA4A76">
        <w:t>AI</w:t>
      </w:r>
      <w:r w:rsidR="00BE3EF3" w:rsidRPr="00AA4A76">
        <w:rPr>
          <w:lang w:val="es-MX"/>
        </w:rPr>
        <w:t xml:space="preserve"> </w:t>
      </w:r>
      <w:r w:rsidR="00692F21" w:rsidRPr="00AA4A76">
        <w:rPr>
          <w:lang w:val="es-MX"/>
        </w:rPr>
        <w:t xml:space="preserve">abría la posibilidad del regreso paulatino, ya que antes de acudir a la universidad, los aprendices debían llenar un </w:t>
      </w:r>
      <w:r w:rsidR="00DD62C9" w:rsidRPr="00AA4A76">
        <w:rPr>
          <w:lang w:val="es-MX"/>
        </w:rPr>
        <w:t xml:space="preserve">formulario </w:t>
      </w:r>
      <w:r w:rsidR="00405397" w:rsidRPr="00AA4A76">
        <w:rPr>
          <w:lang w:val="es-MX"/>
        </w:rPr>
        <w:t xml:space="preserve">de </w:t>
      </w:r>
      <w:r w:rsidR="00405397" w:rsidRPr="00D34285">
        <w:rPr>
          <w:lang w:val="es-MX"/>
        </w:rPr>
        <w:t>Google</w:t>
      </w:r>
      <w:r w:rsidR="00692F21" w:rsidRPr="00AA4A76">
        <w:rPr>
          <w:lang w:val="es-MX"/>
        </w:rPr>
        <w:t xml:space="preserve"> para que el profesor pudiera controlar el aforo de los salones de clase</w:t>
      </w:r>
      <w:r w:rsidR="00DD62C9" w:rsidRPr="00AA4A76">
        <w:rPr>
          <w:lang w:val="es-MX"/>
        </w:rPr>
        <w:t>.</w:t>
      </w:r>
    </w:p>
    <w:p w14:paraId="6F7331E5" w14:textId="77777777" w:rsidR="00692F21" w:rsidRPr="00AA4A76" w:rsidRDefault="00692F21" w:rsidP="00545856">
      <w:pPr>
        <w:pStyle w:val="NormalWeb"/>
        <w:spacing w:before="0" w:beforeAutospacing="0" w:after="0" w:afterAutospacing="0" w:line="360" w:lineRule="auto"/>
        <w:jc w:val="both"/>
        <w:rPr>
          <w:lang w:val="es-MX"/>
        </w:rPr>
      </w:pPr>
    </w:p>
    <w:p w14:paraId="3C3EDBC0" w14:textId="0E798A8A" w:rsidR="00E435F4" w:rsidRPr="00D34285" w:rsidRDefault="00DD62C9" w:rsidP="00D34285">
      <w:pPr>
        <w:pStyle w:val="NormalWeb"/>
        <w:spacing w:before="0" w:beforeAutospacing="0" w:after="0" w:afterAutospacing="0" w:line="360" w:lineRule="auto"/>
        <w:jc w:val="center"/>
        <w:rPr>
          <w:lang w:val="es-MX"/>
        </w:rPr>
      </w:pPr>
      <w:r w:rsidRPr="00AA4A76">
        <w:rPr>
          <w:b/>
          <w:bCs/>
          <w:lang w:val="es-MX"/>
        </w:rPr>
        <w:t xml:space="preserve">Figura </w:t>
      </w:r>
      <w:r w:rsidR="008B1BC2" w:rsidRPr="00AA4A76">
        <w:rPr>
          <w:b/>
          <w:bCs/>
          <w:lang w:val="es-MX"/>
        </w:rPr>
        <w:t>2</w:t>
      </w:r>
      <w:r w:rsidR="003B0B57">
        <w:rPr>
          <w:i/>
          <w:iCs/>
          <w:lang w:val="es-MX"/>
        </w:rPr>
        <w:t xml:space="preserve">. </w:t>
      </w:r>
      <w:r w:rsidR="008B1BC2" w:rsidRPr="00D34285">
        <w:rPr>
          <w:lang w:val="es-MX"/>
        </w:rPr>
        <w:t xml:space="preserve">Variación del modelo original del </w:t>
      </w:r>
      <w:r w:rsidR="00BE3EF3" w:rsidRPr="00D34285">
        <w:t>AI</w:t>
      </w:r>
      <w:r w:rsidR="00BE3EF3" w:rsidRPr="003B0B57">
        <w:rPr>
          <w:noProof/>
        </w:rPr>
        <w:t xml:space="preserve"> </w:t>
      </w:r>
      <w:r w:rsidR="00E435F4" w:rsidRPr="003B0B57">
        <w:rPr>
          <w:noProof/>
        </w:rPr>
        <w:drawing>
          <wp:anchor distT="0" distB="0" distL="0" distR="0" simplePos="0" relativeHeight="251660288" behindDoc="0" locked="0" layoutInCell="1" allowOverlap="1" wp14:anchorId="4B47A496" wp14:editId="1681E723">
            <wp:simplePos x="0" y="0"/>
            <wp:positionH relativeFrom="page">
              <wp:posOffset>1080135</wp:posOffset>
            </wp:positionH>
            <wp:positionV relativeFrom="paragraph">
              <wp:posOffset>438150</wp:posOffset>
            </wp:positionV>
            <wp:extent cx="5252085" cy="2732405"/>
            <wp:effectExtent l="0" t="0" r="5715" b="0"/>
            <wp:wrapTopAndBottom/>
            <wp:docPr id="2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9.jpeg"/>
                    <pic:cNvPicPr/>
                  </pic:nvPicPr>
                  <pic:blipFill>
                    <a:blip r:embed="rId9" cstate="print"/>
                    <a:stretch>
                      <a:fillRect/>
                    </a:stretch>
                  </pic:blipFill>
                  <pic:spPr>
                    <a:xfrm>
                      <a:off x="0" y="0"/>
                      <a:ext cx="5252085" cy="2732405"/>
                    </a:xfrm>
                    <a:prstGeom prst="rect">
                      <a:avLst/>
                    </a:prstGeom>
                  </pic:spPr>
                </pic:pic>
              </a:graphicData>
            </a:graphic>
          </wp:anchor>
        </w:drawing>
      </w:r>
    </w:p>
    <w:p w14:paraId="3AC52A72" w14:textId="77777777" w:rsidR="00DD62C9" w:rsidRPr="00AA4A76" w:rsidRDefault="00DD62C9" w:rsidP="00DA0EDE">
      <w:pPr>
        <w:pStyle w:val="NormalWeb"/>
        <w:spacing w:before="0" w:beforeAutospacing="0" w:after="0" w:afterAutospacing="0" w:line="360" w:lineRule="auto"/>
        <w:ind w:firstLine="709"/>
        <w:jc w:val="both"/>
        <w:rPr>
          <w:lang w:val="es-MX"/>
        </w:rPr>
      </w:pPr>
    </w:p>
    <w:p w14:paraId="3C05C439" w14:textId="7B86B685" w:rsidR="003B0B57" w:rsidRPr="00AA4A76" w:rsidRDefault="003B0B57" w:rsidP="00202570">
      <w:pPr>
        <w:pStyle w:val="NormalWeb"/>
        <w:spacing w:before="0" w:beforeAutospacing="0" w:after="0" w:afterAutospacing="0" w:line="360" w:lineRule="auto"/>
        <w:jc w:val="center"/>
        <w:rPr>
          <w:lang w:val="es-MX"/>
        </w:rPr>
      </w:pPr>
      <w:r>
        <w:rPr>
          <w:lang w:val="es-MX"/>
        </w:rPr>
        <w:t>Fuente: Elaboración propia</w:t>
      </w:r>
    </w:p>
    <w:p w14:paraId="6E78C1EE" w14:textId="5CD68060" w:rsidR="00B8658B" w:rsidRPr="00AA4A76" w:rsidRDefault="00692F21" w:rsidP="00DA0EDE">
      <w:pPr>
        <w:pStyle w:val="NormalWeb"/>
        <w:spacing w:before="0" w:beforeAutospacing="0" w:after="0" w:afterAutospacing="0" w:line="360" w:lineRule="auto"/>
        <w:ind w:firstLine="709"/>
        <w:jc w:val="both"/>
        <w:rPr>
          <w:lang w:val="es-MX"/>
        </w:rPr>
      </w:pPr>
      <w:r w:rsidRPr="00AA4A76">
        <w:rPr>
          <w:lang w:val="es-MX"/>
        </w:rPr>
        <w:t xml:space="preserve">Tras el confinamiento, </w:t>
      </w:r>
      <w:r w:rsidR="00405ADC" w:rsidRPr="00AA4A76">
        <w:rPr>
          <w:lang w:val="es-MX"/>
        </w:rPr>
        <w:t>la opinión pública del profesorado expresaba que</w:t>
      </w:r>
      <w:r w:rsidR="00B8658B" w:rsidRPr="00AA4A76">
        <w:rPr>
          <w:lang w:val="es-MX"/>
        </w:rPr>
        <w:t xml:space="preserve"> era </w:t>
      </w:r>
      <w:r w:rsidR="00405ADC" w:rsidRPr="00AA4A76">
        <w:rPr>
          <w:lang w:val="es-MX"/>
        </w:rPr>
        <w:t>imprescindible aplicar estrategias de nivelación de los conocimientos</w:t>
      </w:r>
      <w:r w:rsidR="00DF200E" w:rsidRPr="00AA4A76">
        <w:rPr>
          <w:lang w:val="es-MX"/>
        </w:rPr>
        <w:t xml:space="preserve"> </w:t>
      </w:r>
      <w:r w:rsidR="00DF200E" w:rsidRPr="00AA4A76">
        <w:rPr>
          <w:lang w:val="es-MX"/>
        </w:rPr>
        <w:fldChar w:fldCharType="begin" w:fldLock="1"/>
      </w:r>
      <w:r w:rsidR="00B4117D" w:rsidRPr="00AA4A76">
        <w:rPr>
          <w:lang w:val="es-MX"/>
        </w:rPr>
        <w:instrText>ADDIN CSL_CITATION {"citationItems":[{"id":"ITEM-1","itemData":{"DOI":"10.1016/j.jpubeco.2022.104710","ISSN":"0047-2727","abstract":"The Covid-19 pandemic drastically disrupted the functioning of U.S. public schools, potentially changing the relative appeal of alternatives such as homeschooling and private schools. We study changes in families’ choices of school sector using longitudinal student-level administrative data from Michigan and nationally representative data from the Census Household Pulse Survey. Public school enrollment declined noticeably in fall 2020, with 3 percent of Michigan students and 10 percent of kindergartners using other options. Most of this came from homeschooling rates jumping substantially among families with children in elementary school. Consistent with heterogeneous parental preferences for instructional mode, homeschooling increased more where schools provided in-person instruction while private schooling increased more where instruction was remote. Kindergarten declines were highest among low income and Black families while declines in other grades were highest among higher income and White families, highlighting important heterogeneity by students’ existing attachment to public schools. Our results shed light on how families make schooling decisions and imply potential longer-run disruptions to public schools in the form of decreased enrollment and changed composition of the student body.","author":[{"dropping-particle":"","family":"Musaddiq","given":"Tareena","non-dropping-particle":"","parse-names":false,"suffix":""},{"dropping-particle":"","family":"Stange","given":"Kevin","non-dropping-particle":"","parse-names":false,"suffix":""},{"dropping-particle":"","family":"Bacher-Hicks","given":"Andrew","non-dropping-particle":"","parse-names":false,"suffix":""},{"dropping-particle":"","family":"Goodman","given":"Joshua","non-dropping-particle":"","parse-names":false,"suffix":""}],"container-title":"Journal of Public Economics","id":"ITEM-1","issued":{"date-parts":[["2022"]]},"page":"104710","title":"The Pandemic’s effect on demand for public schools, homeschooling, and private schools","type":"article-journal","volume":"212"},"uris":["http://www.mendeley.com/documents/?uuid=532ce715-0046-4c47-9972-ad54ff47eff4"]}],"mendeley":{"formattedCitation":"(Musaddiq et al., 2022)","plainTextFormattedCitation":"(Musaddiq et al., 2022)","previouslyFormattedCitation":"(Musaddiq et al., 2022)"},"properties":{"noteIndex":0},"schema":"https://github.com/citation-style-language/schema/raw/master/csl-citation.json"}</w:instrText>
      </w:r>
      <w:r w:rsidR="00DF200E" w:rsidRPr="00AA4A76">
        <w:rPr>
          <w:lang w:val="es-MX"/>
        </w:rPr>
        <w:fldChar w:fldCharType="separate"/>
      </w:r>
      <w:r w:rsidR="00DF200E" w:rsidRPr="00AA4A76">
        <w:rPr>
          <w:noProof/>
          <w:lang w:val="es-MX"/>
        </w:rPr>
        <w:t>(Musaddiq,</w:t>
      </w:r>
      <w:r w:rsidR="003F056C" w:rsidRPr="00D34285">
        <w:rPr>
          <w:lang w:val="es-MX"/>
        </w:rPr>
        <w:t xml:space="preserve"> Stange, Bacher-Hicks y Goodman,</w:t>
      </w:r>
      <w:r w:rsidR="00DF200E" w:rsidRPr="00AA4A76">
        <w:rPr>
          <w:noProof/>
          <w:lang w:val="es-MX"/>
        </w:rPr>
        <w:t xml:space="preserve"> 2022)</w:t>
      </w:r>
      <w:r w:rsidR="00DF200E" w:rsidRPr="00AA4A76">
        <w:rPr>
          <w:lang w:val="es-MX"/>
        </w:rPr>
        <w:fldChar w:fldCharType="end"/>
      </w:r>
      <w:r w:rsidR="00405ADC" w:rsidRPr="00AA4A76">
        <w:rPr>
          <w:lang w:val="es-MX"/>
        </w:rPr>
        <w:t xml:space="preserve">. </w:t>
      </w:r>
      <w:r w:rsidR="00405ADC" w:rsidRPr="00C45D5F">
        <w:rPr>
          <w:lang w:val="es-MX"/>
        </w:rPr>
        <w:t>Por eso había una sensación de</w:t>
      </w:r>
      <w:r w:rsidR="00405ADC" w:rsidRPr="00AA4A76">
        <w:rPr>
          <w:lang w:val="es-MX"/>
        </w:rPr>
        <w:t xml:space="preserve"> urgencia por tener una fase presencial en el AI. Sin embargo, la preocupación sanitaria hizo que se valorara más la salud de la comunidad universitaria. En suma, se abrió la posibilidad de tener asesorías virtuales.</w:t>
      </w:r>
      <w:r w:rsidR="00B8658B" w:rsidRPr="00AA4A76">
        <w:rPr>
          <w:lang w:val="es-MX"/>
        </w:rPr>
        <w:t xml:space="preserve"> Además, estudios previos en la facultad de esta universidad pública mexicana sugirieron que había un alto nivel de satisfacción entre el </w:t>
      </w:r>
      <w:r w:rsidR="006D7B20" w:rsidRPr="00AA4A76">
        <w:t xml:space="preserve">aprendiz </w:t>
      </w:r>
      <w:r w:rsidR="00B8658B" w:rsidRPr="00AA4A76">
        <w:rPr>
          <w:lang w:val="es-MX"/>
        </w:rPr>
        <w:t xml:space="preserve">respecto al uso de aplicaciones digitales sobre videoconferencias, gestión de información </w:t>
      </w:r>
      <w:r w:rsidR="00B8658B" w:rsidRPr="00D34285">
        <w:rPr>
          <w:lang w:val="es-MX"/>
        </w:rPr>
        <w:t>en la nube</w:t>
      </w:r>
      <w:r w:rsidR="00B8658B" w:rsidRPr="00AA4A76">
        <w:rPr>
          <w:lang w:val="es-MX"/>
        </w:rPr>
        <w:t xml:space="preserve"> y uso de plataformas de gestión del conocimiento </w:t>
      </w:r>
      <w:r w:rsidR="00B8658B" w:rsidRPr="00AA4A76">
        <w:rPr>
          <w:lang w:val="es-MX"/>
        </w:rPr>
        <w:fldChar w:fldCharType="begin" w:fldLock="1"/>
      </w:r>
      <w:r w:rsidR="00B8658B" w:rsidRPr="00AA4A76">
        <w:rPr>
          <w:lang w:val="es-MX"/>
        </w:rPr>
        <w:instrText>ADDIN CSL_CITATION {"citationItems":[{"id":"ITEM-1","itemData":{"author":[{"dropping-particle":"","family":"Canchola Magdaleno","given":"Sandra Luz","non-dropping-particle":"","parse-names":false,"suffix":""},{"dropping-particle":"","family":"García-Ramírez","given":"Ma. Teresa","non-dropping-particle":"","parse-names":false,"suffix":""},{"dropping-particle":"","family":"Chaparro Sánchez","given":"Ricardo","non-dropping-particle":"","parse-names":false,"suffix":""}],"chapter-number":"8","container-title":"Nuevas perspectivas en los estudios transdigitales","editor":[{"dropping-particle":"","family":"Escudero-Nahón","given":"Alexandro","non-dropping-particle":"","parse-names":false,"suffix":""},{"dropping-particle":"","family":"Palacios-Díaz","given":"Rosalba","non-dropping-particle":"","parse-names":false,"suffix":""}],"id":"ITEM-1","issued":{"date-parts":[["2020"]]},"page":"163-180","publisher":"Ediciones Comunicación Científica","title":"Las clases y tutorías virtuales ante la pandemia por COVID-19: el caso de la Facultad de Informática de la UAQ","type":"chapter"},"uris":["http://www.mendeley.com/documents/?uuid=ca56412a-ce5e-40b6-b21b-78ddb51148db"]}],"mendeley":{"formattedCitation":"(Canchola Magdaleno et al., 2020)","plainTextFormattedCitation":"(Canchola Magdaleno et al., 2020)","previouslyFormattedCitation":"(Canchola Magdaleno et al., 2020)"},"properties":{"noteIndex":0},"schema":"https://github.com/citation-style-language/schema/raw/master/csl-citation.json"}</w:instrText>
      </w:r>
      <w:r w:rsidR="00B8658B" w:rsidRPr="00AA4A76">
        <w:rPr>
          <w:lang w:val="es-MX"/>
        </w:rPr>
        <w:fldChar w:fldCharType="separate"/>
      </w:r>
      <w:r w:rsidR="00B8658B" w:rsidRPr="00AA4A76">
        <w:rPr>
          <w:noProof/>
          <w:lang w:val="es-MX"/>
        </w:rPr>
        <w:t>(Canchola,</w:t>
      </w:r>
      <w:r w:rsidR="00E11DB4" w:rsidRPr="00E11DB4">
        <w:t xml:space="preserve"> </w:t>
      </w:r>
      <w:r w:rsidR="00E11DB4" w:rsidRPr="00B01D3D">
        <w:t>García</w:t>
      </w:r>
      <w:r w:rsidR="00E11DB4">
        <w:t xml:space="preserve"> y</w:t>
      </w:r>
      <w:r w:rsidR="00E11DB4" w:rsidRPr="00B01D3D">
        <w:t xml:space="preserve"> Chaparro</w:t>
      </w:r>
      <w:r w:rsidR="00E11DB4">
        <w:t>,</w:t>
      </w:r>
      <w:r w:rsidR="00B8658B" w:rsidRPr="00AA4A76">
        <w:rPr>
          <w:noProof/>
          <w:lang w:val="es-MX"/>
        </w:rPr>
        <w:t xml:space="preserve"> 2020)</w:t>
      </w:r>
      <w:r w:rsidR="00B8658B" w:rsidRPr="00AA4A76">
        <w:rPr>
          <w:lang w:val="es-MX"/>
        </w:rPr>
        <w:fldChar w:fldCharType="end"/>
      </w:r>
      <w:r w:rsidR="00B8658B" w:rsidRPr="00AA4A76">
        <w:rPr>
          <w:lang w:val="es-MX"/>
        </w:rPr>
        <w:t>.</w:t>
      </w:r>
    </w:p>
    <w:p w14:paraId="0FFB711A" w14:textId="7F4E034E" w:rsidR="00123F17" w:rsidRPr="00AA4A76" w:rsidRDefault="00286156" w:rsidP="00DA0EDE">
      <w:pPr>
        <w:pStyle w:val="NormalWeb"/>
        <w:spacing w:before="0" w:beforeAutospacing="0" w:after="0" w:afterAutospacing="0" w:line="360" w:lineRule="auto"/>
        <w:ind w:firstLine="709"/>
        <w:jc w:val="both"/>
        <w:rPr>
          <w:lang w:val="es-MX"/>
        </w:rPr>
      </w:pPr>
      <w:r w:rsidRPr="00AA4A76">
        <w:rPr>
          <w:lang w:val="es-MX"/>
        </w:rPr>
        <w:t xml:space="preserve">Sin embargo, </w:t>
      </w:r>
      <w:r w:rsidR="00875C4A" w:rsidRPr="00AA4A76">
        <w:rPr>
          <w:lang w:val="es-MX"/>
        </w:rPr>
        <w:t>era</w:t>
      </w:r>
      <w:r w:rsidRPr="00AA4A76">
        <w:rPr>
          <w:lang w:val="es-MX"/>
        </w:rPr>
        <w:t xml:space="preserve"> necesario considerar las limitaciones que tiene el </w:t>
      </w:r>
      <w:r w:rsidR="00BE3EF3" w:rsidRPr="00AA4A76">
        <w:t>AI</w:t>
      </w:r>
      <w:r w:rsidR="00BE3EF3" w:rsidRPr="00AA4A76">
        <w:rPr>
          <w:lang w:val="es-MX"/>
        </w:rPr>
        <w:t xml:space="preserve"> </w:t>
      </w:r>
      <w:r w:rsidRPr="00AA4A76">
        <w:rPr>
          <w:lang w:val="es-MX"/>
        </w:rPr>
        <w:t>antes de ser aplicad</w:t>
      </w:r>
      <w:r w:rsidR="00C91434" w:rsidRPr="00AA4A76">
        <w:rPr>
          <w:lang w:val="es-MX"/>
        </w:rPr>
        <w:t>a</w:t>
      </w:r>
      <w:r w:rsidRPr="00AA4A76">
        <w:rPr>
          <w:lang w:val="es-MX"/>
        </w:rPr>
        <w:t xml:space="preserve">, ya que requiere que los docentes estén capacitados y que los alumnos posean información precisa al respecto </w:t>
      </w:r>
      <w:r w:rsidRPr="00AA4A76">
        <w:rPr>
          <w:lang w:val="es-MX"/>
        </w:rPr>
        <w:fldChar w:fldCharType="begin" w:fldLock="1"/>
      </w:r>
      <w:r w:rsidR="00683214" w:rsidRPr="00AA4A76">
        <w:rPr>
          <w:lang w:val="es-MX"/>
        </w:rPr>
        <w:instrText>ADDIN CSL_CITATION {"citationItems":[{"id":"ITEM-1","itemData":{"DOI":"10.56162/transdigital13","abstract":"Los organismos de relevancia internacional recomiendan la incorporación de nuevos modelos educativos, entre ellos, está el aula invertida. El aula invertida es un nuevo modelo educativo que puede ayudar a mejorar los procesos de enseñanza-aprendizaje, a través de las tecnologías educativas (TE). La literatura especializada del aula invertida señala que existe investigación empírica sobre la percepción de que el alumnado tiene del aula invertida. Sin embargo, se necesita investigación sobre las limitaciones que puede presentar el aula invertida al ser aplicado en diferentes contextos. El objetivo de este trabajo fue analizar las limitaciones que se pueden presentar al aplicar el aula invertida a un grupo en un contexto de clases tradicionales. Se llevó a cabo un método fenomenológico hermenéutico. El aula invertida se desarrolló con el método del ciclo de desarrollo de excelencia educativa. Participó un grupo de la asignatura de Parasitología, de la Licenciatura de Medicina Veterinaria y Zootecnia, Facultad de Ciencias Naturales, Universidad Autónoma de Querétaro. Los resultados analizaron cuatro principales limitaciones. Estas son: 1) En el aula invertida el alumno necesita tener conocimiento de algunas TE; 2) Si se aplica a alumnos receptores-memorizadores les puede parecer inapropiado el modelo; 3) El aula invertida no fomenta en su totalidad la competencia de memorización; 4) No cuenta con un modelo o instrumento adecuado de evaluación. En conclusión, antes de aplicarse el modelo del aula invertida se deben considerar las limitaciones para que, realmente, pueda ayudar a mejorar los procesos de enseñanza-aprendizaje y proponerse modelos de evaluación adecuados.","author":[{"dropping-particle":"","family":"Mercado-López","given":"Emma Patricia","non-dropping-particle":"","parse-names":false,"suffix":""}],"container-title":"Transdigital","id":"ITEM-1","issue":"1","issued":{"date-parts":[["2020","3","6"]]},"page":"1-28","title":"Limitaciones en el uso del aula invertida en la educación superior","type":"article-journal","volume":"1"},"uris":["http://www.mendeley.com/documents/?uuid=9ed6fa45-09f1-48bb-a458-19f662adf731"]}],"mendeley":{"formattedCitation":"(Mercado-López, 2020)","plainTextFormattedCitation":"(Mercado-López, 2020)","previouslyFormattedCitation":"(Mercado-López, 2020)"},"properties":{"noteIndex":0},"schema":"https://github.com/citation-style-language/schema/raw/master/csl-citation.json"}</w:instrText>
      </w:r>
      <w:r w:rsidRPr="00AA4A76">
        <w:rPr>
          <w:lang w:val="es-MX"/>
        </w:rPr>
        <w:fldChar w:fldCharType="separate"/>
      </w:r>
      <w:r w:rsidRPr="00AA4A76">
        <w:rPr>
          <w:noProof/>
          <w:lang w:val="es-MX"/>
        </w:rPr>
        <w:t>(Mercado, 2020)</w:t>
      </w:r>
      <w:r w:rsidRPr="00AA4A76">
        <w:fldChar w:fldCharType="end"/>
      </w:r>
      <w:r w:rsidRPr="00AA4A76">
        <w:rPr>
          <w:lang w:val="es-MX"/>
        </w:rPr>
        <w:t xml:space="preserve">. Además, el docente debe apoyar al </w:t>
      </w:r>
      <w:r w:rsidRPr="00AA4A76">
        <w:rPr>
          <w:lang w:val="es-MX"/>
        </w:rPr>
        <w:lastRenderedPageBreak/>
        <w:t>estudiante para que desarrolle el aprendizaje autónomo, aprenda a autorregularse, planificar, responsabilizarse y organizarse en el proceso de enseñanza</w:t>
      </w:r>
      <w:r w:rsidR="00E11DB4">
        <w:rPr>
          <w:lang w:val="es-MX"/>
        </w:rPr>
        <w:t>-</w:t>
      </w:r>
      <w:r w:rsidRPr="00AA4A76">
        <w:rPr>
          <w:lang w:val="es-MX"/>
        </w:rPr>
        <w:t xml:space="preserve">aprendizaje, y así poder realizar </w:t>
      </w:r>
      <w:r w:rsidR="00B8658B" w:rsidRPr="00AA4A76">
        <w:rPr>
          <w:lang w:val="es-MX"/>
        </w:rPr>
        <w:t>tareas escolares</w:t>
      </w:r>
      <w:r w:rsidRPr="00AA4A76">
        <w:rPr>
          <w:lang w:val="es-MX"/>
        </w:rPr>
        <w:t xml:space="preserve"> </w:t>
      </w:r>
      <w:r w:rsidRPr="00AA4A76">
        <w:rPr>
          <w:lang w:val="es-MX"/>
        </w:rPr>
        <w:fldChar w:fldCharType="begin" w:fldLock="1"/>
      </w:r>
      <w:r w:rsidR="00683214" w:rsidRPr="00AA4A76">
        <w:rPr>
          <w:lang w:val="es-MX"/>
        </w:rPr>
        <w:instrText>ADDIN CSL_CITATION {"citationItems":[{"id":"ITEM-1","itemData":{"DOI":"10.24320/REDIE.2019.21.E29.2090","ISSN":"1607-4041","abstract":"This paper seeks to explain academic achievement in Mathematics based on individual student characteristics. The study takes the case of Paraguay, a country below the regional average in recent international assessments of learning achievement in mathematics by basic-level students (students in Educación Escolar Básica). A questionnaire was administered to 899 students of the third cycle of basic-level education (7th, 8th, and 9th grades) from both public and private schools in the district of Concepción. Two statistical modeling techniques were employed on observable variables: decision trees and multiple linear regression. It is concluded that academic achievement in mathematics is largely explained by students’ learning in a classroom setting and perception of their own ability.","author":[{"dropping-particle":"","family":"Mello","given":"Jorge","non-dropping-particle":"","parse-names":false,"suffix":""},{"dropping-particle":"","family":"Hernández","given":"Adolfo","non-dropping-particle":"","parse-names":false,"suffix":""}],"container-title":"Revista Electrónica de Investigación Educativa","id":"ITEM-1","issue":"1","issued":{"date-parts":[["2019","9"]]},"page":"1-10","publisher":"Revista Electronica de Investigacin Educativa","title":"Un estudio sobre el rendimiento académico en Matemáticas","type":"article-journal","volume":"21"},"uris":["http://www.mendeley.com/documents/?uuid=21af9cea-6180-338d-80a7-14c6f6b398b3","http://www.mendeley.com/documents/?uuid=c9740eb7-8edf-4ccf-8f0b-7fcc2027ac27"]},{"id":"ITEM-2","itemData":{"DOI":"10.24320/REDIE.2017.19.1.1148","ISSN":"1607-4041","abstract":"This paper offers the results of a quantitative study carried out with the aim of defining the technological skills profile of 301 students entering the BA in elementary education. A 29-question digital survey was used; results reflect a prevalence of female students over 30 years of age, who have access to a computer with an Internet connection, prefer to interact using phones, use e-mail, surf the Internet every day, are able to use technology at a basic level, particularly office suites, and are unfamiliar with the use of modern tools such as blogs and social bookmarking. It is concluded that these students do not display the characteristics expected of digital natives: the production, dissemination and consumption of culture online.","author":[{"dropping-particle":"","family":"Castellanos","given":"Almudena","non-dropping-particle":"","parse-names":false,"suffix":""},{"dropping-particle":"","family":"Sánchez","given":"Cristina","non-dropping-particle":"","parse-names":false,"suffix":""},{"dropping-particle":"","family":"Calderero","given":"José","non-dropping-particle":"","parse-names":false,"suffix":""}],"container-title":"Revista Electrónica de Investigación Educativa","id":"ITEM-2","issue":"1","issued":{"date-parts":[["2017","1"]]},"page":"1-9","publisher":"Universidad Autonoma de Baja California","title":"Nuevos modelos tecnopedagógicos. Competencia digital  de los alumnos universitarios","type":"article-journal","volume":"19"},"uris":["http://www.mendeley.com/documents/?uuid=1908efc7-210f-318c-913c-0d17c711032c","http://www.mendeley.com/documents/?uuid=a6d943f3-17df-4659-b491-f2972adeccd5"]}],"mendeley":{"formattedCitation":"(Castellanos et al., 2017; Mello &amp; Hernández, 2019)","manualFormatting":"(Castellanos et al., 2017; Mello and Hernández, 2019)","plainTextFormattedCitation":"(Castellanos et al., 2017; Mello &amp; Hernández, 2019)","previouslyFormattedCitation":"(Castellanos et al., 2017; Mello &amp; Hernández, 2019)"},"properties":{"noteIndex":0},"schema":"https://github.com/citation-style-language/schema/raw/master/csl-citation.json"}</w:instrText>
      </w:r>
      <w:r w:rsidRPr="00AA4A76">
        <w:rPr>
          <w:lang w:val="es-MX"/>
        </w:rPr>
        <w:fldChar w:fldCharType="separate"/>
      </w:r>
      <w:r w:rsidR="0081677B" w:rsidRPr="00AA4A76">
        <w:rPr>
          <w:noProof/>
          <w:lang w:val="es-MX"/>
        </w:rPr>
        <w:t>(Castellanos</w:t>
      </w:r>
      <w:r w:rsidR="00E11DB4">
        <w:rPr>
          <w:noProof/>
          <w:lang w:val="es-MX"/>
        </w:rPr>
        <w:t>,</w:t>
      </w:r>
      <w:r w:rsidR="00E11DB4" w:rsidRPr="00B01D3D">
        <w:t xml:space="preserve"> Sánchez</w:t>
      </w:r>
      <w:r w:rsidR="00E11DB4">
        <w:t xml:space="preserve"> y</w:t>
      </w:r>
      <w:r w:rsidR="00E11DB4" w:rsidRPr="00B01D3D">
        <w:t xml:space="preserve"> Calderero</w:t>
      </w:r>
      <w:r w:rsidR="00E11DB4">
        <w:t>,</w:t>
      </w:r>
      <w:r w:rsidR="0081677B" w:rsidRPr="00AA4A76">
        <w:rPr>
          <w:noProof/>
          <w:lang w:val="es-MX"/>
        </w:rPr>
        <w:t xml:space="preserve"> 2017; Mello </w:t>
      </w:r>
      <w:r w:rsidR="00E11DB4">
        <w:rPr>
          <w:noProof/>
          <w:lang w:val="es-MX"/>
        </w:rPr>
        <w:t>y</w:t>
      </w:r>
      <w:r w:rsidR="00E11DB4" w:rsidRPr="00AA4A76">
        <w:rPr>
          <w:noProof/>
          <w:lang w:val="es-MX"/>
        </w:rPr>
        <w:t xml:space="preserve"> </w:t>
      </w:r>
      <w:r w:rsidR="0081677B" w:rsidRPr="00AA4A76">
        <w:rPr>
          <w:noProof/>
          <w:lang w:val="es-MX"/>
        </w:rPr>
        <w:t>Hernández, 2019)</w:t>
      </w:r>
      <w:r w:rsidRPr="00AA4A76">
        <w:fldChar w:fldCharType="end"/>
      </w:r>
      <w:r w:rsidRPr="00AA4A76">
        <w:rPr>
          <w:lang w:val="es-MX"/>
        </w:rPr>
        <w:t xml:space="preserve">. Pese a la relevancia del aprendizaje autónomo para la mejora del desempeño académico, hace falta un modelo de evaluación que analice con profundidad el aprendizaje autónomo del estudiante dentro del </w:t>
      </w:r>
      <w:r w:rsidR="00BE3EF3" w:rsidRPr="00AA4A76">
        <w:t>AI</w:t>
      </w:r>
      <w:r w:rsidR="00BE3EF3" w:rsidRPr="00AA4A76">
        <w:rPr>
          <w:lang w:val="es-MX"/>
        </w:rPr>
        <w:t xml:space="preserve"> </w:t>
      </w:r>
      <w:r w:rsidRPr="00AA4A76">
        <w:rPr>
          <w:lang w:val="es-MX"/>
        </w:rPr>
        <w:fldChar w:fldCharType="begin" w:fldLock="1"/>
      </w:r>
      <w:r w:rsidRPr="00AA4A76">
        <w:rPr>
          <w:lang w:val="es-MX"/>
        </w:rPr>
        <w:instrText>ADDIN CSL_CITATION {"citationItems":[{"id":"ITEM-1","itemData":{"DOI":"10.15359/ree.25-3.5","ISSN":"0123-885X","author":[{"dropping-particle":"","family":"Chambi-Mescco","given":"Edith","non-dropping-particle":"","parse-names":false,"suffix":""}],"container-title":"Revista Electrónica Educare","id":"ITEM-1","issue":"64","issued":{"date-parts":[["2018","4"]]},"page":"67-84","title":"Actitudes de estudiantes de una universidad pública sobre la aplicación del aprendizaje invertido","type":"article-journal","volume":"25"},"uris":["http://www.mendeley.com/documents/?uuid=bfaa23f4-7155-37a0-93e2-e21e55ede4f4","http://www.mendeley.com/documents/?uuid=a2d98103-ed9c-4a86-b548-843012003449"]},{"id":"ITEM-2","itemData":{"DOI":"10.5944/ried.24.2.29027","ISSN":"1390-3306","abstract":"La clase o aula invertida es una estrategia que comenzó a utilizarse en el nivel superior como una medida para mejorar el desempeño y la motivación de los alumnos. Como una de las primeras actividades del proyecto de investigación en el cual se enmarca el presente artículo, se realizó una búsqueda del estado del arte de la clase invertida en la educación superior. Para esto se realizó una revisión sistemática de la literatura científica, con el objetivo de conocer si ¿la metodología de aula invertida se aplica en la educación superior?, ¿cuáles son las herramientas que se utilizan? y si ¿las mismas corresponden a la Web 3.0? Por otro lado, se analizó si la aplicación de esta metodología genera competencias, tales como: aprender en forma continua y autónoma; desempeñarse de manera efectiva en equipos de trabajo; resolver problemas de ingeniería y utilizar de manera efectiva las técnicas y herramientas de aplicación en la ingeniería que se corresponden con las competencias que se buscan en el proyecto en cuestión. El artículo presenta los resultados de la revisión sistemática, de la cual se desprende que el aula invertida se aplica en la educación en ingeniería, que se utilizan diferentes herramientas; pero que esta implementación debe tener ciertas consideraciones para ser aplicada con éxito, como son: la correcta planificación de las actividades a realizar tanto por parte de los alumnos como de los docentes, el conocimiento de ambos actores sobre la metodología a utilizar, entre otras.","author":[{"dropping-particle":"","family":"Sandobal Verón","given":"Valeria Celeste","non-dropping-particle":"","parse-names":false,"suffix":""},{"dropping-particle":"","family":"Marín","given":"Bianca","non-dropping-particle":"","parse-names":false,"suffix":""},{"dropping-particle":"","family":"Barrios","given":"Teresita Haydee","non-dropping-particle":"","parse-names":false,"suffix":""}],"container-title":"RIED. Revista Iberoamericana de Educación a Distancia","id":"ITEM-2","issue":"2","issued":{"date-parts":[["2021","3"]]},"page":"285-308","title":"El aula invertida como estrategia didáctica para la generación de competencias: una revisión sistemática","type":"article-journal","volume":"24"},"uris":["http://www.mendeley.com/documents/?uuid=de93378c-d390-4fd9-8523-aecc64910944","http://www.mendeley.com/documents/?uuid=3b8eca30-a821-358f-9cb9-f5c57f63a805"]}],"mendeley":{"formattedCitation":"(Chambi-Mescco, 2018; Sandobal Verón et al., 2021)","plainTextFormattedCitation":"(Chambi-Mescco, 2018; Sandobal Verón et al., 2021)","previouslyFormattedCitation":"(Chambi-Mescco, 2018; Sandobal Verón et al., 2021)"},"properties":{"noteIndex":0},"schema":"https://github.com/citation-style-language/schema/raw/master/csl-citation.json"}</w:instrText>
      </w:r>
      <w:r w:rsidRPr="00AA4A76">
        <w:rPr>
          <w:lang w:val="es-MX"/>
        </w:rPr>
        <w:fldChar w:fldCharType="separate"/>
      </w:r>
      <w:r w:rsidRPr="00AA4A76">
        <w:rPr>
          <w:noProof/>
          <w:lang w:val="es-MX"/>
        </w:rPr>
        <w:t xml:space="preserve">(Chambi-Mescco, 2018; Sandobal </w:t>
      </w:r>
      <w:r w:rsidRPr="00D34285">
        <w:rPr>
          <w:i/>
          <w:iCs/>
          <w:noProof/>
          <w:lang w:val="es-MX"/>
        </w:rPr>
        <w:t>et al</w:t>
      </w:r>
      <w:r w:rsidRPr="00AA4A76">
        <w:rPr>
          <w:noProof/>
          <w:lang w:val="es-MX"/>
        </w:rPr>
        <w:t>., 2021)</w:t>
      </w:r>
      <w:r w:rsidRPr="00AA4A76">
        <w:fldChar w:fldCharType="end"/>
      </w:r>
      <w:r w:rsidRPr="00AA4A76">
        <w:rPr>
          <w:lang w:val="es-MX"/>
        </w:rPr>
        <w:t>.</w:t>
      </w:r>
    </w:p>
    <w:p w14:paraId="606BF555" w14:textId="675D431E" w:rsidR="00907868" w:rsidRPr="00AA4A76" w:rsidRDefault="00C91434" w:rsidP="00DA0EDE">
      <w:pPr>
        <w:pStyle w:val="NormalWeb"/>
        <w:spacing w:before="0" w:beforeAutospacing="0" w:after="0" w:afterAutospacing="0" w:line="360" w:lineRule="auto"/>
        <w:ind w:firstLine="709"/>
        <w:jc w:val="both"/>
        <w:rPr>
          <w:lang w:val="es-MX"/>
        </w:rPr>
      </w:pPr>
      <w:r w:rsidRPr="00AA4A76">
        <w:rPr>
          <w:lang w:val="es-MX"/>
        </w:rPr>
        <w:t>Por lo anterior, fue necesario realizar un proceso de capacitación ins</w:t>
      </w:r>
      <w:r w:rsidR="00DA1725">
        <w:rPr>
          <w:lang w:val="es-MX"/>
        </w:rPr>
        <w:t>t</w:t>
      </w:r>
      <w:r w:rsidRPr="00AA4A76">
        <w:rPr>
          <w:lang w:val="es-MX"/>
        </w:rPr>
        <w:t>itucional</w:t>
      </w:r>
      <w:r w:rsidR="005F7E44" w:rsidRPr="00AA4A76">
        <w:rPr>
          <w:lang w:val="es-MX"/>
        </w:rPr>
        <w:t xml:space="preserve"> virtual</w:t>
      </w:r>
      <w:r w:rsidR="00377A0D" w:rsidRPr="00AA4A76">
        <w:rPr>
          <w:lang w:val="es-MX"/>
        </w:rPr>
        <w:t xml:space="preserve"> en esa universidad pública</w:t>
      </w:r>
      <w:r w:rsidRPr="00AA4A76">
        <w:rPr>
          <w:lang w:val="es-MX"/>
        </w:rPr>
        <w:t>.</w:t>
      </w:r>
      <w:r w:rsidR="005F7E44" w:rsidRPr="00AA4A76">
        <w:rPr>
          <w:lang w:val="es-MX"/>
        </w:rPr>
        <w:t xml:space="preserve"> En total, se capacitaron 95 profesores entre junio y agosto de 2021. </w:t>
      </w:r>
      <w:r w:rsidR="00907868" w:rsidRPr="00AA4A76">
        <w:rPr>
          <w:lang w:val="es-MX"/>
        </w:rPr>
        <w:t xml:space="preserve">El objetivo de </w:t>
      </w:r>
      <w:r w:rsidR="007609C8" w:rsidRPr="00AA4A76">
        <w:rPr>
          <w:lang w:val="es-MX"/>
        </w:rPr>
        <w:t>la</w:t>
      </w:r>
      <w:r w:rsidR="00907868" w:rsidRPr="00AA4A76">
        <w:rPr>
          <w:lang w:val="es-MX"/>
        </w:rPr>
        <w:t xml:space="preserve"> capacitación fue que el profesorado fuera capaz de identificar l</w:t>
      </w:r>
      <w:r w:rsidR="0086786B" w:rsidRPr="00AA4A76">
        <w:rPr>
          <w:lang w:val="es-MX"/>
        </w:rPr>
        <w:t>o</w:t>
      </w:r>
      <w:r w:rsidR="00907868" w:rsidRPr="00AA4A76">
        <w:rPr>
          <w:lang w:val="es-MX"/>
        </w:rPr>
        <w:t xml:space="preserve">s </w:t>
      </w:r>
      <w:r w:rsidR="009E03D1" w:rsidRPr="00AA4A76">
        <w:rPr>
          <w:lang w:val="es-MX"/>
        </w:rPr>
        <w:t xml:space="preserve">principios </w:t>
      </w:r>
      <w:r w:rsidR="008328D2" w:rsidRPr="00AA4A76">
        <w:rPr>
          <w:lang w:val="es-MX"/>
        </w:rPr>
        <w:t>t</w:t>
      </w:r>
      <w:r w:rsidR="008328D2">
        <w:rPr>
          <w:lang w:val="es-MX"/>
        </w:rPr>
        <w:t>eó</w:t>
      </w:r>
      <w:r w:rsidR="008328D2" w:rsidRPr="00AA4A76">
        <w:rPr>
          <w:lang w:val="es-MX"/>
        </w:rPr>
        <w:t>ricos</w:t>
      </w:r>
      <w:r w:rsidR="009E03D1" w:rsidRPr="00AA4A76">
        <w:rPr>
          <w:lang w:val="es-MX"/>
        </w:rPr>
        <w:t xml:space="preserve">, </w:t>
      </w:r>
      <w:r w:rsidR="0086786B" w:rsidRPr="00AA4A76">
        <w:rPr>
          <w:lang w:val="es-MX"/>
        </w:rPr>
        <w:t>procedimentales</w:t>
      </w:r>
      <w:r w:rsidR="0086177E" w:rsidRPr="00AA4A76">
        <w:rPr>
          <w:lang w:val="es-MX"/>
        </w:rPr>
        <w:t xml:space="preserve"> y </w:t>
      </w:r>
      <w:r w:rsidR="0086786B" w:rsidRPr="00AA4A76">
        <w:rPr>
          <w:lang w:val="es-MX"/>
        </w:rPr>
        <w:t xml:space="preserve">didácticos del </w:t>
      </w:r>
      <w:r w:rsidR="00BE3EF3" w:rsidRPr="00AA4A76">
        <w:t>AI</w:t>
      </w:r>
      <w:r w:rsidR="00BE3EF3" w:rsidRPr="00AA4A76">
        <w:rPr>
          <w:lang w:val="es-MX"/>
        </w:rPr>
        <w:t xml:space="preserve"> </w:t>
      </w:r>
      <w:r w:rsidR="0086786B" w:rsidRPr="00AA4A76">
        <w:rPr>
          <w:lang w:val="es-MX"/>
        </w:rPr>
        <w:t>(</w:t>
      </w:r>
      <w:r w:rsidR="00867D35">
        <w:rPr>
          <w:lang w:val="es-MX"/>
        </w:rPr>
        <w:t>t</w:t>
      </w:r>
      <w:r w:rsidR="00867D35" w:rsidRPr="00AA4A76">
        <w:rPr>
          <w:lang w:val="es-MX"/>
        </w:rPr>
        <w:t xml:space="preserve">abla </w:t>
      </w:r>
      <w:r w:rsidR="0086786B" w:rsidRPr="00AA4A76">
        <w:rPr>
          <w:lang w:val="es-MX"/>
        </w:rPr>
        <w:t>2)</w:t>
      </w:r>
      <w:r w:rsidR="00CD0C6D" w:rsidRPr="00AA4A76">
        <w:rPr>
          <w:lang w:val="es-MX"/>
        </w:rPr>
        <w:t>.</w:t>
      </w:r>
    </w:p>
    <w:p w14:paraId="03E82EFC" w14:textId="77777777" w:rsidR="001D312F" w:rsidRDefault="001D312F" w:rsidP="00867D35">
      <w:pPr>
        <w:pStyle w:val="NormalWeb"/>
        <w:spacing w:before="0" w:beforeAutospacing="0" w:after="0" w:afterAutospacing="0" w:line="360" w:lineRule="auto"/>
        <w:jc w:val="both"/>
        <w:rPr>
          <w:lang w:val="es-MX"/>
        </w:rPr>
      </w:pPr>
    </w:p>
    <w:p w14:paraId="125FE8B2" w14:textId="2204CBEC" w:rsidR="00867D35" w:rsidRPr="00D34285" w:rsidRDefault="00867D35" w:rsidP="00D34285">
      <w:pPr>
        <w:pStyle w:val="NormalWeb"/>
        <w:spacing w:before="0" w:beforeAutospacing="0" w:after="0" w:afterAutospacing="0" w:line="360" w:lineRule="auto"/>
        <w:jc w:val="center"/>
        <w:rPr>
          <w:b/>
          <w:bCs/>
          <w:lang w:val="es-MX"/>
        </w:rPr>
      </w:pPr>
      <w:r w:rsidRPr="00D34285">
        <w:rPr>
          <w:b/>
          <w:bCs/>
          <w:lang w:val="es-MX"/>
        </w:rPr>
        <w:t xml:space="preserve">Tabla 2. </w:t>
      </w:r>
      <w:r w:rsidRPr="00D34285">
        <w:rPr>
          <w:lang w:val="es-MX"/>
        </w:rPr>
        <w:t xml:space="preserve">Temas sobre </w:t>
      </w:r>
      <w:r w:rsidRPr="00D34285">
        <w:t>AI</w:t>
      </w:r>
      <w:r w:rsidRPr="00D34285">
        <w:rPr>
          <w:lang w:val="es-MX"/>
        </w:rPr>
        <w:t xml:space="preserve"> abordados en el periodo de capacitación</w:t>
      </w:r>
    </w:p>
    <w:tbl>
      <w:tblPr>
        <w:tblStyle w:val="Tablaconcuadrcula"/>
        <w:tblW w:w="9356" w:type="dxa"/>
        <w:jc w:val="center"/>
        <w:tblLayout w:type="fixed"/>
        <w:tblLook w:val="04A0" w:firstRow="1" w:lastRow="0" w:firstColumn="1" w:lastColumn="0" w:noHBand="0" w:noVBand="1"/>
      </w:tblPr>
      <w:tblGrid>
        <w:gridCol w:w="1000"/>
        <w:gridCol w:w="1977"/>
        <w:gridCol w:w="2268"/>
        <w:gridCol w:w="1930"/>
        <w:gridCol w:w="2181"/>
      </w:tblGrid>
      <w:tr w:rsidR="00D72426" w:rsidRPr="00202570" w14:paraId="5C4E2A62" w14:textId="77777777" w:rsidTr="00202570">
        <w:trPr>
          <w:trHeight w:val="295"/>
          <w:jc w:val="center"/>
        </w:trPr>
        <w:tc>
          <w:tcPr>
            <w:tcW w:w="9356" w:type="dxa"/>
            <w:gridSpan w:val="5"/>
          </w:tcPr>
          <w:p w14:paraId="028FA8DF" w14:textId="450C07FB" w:rsidR="00D72426" w:rsidRPr="00202570" w:rsidRDefault="00D72426" w:rsidP="00DA0EDE">
            <w:pPr>
              <w:pStyle w:val="NormalWeb"/>
              <w:spacing w:before="0" w:beforeAutospacing="0" w:after="0" w:afterAutospacing="0" w:line="360" w:lineRule="auto"/>
              <w:ind w:firstLine="709"/>
              <w:jc w:val="center"/>
              <w:rPr>
                <w:lang w:val="es-MX"/>
              </w:rPr>
            </w:pPr>
            <w:r w:rsidRPr="00202570">
              <w:rPr>
                <w:lang w:val="es-MX"/>
              </w:rPr>
              <w:t>Nivel</w:t>
            </w:r>
          </w:p>
        </w:tc>
      </w:tr>
      <w:tr w:rsidR="006B7391" w:rsidRPr="00202570" w14:paraId="303792B4" w14:textId="77777777" w:rsidTr="00202570">
        <w:trPr>
          <w:trHeight w:val="295"/>
          <w:jc w:val="center"/>
        </w:trPr>
        <w:tc>
          <w:tcPr>
            <w:tcW w:w="1000" w:type="dxa"/>
          </w:tcPr>
          <w:p w14:paraId="1283349E" w14:textId="77777777" w:rsidR="00D72426" w:rsidRPr="00202570" w:rsidRDefault="00D72426" w:rsidP="00DA0EDE">
            <w:pPr>
              <w:pStyle w:val="NormalWeb"/>
              <w:spacing w:before="0" w:beforeAutospacing="0" w:after="0" w:afterAutospacing="0" w:line="360" w:lineRule="auto"/>
              <w:ind w:firstLine="709"/>
              <w:jc w:val="center"/>
              <w:rPr>
                <w:lang w:val="es-MX"/>
              </w:rPr>
            </w:pPr>
          </w:p>
        </w:tc>
        <w:tc>
          <w:tcPr>
            <w:tcW w:w="1977" w:type="dxa"/>
          </w:tcPr>
          <w:p w14:paraId="04E64258" w14:textId="4C026255" w:rsidR="00D72426" w:rsidRPr="00202570" w:rsidRDefault="00D72426" w:rsidP="001D312F">
            <w:pPr>
              <w:pStyle w:val="NormalWeb"/>
              <w:spacing w:before="0" w:beforeAutospacing="0" w:after="0" w:afterAutospacing="0" w:line="360" w:lineRule="auto"/>
              <w:rPr>
                <w:lang w:val="es-MX"/>
              </w:rPr>
            </w:pPr>
            <w:r w:rsidRPr="00202570">
              <w:rPr>
                <w:lang w:val="es-MX"/>
              </w:rPr>
              <w:t>Teórico</w:t>
            </w:r>
          </w:p>
        </w:tc>
        <w:tc>
          <w:tcPr>
            <w:tcW w:w="2268" w:type="dxa"/>
          </w:tcPr>
          <w:p w14:paraId="108BD7FA" w14:textId="37EB1902" w:rsidR="00D72426" w:rsidRPr="00202570" w:rsidRDefault="00D72426" w:rsidP="001D312F">
            <w:pPr>
              <w:pStyle w:val="NormalWeb"/>
              <w:spacing w:before="0" w:beforeAutospacing="0" w:after="0" w:afterAutospacing="0" w:line="360" w:lineRule="auto"/>
              <w:rPr>
                <w:lang w:val="es-MX"/>
              </w:rPr>
            </w:pPr>
            <w:r w:rsidRPr="00202570">
              <w:rPr>
                <w:lang w:val="es-MX"/>
              </w:rPr>
              <w:t>Conceptual</w:t>
            </w:r>
          </w:p>
        </w:tc>
        <w:tc>
          <w:tcPr>
            <w:tcW w:w="1930" w:type="dxa"/>
          </w:tcPr>
          <w:p w14:paraId="5FE95986" w14:textId="05602C26" w:rsidR="00D72426" w:rsidRPr="00202570" w:rsidRDefault="00D72426" w:rsidP="001D312F">
            <w:pPr>
              <w:pStyle w:val="NormalWeb"/>
              <w:spacing w:before="0" w:beforeAutospacing="0" w:after="0" w:afterAutospacing="0" w:line="360" w:lineRule="auto"/>
              <w:rPr>
                <w:lang w:val="es-MX"/>
              </w:rPr>
            </w:pPr>
            <w:r w:rsidRPr="00202570">
              <w:rPr>
                <w:lang w:val="es-MX"/>
              </w:rPr>
              <w:t>Procedimental</w:t>
            </w:r>
          </w:p>
        </w:tc>
        <w:tc>
          <w:tcPr>
            <w:tcW w:w="2181" w:type="dxa"/>
          </w:tcPr>
          <w:p w14:paraId="5B6797CE" w14:textId="53460BDC" w:rsidR="00D72426" w:rsidRPr="00202570" w:rsidRDefault="00D72426" w:rsidP="001D312F">
            <w:pPr>
              <w:pStyle w:val="NormalWeb"/>
              <w:spacing w:before="0" w:beforeAutospacing="0" w:after="0" w:afterAutospacing="0" w:line="360" w:lineRule="auto"/>
              <w:rPr>
                <w:lang w:val="es-MX"/>
              </w:rPr>
            </w:pPr>
            <w:r w:rsidRPr="00202570">
              <w:rPr>
                <w:lang w:val="es-MX"/>
              </w:rPr>
              <w:t>Evaluativo</w:t>
            </w:r>
          </w:p>
        </w:tc>
      </w:tr>
      <w:tr w:rsidR="006B7391" w:rsidRPr="00202570" w14:paraId="2EFDD821" w14:textId="77777777" w:rsidTr="00202570">
        <w:trPr>
          <w:trHeight w:val="295"/>
          <w:jc w:val="center"/>
        </w:trPr>
        <w:tc>
          <w:tcPr>
            <w:tcW w:w="1000" w:type="dxa"/>
          </w:tcPr>
          <w:p w14:paraId="116327A9" w14:textId="0BD306DE" w:rsidR="00D72426" w:rsidRPr="00202570" w:rsidRDefault="00EB620A" w:rsidP="00D34285">
            <w:pPr>
              <w:pStyle w:val="NormalWeb"/>
              <w:spacing w:before="0" w:beforeAutospacing="0" w:after="0" w:afterAutospacing="0" w:line="360" w:lineRule="auto"/>
              <w:rPr>
                <w:lang w:val="es-MX"/>
              </w:rPr>
            </w:pPr>
            <w:r w:rsidRPr="00202570">
              <w:rPr>
                <w:lang w:val="es-MX"/>
              </w:rPr>
              <w:t>Temas</w:t>
            </w:r>
          </w:p>
        </w:tc>
        <w:tc>
          <w:tcPr>
            <w:tcW w:w="1977" w:type="dxa"/>
          </w:tcPr>
          <w:p w14:paraId="39DF5190" w14:textId="312CAC81" w:rsidR="00D72426" w:rsidRPr="00202570" w:rsidRDefault="00EB620A" w:rsidP="00D34285">
            <w:pPr>
              <w:pStyle w:val="NormalWeb"/>
              <w:spacing w:before="0" w:beforeAutospacing="0" w:after="0" w:afterAutospacing="0" w:line="360" w:lineRule="auto"/>
              <w:rPr>
                <w:lang w:val="es-MX"/>
              </w:rPr>
            </w:pPr>
            <w:r w:rsidRPr="00202570">
              <w:rPr>
                <w:lang w:val="es-MX"/>
              </w:rPr>
              <w:t>Constructivismos</w:t>
            </w:r>
          </w:p>
        </w:tc>
        <w:tc>
          <w:tcPr>
            <w:tcW w:w="2268" w:type="dxa"/>
          </w:tcPr>
          <w:p w14:paraId="22CDA676" w14:textId="77777777" w:rsidR="006B7391" w:rsidRPr="00202570" w:rsidRDefault="0079489F" w:rsidP="00D34285">
            <w:pPr>
              <w:pStyle w:val="NormalWeb"/>
              <w:spacing w:before="0" w:beforeAutospacing="0" w:after="0" w:afterAutospacing="0" w:line="360" w:lineRule="auto"/>
              <w:rPr>
                <w:lang w:val="es-MX"/>
              </w:rPr>
            </w:pPr>
            <w:r w:rsidRPr="00202570">
              <w:rPr>
                <w:lang w:val="es-MX"/>
              </w:rPr>
              <w:t>Tipos de a</w:t>
            </w:r>
            <w:r w:rsidR="00EB620A" w:rsidRPr="00202570">
              <w:rPr>
                <w:lang w:val="es-MX"/>
              </w:rPr>
              <w:t>prendizaje</w:t>
            </w:r>
            <w:r w:rsidRPr="00202570">
              <w:rPr>
                <w:lang w:val="es-MX"/>
              </w:rPr>
              <w:t>s:</w:t>
            </w:r>
            <w:r w:rsidR="00EB620A" w:rsidRPr="00202570">
              <w:rPr>
                <w:lang w:val="es-MX"/>
              </w:rPr>
              <w:t xml:space="preserve"> </w:t>
            </w:r>
          </w:p>
          <w:p w14:paraId="0E3049FA" w14:textId="7FE4CB9B" w:rsidR="0079489F" w:rsidRPr="00202570" w:rsidRDefault="006B7391" w:rsidP="00D34285">
            <w:pPr>
              <w:pStyle w:val="NormalWeb"/>
              <w:spacing w:before="0" w:beforeAutospacing="0" w:after="0" w:afterAutospacing="0" w:line="360" w:lineRule="auto"/>
              <w:rPr>
                <w:lang w:val="es-MX"/>
              </w:rPr>
            </w:pPr>
            <w:r w:rsidRPr="00202570">
              <w:rPr>
                <w:lang w:val="es-MX"/>
              </w:rPr>
              <w:t>- Significativo</w:t>
            </w:r>
          </w:p>
          <w:p w14:paraId="1344B2BF" w14:textId="0764073A" w:rsidR="0079489F" w:rsidRPr="00202570" w:rsidRDefault="006B7391" w:rsidP="00D34285">
            <w:pPr>
              <w:pStyle w:val="NormalWeb"/>
              <w:spacing w:before="0" w:beforeAutospacing="0" w:after="0" w:afterAutospacing="0" w:line="360" w:lineRule="auto"/>
              <w:rPr>
                <w:lang w:val="es-MX"/>
              </w:rPr>
            </w:pPr>
            <w:r w:rsidRPr="00202570">
              <w:rPr>
                <w:lang w:val="es-MX"/>
              </w:rPr>
              <w:t>- Activo</w:t>
            </w:r>
          </w:p>
          <w:p w14:paraId="1DDCB31E" w14:textId="2375F0BF" w:rsidR="0079489F" w:rsidRPr="00202570" w:rsidRDefault="006B7391" w:rsidP="00D34285">
            <w:pPr>
              <w:pStyle w:val="NormalWeb"/>
              <w:spacing w:before="0" w:beforeAutospacing="0" w:after="0" w:afterAutospacing="0" w:line="360" w:lineRule="auto"/>
              <w:rPr>
                <w:lang w:val="es-MX"/>
              </w:rPr>
            </w:pPr>
            <w:r w:rsidRPr="00202570">
              <w:rPr>
                <w:lang w:val="es-MX"/>
              </w:rPr>
              <w:t>- Colaborativo</w:t>
            </w:r>
          </w:p>
          <w:p w14:paraId="4860B7A6" w14:textId="7EA19D75" w:rsidR="001D312F" w:rsidRPr="00202570" w:rsidRDefault="006B7391" w:rsidP="00D34285">
            <w:pPr>
              <w:pStyle w:val="NormalWeb"/>
              <w:spacing w:before="0" w:beforeAutospacing="0" w:after="0" w:afterAutospacing="0" w:line="360" w:lineRule="auto"/>
              <w:rPr>
                <w:lang w:val="es-MX"/>
              </w:rPr>
            </w:pPr>
            <w:r w:rsidRPr="00202570">
              <w:rPr>
                <w:lang w:val="es-MX"/>
              </w:rPr>
              <w:t>- Autorregulado</w:t>
            </w:r>
          </w:p>
          <w:p w14:paraId="574AC8A5" w14:textId="77777777" w:rsidR="001D312F" w:rsidRPr="00202570" w:rsidRDefault="001D312F" w:rsidP="00D34285">
            <w:pPr>
              <w:pStyle w:val="NormalWeb"/>
              <w:spacing w:before="0" w:beforeAutospacing="0" w:after="0" w:afterAutospacing="0" w:line="360" w:lineRule="auto"/>
              <w:rPr>
                <w:lang w:val="es-MX"/>
              </w:rPr>
            </w:pPr>
          </w:p>
          <w:p w14:paraId="4748DF0D" w14:textId="41724195" w:rsidR="00EB620A" w:rsidRPr="00202570" w:rsidRDefault="0079489F" w:rsidP="00D34285">
            <w:pPr>
              <w:pStyle w:val="NormalWeb"/>
              <w:spacing w:before="0" w:beforeAutospacing="0" w:after="0" w:afterAutospacing="0" w:line="360" w:lineRule="auto"/>
              <w:rPr>
                <w:lang w:val="es-MX"/>
              </w:rPr>
            </w:pPr>
            <w:r w:rsidRPr="00202570">
              <w:rPr>
                <w:lang w:val="es-MX"/>
              </w:rPr>
              <w:t>Tecnología educativa</w:t>
            </w:r>
          </w:p>
        </w:tc>
        <w:tc>
          <w:tcPr>
            <w:tcW w:w="1930" w:type="dxa"/>
          </w:tcPr>
          <w:p w14:paraId="1A988986" w14:textId="77777777" w:rsidR="00D72426" w:rsidRPr="00202570" w:rsidRDefault="00EB620A" w:rsidP="00D34285">
            <w:pPr>
              <w:pStyle w:val="NormalWeb"/>
              <w:spacing w:before="0" w:beforeAutospacing="0" w:after="0" w:afterAutospacing="0" w:line="360" w:lineRule="auto"/>
              <w:rPr>
                <w:lang w:val="es-MX"/>
              </w:rPr>
            </w:pPr>
            <w:r w:rsidRPr="00202570">
              <w:rPr>
                <w:lang w:val="es-MX"/>
              </w:rPr>
              <w:t>Estrategias didácticas</w:t>
            </w:r>
          </w:p>
          <w:p w14:paraId="090DEADC" w14:textId="77777777" w:rsidR="00EB620A" w:rsidRPr="00202570" w:rsidRDefault="00EB620A" w:rsidP="00D34285">
            <w:pPr>
              <w:pStyle w:val="NormalWeb"/>
              <w:spacing w:before="0" w:beforeAutospacing="0" w:after="0" w:afterAutospacing="0" w:line="360" w:lineRule="auto"/>
              <w:ind w:firstLine="709"/>
              <w:jc w:val="center"/>
              <w:rPr>
                <w:lang w:val="es-MX"/>
              </w:rPr>
            </w:pPr>
          </w:p>
          <w:p w14:paraId="51A1C91E" w14:textId="1D5961E9" w:rsidR="00EB620A" w:rsidRPr="00202570" w:rsidRDefault="00EB620A" w:rsidP="00D34285">
            <w:pPr>
              <w:pStyle w:val="NormalWeb"/>
              <w:spacing w:before="0" w:beforeAutospacing="0" w:after="0" w:afterAutospacing="0" w:line="360" w:lineRule="auto"/>
              <w:rPr>
                <w:lang w:val="es-MX"/>
              </w:rPr>
            </w:pPr>
            <w:r w:rsidRPr="00202570">
              <w:rPr>
                <w:lang w:val="es-MX"/>
              </w:rPr>
              <w:t>Técnicas didácticas</w:t>
            </w:r>
          </w:p>
        </w:tc>
        <w:tc>
          <w:tcPr>
            <w:tcW w:w="2181" w:type="dxa"/>
          </w:tcPr>
          <w:p w14:paraId="3EB95E14" w14:textId="77777777" w:rsidR="00D72426" w:rsidRPr="00202570" w:rsidRDefault="005B1118" w:rsidP="00D34285">
            <w:pPr>
              <w:pStyle w:val="NormalWeb"/>
              <w:spacing w:before="0" w:beforeAutospacing="0" w:after="0" w:afterAutospacing="0" w:line="360" w:lineRule="auto"/>
              <w:rPr>
                <w:lang w:val="es-MX"/>
              </w:rPr>
            </w:pPr>
            <w:r w:rsidRPr="00202570">
              <w:rPr>
                <w:lang w:val="es-MX"/>
              </w:rPr>
              <w:t>Funcionalidad:</w:t>
            </w:r>
          </w:p>
          <w:p w14:paraId="05D4222A" w14:textId="1F834B24" w:rsidR="005B1118" w:rsidRPr="00202570" w:rsidRDefault="006B7391" w:rsidP="00D34285">
            <w:pPr>
              <w:pStyle w:val="NormalWeb"/>
              <w:spacing w:before="0" w:beforeAutospacing="0" w:after="0" w:afterAutospacing="0" w:line="360" w:lineRule="auto"/>
              <w:rPr>
                <w:lang w:val="es-MX"/>
              </w:rPr>
            </w:pPr>
            <w:r w:rsidRPr="00202570">
              <w:rPr>
                <w:lang w:val="es-MX"/>
              </w:rPr>
              <w:t xml:space="preserve">- </w:t>
            </w:r>
            <w:r w:rsidR="005B1118" w:rsidRPr="00202570">
              <w:rPr>
                <w:lang w:val="es-MX"/>
              </w:rPr>
              <w:t>Diagnóstica</w:t>
            </w:r>
          </w:p>
          <w:p w14:paraId="39591584" w14:textId="3A54BA2A" w:rsidR="005B1118" w:rsidRPr="00202570" w:rsidRDefault="006B7391" w:rsidP="00D34285">
            <w:pPr>
              <w:pStyle w:val="NormalWeb"/>
              <w:spacing w:before="0" w:beforeAutospacing="0" w:after="0" w:afterAutospacing="0" w:line="360" w:lineRule="auto"/>
              <w:rPr>
                <w:lang w:val="es-MX"/>
              </w:rPr>
            </w:pPr>
            <w:r w:rsidRPr="00202570">
              <w:rPr>
                <w:lang w:val="es-MX"/>
              </w:rPr>
              <w:t xml:space="preserve">- </w:t>
            </w:r>
            <w:r w:rsidR="005B1118" w:rsidRPr="00202570">
              <w:rPr>
                <w:lang w:val="es-MX"/>
              </w:rPr>
              <w:t>Formativa</w:t>
            </w:r>
          </w:p>
          <w:p w14:paraId="25F65E49" w14:textId="215BAC12" w:rsidR="005B1118" w:rsidRPr="00202570" w:rsidRDefault="006B7391" w:rsidP="00D34285">
            <w:pPr>
              <w:pStyle w:val="NormalWeb"/>
              <w:spacing w:before="0" w:beforeAutospacing="0" w:after="0" w:afterAutospacing="0" w:line="360" w:lineRule="auto"/>
              <w:rPr>
                <w:lang w:val="es-MX"/>
              </w:rPr>
            </w:pPr>
            <w:r w:rsidRPr="00202570">
              <w:rPr>
                <w:lang w:val="es-MX"/>
              </w:rPr>
              <w:t xml:space="preserve">- </w:t>
            </w:r>
            <w:r w:rsidR="005B1118" w:rsidRPr="00202570">
              <w:rPr>
                <w:lang w:val="es-MX"/>
              </w:rPr>
              <w:t>Sumativa</w:t>
            </w:r>
          </w:p>
          <w:p w14:paraId="0590B244" w14:textId="77777777" w:rsidR="005B1118" w:rsidRPr="00202570" w:rsidRDefault="005B1118" w:rsidP="00D34285">
            <w:pPr>
              <w:pStyle w:val="NormalWeb"/>
              <w:spacing w:before="0" w:beforeAutospacing="0" w:after="0" w:afterAutospacing="0" w:line="360" w:lineRule="auto"/>
              <w:ind w:firstLine="709"/>
              <w:jc w:val="center"/>
              <w:rPr>
                <w:lang w:val="es-MX"/>
              </w:rPr>
            </w:pPr>
          </w:p>
          <w:p w14:paraId="6F8320F8" w14:textId="77777777" w:rsidR="005B1118" w:rsidRPr="00202570" w:rsidRDefault="005B1118" w:rsidP="00D34285">
            <w:pPr>
              <w:pStyle w:val="NormalWeb"/>
              <w:spacing w:before="0" w:beforeAutospacing="0" w:after="0" w:afterAutospacing="0" w:line="360" w:lineRule="auto"/>
              <w:rPr>
                <w:lang w:val="es-MX"/>
              </w:rPr>
            </w:pPr>
            <w:r w:rsidRPr="00202570">
              <w:rPr>
                <w:lang w:val="es-MX"/>
              </w:rPr>
              <w:t>Agentes:</w:t>
            </w:r>
          </w:p>
          <w:p w14:paraId="570F0130" w14:textId="2FE249F3" w:rsidR="005B1118" w:rsidRPr="00202570" w:rsidRDefault="006B7391" w:rsidP="00D34285">
            <w:pPr>
              <w:pStyle w:val="NormalWeb"/>
              <w:spacing w:before="0" w:beforeAutospacing="0" w:after="0" w:afterAutospacing="0" w:line="360" w:lineRule="auto"/>
              <w:rPr>
                <w:lang w:val="es-MX"/>
              </w:rPr>
            </w:pPr>
            <w:r w:rsidRPr="00202570">
              <w:rPr>
                <w:lang w:val="es-MX"/>
              </w:rPr>
              <w:t xml:space="preserve">- </w:t>
            </w:r>
            <w:r w:rsidR="005B1118" w:rsidRPr="00202570">
              <w:rPr>
                <w:lang w:val="es-MX"/>
              </w:rPr>
              <w:t>Heteroevaluación</w:t>
            </w:r>
          </w:p>
          <w:p w14:paraId="7C26ADE8" w14:textId="51F99A21" w:rsidR="005B1118" w:rsidRPr="00202570" w:rsidRDefault="006B7391" w:rsidP="00D34285">
            <w:pPr>
              <w:pStyle w:val="NormalWeb"/>
              <w:spacing w:before="0" w:beforeAutospacing="0" w:after="0" w:afterAutospacing="0" w:line="360" w:lineRule="auto"/>
              <w:rPr>
                <w:lang w:val="es-MX"/>
              </w:rPr>
            </w:pPr>
            <w:r w:rsidRPr="00202570">
              <w:rPr>
                <w:lang w:val="es-MX"/>
              </w:rPr>
              <w:t xml:space="preserve">- </w:t>
            </w:r>
            <w:r w:rsidR="005B1118" w:rsidRPr="00202570">
              <w:rPr>
                <w:lang w:val="es-MX"/>
              </w:rPr>
              <w:t>Coevaluación</w:t>
            </w:r>
          </w:p>
          <w:p w14:paraId="5F03C733" w14:textId="6F62D680" w:rsidR="005B1118" w:rsidRPr="00202570" w:rsidRDefault="006B7391" w:rsidP="00D34285">
            <w:pPr>
              <w:pStyle w:val="NormalWeb"/>
              <w:spacing w:before="0" w:beforeAutospacing="0" w:after="0" w:afterAutospacing="0" w:line="360" w:lineRule="auto"/>
              <w:rPr>
                <w:lang w:val="es-MX"/>
              </w:rPr>
            </w:pPr>
            <w:r w:rsidRPr="00202570">
              <w:rPr>
                <w:lang w:val="es-MX"/>
              </w:rPr>
              <w:t xml:space="preserve">- </w:t>
            </w:r>
            <w:r w:rsidR="005B1118" w:rsidRPr="00202570">
              <w:rPr>
                <w:lang w:val="es-MX"/>
              </w:rPr>
              <w:t>Autoevaluación</w:t>
            </w:r>
          </w:p>
        </w:tc>
      </w:tr>
    </w:tbl>
    <w:p w14:paraId="5B81D951" w14:textId="7A15174E" w:rsidR="006B7391" w:rsidRDefault="006B7391" w:rsidP="00202570">
      <w:pPr>
        <w:pStyle w:val="NormalWeb"/>
        <w:spacing w:before="0" w:beforeAutospacing="0" w:after="0" w:afterAutospacing="0" w:line="360" w:lineRule="auto"/>
        <w:jc w:val="center"/>
        <w:rPr>
          <w:color w:val="000000" w:themeColor="text1"/>
        </w:rPr>
      </w:pPr>
      <w:r>
        <w:rPr>
          <w:color w:val="000000" w:themeColor="text1"/>
        </w:rPr>
        <w:t>Fuente: Elaboración propia</w:t>
      </w:r>
    </w:p>
    <w:p w14:paraId="14673547" w14:textId="6E9EC1E8" w:rsidR="005B59D8" w:rsidRPr="00AA4A76" w:rsidRDefault="00771CF6" w:rsidP="00DA0EDE">
      <w:pPr>
        <w:pStyle w:val="NormalWeb"/>
        <w:spacing w:before="0" w:beforeAutospacing="0" w:after="0" w:afterAutospacing="0" w:line="360" w:lineRule="auto"/>
        <w:ind w:firstLine="709"/>
        <w:jc w:val="both"/>
        <w:rPr>
          <w:color w:val="000000" w:themeColor="text1"/>
        </w:rPr>
      </w:pPr>
      <w:r w:rsidRPr="00AA4A76">
        <w:rPr>
          <w:color w:val="000000" w:themeColor="text1"/>
        </w:rPr>
        <w:t xml:space="preserve">En términos generales, la variación del modelo de </w:t>
      </w:r>
      <w:r w:rsidR="00BE3EF3" w:rsidRPr="00AA4A76">
        <w:t>AI</w:t>
      </w:r>
      <w:r w:rsidR="00BE3EF3" w:rsidRPr="00AA4A76">
        <w:rPr>
          <w:color w:val="000000" w:themeColor="text1"/>
        </w:rPr>
        <w:t xml:space="preserve"> </w:t>
      </w:r>
      <w:r w:rsidRPr="00AA4A76">
        <w:rPr>
          <w:color w:val="000000" w:themeColor="text1"/>
        </w:rPr>
        <w:t>y la capacitación no presentaron dificultades de adopción del conocimiento nuevo. Sin embargo, institucionalizar esta propuesta requería que se hicieran transformaciones</w:t>
      </w:r>
      <w:r w:rsidR="005B59D8" w:rsidRPr="00AA4A76">
        <w:rPr>
          <w:color w:val="000000" w:themeColor="text1"/>
        </w:rPr>
        <w:t xml:space="preserve"> en el nivel de la gestión superior. Es decir, era necesario que se reorientara personal, recursos y una estrategia clara para fomentar el uso del </w:t>
      </w:r>
      <w:r w:rsidR="00BE3EF3" w:rsidRPr="00AA4A76">
        <w:t>AI</w:t>
      </w:r>
      <w:r w:rsidR="00BE3EF3" w:rsidRPr="00AA4A76">
        <w:rPr>
          <w:color w:val="000000" w:themeColor="text1"/>
        </w:rPr>
        <w:t xml:space="preserve"> </w:t>
      </w:r>
      <w:r w:rsidR="005B59D8" w:rsidRPr="00AA4A76">
        <w:rPr>
          <w:color w:val="000000" w:themeColor="text1"/>
        </w:rPr>
        <w:t xml:space="preserve">entre el profesorado, auxiliar la correcta aplicación del nuevo modelo y evaluar su desempeño. </w:t>
      </w:r>
    </w:p>
    <w:p w14:paraId="7DC630CF" w14:textId="488E89C5" w:rsidR="00C40463" w:rsidRPr="00AA4A76" w:rsidRDefault="005B59D8" w:rsidP="00DA0EDE">
      <w:pPr>
        <w:pStyle w:val="NormalWeb"/>
        <w:spacing w:before="0" w:beforeAutospacing="0" w:after="0" w:afterAutospacing="0" w:line="360" w:lineRule="auto"/>
        <w:ind w:firstLine="709"/>
        <w:jc w:val="both"/>
        <w:rPr>
          <w:color w:val="000000" w:themeColor="text1"/>
        </w:rPr>
      </w:pPr>
      <w:r w:rsidRPr="00AA4A76">
        <w:rPr>
          <w:color w:val="000000" w:themeColor="text1"/>
        </w:rPr>
        <w:t xml:space="preserve">Nada de eso fue posible porque, en principio, el </w:t>
      </w:r>
      <w:r w:rsidR="00BE3EF3" w:rsidRPr="00AA4A76">
        <w:t>AI</w:t>
      </w:r>
      <w:r w:rsidR="00BE3EF3" w:rsidRPr="00AA4A76">
        <w:rPr>
          <w:color w:val="000000" w:themeColor="text1"/>
        </w:rPr>
        <w:t xml:space="preserve"> </w:t>
      </w:r>
      <w:r w:rsidR="007340A7" w:rsidRPr="00AA4A76">
        <w:rPr>
          <w:color w:val="000000" w:themeColor="text1"/>
        </w:rPr>
        <w:t xml:space="preserve">exige que se transformen, culturalmente, por lo menos </w:t>
      </w:r>
      <w:r w:rsidR="009C29E9" w:rsidRPr="00AA4A76">
        <w:rPr>
          <w:color w:val="000000" w:themeColor="text1"/>
        </w:rPr>
        <w:t>dos</w:t>
      </w:r>
      <w:r w:rsidR="007340A7" w:rsidRPr="00AA4A76">
        <w:rPr>
          <w:color w:val="000000" w:themeColor="text1"/>
        </w:rPr>
        <w:t xml:space="preserve"> supuestos: </w:t>
      </w:r>
      <w:r w:rsidR="009C29E9" w:rsidRPr="00D34285">
        <w:rPr>
          <w:i/>
          <w:iCs/>
          <w:color w:val="000000" w:themeColor="text1"/>
        </w:rPr>
        <w:t>1)</w:t>
      </w:r>
      <w:r w:rsidR="009C29E9" w:rsidRPr="00AA4A76">
        <w:rPr>
          <w:color w:val="000000" w:themeColor="text1"/>
        </w:rPr>
        <w:t xml:space="preserve"> </w:t>
      </w:r>
      <w:r w:rsidR="007340A7" w:rsidRPr="00AA4A76">
        <w:rPr>
          <w:color w:val="000000" w:themeColor="text1"/>
        </w:rPr>
        <w:t xml:space="preserve">el profesorado debe distribuir su autoridad </w:t>
      </w:r>
      <w:r w:rsidR="006E6539">
        <w:rPr>
          <w:color w:val="000000" w:themeColor="text1"/>
        </w:rPr>
        <w:t xml:space="preserve">con </w:t>
      </w:r>
      <w:r w:rsidR="007340A7" w:rsidRPr="00AA4A76">
        <w:rPr>
          <w:color w:val="000000" w:themeColor="text1"/>
        </w:rPr>
        <w:t xml:space="preserve">el </w:t>
      </w:r>
      <w:r w:rsidR="006D7B20" w:rsidRPr="00AA4A76">
        <w:t xml:space="preserve">aprendiz </w:t>
      </w:r>
      <w:r w:rsidR="007340A7" w:rsidRPr="00AA4A76">
        <w:rPr>
          <w:color w:val="000000" w:themeColor="text1"/>
        </w:rPr>
        <w:t>para que se activen todos los tipos de aprendizaje</w:t>
      </w:r>
      <w:r w:rsidR="00B4117D" w:rsidRPr="00AA4A76">
        <w:rPr>
          <w:color w:val="000000" w:themeColor="text1"/>
        </w:rPr>
        <w:t xml:space="preserve"> </w:t>
      </w:r>
      <w:r w:rsidR="00B4117D" w:rsidRPr="00AA4A76">
        <w:rPr>
          <w:color w:val="000000" w:themeColor="text1"/>
        </w:rPr>
        <w:fldChar w:fldCharType="begin" w:fldLock="1"/>
      </w:r>
      <w:r w:rsidR="00863366" w:rsidRPr="00AA4A76">
        <w:rPr>
          <w:color w:val="000000" w:themeColor="text1"/>
        </w:rPr>
        <w:instrText>ADDIN CSL_CITATION {"citationItems":[{"id":"ITEM-1","itemData":{"DOI":"10.1016/j.tsc.2019.100584","ISSN":"1871-1871","abstract":"Critical thinking is a competency which is being required from students in their personal and professional life. For this reason, universities must do their most to include it in their syllabus, programs, and classes. However, there is still much work to be done since there is not a clear definition of this competency, and also new active methodologies need to be enhanced for its development. This article starts with a literature review of the main methodologies to teach this competency, and moreover, analyzes the main methodologies that 230 university teachers from Spain and Latin America use in the classroom as well as the ones they consider as more effective for the development of critical thinking. This information is contrasted with the concept these teachers have of critical thinking, based on previous research in which six different categories of concept were found. The data is analyzed using the test of Chi-square and Cohen’s Kappa. The results seem to indicate that teachers use and consider as most effective mainly three different methodologies: oral and written reflection and argumentation; reading, analysis and synthesis of resources; and case studies, regardless the concept they have of critical thinking, although some other tendencies between methodologies and concept of critical thinking are observed. In addition, there is a significant relationship between methodologies teachers use and those they consider most effective. Finally, some implications for curriculum design and implementation in relation to critical thinking are presented.","author":[{"dropping-particle":"","family":"Bezanilla","given":"María José","non-dropping-particle":"","parse-names":false,"suffix":""},{"dropping-particle":"","family":"Fernández-Nogueira","given":"Donna","non-dropping-particle":"","parse-names":false,"suffix":""},{"dropping-particle":"","family":"Poblete","given":"Manuel","non-dropping-particle":"","parse-names":false,"suffix":""},{"dropping-particle":"","family":"Galindo-Domínguez","given":"Hector","non-dropping-particle":"","parse-names":false,"suffix":""}],"container-title":"Thinking Skills and Creativity","id":"ITEM-1","issued":{"date-parts":[["2019"]]},"page":"100584","title":"Methodologies for teaching-learning critical thinking in higher education: The teacher’s view","type":"article-journal","volume":"33"},"uris":["http://www.mendeley.com/documents/?uuid=f2006425-72a7-40c9-9995-d8f65551e35b"]}],"mendeley":{"formattedCitation":"(Bezanilla et al., 2019)","plainTextFormattedCitation":"(Bezanilla et al., 2019)","previouslyFormattedCitation":"(Bezanilla et al., 2019)"},"properties":{"noteIndex":0},"schema":"https://github.com/citation-style-language/schema/raw/master/csl-citation.json"}</w:instrText>
      </w:r>
      <w:r w:rsidR="00B4117D" w:rsidRPr="00AA4A76">
        <w:rPr>
          <w:color w:val="000000" w:themeColor="text1"/>
        </w:rPr>
        <w:fldChar w:fldCharType="separate"/>
      </w:r>
      <w:r w:rsidR="00B4117D" w:rsidRPr="00AA4A76">
        <w:rPr>
          <w:noProof/>
          <w:color w:val="000000" w:themeColor="text1"/>
        </w:rPr>
        <w:t>(Bezanilla,</w:t>
      </w:r>
      <w:r w:rsidR="001B6FFF" w:rsidRPr="001B6FFF">
        <w:rPr>
          <w:lang w:val="es-MX"/>
        </w:rPr>
        <w:t xml:space="preserve"> </w:t>
      </w:r>
      <w:r w:rsidR="001B6FFF" w:rsidRPr="00DB13F6">
        <w:rPr>
          <w:lang w:val="es-MX"/>
        </w:rPr>
        <w:t>Fernández, Poblete</w:t>
      </w:r>
      <w:r w:rsidR="001B6FFF">
        <w:rPr>
          <w:lang w:val="es-MX"/>
        </w:rPr>
        <w:t xml:space="preserve"> </w:t>
      </w:r>
      <w:r w:rsidR="001B6FFF">
        <w:rPr>
          <w:lang w:val="es-MX"/>
        </w:rPr>
        <w:lastRenderedPageBreak/>
        <w:t xml:space="preserve">y </w:t>
      </w:r>
      <w:r w:rsidR="001B6FFF" w:rsidRPr="00D34285">
        <w:rPr>
          <w:lang w:val="es-MX"/>
        </w:rPr>
        <w:t>Galindo,</w:t>
      </w:r>
      <w:r w:rsidR="00B4117D" w:rsidRPr="00AA4A76">
        <w:rPr>
          <w:noProof/>
          <w:color w:val="000000" w:themeColor="text1"/>
        </w:rPr>
        <w:t xml:space="preserve"> 2019)</w:t>
      </w:r>
      <w:r w:rsidR="00B4117D" w:rsidRPr="00AA4A76">
        <w:rPr>
          <w:color w:val="000000" w:themeColor="text1"/>
        </w:rPr>
        <w:fldChar w:fldCharType="end"/>
      </w:r>
      <w:r w:rsidR="007340A7" w:rsidRPr="00AA4A76">
        <w:rPr>
          <w:color w:val="000000" w:themeColor="text1"/>
        </w:rPr>
        <w:t xml:space="preserve">; </w:t>
      </w:r>
      <w:r w:rsidR="009C29E9" w:rsidRPr="00D34285">
        <w:rPr>
          <w:i/>
          <w:iCs/>
          <w:color w:val="000000" w:themeColor="text1"/>
        </w:rPr>
        <w:t>2)</w:t>
      </w:r>
      <w:r w:rsidR="009C29E9" w:rsidRPr="00AA4A76">
        <w:rPr>
          <w:color w:val="000000" w:themeColor="text1"/>
        </w:rPr>
        <w:t xml:space="preserve"> </w:t>
      </w:r>
      <w:r w:rsidR="007340A7" w:rsidRPr="00AA4A76">
        <w:rPr>
          <w:color w:val="000000" w:themeColor="text1"/>
        </w:rPr>
        <w:t xml:space="preserve">el </w:t>
      </w:r>
      <w:r w:rsidR="006D7B20" w:rsidRPr="00AA4A76">
        <w:t xml:space="preserve">aprendiz </w:t>
      </w:r>
      <w:r w:rsidR="007340A7" w:rsidRPr="00AA4A76">
        <w:rPr>
          <w:color w:val="000000" w:themeColor="text1"/>
        </w:rPr>
        <w:t>debe hacerse cargo de la gestión del tiempo de estudio, de la responsabilidad de estudiar y de presentar buenos resultados</w:t>
      </w:r>
      <w:r w:rsidR="00863366" w:rsidRPr="00AA4A76">
        <w:rPr>
          <w:color w:val="000000" w:themeColor="text1"/>
        </w:rPr>
        <w:t xml:space="preserve"> </w:t>
      </w:r>
      <w:r w:rsidR="00863366" w:rsidRPr="00AA4A76">
        <w:rPr>
          <w:color w:val="000000" w:themeColor="text1"/>
        </w:rPr>
        <w:fldChar w:fldCharType="begin" w:fldLock="1"/>
      </w:r>
      <w:r w:rsidR="00734323" w:rsidRPr="00AA4A76">
        <w:rPr>
          <w:color w:val="000000" w:themeColor="text1"/>
        </w:rPr>
        <w:instrText>ADDIN CSL_CITATION {"citationItems":[{"id":"ITEM-1","itemData":{"DOI":"10.1016/j.ijedudev.2015.11.012","ISSN":"0738-0593","abstract":"We conducted a systematic review to identify policy interventions that improve education quality and student learning in developing countries. Relying on a theory of change typology, we highlight three main drivers of change of education quality: (1) supply-side capability interventions that operate through the provision of physical and human resources, and learning materials; (2) policies that through incentives seek to influence behaviour and intertemporal preferences of teachers, households, and students; (3) bottom-up and top-down participatory and community management interventions, which operate through decentralisation reforms, knowledge diffusion, and increased community participation in the management of education systems. Overall, our findings suggest that interventions are more effective at improving student performance and learning when social norms and intertemporal choices are factored in the design of education policies, and when two or more drivers of change are combined. Thus, supply-side interventions alone are less effective than when complemented by community participation or incentives that shift preferences and behaviours.","author":[{"dropping-particle":"","family":"Masino","given":"Serena","non-dropping-particle":"","parse-names":false,"suffix":""},{"dropping-particle":"","family":"Niño-Zarazúa","given":"Miguel","non-dropping-particle":"","parse-names":false,"suffix":""}],"container-title":"International Journal of Educational Development","id":"ITEM-1","issued":{"date-parts":[["2016"]]},"page":"53-65","title":"What works to improve the quality of student learning in developing countries?","type":"article-journal","volume":"48"},"uris":["http://www.mendeley.com/documents/?uuid=642e734e-4f78-43ca-a9dd-fc4961a85516"]}],"mendeley":{"formattedCitation":"(Masino &amp; Niño-Zarazúa, 2016)","plainTextFormattedCitation":"(Masino &amp; Niño-Zarazúa, 2016)","previouslyFormattedCitation":"(Masino &amp; Niño-Zarazúa, 2016)"},"properties":{"noteIndex":0},"schema":"https://github.com/citation-style-language/schema/raw/master/csl-citation.json"}</w:instrText>
      </w:r>
      <w:r w:rsidR="00863366" w:rsidRPr="00AA4A76">
        <w:rPr>
          <w:color w:val="000000" w:themeColor="text1"/>
        </w:rPr>
        <w:fldChar w:fldCharType="separate"/>
      </w:r>
      <w:r w:rsidR="00863366" w:rsidRPr="00AA4A76">
        <w:rPr>
          <w:noProof/>
          <w:color w:val="000000" w:themeColor="text1"/>
        </w:rPr>
        <w:t xml:space="preserve">(Masino </w:t>
      </w:r>
      <w:r w:rsidR="00913F2C">
        <w:rPr>
          <w:noProof/>
          <w:color w:val="000000" w:themeColor="text1"/>
        </w:rPr>
        <w:t>y</w:t>
      </w:r>
      <w:r w:rsidR="00913F2C" w:rsidRPr="00AA4A76">
        <w:rPr>
          <w:noProof/>
          <w:color w:val="000000" w:themeColor="text1"/>
        </w:rPr>
        <w:t xml:space="preserve"> </w:t>
      </w:r>
      <w:r w:rsidR="00863366" w:rsidRPr="00AA4A76">
        <w:rPr>
          <w:noProof/>
          <w:color w:val="000000" w:themeColor="text1"/>
        </w:rPr>
        <w:t>Niño-Zarazúa, 2016)</w:t>
      </w:r>
      <w:r w:rsidR="00863366" w:rsidRPr="00AA4A76">
        <w:rPr>
          <w:color w:val="000000" w:themeColor="text1"/>
        </w:rPr>
        <w:fldChar w:fldCharType="end"/>
      </w:r>
      <w:r w:rsidR="001C1AD5" w:rsidRPr="00AA4A76">
        <w:rPr>
          <w:color w:val="000000" w:themeColor="text1"/>
        </w:rPr>
        <w:t>. Este fue, precisamente, el factor que dificultó más el cambio de modelo educativo: el factor cultural, la falta de disposición para dejar atrás los lugares simbólicos conocidos y transformar la práctica docente y la responsabilidad del aprendizaje. En otras palabras, triunfó la inercia de la enseñanza controlada y el aprendizaje cómodo.</w:t>
      </w:r>
    </w:p>
    <w:p w14:paraId="6DEC7437" w14:textId="2D4D7F98" w:rsidR="00E11E2B" w:rsidRPr="00AA4A76" w:rsidRDefault="00E11E2B" w:rsidP="00DA0EDE">
      <w:pPr>
        <w:pStyle w:val="NormalWeb"/>
        <w:spacing w:before="0" w:beforeAutospacing="0" w:after="0" w:afterAutospacing="0" w:line="360" w:lineRule="auto"/>
        <w:ind w:firstLine="709"/>
        <w:jc w:val="both"/>
        <w:rPr>
          <w:color w:val="000000" w:themeColor="text1"/>
        </w:rPr>
      </w:pPr>
      <w:r w:rsidRPr="00AA4A76">
        <w:rPr>
          <w:color w:val="000000" w:themeColor="text1"/>
        </w:rPr>
        <w:t>Este resultado coincide con otras experiencias oportunamente documentadas en la</w:t>
      </w:r>
      <w:r w:rsidR="00D479FF" w:rsidRPr="00AA4A76">
        <w:rPr>
          <w:color w:val="000000" w:themeColor="text1"/>
        </w:rPr>
        <w:t xml:space="preserve"> </w:t>
      </w:r>
      <w:r w:rsidRPr="00AA4A76">
        <w:rPr>
          <w:color w:val="000000" w:themeColor="text1"/>
        </w:rPr>
        <w:t xml:space="preserve">literatura </w:t>
      </w:r>
      <w:r w:rsidR="00D479FF" w:rsidRPr="00AA4A76">
        <w:rPr>
          <w:color w:val="000000" w:themeColor="text1"/>
        </w:rPr>
        <w:t xml:space="preserve">científica. </w:t>
      </w:r>
      <w:r w:rsidR="003C17E6" w:rsidRPr="00AA4A76">
        <w:rPr>
          <w:color w:val="000000" w:themeColor="text1"/>
        </w:rPr>
        <w:t xml:space="preserve">Por ejemplo, se </w:t>
      </w:r>
      <w:r w:rsidR="009C29E9" w:rsidRPr="00AA4A76">
        <w:rPr>
          <w:color w:val="000000" w:themeColor="text1"/>
        </w:rPr>
        <w:t xml:space="preserve">ha </w:t>
      </w:r>
      <w:r w:rsidR="003C17E6" w:rsidRPr="00AA4A76">
        <w:rPr>
          <w:color w:val="000000" w:themeColor="text1"/>
        </w:rPr>
        <w:t xml:space="preserve">registrado que, aun cuando la contingencia sanitaria brindó la oportunidad de transformar la educación, este proceso no ha sido consolidado porque no ha habido transformaciones normativas, presupuestales ni estratégicas </w:t>
      </w:r>
      <w:r w:rsidR="009C29E9" w:rsidRPr="00AA4A76">
        <w:rPr>
          <w:color w:val="000000" w:themeColor="text1"/>
        </w:rPr>
        <w:fldChar w:fldCharType="begin" w:fldLock="1"/>
      </w:r>
      <w:r w:rsidR="00663024" w:rsidRPr="00AA4A76">
        <w:rPr>
          <w:color w:val="000000" w:themeColor="text1"/>
        </w:rPr>
        <w:instrText>ADDIN CSL_CITATION {"citationItems":[{"id":"ITEM-1","itemData":{"DOI":"10.1016/B978-0-323-90769-9.00034-7","ISBN":"978-0-323-90769-9","abstract":"The aim of this chapter is to compare the efficacy of various forms of education that may be imparted to students in the wake of coronavirus disease 2019 (COVID-19) and the consequent lockdown period where traditional modes of education are suspended. Various colleges and universities where the authors are currently teaching have been instructed to teach in online mode using tools like zoom messenger. In this direction, the authors first discuss how outcome-based online learning may be implemented in the Indian education sector. To prove their point, the authors select a set of students from the science and engineering streams and impart education to them using both traditional and online methods. Tests are conducted on them after both forms of learning. Multivariate regression analysis is applied on these test results to derive a model for both forms of learning. Results show that both forms of learning are equally effective on these classes of students. Statistical Package for Social Sciences (SPSS) was used for the simulation purpose. Thus we may conclude that in normal circumstances the online method of teaching may not always be beneficial considering the stages and adaptability among all sections of students in a variety of disciplines, but for the science and engineering discipline, a blended learning composed of both classroom-based teaching and online learning methodology may be used to obtain good results, especially when the former form of learning is not available.","author":[{"dropping-particle":"","family":"Acharya","given":"Anal","non-dropping-particle":"","parse-names":false,"suffix":""},{"dropping-particle":"","family":"Mukherjee","given":"Soumen","non-dropping-particle":"","parse-names":false,"suffix":""},{"dropping-particle":"","family":"Bhattacharjee","given":"Arup Kumar","non-dropping-particle":"","parse-names":false,"suffix":""},{"dropping-particle":"","family":"Datta","given":"Debabrata","non-dropping-particle":"","parse-names":false,"suffix":""},{"dropping-particle":"","family":"Deyasi","given":"Arpan","non-dropping-particle":"","parse-names":false,"suffix":""}],"chapter-number":"31","container-title":"Data Science for COVID-19","editor":[{"dropping-particle":"","family":"Kose","given":"Utku","non-dropping-particle":"","parse-names":false,"suffix":""},{"dropping-particle":"","family":"Gupta","given":"Deepak","non-dropping-particle":"","parse-names":false,"suffix":""},{"dropping-particle":"","family":"Albuquerque","given":"Victor Hugo C","non-dropping-particle":"de","parse-names":false,"suffix":""},{"dropping-particle":"","family":"Khanna","given":"Ashish","non-dropping-particle":"","parse-names":false,"suffix":""}],"id":"ITEM-1","issued":{"date-parts":[["2022"]]},"page":"611-629","publisher":"Academic Press","title":"COVID-19: will it be a game changer in higher education in India?","type":"chapter"},"uris":["http://www.mendeley.com/documents/?uuid=3f015027-9520-37e9-8dcd-946e4dc78d0c"]}],"mendeley":{"formattedCitation":"(Acharya et al., 2022)","plainTextFormattedCitation":"(Acharya et al., 2022)","previouslyFormattedCitation":"(Acharya et al., 2022)"},"properties":{"noteIndex":0},"schema":"https://github.com/citation-style-language/schema/raw/master/csl-citation.json"}</w:instrText>
      </w:r>
      <w:r w:rsidR="009C29E9" w:rsidRPr="00AA4A76">
        <w:rPr>
          <w:color w:val="000000" w:themeColor="text1"/>
        </w:rPr>
        <w:fldChar w:fldCharType="separate"/>
      </w:r>
      <w:r w:rsidR="009C29E9" w:rsidRPr="00AA4A76">
        <w:rPr>
          <w:noProof/>
          <w:color w:val="000000" w:themeColor="text1"/>
        </w:rPr>
        <w:t>(Acharya,</w:t>
      </w:r>
      <w:r w:rsidR="0099182C" w:rsidRPr="0099182C">
        <w:t xml:space="preserve"> </w:t>
      </w:r>
      <w:r w:rsidR="0099182C" w:rsidRPr="00B01D3D">
        <w:t>Mukherjee, Bhattacharjee, Datta</w:t>
      </w:r>
      <w:r w:rsidR="0099182C">
        <w:t xml:space="preserve"> y </w:t>
      </w:r>
      <w:r w:rsidR="0099182C" w:rsidRPr="00B01D3D">
        <w:t>Deyasi</w:t>
      </w:r>
      <w:r w:rsidR="0099182C">
        <w:t>,</w:t>
      </w:r>
      <w:r w:rsidR="009C29E9" w:rsidRPr="00AA4A76">
        <w:rPr>
          <w:noProof/>
          <w:color w:val="000000" w:themeColor="text1"/>
        </w:rPr>
        <w:t xml:space="preserve"> 2022)</w:t>
      </w:r>
      <w:r w:rsidR="009C29E9" w:rsidRPr="00AA4A76">
        <w:rPr>
          <w:color w:val="000000" w:themeColor="text1"/>
        </w:rPr>
        <w:fldChar w:fldCharType="end"/>
      </w:r>
      <w:r w:rsidR="003C17E6" w:rsidRPr="00AA4A76">
        <w:rPr>
          <w:color w:val="000000" w:themeColor="text1"/>
        </w:rPr>
        <w:t xml:space="preserve">. Esa misma literatura ha sugerido que el </w:t>
      </w:r>
      <w:r w:rsidR="00BE3EF3" w:rsidRPr="00AA4A76">
        <w:t>AI</w:t>
      </w:r>
      <w:r w:rsidR="00BE3EF3" w:rsidRPr="00AA4A76">
        <w:rPr>
          <w:color w:val="000000" w:themeColor="text1"/>
        </w:rPr>
        <w:t xml:space="preserve"> </w:t>
      </w:r>
      <w:r w:rsidR="003C17E6" w:rsidRPr="00AA4A76">
        <w:rPr>
          <w:color w:val="000000" w:themeColor="text1"/>
        </w:rPr>
        <w:t>puede ser benéfica en varios ámbitos institucionales, por ejemplo, en la optimización de los recursos, en l</w:t>
      </w:r>
      <w:r w:rsidR="00951BC9" w:rsidRPr="00AA4A76">
        <w:rPr>
          <w:color w:val="000000" w:themeColor="text1"/>
        </w:rPr>
        <w:t>a actualización de los procedimientos de gestión de la educación, en el diseño de nuevos indicadores de eficiencia, etc., pero</w:t>
      </w:r>
      <w:r w:rsidR="0099182C">
        <w:rPr>
          <w:color w:val="000000" w:themeColor="text1"/>
        </w:rPr>
        <w:t>,</w:t>
      </w:r>
      <w:r w:rsidR="00951BC9" w:rsidRPr="00AA4A76">
        <w:rPr>
          <w:color w:val="000000" w:themeColor="text1"/>
        </w:rPr>
        <w:t xml:space="preserve"> curiosamente, las inercias institucionales se imponen para dificultar la transformación </w:t>
      </w:r>
      <w:r w:rsidR="009C29E9" w:rsidRPr="00AA4A76">
        <w:rPr>
          <w:color w:val="000000" w:themeColor="text1"/>
        </w:rPr>
        <w:fldChar w:fldCharType="begin" w:fldLock="1"/>
      </w:r>
      <w:r w:rsidR="009C29E9" w:rsidRPr="00AA4A76">
        <w:rPr>
          <w:color w:val="000000" w:themeColor="text1"/>
        </w:rPr>
        <w:instrText>ADDIN CSL_CITATION {"citationItems":[{"id":"ITEM-1","itemData":{"DOI":"https://doi.org/10.1016/j.procs.2021.03.052","ISSN":"1877-0509","abstract":"Many higher education institutions are focusing on flipped classroom to gain the benefits that can be reaped for the institution, the students and teachers. The attractiveness of the flipped classroom is increasing, due to the Covid-19 situation and the promptly switch to the online teaching approach by many institutions. Based on the researchers’ preliminary investigation, the utilization of flipped classrooms approach among educators is still not fully exploited. This initial and seed research aims to investigate students’ and educators’ point of view concerning the application of the flipped classroom concept. This qualitative research is based on interviews of focus groups, observations and mini structured surveys that aim to answer the main research question how the students and educator view flipped classroom. The researchers collected data from some 300 students and about ten educator form information systems and engineering disciplines. The research results reveal that students, as well as educators, are aware of flipped classrooms but more training in the tools and concepts of the flipped classroom is required. Flipped classrooms can bring enormous benefits to students, institutions and educators. The outcomes of this research work showed that students and educators prefer the flipped classroom approach in some aspects.","author":[{"dropping-particle":"","family":"Hoshang","given":"Salam","non-dropping-particle":"","parse-names":false,"suffix":""},{"dropping-particle":"","family":"Hilal","given":"Tariq Abu","non-dropping-particle":"","parse-names":false,"suffix":""},{"dropping-particle":"","family":"Hilal","given":"Hasan Abu","non-dropping-particle":"","parse-names":false,"suffix":""}],"container-title":"Procedia Computer Science","id":"ITEM-1","issued":{"date-parts":[["2021"]]},"page":"411-418","title":"Investigating the Acceptance of Flipped Classroom and Suggested Recommendations","type":"article-journal","volume":"184"},"uris":["http://www.mendeley.com/documents/?uuid=f46948d9-36ab-3bdd-8eec-a7b9678f259a"]}],"mendeley":{"formattedCitation":"(Hoshang et al., 2021)","plainTextFormattedCitation":"(Hoshang et al., 2021)","previouslyFormattedCitation":"(Hoshang et al., 2021)"},"properties":{"noteIndex":0},"schema":"https://github.com/citation-style-language/schema/raw/master/csl-citation.json"}</w:instrText>
      </w:r>
      <w:r w:rsidR="009C29E9" w:rsidRPr="00AA4A76">
        <w:rPr>
          <w:color w:val="000000" w:themeColor="text1"/>
        </w:rPr>
        <w:fldChar w:fldCharType="separate"/>
      </w:r>
      <w:r w:rsidR="009C29E9" w:rsidRPr="00AA4A76">
        <w:rPr>
          <w:noProof/>
          <w:color w:val="000000" w:themeColor="text1"/>
        </w:rPr>
        <w:t>(Hoshang,</w:t>
      </w:r>
      <w:r w:rsidR="00DF35E5" w:rsidRPr="00D34285">
        <w:rPr>
          <w:lang w:val="es-MX"/>
        </w:rPr>
        <w:t xml:space="preserve"> Hilal y Hilal,</w:t>
      </w:r>
      <w:r w:rsidR="009C29E9" w:rsidRPr="00AA4A76">
        <w:rPr>
          <w:noProof/>
          <w:color w:val="000000" w:themeColor="text1"/>
        </w:rPr>
        <w:t xml:space="preserve"> 2021)</w:t>
      </w:r>
      <w:r w:rsidR="009C29E9" w:rsidRPr="00AA4A76">
        <w:rPr>
          <w:color w:val="000000" w:themeColor="text1"/>
        </w:rPr>
        <w:fldChar w:fldCharType="end"/>
      </w:r>
      <w:r w:rsidR="00951BC9" w:rsidRPr="00AA4A76">
        <w:rPr>
          <w:color w:val="000000" w:themeColor="text1"/>
        </w:rPr>
        <w:t>.</w:t>
      </w:r>
    </w:p>
    <w:p w14:paraId="4AEC067A" w14:textId="5DC4F3CB" w:rsidR="009A58E9" w:rsidRPr="00AA4A76" w:rsidRDefault="00951BC9" w:rsidP="001D312F">
      <w:pPr>
        <w:pStyle w:val="NormalWeb"/>
        <w:spacing w:before="0" w:beforeAutospacing="0" w:after="0" w:afterAutospacing="0" w:line="360" w:lineRule="auto"/>
        <w:ind w:firstLine="708"/>
        <w:jc w:val="both"/>
        <w:rPr>
          <w:color w:val="000000" w:themeColor="text1"/>
        </w:rPr>
      </w:pPr>
      <w:r w:rsidRPr="00AA4A76">
        <w:rPr>
          <w:color w:val="000000" w:themeColor="text1"/>
        </w:rPr>
        <w:t>Entre esos estudios, destacan propuestas de transformación que no son onerosas para las instituciones educativas</w:t>
      </w:r>
      <w:r w:rsidR="00DF35E5">
        <w:rPr>
          <w:color w:val="000000" w:themeColor="text1"/>
        </w:rPr>
        <w:t>,</w:t>
      </w:r>
      <w:r w:rsidRPr="00AA4A76">
        <w:rPr>
          <w:color w:val="000000" w:themeColor="text1"/>
        </w:rPr>
        <w:t xml:space="preserve"> ya que actualmente existen muchas opciones gratuitas de tecnología educativa en la </w:t>
      </w:r>
      <w:r w:rsidR="00DF35E5">
        <w:rPr>
          <w:color w:val="000000" w:themeColor="text1"/>
        </w:rPr>
        <w:t>R</w:t>
      </w:r>
      <w:r w:rsidR="00DF35E5" w:rsidRPr="00AA4A76">
        <w:rPr>
          <w:color w:val="000000" w:themeColor="text1"/>
        </w:rPr>
        <w:t>ed</w:t>
      </w:r>
      <w:r w:rsidRPr="00AA4A76">
        <w:rPr>
          <w:color w:val="000000" w:themeColor="text1"/>
        </w:rPr>
        <w:t xml:space="preserve">. Simplemente, se trata de implantar una planeación estratégica para reorganizar la labor docente y sacar provecho de todo el conocimiento acumulado sobre la incorporación de recursos </w:t>
      </w:r>
      <w:r w:rsidR="00582057" w:rsidRPr="00AA4A76">
        <w:rPr>
          <w:color w:val="000000" w:themeColor="text1"/>
        </w:rPr>
        <w:t>abiertos en la educación</w:t>
      </w:r>
      <w:r w:rsidR="001111A8" w:rsidRPr="00AA4A76">
        <w:rPr>
          <w:color w:val="000000" w:themeColor="text1"/>
        </w:rPr>
        <w:t xml:space="preserve"> </w:t>
      </w:r>
      <w:r w:rsidR="009A58E9" w:rsidRPr="00AA4A76">
        <w:rPr>
          <w:color w:val="000000" w:themeColor="text1"/>
        </w:rPr>
        <w:fldChar w:fldCharType="begin" w:fldLock="1"/>
      </w:r>
      <w:r w:rsidR="00683214" w:rsidRPr="00AA4A76">
        <w:rPr>
          <w:color w:val="000000" w:themeColor="text1"/>
        </w:rPr>
        <w:instrText>ADDIN CSL_CITATION {"citationItems":[{"id":"ITEM-1","itemData":{"DOI":"10.1016/j.ssaho.2021.100187","ISSN":"2590-2911","abstract":"Due to COVID-19 pandemic, Bangladesh along with most of the developing countries is facing unexpected impediments towards functioning their regular activities. Most importantly, schools at all levels and Higher Educational Institutions (HEIs) have been completely shut down since March 26, 2020 that directly obliged stakeholders (Ministry of Education, institutes authorities, parents and other relevant bodies) to adopt online education. Due to having very less experience, in many cases no experience at all, of conducting teaching and learning wholly online by HEIs of Bangladesh, myriad challenges have been encountered by teachers and students. In order to find out a viable technique for dealing with these challenges, this paper addresses two research questions: What are the available open Source technologies that could be used as an alternative of paid LMS system for any developing countries during this COVID-19 pandemic? and Is exiting flipped classroom technique suitable for continuing teaching and learning during COVID-19 pandemic? In an effort to solve the above mentioned questions, a case study method was adopted. The findings of this study propose a pathway (framework) through which the HEIs of developing countries will be able to continue teaching and learning without investing money and organizing training during this COVID-19 pandemic and similar other emergency situations. This strategy provides a simple but reliable emergency means which is based on flipped classroom theory. The HEIs of Bangladesh particularly, and other developing countries generally will be benefited from this proposed framework while they do not have established means to carry their teaching and learning. This paper lastly addresses a few limitations of this framework and provides guidelines to the policymakers on how to incorporate it into the HEIs during this emergency context.","author":[{"dropping-particle":"","family":"Khan","given":"Md. Shahadat Hossain","non-dropping-particle":"","parse-names":false,"suffix":""},{"dropping-particle":"","family":"Abdou","given":"Benadjih Oiriddine","non-dropping-particle":"","parse-names":false,"suffix":""}],"container-title":"Social Sciences &amp; Humanities Open","id":"ITEM-1","issue":"1","issued":{"date-parts":[["2021"]]},"page":"100187","title":"Flipped classroom: How higher education institutions (HEIs) of Bangladesh could move forward during COVID-19 pandemic","type":"article-journal","volume":"4"},"uris":["http://www.mendeley.com/documents/?uuid=14416cd7-b394-4c65-95ba-8b3ed64e4eb0"]},{"id":"ITEM-2","itemData":{"DOI":"10.1016/B978-0-323-90769-9.00034-7","ISBN":"978-0-323-90769-9","abstract":"The aim of this chapter is to compare the efficacy of various forms of education that may be imparted to students in the wake of coronavirus disease 2019 (COVID-19) and the consequent lockdown period where traditional modes of education are suspended. Various colleges and universities where the authors are currently teaching have been instructed to teach in online mode using tools like zoom messenger. In this direction, the authors first discuss how outcome-based online learning may be implemented in the Indian education sector. To prove their point, the authors select a set of students from the science and engineering streams and impart education to them using both traditional and online methods. Tests are conducted on them after both forms of learning. Multivariate regression analysis is applied on these test results to derive a model for both forms of learning. Results show that both forms of learning are equally effective on these classes of students. Statistical Package for Social Sciences (SPSS) was used for the simulation purpose. Thus we may conclude that in normal circumstances the online method of teaching may not always be beneficial considering the stages and adaptability among all sections of students in a variety of disciplines, but for the science and engineering discipline, a blended learning composed of both classroom-based teaching and online learning methodology may be used to obtain good results, especially when the former form of learning is not available.","author":[{"dropping-particle":"","family":"Acharya","given":"Anal","non-dropping-particle":"","parse-names":false,"suffix":""},{"dropping-particle":"","family":"Mukherjee","given":"Soumen","non-dropping-particle":"","parse-names":false,"suffix":""},{"dropping-particle":"","family":"Bhattacharjee","given":"Arup Kumar","non-dropping-particle":"","parse-names":false,"suffix":""},{"dropping-particle":"","family":"Datta","given":"Debabrata","non-dropping-particle":"","parse-names":false,"suffix":""},{"dropping-particle":"","family":"Deyasi","given":"Arpan","non-dropping-particle":"","parse-names":false,"suffix":""}],"chapter-number":"31","container-title":"Data Science for COVID-19","editor":[{"dropping-particle":"","family":"Kose","given":"Utku","non-dropping-particle":"","parse-names":false,"suffix":""},{"dropping-particle":"","family":"Gupta","given":"Deepak","non-dropping-particle":"","parse-names":false,"suffix":""},{"dropping-particle":"","family":"Albuquerque","given":"Victor Hugo C","non-dropping-particle":"de","parse-names":false,"suffix":""},{"dropping-particle":"","family":"Khanna","given":"Ashish","non-dropping-particle":"","parse-names":false,"suffix":""}],"id":"ITEM-2","issued":{"date-parts":[["2022"]]},"page":"611-629","publisher":"Academic Press","title":"COVID-19: will it be a game changer in higher education in India?","type":"chapter"},"uris":["http://www.mendeley.com/documents/?uuid=3f015027-9520-37e9-8dcd-946e4dc78d0c"]}],"mendeley":{"formattedCitation":"(Acharya et al., 2022; Khan &amp; Abdou, 2021)","manualFormatting":"(Acharya et al., 2022; Khan and Abdou, 2021)","plainTextFormattedCitation":"(Acharya et al., 2022; Khan &amp; Abdou, 2021)","previouslyFormattedCitation":"(Acharya et al., 2022; Khan &amp; Abdou, 2021)"},"properties":{"noteIndex":0},"schema":"https://github.com/citation-style-language/schema/raw/master/csl-citation.json"}</w:instrText>
      </w:r>
      <w:r w:rsidR="009A58E9" w:rsidRPr="00AA4A76">
        <w:rPr>
          <w:color w:val="000000" w:themeColor="text1"/>
        </w:rPr>
        <w:fldChar w:fldCharType="separate"/>
      </w:r>
      <w:r w:rsidR="009A58E9" w:rsidRPr="00AA4A76">
        <w:rPr>
          <w:noProof/>
          <w:color w:val="000000" w:themeColor="text1"/>
        </w:rPr>
        <w:t xml:space="preserve">(Acharya </w:t>
      </w:r>
      <w:r w:rsidR="009A58E9" w:rsidRPr="00D34285">
        <w:rPr>
          <w:i/>
          <w:iCs/>
          <w:noProof/>
          <w:color w:val="000000" w:themeColor="text1"/>
        </w:rPr>
        <w:t>et al</w:t>
      </w:r>
      <w:r w:rsidR="009A58E9" w:rsidRPr="00AA4A76">
        <w:rPr>
          <w:noProof/>
          <w:color w:val="000000" w:themeColor="text1"/>
        </w:rPr>
        <w:t xml:space="preserve">., 2022; Khan </w:t>
      </w:r>
      <w:r w:rsidR="00417015">
        <w:rPr>
          <w:noProof/>
          <w:color w:val="000000" w:themeColor="text1"/>
        </w:rPr>
        <w:t>y</w:t>
      </w:r>
      <w:r w:rsidR="00417015" w:rsidRPr="00AA4A76">
        <w:rPr>
          <w:noProof/>
          <w:color w:val="000000" w:themeColor="text1"/>
        </w:rPr>
        <w:t xml:space="preserve"> </w:t>
      </w:r>
      <w:r w:rsidR="009A58E9" w:rsidRPr="00AA4A76">
        <w:rPr>
          <w:noProof/>
          <w:color w:val="000000" w:themeColor="text1"/>
        </w:rPr>
        <w:t>Abdou, 2021)</w:t>
      </w:r>
      <w:r w:rsidR="009A58E9" w:rsidRPr="00AA4A76">
        <w:rPr>
          <w:color w:val="000000" w:themeColor="text1"/>
        </w:rPr>
        <w:fldChar w:fldCharType="end"/>
      </w:r>
      <w:r w:rsidR="000D685D" w:rsidRPr="00AA4A76">
        <w:rPr>
          <w:color w:val="000000" w:themeColor="text1"/>
        </w:rPr>
        <w:t>.</w:t>
      </w:r>
    </w:p>
    <w:p w14:paraId="68761FC2" w14:textId="2821A466" w:rsidR="001111A8" w:rsidRPr="00AA4A76" w:rsidRDefault="00582057" w:rsidP="00DA0EDE">
      <w:pPr>
        <w:pStyle w:val="NormalWeb"/>
        <w:spacing w:before="0" w:beforeAutospacing="0" w:after="0" w:afterAutospacing="0" w:line="360" w:lineRule="auto"/>
        <w:ind w:firstLine="709"/>
        <w:jc w:val="both"/>
        <w:rPr>
          <w:color w:val="000000" w:themeColor="text1"/>
        </w:rPr>
      </w:pPr>
      <w:r w:rsidRPr="00AA4A76">
        <w:rPr>
          <w:color w:val="000000" w:themeColor="text1"/>
        </w:rPr>
        <w:t xml:space="preserve">Teóricamente, la mayoría de los nuevos modelos educativos que integran tecnología digital </w:t>
      </w:r>
      <w:r w:rsidR="00FF482C" w:rsidRPr="00AA4A76">
        <w:rPr>
          <w:color w:val="000000" w:themeColor="text1"/>
        </w:rPr>
        <w:t>en sus procesos de enseñanza</w:t>
      </w:r>
      <w:r w:rsidR="002469EE">
        <w:rPr>
          <w:color w:val="000000" w:themeColor="text1"/>
        </w:rPr>
        <w:t>-</w:t>
      </w:r>
      <w:r w:rsidR="00FF482C" w:rsidRPr="00AA4A76">
        <w:rPr>
          <w:color w:val="000000" w:themeColor="text1"/>
        </w:rPr>
        <w:t xml:space="preserve">aprendizaje y evaluación han evolucionado significativamente. Sin embargo, su institucionalización no lo ha hecho de la misma manera. Esto impone un límite al conocimiento científico porque, si lo prometido no se puede aplicar en la vida educativa cotidiana, el esfuerzo es inútil. </w:t>
      </w:r>
      <w:r w:rsidR="001111A8" w:rsidRPr="00AA4A76">
        <w:rPr>
          <w:color w:val="000000" w:themeColor="text1"/>
        </w:rPr>
        <w:t>En lo específico, la contingencia sanitaria trajo muchos desafíos educativos que, eventualmente, podrían convertirse en conocimiento consolidado</w:t>
      </w:r>
      <w:r w:rsidR="00734323" w:rsidRPr="00AA4A76">
        <w:rPr>
          <w:color w:val="000000" w:themeColor="text1"/>
        </w:rPr>
        <w:t xml:space="preserve"> </w:t>
      </w:r>
      <w:r w:rsidR="00734323" w:rsidRPr="00AA4A76">
        <w:rPr>
          <w:color w:val="000000" w:themeColor="text1"/>
        </w:rPr>
        <w:fldChar w:fldCharType="begin" w:fldLock="1"/>
      </w:r>
      <w:r w:rsidR="00B06F10" w:rsidRPr="00AA4A76">
        <w:rPr>
          <w:color w:val="000000" w:themeColor="text1"/>
        </w:rPr>
        <w:instrText>ADDIN CSL_CITATION {"citationItems":[{"id":"ITEM-1","itemData":{"DOI":"https://doi.org/10.1016/j.procs.2021.03.052","ISSN":"1877-0509","abstract":"Many higher education institutions are focusing on flipped classroom to gain the benefits that can be reaped for the institution, the students and teachers. The attractiveness of the flipped classroom is increasing, due to the Covid-19 situation and the promptly switch to the online teaching approach by many institutions. Based on the researchers’ preliminary investigation, the utilization of flipped classrooms approach among educators is still not fully exploited. This initial and seed research aims to investigate students’ and educators’ point of view concerning the application of the flipped classroom concept. This qualitative research is based on interviews of focus groups, observations and mini structured surveys that aim to answer the main research question how the students and educator view flipped classroom. The researchers collected data from some 300 students and about ten educator form information systems and engineering disciplines. The research results reveal that students, as well as educators, are aware of flipped classrooms but more training in the tools and concepts of the flipped classroom is required. Flipped classrooms can bring enormous benefits to students, institutions and educators. The outcomes of this research work showed that students and educators prefer the flipped classroom approach in some aspects.","author":[{"dropping-particle":"","family":"Hoshang","given":"Salam","non-dropping-particle":"","parse-names":false,"suffix":""},{"dropping-particle":"","family":"Hilal","given":"Tariq Abu","non-dropping-particle":"","parse-names":false,"suffix":""},{"dropping-particle":"","family":"Hilal","given":"Hasan Abu","non-dropping-particle":"","parse-names":false,"suffix":""}],"container-title":"Procedia Computer Science","id":"ITEM-1","issued":{"date-parts":[["2021"]]},"page":"411-418","title":"Investigating the Acceptance of Flipped Classroom and Suggested Recommendations","type":"article-journal","volume":"184"},"uris":["http://www.mendeley.com/documents/?uuid=f46948d9-36ab-3bdd-8eec-a7b9678f259a"]}],"mendeley":{"formattedCitation":"(Hoshang et al., 2021)","plainTextFormattedCitation":"(Hoshang et al., 2021)","previouslyFormattedCitation":"(Hoshang et al., 2021)"},"properties":{"noteIndex":0},"schema":"https://github.com/citation-style-language/schema/raw/master/csl-citation.json"}</w:instrText>
      </w:r>
      <w:r w:rsidR="00734323" w:rsidRPr="00AA4A76">
        <w:rPr>
          <w:color w:val="000000" w:themeColor="text1"/>
        </w:rPr>
        <w:fldChar w:fldCharType="separate"/>
      </w:r>
      <w:r w:rsidR="00734323" w:rsidRPr="00AA4A76">
        <w:rPr>
          <w:noProof/>
          <w:color w:val="000000" w:themeColor="text1"/>
        </w:rPr>
        <w:t xml:space="preserve">(Hoshang </w:t>
      </w:r>
      <w:r w:rsidR="00734323" w:rsidRPr="00D34285">
        <w:rPr>
          <w:i/>
          <w:iCs/>
          <w:noProof/>
          <w:color w:val="000000" w:themeColor="text1"/>
        </w:rPr>
        <w:t>et al</w:t>
      </w:r>
      <w:r w:rsidR="00734323" w:rsidRPr="00AA4A76">
        <w:rPr>
          <w:noProof/>
          <w:color w:val="000000" w:themeColor="text1"/>
        </w:rPr>
        <w:t>., 2021)</w:t>
      </w:r>
      <w:r w:rsidR="00734323" w:rsidRPr="00AA4A76">
        <w:rPr>
          <w:color w:val="000000" w:themeColor="text1"/>
        </w:rPr>
        <w:fldChar w:fldCharType="end"/>
      </w:r>
      <w:r w:rsidR="001111A8" w:rsidRPr="00AA4A76">
        <w:rPr>
          <w:color w:val="000000" w:themeColor="text1"/>
        </w:rPr>
        <w:t xml:space="preserve">. Ese conocimiento podría utilizarse para transformar las instituciones educativas, para actualizar sus procedimientos o para anticiparnos a la aparición de otras contingencias de todo tipo. El </w:t>
      </w:r>
      <w:r w:rsidR="00BE3EF3" w:rsidRPr="00AA4A76">
        <w:t>AI</w:t>
      </w:r>
      <w:r w:rsidR="00BE3EF3" w:rsidRPr="00AA4A76">
        <w:rPr>
          <w:color w:val="000000" w:themeColor="text1"/>
        </w:rPr>
        <w:t xml:space="preserve"> </w:t>
      </w:r>
      <w:r w:rsidR="001111A8" w:rsidRPr="00AA4A76">
        <w:rPr>
          <w:color w:val="000000" w:themeColor="text1"/>
        </w:rPr>
        <w:t>es una estrategia educativa que podría ser institucionalizada con el objetivo de mejorar la calidad educativa.</w:t>
      </w:r>
    </w:p>
    <w:p w14:paraId="756B8148" w14:textId="0A60AD54" w:rsidR="00951BC9" w:rsidRPr="00AA4A76" w:rsidRDefault="00582057" w:rsidP="00DA0EDE">
      <w:pPr>
        <w:pStyle w:val="NormalWeb"/>
        <w:spacing w:before="0" w:beforeAutospacing="0" w:after="0" w:afterAutospacing="0" w:line="360" w:lineRule="auto"/>
        <w:ind w:firstLine="709"/>
        <w:jc w:val="both"/>
        <w:rPr>
          <w:color w:val="000000" w:themeColor="text1"/>
        </w:rPr>
      </w:pPr>
      <w:r w:rsidRPr="00AA4A76">
        <w:rPr>
          <w:color w:val="000000" w:themeColor="text1"/>
        </w:rPr>
        <w:tab/>
      </w:r>
    </w:p>
    <w:p w14:paraId="2BB2FCE1" w14:textId="4CD8E475" w:rsidR="001D312F" w:rsidRPr="00D34285" w:rsidRDefault="001D312F" w:rsidP="00202570">
      <w:pPr>
        <w:pStyle w:val="NormalWeb"/>
        <w:spacing w:before="0" w:beforeAutospacing="0" w:after="0" w:afterAutospacing="0" w:line="360" w:lineRule="auto"/>
        <w:jc w:val="center"/>
        <w:rPr>
          <w:b/>
          <w:bCs/>
          <w:sz w:val="32"/>
          <w:szCs w:val="32"/>
        </w:rPr>
      </w:pPr>
      <w:r w:rsidRPr="00D34285">
        <w:rPr>
          <w:b/>
          <w:bCs/>
          <w:sz w:val="32"/>
          <w:szCs w:val="32"/>
        </w:rPr>
        <w:lastRenderedPageBreak/>
        <w:t>Discusión</w:t>
      </w:r>
    </w:p>
    <w:p w14:paraId="1A5CAE64" w14:textId="58E4DB98" w:rsidR="00EF24C3" w:rsidRPr="00AA4A76" w:rsidRDefault="00EF24C3" w:rsidP="00C7164C">
      <w:pPr>
        <w:pStyle w:val="NormalWeb"/>
        <w:spacing w:before="0" w:beforeAutospacing="0" w:after="0" w:afterAutospacing="0" w:line="360" w:lineRule="auto"/>
        <w:ind w:firstLine="708"/>
        <w:jc w:val="both"/>
        <w:rPr>
          <w:color w:val="000000" w:themeColor="text1"/>
        </w:rPr>
      </w:pPr>
      <w:r w:rsidRPr="00AA4A76">
        <w:rPr>
          <w:color w:val="000000" w:themeColor="text1"/>
        </w:rPr>
        <w:t xml:space="preserve">Este ensayo científico ha recurrido a datos de bases de datos científicos electrónicas y a informes de organismos internacionales y nacionales especializados en educación para identificar la situación que guarda el AI como modelo educativo tras el periodo de confinamiento de la pandemia por </w:t>
      </w:r>
      <w:r w:rsidR="007E7E71">
        <w:rPr>
          <w:color w:val="000000" w:themeColor="text1"/>
        </w:rPr>
        <w:t xml:space="preserve">la </w:t>
      </w:r>
      <w:r w:rsidR="007E7E71" w:rsidRPr="00AA4A76">
        <w:rPr>
          <w:color w:val="000000" w:themeColor="text1"/>
        </w:rPr>
        <w:t>covid</w:t>
      </w:r>
      <w:r w:rsidRPr="00AA4A76">
        <w:rPr>
          <w:color w:val="000000" w:themeColor="text1"/>
        </w:rPr>
        <w:t xml:space="preserve">-19. Dichos documentos sugieren que el AI </w:t>
      </w:r>
      <w:r w:rsidR="002A6BF3" w:rsidRPr="00AA4A76">
        <w:rPr>
          <w:color w:val="000000" w:themeColor="text1"/>
        </w:rPr>
        <w:t xml:space="preserve">ganó popularidad entre las y los docentes porque sus principios teóricos y procedimentales permiten que el alumnado estudie contenidos formales y abstractos en casa, y posteriormente acuda al aula física a </w:t>
      </w:r>
      <w:r w:rsidR="002A6BF3" w:rsidRPr="00D34285">
        <w:rPr>
          <w:color w:val="000000" w:themeColor="text1"/>
        </w:rPr>
        <w:t>hacer la tarea</w:t>
      </w:r>
      <w:r w:rsidR="002A6BF3" w:rsidRPr="00AA4A76">
        <w:rPr>
          <w:color w:val="000000" w:themeColor="text1"/>
        </w:rPr>
        <w:t>.</w:t>
      </w:r>
      <w:r w:rsidRPr="00AA4A76">
        <w:rPr>
          <w:color w:val="000000" w:themeColor="text1"/>
        </w:rPr>
        <w:t xml:space="preserve"> </w:t>
      </w:r>
    </w:p>
    <w:p w14:paraId="067F0FF2" w14:textId="54F44C3E" w:rsidR="002D405D" w:rsidRPr="00AA4A76" w:rsidRDefault="002D405D" w:rsidP="00C7164C">
      <w:pPr>
        <w:pStyle w:val="NormalWeb"/>
        <w:spacing w:before="0" w:beforeAutospacing="0" w:after="0" w:afterAutospacing="0" w:line="360" w:lineRule="auto"/>
        <w:ind w:firstLine="708"/>
        <w:jc w:val="both"/>
        <w:rPr>
          <w:color w:val="000000" w:themeColor="text1"/>
        </w:rPr>
      </w:pPr>
      <w:r w:rsidRPr="00AA4A76">
        <w:rPr>
          <w:color w:val="000000" w:themeColor="text1"/>
        </w:rPr>
        <w:t xml:space="preserve">Asimismo, este ensayo científico presentó el caso de una universidad pública mexicana que quiso institucionalizar el AI como una estrategia para volver paulatina, voluntariamente y con seguridad sanitaria a la nueva normalidad educativa. Entonces, puesto que el ensayo científico permite que se hagan propuestas novedosas sobre datos que no fueron obtenidos de primera mano, en este texto se ha propuesto que se desarrolle una línea de investigación educativa titulada </w:t>
      </w:r>
      <w:r w:rsidR="00E45872">
        <w:rPr>
          <w:color w:val="000000" w:themeColor="text1"/>
        </w:rPr>
        <w:t>“</w:t>
      </w:r>
      <w:r w:rsidRPr="00D34285">
        <w:rPr>
          <w:color w:val="000000" w:themeColor="text1"/>
        </w:rPr>
        <w:t>Dificultades para la institucionalización de la innovación educativa en la educación superior pública</w:t>
      </w:r>
      <w:r w:rsidR="00E45872">
        <w:rPr>
          <w:color w:val="000000" w:themeColor="text1"/>
        </w:rPr>
        <w:t>”</w:t>
      </w:r>
      <w:r w:rsidRPr="00AA4A76">
        <w:rPr>
          <w:color w:val="000000" w:themeColor="text1"/>
        </w:rPr>
        <w:t xml:space="preserve">. </w:t>
      </w:r>
    </w:p>
    <w:p w14:paraId="5DB3638A" w14:textId="2821FE05" w:rsidR="00510331" w:rsidRPr="00AA4A76" w:rsidRDefault="00C7164C" w:rsidP="00C7164C">
      <w:pPr>
        <w:pStyle w:val="NormalWeb"/>
        <w:spacing w:before="0" w:beforeAutospacing="0" w:after="0" w:afterAutospacing="0" w:line="360" w:lineRule="auto"/>
        <w:ind w:firstLine="708"/>
        <w:jc w:val="both"/>
      </w:pPr>
      <w:r w:rsidRPr="00AA4A76">
        <w:rPr>
          <w:color w:val="000000" w:themeColor="text1"/>
        </w:rPr>
        <w:t xml:space="preserve">Los resultados de este estudio permitieron identificar </w:t>
      </w:r>
      <w:r w:rsidRPr="00AA4A76">
        <w:t xml:space="preserve">los factores que impidieron que el </w:t>
      </w:r>
      <w:r w:rsidR="009148C4" w:rsidRPr="00AA4A76">
        <w:t xml:space="preserve">AI </w:t>
      </w:r>
      <w:r w:rsidRPr="00AA4A76">
        <w:t xml:space="preserve">se institucionalizara como estrategia educativa en una universidad pública mexicana tras el periodo de confinamiento. Aunque, teóricamente, el </w:t>
      </w:r>
      <w:r w:rsidR="009148C4" w:rsidRPr="00AA4A76">
        <w:t>AI</w:t>
      </w:r>
      <w:r w:rsidRPr="00AA4A76">
        <w:t xml:space="preserve"> goza de una alta aceptación entre la comunidad educativa</w:t>
      </w:r>
      <w:r w:rsidR="00510331" w:rsidRPr="00AA4A76">
        <w:t xml:space="preserve"> </w:t>
      </w:r>
      <w:r w:rsidR="005325A5" w:rsidRPr="00AA4A76">
        <w:fldChar w:fldCharType="begin" w:fldLock="1"/>
      </w:r>
      <w:r w:rsidR="00777FB8" w:rsidRPr="00AA4A76">
        <w:instrText>ADDIN CSL_CITATION {"citationItems":[{"id":"ITEM-1","itemData":{"DOI":"10.1016/j.heliyon.2022.e08792","ISSN":"2405-8440","abstract":"A quasi non-equivalent, non-randomized factorial design, examined Chemistry students' attitudes towards chemistry and academic achievement in second year Bachelor of Education students taught with the flipped classroom strategy. In the study of 100 students, a pre-attitude test of 30-items questionnaire was apportioned to ascertained students' attitude towards chemistry. Pre-test was also apportioned to the control and experimental group. This was followed by teaching using the flipped classroom strategy for experimental group and the control group was taught using the traditional approach. Thereafter, students in the experimental group wrote a post attitude test. A post-test was administered to both experimental and control group. The result of the post-attitude showed a significantly higher mean when compared to the pre attitude score. The result of the analysis using sample t-test showed students having a positive attitude towards chemistry, when taught using flipped classroom. The study also sought to find out the academic achievement of students taught with and without the flipped classroom strategy. Findings from the investigation of academic achievement revealed that students’ academic achievement was significantly higher than those in the conventional group. The implications of these findings are that the flipped classroom strategy could improve attitude of students towards chemistry, thereby enhancing their academic achievement. This is so as students can play the lesson videos again and again at the comfort of their homes for mastery of concept in their lesson. The result of this study is especially relevant to the learning and teaching of chemistry in secondary and tertiary institutions in developing nations, Nigeria inclusive. This is so as the teacher per student ratio is high such that the teacher cannot carry every student along in the class within the short period provided.","author":[{"dropping-particle":"","family":"Nja","given":"Cecilia Obi","non-dropping-particle":"","parse-names":false,"suffix":""},{"dropping-particle":"","family":"Orim","given":"Richard Ekonesi","non-dropping-particle":"","parse-names":false,"suffix":""},{"dropping-particle":"","family":"Neji","given":"Hope Amba","non-dropping-particle":"","parse-names":false,"suffix":""},{"dropping-particle":"","family":"Ukwetang","given":"John Okpa","non-dropping-particle":"","parse-names":false,"suffix":""},{"dropping-particle":"","family":"Uwe","given":"Uduak Edet","non-dropping-particle":"","parse-names":false,"suffix":""},{"dropping-particle":"","family":"Ideba","given":"Mary Anari","non-dropping-particle":"","parse-names":false,"suffix":""}],"container-title":"Heliyon","id":"ITEM-1","issue":"1","issued":{"date-parts":[["2022"]]},"page":"e08792","title":"Students’ attitude and academic achievement in a flipped classroom","type":"article-journal","volume":"8"},"uris":["http://www.mendeley.com/documents/?uuid=fc030bf6-cd9d-4b97-a50b-a163222a6de1"]},{"id":"ITEM-2","itemData":{"DOI":"10.1016/j.ijme.2022.100635","ISSN":"1472-8117","abstract":"The flipped classroom model has been shown in recent years to have a positive effect on students' motivation and academic performance. In this paper, we analyze the perception that students of six undergraduate subjects at University of Jaén (Spain) have of the subjects’ formative assessment and their attitude towards this new teaching-learning model. In addition, we analyze whether both variables influence their perception of achieving better academic results. The results of our study show that both aspects (formative assessment perception and attitude) explain students' perception of outcomes. It leads us to conclude that students' attitude is a key element of fostering more and better learning that improves their performance. In this way, our results provide further evidence for the literature on the positive effects of the flipped classroom on the teaching-learning process at the university level for students, teachers and scholars.","author":[{"dropping-particle":"","family":"Ruiz-Jiménez","given":"M Carmen","non-dropping-particle":"","parse-names":false,"suffix":""},{"dropping-particle":"","family":"Martínez-Jiménez","given":"Rocío","non-dropping-particle":"","parse-names":false,"suffix":""},{"dropping-particle":"","family":"Licerán-Gutiérrez","given":"Ana","non-dropping-particle":"","parse-names":false,"suffix":""},{"dropping-particle":"","family":"García-Martí","given":"Elia","non-dropping-particle":"","parse-names":false,"suffix":""}],"container-title":"The International Journal of Management Education","id":"ITEM-2","issue":"2","issued":{"date-parts":[["2022"]]},"page":"100635","title":"Students’ attitude: Key to understanding the improvement of their academic RESULTS in a flipped classroom environment","type":"article-journal","volume":"20"},"uris":["http://www.mendeley.com/documents/?uuid=28840f30-02a7-41ab-93b4-0904320636fb"]},{"id":"ITEM-3","itemData":{"DOI":"10.1016/j.caeo.2022.100078","ISSN":"2666-5573","abstract":"For many teachers, the COVID-19 pandemic meant an instant shift from teaching in traditional to a virtual classroom to reduce the spread of infection. It represents a widespread and intensive case of digitalization of teaching practice and many stakeholders are asking the imminent question of which transformations that ‘will stick’ and become a constant in the ‘new normal’ onwards. However, research of online teaching in a high school context remains limited. In this study, we analyze what happens when teaching is redirected from the traditional to the virtual classroom and explore what characterizes educational affordances in the virtual classroom. The context is 15 high schools in Sweden and the empirical data includes a survey with a total of 1109 teachers. Educational affordances are used as an analytic lens to conceptualize what teaching activities that the virtual classroom afford. The main contribution includes theorizing about what activities, interactions, and procedures that the virtual classroom affords by presenting seven educational affordances and contrast these with teaching in traditional classrooms. The affordances consist of (1) Structure (2) One-to-one communication (3) Formalized reconciliations (4) Peace and quiet (5) Hidden back channels (6) Right time and (7) Reaches certain students. The seven affordances can make a foundation for reflection and discussions of how to create a didactic design adapted for different classrooms. Furthermore, we contribute with implications to teachers and school leaders.","author":[{"dropping-particle":"","family":"Willermark","given":"Sara","non-dropping-particle":"","parse-names":false,"suffix":""},{"dropping-particle":"","family":"Islind","given":"Anna Sigridur","non-dropping-particle":"","parse-names":false,"suffix":""}],"container-title":"Computers and Education Open","id":"ITEM-3","issued":{"date-parts":[["2022"]]},"page":"100078","title":"Seven educational affordances of virtual classrooms","type":"article-journal","volume":"3"},"uris":["http://www.mendeley.com/documents/?uuid=a998c156-48d3-4e03-bbbd-b233ccd4cf96"]}],"mendeley":{"formattedCitation":"(Nja et al., 2022; Ruiz-Jiménez et al., 2022; Willermark &amp; Islind, 2022)","plainTextFormattedCitation":"(Nja et al., 2022; Ruiz-Jiménez et al., 2022; Willermark &amp; Islind, 2022)","previouslyFormattedCitation":"(Nja et al., 2022; Ruiz-Jiménez et al., 2022; Willermark &amp; Islind, 2022)"},"properties":{"noteIndex":0},"schema":"https://github.com/citation-style-language/schema/raw/master/csl-citation.json"}</w:instrText>
      </w:r>
      <w:r w:rsidR="005325A5" w:rsidRPr="00AA4A76">
        <w:fldChar w:fldCharType="separate"/>
      </w:r>
      <w:r w:rsidR="0011645B" w:rsidRPr="00AA4A76">
        <w:rPr>
          <w:noProof/>
        </w:rPr>
        <w:t xml:space="preserve">(Nja </w:t>
      </w:r>
      <w:r w:rsidR="0011645B" w:rsidRPr="00D34285">
        <w:rPr>
          <w:i/>
          <w:iCs/>
          <w:noProof/>
        </w:rPr>
        <w:t>et al</w:t>
      </w:r>
      <w:r w:rsidR="0011645B" w:rsidRPr="00AA4A76">
        <w:rPr>
          <w:noProof/>
        </w:rPr>
        <w:t xml:space="preserve">., 2022; Ruiz, </w:t>
      </w:r>
      <w:r w:rsidR="00884A2C" w:rsidRPr="00B01D3D">
        <w:t>Martínez, Licerán</w:t>
      </w:r>
      <w:r w:rsidR="00884A2C">
        <w:t xml:space="preserve"> y </w:t>
      </w:r>
      <w:r w:rsidR="00884A2C" w:rsidRPr="00B01D3D">
        <w:t>García</w:t>
      </w:r>
      <w:r w:rsidR="00884A2C">
        <w:t>,</w:t>
      </w:r>
      <w:r w:rsidR="00884A2C" w:rsidRPr="00AA4A76">
        <w:rPr>
          <w:noProof/>
        </w:rPr>
        <w:t xml:space="preserve"> </w:t>
      </w:r>
      <w:r w:rsidR="0011645B" w:rsidRPr="00AA4A76">
        <w:rPr>
          <w:noProof/>
        </w:rPr>
        <w:t xml:space="preserve">2022; Willermark </w:t>
      </w:r>
      <w:r w:rsidR="00884A2C">
        <w:rPr>
          <w:noProof/>
        </w:rPr>
        <w:t>y</w:t>
      </w:r>
      <w:r w:rsidR="00884A2C" w:rsidRPr="00AA4A76">
        <w:rPr>
          <w:noProof/>
        </w:rPr>
        <w:t xml:space="preserve"> </w:t>
      </w:r>
      <w:r w:rsidR="0011645B" w:rsidRPr="00AA4A76">
        <w:rPr>
          <w:noProof/>
        </w:rPr>
        <w:t>Islind, 2022)</w:t>
      </w:r>
      <w:r w:rsidR="005325A5" w:rsidRPr="00AA4A76">
        <w:fldChar w:fldCharType="end"/>
      </w:r>
      <w:r w:rsidR="00510331" w:rsidRPr="00AA4A76">
        <w:t>, no fue posible su institucionalización en una universidad autónoma pública mexicana debido a factores culturales y políticos</w:t>
      </w:r>
      <w:r w:rsidRPr="00AA4A76">
        <w:t xml:space="preserve">. </w:t>
      </w:r>
      <w:r w:rsidR="00EF2154" w:rsidRPr="00AA4A76">
        <w:t>Esta inco</w:t>
      </w:r>
      <w:r w:rsidR="004C35B8" w:rsidRPr="00AA4A76">
        <w:t>ngruencia</w:t>
      </w:r>
      <w:r w:rsidR="00EF2154" w:rsidRPr="00AA4A76">
        <w:t>, es decir, el hecho de que la comunidad educativa declare en las encuestas</w:t>
      </w:r>
      <w:r w:rsidR="004C35B8" w:rsidRPr="00AA4A76">
        <w:t xml:space="preserve"> de opinión que el AI, como modelo educativo, es útil y deseable, pero al momento de institucionalizarlo, no lo admita, es por lo demás interesante.</w:t>
      </w:r>
      <w:r w:rsidR="006A3916">
        <w:t xml:space="preserve"> </w:t>
      </w:r>
    </w:p>
    <w:p w14:paraId="5E96E3BA" w14:textId="5D012E07" w:rsidR="004C35B8" w:rsidRPr="00AA4A76" w:rsidRDefault="004C35B8" w:rsidP="00C7164C">
      <w:pPr>
        <w:pStyle w:val="NormalWeb"/>
        <w:spacing w:before="0" w:beforeAutospacing="0" w:after="0" w:afterAutospacing="0" w:line="360" w:lineRule="auto"/>
        <w:ind w:firstLine="708"/>
        <w:jc w:val="both"/>
      </w:pPr>
      <w:r w:rsidRPr="00AA4A76">
        <w:t xml:space="preserve">De tal manera que esta discusión </w:t>
      </w:r>
      <w:r w:rsidR="00264655" w:rsidRPr="00AA4A76">
        <w:t xml:space="preserve">se desarrollará en el entendido que no es posible ver la incongruencia antes descrita, si las instituciones educativas no se deciden a institucionalizar el AI. Para decirlo con otras palabras, si solo analizamos la percepción de la comunidad universitaria sobre el AI, todo sugiere que es un modelo educativo bien aceptado. Pero hasta que se intenta institucionalizarlo, aparecen resistencias que las encuestas de opinión no han sido capaces de registrar. </w:t>
      </w:r>
      <w:r w:rsidR="00C70B46" w:rsidRPr="00AA4A76">
        <w:t xml:space="preserve">Por lo anterior, no hay suficiente literatura científica especializada que haya documentado esta incongruencia. Esta situación, lejos de limitar la discusión, la </w:t>
      </w:r>
      <w:r w:rsidR="008358A8" w:rsidRPr="00AA4A76">
        <w:t xml:space="preserve">plantea como una discusión de un tema emergente tras el periodo de </w:t>
      </w:r>
      <w:r w:rsidR="008358A8" w:rsidRPr="00AA4A76">
        <w:lastRenderedPageBreak/>
        <w:t xml:space="preserve">confinamiento: </w:t>
      </w:r>
      <w:r w:rsidR="0029169E">
        <w:t>“</w:t>
      </w:r>
      <w:r w:rsidR="008358A8" w:rsidRPr="00D34285">
        <w:rPr>
          <w:color w:val="000000" w:themeColor="text1"/>
        </w:rPr>
        <w:t>Dificultades para la institucionalización de la innovación educativa en la educación superior pública</w:t>
      </w:r>
      <w:r w:rsidR="0029169E">
        <w:rPr>
          <w:color w:val="000000" w:themeColor="text1"/>
        </w:rPr>
        <w:t>”</w:t>
      </w:r>
      <w:r w:rsidR="008358A8" w:rsidRPr="00AA4A76">
        <w:rPr>
          <w:i/>
          <w:iCs/>
          <w:color w:val="000000" w:themeColor="text1"/>
        </w:rPr>
        <w:t>.</w:t>
      </w:r>
    </w:p>
    <w:p w14:paraId="1191F025" w14:textId="3219610A" w:rsidR="00510331" w:rsidRPr="00AA4A76" w:rsidRDefault="008358A8" w:rsidP="00C7164C">
      <w:pPr>
        <w:pStyle w:val="NormalWeb"/>
        <w:spacing w:before="0" w:beforeAutospacing="0" w:after="0" w:afterAutospacing="0" w:line="360" w:lineRule="auto"/>
        <w:ind w:firstLine="708"/>
        <w:jc w:val="both"/>
      </w:pPr>
      <w:r w:rsidRPr="00AA4A76">
        <w:t xml:space="preserve">Ahora, es menester discutir un término que sí goza de mucha presencia en la literatura especializada. </w:t>
      </w:r>
      <w:r w:rsidR="00B06F10" w:rsidRPr="00AA4A76">
        <w:t>La</w:t>
      </w:r>
      <w:r w:rsidR="00510331" w:rsidRPr="00AA4A76">
        <w:t xml:space="preserve"> </w:t>
      </w:r>
      <w:r w:rsidR="00510331" w:rsidRPr="00D34285">
        <w:rPr>
          <w:i/>
          <w:iCs/>
        </w:rPr>
        <w:t>innovación educativa</w:t>
      </w:r>
      <w:r w:rsidR="00510331" w:rsidRPr="00AA4A76">
        <w:t xml:space="preserve"> generalmente se concibe como un fenómeno teórico y procedimental donde participan varios protagonistas del proceso educativo, pero raramente se asocia este fenómeno a las tensiones inherentes a los ámbitos culturales y políticos de las instituciones educativas</w:t>
      </w:r>
      <w:r w:rsidR="001A378D" w:rsidRPr="00AA4A76">
        <w:t xml:space="preserve"> </w:t>
      </w:r>
      <w:r w:rsidR="001A378D" w:rsidRPr="00AA4A76">
        <w:fldChar w:fldCharType="begin" w:fldLock="1"/>
      </w:r>
      <w:r w:rsidR="00B868DB" w:rsidRPr="00AA4A76">
        <w:instrText>ADDIN CSL_CITATION {"citationItems":[{"id":"ITEM-1","itemData":{"DOI":"10.1016/j.sbspro.2015.07.374","ISSN":"1877-0428","abstract":"Today's society is not longer integrated on the base of universally-recognized common values and moral rules, but it has produced an immense pluralism of models and behaviours– precursors of the uncertainty and unpraty to gain knowledge of ultimate goals is also the reason of adult's role and education system crises. Thereby, it is essential that schools take a challenge and develop new dimensions for teaching and learning methods. Schools should play a “transactional” role for the benefit of students, creating new ways of communicate and more innovative educational strategies marked out by relationships and, above all, by a creative and charming teaching. Educating students for autonomy, sociality, critical sensibility and, above all, for creativity is a way to help them to develop a critical thinking – basic prerequisite to learn new knowledge and, more then anything, to start new behaviours.","author":[{"dropping-particle":"","family":"Saliceti","given":"Francesca","non-dropping-particle":"","parse-names":false,"suffix":""}],"container-title":"Procedia - Social and Behavioral Sciences","id":"ITEM-1","issued":{"date-parts":[["2015"]]},"page":"1174-1178","title":"Educate for Creativity: New Educational Strategies","type":"article-journal","volume":"197"},"uris":["http://www.mendeley.com/documents/?uuid=0f45b5d4-cd49-498b-a627-cb5cfec71fa5"]}],"mendeley":{"formattedCitation":"(Saliceti, 2015)","plainTextFormattedCitation":"(Saliceti, 2015)","previouslyFormattedCitation":"(Saliceti, 2015)"},"properties":{"noteIndex":0},"schema":"https://github.com/citation-style-language/schema/raw/master/csl-citation.json"}</w:instrText>
      </w:r>
      <w:r w:rsidR="001A378D" w:rsidRPr="00AA4A76">
        <w:fldChar w:fldCharType="separate"/>
      </w:r>
      <w:r w:rsidR="001A378D" w:rsidRPr="00AA4A76">
        <w:rPr>
          <w:noProof/>
        </w:rPr>
        <w:t>(Saliceti, 2015)</w:t>
      </w:r>
      <w:r w:rsidR="001A378D" w:rsidRPr="00AA4A76">
        <w:fldChar w:fldCharType="end"/>
      </w:r>
      <w:r w:rsidR="00B06F10" w:rsidRPr="00AA4A76">
        <w:t xml:space="preserve">. Además, hasta antes de la pandemia por </w:t>
      </w:r>
      <w:r w:rsidR="00852CC6">
        <w:t>covid</w:t>
      </w:r>
      <w:r w:rsidR="00B06F10" w:rsidRPr="00AA4A76">
        <w:t>-19, la mayoría de los estudios teóricos al respecto</w:t>
      </w:r>
      <w:r w:rsidR="001A378D" w:rsidRPr="00AA4A76">
        <w:t xml:space="preserve"> fueron</w:t>
      </w:r>
      <w:r w:rsidR="00220A28" w:rsidRPr="00AA4A76">
        <w:t xml:space="preserve"> lógicamente</w:t>
      </w:r>
      <w:r w:rsidR="001A378D" w:rsidRPr="00AA4A76">
        <w:t xml:space="preserve"> </w:t>
      </w:r>
      <w:r w:rsidR="00220A28" w:rsidRPr="00AA4A76">
        <w:t>in</w:t>
      </w:r>
      <w:r w:rsidR="001A378D" w:rsidRPr="00AA4A76">
        <w:t xml:space="preserve">sensibles </w:t>
      </w:r>
      <w:r w:rsidR="00220A28" w:rsidRPr="00AA4A76">
        <w:t>al hecho de que habría transformaciones en la gestión de las instituciones educativas</w:t>
      </w:r>
      <w:r w:rsidR="00B06F10" w:rsidRPr="00AA4A76">
        <w:t xml:space="preserve"> </w:t>
      </w:r>
      <w:r w:rsidR="00B06F10" w:rsidRPr="00AA4A76">
        <w:fldChar w:fldCharType="begin" w:fldLock="1"/>
      </w:r>
      <w:r w:rsidR="001A378D" w:rsidRPr="00AA4A76">
        <w:instrText>ADDIN CSL_CITATION {"citationItems":[{"id":"ITEM-1","itemData":{"DOI":"10.1016/j.jik.2022.100281","ISSN":"2444-569X","abstract":"Since the outbreak of the COVID-19 pandemic, countries have concentrated on developing policies that encourage the creation of more innovative products and services in response to the global health emergency. Effective collaboration, communication, and Open Innovation (OI) among government entities, education and research institutions, and the private sector have been critical to each country's overall effectiveness during the economic crisis. The objective of this paper is to examine the relationship between innovation and COVID-19 critically to have a better understanding of future research and practice developments. A systematic evaluation was conducted, analyzing papers on innovation and the COVID-19 pandemic. A total of 218 studies were analyzed to determine the essential research directions in this domain. Our suggested framework is made of aggregate components, which include technology adaption, sustainable development, healthcare, and sustainable economic performance. These components form the basis for the identification of emerging research hotspots in the field of COVID and innovation, as well as frame the COVID-19 issue as an opportunity to raise awareness about the crucial role of innovation in business and society at large.","author":[{"dropping-particle":"","family":"Sharma","given":"Gagan Deep","non-dropping-particle":"","parse-names":false,"suffix":""},{"dropping-particle":"","family":"Kraus","given":"Sascha","non-dropping-particle":"","parse-names":false,"suffix":""},{"dropping-particle":"","family":"Srivastava","given":"Mrinalini","non-dropping-particle":"","parse-names":false,"suffix":""},{"dropping-particle":"","family":"Chopra","given":"Ritika","non-dropping-particle":"","parse-names":false,"suffix":""},{"dropping-particle":"","family":"Kallmuenzer","given":"Andreas","non-dropping-particle":"","parse-names":false,"suffix":""}],"container-title":"Journal of Innovation &amp; Knowledge","id":"ITEM-1","issue":"4","issued":{"date-parts":[["2022"]]},"page":"100281","title":"The changing role of innovation for crisis management in times of COVID-19: An integrative literature review","type":"article-journal","volume":"7"},"uris":["http://www.mendeley.com/documents/?uuid=aace6a70-9716-47e5-a71c-dd0f8916461e"]}],"mendeley":{"formattedCitation":"(Sharma et al., 2022)","plainTextFormattedCitation":"(Sharma et al., 2022)","previouslyFormattedCitation":"(Sharma et al., 2022)"},"properties":{"noteIndex":0},"schema":"https://github.com/citation-style-language/schema/raw/master/csl-citation.json"}</w:instrText>
      </w:r>
      <w:r w:rsidR="00B06F10" w:rsidRPr="00AA4A76">
        <w:fldChar w:fldCharType="separate"/>
      </w:r>
      <w:r w:rsidR="00B06F10" w:rsidRPr="00AA4A76">
        <w:rPr>
          <w:noProof/>
        </w:rPr>
        <w:t>(Sharma,</w:t>
      </w:r>
      <w:r w:rsidR="00B704CD" w:rsidRPr="00D34285">
        <w:rPr>
          <w:lang w:val="es-MX"/>
        </w:rPr>
        <w:t xml:space="preserve"> Kraus, Srivastava, Chopra y Kallmuenzer,</w:t>
      </w:r>
      <w:r w:rsidR="00B06F10" w:rsidRPr="00AA4A76">
        <w:rPr>
          <w:noProof/>
        </w:rPr>
        <w:t xml:space="preserve"> 2022)</w:t>
      </w:r>
      <w:r w:rsidR="00B06F10" w:rsidRPr="00AA4A76">
        <w:fldChar w:fldCharType="end"/>
      </w:r>
      <w:r w:rsidR="00510331" w:rsidRPr="00AA4A76">
        <w:t xml:space="preserve">. Este </w:t>
      </w:r>
      <w:r w:rsidR="00220A28" w:rsidRPr="00AA4A76">
        <w:t>ensayo científico</w:t>
      </w:r>
      <w:r w:rsidR="00510331" w:rsidRPr="00AA4A76">
        <w:t xml:space="preserve"> identificó</w:t>
      </w:r>
      <w:r w:rsidR="00FD3220" w:rsidRPr="00AA4A76">
        <w:t xml:space="preserve">, tras la revisión de </w:t>
      </w:r>
      <w:r w:rsidR="00220A28" w:rsidRPr="00AA4A76">
        <w:t>la literatura especializada obtenida en bases de datos científicos</w:t>
      </w:r>
      <w:r w:rsidR="00CF0EBE" w:rsidRPr="00AA4A76">
        <w:t>, varias situaciones sobre la institucionalización de la innovación educativa.</w:t>
      </w:r>
      <w:r w:rsidR="00220A28" w:rsidRPr="00AA4A76">
        <w:t xml:space="preserve"> </w:t>
      </w:r>
      <w:r w:rsidR="00CF0EBE" w:rsidRPr="00AA4A76">
        <w:t>En primer lugar</w:t>
      </w:r>
      <w:r w:rsidR="00220A28" w:rsidRPr="00AA4A76">
        <w:t xml:space="preserve">, </w:t>
      </w:r>
      <w:r w:rsidR="00510331" w:rsidRPr="00AA4A76">
        <w:t xml:space="preserve">al </w:t>
      </w:r>
      <w:r w:rsidR="00E20275" w:rsidRPr="00AA4A76">
        <w:t xml:space="preserve">intentar </w:t>
      </w:r>
      <w:r w:rsidR="00FA3B1A" w:rsidRPr="00AA4A76">
        <w:t>institucionalizar</w:t>
      </w:r>
      <w:r w:rsidR="00510331" w:rsidRPr="00AA4A76">
        <w:t xml:space="preserve"> </w:t>
      </w:r>
      <w:r w:rsidR="00CF0EBE" w:rsidRPr="00AA4A76">
        <w:t xml:space="preserve">un </w:t>
      </w:r>
      <w:r w:rsidR="00FA3B1A" w:rsidRPr="00AA4A76">
        <w:t>modelo considera</w:t>
      </w:r>
      <w:r w:rsidR="00B868DB" w:rsidRPr="00AA4A76">
        <w:t>do</w:t>
      </w:r>
      <w:r w:rsidR="00FA3B1A" w:rsidRPr="00AA4A76">
        <w:t xml:space="preserve"> por la comunidad académica como </w:t>
      </w:r>
      <w:r w:rsidR="00CF0EBE" w:rsidRPr="00AA4A76">
        <w:t>innovador</w:t>
      </w:r>
      <w:r w:rsidR="00B868DB" w:rsidRPr="00AA4A76">
        <w:t xml:space="preserve"> </w:t>
      </w:r>
      <w:r w:rsidR="00B868DB" w:rsidRPr="00AA4A76">
        <w:fldChar w:fldCharType="begin" w:fldLock="1"/>
      </w:r>
      <w:r w:rsidR="00335D8D" w:rsidRPr="00AA4A76">
        <w:instrText>ADDIN CSL_CITATION {"citationItems":[{"id":"ITEM-1","itemData":{"DOI":"10.1016/j.ijedro.2022.100131","ISSN":"2666-3740","abstract":"The use of active learning classrooms (ALCs) has attracted considerable attention in higher education research in the past two decades. Researchers have reported the positive effects of ALCs on student learning. However, most of the published studies on the topic have been based on just one or a handful of academic disciplines. In this work, we conducted a large-scale empirical study across different academic disciplines, aiming to uncover whether there was any disciplinary variation in student perceptions about their learning experiences when ALCs were adopted as the key learning environment. During the four-year period of study, more than 30,000 students’ quantitative responses from 550 undergraduate courses across different disciplines were collected. Independent-samples t-test results revealed that when ALCs were used for courses in the sciences, technologies, arts, and humanities, students perceived themselves to have had significantly better experiences in three aspects of learning: the encouragement of innovation and creativity, course design, and support for critical thinking. Students enrolled in courses under the disciplinary area of the study of societies also reported a slight benefit from being taught in ALCs. In contrast, these three aspects of learning were not reported to be enhanced by ALCs among students who were studying business organization courses. Nonetheless, students studying courses across all of the disciplines felt that the course content was less difficult when ALCs were used. The results of this work suggest that student perceptions of their learning experiences and the level of positive effects on ALCs are indeed varied across academic disciplines.","author":[{"dropping-particle":"","family":"Chiu","given":"Pit Ho Patrio","non-dropping-particle":"","parse-names":false,"suffix":""},{"dropping-particle":"","family":"Im","given":"Siu Wo Tarloff","non-dropping-particle":"","parse-names":false,"suffix":""},{"dropping-particle":"","family":"Shek","given":"Chan Hung","non-dropping-particle":"","parse-names":false,"suffix":""}],"container-title":"International Journal of Educational Research Open","id":"ITEM-1","issued":{"date-parts":[["2022"]]},"page":"100131","title":"Disciplinary variations in student perceptions of active learning classrooms","type":"article-journal","volume":"3"},"uris":["http://www.mendeley.com/documents/?uuid=5cab3e96-d151-4f15-b40a-e1b81300afb1"]},{"id":"ITEM-2","itemData":{"DOI":"10.1016/j.erap.2022.100811","ISSN":"1162-9088","abstract":"Introduction Childhood is the most considerate course, and the proper teaching method can have a significant and impressive effect on the individual and social life of students through the increase in their performance and creativity. Objective This research purposed to verify the effect of the Flipped learning method of creativity and the academic performance of primary school students. Method The statistical population of this study included all third-grade elementary school classes in the first half of the academic year of 2019-2020 (27 classes with a student population of 756). In this quasi-test study, based on the criteria for getting into the study, 50 students were selected through a targeted method and randomly assigned to the pretest-posttest with a nonequivalent control group design (each group was 25). Subjects in the test group received the FL method training, while other subjects in the control group received the traditional learning method. Statistical Package for the Social Sciences (SPSS) 22 did data analysis using one way and a multi-path analysis of covariance and Pearson correlation coefficient. Results The results showed that both variables (academic performance and creativity) were significant at the level of 0.01. But, the test group had a meaningful improvement in terms of academic performance and creativity compared to the control group. Conclusion The results indicate that students earn higher scores on academic performance and creativity using the FL method. Therefore, it can be possible to conclude that the Flipped learning method can increase academic performance and creativity in students. Résumé Introduction L’enfance constitue la période la plus importante, et une méthode adéquate d’enseignement peut avoir un impact significatif sur la vie individuelle et sociale des enfants en augmentant leurs performances et leur créativité. Objectifs Cette recherche visait à étudier l’effet de la méthode d’apprentissage inversé sur la créativité et les performances scolaires des élèves du primaire. Méthode La population de cette étude comprenait toutes les classes de troisième degré des écoles élémentaires de la ville de Taybad, en Iran (27 classes avec un effectif total de 756) durant la première moitié de l’année académique 2017-2018. Sur la base de critères d’inclusion prédéfinis, 50 élèves ont été sélectionnés et assignés aléatoirement à un groupe expérimental (N=25) et un groupe témoin (N=25). Le groupe expérimental a reçu la méth…","author":[{"dropping-particle":"","family":"Moghadam","given":"Shekufeh Naseri","non-dropping-particle":"","parse-names":false,"suffix":""},{"dropping-particle":"","family":"Razavi","given":"Majid Reza","non-dropping-particle":"","parse-names":false,"suffix":""}],"container-title":"European Review of Applied Psychology","id":"ITEM-2","issue":"5","issued":{"date-parts":[["2022"]]},"page":"100811","title":"The effect of the Flipped Learning method on academic performance and creativity of primary school students","type":"article-journal","volume":"72"},"uris":["http://www.mendeley.com/documents/?uuid=4b6e2c88-ce72-48be-86f5-7bfc768bfba2"]},{"id":"ITEM-3","itemData":{"DOI":"10.1016/j.susoc.2022.05.004","ISSN":"2666-4127","abstract":"One of the fundamental components of the United Nations’ sustainable development 2030 agenda is quality education. It aims to ensure inclusive and equitable quality education for all. Digital technologies have emerged as an essential tool to achieve this goal. These technologies are simple to detect emissions sources, prevent additional damage through improved energy efficiency and lower-carbon alternatives to fossil fuels, and even remove surplus greenhouse gases from the environment. Digital technologies strive to decrease or eliminate pollution and waste while increasing production and efficiency. These technologies have shown a powerful impact on the education system. The recent COVID-19 Pandemic has further institutionalised the applications of digital technologies in education. These digital technologies have made a paradigm shift in the entire education system. It is not only a knowledge provider but also a co-creator of information, a mentor, and an assessor. Technological improvements in education have made life easier for students. Instead of using pen and paper, students nowadays use various software and tools to create presentations and projects. When compared to a stack of notebooks, an iPad is relatively light. When opposed to a weighty book, surfing an E-book is easier. These methods aid in increasing interest in research. This paper is brief about the need for digital technologies in education and discusses major applications and challenges in education.","author":[{"dropping-particle":"","family":"Haleem","given":"Abid","non-dropping-particle":"","parse-names":false,"suffix":""},{"dropping-particle":"","family":"Javaid","given":"Mohd","non-dropping-particle":"","parse-names":false,"suffix":""},{"dropping-particle":"","family":"Qadri","given":"Mohd Asim","non-dropping-particle":"","parse-names":false,"suffix":""},{"dropping-particle":"","family":"Suman","given":"Rajiv","non-dropping-particle":"","parse-names":false,"suffix":""}],"container-title":"Sustainable Operations and Computers","id":"ITEM-3","issued":{"date-parts":[["2022"]]},"page":"275-285","title":"Understanding the role of digital technologies in education: A review","type":"article-journal","volume":"3"},"uris":["http://www.mendeley.com/documents/?uuid=7c6699b5-64b0-4a76-a6be-0ab7ecb9166b"]}],"mendeley":{"formattedCitation":"(Chiu et al., 2022; Haleem et al., 2022; Moghadam &amp; Razavi, 2022)","plainTextFormattedCitation":"(Chiu et al., 2022; Haleem et al., 2022; Moghadam &amp; Razavi, 2022)","previouslyFormattedCitation":"(Chiu et al., 2022; Haleem et al., 2022; Moghadam &amp; Razavi, 2022)"},"properties":{"noteIndex":0},"schema":"https://github.com/citation-style-language/schema/raw/master/csl-citation.json"}</w:instrText>
      </w:r>
      <w:r w:rsidR="00B868DB" w:rsidRPr="00AA4A76">
        <w:fldChar w:fldCharType="separate"/>
      </w:r>
      <w:r w:rsidR="00005C52" w:rsidRPr="00AA4A76">
        <w:rPr>
          <w:noProof/>
        </w:rPr>
        <w:t>(Chiu,</w:t>
      </w:r>
      <w:r w:rsidR="006318BA" w:rsidRPr="00D34285">
        <w:rPr>
          <w:lang w:val="es-MX"/>
        </w:rPr>
        <w:t xml:space="preserve"> Im y Shek,</w:t>
      </w:r>
      <w:r w:rsidR="00005C52" w:rsidRPr="00AA4A76">
        <w:rPr>
          <w:noProof/>
        </w:rPr>
        <w:t xml:space="preserve"> 2022; Haleem,</w:t>
      </w:r>
      <w:r w:rsidR="00D56167" w:rsidRPr="00D34285">
        <w:rPr>
          <w:lang w:val="es-MX"/>
        </w:rPr>
        <w:t xml:space="preserve"> Javaid, Qadri</w:t>
      </w:r>
      <w:r w:rsidR="00D56167">
        <w:rPr>
          <w:lang w:val="es-MX"/>
        </w:rPr>
        <w:t xml:space="preserve"> y </w:t>
      </w:r>
      <w:r w:rsidR="00D56167" w:rsidRPr="00D34285">
        <w:rPr>
          <w:lang w:val="es-MX"/>
        </w:rPr>
        <w:t>Suman,</w:t>
      </w:r>
      <w:r w:rsidR="00005C52" w:rsidRPr="00AA4A76">
        <w:rPr>
          <w:noProof/>
        </w:rPr>
        <w:t xml:space="preserve"> 2022; Moghadam </w:t>
      </w:r>
      <w:r w:rsidR="00D56167">
        <w:rPr>
          <w:noProof/>
        </w:rPr>
        <w:t>y</w:t>
      </w:r>
      <w:r w:rsidR="00D56167" w:rsidRPr="00AA4A76">
        <w:rPr>
          <w:noProof/>
        </w:rPr>
        <w:t xml:space="preserve"> </w:t>
      </w:r>
      <w:r w:rsidR="00005C52" w:rsidRPr="00AA4A76">
        <w:rPr>
          <w:noProof/>
        </w:rPr>
        <w:t>Razavi, 2022)</w:t>
      </w:r>
      <w:r w:rsidR="00B868DB" w:rsidRPr="00AA4A76">
        <w:fldChar w:fldCharType="end"/>
      </w:r>
      <w:r w:rsidR="00FA3B1A" w:rsidRPr="00AA4A76">
        <w:t xml:space="preserve">, </w:t>
      </w:r>
      <w:r w:rsidR="00FD3220" w:rsidRPr="00AA4A76">
        <w:t xml:space="preserve">se </w:t>
      </w:r>
      <w:r w:rsidR="00CF0EBE" w:rsidRPr="00AA4A76">
        <w:t>activan</w:t>
      </w:r>
      <w:r w:rsidR="00E20275" w:rsidRPr="00AA4A76">
        <w:t>,</w:t>
      </w:r>
      <w:r w:rsidR="00CF0EBE" w:rsidRPr="00AA4A76">
        <w:t xml:space="preserve"> simultáneamente</w:t>
      </w:r>
      <w:r w:rsidR="00E20275" w:rsidRPr="00AA4A76">
        <w:t>,</w:t>
      </w:r>
      <w:r w:rsidR="00CF0EBE" w:rsidRPr="00AA4A76">
        <w:t xml:space="preserve"> </w:t>
      </w:r>
      <w:r w:rsidR="00E20275" w:rsidRPr="00AA4A76">
        <w:t xml:space="preserve">opiniones favorables, pero también resistencias </w:t>
      </w:r>
      <w:r w:rsidR="002528F8" w:rsidRPr="00AA4A76">
        <w:t xml:space="preserve">en la práctica </w:t>
      </w:r>
      <w:r w:rsidR="00E20275" w:rsidRPr="00AA4A76">
        <w:t xml:space="preserve">educativa. En el caso específico de esta experiencia de institucionalización del AI en una universidad pública, esas resistencias las presentaron tanto el </w:t>
      </w:r>
      <w:r w:rsidR="00510331" w:rsidRPr="00AA4A76">
        <w:t xml:space="preserve">profesorado </w:t>
      </w:r>
      <w:r w:rsidR="00E20275" w:rsidRPr="00AA4A76">
        <w:t>como el</w:t>
      </w:r>
      <w:r w:rsidR="00510331" w:rsidRPr="00AA4A76">
        <w:t xml:space="preserve"> alumnado. </w:t>
      </w:r>
      <w:r w:rsidR="006C6862" w:rsidRPr="00AA4A76">
        <w:t xml:space="preserve">La literatura especializada en el término </w:t>
      </w:r>
      <w:r w:rsidR="006C6862" w:rsidRPr="00D34285">
        <w:rPr>
          <w:i/>
          <w:iCs/>
        </w:rPr>
        <w:t>innovación educativa</w:t>
      </w:r>
      <w:r w:rsidR="006C6862" w:rsidRPr="00AA4A76">
        <w:t xml:space="preserve"> suele dejar fuera de sus análisis elementos administrativos y de gestión, que son los que permiten orientar personal especializado, presupuesto y normatividad para que cierto proceso educativo se mantenga estable en las universidades </w:t>
      </w:r>
      <w:r w:rsidR="006C6862" w:rsidRPr="00AA4A76">
        <w:fldChar w:fldCharType="begin" w:fldLock="1"/>
      </w:r>
      <w:r w:rsidR="00C4135B" w:rsidRPr="00AA4A76">
        <w:instrText>ADDIN CSL_CITATION {"citationItems":[{"id":"ITEM-1","itemData":{"DOI":"10.1016/j.resu.2017.02.003","ISSN":"0185-2760","abstract":"Resumen Las instituciones de educación superior que ofrecen Educación a Distancia enfrentan el desafío de conciliar las tradicionales disposiciones pedagógicas, curriculares, administrativas y normativas de la educación presencial con la innovación inherente en esta modalidad. Ese proceso suele provocar contingencias indeseables en diversos ámbitos de la organización. Este artículo presenta una estrategia de innovación en la gestión de la Educación a Distancia en las instituciones de educación superior, que distingue distintos niveles de responsabilidad ante la transformación institucional: una estrategia de transversalización de la innovación influye eficientemente en todos los niveles organizacionales (transversalización vertical); sin embargo, dicha estrategia también articula a los procesos vitales de las instituciones educativas (transversalización horizontal) a través de procesos democráticos y participativos de toda la comunidad. Higher Education institutions offering distance education face considerable challenges in reconciling the educational, administrative and normative structures of traditional education with the inherent innovation of distance models, a process that often leads to unexpected outcomes in various areas of the organization. This article presents an innovative strategy for incorporating distance education into traditional institutions, which distinguishes different levels of responsibility for institutional transformation. The strategy incorporates transversal innovation as an efficient means of influencing all organizational levels (vertical mainstreaming). However, the strategy also articulates key areas of educational institutions (horizontal transversalization) through democratic and participatory processes involving the entire educational community.","author":[{"dropping-particle":"","family":"Escudero-Nahón","given":"Alexandro","non-dropping-particle":"","parse-names":false,"suffix":""}],"container-title":"Revista de la Educación Superior","id":"ITEM-1","issue":"182","issued":{"date-parts":[["2017"]]},"page":"57-69","title":"Aportaciones al proceso horizontal de transversalización de la Educación a Distancia en las instituciones de educación superior","type":"article-journal","volume":"46"},"uris":["http://www.mendeley.com/documents/?uuid=e98f7ce6-a4f2-3c2e-be56-8ed0431c803b"]}],"mendeley":{"formattedCitation":"(Escudero-Nahón, 2017)","plainTextFormattedCitation":"(Escudero-Nahón, 2017)","previouslyFormattedCitation":"(Escudero-Nahón, 2017)"},"properties":{"noteIndex":0},"schema":"https://github.com/citation-style-language/schema/raw/master/csl-citation.json"}</w:instrText>
      </w:r>
      <w:r w:rsidR="006C6862" w:rsidRPr="00AA4A76">
        <w:fldChar w:fldCharType="separate"/>
      </w:r>
      <w:r w:rsidR="006C6862" w:rsidRPr="00AA4A76">
        <w:rPr>
          <w:noProof/>
        </w:rPr>
        <w:t>(Escudero-Nahón, 2017)</w:t>
      </w:r>
      <w:r w:rsidR="006C6862" w:rsidRPr="00AA4A76">
        <w:fldChar w:fldCharType="end"/>
      </w:r>
      <w:r w:rsidR="006C6862" w:rsidRPr="00AA4A76">
        <w:t>.</w:t>
      </w:r>
      <w:r w:rsidR="001174FB" w:rsidRPr="00AA4A76">
        <w:t xml:space="preserve"> Por eso, esta discusión sugiere que es factible inaugurar una línea de investigación</w:t>
      </w:r>
      <w:r w:rsidR="001174FB" w:rsidRPr="00A64901">
        <w:t xml:space="preserve"> sobre </w:t>
      </w:r>
      <w:r w:rsidR="00A64901" w:rsidRPr="00D34285">
        <w:rPr>
          <w:color w:val="000000" w:themeColor="text1"/>
        </w:rPr>
        <w:t xml:space="preserve">las dificultades </w:t>
      </w:r>
      <w:r w:rsidR="00211841" w:rsidRPr="00D34285">
        <w:rPr>
          <w:color w:val="000000" w:themeColor="text1"/>
        </w:rPr>
        <w:t>para la institucionalización de la innovación educativa en la educación superior pública</w:t>
      </w:r>
      <w:r w:rsidR="00211841" w:rsidRPr="00A64901">
        <w:rPr>
          <w:color w:val="000000" w:themeColor="text1"/>
        </w:rPr>
        <w:t>.</w:t>
      </w:r>
    </w:p>
    <w:p w14:paraId="7895ED70" w14:textId="3FE8C8AE" w:rsidR="00510331" w:rsidRPr="00AA4A76" w:rsidRDefault="00510331" w:rsidP="00C7164C">
      <w:pPr>
        <w:pStyle w:val="NormalWeb"/>
        <w:spacing w:before="0" w:beforeAutospacing="0" w:after="0" w:afterAutospacing="0" w:line="360" w:lineRule="auto"/>
        <w:ind w:firstLine="708"/>
        <w:jc w:val="both"/>
      </w:pPr>
      <w:r w:rsidRPr="00AA4A76">
        <w:t>Asimismo, fue identificado el hecho de que institucionalizar una innovación educativa requiere voluntad política por parte de las autoridades para lidiar con las nuevas exigencias laborales y escolares que implica realizar de manera distinta lo conocido. Uno de los hallazgos más importantes en este estudio, que no se ha observado en estudios semejantes</w:t>
      </w:r>
      <w:r w:rsidR="00447335" w:rsidRPr="00AA4A76">
        <w:t xml:space="preserve"> (</w:t>
      </w:r>
      <w:r w:rsidR="00447335" w:rsidRPr="00AA4A76">
        <w:rPr>
          <w:noProof/>
          <w:lang w:val="es-MX"/>
        </w:rPr>
        <w:t>Akçayır</w:t>
      </w:r>
      <w:r w:rsidR="00A64901">
        <w:rPr>
          <w:noProof/>
          <w:lang w:val="es-MX"/>
        </w:rPr>
        <w:t xml:space="preserve"> y </w:t>
      </w:r>
      <w:r w:rsidR="00A64901" w:rsidRPr="00AA4A76">
        <w:rPr>
          <w:noProof/>
          <w:lang w:val="es-MX"/>
        </w:rPr>
        <w:t>Akçayır</w:t>
      </w:r>
      <w:r w:rsidRPr="00AA4A76">
        <w:t xml:space="preserve">, </w:t>
      </w:r>
      <w:r w:rsidR="00447335" w:rsidRPr="00AA4A76">
        <w:t xml:space="preserve">2018), </w:t>
      </w:r>
      <w:r w:rsidRPr="00AA4A76">
        <w:t xml:space="preserve">radica en el hecho de que </w:t>
      </w:r>
      <w:r w:rsidR="0069267E" w:rsidRPr="00AA4A76">
        <w:t>la institucionalización de la innovación educativa podría amenazar el capital político de las autoridades educativas.</w:t>
      </w:r>
      <w:r w:rsidR="0074612C" w:rsidRPr="00AA4A76">
        <w:t xml:space="preserve"> Para decirlo con palabras llanas: las resistencias educativas provocan descontento entre la comunidad de profesores y eso impacta el valor político de las autoridades educativas. Ante tal escenario, es muy probable que no se intenten institucionalizaciones de la innovación educativa. Este fue el caso del intento de institucionalizar el AI en una universidad pública tras el periodo de </w:t>
      </w:r>
      <w:r w:rsidR="0074612C" w:rsidRPr="00AA4A76">
        <w:lastRenderedPageBreak/>
        <w:t>confinamiento: aunque el modelo educativo es innovador, requiere más trabajo por parte de los profesores y los alumnos. Las autoridades educativas no apostaron por realizar la institucionalización, es decir, no orientaron recursos, personal especializado ni normatividad, pues su valor político estaba amenazado.</w:t>
      </w:r>
    </w:p>
    <w:p w14:paraId="17B596D1" w14:textId="12AC8551" w:rsidR="006374C4" w:rsidRPr="00AA4A76" w:rsidRDefault="00510331" w:rsidP="00C7164C">
      <w:pPr>
        <w:pStyle w:val="NormalWeb"/>
        <w:spacing w:before="0" w:beforeAutospacing="0" w:after="0" w:afterAutospacing="0" w:line="360" w:lineRule="auto"/>
        <w:ind w:firstLine="708"/>
        <w:jc w:val="both"/>
      </w:pPr>
      <w:r w:rsidRPr="00AA4A76">
        <w:t xml:space="preserve"> </w:t>
      </w:r>
      <w:r w:rsidR="00447335" w:rsidRPr="00AA4A76">
        <w:t xml:space="preserve">En este caso en particular, la institucionalización del </w:t>
      </w:r>
      <w:r w:rsidR="009148C4" w:rsidRPr="00AA4A76">
        <w:t xml:space="preserve">AI </w:t>
      </w:r>
      <w:r w:rsidR="00447335" w:rsidRPr="00AA4A76">
        <w:t xml:space="preserve">como </w:t>
      </w:r>
      <w:r w:rsidR="006374C4" w:rsidRPr="00AA4A76">
        <w:t>modelo educativo estratégico para garantizar el regreso seguro, voluntario y paulatino a las clases presenciales fue bien diseñado, pero abortado por las resistencias que activó entre el personal docente.</w:t>
      </w:r>
      <w:r w:rsidR="00C7164C" w:rsidRPr="00AA4A76">
        <w:t xml:space="preserve"> </w:t>
      </w:r>
      <w:r w:rsidR="006374C4" w:rsidRPr="00AA4A76">
        <w:t xml:space="preserve">Es decir, su </w:t>
      </w:r>
      <w:r w:rsidR="00C7164C" w:rsidRPr="00AA4A76">
        <w:t xml:space="preserve">correcta institucionalización </w:t>
      </w:r>
      <w:r w:rsidR="006374C4" w:rsidRPr="00AA4A76">
        <w:t>debía implicar</w:t>
      </w:r>
      <w:r w:rsidR="00C7164C" w:rsidRPr="00AA4A76">
        <w:t xml:space="preserve"> una transformación sensible en la práctica docente, en los procedimientos institucionales y en la cultura del aprendizaje.</w:t>
      </w:r>
      <w:r w:rsidR="00512807" w:rsidRPr="00AA4A76">
        <w:t xml:space="preserve"> Sobre este tema, no se encontró literatura especializada disponible en las bases de datos científicos.</w:t>
      </w:r>
      <w:r w:rsidR="0067048E" w:rsidRPr="00AA4A76">
        <w:t xml:space="preserve"> Por eso, se considera, una vez más, que debería inaugurarse una línea de investigación titulada </w:t>
      </w:r>
      <w:r w:rsidR="0094754E">
        <w:t>“</w:t>
      </w:r>
      <w:r w:rsidR="0067048E" w:rsidRPr="00D34285">
        <w:rPr>
          <w:color w:val="000000" w:themeColor="text1"/>
        </w:rPr>
        <w:t>Dificultades para la institucionalización de la innovación educativa en la educación superior pública</w:t>
      </w:r>
      <w:r w:rsidR="0094754E">
        <w:rPr>
          <w:color w:val="000000" w:themeColor="text1"/>
        </w:rPr>
        <w:t>”</w:t>
      </w:r>
      <w:r w:rsidR="0067048E" w:rsidRPr="00AA4A76">
        <w:rPr>
          <w:color w:val="000000" w:themeColor="text1"/>
        </w:rPr>
        <w:t>.</w:t>
      </w:r>
    </w:p>
    <w:p w14:paraId="27144192" w14:textId="7F832F3E" w:rsidR="001D312F" w:rsidRPr="00AA4A76" w:rsidRDefault="006374C4" w:rsidP="00C7164C">
      <w:pPr>
        <w:pStyle w:val="NormalWeb"/>
        <w:spacing w:before="0" w:beforeAutospacing="0" w:after="0" w:afterAutospacing="0" w:line="360" w:lineRule="auto"/>
        <w:ind w:firstLine="708"/>
        <w:jc w:val="both"/>
      </w:pPr>
      <w:r w:rsidRPr="00AA4A76">
        <w:t xml:space="preserve">Las limitaciones del estudio radican en el hecho de que se documentó solamente el caso de una facultad, dentro de una universidad que cuenta con </w:t>
      </w:r>
      <w:r w:rsidR="0094754E">
        <w:t>13</w:t>
      </w:r>
      <w:r w:rsidR="0094754E" w:rsidRPr="00AA4A76">
        <w:t xml:space="preserve"> </w:t>
      </w:r>
      <w:r w:rsidRPr="00AA4A76">
        <w:t xml:space="preserve">facultades y una escuela de nivel medio superior. Por lo tanto, hace falta realizar más investigación empírica </w:t>
      </w:r>
      <w:r w:rsidR="00A0535F" w:rsidRPr="00AA4A76">
        <w:t>de carácter cualitativo y cuantitativo para obtener conocimiento consolidado sobre el tema.</w:t>
      </w:r>
    </w:p>
    <w:p w14:paraId="7ECBAC2B" w14:textId="3593ED81" w:rsidR="00A0535F" w:rsidRPr="00AA4A76" w:rsidRDefault="00A0535F" w:rsidP="00C7164C">
      <w:pPr>
        <w:pStyle w:val="NormalWeb"/>
        <w:spacing w:before="0" w:beforeAutospacing="0" w:after="0" w:afterAutospacing="0" w:line="360" w:lineRule="auto"/>
        <w:ind w:firstLine="708"/>
        <w:jc w:val="both"/>
        <w:rPr>
          <w:color w:val="000000" w:themeColor="text1"/>
        </w:rPr>
      </w:pPr>
      <w:r w:rsidRPr="00AA4A76">
        <w:t>Desafortunadamente, el periodo de regreso a las clases presenciales ya ha pasado y no será posible presenciar este mismo fenómeno hasta la aparición de una nueva pandemia y su correspondiente contingencia sanitaria.</w:t>
      </w:r>
    </w:p>
    <w:p w14:paraId="1B5B2B70" w14:textId="77777777" w:rsidR="001D312F" w:rsidRPr="00AA4A76" w:rsidRDefault="001D312F" w:rsidP="00A0535F">
      <w:pPr>
        <w:pStyle w:val="NormalWeb"/>
        <w:spacing w:before="0" w:beforeAutospacing="0" w:after="0" w:afterAutospacing="0" w:line="360" w:lineRule="auto"/>
        <w:rPr>
          <w:b/>
          <w:bCs/>
          <w:sz w:val="28"/>
          <w:szCs w:val="28"/>
        </w:rPr>
      </w:pPr>
    </w:p>
    <w:p w14:paraId="0D5E1532" w14:textId="2B51EDF9" w:rsidR="00123F17" w:rsidRPr="00AA4A76" w:rsidRDefault="00F6443A" w:rsidP="00202570">
      <w:pPr>
        <w:pStyle w:val="NormalWeb"/>
        <w:spacing w:before="0" w:beforeAutospacing="0" w:after="0" w:afterAutospacing="0" w:line="360" w:lineRule="auto"/>
        <w:jc w:val="center"/>
        <w:rPr>
          <w:b/>
          <w:bCs/>
          <w:sz w:val="28"/>
          <w:szCs w:val="28"/>
        </w:rPr>
      </w:pPr>
      <w:r w:rsidRPr="00202570">
        <w:rPr>
          <w:b/>
          <w:bCs/>
          <w:sz w:val="32"/>
          <w:szCs w:val="32"/>
        </w:rPr>
        <w:t>C</w:t>
      </w:r>
      <w:r w:rsidR="00123F17" w:rsidRPr="00202570">
        <w:rPr>
          <w:b/>
          <w:bCs/>
          <w:sz w:val="32"/>
          <w:szCs w:val="32"/>
        </w:rPr>
        <w:t>onclusiones</w:t>
      </w:r>
    </w:p>
    <w:p w14:paraId="33C3E728" w14:textId="45852EFC" w:rsidR="00C93BAC" w:rsidRPr="00AA4A76" w:rsidRDefault="00C93BAC" w:rsidP="00DA0EDE">
      <w:pPr>
        <w:pStyle w:val="NormalWeb"/>
        <w:spacing w:before="0" w:beforeAutospacing="0" w:after="0" w:afterAutospacing="0" w:line="360" w:lineRule="auto"/>
        <w:ind w:firstLine="709"/>
        <w:jc w:val="both"/>
      </w:pPr>
      <w:r w:rsidRPr="00AA4A76">
        <w:t xml:space="preserve">Este ensayo científico hace una propuesta concreta: inaugurar la línea de investigación </w:t>
      </w:r>
      <w:r w:rsidR="00011134" w:rsidRPr="00011134">
        <w:t>“</w:t>
      </w:r>
      <w:r w:rsidR="00011134" w:rsidRPr="00D34285">
        <w:rPr>
          <w:color w:val="000000" w:themeColor="text1"/>
        </w:rPr>
        <w:t xml:space="preserve">Dificultades </w:t>
      </w:r>
      <w:r w:rsidRPr="00D34285">
        <w:rPr>
          <w:color w:val="000000" w:themeColor="text1"/>
        </w:rPr>
        <w:t>para la institucionalización de la innovación educativa en la educación superior pública</w:t>
      </w:r>
      <w:r w:rsidR="00011134" w:rsidRPr="00D34285">
        <w:rPr>
          <w:color w:val="000000" w:themeColor="text1"/>
        </w:rPr>
        <w:t>”</w:t>
      </w:r>
      <w:r w:rsidRPr="00AA4A76">
        <w:rPr>
          <w:color w:val="000000" w:themeColor="text1"/>
        </w:rPr>
        <w:t xml:space="preserve">. Lo anterior es el resultado de un proceso de reflexión basado en una revisión documental en bases de datos científicos, y la descripción de un intento fallido de institucionalización del AI como estrategia de reincorporación a las clases presenciales tras el periodo de confinamiento de la pandemia por </w:t>
      </w:r>
      <w:r w:rsidR="00011134">
        <w:rPr>
          <w:color w:val="000000" w:themeColor="text1"/>
        </w:rPr>
        <w:t>covid</w:t>
      </w:r>
      <w:r w:rsidRPr="00AA4A76">
        <w:rPr>
          <w:color w:val="000000" w:themeColor="text1"/>
        </w:rPr>
        <w:t xml:space="preserve">-19. </w:t>
      </w:r>
    </w:p>
    <w:p w14:paraId="794A9AE1" w14:textId="21684574" w:rsidR="00C62FD1" w:rsidRPr="00AA4A76" w:rsidRDefault="00C93BAC" w:rsidP="00C93BAC">
      <w:pPr>
        <w:pStyle w:val="NormalWeb"/>
        <w:spacing w:before="0" w:beforeAutospacing="0" w:after="0" w:afterAutospacing="0" w:line="360" w:lineRule="auto"/>
        <w:ind w:firstLine="709"/>
        <w:jc w:val="both"/>
      </w:pPr>
      <w:r w:rsidRPr="00AA4A76">
        <w:t>La revisión de la documentación especializada sugiere que l</w:t>
      </w:r>
      <w:r w:rsidR="00C62FD1" w:rsidRPr="00AA4A76">
        <w:t xml:space="preserve">os modelos educativos han experimentado diversas transformaciones impulsadas por motivos tecnológicos, principalmente. Sin embargo, la reciente contingencia sanitaria provocada por la pandemia por </w:t>
      </w:r>
      <w:r w:rsidR="00784086">
        <w:t>c</w:t>
      </w:r>
      <w:r w:rsidR="00784086" w:rsidRPr="00AA4A76">
        <w:t>ovid</w:t>
      </w:r>
      <w:r w:rsidR="00C62FD1" w:rsidRPr="00AA4A76">
        <w:t xml:space="preserve">-19 impuso desafíos educativos inéditos en la historia reciente mundial. </w:t>
      </w:r>
      <w:r w:rsidR="00C62FD1" w:rsidRPr="00AA4A76">
        <w:lastRenderedPageBreak/>
        <w:t>Afortunadamente, las ciencias de la educación poseen un conocimiento consolidado respecto a la incorporación de nuevos modelos educativos en instituciones de viejo cuño.</w:t>
      </w:r>
      <w:r w:rsidRPr="00AA4A76">
        <w:t xml:space="preserve"> </w:t>
      </w:r>
      <w:r w:rsidR="00C62FD1" w:rsidRPr="00AA4A76">
        <w:t xml:space="preserve">Si bien, teóricamente, es factible incorporar nuevos modelos en instituciones de naturaleza tradicional, este proceso requiere cambios en diversos ámbitos. No es suficiente con demostrar que las teorías educativas, las estrategias didácticas, la tecnología educativa y los procesos de evaluación están bien armonizados, sino que es imperante que la normatividad educativa cambie, que los recursos se reorienten y que </w:t>
      </w:r>
      <w:r w:rsidR="001F2311" w:rsidRPr="00AA4A76">
        <w:t>se forme nuevos talentos humanos.</w:t>
      </w:r>
    </w:p>
    <w:p w14:paraId="4383E461" w14:textId="7510BCE3" w:rsidR="00E424A4" w:rsidRPr="00AA4A76" w:rsidRDefault="00C93BAC" w:rsidP="00DA0EDE">
      <w:pPr>
        <w:pStyle w:val="NormalWeb"/>
        <w:spacing w:before="0" w:beforeAutospacing="0" w:after="0" w:afterAutospacing="0" w:line="360" w:lineRule="auto"/>
        <w:ind w:firstLine="709"/>
        <w:jc w:val="both"/>
      </w:pPr>
      <w:r w:rsidRPr="00AA4A76">
        <w:t>En cambio, la descripción del intento fallido por institucionalizar la AI como una estrategia de reincorporación a las clases presenciales no</w:t>
      </w:r>
      <w:r w:rsidR="00902DDD">
        <w:t>s</w:t>
      </w:r>
      <w:r w:rsidRPr="00AA4A76">
        <w:t xml:space="preserve"> muestra que</w:t>
      </w:r>
      <w:r w:rsidR="001F2311" w:rsidRPr="00AA4A76">
        <w:t xml:space="preserve">, </w:t>
      </w:r>
      <w:r w:rsidRPr="00AA4A76">
        <w:t>si</w:t>
      </w:r>
      <w:r w:rsidR="001F2311" w:rsidRPr="00AA4A76">
        <w:t xml:space="preserve"> institucionalizar</w:t>
      </w:r>
      <w:r w:rsidRPr="00AA4A76">
        <w:t xml:space="preserve"> es </w:t>
      </w:r>
      <w:r w:rsidR="001F2311" w:rsidRPr="00AA4A76">
        <w:t>incorporar en la normatividad, en los procesos, en los indicadores de seguimiento y en el presupuesto un nuevo modelo educativo</w:t>
      </w:r>
      <w:r w:rsidR="00902DDD">
        <w:t>,</w:t>
      </w:r>
      <w:r w:rsidR="00902DDD" w:rsidRPr="00AA4A76">
        <w:t xml:space="preserve"> </w:t>
      </w:r>
      <w:r w:rsidR="00902DDD">
        <w:t>e</w:t>
      </w:r>
      <w:r w:rsidR="00902DDD" w:rsidRPr="00AA4A76">
        <w:t>ntonces</w:t>
      </w:r>
      <w:r w:rsidRPr="00AA4A76">
        <w:t>, c</w:t>
      </w:r>
      <w:r w:rsidR="001F2311" w:rsidRPr="00AA4A76">
        <w:t xml:space="preserve">uriosamente, uno de los factores que podría dificultar esta institucionalización es la resistencia del profesorado y del </w:t>
      </w:r>
      <w:r w:rsidR="006D7B20" w:rsidRPr="00AA4A76">
        <w:t xml:space="preserve">aprendiz </w:t>
      </w:r>
      <w:r w:rsidR="001F2311" w:rsidRPr="00AA4A76">
        <w:t xml:space="preserve">a dejar los lugares comunes donde se </w:t>
      </w:r>
      <w:r w:rsidR="00E424A4" w:rsidRPr="00AA4A76">
        <w:t xml:space="preserve">reproducen valores culturales como el control de la autoridad y el aprendizaje cómodo. Si ese es el caso, las autoridades educativas difícilmente correrán el riesgo de transformar la práctica educativa a cambio de devaluarse políticamente. </w:t>
      </w:r>
    </w:p>
    <w:p w14:paraId="671E856E" w14:textId="18F1C885" w:rsidR="00C7164C" w:rsidRPr="00AA4A76" w:rsidRDefault="00C7164C" w:rsidP="00DA0EDE">
      <w:pPr>
        <w:pStyle w:val="NormalWeb"/>
        <w:spacing w:before="0" w:beforeAutospacing="0" w:after="0" w:afterAutospacing="0" w:line="360" w:lineRule="auto"/>
        <w:ind w:firstLine="709"/>
        <w:jc w:val="both"/>
      </w:pPr>
    </w:p>
    <w:p w14:paraId="0EA65DF4" w14:textId="098FBC92" w:rsidR="00C7164C" w:rsidRPr="00AA4A76" w:rsidRDefault="00C7164C" w:rsidP="00202570">
      <w:pPr>
        <w:pStyle w:val="NormalWeb"/>
        <w:spacing w:before="0" w:beforeAutospacing="0" w:after="0" w:afterAutospacing="0" w:line="360" w:lineRule="auto"/>
        <w:jc w:val="center"/>
        <w:rPr>
          <w:b/>
          <w:bCs/>
          <w:sz w:val="28"/>
          <w:szCs w:val="28"/>
        </w:rPr>
      </w:pPr>
      <w:r w:rsidRPr="00AA4A76">
        <w:rPr>
          <w:b/>
          <w:bCs/>
          <w:sz w:val="28"/>
          <w:szCs w:val="28"/>
        </w:rPr>
        <w:t>Futuras líneas de investigación</w:t>
      </w:r>
    </w:p>
    <w:p w14:paraId="761AD0E1" w14:textId="6A759EC8" w:rsidR="00E424A4" w:rsidRPr="00AA4A76" w:rsidRDefault="00E424A4" w:rsidP="00DA0EDE">
      <w:pPr>
        <w:pStyle w:val="NormalWeb"/>
        <w:spacing w:before="0" w:beforeAutospacing="0" w:after="0" w:afterAutospacing="0" w:line="360" w:lineRule="auto"/>
        <w:ind w:firstLine="709"/>
        <w:jc w:val="both"/>
      </w:pPr>
      <w:r w:rsidRPr="00AA4A76">
        <w:t xml:space="preserve">Se abre así una nueva línea de investigación que aborde </w:t>
      </w:r>
      <w:r w:rsidR="00111E98" w:rsidRPr="00AA4A76">
        <w:t>las</w:t>
      </w:r>
      <w:r w:rsidRPr="00AA4A76">
        <w:t xml:space="preserve"> </w:t>
      </w:r>
      <w:r w:rsidR="00111E98" w:rsidRPr="00AA4A76">
        <w:rPr>
          <w:color w:val="000000" w:themeColor="text1"/>
        </w:rPr>
        <w:t xml:space="preserve">dificultades para la institucionalización de la innovación educativa en la educación superior pública. </w:t>
      </w:r>
      <w:r w:rsidR="001655D3" w:rsidRPr="00AA4A76">
        <w:t xml:space="preserve">Dicha línea de investigación analizaría las </w:t>
      </w:r>
      <w:r w:rsidRPr="00AA4A76">
        <w:t>dificultades que impiden que nuevos modelos educativos capaces de transformar la práctica educativa, sean institucionalizados por una paradójica resistencia al cambio.</w:t>
      </w:r>
      <w:r w:rsidR="00663024" w:rsidRPr="00AA4A76">
        <w:t xml:space="preserve"> De esta manera no perderíamos la preciada posibilidad que nos trajo la contingencia sanitaria para seguir conociendo más sobre procesos de innovación educativa. Si en esta ocasión no fue posible institucionalizar el </w:t>
      </w:r>
      <w:r w:rsidR="00BE3EF3" w:rsidRPr="00AA4A76">
        <w:t>AI</w:t>
      </w:r>
      <w:r w:rsidR="00663024" w:rsidRPr="00AA4A76">
        <w:t>, por lo menos deberíamos saber con precisión qué lo impidió.</w:t>
      </w:r>
    </w:p>
    <w:p w14:paraId="2FB455CB" w14:textId="49B9C080" w:rsidR="001F2311" w:rsidRPr="00AA4A76" w:rsidRDefault="00E424A4" w:rsidP="00DA0EDE">
      <w:pPr>
        <w:pStyle w:val="NormalWeb"/>
        <w:spacing w:before="0" w:beforeAutospacing="0" w:after="0" w:afterAutospacing="0" w:line="360" w:lineRule="auto"/>
        <w:ind w:firstLine="709"/>
        <w:jc w:val="both"/>
      </w:pPr>
      <w:r w:rsidRPr="00AA4A76">
        <w:t xml:space="preserve"> </w:t>
      </w:r>
    </w:p>
    <w:p w14:paraId="368C3D22" w14:textId="7CAB58D9" w:rsidR="00123F17" w:rsidRPr="00AA4A76" w:rsidRDefault="00123F17" w:rsidP="00B01D3D">
      <w:pPr>
        <w:pStyle w:val="NormalWeb"/>
        <w:spacing w:before="0" w:beforeAutospacing="0" w:after="0" w:afterAutospacing="0" w:line="360" w:lineRule="auto"/>
        <w:rPr>
          <w:b/>
          <w:bCs/>
          <w:sz w:val="28"/>
          <w:szCs w:val="28"/>
        </w:rPr>
      </w:pPr>
      <w:r w:rsidRPr="00AA4A76">
        <w:rPr>
          <w:b/>
          <w:bCs/>
          <w:sz w:val="28"/>
          <w:szCs w:val="28"/>
        </w:rPr>
        <w:t>Agradecimientos</w:t>
      </w:r>
    </w:p>
    <w:p w14:paraId="547C6F65" w14:textId="4153F3CE" w:rsidR="00123F17" w:rsidRPr="00AA4A76" w:rsidRDefault="005B7642" w:rsidP="00D34285">
      <w:pPr>
        <w:pStyle w:val="NormalWeb"/>
        <w:spacing w:before="0" w:beforeAutospacing="0" w:after="0" w:afterAutospacing="0" w:line="360" w:lineRule="auto"/>
        <w:ind w:firstLine="709"/>
        <w:jc w:val="both"/>
      </w:pPr>
      <w:r w:rsidRPr="00AA4A76">
        <w:t xml:space="preserve">Agradecimientos al Fondo para el Desarrollo del Conocimiento </w:t>
      </w:r>
      <w:r w:rsidR="000862BA">
        <w:t>(</w:t>
      </w:r>
      <w:r w:rsidR="008765EF" w:rsidRPr="00AA4A76">
        <w:t>Fondec</w:t>
      </w:r>
      <w:r w:rsidRPr="00AA4A76">
        <w:t>-UAQ-2021</w:t>
      </w:r>
      <w:r w:rsidR="000862BA">
        <w:t>)</w:t>
      </w:r>
      <w:r w:rsidRPr="00AA4A76">
        <w:t xml:space="preserve"> de la Universidad Autónoma de Querétaro por el financiamiento recibido para realizar este estudio y por costear el pago de este artículo.</w:t>
      </w:r>
    </w:p>
    <w:p w14:paraId="264826C6" w14:textId="77777777" w:rsidR="005B7642" w:rsidRPr="00AA4A76" w:rsidRDefault="005B7642" w:rsidP="00DA0EDE">
      <w:pPr>
        <w:pStyle w:val="NormalWeb"/>
        <w:spacing w:before="0" w:beforeAutospacing="0" w:after="0" w:afterAutospacing="0" w:line="360" w:lineRule="auto"/>
        <w:ind w:firstLine="709"/>
      </w:pPr>
    </w:p>
    <w:p w14:paraId="32730280" w14:textId="77777777" w:rsidR="00202570" w:rsidRPr="00C735B3" w:rsidRDefault="00202570" w:rsidP="00B01D3D">
      <w:pPr>
        <w:pStyle w:val="NormalWeb"/>
        <w:spacing w:before="0" w:beforeAutospacing="0" w:after="0" w:afterAutospacing="0" w:line="360" w:lineRule="auto"/>
        <w:rPr>
          <w:b/>
          <w:bCs/>
          <w:sz w:val="32"/>
          <w:szCs w:val="32"/>
          <w:lang w:val="es-MX"/>
        </w:rPr>
      </w:pPr>
    </w:p>
    <w:p w14:paraId="771501B9" w14:textId="162C0971" w:rsidR="00123F17" w:rsidRPr="00202570" w:rsidRDefault="00123F17" w:rsidP="00B01D3D">
      <w:pPr>
        <w:pStyle w:val="NormalWeb"/>
        <w:spacing w:before="0" w:beforeAutospacing="0" w:after="0" w:afterAutospacing="0" w:line="360" w:lineRule="auto"/>
        <w:rPr>
          <w:rFonts w:asciiTheme="minorHAnsi" w:hAnsiTheme="minorHAnsi" w:cstheme="minorHAnsi"/>
          <w:b/>
          <w:bCs/>
          <w:sz w:val="28"/>
          <w:szCs w:val="28"/>
          <w:lang w:val="en-US"/>
        </w:rPr>
      </w:pPr>
      <w:proofErr w:type="spellStart"/>
      <w:r w:rsidRPr="00202570">
        <w:rPr>
          <w:rFonts w:asciiTheme="minorHAnsi" w:hAnsiTheme="minorHAnsi" w:cstheme="minorHAnsi"/>
          <w:b/>
          <w:bCs/>
          <w:sz w:val="28"/>
          <w:szCs w:val="28"/>
          <w:lang w:val="en-US"/>
        </w:rPr>
        <w:lastRenderedPageBreak/>
        <w:t>Referencias</w:t>
      </w:r>
      <w:proofErr w:type="spellEnd"/>
    </w:p>
    <w:p w14:paraId="5ACE1F7A" w14:textId="3102C8E9" w:rsidR="00B01D3D" w:rsidRPr="00DF7B16" w:rsidRDefault="00B01D3D" w:rsidP="00B01D3D">
      <w:pPr>
        <w:widowControl w:val="0"/>
        <w:autoSpaceDE w:val="0"/>
        <w:autoSpaceDN w:val="0"/>
        <w:adjustRightInd w:val="0"/>
        <w:spacing w:line="360" w:lineRule="auto"/>
        <w:ind w:left="709" w:hanging="709"/>
        <w:jc w:val="both"/>
        <w:rPr>
          <w:rFonts w:ascii="Times New Roman" w:hAnsi="Times New Roman" w:cs="Times New Roman"/>
          <w:lang w:val="en-US"/>
        </w:rPr>
      </w:pPr>
      <w:r w:rsidRPr="00D34285">
        <w:rPr>
          <w:rFonts w:ascii="Times New Roman" w:hAnsi="Times New Roman" w:cs="Times New Roman"/>
          <w:lang w:val="en-US"/>
        </w:rPr>
        <w:t xml:space="preserve">Acharya, A., Mukherjee, S., Bhattacharjee, A. K., Datta, D. </w:t>
      </w:r>
      <w:r w:rsidR="00417015" w:rsidRPr="00D34285">
        <w:rPr>
          <w:rFonts w:ascii="Times New Roman" w:hAnsi="Times New Roman" w:cs="Times New Roman"/>
          <w:lang w:val="en-US"/>
        </w:rPr>
        <w:t xml:space="preserve">and </w:t>
      </w:r>
      <w:proofErr w:type="spellStart"/>
      <w:r w:rsidRPr="00D34285">
        <w:rPr>
          <w:rFonts w:ascii="Times New Roman" w:hAnsi="Times New Roman" w:cs="Times New Roman"/>
          <w:lang w:val="en-US"/>
        </w:rPr>
        <w:t>Deyasi</w:t>
      </w:r>
      <w:proofErr w:type="spellEnd"/>
      <w:r w:rsidRPr="00D34285">
        <w:rPr>
          <w:rFonts w:ascii="Times New Roman" w:hAnsi="Times New Roman" w:cs="Times New Roman"/>
          <w:lang w:val="en-US"/>
        </w:rPr>
        <w:t xml:space="preserve">, A. (2022). </w:t>
      </w:r>
      <w:r w:rsidRPr="00B01D3D">
        <w:rPr>
          <w:rFonts w:ascii="Times New Roman" w:hAnsi="Times New Roman" w:cs="Times New Roman"/>
          <w:lang w:val="en-US"/>
        </w:rPr>
        <w:t xml:space="preserve">COVID-19: will it be a game changer in higher education in India? </w:t>
      </w:r>
      <w:r w:rsidR="00417015" w:rsidRPr="00D34285">
        <w:rPr>
          <w:rFonts w:ascii="Times New Roman" w:hAnsi="Times New Roman" w:cs="Times New Roman"/>
          <w:lang w:val="en-US"/>
        </w:rPr>
        <w:t xml:space="preserve">In </w:t>
      </w:r>
      <w:proofErr w:type="spellStart"/>
      <w:r w:rsidRPr="00D34285">
        <w:rPr>
          <w:rFonts w:ascii="Times New Roman" w:hAnsi="Times New Roman" w:cs="Times New Roman"/>
          <w:lang w:val="en-US"/>
        </w:rPr>
        <w:t>Kose</w:t>
      </w:r>
      <w:proofErr w:type="spellEnd"/>
      <w:r w:rsidRPr="00D34285">
        <w:rPr>
          <w:rFonts w:ascii="Times New Roman" w:hAnsi="Times New Roman" w:cs="Times New Roman"/>
          <w:lang w:val="en-US"/>
        </w:rPr>
        <w:t xml:space="preserve">, </w:t>
      </w:r>
      <w:r w:rsidR="00417015" w:rsidRPr="00D34285">
        <w:rPr>
          <w:rFonts w:ascii="Times New Roman" w:hAnsi="Times New Roman" w:cs="Times New Roman"/>
          <w:lang w:val="en-US"/>
        </w:rPr>
        <w:t xml:space="preserve">U., </w:t>
      </w:r>
      <w:r w:rsidRPr="00D34285">
        <w:rPr>
          <w:rFonts w:ascii="Times New Roman" w:hAnsi="Times New Roman" w:cs="Times New Roman"/>
          <w:lang w:val="en-US"/>
        </w:rPr>
        <w:t xml:space="preserve">Gupta, </w:t>
      </w:r>
      <w:r w:rsidR="00D75FEE" w:rsidRPr="00D34285">
        <w:rPr>
          <w:rFonts w:ascii="Times New Roman" w:hAnsi="Times New Roman" w:cs="Times New Roman"/>
          <w:lang w:val="en-US"/>
        </w:rPr>
        <w:t xml:space="preserve">D., </w:t>
      </w:r>
      <w:r w:rsidRPr="00D34285">
        <w:rPr>
          <w:rFonts w:ascii="Times New Roman" w:hAnsi="Times New Roman" w:cs="Times New Roman"/>
          <w:lang w:val="en-US"/>
        </w:rPr>
        <w:t>de Albuquerque,</w:t>
      </w:r>
      <w:r w:rsidR="00D75FEE" w:rsidRPr="00D34285">
        <w:rPr>
          <w:rFonts w:ascii="Times New Roman" w:hAnsi="Times New Roman" w:cs="Times New Roman"/>
          <w:lang w:val="en-US"/>
        </w:rPr>
        <w:t xml:space="preserve"> V. H. C. </w:t>
      </w:r>
      <w:r w:rsidR="00D75FEE">
        <w:rPr>
          <w:rFonts w:ascii="Times New Roman" w:hAnsi="Times New Roman" w:cs="Times New Roman"/>
          <w:lang w:val="en-US"/>
        </w:rPr>
        <w:t>and</w:t>
      </w:r>
      <w:r w:rsidRPr="00B01D3D">
        <w:rPr>
          <w:rFonts w:ascii="Times New Roman" w:hAnsi="Times New Roman" w:cs="Times New Roman"/>
          <w:lang w:val="en-US"/>
        </w:rPr>
        <w:t xml:space="preserve"> Khanna</w:t>
      </w:r>
      <w:r w:rsidR="00D75FEE">
        <w:rPr>
          <w:rFonts w:ascii="Times New Roman" w:hAnsi="Times New Roman" w:cs="Times New Roman"/>
          <w:lang w:val="en-US"/>
        </w:rPr>
        <w:t>, A.</w:t>
      </w:r>
      <w:r w:rsidRPr="00B01D3D">
        <w:rPr>
          <w:rFonts w:ascii="Times New Roman" w:hAnsi="Times New Roman" w:cs="Times New Roman"/>
          <w:lang w:val="en-US"/>
        </w:rPr>
        <w:t xml:space="preserve"> (</w:t>
      </w:r>
      <w:r w:rsidR="00D75FEE">
        <w:rPr>
          <w:rFonts w:ascii="Times New Roman" w:hAnsi="Times New Roman" w:cs="Times New Roman"/>
          <w:lang w:val="en-US"/>
        </w:rPr>
        <w:t>e</w:t>
      </w:r>
      <w:r w:rsidR="00D75FEE" w:rsidRPr="00B01D3D">
        <w:rPr>
          <w:rFonts w:ascii="Times New Roman" w:hAnsi="Times New Roman" w:cs="Times New Roman"/>
          <w:lang w:val="en-US"/>
        </w:rPr>
        <w:t>ds</w:t>
      </w:r>
      <w:r w:rsidRPr="00B01D3D">
        <w:rPr>
          <w:rFonts w:ascii="Times New Roman" w:hAnsi="Times New Roman" w:cs="Times New Roman"/>
          <w:lang w:val="en-US"/>
        </w:rPr>
        <w:t xml:space="preserve">.), </w:t>
      </w:r>
      <w:r w:rsidRPr="00D34285">
        <w:rPr>
          <w:rFonts w:ascii="Times New Roman" w:hAnsi="Times New Roman" w:cs="Times New Roman"/>
          <w:i/>
          <w:iCs/>
          <w:lang w:val="en-US"/>
        </w:rPr>
        <w:t>Data Science for COVID-19</w:t>
      </w:r>
      <w:r w:rsidRPr="00B01D3D">
        <w:rPr>
          <w:rFonts w:ascii="Times New Roman" w:hAnsi="Times New Roman" w:cs="Times New Roman"/>
          <w:lang w:val="en-US"/>
        </w:rPr>
        <w:t xml:space="preserve"> (pp. 611</w:t>
      </w:r>
      <w:r w:rsidR="00D75FEE">
        <w:rPr>
          <w:rFonts w:ascii="Times New Roman" w:hAnsi="Times New Roman" w:cs="Times New Roman"/>
          <w:lang w:val="en-US"/>
        </w:rPr>
        <w:t>-</w:t>
      </w:r>
      <w:r w:rsidRPr="00B01D3D">
        <w:rPr>
          <w:rFonts w:ascii="Times New Roman" w:hAnsi="Times New Roman" w:cs="Times New Roman"/>
          <w:lang w:val="en-US"/>
        </w:rPr>
        <w:t xml:space="preserve">629). </w:t>
      </w:r>
      <w:r w:rsidRPr="00DF7B16">
        <w:rPr>
          <w:rFonts w:ascii="Times New Roman" w:hAnsi="Times New Roman" w:cs="Times New Roman"/>
          <w:lang w:val="en-US"/>
        </w:rPr>
        <w:t xml:space="preserve">Academic Press. </w:t>
      </w:r>
      <w:r w:rsidR="00D75FEE">
        <w:rPr>
          <w:rFonts w:ascii="Times New Roman" w:hAnsi="Times New Roman" w:cs="Times New Roman"/>
          <w:lang w:val="en-US"/>
        </w:rPr>
        <w:t xml:space="preserve">Retrieved from </w:t>
      </w:r>
      <w:r w:rsidRPr="00DF7B16">
        <w:rPr>
          <w:rFonts w:ascii="Times New Roman" w:hAnsi="Times New Roman" w:cs="Times New Roman"/>
          <w:lang w:val="en-US"/>
        </w:rPr>
        <w:t>https://doi.org/10.1016/B978-0-323-90769-9.00034-7</w:t>
      </w:r>
      <w:r w:rsidR="00D75FEE">
        <w:rPr>
          <w:rFonts w:ascii="Times New Roman" w:hAnsi="Times New Roman" w:cs="Times New Roman"/>
          <w:lang w:val="en-US"/>
        </w:rPr>
        <w:t>.</w:t>
      </w:r>
    </w:p>
    <w:p w14:paraId="52D3F34E" w14:textId="77777777" w:rsidR="006B7410" w:rsidRPr="00D34285" w:rsidRDefault="006B7410" w:rsidP="006B7410">
      <w:pPr>
        <w:widowControl w:val="0"/>
        <w:autoSpaceDE w:val="0"/>
        <w:autoSpaceDN w:val="0"/>
        <w:adjustRightInd w:val="0"/>
        <w:spacing w:line="360" w:lineRule="auto"/>
        <w:ind w:left="709" w:hanging="709"/>
        <w:jc w:val="both"/>
        <w:rPr>
          <w:rFonts w:ascii="Times New Roman" w:hAnsi="Times New Roman" w:cs="Times New Roman"/>
          <w:lang w:val="pt-BR"/>
        </w:rPr>
      </w:pPr>
      <w:proofErr w:type="spellStart"/>
      <w:r w:rsidRPr="00D34285">
        <w:rPr>
          <w:rFonts w:ascii="Times New Roman" w:hAnsi="Times New Roman" w:cs="Times New Roman"/>
          <w:lang w:val="en-US"/>
        </w:rPr>
        <w:t>Adriazola</w:t>
      </w:r>
      <w:proofErr w:type="spellEnd"/>
      <w:r w:rsidRPr="00D34285">
        <w:rPr>
          <w:rFonts w:ascii="Times New Roman" w:hAnsi="Times New Roman" w:cs="Times New Roman"/>
          <w:lang w:val="en-US"/>
        </w:rPr>
        <w:t xml:space="preserve">, A., Duran, G. y Flores, M. (2020). </w:t>
      </w:r>
      <w:proofErr w:type="spellStart"/>
      <w:r w:rsidRPr="00B01D3D">
        <w:rPr>
          <w:rFonts w:ascii="Times New Roman" w:hAnsi="Times New Roman" w:cs="Times New Roman"/>
        </w:rPr>
        <w:t>Flipped</w:t>
      </w:r>
      <w:proofErr w:type="spellEnd"/>
      <w:r w:rsidRPr="00B01D3D">
        <w:rPr>
          <w:rFonts w:ascii="Times New Roman" w:hAnsi="Times New Roman" w:cs="Times New Roman"/>
        </w:rPr>
        <w:t xml:space="preserve"> </w:t>
      </w:r>
      <w:proofErr w:type="spellStart"/>
      <w:r w:rsidRPr="00B01D3D">
        <w:rPr>
          <w:rFonts w:ascii="Times New Roman" w:hAnsi="Times New Roman" w:cs="Times New Roman"/>
        </w:rPr>
        <w:t>Classroom</w:t>
      </w:r>
      <w:proofErr w:type="spellEnd"/>
      <w:r w:rsidRPr="00B01D3D">
        <w:rPr>
          <w:rFonts w:ascii="Times New Roman" w:hAnsi="Times New Roman" w:cs="Times New Roman"/>
        </w:rPr>
        <w:t xml:space="preserve">: una experiencia para fortalecer el aprendizaje en Medicina Veterinaria. </w:t>
      </w:r>
      <w:r w:rsidRPr="00D34285">
        <w:rPr>
          <w:rFonts w:ascii="Times New Roman" w:hAnsi="Times New Roman" w:cs="Times New Roman"/>
          <w:i/>
          <w:iCs/>
          <w:lang w:val="pt-BR"/>
        </w:rPr>
        <w:t>Educação e Pesquisa</w:t>
      </w:r>
      <w:r w:rsidRPr="00D34285">
        <w:rPr>
          <w:rFonts w:ascii="Times New Roman" w:hAnsi="Times New Roman" w:cs="Times New Roman"/>
          <w:lang w:val="pt-BR"/>
        </w:rPr>
        <w:t xml:space="preserve">, </w:t>
      </w:r>
      <w:r w:rsidRPr="00D34285">
        <w:rPr>
          <w:rFonts w:ascii="Times New Roman" w:hAnsi="Times New Roman" w:cs="Times New Roman"/>
          <w:i/>
          <w:iCs/>
          <w:lang w:val="pt-BR"/>
        </w:rPr>
        <w:t>46</w:t>
      </w:r>
      <w:r w:rsidRPr="00D34285">
        <w:rPr>
          <w:rFonts w:ascii="Times New Roman" w:hAnsi="Times New Roman" w:cs="Times New Roman"/>
          <w:lang w:val="pt-BR"/>
        </w:rPr>
        <w:t>, 1-16. Recuperado de https://doi.org/10.1590/s1678-4634202046214200.</w:t>
      </w:r>
    </w:p>
    <w:p w14:paraId="309A6B01" w14:textId="2CB00E6B" w:rsidR="00B01D3D" w:rsidRPr="00D34285" w:rsidRDefault="00B01D3D" w:rsidP="00B01D3D">
      <w:pPr>
        <w:widowControl w:val="0"/>
        <w:autoSpaceDE w:val="0"/>
        <w:autoSpaceDN w:val="0"/>
        <w:adjustRightInd w:val="0"/>
        <w:spacing w:line="360" w:lineRule="auto"/>
        <w:ind w:left="709" w:hanging="709"/>
        <w:jc w:val="both"/>
        <w:rPr>
          <w:rFonts w:ascii="Times New Roman" w:hAnsi="Times New Roman" w:cs="Times New Roman"/>
          <w:lang w:val="es-MX"/>
        </w:rPr>
      </w:pPr>
      <w:r w:rsidRPr="00D34285">
        <w:rPr>
          <w:rFonts w:ascii="Times New Roman" w:hAnsi="Times New Roman" w:cs="Times New Roman"/>
          <w:lang w:val="pt-BR"/>
        </w:rPr>
        <w:t xml:space="preserve">Aguilera, C., Manzano, A., Martínez, I., Lozano, M. C. </w:t>
      </w:r>
      <w:r w:rsidR="009F7EB7" w:rsidRPr="00D34285">
        <w:rPr>
          <w:rFonts w:ascii="Times New Roman" w:hAnsi="Times New Roman" w:cs="Times New Roman"/>
          <w:lang w:val="es-MX"/>
        </w:rPr>
        <w:t>y</w:t>
      </w:r>
      <w:r w:rsidRPr="00D34285">
        <w:rPr>
          <w:rFonts w:ascii="Times New Roman" w:hAnsi="Times New Roman" w:cs="Times New Roman"/>
          <w:lang w:val="es-MX"/>
        </w:rPr>
        <w:t xml:space="preserve"> Casiano, C. (2017). </w:t>
      </w:r>
      <w:r w:rsidRPr="00CB3C69">
        <w:rPr>
          <w:rFonts w:ascii="Times New Roman" w:hAnsi="Times New Roman" w:cs="Times New Roman"/>
          <w:lang w:val="en-US"/>
        </w:rPr>
        <w:t xml:space="preserve">El </w:t>
      </w:r>
      <w:proofErr w:type="spellStart"/>
      <w:r w:rsidRPr="00CB3C69">
        <w:rPr>
          <w:rFonts w:ascii="Times New Roman" w:hAnsi="Times New Roman" w:cs="Times New Roman"/>
          <w:lang w:val="en-US"/>
        </w:rPr>
        <w:t>modelo</w:t>
      </w:r>
      <w:proofErr w:type="spellEnd"/>
      <w:r w:rsidRPr="00CB3C69">
        <w:rPr>
          <w:rFonts w:ascii="Times New Roman" w:hAnsi="Times New Roman" w:cs="Times New Roman"/>
          <w:lang w:val="en-US"/>
        </w:rPr>
        <w:t xml:space="preserve"> </w:t>
      </w:r>
      <w:r w:rsidR="001B2775" w:rsidRPr="00CB3C69">
        <w:rPr>
          <w:rFonts w:ascii="Times New Roman" w:hAnsi="Times New Roman" w:cs="Times New Roman"/>
          <w:lang w:val="en-US"/>
        </w:rPr>
        <w:t>f</w:t>
      </w:r>
      <w:r w:rsidRPr="00CB3C69">
        <w:rPr>
          <w:rFonts w:ascii="Times New Roman" w:hAnsi="Times New Roman" w:cs="Times New Roman"/>
          <w:lang w:val="en-US"/>
        </w:rPr>
        <w:t xml:space="preserve">lipped </w:t>
      </w:r>
      <w:r w:rsidR="001B2775" w:rsidRPr="00CB3C69">
        <w:rPr>
          <w:rFonts w:ascii="Times New Roman" w:hAnsi="Times New Roman" w:cs="Times New Roman"/>
          <w:lang w:val="en-US"/>
        </w:rPr>
        <w:t>c</w:t>
      </w:r>
      <w:r w:rsidRPr="00CB3C69">
        <w:rPr>
          <w:rFonts w:ascii="Times New Roman" w:hAnsi="Times New Roman" w:cs="Times New Roman"/>
          <w:lang w:val="en-US"/>
        </w:rPr>
        <w:t xml:space="preserve">lassroom. </w:t>
      </w:r>
      <w:r w:rsidRPr="00D34285">
        <w:rPr>
          <w:rFonts w:ascii="Times New Roman" w:hAnsi="Times New Roman" w:cs="Times New Roman"/>
          <w:i/>
          <w:iCs/>
          <w:lang w:val="en-US"/>
        </w:rPr>
        <w:t>International Journal of Developmental and Educational Psychology</w:t>
      </w:r>
      <w:r w:rsidR="003D3A84">
        <w:rPr>
          <w:rFonts w:ascii="Times New Roman" w:hAnsi="Times New Roman" w:cs="Times New Roman"/>
          <w:lang w:val="en-US"/>
        </w:rPr>
        <w:t>,</w:t>
      </w:r>
      <w:r w:rsidR="003D3A84" w:rsidRPr="00B01D3D">
        <w:rPr>
          <w:rFonts w:ascii="Times New Roman" w:hAnsi="Times New Roman" w:cs="Times New Roman"/>
          <w:lang w:val="en-US"/>
        </w:rPr>
        <w:t xml:space="preserve"> </w:t>
      </w:r>
      <w:r w:rsidRPr="00D34285">
        <w:rPr>
          <w:rFonts w:ascii="Times New Roman" w:hAnsi="Times New Roman" w:cs="Times New Roman"/>
          <w:i/>
          <w:iCs/>
          <w:lang w:val="en-US"/>
        </w:rPr>
        <w:t>4</w:t>
      </w:r>
      <w:r w:rsidRPr="00D34285">
        <w:rPr>
          <w:rFonts w:ascii="Times New Roman" w:hAnsi="Times New Roman" w:cs="Times New Roman"/>
          <w:lang w:val="en-US"/>
        </w:rPr>
        <w:t xml:space="preserve">(1), 261. </w:t>
      </w:r>
      <w:r w:rsidR="003D3A84" w:rsidRPr="00D34285">
        <w:rPr>
          <w:rFonts w:ascii="Times New Roman" w:hAnsi="Times New Roman" w:cs="Times New Roman"/>
          <w:lang w:val="es-MX"/>
        </w:rPr>
        <w:t>Recuperado de https://www.redalyc.org/pdf/3498/349853537027.pdf.</w:t>
      </w:r>
    </w:p>
    <w:p w14:paraId="2F07DD7B" w14:textId="566B14CB" w:rsidR="00B01D3D" w:rsidRPr="00B01D3D" w:rsidRDefault="00B01D3D" w:rsidP="00B01D3D">
      <w:pPr>
        <w:widowControl w:val="0"/>
        <w:autoSpaceDE w:val="0"/>
        <w:autoSpaceDN w:val="0"/>
        <w:adjustRightInd w:val="0"/>
        <w:spacing w:line="360" w:lineRule="auto"/>
        <w:ind w:left="709" w:hanging="709"/>
        <w:jc w:val="both"/>
        <w:rPr>
          <w:rFonts w:ascii="Times New Roman" w:hAnsi="Times New Roman" w:cs="Times New Roman"/>
          <w:lang w:val="en-US"/>
        </w:rPr>
      </w:pPr>
      <w:proofErr w:type="spellStart"/>
      <w:r w:rsidRPr="00D34285">
        <w:rPr>
          <w:rFonts w:ascii="Times New Roman" w:hAnsi="Times New Roman" w:cs="Times New Roman"/>
          <w:lang w:val="es-MX"/>
        </w:rPr>
        <w:t>Akçayır</w:t>
      </w:r>
      <w:proofErr w:type="spellEnd"/>
      <w:r w:rsidRPr="00D34285">
        <w:rPr>
          <w:rFonts w:ascii="Times New Roman" w:hAnsi="Times New Roman" w:cs="Times New Roman"/>
          <w:lang w:val="es-MX"/>
        </w:rPr>
        <w:t xml:space="preserve">, G. </w:t>
      </w:r>
      <w:r w:rsidR="007D71AF">
        <w:rPr>
          <w:rFonts w:ascii="Times New Roman" w:hAnsi="Times New Roman" w:cs="Times New Roman"/>
          <w:lang w:val="es-MX"/>
        </w:rPr>
        <w:t>and</w:t>
      </w:r>
      <w:r w:rsidR="007D71AF" w:rsidRPr="00D34285">
        <w:rPr>
          <w:rFonts w:ascii="Times New Roman" w:hAnsi="Times New Roman" w:cs="Times New Roman"/>
          <w:lang w:val="es-MX"/>
        </w:rPr>
        <w:t xml:space="preserve"> </w:t>
      </w:r>
      <w:proofErr w:type="spellStart"/>
      <w:r w:rsidRPr="00D34285">
        <w:rPr>
          <w:rFonts w:ascii="Times New Roman" w:hAnsi="Times New Roman" w:cs="Times New Roman"/>
          <w:lang w:val="es-MX"/>
        </w:rPr>
        <w:t>Akçayır</w:t>
      </w:r>
      <w:proofErr w:type="spellEnd"/>
      <w:r w:rsidRPr="00D34285">
        <w:rPr>
          <w:rFonts w:ascii="Times New Roman" w:hAnsi="Times New Roman" w:cs="Times New Roman"/>
          <w:lang w:val="es-MX"/>
        </w:rPr>
        <w:t xml:space="preserve">, M. (2018). </w:t>
      </w:r>
      <w:r w:rsidRPr="00B01D3D">
        <w:rPr>
          <w:rFonts w:ascii="Times New Roman" w:hAnsi="Times New Roman" w:cs="Times New Roman"/>
          <w:lang w:val="en-US"/>
        </w:rPr>
        <w:t xml:space="preserve">The flipped classroom: A review of its advantages and challenges. </w:t>
      </w:r>
      <w:r w:rsidRPr="00D34285">
        <w:rPr>
          <w:rFonts w:ascii="Times New Roman" w:hAnsi="Times New Roman" w:cs="Times New Roman"/>
          <w:i/>
          <w:iCs/>
          <w:lang w:val="en-US"/>
        </w:rPr>
        <w:t>Computers &amp; Education</w:t>
      </w:r>
      <w:r w:rsidRPr="00B01D3D">
        <w:rPr>
          <w:rFonts w:ascii="Times New Roman" w:hAnsi="Times New Roman" w:cs="Times New Roman"/>
          <w:lang w:val="en-US"/>
        </w:rPr>
        <w:t xml:space="preserve">, </w:t>
      </w:r>
      <w:r w:rsidRPr="00D34285">
        <w:rPr>
          <w:rFonts w:ascii="Times New Roman" w:hAnsi="Times New Roman" w:cs="Times New Roman"/>
          <w:i/>
          <w:iCs/>
          <w:lang w:val="en-US"/>
        </w:rPr>
        <w:t>126</w:t>
      </w:r>
      <w:r w:rsidRPr="00B01D3D">
        <w:rPr>
          <w:rFonts w:ascii="Times New Roman" w:hAnsi="Times New Roman" w:cs="Times New Roman"/>
          <w:lang w:val="en-US"/>
        </w:rPr>
        <w:t>, 334</w:t>
      </w:r>
      <w:r w:rsidR="007D71AF">
        <w:rPr>
          <w:rFonts w:ascii="Times New Roman" w:hAnsi="Times New Roman" w:cs="Times New Roman"/>
          <w:lang w:val="en-US"/>
        </w:rPr>
        <w:t>-</w:t>
      </w:r>
      <w:r w:rsidRPr="00B01D3D">
        <w:rPr>
          <w:rFonts w:ascii="Times New Roman" w:hAnsi="Times New Roman" w:cs="Times New Roman"/>
          <w:lang w:val="en-US"/>
        </w:rPr>
        <w:t xml:space="preserve">345. </w:t>
      </w:r>
      <w:r w:rsidR="007D71AF">
        <w:rPr>
          <w:rFonts w:ascii="Times New Roman" w:hAnsi="Times New Roman" w:cs="Times New Roman"/>
          <w:lang w:val="en-US"/>
        </w:rPr>
        <w:t xml:space="preserve">Retrieved from </w:t>
      </w:r>
      <w:r w:rsidRPr="00B01D3D">
        <w:rPr>
          <w:rFonts w:ascii="Times New Roman" w:hAnsi="Times New Roman" w:cs="Times New Roman"/>
          <w:lang w:val="en-US"/>
        </w:rPr>
        <w:t>https://doi.org/10.1016/J.COMPEDU.2018.07.021</w:t>
      </w:r>
      <w:r w:rsidR="007D71AF">
        <w:rPr>
          <w:rFonts w:ascii="Times New Roman" w:hAnsi="Times New Roman" w:cs="Times New Roman"/>
          <w:lang w:val="en-US"/>
        </w:rPr>
        <w:t>.</w:t>
      </w:r>
    </w:p>
    <w:p w14:paraId="5BC88289" w14:textId="573EAB33" w:rsidR="00B01D3D" w:rsidRPr="00B01D3D" w:rsidRDefault="00B01D3D" w:rsidP="00B01D3D">
      <w:pPr>
        <w:widowControl w:val="0"/>
        <w:autoSpaceDE w:val="0"/>
        <w:autoSpaceDN w:val="0"/>
        <w:adjustRightInd w:val="0"/>
        <w:spacing w:line="360" w:lineRule="auto"/>
        <w:ind w:left="709" w:hanging="709"/>
        <w:jc w:val="both"/>
        <w:rPr>
          <w:rFonts w:ascii="Times New Roman" w:hAnsi="Times New Roman" w:cs="Times New Roman"/>
        </w:rPr>
      </w:pPr>
      <w:r w:rsidRPr="00B01D3D">
        <w:rPr>
          <w:rFonts w:ascii="Times New Roman" w:hAnsi="Times New Roman" w:cs="Times New Roman"/>
          <w:lang w:val="en-US"/>
        </w:rPr>
        <w:t xml:space="preserve">Alegre, M. </w:t>
      </w:r>
      <w:r w:rsidR="00B13AAF">
        <w:rPr>
          <w:rFonts w:ascii="Times New Roman" w:hAnsi="Times New Roman" w:cs="Times New Roman"/>
          <w:lang w:val="en-US"/>
        </w:rPr>
        <w:t>y</w:t>
      </w:r>
      <w:r w:rsidR="00B13AAF" w:rsidRPr="00B01D3D">
        <w:rPr>
          <w:rFonts w:ascii="Times New Roman" w:hAnsi="Times New Roman" w:cs="Times New Roman"/>
          <w:lang w:val="en-US"/>
        </w:rPr>
        <w:t xml:space="preserve"> </w:t>
      </w:r>
      <w:r w:rsidRPr="00B01D3D">
        <w:rPr>
          <w:rFonts w:ascii="Times New Roman" w:hAnsi="Times New Roman" w:cs="Times New Roman"/>
          <w:lang w:val="en-US"/>
        </w:rPr>
        <w:t xml:space="preserve">Silva, C. (2020). </w:t>
      </w:r>
      <w:r w:rsidRPr="00B01D3D">
        <w:rPr>
          <w:rFonts w:ascii="Times New Roman" w:hAnsi="Times New Roman" w:cs="Times New Roman"/>
        </w:rPr>
        <w:t xml:space="preserve">Las prácticas de enseñanza en la Educación Superior: Análisis didáctico de las jornadas institucionales en el I.E.S. de Puerto Tirol – Chaco, Argentina. </w:t>
      </w:r>
      <w:r w:rsidRPr="00D34285">
        <w:rPr>
          <w:rFonts w:ascii="Times New Roman" w:hAnsi="Times New Roman" w:cs="Times New Roman"/>
          <w:i/>
          <w:iCs/>
        </w:rPr>
        <w:t>Revista de Estudios y Experiencias en Educación</w:t>
      </w:r>
      <w:r w:rsidRPr="00B01D3D">
        <w:rPr>
          <w:rFonts w:ascii="Times New Roman" w:hAnsi="Times New Roman" w:cs="Times New Roman"/>
        </w:rPr>
        <w:t xml:space="preserve">, </w:t>
      </w:r>
      <w:r w:rsidRPr="00D34285">
        <w:rPr>
          <w:rFonts w:ascii="Times New Roman" w:hAnsi="Times New Roman" w:cs="Times New Roman"/>
          <w:i/>
          <w:iCs/>
        </w:rPr>
        <w:t>19</w:t>
      </w:r>
      <w:r w:rsidRPr="00B01D3D">
        <w:rPr>
          <w:rFonts w:ascii="Times New Roman" w:hAnsi="Times New Roman" w:cs="Times New Roman"/>
        </w:rPr>
        <w:t>(39), 287</w:t>
      </w:r>
      <w:r w:rsidR="00B13AAF">
        <w:rPr>
          <w:rFonts w:ascii="Times New Roman" w:hAnsi="Times New Roman" w:cs="Times New Roman"/>
        </w:rPr>
        <w:t>-</w:t>
      </w:r>
      <w:r w:rsidRPr="00B01D3D">
        <w:rPr>
          <w:rFonts w:ascii="Times New Roman" w:hAnsi="Times New Roman" w:cs="Times New Roman"/>
        </w:rPr>
        <w:t xml:space="preserve">304. </w:t>
      </w:r>
      <w:r w:rsidR="00B13AAF">
        <w:rPr>
          <w:rFonts w:ascii="Times New Roman" w:hAnsi="Times New Roman" w:cs="Times New Roman"/>
        </w:rPr>
        <w:t xml:space="preserve">Recuperado de </w:t>
      </w:r>
      <w:r w:rsidRPr="00B01D3D">
        <w:rPr>
          <w:rFonts w:ascii="Times New Roman" w:hAnsi="Times New Roman" w:cs="Times New Roman"/>
        </w:rPr>
        <w:t>https://doi.org/10.21703/rexe.20201939alegre17</w:t>
      </w:r>
      <w:r w:rsidR="00B13AAF">
        <w:rPr>
          <w:rFonts w:ascii="Times New Roman" w:hAnsi="Times New Roman" w:cs="Times New Roman"/>
        </w:rPr>
        <w:t>.</w:t>
      </w:r>
    </w:p>
    <w:p w14:paraId="3644AD38" w14:textId="5EF7EFD1" w:rsidR="00B01D3D" w:rsidRPr="00B01D3D" w:rsidRDefault="00B01D3D" w:rsidP="00B01D3D">
      <w:pPr>
        <w:widowControl w:val="0"/>
        <w:autoSpaceDE w:val="0"/>
        <w:autoSpaceDN w:val="0"/>
        <w:adjustRightInd w:val="0"/>
        <w:spacing w:line="360" w:lineRule="auto"/>
        <w:ind w:left="709" w:hanging="709"/>
        <w:jc w:val="both"/>
        <w:rPr>
          <w:rFonts w:ascii="Times New Roman" w:hAnsi="Times New Roman" w:cs="Times New Roman"/>
        </w:rPr>
      </w:pPr>
      <w:r w:rsidRPr="00B01D3D">
        <w:rPr>
          <w:rFonts w:ascii="Times New Roman" w:hAnsi="Times New Roman" w:cs="Times New Roman"/>
        </w:rPr>
        <w:t xml:space="preserve">Araya, S. M., Rodríguez, A. L., Badilla, N. F. </w:t>
      </w:r>
      <w:r w:rsidR="00E57C78">
        <w:rPr>
          <w:rFonts w:ascii="Times New Roman" w:hAnsi="Times New Roman" w:cs="Times New Roman"/>
        </w:rPr>
        <w:t>y</w:t>
      </w:r>
      <w:r w:rsidR="00E57C78" w:rsidRPr="00B01D3D">
        <w:rPr>
          <w:rFonts w:ascii="Times New Roman" w:hAnsi="Times New Roman" w:cs="Times New Roman"/>
        </w:rPr>
        <w:t xml:space="preserve"> </w:t>
      </w:r>
      <w:r w:rsidRPr="00B01D3D">
        <w:rPr>
          <w:rFonts w:ascii="Times New Roman" w:hAnsi="Times New Roman" w:cs="Times New Roman"/>
        </w:rPr>
        <w:t xml:space="preserve">Marchena, K. C. (2021). El aula invertida como recurso didáctico en el contexto costarricense: estudio de caso sobre su implementación en una institución educativa de secundaria. </w:t>
      </w:r>
      <w:r w:rsidRPr="00D34285">
        <w:rPr>
          <w:rFonts w:ascii="Times New Roman" w:hAnsi="Times New Roman" w:cs="Times New Roman"/>
          <w:i/>
          <w:iCs/>
        </w:rPr>
        <w:t>Revista Educación</w:t>
      </w:r>
      <w:r w:rsidRPr="00B01D3D">
        <w:rPr>
          <w:rFonts w:ascii="Times New Roman" w:hAnsi="Times New Roman" w:cs="Times New Roman"/>
        </w:rPr>
        <w:t xml:space="preserve">, </w:t>
      </w:r>
      <w:r w:rsidR="00F5632B" w:rsidRPr="00D34285">
        <w:rPr>
          <w:rFonts w:ascii="Times New Roman" w:hAnsi="Times New Roman" w:cs="Times New Roman"/>
          <w:i/>
          <w:iCs/>
        </w:rPr>
        <w:t>46</w:t>
      </w:r>
      <w:r w:rsidR="00F5632B">
        <w:rPr>
          <w:rFonts w:ascii="Times New Roman" w:hAnsi="Times New Roman" w:cs="Times New Roman"/>
        </w:rPr>
        <w:t xml:space="preserve">(1), </w:t>
      </w:r>
      <w:r w:rsidRPr="00B01D3D">
        <w:rPr>
          <w:rFonts w:ascii="Times New Roman" w:hAnsi="Times New Roman" w:cs="Times New Roman"/>
        </w:rPr>
        <w:t>103</w:t>
      </w:r>
      <w:r w:rsidR="00B50A21">
        <w:rPr>
          <w:rFonts w:ascii="Times New Roman" w:hAnsi="Times New Roman" w:cs="Times New Roman"/>
        </w:rPr>
        <w:t>-</w:t>
      </w:r>
      <w:r w:rsidRPr="00B01D3D">
        <w:rPr>
          <w:rFonts w:ascii="Times New Roman" w:hAnsi="Times New Roman" w:cs="Times New Roman"/>
        </w:rPr>
        <w:t xml:space="preserve">119. </w:t>
      </w:r>
      <w:r w:rsidR="00B50A21">
        <w:rPr>
          <w:rFonts w:ascii="Times New Roman" w:hAnsi="Times New Roman" w:cs="Times New Roman"/>
        </w:rPr>
        <w:t xml:space="preserve">Recuperado de </w:t>
      </w:r>
      <w:r w:rsidRPr="00B01D3D">
        <w:rPr>
          <w:rFonts w:ascii="Times New Roman" w:hAnsi="Times New Roman" w:cs="Times New Roman"/>
        </w:rPr>
        <w:t>https://doi.org/10.15517/revedu.v46i1.44333</w:t>
      </w:r>
      <w:r w:rsidR="00B50A21">
        <w:rPr>
          <w:rFonts w:ascii="Times New Roman" w:hAnsi="Times New Roman" w:cs="Times New Roman"/>
        </w:rPr>
        <w:t>.</w:t>
      </w:r>
    </w:p>
    <w:p w14:paraId="03B602F5" w14:textId="11A88D09" w:rsidR="00B01D3D" w:rsidRPr="00B01D3D" w:rsidRDefault="00B01D3D" w:rsidP="00B01D3D">
      <w:pPr>
        <w:widowControl w:val="0"/>
        <w:autoSpaceDE w:val="0"/>
        <w:autoSpaceDN w:val="0"/>
        <w:adjustRightInd w:val="0"/>
        <w:spacing w:line="360" w:lineRule="auto"/>
        <w:ind w:left="709" w:hanging="709"/>
        <w:jc w:val="both"/>
        <w:rPr>
          <w:rFonts w:ascii="Times New Roman" w:hAnsi="Times New Roman" w:cs="Times New Roman"/>
          <w:lang w:val="en-US"/>
        </w:rPr>
      </w:pPr>
      <w:r w:rsidRPr="00B01D3D">
        <w:rPr>
          <w:rFonts w:ascii="Times New Roman" w:hAnsi="Times New Roman" w:cs="Times New Roman"/>
        </w:rPr>
        <w:t xml:space="preserve">Arráez, G., Lorenzo, A., Gómez, M. </w:t>
      </w:r>
      <w:r w:rsidR="001C0147">
        <w:rPr>
          <w:rFonts w:ascii="Times New Roman" w:hAnsi="Times New Roman" w:cs="Times New Roman"/>
        </w:rPr>
        <w:t>y</w:t>
      </w:r>
      <w:r w:rsidRPr="00B01D3D">
        <w:rPr>
          <w:rFonts w:ascii="Times New Roman" w:hAnsi="Times New Roman" w:cs="Times New Roman"/>
        </w:rPr>
        <w:t xml:space="preserve"> Lorenzo, G. (2018). La clase invertida en la educación superior: percepciones del alumnado. </w:t>
      </w:r>
      <w:r w:rsidRPr="00D34285">
        <w:rPr>
          <w:rFonts w:ascii="Times New Roman" w:hAnsi="Times New Roman" w:cs="Times New Roman"/>
          <w:i/>
          <w:iCs/>
          <w:lang w:val="en-US"/>
        </w:rPr>
        <w:t>International Journal of Developmental and Educational Psychology</w:t>
      </w:r>
      <w:r w:rsidRPr="00B01D3D">
        <w:rPr>
          <w:rFonts w:ascii="Times New Roman" w:hAnsi="Times New Roman" w:cs="Times New Roman"/>
          <w:lang w:val="en-US"/>
        </w:rPr>
        <w:t xml:space="preserve">, </w:t>
      </w:r>
      <w:r w:rsidRPr="00D34285">
        <w:rPr>
          <w:rFonts w:ascii="Times New Roman" w:hAnsi="Times New Roman" w:cs="Times New Roman"/>
          <w:i/>
          <w:iCs/>
          <w:lang w:val="en-US"/>
        </w:rPr>
        <w:t>2</w:t>
      </w:r>
      <w:r w:rsidRPr="00B01D3D">
        <w:rPr>
          <w:rFonts w:ascii="Times New Roman" w:hAnsi="Times New Roman" w:cs="Times New Roman"/>
          <w:lang w:val="en-US"/>
        </w:rPr>
        <w:t>(1), 155</w:t>
      </w:r>
      <w:r w:rsidR="001C0147">
        <w:rPr>
          <w:rFonts w:ascii="Times New Roman" w:hAnsi="Times New Roman" w:cs="Times New Roman"/>
          <w:lang w:val="en-US"/>
        </w:rPr>
        <w:t>-</w:t>
      </w:r>
      <w:r w:rsidRPr="00B01D3D">
        <w:rPr>
          <w:rFonts w:ascii="Times New Roman" w:hAnsi="Times New Roman" w:cs="Times New Roman"/>
          <w:lang w:val="en-US"/>
        </w:rPr>
        <w:t>162.</w:t>
      </w:r>
    </w:p>
    <w:p w14:paraId="7EA4D8D7" w14:textId="77777777" w:rsidR="00174D09" w:rsidRPr="00B01D3D" w:rsidRDefault="00174D09" w:rsidP="00174D09">
      <w:pPr>
        <w:widowControl w:val="0"/>
        <w:autoSpaceDE w:val="0"/>
        <w:autoSpaceDN w:val="0"/>
        <w:adjustRightInd w:val="0"/>
        <w:spacing w:line="360" w:lineRule="auto"/>
        <w:ind w:left="709" w:hanging="709"/>
        <w:jc w:val="both"/>
        <w:rPr>
          <w:rFonts w:ascii="Times New Roman" w:hAnsi="Times New Roman" w:cs="Times New Roman"/>
          <w:lang w:val="en-US"/>
        </w:rPr>
      </w:pPr>
      <w:r w:rsidRPr="00D34285">
        <w:rPr>
          <w:rFonts w:ascii="Times New Roman" w:hAnsi="Times New Roman" w:cs="Times New Roman"/>
          <w:lang w:val="en-US"/>
        </w:rPr>
        <w:t xml:space="preserve">Arrieta, T., </w:t>
      </w:r>
      <w:proofErr w:type="spellStart"/>
      <w:r w:rsidRPr="00D34285">
        <w:rPr>
          <w:rFonts w:ascii="Times New Roman" w:hAnsi="Times New Roman" w:cs="Times New Roman"/>
          <w:lang w:val="en-US"/>
        </w:rPr>
        <w:t>Llinás</w:t>
      </w:r>
      <w:proofErr w:type="spellEnd"/>
      <w:r w:rsidRPr="00D34285">
        <w:rPr>
          <w:rFonts w:ascii="Times New Roman" w:hAnsi="Times New Roman" w:cs="Times New Roman"/>
          <w:lang w:val="en-US"/>
        </w:rPr>
        <w:t xml:space="preserve">, S., Solórzano, J., </w:t>
      </w:r>
      <w:proofErr w:type="spellStart"/>
      <w:r w:rsidRPr="00D34285">
        <w:rPr>
          <w:rFonts w:ascii="Times New Roman" w:hAnsi="Times New Roman" w:cs="Times New Roman"/>
          <w:lang w:val="en-US"/>
        </w:rPr>
        <w:t>Umaña</w:t>
      </w:r>
      <w:proofErr w:type="spellEnd"/>
      <w:r w:rsidRPr="00D34285">
        <w:rPr>
          <w:rFonts w:ascii="Times New Roman" w:hAnsi="Times New Roman" w:cs="Times New Roman"/>
          <w:lang w:val="en-US"/>
        </w:rPr>
        <w:t xml:space="preserve">, S. F. and </w:t>
      </w:r>
      <w:proofErr w:type="spellStart"/>
      <w:r w:rsidRPr="00D34285">
        <w:rPr>
          <w:rFonts w:ascii="Times New Roman" w:hAnsi="Times New Roman" w:cs="Times New Roman"/>
          <w:lang w:val="en-US"/>
        </w:rPr>
        <w:t>Huyke</w:t>
      </w:r>
      <w:proofErr w:type="spellEnd"/>
      <w:r w:rsidRPr="00D34285">
        <w:rPr>
          <w:rFonts w:ascii="Times New Roman" w:hAnsi="Times New Roman" w:cs="Times New Roman"/>
          <w:lang w:val="en-US"/>
        </w:rPr>
        <w:t xml:space="preserve">, A. (2022). </w:t>
      </w:r>
      <w:r w:rsidRPr="00B01D3D">
        <w:rPr>
          <w:rFonts w:ascii="Times New Roman" w:hAnsi="Times New Roman" w:cs="Times New Roman"/>
          <w:lang w:val="en-US"/>
        </w:rPr>
        <w:t xml:space="preserve">Characterization Of Flipped Classroom Model in Higher Education: A Perception from Educational Resilience During Covid-19 Pandemic. </w:t>
      </w:r>
      <w:r w:rsidRPr="005113F5">
        <w:rPr>
          <w:rFonts w:ascii="Times New Roman" w:hAnsi="Times New Roman" w:cs="Times New Roman"/>
          <w:i/>
          <w:iCs/>
          <w:lang w:val="en-US"/>
        </w:rPr>
        <w:t>Procedia Computer Science</w:t>
      </w:r>
      <w:r w:rsidRPr="00B01D3D">
        <w:rPr>
          <w:rFonts w:ascii="Times New Roman" w:hAnsi="Times New Roman" w:cs="Times New Roman"/>
          <w:lang w:val="en-US"/>
        </w:rPr>
        <w:t xml:space="preserve">, </w:t>
      </w:r>
      <w:r w:rsidRPr="005113F5">
        <w:rPr>
          <w:rFonts w:ascii="Times New Roman" w:hAnsi="Times New Roman" w:cs="Times New Roman"/>
          <w:i/>
          <w:iCs/>
          <w:lang w:val="en-US"/>
        </w:rPr>
        <w:t>203</w:t>
      </w:r>
      <w:r w:rsidRPr="00B01D3D">
        <w:rPr>
          <w:rFonts w:ascii="Times New Roman" w:hAnsi="Times New Roman" w:cs="Times New Roman"/>
          <w:lang w:val="en-US"/>
        </w:rPr>
        <w:t>, 575</w:t>
      </w:r>
      <w:r>
        <w:rPr>
          <w:rFonts w:ascii="Times New Roman" w:hAnsi="Times New Roman" w:cs="Times New Roman"/>
          <w:lang w:val="en-US"/>
        </w:rPr>
        <w:t>-</w:t>
      </w:r>
      <w:r w:rsidRPr="00B01D3D">
        <w:rPr>
          <w:rFonts w:ascii="Times New Roman" w:hAnsi="Times New Roman" w:cs="Times New Roman"/>
          <w:lang w:val="en-US"/>
        </w:rPr>
        <w:t xml:space="preserve">582. </w:t>
      </w:r>
      <w:r>
        <w:rPr>
          <w:rFonts w:ascii="Times New Roman" w:hAnsi="Times New Roman" w:cs="Times New Roman"/>
          <w:lang w:val="en-US"/>
        </w:rPr>
        <w:t xml:space="preserve">Retrieved from </w:t>
      </w:r>
      <w:r w:rsidRPr="00B01D3D">
        <w:rPr>
          <w:rFonts w:ascii="Times New Roman" w:hAnsi="Times New Roman" w:cs="Times New Roman"/>
          <w:lang w:val="en-US"/>
        </w:rPr>
        <w:t>https://doi.org/10.1016/j.procs.2022.07.082</w:t>
      </w:r>
      <w:r>
        <w:rPr>
          <w:rFonts w:ascii="Times New Roman" w:hAnsi="Times New Roman" w:cs="Times New Roman"/>
          <w:lang w:val="en-US"/>
        </w:rPr>
        <w:t>.</w:t>
      </w:r>
    </w:p>
    <w:p w14:paraId="789C1AA9" w14:textId="7245552D" w:rsidR="00B01D3D" w:rsidRPr="00B01D3D" w:rsidRDefault="00B01D3D" w:rsidP="00B01D3D">
      <w:pPr>
        <w:widowControl w:val="0"/>
        <w:autoSpaceDE w:val="0"/>
        <w:autoSpaceDN w:val="0"/>
        <w:adjustRightInd w:val="0"/>
        <w:spacing w:line="360" w:lineRule="auto"/>
        <w:ind w:left="709" w:hanging="709"/>
        <w:jc w:val="both"/>
        <w:rPr>
          <w:rFonts w:ascii="Times New Roman" w:hAnsi="Times New Roman" w:cs="Times New Roman"/>
          <w:lang w:val="en-US"/>
        </w:rPr>
      </w:pPr>
      <w:proofErr w:type="spellStart"/>
      <w:r w:rsidRPr="00B01D3D">
        <w:rPr>
          <w:rFonts w:ascii="Times New Roman" w:hAnsi="Times New Roman" w:cs="Times New Roman"/>
          <w:lang w:val="en-US"/>
        </w:rPr>
        <w:t>Barral</w:t>
      </w:r>
      <w:proofErr w:type="spellEnd"/>
      <w:r w:rsidRPr="00B01D3D">
        <w:rPr>
          <w:rFonts w:ascii="Times New Roman" w:hAnsi="Times New Roman" w:cs="Times New Roman"/>
          <w:lang w:val="en-US"/>
        </w:rPr>
        <w:t xml:space="preserve">, A. M., </w:t>
      </w:r>
      <w:proofErr w:type="spellStart"/>
      <w:r w:rsidRPr="00B01D3D">
        <w:rPr>
          <w:rFonts w:ascii="Times New Roman" w:hAnsi="Times New Roman" w:cs="Times New Roman"/>
          <w:lang w:val="en-US"/>
        </w:rPr>
        <w:t>Ardi-Pastores</w:t>
      </w:r>
      <w:proofErr w:type="spellEnd"/>
      <w:r w:rsidRPr="00B01D3D">
        <w:rPr>
          <w:rFonts w:ascii="Times New Roman" w:hAnsi="Times New Roman" w:cs="Times New Roman"/>
          <w:lang w:val="en-US"/>
        </w:rPr>
        <w:t xml:space="preserve">, V. V. C. </w:t>
      </w:r>
      <w:r w:rsidR="00C836DF">
        <w:rPr>
          <w:rFonts w:ascii="Times New Roman" w:hAnsi="Times New Roman" w:cs="Times New Roman"/>
          <w:lang w:val="en-US"/>
        </w:rPr>
        <w:t>and</w:t>
      </w:r>
      <w:r w:rsidR="00C836DF" w:rsidRPr="00B01D3D">
        <w:rPr>
          <w:rFonts w:ascii="Times New Roman" w:hAnsi="Times New Roman" w:cs="Times New Roman"/>
          <w:lang w:val="en-US"/>
        </w:rPr>
        <w:t xml:space="preserve"> </w:t>
      </w:r>
      <w:r w:rsidRPr="00B01D3D">
        <w:rPr>
          <w:rFonts w:ascii="Times New Roman" w:hAnsi="Times New Roman" w:cs="Times New Roman"/>
          <w:lang w:val="en-US"/>
        </w:rPr>
        <w:t xml:space="preserve">Simmons, R. E. (2018). Student Learning in an </w:t>
      </w:r>
      <w:r w:rsidRPr="00B01D3D">
        <w:rPr>
          <w:rFonts w:ascii="Times New Roman" w:hAnsi="Times New Roman" w:cs="Times New Roman"/>
          <w:lang w:val="en-US"/>
        </w:rPr>
        <w:lastRenderedPageBreak/>
        <w:t xml:space="preserve">Accelerated Introductory Biology Course is Significantly Enhanced by a Flipped-Learning Environment. </w:t>
      </w:r>
      <w:r w:rsidRPr="00D34285">
        <w:rPr>
          <w:rFonts w:ascii="Times New Roman" w:hAnsi="Times New Roman" w:cs="Times New Roman"/>
          <w:i/>
          <w:iCs/>
          <w:lang w:val="en-US"/>
        </w:rPr>
        <w:t>CBE—Life Sciences Education</w:t>
      </w:r>
      <w:r w:rsidRPr="00B01D3D">
        <w:rPr>
          <w:rFonts w:ascii="Times New Roman" w:hAnsi="Times New Roman" w:cs="Times New Roman"/>
          <w:lang w:val="en-US"/>
        </w:rPr>
        <w:t xml:space="preserve">, </w:t>
      </w:r>
      <w:r w:rsidRPr="00D34285">
        <w:rPr>
          <w:rFonts w:ascii="Times New Roman" w:hAnsi="Times New Roman" w:cs="Times New Roman"/>
          <w:i/>
          <w:iCs/>
          <w:lang w:val="en-US"/>
        </w:rPr>
        <w:t>17</w:t>
      </w:r>
      <w:r w:rsidRPr="00B01D3D">
        <w:rPr>
          <w:rFonts w:ascii="Times New Roman" w:hAnsi="Times New Roman" w:cs="Times New Roman"/>
          <w:lang w:val="en-US"/>
        </w:rPr>
        <w:t>(3), 1</w:t>
      </w:r>
      <w:r w:rsidR="00C836DF">
        <w:rPr>
          <w:rFonts w:ascii="Times New Roman" w:hAnsi="Times New Roman" w:cs="Times New Roman"/>
          <w:lang w:val="en-US"/>
        </w:rPr>
        <w:t>-</w:t>
      </w:r>
      <w:r w:rsidRPr="00B01D3D">
        <w:rPr>
          <w:rFonts w:ascii="Times New Roman" w:hAnsi="Times New Roman" w:cs="Times New Roman"/>
          <w:lang w:val="en-US"/>
        </w:rPr>
        <w:t xml:space="preserve">9. </w:t>
      </w:r>
      <w:r w:rsidR="00C836DF">
        <w:rPr>
          <w:rFonts w:ascii="Times New Roman" w:hAnsi="Times New Roman" w:cs="Times New Roman"/>
          <w:lang w:val="en-US"/>
        </w:rPr>
        <w:t xml:space="preserve">Retrieved from </w:t>
      </w:r>
      <w:r w:rsidRPr="00B01D3D">
        <w:rPr>
          <w:rFonts w:ascii="Times New Roman" w:hAnsi="Times New Roman" w:cs="Times New Roman"/>
          <w:lang w:val="en-US"/>
        </w:rPr>
        <w:t>https://doi.org/10.1187/cbe.17-07-0129</w:t>
      </w:r>
      <w:r w:rsidR="00C836DF">
        <w:rPr>
          <w:rFonts w:ascii="Times New Roman" w:hAnsi="Times New Roman" w:cs="Times New Roman"/>
          <w:lang w:val="en-US"/>
        </w:rPr>
        <w:t>.</w:t>
      </w:r>
    </w:p>
    <w:p w14:paraId="0018D0DA" w14:textId="71E84549" w:rsidR="00B01D3D" w:rsidRPr="00D34285" w:rsidRDefault="00B01D3D" w:rsidP="00B01D3D">
      <w:pPr>
        <w:widowControl w:val="0"/>
        <w:autoSpaceDE w:val="0"/>
        <w:autoSpaceDN w:val="0"/>
        <w:adjustRightInd w:val="0"/>
        <w:spacing w:line="360" w:lineRule="auto"/>
        <w:ind w:left="709" w:hanging="709"/>
        <w:jc w:val="both"/>
        <w:rPr>
          <w:rFonts w:ascii="Times New Roman" w:hAnsi="Times New Roman" w:cs="Times New Roman"/>
          <w:lang w:val="es-MX"/>
        </w:rPr>
      </w:pPr>
      <w:r w:rsidRPr="00D34285">
        <w:rPr>
          <w:rFonts w:ascii="Times New Roman" w:hAnsi="Times New Roman" w:cs="Times New Roman"/>
          <w:lang w:val="it-IT"/>
        </w:rPr>
        <w:t>Basso, M., Bravo, M., Castro, A.</w:t>
      </w:r>
      <w:r w:rsidR="00BE3E36" w:rsidRPr="00D34285">
        <w:rPr>
          <w:rFonts w:ascii="Times New Roman" w:hAnsi="Times New Roman" w:cs="Times New Roman"/>
          <w:lang w:val="it-IT"/>
        </w:rPr>
        <w:t xml:space="preserve"> y</w:t>
      </w:r>
      <w:r w:rsidRPr="00D34285">
        <w:rPr>
          <w:rFonts w:ascii="Times New Roman" w:hAnsi="Times New Roman" w:cs="Times New Roman"/>
          <w:lang w:val="it-IT"/>
        </w:rPr>
        <w:t xml:space="preserve"> Moraga, C. (2018). </w:t>
      </w:r>
      <w:r w:rsidRPr="00B01D3D">
        <w:rPr>
          <w:rFonts w:ascii="Times New Roman" w:hAnsi="Times New Roman" w:cs="Times New Roman"/>
        </w:rPr>
        <w:t xml:space="preserve">Propuesta de modelo tecnológico para </w:t>
      </w:r>
      <w:proofErr w:type="spellStart"/>
      <w:r w:rsidR="007F2084" w:rsidRPr="00D34285">
        <w:rPr>
          <w:rFonts w:ascii="Times New Roman" w:hAnsi="Times New Roman" w:cs="Times New Roman"/>
          <w:i/>
          <w:iCs/>
        </w:rPr>
        <w:t>f</w:t>
      </w:r>
      <w:r w:rsidRPr="00D34285">
        <w:rPr>
          <w:rFonts w:ascii="Times New Roman" w:hAnsi="Times New Roman" w:cs="Times New Roman"/>
          <w:i/>
          <w:iCs/>
        </w:rPr>
        <w:t>lipped</w:t>
      </w:r>
      <w:proofErr w:type="spellEnd"/>
      <w:r w:rsidRPr="00D34285">
        <w:rPr>
          <w:rFonts w:ascii="Times New Roman" w:hAnsi="Times New Roman" w:cs="Times New Roman"/>
          <w:i/>
          <w:iCs/>
        </w:rPr>
        <w:t xml:space="preserve"> </w:t>
      </w:r>
      <w:proofErr w:type="spellStart"/>
      <w:r w:rsidR="007F2084" w:rsidRPr="00D34285">
        <w:rPr>
          <w:rFonts w:ascii="Times New Roman" w:hAnsi="Times New Roman" w:cs="Times New Roman"/>
          <w:i/>
          <w:iCs/>
        </w:rPr>
        <w:t>c</w:t>
      </w:r>
      <w:r w:rsidRPr="00D34285">
        <w:rPr>
          <w:rFonts w:ascii="Times New Roman" w:hAnsi="Times New Roman" w:cs="Times New Roman"/>
          <w:i/>
          <w:iCs/>
        </w:rPr>
        <w:t>lassroom</w:t>
      </w:r>
      <w:proofErr w:type="spellEnd"/>
      <w:r w:rsidRPr="00B01D3D">
        <w:rPr>
          <w:rFonts w:ascii="Times New Roman" w:hAnsi="Times New Roman" w:cs="Times New Roman"/>
        </w:rPr>
        <w:t xml:space="preserve"> (T-</w:t>
      </w:r>
      <w:proofErr w:type="spellStart"/>
      <w:r w:rsidRPr="00B01D3D">
        <w:rPr>
          <w:rFonts w:ascii="Times New Roman" w:hAnsi="Times New Roman" w:cs="Times New Roman"/>
        </w:rPr>
        <w:t>FliC</w:t>
      </w:r>
      <w:proofErr w:type="spellEnd"/>
      <w:r w:rsidRPr="00B01D3D">
        <w:rPr>
          <w:rFonts w:ascii="Times New Roman" w:hAnsi="Times New Roman" w:cs="Times New Roman"/>
        </w:rPr>
        <w:t xml:space="preserve">) en educación superior. </w:t>
      </w:r>
      <w:r w:rsidRPr="00D34285">
        <w:rPr>
          <w:rFonts w:ascii="Times New Roman" w:hAnsi="Times New Roman" w:cs="Times New Roman"/>
          <w:i/>
          <w:iCs/>
          <w:lang w:val="es-MX"/>
        </w:rPr>
        <w:t>Revista Electrónica Educare</w:t>
      </w:r>
      <w:r w:rsidRPr="00D34285">
        <w:rPr>
          <w:rFonts w:ascii="Times New Roman" w:hAnsi="Times New Roman" w:cs="Times New Roman"/>
          <w:lang w:val="es-MX"/>
        </w:rPr>
        <w:t xml:space="preserve">, </w:t>
      </w:r>
      <w:r w:rsidRPr="00D34285">
        <w:rPr>
          <w:rFonts w:ascii="Times New Roman" w:hAnsi="Times New Roman" w:cs="Times New Roman"/>
          <w:i/>
          <w:iCs/>
          <w:lang w:val="es-MX"/>
        </w:rPr>
        <w:t>22</w:t>
      </w:r>
      <w:r w:rsidRPr="00D34285">
        <w:rPr>
          <w:rFonts w:ascii="Times New Roman" w:hAnsi="Times New Roman" w:cs="Times New Roman"/>
          <w:lang w:val="es-MX"/>
        </w:rPr>
        <w:t>(2), 1</w:t>
      </w:r>
      <w:r w:rsidR="00BE3E36" w:rsidRPr="00D34285">
        <w:rPr>
          <w:rFonts w:ascii="Times New Roman" w:hAnsi="Times New Roman" w:cs="Times New Roman"/>
          <w:lang w:val="es-MX"/>
        </w:rPr>
        <w:t>-</w:t>
      </w:r>
      <w:r w:rsidRPr="00D34285">
        <w:rPr>
          <w:rFonts w:ascii="Times New Roman" w:hAnsi="Times New Roman" w:cs="Times New Roman"/>
          <w:lang w:val="es-MX"/>
        </w:rPr>
        <w:t xml:space="preserve">17. </w:t>
      </w:r>
      <w:r w:rsidR="00BE3E36" w:rsidRPr="00D34285">
        <w:rPr>
          <w:rFonts w:ascii="Times New Roman" w:hAnsi="Times New Roman" w:cs="Times New Roman"/>
          <w:lang w:val="es-MX"/>
        </w:rPr>
        <w:t xml:space="preserve">Recuperado de </w:t>
      </w:r>
      <w:r w:rsidRPr="00D34285">
        <w:rPr>
          <w:rFonts w:ascii="Times New Roman" w:hAnsi="Times New Roman" w:cs="Times New Roman"/>
          <w:lang w:val="es-MX"/>
        </w:rPr>
        <w:t>https://doi.org/10.15359/ree.22-2.2</w:t>
      </w:r>
      <w:r w:rsidR="00BE3E36" w:rsidRPr="00D34285">
        <w:rPr>
          <w:rFonts w:ascii="Times New Roman" w:hAnsi="Times New Roman" w:cs="Times New Roman"/>
          <w:lang w:val="es-MX"/>
        </w:rPr>
        <w:t>.</w:t>
      </w:r>
    </w:p>
    <w:p w14:paraId="5310DF4F" w14:textId="665F613A" w:rsidR="00B01D3D" w:rsidRPr="00B01D3D" w:rsidRDefault="00B01D3D" w:rsidP="00B01D3D">
      <w:pPr>
        <w:widowControl w:val="0"/>
        <w:autoSpaceDE w:val="0"/>
        <w:autoSpaceDN w:val="0"/>
        <w:adjustRightInd w:val="0"/>
        <w:spacing w:line="360" w:lineRule="auto"/>
        <w:ind w:left="709" w:hanging="709"/>
        <w:jc w:val="both"/>
        <w:rPr>
          <w:rFonts w:ascii="Times New Roman" w:hAnsi="Times New Roman" w:cs="Times New Roman"/>
          <w:lang w:val="en-US"/>
        </w:rPr>
      </w:pPr>
      <w:proofErr w:type="spellStart"/>
      <w:r w:rsidRPr="00D34285">
        <w:rPr>
          <w:rFonts w:ascii="Times New Roman" w:hAnsi="Times New Roman" w:cs="Times New Roman"/>
          <w:lang w:val="es-MX"/>
        </w:rPr>
        <w:t>Bergmann</w:t>
      </w:r>
      <w:proofErr w:type="spellEnd"/>
      <w:r w:rsidRPr="00D34285">
        <w:rPr>
          <w:rFonts w:ascii="Times New Roman" w:hAnsi="Times New Roman" w:cs="Times New Roman"/>
          <w:lang w:val="es-MX"/>
        </w:rPr>
        <w:t>, J.</w:t>
      </w:r>
      <w:r w:rsidR="00506E8F" w:rsidRPr="00D34285">
        <w:rPr>
          <w:rFonts w:ascii="Times New Roman" w:hAnsi="Times New Roman" w:cs="Times New Roman"/>
          <w:lang w:val="es-MX"/>
        </w:rPr>
        <w:t xml:space="preserve"> and</w:t>
      </w:r>
      <w:r w:rsidRPr="00D34285">
        <w:rPr>
          <w:rFonts w:ascii="Times New Roman" w:hAnsi="Times New Roman" w:cs="Times New Roman"/>
          <w:lang w:val="es-MX"/>
        </w:rPr>
        <w:t xml:space="preserve"> </w:t>
      </w:r>
      <w:proofErr w:type="spellStart"/>
      <w:r w:rsidRPr="00D34285">
        <w:rPr>
          <w:rFonts w:ascii="Times New Roman" w:hAnsi="Times New Roman" w:cs="Times New Roman"/>
          <w:lang w:val="es-MX"/>
        </w:rPr>
        <w:t>Sams</w:t>
      </w:r>
      <w:proofErr w:type="spellEnd"/>
      <w:r w:rsidRPr="00D34285">
        <w:rPr>
          <w:rFonts w:ascii="Times New Roman" w:hAnsi="Times New Roman" w:cs="Times New Roman"/>
          <w:lang w:val="es-MX"/>
        </w:rPr>
        <w:t xml:space="preserve">, A. (2012). </w:t>
      </w:r>
      <w:r w:rsidRPr="00D34285">
        <w:rPr>
          <w:rFonts w:ascii="Times New Roman" w:hAnsi="Times New Roman" w:cs="Times New Roman"/>
          <w:i/>
          <w:iCs/>
          <w:lang w:val="en-US"/>
        </w:rPr>
        <w:t>Flip Your Classroom: Reach Every Student in Every Class Every Day</w:t>
      </w:r>
      <w:r w:rsidRPr="00B01D3D">
        <w:rPr>
          <w:rFonts w:ascii="Times New Roman" w:hAnsi="Times New Roman" w:cs="Times New Roman"/>
          <w:lang w:val="en-US"/>
        </w:rPr>
        <w:t xml:space="preserve">. </w:t>
      </w:r>
      <w:r w:rsidR="00E3316A">
        <w:rPr>
          <w:rFonts w:ascii="Times New Roman" w:hAnsi="Times New Roman" w:cs="Times New Roman"/>
          <w:lang w:val="en-US"/>
        </w:rPr>
        <w:t xml:space="preserve">United States: </w:t>
      </w:r>
      <w:r w:rsidRPr="00B01D3D">
        <w:rPr>
          <w:rFonts w:ascii="Times New Roman" w:hAnsi="Times New Roman" w:cs="Times New Roman"/>
          <w:lang w:val="en-US"/>
        </w:rPr>
        <w:t>International Society for Technology in Education.</w:t>
      </w:r>
    </w:p>
    <w:p w14:paraId="4953C8AB" w14:textId="0D82E7BA" w:rsidR="00B01D3D" w:rsidRPr="00D34285" w:rsidRDefault="00B01D3D" w:rsidP="00B01D3D">
      <w:pPr>
        <w:widowControl w:val="0"/>
        <w:autoSpaceDE w:val="0"/>
        <w:autoSpaceDN w:val="0"/>
        <w:adjustRightInd w:val="0"/>
        <w:spacing w:line="360" w:lineRule="auto"/>
        <w:ind w:left="709" w:hanging="709"/>
        <w:jc w:val="both"/>
        <w:rPr>
          <w:rFonts w:ascii="Times New Roman" w:hAnsi="Times New Roman" w:cs="Times New Roman"/>
          <w:lang w:val="es-MX"/>
        </w:rPr>
      </w:pPr>
      <w:r w:rsidRPr="00B01D3D">
        <w:rPr>
          <w:rFonts w:ascii="Times New Roman" w:hAnsi="Times New Roman" w:cs="Times New Roman"/>
          <w:lang w:val="en-US"/>
        </w:rPr>
        <w:t>Bergmann, J.</w:t>
      </w:r>
      <w:r w:rsidR="00506E8F">
        <w:rPr>
          <w:rFonts w:ascii="Times New Roman" w:hAnsi="Times New Roman" w:cs="Times New Roman"/>
          <w:lang w:val="en-US"/>
        </w:rPr>
        <w:t xml:space="preserve"> </w:t>
      </w:r>
      <w:r w:rsidR="003D61B2" w:rsidRPr="00D34285">
        <w:rPr>
          <w:rFonts w:ascii="Times New Roman" w:hAnsi="Times New Roman" w:cs="Times New Roman"/>
          <w:lang w:val="en-US"/>
        </w:rPr>
        <w:t>y</w:t>
      </w:r>
      <w:r w:rsidRPr="00D34285">
        <w:rPr>
          <w:rFonts w:ascii="Times New Roman" w:hAnsi="Times New Roman" w:cs="Times New Roman"/>
          <w:lang w:val="en-US"/>
        </w:rPr>
        <w:t xml:space="preserve"> </w:t>
      </w:r>
      <w:proofErr w:type="spellStart"/>
      <w:r w:rsidRPr="00D34285">
        <w:rPr>
          <w:rFonts w:ascii="Times New Roman" w:hAnsi="Times New Roman" w:cs="Times New Roman"/>
          <w:lang w:val="en-US"/>
        </w:rPr>
        <w:t>Sams</w:t>
      </w:r>
      <w:proofErr w:type="spellEnd"/>
      <w:r w:rsidRPr="00D34285">
        <w:rPr>
          <w:rFonts w:ascii="Times New Roman" w:hAnsi="Times New Roman" w:cs="Times New Roman"/>
          <w:lang w:val="en-US"/>
        </w:rPr>
        <w:t xml:space="preserve">, A. (2014). </w:t>
      </w:r>
      <w:r w:rsidRPr="00D34285">
        <w:rPr>
          <w:rFonts w:ascii="Times New Roman" w:hAnsi="Times New Roman" w:cs="Times New Roman"/>
          <w:lang w:val="es-MX"/>
        </w:rPr>
        <w:t>Nuestra historia: ¿Cómo crear una “clase al revés</w:t>
      </w:r>
      <w:r w:rsidR="0029324F" w:rsidRPr="00D34285">
        <w:rPr>
          <w:rFonts w:ascii="Times New Roman" w:hAnsi="Times New Roman" w:cs="Times New Roman"/>
          <w:lang w:val="es-MX"/>
        </w:rPr>
        <w:t xml:space="preserve">”? </w:t>
      </w:r>
      <w:r w:rsidR="0029324F">
        <w:rPr>
          <w:rFonts w:ascii="Times New Roman" w:hAnsi="Times New Roman" w:cs="Times New Roman"/>
        </w:rPr>
        <w:t xml:space="preserve">En </w:t>
      </w:r>
      <w:r w:rsidRPr="00D34285">
        <w:rPr>
          <w:rFonts w:ascii="Times New Roman" w:hAnsi="Times New Roman" w:cs="Times New Roman"/>
          <w:i/>
          <w:iCs/>
          <w:lang w:val="es-MX"/>
        </w:rPr>
        <w:t>Dale la vuelta a tu clase</w:t>
      </w:r>
      <w:r w:rsidRPr="00D34285">
        <w:rPr>
          <w:rFonts w:ascii="Times New Roman" w:hAnsi="Times New Roman" w:cs="Times New Roman"/>
          <w:lang w:val="es-MX"/>
        </w:rPr>
        <w:t xml:space="preserve"> </w:t>
      </w:r>
      <w:r w:rsidR="0029324F" w:rsidRPr="00D34285">
        <w:rPr>
          <w:rFonts w:ascii="Times New Roman" w:hAnsi="Times New Roman" w:cs="Times New Roman"/>
          <w:lang w:val="es-MX"/>
        </w:rPr>
        <w:t xml:space="preserve">(pp. </w:t>
      </w:r>
      <w:r w:rsidRPr="00D34285">
        <w:rPr>
          <w:rFonts w:ascii="Times New Roman" w:hAnsi="Times New Roman" w:cs="Times New Roman"/>
          <w:lang w:val="es-MX"/>
        </w:rPr>
        <w:t>13</w:t>
      </w:r>
      <w:r w:rsidR="0029324F" w:rsidRPr="00D34285">
        <w:rPr>
          <w:rFonts w:ascii="Times New Roman" w:hAnsi="Times New Roman" w:cs="Times New Roman"/>
          <w:lang w:val="es-MX"/>
        </w:rPr>
        <w:t>-</w:t>
      </w:r>
      <w:r w:rsidRPr="00D34285">
        <w:rPr>
          <w:rFonts w:ascii="Times New Roman" w:hAnsi="Times New Roman" w:cs="Times New Roman"/>
          <w:lang w:val="es-MX"/>
        </w:rPr>
        <w:t>23</w:t>
      </w:r>
      <w:r w:rsidR="0029324F" w:rsidRPr="00D34285">
        <w:rPr>
          <w:rFonts w:ascii="Times New Roman" w:hAnsi="Times New Roman" w:cs="Times New Roman"/>
          <w:lang w:val="es-MX"/>
        </w:rPr>
        <w:t>)</w:t>
      </w:r>
      <w:r w:rsidRPr="00D34285">
        <w:rPr>
          <w:rFonts w:ascii="Times New Roman" w:hAnsi="Times New Roman" w:cs="Times New Roman"/>
          <w:lang w:val="es-MX"/>
        </w:rPr>
        <w:t>.</w:t>
      </w:r>
      <w:r w:rsidR="0029324F" w:rsidRPr="00D34285">
        <w:rPr>
          <w:rFonts w:ascii="Times New Roman" w:hAnsi="Times New Roman" w:cs="Times New Roman"/>
          <w:lang w:val="es-MX"/>
        </w:rPr>
        <w:t xml:space="preserve"> </w:t>
      </w:r>
      <w:r w:rsidR="000C184E" w:rsidRPr="00D34285">
        <w:rPr>
          <w:rFonts w:ascii="Times New Roman" w:hAnsi="Times New Roman" w:cs="Times New Roman"/>
          <w:lang w:val="es-MX"/>
        </w:rPr>
        <w:t>España: Ediciones SM</w:t>
      </w:r>
      <w:r w:rsidR="003D61B2">
        <w:rPr>
          <w:rFonts w:ascii="Times New Roman" w:hAnsi="Times New Roman" w:cs="Times New Roman"/>
          <w:lang w:val="es-MX"/>
        </w:rPr>
        <w:t>.</w:t>
      </w:r>
    </w:p>
    <w:p w14:paraId="2E462FF9" w14:textId="72007966" w:rsidR="00B01D3D" w:rsidRPr="00B01D3D" w:rsidRDefault="00B01D3D" w:rsidP="00B01D3D">
      <w:pPr>
        <w:widowControl w:val="0"/>
        <w:autoSpaceDE w:val="0"/>
        <w:autoSpaceDN w:val="0"/>
        <w:adjustRightInd w:val="0"/>
        <w:spacing w:line="360" w:lineRule="auto"/>
        <w:ind w:left="709" w:hanging="709"/>
        <w:jc w:val="both"/>
        <w:rPr>
          <w:rFonts w:ascii="Times New Roman" w:hAnsi="Times New Roman" w:cs="Times New Roman"/>
          <w:lang w:val="en-US"/>
        </w:rPr>
      </w:pPr>
      <w:r w:rsidRPr="00B01D3D">
        <w:rPr>
          <w:rFonts w:ascii="Times New Roman" w:hAnsi="Times New Roman" w:cs="Times New Roman"/>
          <w:lang w:val="en-US"/>
        </w:rPr>
        <w:t>Bergmann, J.</w:t>
      </w:r>
      <w:r w:rsidR="00506E8F">
        <w:rPr>
          <w:rFonts w:ascii="Times New Roman" w:hAnsi="Times New Roman" w:cs="Times New Roman"/>
          <w:lang w:val="en-US"/>
        </w:rPr>
        <w:t xml:space="preserve"> and</w:t>
      </w:r>
      <w:r w:rsidRPr="00B01D3D">
        <w:rPr>
          <w:rFonts w:ascii="Times New Roman" w:hAnsi="Times New Roman" w:cs="Times New Roman"/>
          <w:lang w:val="en-US"/>
        </w:rPr>
        <w:t xml:space="preserve"> </w:t>
      </w:r>
      <w:proofErr w:type="spellStart"/>
      <w:r w:rsidRPr="00B01D3D">
        <w:rPr>
          <w:rFonts w:ascii="Times New Roman" w:hAnsi="Times New Roman" w:cs="Times New Roman"/>
          <w:lang w:val="en-US"/>
        </w:rPr>
        <w:t>Sams</w:t>
      </w:r>
      <w:proofErr w:type="spellEnd"/>
      <w:r w:rsidRPr="00B01D3D">
        <w:rPr>
          <w:rFonts w:ascii="Times New Roman" w:hAnsi="Times New Roman" w:cs="Times New Roman"/>
          <w:lang w:val="en-US"/>
        </w:rPr>
        <w:t xml:space="preserve">, A. (2015a). </w:t>
      </w:r>
      <w:r w:rsidRPr="00D34285">
        <w:rPr>
          <w:rFonts w:ascii="Times New Roman" w:hAnsi="Times New Roman" w:cs="Times New Roman"/>
          <w:i/>
          <w:iCs/>
          <w:lang w:val="en-US"/>
        </w:rPr>
        <w:t>Flipped Learning: Gateway to Student Engagement</w:t>
      </w:r>
      <w:r w:rsidRPr="00B01D3D">
        <w:rPr>
          <w:rFonts w:ascii="Times New Roman" w:hAnsi="Times New Roman" w:cs="Times New Roman"/>
          <w:lang w:val="en-US"/>
        </w:rPr>
        <w:t xml:space="preserve">. </w:t>
      </w:r>
      <w:r w:rsidR="00C76DD3" w:rsidRPr="00C76DD3">
        <w:rPr>
          <w:rFonts w:ascii="Times New Roman" w:hAnsi="Times New Roman" w:cs="Times New Roman"/>
          <w:lang w:val="en-US"/>
        </w:rPr>
        <w:t>Eugene</w:t>
      </w:r>
      <w:r w:rsidR="00C76DD3">
        <w:rPr>
          <w:rFonts w:ascii="Times New Roman" w:hAnsi="Times New Roman" w:cs="Times New Roman"/>
          <w:lang w:val="en-US"/>
        </w:rPr>
        <w:t xml:space="preserve">, United States: </w:t>
      </w:r>
      <w:r w:rsidRPr="00B01D3D">
        <w:rPr>
          <w:rFonts w:ascii="Times New Roman" w:hAnsi="Times New Roman" w:cs="Times New Roman"/>
          <w:lang w:val="en-US"/>
        </w:rPr>
        <w:t>International Society for Technology in Education.</w:t>
      </w:r>
    </w:p>
    <w:p w14:paraId="55AB33DB" w14:textId="472CBB13" w:rsidR="00B01D3D" w:rsidRPr="00B01D3D" w:rsidRDefault="00B01D3D" w:rsidP="00B01D3D">
      <w:pPr>
        <w:widowControl w:val="0"/>
        <w:autoSpaceDE w:val="0"/>
        <w:autoSpaceDN w:val="0"/>
        <w:adjustRightInd w:val="0"/>
        <w:spacing w:line="360" w:lineRule="auto"/>
        <w:ind w:left="709" w:hanging="709"/>
        <w:jc w:val="both"/>
        <w:rPr>
          <w:rFonts w:ascii="Times New Roman" w:hAnsi="Times New Roman" w:cs="Times New Roman"/>
          <w:lang w:val="en-US"/>
        </w:rPr>
      </w:pPr>
      <w:r w:rsidRPr="00B01D3D">
        <w:rPr>
          <w:rFonts w:ascii="Times New Roman" w:hAnsi="Times New Roman" w:cs="Times New Roman"/>
          <w:lang w:val="en-US"/>
        </w:rPr>
        <w:t xml:space="preserve">Bergmann, J. </w:t>
      </w:r>
      <w:r w:rsidR="00506E8F">
        <w:rPr>
          <w:rFonts w:ascii="Times New Roman" w:hAnsi="Times New Roman" w:cs="Times New Roman"/>
          <w:lang w:val="en-US"/>
        </w:rPr>
        <w:t>and</w:t>
      </w:r>
      <w:r w:rsidR="00506E8F" w:rsidRPr="00B01D3D">
        <w:rPr>
          <w:rFonts w:ascii="Times New Roman" w:hAnsi="Times New Roman" w:cs="Times New Roman"/>
          <w:lang w:val="en-US"/>
        </w:rPr>
        <w:t xml:space="preserve"> </w:t>
      </w:r>
      <w:proofErr w:type="spellStart"/>
      <w:r w:rsidRPr="00B01D3D">
        <w:rPr>
          <w:rFonts w:ascii="Times New Roman" w:hAnsi="Times New Roman" w:cs="Times New Roman"/>
          <w:lang w:val="en-US"/>
        </w:rPr>
        <w:t>Sams</w:t>
      </w:r>
      <w:proofErr w:type="spellEnd"/>
      <w:r w:rsidRPr="00B01D3D">
        <w:rPr>
          <w:rFonts w:ascii="Times New Roman" w:hAnsi="Times New Roman" w:cs="Times New Roman"/>
          <w:lang w:val="en-US"/>
        </w:rPr>
        <w:t xml:space="preserve">, A. (2015b). </w:t>
      </w:r>
      <w:r w:rsidRPr="00D34285">
        <w:rPr>
          <w:rFonts w:ascii="Times New Roman" w:hAnsi="Times New Roman" w:cs="Times New Roman"/>
          <w:i/>
          <w:iCs/>
          <w:lang w:val="en-US"/>
        </w:rPr>
        <w:t>Flipped Learning for Elementary Instruction</w:t>
      </w:r>
      <w:r w:rsidRPr="00B01D3D">
        <w:rPr>
          <w:rFonts w:ascii="Times New Roman" w:hAnsi="Times New Roman" w:cs="Times New Roman"/>
          <w:lang w:val="en-US"/>
        </w:rPr>
        <w:t xml:space="preserve">. </w:t>
      </w:r>
      <w:r w:rsidR="002D1E37" w:rsidRPr="00C76DD3">
        <w:rPr>
          <w:rFonts w:ascii="Times New Roman" w:hAnsi="Times New Roman" w:cs="Times New Roman"/>
          <w:lang w:val="en-US"/>
        </w:rPr>
        <w:t>Eugene</w:t>
      </w:r>
      <w:r w:rsidR="002D1E37">
        <w:rPr>
          <w:rFonts w:ascii="Times New Roman" w:hAnsi="Times New Roman" w:cs="Times New Roman"/>
          <w:lang w:val="en-US"/>
        </w:rPr>
        <w:t xml:space="preserve">, United States: </w:t>
      </w:r>
      <w:r w:rsidRPr="00B01D3D">
        <w:rPr>
          <w:rFonts w:ascii="Times New Roman" w:hAnsi="Times New Roman" w:cs="Times New Roman"/>
          <w:lang w:val="en-US"/>
        </w:rPr>
        <w:t>International Society for Technology in Education.</w:t>
      </w:r>
    </w:p>
    <w:p w14:paraId="23F12E94" w14:textId="1A11A544" w:rsidR="00B01D3D" w:rsidRPr="00B01D3D" w:rsidRDefault="00B01D3D" w:rsidP="00B01D3D">
      <w:pPr>
        <w:widowControl w:val="0"/>
        <w:autoSpaceDE w:val="0"/>
        <w:autoSpaceDN w:val="0"/>
        <w:adjustRightInd w:val="0"/>
        <w:spacing w:line="360" w:lineRule="auto"/>
        <w:ind w:left="709" w:hanging="709"/>
        <w:jc w:val="both"/>
        <w:rPr>
          <w:rFonts w:ascii="Times New Roman" w:hAnsi="Times New Roman" w:cs="Times New Roman"/>
          <w:lang w:val="en-US"/>
        </w:rPr>
      </w:pPr>
      <w:r w:rsidRPr="00B01D3D">
        <w:rPr>
          <w:rFonts w:ascii="Times New Roman" w:hAnsi="Times New Roman" w:cs="Times New Roman"/>
          <w:lang w:val="en-US"/>
        </w:rPr>
        <w:t>Bergmann, J.</w:t>
      </w:r>
      <w:r w:rsidR="00506E8F">
        <w:rPr>
          <w:rFonts w:ascii="Times New Roman" w:hAnsi="Times New Roman" w:cs="Times New Roman"/>
          <w:lang w:val="en-US"/>
        </w:rPr>
        <w:t xml:space="preserve"> and</w:t>
      </w:r>
      <w:r w:rsidRPr="00B01D3D">
        <w:rPr>
          <w:rFonts w:ascii="Times New Roman" w:hAnsi="Times New Roman" w:cs="Times New Roman"/>
          <w:lang w:val="en-US"/>
        </w:rPr>
        <w:t xml:space="preserve"> </w:t>
      </w:r>
      <w:proofErr w:type="spellStart"/>
      <w:r w:rsidRPr="00B01D3D">
        <w:rPr>
          <w:rFonts w:ascii="Times New Roman" w:hAnsi="Times New Roman" w:cs="Times New Roman"/>
          <w:lang w:val="en-US"/>
        </w:rPr>
        <w:t>Sams</w:t>
      </w:r>
      <w:proofErr w:type="spellEnd"/>
      <w:r w:rsidRPr="00B01D3D">
        <w:rPr>
          <w:rFonts w:ascii="Times New Roman" w:hAnsi="Times New Roman" w:cs="Times New Roman"/>
          <w:lang w:val="en-US"/>
        </w:rPr>
        <w:t xml:space="preserve">, A. (2016). </w:t>
      </w:r>
      <w:r w:rsidRPr="00D34285">
        <w:rPr>
          <w:rFonts w:ascii="Times New Roman" w:hAnsi="Times New Roman" w:cs="Times New Roman"/>
          <w:i/>
          <w:iCs/>
          <w:lang w:val="en-US"/>
        </w:rPr>
        <w:t>Flipped Learning for English Instruction</w:t>
      </w:r>
      <w:r w:rsidRPr="00B01D3D">
        <w:rPr>
          <w:rFonts w:ascii="Times New Roman" w:hAnsi="Times New Roman" w:cs="Times New Roman"/>
          <w:lang w:val="en-US"/>
        </w:rPr>
        <w:t xml:space="preserve">. </w:t>
      </w:r>
      <w:r w:rsidR="00E3274E" w:rsidRPr="00C76DD3">
        <w:rPr>
          <w:rFonts w:ascii="Times New Roman" w:hAnsi="Times New Roman" w:cs="Times New Roman"/>
          <w:lang w:val="en-US"/>
        </w:rPr>
        <w:t>Eugene</w:t>
      </w:r>
      <w:r w:rsidR="00E3274E">
        <w:rPr>
          <w:rFonts w:ascii="Times New Roman" w:hAnsi="Times New Roman" w:cs="Times New Roman"/>
          <w:lang w:val="en-US"/>
        </w:rPr>
        <w:t xml:space="preserve">, United States: </w:t>
      </w:r>
      <w:r w:rsidRPr="00B01D3D">
        <w:rPr>
          <w:rFonts w:ascii="Times New Roman" w:hAnsi="Times New Roman" w:cs="Times New Roman"/>
          <w:lang w:val="en-US"/>
        </w:rPr>
        <w:t>International Society for Technology in Education.</w:t>
      </w:r>
    </w:p>
    <w:p w14:paraId="7694AB52" w14:textId="73C541E9" w:rsidR="00B01D3D" w:rsidRPr="00D34285" w:rsidRDefault="00B01D3D" w:rsidP="00B01D3D">
      <w:pPr>
        <w:widowControl w:val="0"/>
        <w:autoSpaceDE w:val="0"/>
        <w:autoSpaceDN w:val="0"/>
        <w:adjustRightInd w:val="0"/>
        <w:spacing w:line="360" w:lineRule="auto"/>
        <w:ind w:left="709" w:hanging="709"/>
        <w:jc w:val="both"/>
        <w:rPr>
          <w:rFonts w:ascii="Times New Roman" w:hAnsi="Times New Roman" w:cs="Times New Roman"/>
          <w:lang w:val="es-MX"/>
        </w:rPr>
      </w:pPr>
      <w:r w:rsidRPr="00B01D3D">
        <w:rPr>
          <w:rFonts w:ascii="Times New Roman" w:hAnsi="Times New Roman" w:cs="Times New Roman"/>
          <w:lang w:val="en-US"/>
        </w:rPr>
        <w:t>Bergmann, J.</w:t>
      </w:r>
      <w:r w:rsidR="00506E8F">
        <w:rPr>
          <w:rFonts w:ascii="Times New Roman" w:hAnsi="Times New Roman" w:cs="Times New Roman"/>
          <w:lang w:val="en-US"/>
        </w:rPr>
        <w:t xml:space="preserve"> </w:t>
      </w:r>
      <w:r w:rsidR="00506E8F" w:rsidRPr="00D34285">
        <w:rPr>
          <w:rFonts w:ascii="Times New Roman" w:hAnsi="Times New Roman" w:cs="Times New Roman"/>
          <w:lang w:val="en-US"/>
        </w:rPr>
        <w:t xml:space="preserve">and </w:t>
      </w:r>
      <w:r w:rsidRPr="00D34285">
        <w:rPr>
          <w:rFonts w:ascii="Times New Roman" w:hAnsi="Times New Roman" w:cs="Times New Roman"/>
          <w:lang w:val="en-US"/>
        </w:rPr>
        <w:t xml:space="preserve">Santiago, R. (2018). </w:t>
      </w:r>
      <w:r w:rsidRPr="00D34285">
        <w:rPr>
          <w:rFonts w:ascii="Times New Roman" w:hAnsi="Times New Roman" w:cs="Times New Roman"/>
          <w:i/>
          <w:iCs/>
        </w:rPr>
        <w:t xml:space="preserve">Aprender al revés: </w:t>
      </w:r>
      <w:proofErr w:type="spellStart"/>
      <w:r w:rsidRPr="00D34285">
        <w:rPr>
          <w:rFonts w:ascii="Times New Roman" w:hAnsi="Times New Roman" w:cs="Times New Roman"/>
          <w:i/>
          <w:iCs/>
        </w:rPr>
        <w:t>Flipped</w:t>
      </w:r>
      <w:proofErr w:type="spellEnd"/>
      <w:r w:rsidRPr="00D34285">
        <w:rPr>
          <w:rFonts w:ascii="Times New Roman" w:hAnsi="Times New Roman" w:cs="Times New Roman"/>
          <w:i/>
          <w:iCs/>
        </w:rPr>
        <w:t xml:space="preserve"> </w:t>
      </w:r>
      <w:proofErr w:type="spellStart"/>
      <w:r w:rsidRPr="00D34285">
        <w:rPr>
          <w:rFonts w:ascii="Times New Roman" w:hAnsi="Times New Roman" w:cs="Times New Roman"/>
          <w:i/>
          <w:iCs/>
        </w:rPr>
        <w:t>Learning</w:t>
      </w:r>
      <w:proofErr w:type="spellEnd"/>
      <w:r w:rsidRPr="00D34285">
        <w:rPr>
          <w:rFonts w:ascii="Times New Roman" w:hAnsi="Times New Roman" w:cs="Times New Roman"/>
          <w:i/>
          <w:iCs/>
        </w:rPr>
        <w:t xml:space="preserve"> 3.0 y metodologías activas en el aula</w:t>
      </w:r>
      <w:r w:rsidRPr="00B01D3D">
        <w:rPr>
          <w:rFonts w:ascii="Times New Roman" w:hAnsi="Times New Roman" w:cs="Times New Roman"/>
        </w:rPr>
        <w:t xml:space="preserve">. </w:t>
      </w:r>
      <w:r w:rsidR="00624CE4">
        <w:rPr>
          <w:rFonts w:ascii="Times New Roman" w:hAnsi="Times New Roman" w:cs="Times New Roman"/>
        </w:rPr>
        <w:t xml:space="preserve">Barcelona, España: </w:t>
      </w:r>
      <w:r w:rsidRPr="00D34285">
        <w:rPr>
          <w:rFonts w:ascii="Times New Roman" w:hAnsi="Times New Roman" w:cs="Times New Roman"/>
          <w:lang w:val="es-MX"/>
        </w:rPr>
        <w:t>Paidós.</w:t>
      </w:r>
    </w:p>
    <w:p w14:paraId="407D5489" w14:textId="73A324FC" w:rsidR="00B01D3D" w:rsidRPr="00B01D3D" w:rsidRDefault="00B01D3D" w:rsidP="00B01D3D">
      <w:pPr>
        <w:widowControl w:val="0"/>
        <w:autoSpaceDE w:val="0"/>
        <w:autoSpaceDN w:val="0"/>
        <w:adjustRightInd w:val="0"/>
        <w:spacing w:line="360" w:lineRule="auto"/>
        <w:ind w:left="709" w:hanging="709"/>
        <w:jc w:val="both"/>
        <w:rPr>
          <w:rFonts w:ascii="Times New Roman" w:hAnsi="Times New Roman" w:cs="Times New Roman"/>
          <w:lang w:val="en-US"/>
        </w:rPr>
      </w:pPr>
      <w:r w:rsidRPr="00D34285">
        <w:rPr>
          <w:rFonts w:ascii="Times New Roman" w:hAnsi="Times New Roman" w:cs="Times New Roman"/>
          <w:lang w:val="es-MX"/>
        </w:rPr>
        <w:t xml:space="preserve">Bezanilla, M. J., Fernández, D., Poblete, M. </w:t>
      </w:r>
      <w:r w:rsidR="00C858CE" w:rsidRPr="00D34285">
        <w:rPr>
          <w:rFonts w:ascii="Times New Roman" w:hAnsi="Times New Roman" w:cs="Times New Roman"/>
          <w:lang w:val="es-MX"/>
        </w:rPr>
        <w:t>and</w:t>
      </w:r>
      <w:r w:rsidRPr="00D34285">
        <w:rPr>
          <w:rFonts w:ascii="Times New Roman" w:hAnsi="Times New Roman" w:cs="Times New Roman"/>
          <w:lang w:val="es-MX"/>
        </w:rPr>
        <w:t xml:space="preserve"> Galindo, H. (2019). </w:t>
      </w:r>
      <w:r w:rsidRPr="00B01D3D">
        <w:rPr>
          <w:rFonts w:ascii="Times New Roman" w:hAnsi="Times New Roman" w:cs="Times New Roman"/>
          <w:lang w:val="en-US"/>
        </w:rPr>
        <w:t xml:space="preserve">Methodologies for teaching-learning critical thinking in higher education: The teacher’s view. </w:t>
      </w:r>
      <w:r w:rsidRPr="00D34285">
        <w:rPr>
          <w:rFonts w:ascii="Times New Roman" w:hAnsi="Times New Roman" w:cs="Times New Roman"/>
          <w:i/>
          <w:iCs/>
          <w:lang w:val="en-US"/>
        </w:rPr>
        <w:t>Thinking Skills and Creativity</w:t>
      </w:r>
      <w:r w:rsidRPr="00B01D3D">
        <w:rPr>
          <w:rFonts w:ascii="Times New Roman" w:hAnsi="Times New Roman" w:cs="Times New Roman"/>
          <w:lang w:val="en-US"/>
        </w:rPr>
        <w:t xml:space="preserve">, </w:t>
      </w:r>
      <w:r w:rsidRPr="00D34285">
        <w:rPr>
          <w:rFonts w:ascii="Times New Roman" w:hAnsi="Times New Roman" w:cs="Times New Roman"/>
          <w:i/>
          <w:iCs/>
          <w:lang w:val="en-US"/>
        </w:rPr>
        <w:t>33</w:t>
      </w:r>
      <w:r w:rsidRPr="00B01D3D">
        <w:rPr>
          <w:rFonts w:ascii="Times New Roman" w:hAnsi="Times New Roman" w:cs="Times New Roman"/>
          <w:lang w:val="en-US"/>
        </w:rPr>
        <w:t xml:space="preserve">. </w:t>
      </w:r>
      <w:r w:rsidR="00F86E13">
        <w:rPr>
          <w:rFonts w:ascii="Times New Roman" w:hAnsi="Times New Roman" w:cs="Times New Roman"/>
          <w:lang w:val="en-US"/>
        </w:rPr>
        <w:t xml:space="preserve">Retrieved from </w:t>
      </w:r>
      <w:r w:rsidRPr="00B01D3D">
        <w:rPr>
          <w:rFonts w:ascii="Times New Roman" w:hAnsi="Times New Roman" w:cs="Times New Roman"/>
          <w:lang w:val="en-US"/>
        </w:rPr>
        <w:t>https://doi.org/10.1016/j.tsc.2019.100584</w:t>
      </w:r>
      <w:r w:rsidR="00F86E13">
        <w:rPr>
          <w:rFonts w:ascii="Times New Roman" w:hAnsi="Times New Roman" w:cs="Times New Roman"/>
          <w:lang w:val="en-US"/>
        </w:rPr>
        <w:t>.</w:t>
      </w:r>
    </w:p>
    <w:p w14:paraId="2320ED67" w14:textId="54CEDA25" w:rsidR="00B01D3D" w:rsidRPr="00B01D3D" w:rsidRDefault="00B01D3D" w:rsidP="00B01D3D">
      <w:pPr>
        <w:widowControl w:val="0"/>
        <w:autoSpaceDE w:val="0"/>
        <w:autoSpaceDN w:val="0"/>
        <w:adjustRightInd w:val="0"/>
        <w:spacing w:line="360" w:lineRule="auto"/>
        <w:ind w:left="709" w:hanging="709"/>
        <w:jc w:val="both"/>
        <w:rPr>
          <w:rFonts w:ascii="Times New Roman" w:hAnsi="Times New Roman" w:cs="Times New Roman"/>
          <w:lang w:val="en-US"/>
        </w:rPr>
      </w:pPr>
      <w:r w:rsidRPr="00B01D3D">
        <w:rPr>
          <w:rFonts w:ascii="Times New Roman" w:hAnsi="Times New Roman" w:cs="Times New Roman"/>
          <w:lang w:val="en-US"/>
        </w:rPr>
        <w:t xml:space="preserve">Bond, M. (2020). Facilitating student engagement through the flipped learning approach in K-12: A systematic review. </w:t>
      </w:r>
      <w:r w:rsidRPr="00D34285">
        <w:rPr>
          <w:rFonts w:ascii="Times New Roman" w:hAnsi="Times New Roman" w:cs="Times New Roman"/>
          <w:i/>
          <w:iCs/>
          <w:lang w:val="en-US"/>
        </w:rPr>
        <w:t>Computers &amp; Education</w:t>
      </w:r>
      <w:r w:rsidRPr="00B01D3D">
        <w:rPr>
          <w:rFonts w:ascii="Times New Roman" w:hAnsi="Times New Roman" w:cs="Times New Roman"/>
          <w:lang w:val="en-US"/>
        </w:rPr>
        <w:t xml:space="preserve">, </w:t>
      </w:r>
      <w:r w:rsidRPr="00D34285">
        <w:rPr>
          <w:rFonts w:ascii="Times New Roman" w:hAnsi="Times New Roman" w:cs="Times New Roman"/>
          <w:i/>
          <w:iCs/>
          <w:lang w:val="en-US"/>
        </w:rPr>
        <w:t>151</w:t>
      </w:r>
      <w:r w:rsidRPr="00B01D3D">
        <w:rPr>
          <w:rFonts w:ascii="Times New Roman" w:hAnsi="Times New Roman" w:cs="Times New Roman"/>
          <w:lang w:val="en-US"/>
        </w:rPr>
        <w:t xml:space="preserve">. </w:t>
      </w:r>
      <w:r w:rsidR="00174D09">
        <w:rPr>
          <w:rFonts w:ascii="Times New Roman" w:hAnsi="Times New Roman" w:cs="Times New Roman"/>
          <w:lang w:val="en-US"/>
        </w:rPr>
        <w:t xml:space="preserve">Retrieved from </w:t>
      </w:r>
      <w:r w:rsidRPr="00B01D3D">
        <w:rPr>
          <w:rFonts w:ascii="Times New Roman" w:hAnsi="Times New Roman" w:cs="Times New Roman"/>
          <w:lang w:val="en-US"/>
        </w:rPr>
        <w:t>https://doi.org/https://doi.org/10.1016/j.compedu.2020.103819</w:t>
      </w:r>
      <w:r w:rsidR="00174D09">
        <w:rPr>
          <w:rFonts w:ascii="Times New Roman" w:hAnsi="Times New Roman" w:cs="Times New Roman"/>
          <w:lang w:val="en-US"/>
        </w:rPr>
        <w:t>.</w:t>
      </w:r>
    </w:p>
    <w:p w14:paraId="414055E5" w14:textId="4D8D3E91" w:rsidR="00B01D3D" w:rsidRPr="00B01D3D" w:rsidRDefault="00B01D3D" w:rsidP="00B01D3D">
      <w:pPr>
        <w:widowControl w:val="0"/>
        <w:autoSpaceDE w:val="0"/>
        <w:autoSpaceDN w:val="0"/>
        <w:adjustRightInd w:val="0"/>
        <w:spacing w:line="360" w:lineRule="auto"/>
        <w:ind w:left="709" w:hanging="709"/>
        <w:jc w:val="both"/>
        <w:rPr>
          <w:rFonts w:ascii="Times New Roman" w:hAnsi="Times New Roman" w:cs="Times New Roman"/>
        </w:rPr>
      </w:pPr>
      <w:r w:rsidRPr="00B01D3D">
        <w:rPr>
          <w:rFonts w:ascii="Times New Roman" w:hAnsi="Times New Roman" w:cs="Times New Roman"/>
        </w:rPr>
        <w:t xml:space="preserve">Canchola, S. L., García, M. T. </w:t>
      </w:r>
      <w:r w:rsidR="00BA36BE">
        <w:rPr>
          <w:rFonts w:ascii="Times New Roman" w:hAnsi="Times New Roman" w:cs="Times New Roman"/>
        </w:rPr>
        <w:t>y</w:t>
      </w:r>
      <w:r w:rsidRPr="00B01D3D">
        <w:rPr>
          <w:rFonts w:ascii="Times New Roman" w:hAnsi="Times New Roman" w:cs="Times New Roman"/>
        </w:rPr>
        <w:t xml:space="preserve"> Chaparro, R. (2020). Las clases y tutorías virtuales ante la pandemia por COVID-19: el caso de la Facultad de Informática de la UAQ. En Escudero-</w:t>
      </w:r>
      <w:proofErr w:type="spellStart"/>
      <w:r w:rsidRPr="00B01D3D">
        <w:rPr>
          <w:rFonts w:ascii="Times New Roman" w:hAnsi="Times New Roman" w:cs="Times New Roman"/>
        </w:rPr>
        <w:t>Nahón</w:t>
      </w:r>
      <w:proofErr w:type="spellEnd"/>
      <w:r w:rsidR="00BA36BE">
        <w:rPr>
          <w:rFonts w:ascii="Times New Roman" w:hAnsi="Times New Roman" w:cs="Times New Roman"/>
        </w:rPr>
        <w:t xml:space="preserve">, </w:t>
      </w:r>
      <w:r w:rsidR="00BA36BE" w:rsidRPr="00B01D3D">
        <w:rPr>
          <w:rFonts w:ascii="Times New Roman" w:hAnsi="Times New Roman" w:cs="Times New Roman"/>
        </w:rPr>
        <w:t>A.</w:t>
      </w:r>
      <w:r w:rsidRPr="00B01D3D">
        <w:rPr>
          <w:rFonts w:ascii="Times New Roman" w:hAnsi="Times New Roman" w:cs="Times New Roman"/>
        </w:rPr>
        <w:t xml:space="preserve"> </w:t>
      </w:r>
      <w:r w:rsidR="00BA36BE">
        <w:rPr>
          <w:rFonts w:ascii="Times New Roman" w:hAnsi="Times New Roman" w:cs="Times New Roman"/>
        </w:rPr>
        <w:t>y</w:t>
      </w:r>
      <w:r w:rsidR="00BA36BE" w:rsidRPr="00B01D3D">
        <w:rPr>
          <w:rFonts w:ascii="Times New Roman" w:hAnsi="Times New Roman" w:cs="Times New Roman"/>
        </w:rPr>
        <w:t xml:space="preserve"> </w:t>
      </w:r>
      <w:r w:rsidRPr="00B01D3D">
        <w:rPr>
          <w:rFonts w:ascii="Times New Roman" w:hAnsi="Times New Roman" w:cs="Times New Roman"/>
        </w:rPr>
        <w:t>Palacios</w:t>
      </w:r>
      <w:r w:rsidR="00BA36BE">
        <w:rPr>
          <w:rFonts w:ascii="Times New Roman" w:hAnsi="Times New Roman" w:cs="Times New Roman"/>
        </w:rPr>
        <w:t xml:space="preserve">, </w:t>
      </w:r>
      <w:r w:rsidR="00BA36BE" w:rsidRPr="00B01D3D">
        <w:rPr>
          <w:rFonts w:ascii="Times New Roman" w:hAnsi="Times New Roman" w:cs="Times New Roman"/>
        </w:rPr>
        <w:t xml:space="preserve">R. </w:t>
      </w:r>
      <w:r w:rsidRPr="00B01D3D">
        <w:rPr>
          <w:rFonts w:ascii="Times New Roman" w:hAnsi="Times New Roman" w:cs="Times New Roman"/>
        </w:rPr>
        <w:t>(</w:t>
      </w:r>
      <w:proofErr w:type="spellStart"/>
      <w:r w:rsidR="007A73CC">
        <w:rPr>
          <w:rFonts w:ascii="Times New Roman" w:hAnsi="Times New Roman" w:cs="Times New Roman"/>
        </w:rPr>
        <w:t>comps</w:t>
      </w:r>
      <w:proofErr w:type="spellEnd"/>
      <w:r w:rsidRPr="00B01D3D">
        <w:rPr>
          <w:rFonts w:ascii="Times New Roman" w:hAnsi="Times New Roman" w:cs="Times New Roman"/>
        </w:rPr>
        <w:t xml:space="preserve">.), </w:t>
      </w:r>
      <w:r w:rsidRPr="00D34285">
        <w:rPr>
          <w:rFonts w:ascii="Times New Roman" w:hAnsi="Times New Roman" w:cs="Times New Roman"/>
          <w:i/>
          <w:iCs/>
        </w:rPr>
        <w:t xml:space="preserve">Nuevas perspectivas en los estudios </w:t>
      </w:r>
      <w:proofErr w:type="spellStart"/>
      <w:r w:rsidRPr="00D34285">
        <w:rPr>
          <w:rFonts w:ascii="Times New Roman" w:hAnsi="Times New Roman" w:cs="Times New Roman"/>
          <w:i/>
          <w:iCs/>
        </w:rPr>
        <w:t>transdigitales</w:t>
      </w:r>
      <w:proofErr w:type="spellEnd"/>
      <w:r w:rsidRPr="00B01D3D">
        <w:rPr>
          <w:rFonts w:ascii="Times New Roman" w:hAnsi="Times New Roman" w:cs="Times New Roman"/>
        </w:rPr>
        <w:t xml:space="preserve"> (pp. 163</w:t>
      </w:r>
      <w:r w:rsidR="00BA36BE">
        <w:rPr>
          <w:rFonts w:ascii="Times New Roman" w:hAnsi="Times New Roman" w:cs="Times New Roman"/>
        </w:rPr>
        <w:t>-</w:t>
      </w:r>
      <w:r w:rsidRPr="00B01D3D">
        <w:rPr>
          <w:rFonts w:ascii="Times New Roman" w:hAnsi="Times New Roman" w:cs="Times New Roman"/>
        </w:rPr>
        <w:t xml:space="preserve">180). </w:t>
      </w:r>
      <w:r w:rsidR="007A73CC">
        <w:rPr>
          <w:rFonts w:ascii="Times New Roman" w:hAnsi="Times New Roman" w:cs="Times New Roman"/>
        </w:rPr>
        <w:t xml:space="preserve">Ciudad de México, México: </w:t>
      </w:r>
      <w:r w:rsidRPr="00B01D3D">
        <w:rPr>
          <w:rFonts w:ascii="Times New Roman" w:hAnsi="Times New Roman" w:cs="Times New Roman"/>
        </w:rPr>
        <w:t xml:space="preserve">Ediciones Comunicación Científica. </w:t>
      </w:r>
    </w:p>
    <w:p w14:paraId="5C2C04FC" w14:textId="69E907F0" w:rsidR="00B01D3D" w:rsidRPr="00B01D3D" w:rsidRDefault="00B01D3D" w:rsidP="00B01D3D">
      <w:pPr>
        <w:widowControl w:val="0"/>
        <w:autoSpaceDE w:val="0"/>
        <w:autoSpaceDN w:val="0"/>
        <w:adjustRightInd w:val="0"/>
        <w:spacing w:line="360" w:lineRule="auto"/>
        <w:ind w:left="709" w:hanging="709"/>
        <w:jc w:val="both"/>
        <w:rPr>
          <w:rFonts w:ascii="Times New Roman" w:hAnsi="Times New Roman" w:cs="Times New Roman"/>
        </w:rPr>
      </w:pPr>
      <w:r w:rsidRPr="00B01D3D">
        <w:rPr>
          <w:rFonts w:ascii="Times New Roman" w:hAnsi="Times New Roman" w:cs="Times New Roman"/>
        </w:rPr>
        <w:t xml:space="preserve">Castellanos, A., Sánchez, C. </w:t>
      </w:r>
      <w:r w:rsidR="00E11DB4">
        <w:rPr>
          <w:rFonts w:ascii="Times New Roman" w:hAnsi="Times New Roman" w:cs="Times New Roman"/>
        </w:rPr>
        <w:t>y</w:t>
      </w:r>
      <w:r w:rsidR="00E11DB4" w:rsidRPr="00B01D3D">
        <w:rPr>
          <w:rFonts w:ascii="Times New Roman" w:hAnsi="Times New Roman" w:cs="Times New Roman"/>
        </w:rPr>
        <w:t xml:space="preserve"> </w:t>
      </w:r>
      <w:r w:rsidRPr="00B01D3D">
        <w:rPr>
          <w:rFonts w:ascii="Times New Roman" w:hAnsi="Times New Roman" w:cs="Times New Roman"/>
        </w:rPr>
        <w:t xml:space="preserve">Calderero, J. (2017). Nuevos modelos </w:t>
      </w:r>
      <w:proofErr w:type="spellStart"/>
      <w:r w:rsidRPr="00B01D3D">
        <w:rPr>
          <w:rFonts w:ascii="Times New Roman" w:hAnsi="Times New Roman" w:cs="Times New Roman"/>
        </w:rPr>
        <w:t>tecnopedagógicos</w:t>
      </w:r>
      <w:proofErr w:type="spellEnd"/>
      <w:r w:rsidRPr="00B01D3D">
        <w:rPr>
          <w:rFonts w:ascii="Times New Roman" w:hAnsi="Times New Roman" w:cs="Times New Roman"/>
        </w:rPr>
        <w:t>. Competencia digital</w:t>
      </w:r>
      <w:r w:rsidR="006A3916">
        <w:rPr>
          <w:rFonts w:ascii="Times New Roman" w:hAnsi="Times New Roman" w:cs="Times New Roman"/>
        </w:rPr>
        <w:t xml:space="preserve"> </w:t>
      </w:r>
      <w:r w:rsidRPr="00B01D3D">
        <w:rPr>
          <w:rFonts w:ascii="Times New Roman" w:hAnsi="Times New Roman" w:cs="Times New Roman"/>
        </w:rPr>
        <w:t xml:space="preserve">de los alumnos universitarios. </w:t>
      </w:r>
      <w:r w:rsidRPr="00D34285">
        <w:rPr>
          <w:rFonts w:ascii="Times New Roman" w:hAnsi="Times New Roman" w:cs="Times New Roman"/>
          <w:i/>
          <w:iCs/>
        </w:rPr>
        <w:t>Revista Electrónica de Investigación Educativa</w:t>
      </w:r>
      <w:r w:rsidRPr="00B01D3D">
        <w:rPr>
          <w:rFonts w:ascii="Times New Roman" w:hAnsi="Times New Roman" w:cs="Times New Roman"/>
        </w:rPr>
        <w:t xml:space="preserve">, </w:t>
      </w:r>
      <w:r w:rsidRPr="00D34285">
        <w:rPr>
          <w:rFonts w:ascii="Times New Roman" w:hAnsi="Times New Roman" w:cs="Times New Roman"/>
          <w:i/>
          <w:iCs/>
        </w:rPr>
        <w:t>19</w:t>
      </w:r>
      <w:r w:rsidRPr="00B01D3D">
        <w:rPr>
          <w:rFonts w:ascii="Times New Roman" w:hAnsi="Times New Roman" w:cs="Times New Roman"/>
        </w:rPr>
        <w:t>(1), 1</w:t>
      </w:r>
      <w:r w:rsidR="00E11DB4">
        <w:rPr>
          <w:rFonts w:ascii="Times New Roman" w:hAnsi="Times New Roman" w:cs="Times New Roman"/>
        </w:rPr>
        <w:t>-</w:t>
      </w:r>
      <w:r w:rsidRPr="00B01D3D">
        <w:rPr>
          <w:rFonts w:ascii="Times New Roman" w:hAnsi="Times New Roman" w:cs="Times New Roman"/>
        </w:rPr>
        <w:t>9.</w:t>
      </w:r>
      <w:r w:rsidR="00E11DB4">
        <w:rPr>
          <w:rFonts w:ascii="Times New Roman" w:hAnsi="Times New Roman" w:cs="Times New Roman"/>
        </w:rPr>
        <w:t xml:space="preserve"> Recuperado de</w:t>
      </w:r>
      <w:r w:rsidRPr="00B01D3D">
        <w:rPr>
          <w:rFonts w:ascii="Times New Roman" w:hAnsi="Times New Roman" w:cs="Times New Roman"/>
        </w:rPr>
        <w:t xml:space="preserve"> https://doi.org/10.24320/REDIE.2017.19.1.1148</w:t>
      </w:r>
      <w:r w:rsidR="00E11DB4">
        <w:rPr>
          <w:rFonts w:ascii="Times New Roman" w:hAnsi="Times New Roman" w:cs="Times New Roman"/>
        </w:rPr>
        <w:t>.</w:t>
      </w:r>
    </w:p>
    <w:p w14:paraId="1FC82CBD" w14:textId="14A6FB9B" w:rsidR="00B01D3D" w:rsidRPr="00B01D3D" w:rsidRDefault="00B01D3D" w:rsidP="00B01D3D">
      <w:pPr>
        <w:widowControl w:val="0"/>
        <w:autoSpaceDE w:val="0"/>
        <w:autoSpaceDN w:val="0"/>
        <w:adjustRightInd w:val="0"/>
        <w:spacing w:line="360" w:lineRule="auto"/>
        <w:ind w:left="709" w:hanging="709"/>
        <w:jc w:val="both"/>
        <w:rPr>
          <w:rFonts w:ascii="Times New Roman" w:hAnsi="Times New Roman" w:cs="Times New Roman"/>
        </w:rPr>
      </w:pPr>
      <w:proofErr w:type="spellStart"/>
      <w:r w:rsidRPr="00B01D3D">
        <w:rPr>
          <w:rFonts w:ascii="Times New Roman" w:hAnsi="Times New Roman" w:cs="Times New Roman"/>
        </w:rPr>
        <w:lastRenderedPageBreak/>
        <w:t>Cencia</w:t>
      </w:r>
      <w:proofErr w:type="spellEnd"/>
      <w:r w:rsidRPr="00B01D3D">
        <w:rPr>
          <w:rFonts w:ascii="Times New Roman" w:hAnsi="Times New Roman" w:cs="Times New Roman"/>
        </w:rPr>
        <w:t xml:space="preserve">, O., Carreño, M. M., Eche, P., Barrantes, G. I. </w:t>
      </w:r>
      <w:r w:rsidR="00986BB3">
        <w:rPr>
          <w:rFonts w:ascii="Times New Roman" w:hAnsi="Times New Roman" w:cs="Times New Roman"/>
        </w:rPr>
        <w:t>y</w:t>
      </w:r>
      <w:r w:rsidRPr="00B01D3D">
        <w:rPr>
          <w:rFonts w:ascii="Times New Roman" w:hAnsi="Times New Roman" w:cs="Times New Roman"/>
        </w:rPr>
        <w:t xml:space="preserve"> Cárdenas, G. G. (2021). Estrategias docentes de profesores universitarios en tiempos de Covid-19. </w:t>
      </w:r>
      <w:r w:rsidRPr="00D34285">
        <w:rPr>
          <w:rFonts w:ascii="Times New Roman" w:hAnsi="Times New Roman" w:cs="Times New Roman"/>
          <w:i/>
          <w:iCs/>
        </w:rPr>
        <w:t>Horizonte de la Ciencia</w:t>
      </w:r>
      <w:r w:rsidRPr="00B01D3D">
        <w:rPr>
          <w:rFonts w:ascii="Times New Roman" w:hAnsi="Times New Roman" w:cs="Times New Roman"/>
        </w:rPr>
        <w:t xml:space="preserve">, </w:t>
      </w:r>
      <w:r w:rsidRPr="00D34285">
        <w:rPr>
          <w:rFonts w:ascii="Times New Roman" w:hAnsi="Times New Roman" w:cs="Times New Roman"/>
          <w:i/>
          <w:iCs/>
        </w:rPr>
        <w:t>11</w:t>
      </w:r>
      <w:r w:rsidRPr="00B01D3D">
        <w:rPr>
          <w:rFonts w:ascii="Times New Roman" w:hAnsi="Times New Roman" w:cs="Times New Roman"/>
        </w:rPr>
        <w:t>(21), 347</w:t>
      </w:r>
      <w:r w:rsidR="00986BB3">
        <w:rPr>
          <w:rFonts w:ascii="Times New Roman" w:hAnsi="Times New Roman" w:cs="Times New Roman"/>
        </w:rPr>
        <w:t>-</w:t>
      </w:r>
      <w:r w:rsidRPr="00B01D3D">
        <w:rPr>
          <w:rFonts w:ascii="Times New Roman" w:hAnsi="Times New Roman" w:cs="Times New Roman"/>
        </w:rPr>
        <w:t>360.</w:t>
      </w:r>
      <w:r w:rsidR="00BA36BE">
        <w:rPr>
          <w:rFonts w:ascii="Times New Roman" w:hAnsi="Times New Roman" w:cs="Times New Roman"/>
        </w:rPr>
        <w:t xml:space="preserve"> Recuperado de</w:t>
      </w:r>
      <w:r w:rsidRPr="00B01D3D">
        <w:rPr>
          <w:rFonts w:ascii="Times New Roman" w:hAnsi="Times New Roman" w:cs="Times New Roman"/>
        </w:rPr>
        <w:t xml:space="preserve"> https://doi.org/10.26490/uncp.horizonteciencia.2021.21.916</w:t>
      </w:r>
      <w:r w:rsidR="00BA36BE">
        <w:rPr>
          <w:rFonts w:ascii="Times New Roman" w:hAnsi="Times New Roman" w:cs="Times New Roman"/>
        </w:rPr>
        <w:t>.</w:t>
      </w:r>
    </w:p>
    <w:p w14:paraId="5D69056E" w14:textId="650F1464" w:rsidR="00B01D3D" w:rsidRPr="00D34285" w:rsidRDefault="00B01D3D" w:rsidP="00B01D3D">
      <w:pPr>
        <w:widowControl w:val="0"/>
        <w:autoSpaceDE w:val="0"/>
        <w:autoSpaceDN w:val="0"/>
        <w:adjustRightInd w:val="0"/>
        <w:spacing w:line="360" w:lineRule="auto"/>
        <w:ind w:left="709" w:hanging="709"/>
        <w:jc w:val="both"/>
        <w:rPr>
          <w:rFonts w:ascii="Times New Roman" w:hAnsi="Times New Roman" w:cs="Times New Roman"/>
          <w:lang w:val="es-MX"/>
        </w:rPr>
      </w:pPr>
      <w:r w:rsidRPr="00B01D3D">
        <w:rPr>
          <w:rFonts w:ascii="Times New Roman" w:hAnsi="Times New Roman" w:cs="Times New Roman"/>
        </w:rPr>
        <w:t>Chambi-</w:t>
      </w:r>
      <w:proofErr w:type="spellStart"/>
      <w:r w:rsidRPr="00B01D3D">
        <w:rPr>
          <w:rFonts w:ascii="Times New Roman" w:hAnsi="Times New Roman" w:cs="Times New Roman"/>
        </w:rPr>
        <w:t>Mescco</w:t>
      </w:r>
      <w:proofErr w:type="spellEnd"/>
      <w:r w:rsidRPr="00B01D3D">
        <w:rPr>
          <w:rFonts w:ascii="Times New Roman" w:hAnsi="Times New Roman" w:cs="Times New Roman"/>
        </w:rPr>
        <w:t xml:space="preserve">, E. (2018). Actitudes de estudiantes de una universidad pública sobre la aplicación del aprendizaje invertido. </w:t>
      </w:r>
      <w:r w:rsidRPr="00D34285">
        <w:rPr>
          <w:rFonts w:ascii="Times New Roman" w:hAnsi="Times New Roman" w:cs="Times New Roman"/>
          <w:i/>
          <w:iCs/>
          <w:lang w:val="es-MX"/>
        </w:rPr>
        <w:t>Revista Electrónica Educare</w:t>
      </w:r>
      <w:r w:rsidRPr="00D34285">
        <w:rPr>
          <w:rFonts w:ascii="Times New Roman" w:hAnsi="Times New Roman" w:cs="Times New Roman"/>
          <w:lang w:val="es-MX"/>
        </w:rPr>
        <w:t xml:space="preserve">, </w:t>
      </w:r>
      <w:r w:rsidRPr="00D34285">
        <w:rPr>
          <w:rFonts w:ascii="Times New Roman" w:hAnsi="Times New Roman" w:cs="Times New Roman"/>
          <w:i/>
          <w:iCs/>
          <w:lang w:val="es-MX"/>
        </w:rPr>
        <w:t>25</w:t>
      </w:r>
      <w:r w:rsidRPr="00D34285">
        <w:rPr>
          <w:rFonts w:ascii="Times New Roman" w:hAnsi="Times New Roman" w:cs="Times New Roman"/>
          <w:lang w:val="es-MX"/>
        </w:rPr>
        <w:t>(64), 67</w:t>
      </w:r>
      <w:r w:rsidR="00056DA2" w:rsidRPr="00D34285">
        <w:rPr>
          <w:rFonts w:ascii="Times New Roman" w:hAnsi="Times New Roman" w:cs="Times New Roman"/>
          <w:lang w:val="es-MX"/>
        </w:rPr>
        <w:t>-</w:t>
      </w:r>
      <w:r w:rsidRPr="00D34285">
        <w:rPr>
          <w:rFonts w:ascii="Times New Roman" w:hAnsi="Times New Roman" w:cs="Times New Roman"/>
          <w:lang w:val="es-MX"/>
        </w:rPr>
        <w:t xml:space="preserve">84. </w:t>
      </w:r>
      <w:r w:rsidR="00056DA2" w:rsidRPr="00D34285">
        <w:rPr>
          <w:rFonts w:ascii="Times New Roman" w:hAnsi="Times New Roman" w:cs="Times New Roman"/>
          <w:lang w:val="es-MX"/>
        </w:rPr>
        <w:t xml:space="preserve">Recuperado de </w:t>
      </w:r>
      <w:r w:rsidRPr="00D34285">
        <w:rPr>
          <w:rFonts w:ascii="Times New Roman" w:hAnsi="Times New Roman" w:cs="Times New Roman"/>
          <w:lang w:val="es-MX"/>
        </w:rPr>
        <w:t>https://doi.org/10.15359/ree.25-3.5</w:t>
      </w:r>
      <w:r w:rsidR="00056DA2" w:rsidRPr="00D34285">
        <w:rPr>
          <w:rFonts w:ascii="Times New Roman" w:hAnsi="Times New Roman" w:cs="Times New Roman"/>
          <w:lang w:val="es-MX"/>
        </w:rPr>
        <w:t>.</w:t>
      </w:r>
    </w:p>
    <w:p w14:paraId="210244B3" w14:textId="523DBCD1" w:rsidR="00B01D3D" w:rsidRPr="00506952" w:rsidRDefault="00B01D3D" w:rsidP="00B01D3D">
      <w:pPr>
        <w:widowControl w:val="0"/>
        <w:autoSpaceDE w:val="0"/>
        <w:autoSpaceDN w:val="0"/>
        <w:adjustRightInd w:val="0"/>
        <w:spacing w:line="360" w:lineRule="auto"/>
        <w:ind w:left="709" w:hanging="709"/>
        <w:jc w:val="both"/>
        <w:rPr>
          <w:rFonts w:ascii="Times New Roman" w:hAnsi="Times New Roman" w:cs="Times New Roman"/>
          <w:lang w:val="en-US"/>
        </w:rPr>
      </w:pPr>
      <w:r w:rsidRPr="00D34285">
        <w:rPr>
          <w:rFonts w:ascii="Times New Roman" w:hAnsi="Times New Roman" w:cs="Times New Roman"/>
          <w:lang w:val="es-MX"/>
        </w:rPr>
        <w:t xml:space="preserve">Chen, L., Lin, T. </w:t>
      </w:r>
      <w:r w:rsidR="0093427E" w:rsidRPr="00D34285">
        <w:rPr>
          <w:rFonts w:ascii="Times New Roman" w:hAnsi="Times New Roman" w:cs="Times New Roman"/>
          <w:lang w:val="es-MX"/>
        </w:rPr>
        <w:t>and</w:t>
      </w:r>
      <w:r w:rsidRPr="00D34285">
        <w:rPr>
          <w:rFonts w:ascii="Times New Roman" w:hAnsi="Times New Roman" w:cs="Times New Roman"/>
          <w:lang w:val="es-MX"/>
        </w:rPr>
        <w:t xml:space="preserve"> Tang, S. (2021). </w:t>
      </w:r>
      <w:r w:rsidRPr="00506952">
        <w:rPr>
          <w:rFonts w:ascii="Times New Roman" w:hAnsi="Times New Roman" w:cs="Times New Roman"/>
          <w:lang w:val="en-US"/>
        </w:rPr>
        <w:t xml:space="preserve">A qualitative exploration of nursing undergraduates’ perceptions towards scaffolding in the flipped classroom of the </w:t>
      </w:r>
      <w:r w:rsidRPr="00D34285">
        <w:rPr>
          <w:rFonts w:ascii="Times New Roman" w:hAnsi="Times New Roman" w:cs="Times New Roman"/>
          <w:i/>
          <w:iCs/>
          <w:lang w:val="en-US"/>
        </w:rPr>
        <w:t>Fundamental Nursing Practice Course</w:t>
      </w:r>
      <w:r w:rsidRPr="00506952">
        <w:rPr>
          <w:rFonts w:ascii="Times New Roman" w:hAnsi="Times New Roman" w:cs="Times New Roman"/>
          <w:lang w:val="en-US"/>
        </w:rPr>
        <w:t xml:space="preserve">: a qualitative study. </w:t>
      </w:r>
      <w:r w:rsidRPr="00D34285">
        <w:rPr>
          <w:rFonts w:ascii="Times New Roman" w:hAnsi="Times New Roman" w:cs="Times New Roman"/>
          <w:i/>
          <w:iCs/>
          <w:lang w:val="en-US"/>
        </w:rPr>
        <w:t>BMC Family Practice</w:t>
      </w:r>
      <w:r w:rsidRPr="00506952">
        <w:rPr>
          <w:rFonts w:ascii="Times New Roman" w:hAnsi="Times New Roman" w:cs="Times New Roman"/>
          <w:lang w:val="en-US"/>
        </w:rPr>
        <w:t xml:space="preserve">, </w:t>
      </w:r>
      <w:r w:rsidRPr="00D34285">
        <w:rPr>
          <w:rFonts w:ascii="Times New Roman" w:hAnsi="Times New Roman" w:cs="Times New Roman"/>
          <w:i/>
          <w:iCs/>
          <w:lang w:val="en-US"/>
        </w:rPr>
        <w:t>22</w:t>
      </w:r>
      <w:r w:rsidRPr="00506952">
        <w:rPr>
          <w:rFonts w:ascii="Times New Roman" w:hAnsi="Times New Roman" w:cs="Times New Roman"/>
          <w:lang w:val="en-US"/>
        </w:rPr>
        <w:t>(1), 245</w:t>
      </w:r>
      <w:r w:rsidR="0093427E">
        <w:rPr>
          <w:rFonts w:ascii="Times New Roman" w:hAnsi="Times New Roman" w:cs="Times New Roman"/>
          <w:lang w:val="en-US"/>
        </w:rPr>
        <w:t>-</w:t>
      </w:r>
      <w:r w:rsidRPr="00506952">
        <w:rPr>
          <w:rFonts w:ascii="Times New Roman" w:hAnsi="Times New Roman" w:cs="Times New Roman"/>
          <w:lang w:val="en-US"/>
        </w:rPr>
        <w:t xml:space="preserve">255. </w:t>
      </w:r>
      <w:r w:rsidR="0093427E">
        <w:rPr>
          <w:rFonts w:ascii="Times New Roman" w:hAnsi="Times New Roman" w:cs="Times New Roman"/>
          <w:lang w:val="en-US"/>
        </w:rPr>
        <w:t xml:space="preserve">Retrieved from </w:t>
      </w:r>
      <w:r w:rsidRPr="00506952">
        <w:rPr>
          <w:rFonts w:ascii="Times New Roman" w:hAnsi="Times New Roman" w:cs="Times New Roman"/>
          <w:lang w:val="en-US"/>
        </w:rPr>
        <w:t>https://doi.org/10.1186/s12875-021-01597-4</w:t>
      </w:r>
      <w:r w:rsidR="0093427E">
        <w:rPr>
          <w:rFonts w:ascii="Times New Roman" w:hAnsi="Times New Roman" w:cs="Times New Roman"/>
          <w:lang w:val="en-US"/>
        </w:rPr>
        <w:t>.</w:t>
      </w:r>
    </w:p>
    <w:p w14:paraId="6F12448A" w14:textId="19091694" w:rsidR="00B01D3D" w:rsidRPr="00506952" w:rsidRDefault="00B01D3D" w:rsidP="00B01D3D">
      <w:pPr>
        <w:widowControl w:val="0"/>
        <w:autoSpaceDE w:val="0"/>
        <w:autoSpaceDN w:val="0"/>
        <w:adjustRightInd w:val="0"/>
        <w:spacing w:line="360" w:lineRule="auto"/>
        <w:ind w:left="709" w:hanging="709"/>
        <w:jc w:val="both"/>
        <w:rPr>
          <w:rFonts w:ascii="Times New Roman" w:hAnsi="Times New Roman" w:cs="Times New Roman"/>
          <w:lang w:val="en-US"/>
        </w:rPr>
      </w:pPr>
      <w:r w:rsidRPr="00506952">
        <w:rPr>
          <w:rFonts w:ascii="Times New Roman" w:hAnsi="Times New Roman" w:cs="Times New Roman"/>
          <w:lang w:val="en-US"/>
        </w:rPr>
        <w:t xml:space="preserve">Chiu, P. H. P., </w:t>
      </w:r>
      <w:proofErr w:type="spellStart"/>
      <w:r w:rsidRPr="00506952">
        <w:rPr>
          <w:rFonts w:ascii="Times New Roman" w:hAnsi="Times New Roman" w:cs="Times New Roman"/>
          <w:lang w:val="en-US"/>
        </w:rPr>
        <w:t>Im</w:t>
      </w:r>
      <w:proofErr w:type="spellEnd"/>
      <w:r w:rsidRPr="00506952">
        <w:rPr>
          <w:rFonts w:ascii="Times New Roman" w:hAnsi="Times New Roman" w:cs="Times New Roman"/>
          <w:lang w:val="en-US"/>
        </w:rPr>
        <w:t xml:space="preserve">, S. W. T. </w:t>
      </w:r>
      <w:r w:rsidR="00846F30">
        <w:rPr>
          <w:rFonts w:ascii="Times New Roman" w:hAnsi="Times New Roman" w:cs="Times New Roman"/>
          <w:lang w:val="en-US"/>
        </w:rPr>
        <w:t>and</w:t>
      </w:r>
      <w:r w:rsidR="00846F30" w:rsidRPr="00506952">
        <w:rPr>
          <w:rFonts w:ascii="Times New Roman" w:hAnsi="Times New Roman" w:cs="Times New Roman"/>
          <w:lang w:val="en-US"/>
        </w:rPr>
        <w:t xml:space="preserve"> </w:t>
      </w:r>
      <w:proofErr w:type="spellStart"/>
      <w:r w:rsidRPr="00506952">
        <w:rPr>
          <w:rFonts w:ascii="Times New Roman" w:hAnsi="Times New Roman" w:cs="Times New Roman"/>
          <w:lang w:val="en-US"/>
        </w:rPr>
        <w:t>Shek</w:t>
      </w:r>
      <w:proofErr w:type="spellEnd"/>
      <w:r w:rsidRPr="00506952">
        <w:rPr>
          <w:rFonts w:ascii="Times New Roman" w:hAnsi="Times New Roman" w:cs="Times New Roman"/>
          <w:lang w:val="en-US"/>
        </w:rPr>
        <w:t xml:space="preserve">, C. H. (2022). Disciplinary variations in student perceptions of active learning classrooms. </w:t>
      </w:r>
      <w:r w:rsidRPr="00D34285">
        <w:rPr>
          <w:rFonts w:ascii="Times New Roman" w:hAnsi="Times New Roman" w:cs="Times New Roman"/>
          <w:i/>
          <w:iCs/>
          <w:lang w:val="en-US"/>
        </w:rPr>
        <w:t>International Journal of Educational Research Open</w:t>
      </w:r>
      <w:r w:rsidRPr="00506952">
        <w:rPr>
          <w:rFonts w:ascii="Times New Roman" w:hAnsi="Times New Roman" w:cs="Times New Roman"/>
          <w:lang w:val="en-US"/>
        </w:rPr>
        <w:t xml:space="preserve">, </w:t>
      </w:r>
      <w:r w:rsidRPr="00D34285">
        <w:rPr>
          <w:rFonts w:ascii="Times New Roman" w:hAnsi="Times New Roman" w:cs="Times New Roman"/>
          <w:i/>
          <w:iCs/>
          <w:lang w:val="en-US"/>
        </w:rPr>
        <w:t>3</w:t>
      </w:r>
      <w:r w:rsidRPr="00506952">
        <w:rPr>
          <w:rFonts w:ascii="Times New Roman" w:hAnsi="Times New Roman" w:cs="Times New Roman"/>
          <w:lang w:val="en-US"/>
        </w:rPr>
        <w:t>.</w:t>
      </w:r>
      <w:r w:rsidR="00846F30">
        <w:rPr>
          <w:rFonts w:ascii="Times New Roman" w:hAnsi="Times New Roman" w:cs="Times New Roman"/>
          <w:lang w:val="en-US"/>
        </w:rPr>
        <w:t xml:space="preserve"> Retrieved from</w:t>
      </w:r>
      <w:r w:rsidRPr="00506952">
        <w:rPr>
          <w:rFonts w:ascii="Times New Roman" w:hAnsi="Times New Roman" w:cs="Times New Roman"/>
          <w:lang w:val="en-US"/>
        </w:rPr>
        <w:t xml:space="preserve"> https://doi.org/10.1016/j.ijedro.2022.100131</w:t>
      </w:r>
      <w:r w:rsidR="00846F30">
        <w:rPr>
          <w:rFonts w:ascii="Times New Roman" w:hAnsi="Times New Roman" w:cs="Times New Roman"/>
          <w:lang w:val="en-US"/>
        </w:rPr>
        <w:t>.</w:t>
      </w:r>
    </w:p>
    <w:p w14:paraId="2ADC6735" w14:textId="0CB3E996" w:rsidR="00B01D3D" w:rsidRPr="00506952" w:rsidRDefault="00B01D3D" w:rsidP="00B01D3D">
      <w:pPr>
        <w:widowControl w:val="0"/>
        <w:autoSpaceDE w:val="0"/>
        <w:autoSpaceDN w:val="0"/>
        <w:adjustRightInd w:val="0"/>
        <w:spacing w:line="360" w:lineRule="auto"/>
        <w:ind w:left="709" w:hanging="709"/>
        <w:jc w:val="both"/>
        <w:rPr>
          <w:rFonts w:ascii="Times New Roman" w:hAnsi="Times New Roman" w:cs="Times New Roman"/>
          <w:lang w:val="it-IT"/>
        </w:rPr>
      </w:pPr>
      <w:r w:rsidRPr="00506952">
        <w:rPr>
          <w:rFonts w:ascii="Times New Roman" w:hAnsi="Times New Roman" w:cs="Times New Roman"/>
          <w:lang w:val="en-US"/>
        </w:rPr>
        <w:t xml:space="preserve">Cranford, S. W. (2020). I May Not Have Symptoms, but COVID-19 Is a Huge Headache. </w:t>
      </w:r>
      <w:r w:rsidRPr="00D34285">
        <w:rPr>
          <w:rFonts w:ascii="Times New Roman" w:hAnsi="Times New Roman" w:cs="Times New Roman"/>
          <w:i/>
          <w:iCs/>
          <w:lang w:val="it-IT"/>
        </w:rPr>
        <w:t>Matter</w:t>
      </w:r>
      <w:r w:rsidRPr="00506952">
        <w:rPr>
          <w:rFonts w:ascii="Times New Roman" w:hAnsi="Times New Roman" w:cs="Times New Roman"/>
          <w:lang w:val="it-IT"/>
        </w:rPr>
        <w:t xml:space="preserve">, </w:t>
      </w:r>
      <w:r w:rsidRPr="00D34285">
        <w:rPr>
          <w:rFonts w:ascii="Times New Roman" w:hAnsi="Times New Roman" w:cs="Times New Roman"/>
          <w:i/>
          <w:iCs/>
          <w:lang w:val="it-IT"/>
        </w:rPr>
        <w:t>2</w:t>
      </w:r>
      <w:r w:rsidRPr="00506952">
        <w:rPr>
          <w:rFonts w:ascii="Times New Roman" w:hAnsi="Times New Roman" w:cs="Times New Roman"/>
          <w:lang w:val="it-IT"/>
        </w:rPr>
        <w:t>(5), 1068</w:t>
      </w:r>
      <w:r w:rsidR="00464FE2">
        <w:rPr>
          <w:rFonts w:ascii="Times New Roman" w:hAnsi="Times New Roman" w:cs="Times New Roman"/>
          <w:lang w:val="it-IT"/>
        </w:rPr>
        <w:t>-</w:t>
      </w:r>
      <w:r w:rsidRPr="00506952">
        <w:rPr>
          <w:rFonts w:ascii="Times New Roman" w:hAnsi="Times New Roman" w:cs="Times New Roman"/>
          <w:lang w:val="it-IT"/>
        </w:rPr>
        <w:t xml:space="preserve">1071. </w:t>
      </w:r>
      <w:r w:rsidR="00464FE2">
        <w:rPr>
          <w:rFonts w:ascii="Times New Roman" w:hAnsi="Times New Roman" w:cs="Times New Roman"/>
          <w:lang w:val="it-IT"/>
        </w:rPr>
        <w:t xml:space="preserve">Retrieved from </w:t>
      </w:r>
      <w:r w:rsidRPr="00506952">
        <w:rPr>
          <w:rFonts w:ascii="Times New Roman" w:hAnsi="Times New Roman" w:cs="Times New Roman"/>
          <w:lang w:val="it-IT"/>
        </w:rPr>
        <w:t>https://doi.org/10.1016/j.matt.2020.03.017</w:t>
      </w:r>
      <w:r w:rsidR="00464FE2">
        <w:rPr>
          <w:rFonts w:ascii="Times New Roman" w:hAnsi="Times New Roman" w:cs="Times New Roman"/>
          <w:lang w:val="it-IT"/>
        </w:rPr>
        <w:t>.</w:t>
      </w:r>
    </w:p>
    <w:p w14:paraId="64702682" w14:textId="47767B1B" w:rsidR="00B01D3D" w:rsidRPr="00506952" w:rsidRDefault="00C522B1" w:rsidP="00B01D3D">
      <w:pPr>
        <w:widowControl w:val="0"/>
        <w:autoSpaceDE w:val="0"/>
        <w:autoSpaceDN w:val="0"/>
        <w:adjustRightInd w:val="0"/>
        <w:spacing w:line="360" w:lineRule="auto"/>
        <w:ind w:left="709" w:hanging="709"/>
        <w:jc w:val="both"/>
        <w:rPr>
          <w:rFonts w:ascii="Times New Roman" w:hAnsi="Times New Roman" w:cs="Times New Roman"/>
          <w:lang w:val="en-US"/>
        </w:rPr>
      </w:pPr>
      <w:r>
        <w:rPr>
          <w:rFonts w:ascii="Times New Roman" w:hAnsi="Times New Roman" w:cs="Times New Roman"/>
          <w:lang w:val="it-IT"/>
        </w:rPr>
        <w:t>d</w:t>
      </w:r>
      <w:r w:rsidRPr="00506952">
        <w:rPr>
          <w:rFonts w:ascii="Times New Roman" w:hAnsi="Times New Roman" w:cs="Times New Roman"/>
          <w:lang w:val="it-IT"/>
        </w:rPr>
        <w:t xml:space="preserve">e </w:t>
      </w:r>
      <w:r w:rsidR="00B01D3D" w:rsidRPr="00506952">
        <w:rPr>
          <w:rFonts w:ascii="Times New Roman" w:hAnsi="Times New Roman" w:cs="Times New Roman"/>
          <w:lang w:val="it-IT"/>
        </w:rPr>
        <w:t xml:space="preserve">la Barra, E. </w:t>
      </w:r>
      <w:r w:rsidR="00133D91">
        <w:rPr>
          <w:rFonts w:ascii="Times New Roman" w:hAnsi="Times New Roman" w:cs="Times New Roman"/>
          <w:lang w:val="it-IT"/>
        </w:rPr>
        <w:t>and</w:t>
      </w:r>
      <w:r w:rsidR="00133D91" w:rsidRPr="00506952">
        <w:rPr>
          <w:rFonts w:ascii="Times New Roman" w:hAnsi="Times New Roman" w:cs="Times New Roman"/>
          <w:lang w:val="it-IT"/>
        </w:rPr>
        <w:t xml:space="preserve"> </w:t>
      </w:r>
      <w:r w:rsidR="00B01D3D" w:rsidRPr="00506952">
        <w:rPr>
          <w:rFonts w:ascii="Times New Roman" w:hAnsi="Times New Roman" w:cs="Times New Roman"/>
          <w:lang w:val="it-IT"/>
        </w:rPr>
        <w:t xml:space="preserve">Carbone, S. (2020). </w:t>
      </w:r>
      <w:r w:rsidR="00B01D3D" w:rsidRPr="00506952">
        <w:rPr>
          <w:rFonts w:ascii="Times New Roman" w:hAnsi="Times New Roman" w:cs="Times New Roman"/>
          <w:lang w:val="en-US"/>
        </w:rPr>
        <w:t xml:space="preserve">Bridging Inequality: Cooperative Learning Through Literature in Two Vulnerable Schools in Santiago. </w:t>
      </w:r>
      <w:r w:rsidR="00B01D3D" w:rsidRPr="00D34285">
        <w:rPr>
          <w:rFonts w:ascii="Times New Roman" w:hAnsi="Times New Roman" w:cs="Times New Roman"/>
          <w:i/>
          <w:iCs/>
          <w:lang w:val="en-US"/>
        </w:rPr>
        <w:t>Profile: Issues in Teachers´ Professional Development</w:t>
      </w:r>
      <w:r w:rsidR="00B01D3D" w:rsidRPr="00506952">
        <w:rPr>
          <w:rFonts w:ascii="Times New Roman" w:hAnsi="Times New Roman" w:cs="Times New Roman"/>
          <w:lang w:val="en-US"/>
        </w:rPr>
        <w:t xml:space="preserve">, </w:t>
      </w:r>
      <w:r w:rsidR="00B01D3D" w:rsidRPr="00D34285">
        <w:rPr>
          <w:rFonts w:ascii="Times New Roman" w:hAnsi="Times New Roman" w:cs="Times New Roman"/>
          <w:i/>
          <w:iCs/>
          <w:lang w:val="en-US"/>
        </w:rPr>
        <w:t>22</w:t>
      </w:r>
      <w:r w:rsidR="00B01D3D" w:rsidRPr="00506952">
        <w:rPr>
          <w:rFonts w:ascii="Times New Roman" w:hAnsi="Times New Roman" w:cs="Times New Roman"/>
          <w:lang w:val="en-US"/>
        </w:rPr>
        <w:t>(2), 49</w:t>
      </w:r>
      <w:r w:rsidR="00133D91">
        <w:rPr>
          <w:rFonts w:ascii="Times New Roman" w:hAnsi="Times New Roman" w:cs="Times New Roman"/>
          <w:lang w:val="en-US"/>
        </w:rPr>
        <w:t>-</w:t>
      </w:r>
      <w:r w:rsidR="00B01D3D" w:rsidRPr="00506952">
        <w:rPr>
          <w:rFonts w:ascii="Times New Roman" w:hAnsi="Times New Roman" w:cs="Times New Roman"/>
          <w:lang w:val="en-US"/>
        </w:rPr>
        <w:t xml:space="preserve">63. </w:t>
      </w:r>
      <w:r w:rsidR="00133D91">
        <w:rPr>
          <w:rFonts w:ascii="Times New Roman" w:hAnsi="Times New Roman" w:cs="Times New Roman"/>
          <w:lang w:val="en-US"/>
        </w:rPr>
        <w:t xml:space="preserve">Retrieved from </w:t>
      </w:r>
      <w:r w:rsidR="00B01D3D" w:rsidRPr="00506952">
        <w:rPr>
          <w:rFonts w:ascii="Times New Roman" w:hAnsi="Times New Roman" w:cs="Times New Roman"/>
          <w:lang w:val="en-US"/>
        </w:rPr>
        <w:t>https://doi.org/10.15446/profile.v22n2.81384</w:t>
      </w:r>
      <w:r w:rsidR="00133D91">
        <w:rPr>
          <w:rFonts w:ascii="Times New Roman" w:hAnsi="Times New Roman" w:cs="Times New Roman"/>
          <w:lang w:val="en-US"/>
        </w:rPr>
        <w:t>.</w:t>
      </w:r>
    </w:p>
    <w:p w14:paraId="3D82234A" w14:textId="70A9AE3F" w:rsidR="00B01D3D" w:rsidRPr="00506952" w:rsidRDefault="00B01D3D" w:rsidP="00B01D3D">
      <w:pPr>
        <w:widowControl w:val="0"/>
        <w:autoSpaceDE w:val="0"/>
        <w:autoSpaceDN w:val="0"/>
        <w:adjustRightInd w:val="0"/>
        <w:spacing w:line="360" w:lineRule="auto"/>
        <w:ind w:left="709" w:hanging="709"/>
        <w:jc w:val="both"/>
        <w:rPr>
          <w:rFonts w:ascii="Times New Roman" w:hAnsi="Times New Roman" w:cs="Times New Roman"/>
          <w:lang w:val="en-US"/>
        </w:rPr>
      </w:pPr>
      <w:r w:rsidRPr="00D34285">
        <w:rPr>
          <w:rFonts w:ascii="Times New Roman" w:hAnsi="Times New Roman" w:cs="Times New Roman"/>
          <w:lang w:val="it-IT"/>
        </w:rPr>
        <w:t xml:space="preserve">Divjak, B., Rienties, B., Iniesto, F., Vondra, P. </w:t>
      </w:r>
      <w:r w:rsidR="009F53FC">
        <w:rPr>
          <w:rFonts w:ascii="Times New Roman" w:hAnsi="Times New Roman" w:cs="Times New Roman"/>
          <w:lang w:val="en-US"/>
        </w:rPr>
        <w:t>and</w:t>
      </w:r>
      <w:r w:rsidRPr="00506952">
        <w:rPr>
          <w:rFonts w:ascii="Times New Roman" w:hAnsi="Times New Roman" w:cs="Times New Roman"/>
          <w:lang w:val="en-US"/>
        </w:rPr>
        <w:t xml:space="preserve"> </w:t>
      </w:r>
      <w:proofErr w:type="spellStart"/>
      <w:r w:rsidRPr="00506952">
        <w:rPr>
          <w:rFonts w:ascii="Times New Roman" w:hAnsi="Times New Roman" w:cs="Times New Roman"/>
          <w:lang w:val="en-US"/>
        </w:rPr>
        <w:t>Žižak</w:t>
      </w:r>
      <w:proofErr w:type="spellEnd"/>
      <w:r w:rsidRPr="00506952">
        <w:rPr>
          <w:rFonts w:ascii="Times New Roman" w:hAnsi="Times New Roman" w:cs="Times New Roman"/>
          <w:lang w:val="en-US"/>
        </w:rPr>
        <w:t xml:space="preserve">, M. (2022). Flipped classrooms in higher education during the COVID-19 pandemic: findings and future research recommendations. </w:t>
      </w:r>
      <w:r w:rsidRPr="00D34285">
        <w:rPr>
          <w:rFonts w:ascii="Times New Roman" w:hAnsi="Times New Roman" w:cs="Times New Roman"/>
          <w:i/>
          <w:iCs/>
          <w:lang w:val="en-US"/>
        </w:rPr>
        <w:t>International Journal of Educational Technology in Higher Education</w:t>
      </w:r>
      <w:r w:rsidRPr="00506952">
        <w:rPr>
          <w:rFonts w:ascii="Times New Roman" w:hAnsi="Times New Roman" w:cs="Times New Roman"/>
          <w:lang w:val="en-US"/>
        </w:rPr>
        <w:t xml:space="preserve">, </w:t>
      </w:r>
      <w:r w:rsidRPr="00D34285">
        <w:rPr>
          <w:rFonts w:ascii="Times New Roman" w:hAnsi="Times New Roman" w:cs="Times New Roman"/>
          <w:i/>
          <w:iCs/>
          <w:lang w:val="en-US"/>
        </w:rPr>
        <w:t>19</w:t>
      </w:r>
      <w:r w:rsidRPr="00506952">
        <w:rPr>
          <w:rFonts w:ascii="Times New Roman" w:hAnsi="Times New Roman" w:cs="Times New Roman"/>
          <w:lang w:val="en-US"/>
        </w:rPr>
        <w:t>(1), 1</w:t>
      </w:r>
      <w:r w:rsidR="009F53FC">
        <w:rPr>
          <w:rFonts w:ascii="Times New Roman" w:hAnsi="Times New Roman" w:cs="Times New Roman"/>
          <w:lang w:val="en-US"/>
        </w:rPr>
        <w:t>-</w:t>
      </w:r>
      <w:r w:rsidRPr="00506952">
        <w:rPr>
          <w:rFonts w:ascii="Times New Roman" w:hAnsi="Times New Roman" w:cs="Times New Roman"/>
          <w:lang w:val="en-US"/>
        </w:rPr>
        <w:t xml:space="preserve">24. </w:t>
      </w:r>
      <w:r w:rsidR="009F53FC">
        <w:rPr>
          <w:rFonts w:ascii="Times New Roman" w:hAnsi="Times New Roman" w:cs="Times New Roman"/>
          <w:lang w:val="en-US"/>
        </w:rPr>
        <w:t xml:space="preserve">Retrieved from </w:t>
      </w:r>
      <w:r w:rsidRPr="00506952">
        <w:rPr>
          <w:rFonts w:ascii="Times New Roman" w:hAnsi="Times New Roman" w:cs="Times New Roman"/>
          <w:lang w:val="en-US"/>
        </w:rPr>
        <w:t>https://doi.org/10.1186/s41239-021-00316-4</w:t>
      </w:r>
      <w:r w:rsidR="009F53FC">
        <w:rPr>
          <w:rFonts w:ascii="Times New Roman" w:hAnsi="Times New Roman" w:cs="Times New Roman"/>
          <w:lang w:val="en-US"/>
        </w:rPr>
        <w:t>.</w:t>
      </w:r>
    </w:p>
    <w:p w14:paraId="4490B476" w14:textId="628DE0AC" w:rsidR="00B01D3D" w:rsidRPr="00D34285" w:rsidRDefault="00B01D3D" w:rsidP="00B01D3D">
      <w:pPr>
        <w:widowControl w:val="0"/>
        <w:autoSpaceDE w:val="0"/>
        <w:autoSpaceDN w:val="0"/>
        <w:adjustRightInd w:val="0"/>
        <w:spacing w:line="360" w:lineRule="auto"/>
        <w:ind w:left="709" w:hanging="709"/>
        <w:jc w:val="both"/>
        <w:rPr>
          <w:rFonts w:ascii="Times New Roman" w:hAnsi="Times New Roman" w:cs="Times New Roman"/>
          <w:lang w:val="en-US"/>
        </w:rPr>
      </w:pPr>
      <w:r w:rsidRPr="00506952">
        <w:rPr>
          <w:rFonts w:ascii="Times New Roman" w:hAnsi="Times New Roman" w:cs="Times New Roman"/>
          <w:lang w:val="pt-BR"/>
        </w:rPr>
        <w:t xml:space="preserve">Domínguez, E. </w:t>
      </w:r>
      <w:proofErr w:type="spellStart"/>
      <w:r w:rsidR="00C858CE">
        <w:rPr>
          <w:rFonts w:ascii="Times New Roman" w:hAnsi="Times New Roman" w:cs="Times New Roman"/>
          <w:lang w:val="pt-BR"/>
        </w:rPr>
        <w:t>and</w:t>
      </w:r>
      <w:proofErr w:type="spellEnd"/>
      <w:r w:rsidRPr="00506952">
        <w:rPr>
          <w:rFonts w:ascii="Times New Roman" w:hAnsi="Times New Roman" w:cs="Times New Roman"/>
          <w:lang w:val="pt-BR"/>
        </w:rPr>
        <w:t xml:space="preserve"> </w:t>
      </w:r>
      <w:proofErr w:type="spellStart"/>
      <w:r w:rsidRPr="00506952">
        <w:rPr>
          <w:rFonts w:ascii="Times New Roman" w:hAnsi="Times New Roman" w:cs="Times New Roman"/>
          <w:lang w:val="pt-BR"/>
        </w:rPr>
        <w:t>Bobkina</w:t>
      </w:r>
      <w:proofErr w:type="spellEnd"/>
      <w:r w:rsidRPr="00506952">
        <w:rPr>
          <w:rFonts w:ascii="Times New Roman" w:hAnsi="Times New Roman" w:cs="Times New Roman"/>
          <w:lang w:val="pt-BR"/>
        </w:rPr>
        <w:t xml:space="preserve">, J. (2021). </w:t>
      </w:r>
      <w:r w:rsidRPr="00506952">
        <w:rPr>
          <w:rFonts w:ascii="Times New Roman" w:hAnsi="Times New Roman" w:cs="Times New Roman"/>
          <w:lang w:val="en-US"/>
        </w:rPr>
        <w:t xml:space="preserve">Exploring the perceived benefits and drawbacks of using multimodal learning objects in pre-service English teacher inverted instruction. </w:t>
      </w:r>
      <w:r w:rsidRPr="00D34285">
        <w:rPr>
          <w:rFonts w:ascii="Times New Roman" w:hAnsi="Times New Roman" w:cs="Times New Roman"/>
          <w:i/>
          <w:iCs/>
          <w:lang w:val="en-US"/>
        </w:rPr>
        <w:t>Education and Information Technologies</w:t>
      </w:r>
      <w:r w:rsidRPr="00D34285">
        <w:rPr>
          <w:rFonts w:ascii="Times New Roman" w:hAnsi="Times New Roman" w:cs="Times New Roman"/>
          <w:lang w:val="en-US"/>
        </w:rPr>
        <w:t xml:space="preserve">, </w:t>
      </w:r>
      <w:r w:rsidRPr="00D34285">
        <w:rPr>
          <w:rFonts w:ascii="Times New Roman" w:hAnsi="Times New Roman" w:cs="Times New Roman"/>
          <w:i/>
          <w:iCs/>
          <w:lang w:val="en-US"/>
        </w:rPr>
        <w:t>26</w:t>
      </w:r>
      <w:r w:rsidRPr="00D34285">
        <w:rPr>
          <w:rFonts w:ascii="Times New Roman" w:hAnsi="Times New Roman" w:cs="Times New Roman"/>
          <w:lang w:val="en-US"/>
        </w:rPr>
        <w:t>(3), 2961</w:t>
      </w:r>
      <w:r w:rsidR="00C858CE" w:rsidRPr="00D34285">
        <w:rPr>
          <w:rFonts w:ascii="Times New Roman" w:hAnsi="Times New Roman" w:cs="Times New Roman"/>
          <w:lang w:val="en-US"/>
        </w:rPr>
        <w:t>-</w:t>
      </w:r>
      <w:r w:rsidRPr="00D34285">
        <w:rPr>
          <w:rFonts w:ascii="Times New Roman" w:hAnsi="Times New Roman" w:cs="Times New Roman"/>
          <w:lang w:val="en-US"/>
        </w:rPr>
        <w:t>2980.</w:t>
      </w:r>
      <w:r w:rsidR="00C858CE" w:rsidRPr="00D34285">
        <w:rPr>
          <w:rFonts w:ascii="Times New Roman" w:hAnsi="Times New Roman" w:cs="Times New Roman"/>
          <w:lang w:val="en-US"/>
        </w:rPr>
        <w:t xml:space="preserve"> Retrieved from</w:t>
      </w:r>
      <w:r w:rsidRPr="00D34285">
        <w:rPr>
          <w:rFonts w:ascii="Times New Roman" w:hAnsi="Times New Roman" w:cs="Times New Roman"/>
          <w:lang w:val="en-US"/>
        </w:rPr>
        <w:t xml:space="preserve"> https://doi.org/10.1007/s10639-020-10386-y</w:t>
      </w:r>
      <w:r w:rsidR="00C858CE" w:rsidRPr="00D34285">
        <w:rPr>
          <w:rFonts w:ascii="Times New Roman" w:hAnsi="Times New Roman" w:cs="Times New Roman"/>
          <w:lang w:val="en-US"/>
        </w:rPr>
        <w:t>.</w:t>
      </w:r>
    </w:p>
    <w:p w14:paraId="7E67DFE4" w14:textId="47CEBB74" w:rsidR="00B01D3D" w:rsidRPr="00506952" w:rsidRDefault="00B01D3D" w:rsidP="00B01D3D">
      <w:pPr>
        <w:widowControl w:val="0"/>
        <w:autoSpaceDE w:val="0"/>
        <w:autoSpaceDN w:val="0"/>
        <w:adjustRightInd w:val="0"/>
        <w:spacing w:line="360" w:lineRule="auto"/>
        <w:ind w:left="709" w:hanging="709"/>
        <w:jc w:val="both"/>
        <w:rPr>
          <w:rFonts w:ascii="Times New Roman" w:hAnsi="Times New Roman" w:cs="Times New Roman"/>
          <w:lang w:val="en-US"/>
        </w:rPr>
      </w:pPr>
      <w:proofErr w:type="spellStart"/>
      <w:r w:rsidRPr="00506952">
        <w:rPr>
          <w:rFonts w:ascii="Times New Roman" w:hAnsi="Times New Roman" w:cs="Times New Roman"/>
          <w:lang w:val="fr-FR"/>
        </w:rPr>
        <w:t>Dzandu</w:t>
      </w:r>
      <w:proofErr w:type="spellEnd"/>
      <w:r w:rsidRPr="00506952">
        <w:rPr>
          <w:rFonts w:ascii="Times New Roman" w:hAnsi="Times New Roman" w:cs="Times New Roman"/>
          <w:lang w:val="fr-FR"/>
        </w:rPr>
        <w:t xml:space="preserve">, M. D., Pathak, B. </w:t>
      </w:r>
      <w:r w:rsidR="00AD6D47">
        <w:rPr>
          <w:rFonts w:ascii="Times New Roman" w:hAnsi="Times New Roman" w:cs="Times New Roman"/>
          <w:lang w:val="fr-FR"/>
        </w:rPr>
        <w:t>and</w:t>
      </w:r>
      <w:r w:rsidRPr="00506952">
        <w:rPr>
          <w:rFonts w:ascii="Times New Roman" w:hAnsi="Times New Roman" w:cs="Times New Roman"/>
          <w:lang w:val="fr-FR"/>
        </w:rPr>
        <w:t xml:space="preserve"> de Cesare, S. (2022). </w:t>
      </w:r>
      <w:r w:rsidRPr="00506952">
        <w:rPr>
          <w:rFonts w:ascii="Times New Roman" w:hAnsi="Times New Roman" w:cs="Times New Roman"/>
          <w:lang w:val="en-US"/>
        </w:rPr>
        <w:t xml:space="preserve">Acceptability of the COVID-19 contact-tracing app – Does culture matter? </w:t>
      </w:r>
      <w:r w:rsidRPr="00D34285">
        <w:rPr>
          <w:rFonts w:ascii="Times New Roman" w:hAnsi="Times New Roman" w:cs="Times New Roman"/>
          <w:i/>
          <w:iCs/>
          <w:lang w:val="en-US"/>
        </w:rPr>
        <w:t>Government Information Quarterly</w:t>
      </w:r>
      <w:r w:rsidRPr="00506952">
        <w:rPr>
          <w:rFonts w:ascii="Times New Roman" w:hAnsi="Times New Roman" w:cs="Times New Roman"/>
          <w:lang w:val="en-US"/>
        </w:rPr>
        <w:t xml:space="preserve">, </w:t>
      </w:r>
      <w:r w:rsidRPr="00D34285">
        <w:rPr>
          <w:rFonts w:ascii="Times New Roman" w:hAnsi="Times New Roman" w:cs="Times New Roman"/>
          <w:i/>
          <w:iCs/>
          <w:lang w:val="en-US"/>
        </w:rPr>
        <w:t>39</w:t>
      </w:r>
      <w:r w:rsidRPr="00506952">
        <w:rPr>
          <w:rFonts w:ascii="Times New Roman" w:hAnsi="Times New Roman" w:cs="Times New Roman"/>
          <w:lang w:val="en-US"/>
        </w:rPr>
        <w:t>(4).</w:t>
      </w:r>
      <w:r w:rsidR="00AD6D47">
        <w:rPr>
          <w:rFonts w:ascii="Times New Roman" w:hAnsi="Times New Roman" w:cs="Times New Roman"/>
          <w:lang w:val="en-US"/>
        </w:rPr>
        <w:t xml:space="preserve"> Retrieved from</w:t>
      </w:r>
      <w:r w:rsidRPr="00506952">
        <w:rPr>
          <w:rFonts w:ascii="Times New Roman" w:hAnsi="Times New Roman" w:cs="Times New Roman"/>
          <w:lang w:val="en-US"/>
        </w:rPr>
        <w:t xml:space="preserve"> https://doi.org/10.1016/j.giq.2022.101750</w:t>
      </w:r>
      <w:r w:rsidR="00AD6D47">
        <w:rPr>
          <w:rFonts w:ascii="Times New Roman" w:hAnsi="Times New Roman" w:cs="Times New Roman"/>
          <w:lang w:val="en-US"/>
        </w:rPr>
        <w:t>.</w:t>
      </w:r>
    </w:p>
    <w:p w14:paraId="7205238A" w14:textId="2F2D8F14" w:rsidR="00B01D3D" w:rsidRPr="00B01D3D" w:rsidRDefault="00B01D3D" w:rsidP="00B01D3D">
      <w:pPr>
        <w:widowControl w:val="0"/>
        <w:autoSpaceDE w:val="0"/>
        <w:autoSpaceDN w:val="0"/>
        <w:adjustRightInd w:val="0"/>
        <w:spacing w:line="360" w:lineRule="auto"/>
        <w:ind w:left="709" w:hanging="709"/>
        <w:jc w:val="both"/>
        <w:rPr>
          <w:rFonts w:ascii="Times New Roman" w:hAnsi="Times New Roman" w:cs="Times New Roman"/>
        </w:rPr>
      </w:pPr>
      <w:r w:rsidRPr="00D34285">
        <w:rPr>
          <w:rFonts w:ascii="Times New Roman" w:hAnsi="Times New Roman" w:cs="Times New Roman"/>
          <w:lang w:val="es-MX"/>
        </w:rPr>
        <w:t xml:space="preserve">Escudero, A. (2017). </w:t>
      </w:r>
      <w:r w:rsidRPr="00B01D3D">
        <w:rPr>
          <w:rFonts w:ascii="Times New Roman" w:hAnsi="Times New Roman" w:cs="Times New Roman"/>
        </w:rPr>
        <w:t xml:space="preserve">Aportaciones al proceso horizontal de transversalización de la </w:t>
      </w:r>
      <w:r w:rsidR="00264808">
        <w:rPr>
          <w:rFonts w:ascii="Times New Roman" w:hAnsi="Times New Roman" w:cs="Times New Roman"/>
        </w:rPr>
        <w:t>e</w:t>
      </w:r>
      <w:r w:rsidRPr="00B01D3D">
        <w:rPr>
          <w:rFonts w:ascii="Times New Roman" w:hAnsi="Times New Roman" w:cs="Times New Roman"/>
        </w:rPr>
        <w:t xml:space="preserve">ducación a </w:t>
      </w:r>
      <w:r w:rsidR="00264808">
        <w:rPr>
          <w:rFonts w:ascii="Times New Roman" w:hAnsi="Times New Roman" w:cs="Times New Roman"/>
        </w:rPr>
        <w:t>d</w:t>
      </w:r>
      <w:r w:rsidRPr="00B01D3D">
        <w:rPr>
          <w:rFonts w:ascii="Times New Roman" w:hAnsi="Times New Roman" w:cs="Times New Roman"/>
        </w:rPr>
        <w:t xml:space="preserve">istancia en las instituciones de educación superior. </w:t>
      </w:r>
      <w:r w:rsidRPr="00D34285">
        <w:rPr>
          <w:rFonts w:ascii="Times New Roman" w:hAnsi="Times New Roman" w:cs="Times New Roman"/>
          <w:i/>
          <w:iCs/>
        </w:rPr>
        <w:t xml:space="preserve">Revista de la </w:t>
      </w:r>
      <w:r w:rsidRPr="00D34285">
        <w:rPr>
          <w:rFonts w:ascii="Times New Roman" w:hAnsi="Times New Roman" w:cs="Times New Roman"/>
          <w:i/>
          <w:iCs/>
        </w:rPr>
        <w:lastRenderedPageBreak/>
        <w:t>Educación Superior</w:t>
      </w:r>
      <w:r w:rsidRPr="00B01D3D">
        <w:rPr>
          <w:rFonts w:ascii="Times New Roman" w:hAnsi="Times New Roman" w:cs="Times New Roman"/>
        </w:rPr>
        <w:t xml:space="preserve">, </w:t>
      </w:r>
      <w:r w:rsidRPr="00D34285">
        <w:rPr>
          <w:rFonts w:ascii="Times New Roman" w:hAnsi="Times New Roman" w:cs="Times New Roman"/>
          <w:i/>
          <w:iCs/>
        </w:rPr>
        <w:t>46</w:t>
      </w:r>
      <w:r w:rsidRPr="00B01D3D">
        <w:rPr>
          <w:rFonts w:ascii="Times New Roman" w:hAnsi="Times New Roman" w:cs="Times New Roman"/>
        </w:rPr>
        <w:t>(182), 57</w:t>
      </w:r>
      <w:r w:rsidR="002C748B">
        <w:rPr>
          <w:rFonts w:ascii="Times New Roman" w:hAnsi="Times New Roman" w:cs="Times New Roman"/>
        </w:rPr>
        <w:t>-</w:t>
      </w:r>
      <w:r w:rsidRPr="00B01D3D">
        <w:rPr>
          <w:rFonts w:ascii="Times New Roman" w:hAnsi="Times New Roman" w:cs="Times New Roman"/>
        </w:rPr>
        <w:t xml:space="preserve">69. </w:t>
      </w:r>
      <w:r w:rsidR="002C748B">
        <w:rPr>
          <w:rFonts w:ascii="Times New Roman" w:hAnsi="Times New Roman" w:cs="Times New Roman"/>
        </w:rPr>
        <w:t xml:space="preserve">Recuperado de </w:t>
      </w:r>
      <w:r w:rsidRPr="00B01D3D">
        <w:rPr>
          <w:rFonts w:ascii="Times New Roman" w:hAnsi="Times New Roman" w:cs="Times New Roman"/>
        </w:rPr>
        <w:t>https://doi.org/10.1016/j.resu.2017.02.003</w:t>
      </w:r>
      <w:r w:rsidR="002C748B">
        <w:rPr>
          <w:rFonts w:ascii="Times New Roman" w:hAnsi="Times New Roman" w:cs="Times New Roman"/>
        </w:rPr>
        <w:t>.</w:t>
      </w:r>
    </w:p>
    <w:p w14:paraId="4A314CC2" w14:textId="4D7796C4" w:rsidR="00B01D3D" w:rsidRPr="00B01D3D" w:rsidRDefault="00B01D3D" w:rsidP="00B01D3D">
      <w:pPr>
        <w:widowControl w:val="0"/>
        <w:autoSpaceDE w:val="0"/>
        <w:autoSpaceDN w:val="0"/>
        <w:adjustRightInd w:val="0"/>
        <w:spacing w:line="360" w:lineRule="auto"/>
        <w:ind w:left="709" w:hanging="709"/>
        <w:jc w:val="both"/>
        <w:rPr>
          <w:rFonts w:ascii="Times New Roman" w:hAnsi="Times New Roman" w:cs="Times New Roman"/>
        </w:rPr>
      </w:pPr>
      <w:r w:rsidRPr="00B01D3D">
        <w:rPr>
          <w:rFonts w:ascii="Times New Roman" w:hAnsi="Times New Roman" w:cs="Times New Roman"/>
        </w:rPr>
        <w:t xml:space="preserve">Escudero, A. (2019). Intermodalidad educativa: propuesta de desarrollo conceptual con una revisión sistemática y una cartografía conceptual. </w:t>
      </w:r>
      <w:r w:rsidRPr="00D34285">
        <w:rPr>
          <w:rFonts w:ascii="Times New Roman" w:hAnsi="Times New Roman" w:cs="Times New Roman"/>
          <w:i/>
          <w:iCs/>
        </w:rPr>
        <w:t xml:space="preserve">Desafíos </w:t>
      </w:r>
      <w:r w:rsidR="0039760E" w:rsidRPr="00D34285">
        <w:rPr>
          <w:rFonts w:ascii="Times New Roman" w:hAnsi="Times New Roman" w:cs="Times New Roman"/>
          <w:i/>
          <w:iCs/>
        </w:rPr>
        <w:t>Educativos</w:t>
      </w:r>
      <w:r w:rsidRPr="00B01D3D">
        <w:rPr>
          <w:rFonts w:ascii="Times New Roman" w:hAnsi="Times New Roman" w:cs="Times New Roman"/>
        </w:rPr>
        <w:t xml:space="preserve">, </w:t>
      </w:r>
      <w:r w:rsidRPr="00D34285">
        <w:rPr>
          <w:rFonts w:ascii="Times New Roman" w:hAnsi="Times New Roman" w:cs="Times New Roman"/>
          <w:i/>
          <w:iCs/>
        </w:rPr>
        <w:t>3</w:t>
      </w:r>
      <w:r w:rsidRPr="00B01D3D">
        <w:rPr>
          <w:rFonts w:ascii="Times New Roman" w:hAnsi="Times New Roman" w:cs="Times New Roman"/>
        </w:rPr>
        <w:t>(6), 19</w:t>
      </w:r>
      <w:r w:rsidR="0039760E">
        <w:rPr>
          <w:rFonts w:ascii="Times New Roman" w:hAnsi="Times New Roman" w:cs="Times New Roman"/>
        </w:rPr>
        <w:t>-</w:t>
      </w:r>
      <w:r w:rsidRPr="00B01D3D">
        <w:rPr>
          <w:rFonts w:ascii="Times New Roman" w:hAnsi="Times New Roman" w:cs="Times New Roman"/>
        </w:rPr>
        <w:t>28.</w:t>
      </w:r>
    </w:p>
    <w:p w14:paraId="605A9068" w14:textId="79E4DB78" w:rsidR="00B01D3D" w:rsidRPr="00B01D3D" w:rsidRDefault="00B01D3D" w:rsidP="00B01D3D">
      <w:pPr>
        <w:widowControl w:val="0"/>
        <w:autoSpaceDE w:val="0"/>
        <w:autoSpaceDN w:val="0"/>
        <w:adjustRightInd w:val="0"/>
        <w:spacing w:line="360" w:lineRule="auto"/>
        <w:ind w:left="709" w:hanging="709"/>
        <w:jc w:val="both"/>
        <w:rPr>
          <w:rFonts w:ascii="Times New Roman" w:hAnsi="Times New Roman" w:cs="Times New Roman"/>
        </w:rPr>
      </w:pPr>
      <w:r w:rsidRPr="00B01D3D">
        <w:rPr>
          <w:rFonts w:ascii="Times New Roman" w:hAnsi="Times New Roman" w:cs="Times New Roman"/>
        </w:rPr>
        <w:t xml:space="preserve">Escudero, A. (2021). </w:t>
      </w:r>
      <w:proofErr w:type="spellStart"/>
      <w:r w:rsidRPr="00B01D3D">
        <w:rPr>
          <w:rFonts w:ascii="Times New Roman" w:hAnsi="Times New Roman" w:cs="Times New Roman"/>
        </w:rPr>
        <w:t>Metasíntesis</w:t>
      </w:r>
      <w:proofErr w:type="spellEnd"/>
      <w:r w:rsidRPr="00B01D3D">
        <w:rPr>
          <w:rFonts w:ascii="Times New Roman" w:hAnsi="Times New Roman" w:cs="Times New Roman"/>
        </w:rPr>
        <w:t xml:space="preserve"> sobre la narrativa educativa durante la pandemia por COVID</w:t>
      </w:r>
      <w:r w:rsidR="0039760E">
        <w:rPr>
          <w:rFonts w:ascii="Times New Roman" w:hAnsi="Times New Roman" w:cs="Times New Roman"/>
        </w:rPr>
        <w:t>-</w:t>
      </w:r>
      <w:r w:rsidRPr="00B01D3D">
        <w:rPr>
          <w:rFonts w:ascii="Times New Roman" w:hAnsi="Times New Roman" w:cs="Times New Roman"/>
        </w:rPr>
        <w:t xml:space="preserve">19. </w:t>
      </w:r>
      <w:r w:rsidRPr="00D34285">
        <w:rPr>
          <w:rFonts w:ascii="Times New Roman" w:hAnsi="Times New Roman" w:cs="Times New Roman"/>
          <w:i/>
          <w:iCs/>
        </w:rPr>
        <w:t>Diálogos sobre Educación</w:t>
      </w:r>
      <w:r w:rsidRPr="00B01D3D">
        <w:rPr>
          <w:rFonts w:ascii="Times New Roman" w:hAnsi="Times New Roman" w:cs="Times New Roman"/>
        </w:rPr>
        <w:t xml:space="preserve">, </w:t>
      </w:r>
      <w:r w:rsidRPr="00D34285">
        <w:rPr>
          <w:rFonts w:ascii="Times New Roman" w:hAnsi="Times New Roman" w:cs="Times New Roman"/>
          <w:i/>
          <w:iCs/>
        </w:rPr>
        <w:t>12</w:t>
      </w:r>
      <w:r w:rsidRPr="00B01D3D">
        <w:rPr>
          <w:rFonts w:ascii="Times New Roman" w:hAnsi="Times New Roman" w:cs="Times New Roman"/>
        </w:rPr>
        <w:t>(22), 1</w:t>
      </w:r>
      <w:r w:rsidR="00264808">
        <w:rPr>
          <w:rFonts w:ascii="Times New Roman" w:hAnsi="Times New Roman" w:cs="Times New Roman"/>
        </w:rPr>
        <w:t>-</w:t>
      </w:r>
      <w:r w:rsidRPr="00B01D3D">
        <w:rPr>
          <w:rFonts w:ascii="Times New Roman" w:hAnsi="Times New Roman" w:cs="Times New Roman"/>
        </w:rPr>
        <w:t xml:space="preserve">28. </w:t>
      </w:r>
      <w:r w:rsidR="00264808">
        <w:rPr>
          <w:rFonts w:ascii="Times New Roman" w:hAnsi="Times New Roman" w:cs="Times New Roman"/>
        </w:rPr>
        <w:t xml:space="preserve">Recuperado de </w:t>
      </w:r>
      <w:r w:rsidRPr="00B01D3D">
        <w:rPr>
          <w:rFonts w:ascii="Times New Roman" w:hAnsi="Times New Roman" w:cs="Times New Roman"/>
        </w:rPr>
        <w:t>https://doi.org/10.32870/dse.v0i22.849</w:t>
      </w:r>
      <w:r w:rsidR="00264808">
        <w:rPr>
          <w:rFonts w:ascii="Times New Roman" w:hAnsi="Times New Roman" w:cs="Times New Roman"/>
        </w:rPr>
        <w:t>.</w:t>
      </w:r>
    </w:p>
    <w:p w14:paraId="0D62CF22" w14:textId="3B7EB063" w:rsidR="00B01D3D" w:rsidRPr="00B01D3D" w:rsidRDefault="00B01D3D" w:rsidP="00B01D3D">
      <w:pPr>
        <w:widowControl w:val="0"/>
        <w:autoSpaceDE w:val="0"/>
        <w:autoSpaceDN w:val="0"/>
        <w:adjustRightInd w:val="0"/>
        <w:spacing w:line="360" w:lineRule="auto"/>
        <w:ind w:left="709" w:hanging="709"/>
        <w:jc w:val="both"/>
        <w:rPr>
          <w:rFonts w:ascii="Times New Roman" w:hAnsi="Times New Roman" w:cs="Times New Roman"/>
        </w:rPr>
      </w:pPr>
      <w:r w:rsidRPr="00B01D3D">
        <w:rPr>
          <w:rFonts w:ascii="Times New Roman" w:hAnsi="Times New Roman" w:cs="Times New Roman"/>
        </w:rPr>
        <w:t xml:space="preserve">Escudero, A. </w:t>
      </w:r>
      <w:r w:rsidR="006812C9">
        <w:rPr>
          <w:rFonts w:ascii="Times New Roman" w:hAnsi="Times New Roman" w:cs="Times New Roman"/>
        </w:rPr>
        <w:t>y</w:t>
      </w:r>
      <w:r w:rsidRPr="00B01D3D">
        <w:rPr>
          <w:rFonts w:ascii="Times New Roman" w:hAnsi="Times New Roman" w:cs="Times New Roman"/>
        </w:rPr>
        <w:t xml:space="preserve"> Mercado, E. P. (2019). Uso del análisis de aprendizajes en el aula invertida: una revisión sistemática. </w:t>
      </w:r>
      <w:r w:rsidRPr="00D34285">
        <w:rPr>
          <w:rFonts w:ascii="Times New Roman" w:hAnsi="Times New Roman" w:cs="Times New Roman"/>
          <w:i/>
          <w:iCs/>
        </w:rPr>
        <w:t>Apertura</w:t>
      </w:r>
      <w:r w:rsidRPr="00B01D3D">
        <w:rPr>
          <w:rFonts w:ascii="Times New Roman" w:hAnsi="Times New Roman" w:cs="Times New Roman"/>
        </w:rPr>
        <w:t xml:space="preserve">, </w:t>
      </w:r>
      <w:r w:rsidRPr="00D34285">
        <w:rPr>
          <w:rFonts w:ascii="Times New Roman" w:hAnsi="Times New Roman" w:cs="Times New Roman"/>
          <w:i/>
          <w:iCs/>
        </w:rPr>
        <w:t>11</w:t>
      </w:r>
      <w:r w:rsidRPr="00B01D3D">
        <w:rPr>
          <w:rFonts w:ascii="Times New Roman" w:hAnsi="Times New Roman" w:cs="Times New Roman"/>
        </w:rPr>
        <w:t>(2), 72</w:t>
      </w:r>
      <w:r w:rsidR="006812C9">
        <w:rPr>
          <w:rFonts w:ascii="Times New Roman" w:hAnsi="Times New Roman" w:cs="Times New Roman"/>
        </w:rPr>
        <w:t>.</w:t>
      </w:r>
      <w:r w:rsidRPr="00B01D3D">
        <w:rPr>
          <w:rFonts w:ascii="Times New Roman" w:hAnsi="Times New Roman" w:cs="Times New Roman"/>
        </w:rPr>
        <w:t xml:space="preserve">85. </w:t>
      </w:r>
      <w:r w:rsidR="006812C9">
        <w:rPr>
          <w:rFonts w:ascii="Times New Roman" w:hAnsi="Times New Roman" w:cs="Times New Roman"/>
        </w:rPr>
        <w:t xml:space="preserve">Recuperado de </w:t>
      </w:r>
      <w:r w:rsidRPr="00B01D3D">
        <w:rPr>
          <w:rFonts w:ascii="Times New Roman" w:hAnsi="Times New Roman" w:cs="Times New Roman"/>
        </w:rPr>
        <w:t>https://doi.org/10.32870/Ap.v11n2.1546</w:t>
      </w:r>
    </w:p>
    <w:p w14:paraId="22B10DAA" w14:textId="1D93FF68" w:rsidR="00B01D3D" w:rsidRPr="00B01D3D" w:rsidRDefault="00B01D3D" w:rsidP="00B01D3D">
      <w:pPr>
        <w:widowControl w:val="0"/>
        <w:autoSpaceDE w:val="0"/>
        <w:autoSpaceDN w:val="0"/>
        <w:adjustRightInd w:val="0"/>
        <w:spacing w:line="360" w:lineRule="auto"/>
        <w:ind w:left="709" w:hanging="709"/>
        <w:jc w:val="both"/>
        <w:rPr>
          <w:rFonts w:ascii="Times New Roman" w:hAnsi="Times New Roman" w:cs="Times New Roman"/>
        </w:rPr>
      </w:pPr>
      <w:r w:rsidRPr="00B01D3D">
        <w:rPr>
          <w:rFonts w:ascii="Times New Roman" w:hAnsi="Times New Roman" w:cs="Times New Roman"/>
        </w:rPr>
        <w:t>García, D. (2019). “</w:t>
      </w:r>
      <w:proofErr w:type="spellStart"/>
      <w:r w:rsidRPr="00B01D3D">
        <w:rPr>
          <w:rFonts w:ascii="Times New Roman" w:hAnsi="Times New Roman" w:cs="Times New Roman"/>
        </w:rPr>
        <w:t>Flipped</w:t>
      </w:r>
      <w:proofErr w:type="spellEnd"/>
      <w:r w:rsidRPr="00B01D3D">
        <w:rPr>
          <w:rFonts w:ascii="Times New Roman" w:hAnsi="Times New Roman" w:cs="Times New Roman"/>
        </w:rPr>
        <w:t xml:space="preserve"> </w:t>
      </w:r>
      <w:proofErr w:type="spellStart"/>
      <w:r w:rsidRPr="00B01D3D">
        <w:rPr>
          <w:rFonts w:ascii="Times New Roman" w:hAnsi="Times New Roman" w:cs="Times New Roman"/>
        </w:rPr>
        <w:t>classroom</w:t>
      </w:r>
      <w:proofErr w:type="spellEnd"/>
      <w:r w:rsidRPr="00B01D3D">
        <w:rPr>
          <w:rFonts w:ascii="Times New Roman" w:hAnsi="Times New Roman" w:cs="Times New Roman"/>
        </w:rPr>
        <w:t xml:space="preserve">” en educación superior: un estudio a través de relatos de alumnos. </w:t>
      </w:r>
      <w:r w:rsidRPr="00D34285">
        <w:rPr>
          <w:rFonts w:ascii="Times New Roman" w:hAnsi="Times New Roman" w:cs="Times New Roman"/>
          <w:i/>
          <w:iCs/>
        </w:rPr>
        <w:t>Revista Mexicana de Investigación Educativa</w:t>
      </w:r>
      <w:r w:rsidRPr="00B01D3D">
        <w:rPr>
          <w:rFonts w:ascii="Times New Roman" w:hAnsi="Times New Roman" w:cs="Times New Roman"/>
        </w:rPr>
        <w:t xml:space="preserve">, </w:t>
      </w:r>
      <w:r w:rsidRPr="00D34285">
        <w:rPr>
          <w:rFonts w:ascii="Times New Roman" w:hAnsi="Times New Roman" w:cs="Times New Roman"/>
          <w:i/>
          <w:iCs/>
        </w:rPr>
        <w:t>24</w:t>
      </w:r>
      <w:r w:rsidRPr="00B01D3D">
        <w:rPr>
          <w:rFonts w:ascii="Times New Roman" w:hAnsi="Times New Roman" w:cs="Times New Roman"/>
        </w:rPr>
        <w:t>(80), 101</w:t>
      </w:r>
      <w:r w:rsidR="007A73CC">
        <w:rPr>
          <w:rFonts w:ascii="Times New Roman" w:hAnsi="Times New Roman" w:cs="Times New Roman"/>
        </w:rPr>
        <w:t>-</w:t>
      </w:r>
      <w:r w:rsidRPr="00B01D3D">
        <w:rPr>
          <w:rFonts w:ascii="Times New Roman" w:hAnsi="Times New Roman" w:cs="Times New Roman"/>
        </w:rPr>
        <w:t>123.</w:t>
      </w:r>
    </w:p>
    <w:p w14:paraId="7D660314" w14:textId="51BA0DAD" w:rsidR="00B01D3D" w:rsidRPr="00B01D3D" w:rsidRDefault="00B01D3D" w:rsidP="00B01D3D">
      <w:pPr>
        <w:widowControl w:val="0"/>
        <w:autoSpaceDE w:val="0"/>
        <w:autoSpaceDN w:val="0"/>
        <w:adjustRightInd w:val="0"/>
        <w:spacing w:line="360" w:lineRule="auto"/>
        <w:ind w:left="709" w:hanging="709"/>
        <w:jc w:val="both"/>
        <w:rPr>
          <w:rFonts w:ascii="Times New Roman" w:hAnsi="Times New Roman" w:cs="Times New Roman"/>
        </w:rPr>
      </w:pPr>
      <w:r w:rsidRPr="00B01D3D">
        <w:rPr>
          <w:rFonts w:ascii="Times New Roman" w:hAnsi="Times New Roman" w:cs="Times New Roman"/>
        </w:rPr>
        <w:t xml:space="preserve">García Ramírez, Y. (2019). Estudio de caso del modelo clase invertida en un curso de mecánica de cuerpos rígidos. </w:t>
      </w:r>
      <w:r w:rsidRPr="00D34285">
        <w:rPr>
          <w:rFonts w:ascii="Times New Roman" w:hAnsi="Times New Roman" w:cs="Times New Roman"/>
          <w:i/>
          <w:iCs/>
        </w:rPr>
        <w:t>Gaceta Técnica</w:t>
      </w:r>
      <w:r w:rsidRPr="00B01D3D">
        <w:rPr>
          <w:rFonts w:ascii="Times New Roman" w:hAnsi="Times New Roman" w:cs="Times New Roman"/>
        </w:rPr>
        <w:t>, 20(2), 51</w:t>
      </w:r>
      <w:r w:rsidR="00411BB9">
        <w:rPr>
          <w:rFonts w:ascii="Times New Roman" w:hAnsi="Times New Roman" w:cs="Times New Roman"/>
        </w:rPr>
        <w:t>-</w:t>
      </w:r>
      <w:r w:rsidRPr="00B01D3D">
        <w:rPr>
          <w:rFonts w:ascii="Times New Roman" w:hAnsi="Times New Roman" w:cs="Times New Roman"/>
        </w:rPr>
        <w:t xml:space="preserve">65. </w:t>
      </w:r>
      <w:r w:rsidR="00411BB9">
        <w:rPr>
          <w:rFonts w:ascii="Times New Roman" w:hAnsi="Times New Roman" w:cs="Times New Roman"/>
        </w:rPr>
        <w:t xml:space="preserve">Recuperado de </w:t>
      </w:r>
      <w:r w:rsidRPr="00B01D3D">
        <w:rPr>
          <w:rFonts w:ascii="Times New Roman" w:hAnsi="Times New Roman" w:cs="Times New Roman"/>
        </w:rPr>
        <w:t>https://doi.org/10.13140/RG.2.2.11020.87683</w:t>
      </w:r>
      <w:r w:rsidR="00411BB9">
        <w:rPr>
          <w:rFonts w:ascii="Times New Roman" w:hAnsi="Times New Roman" w:cs="Times New Roman"/>
        </w:rPr>
        <w:t>.</w:t>
      </w:r>
    </w:p>
    <w:p w14:paraId="4D910BAE" w14:textId="6D00D0ED" w:rsidR="00B01D3D" w:rsidRPr="00B01D3D" w:rsidRDefault="00B01D3D" w:rsidP="00B01D3D">
      <w:pPr>
        <w:widowControl w:val="0"/>
        <w:autoSpaceDE w:val="0"/>
        <w:autoSpaceDN w:val="0"/>
        <w:adjustRightInd w:val="0"/>
        <w:spacing w:line="360" w:lineRule="auto"/>
        <w:ind w:left="709" w:hanging="709"/>
        <w:jc w:val="both"/>
        <w:rPr>
          <w:rFonts w:ascii="Times New Roman" w:hAnsi="Times New Roman" w:cs="Times New Roman"/>
        </w:rPr>
      </w:pPr>
      <w:r w:rsidRPr="00B01D3D">
        <w:rPr>
          <w:rFonts w:ascii="Times New Roman" w:hAnsi="Times New Roman" w:cs="Times New Roman"/>
        </w:rPr>
        <w:t xml:space="preserve">Gaviria, D., Arango, J., Valencia, A. </w:t>
      </w:r>
      <w:r w:rsidR="00B9658F">
        <w:rPr>
          <w:rFonts w:ascii="Times New Roman" w:hAnsi="Times New Roman" w:cs="Times New Roman"/>
        </w:rPr>
        <w:t>y</w:t>
      </w:r>
      <w:r w:rsidRPr="00B01D3D">
        <w:rPr>
          <w:rFonts w:ascii="Times New Roman" w:hAnsi="Times New Roman" w:cs="Times New Roman"/>
        </w:rPr>
        <w:t xml:space="preserve"> Bran, L. (2019). Percepción de la estrategia aula invertida en escenarios universitarios. </w:t>
      </w:r>
      <w:r w:rsidRPr="00D34285">
        <w:rPr>
          <w:rFonts w:ascii="Times New Roman" w:hAnsi="Times New Roman" w:cs="Times New Roman"/>
          <w:i/>
          <w:iCs/>
        </w:rPr>
        <w:t>Revista Mexicana de Investigación Educativa</w:t>
      </w:r>
      <w:r w:rsidRPr="00B01D3D">
        <w:rPr>
          <w:rFonts w:ascii="Times New Roman" w:hAnsi="Times New Roman" w:cs="Times New Roman"/>
        </w:rPr>
        <w:t xml:space="preserve">, </w:t>
      </w:r>
      <w:r w:rsidRPr="00D34285">
        <w:rPr>
          <w:rFonts w:ascii="Times New Roman" w:hAnsi="Times New Roman" w:cs="Times New Roman"/>
          <w:i/>
          <w:iCs/>
        </w:rPr>
        <w:t>24</w:t>
      </w:r>
      <w:r w:rsidRPr="00B01D3D">
        <w:rPr>
          <w:rFonts w:ascii="Times New Roman" w:hAnsi="Times New Roman" w:cs="Times New Roman"/>
        </w:rPr>
        <w:t>(81), 593</w:t>
      </w:r>
      <w:r w:rsidR="00B9658F">
        <w:rPr>
          <w:rFonts w:ascii="Times New Roman" w:hAnsi="Times New Roman" w:cs="Times New Roman"/>
        </w:rPr>
        <w:t>-</w:t>
      </w:r>
      <w:r w:rsidRPr="00B01D3D">
        <w:rPr>
          <w:rFonts w:ascii="Times New Roman" w:hAnsi="Times New Roman" w:cs="Times New Roman"/>
        </w:rPr>
        <w:t>614.</w:t>
      </w:r>
    </w:p>
    <w:p w14:paraId="5079DDF6" w14:textId="07DE24BA" w:rsidR="00B01D3D" w:rsidRPr="00B01D3D" w:rsidRDefault="00B01D3D" w:rsidP="00B01D3D">
      <w:pPr>
        <w:widowControl w:val="0"/>
        <w:autoSpaceDE w:val="0"/>
        <w:autoSpaceDN w:val="0"/>
        <w:adjustRightInd w:val="0"/>
        <w:spacing w:line="360" w:lineRule="auto"/>
        <w:ind w:left="709" w:hanging="709"/>
        <w:jc w:val="both"/>
        <w:rPr>
          <w:rFonts w:ascii="Times New Roman" w:hAnsi="Times New Roman" w:cs="Times New Roman"/>
        </w:rPr>
      </w:pPr>
      <w:r w:rsidRPr="00B01D3D">
        <w:rPr>
          <w:rFonts w:ascii="Times New Roman" w:hAnsi="Times New Roman" w:cs="Times New Roman"/>
        </w:rPr>
        <w:t xml:space="preserve">Gil, A., Monge, C., Gracia, A. </w:t>
      </w:r>
      <w:r w:rsidR="005A289E">
        <w:rPr>
          <w:rFonts w:ascii="Times New Roman" w:hAnsi="Times New Roman" w:cs="Times New Roman"/>
        </w:rPr>
        <w:t>y</w:t>
      </w:r>
      <w:r w:rsidRPr="00B01D3D">
        <w:rPr>
          <w:rFonts w:ascii="Times New Roman" w:hAnsi="Times New Roman" w:cs="Times New Roman"/>
        </w:rPr>
        <w:t xml:space="preserve"> </w:t>
      </w:r>
      <w:proofErr w:type="spellStart"/>
      <w:r w:rsidRPr="00B01D3D">
        <w:rPr>
          <w:rFonts w:ascii="Times New Roman" w:hAnsi="Times New Roman" w:cs="Times New Roman"/>
        </w:rPr>
        <w:t>Buyolo</w:t>
      </w:r>
      <w:proofErr w:type="spellEnd"/>
      <w:r w:rsidRPr="00B01D3D">
        <w:rPr>
          <w:rFonts w:ascii="Times New Roman" w:hAnsi="Times New Roman" w:cs="Times New Roman"/>
        </w:rPr>
        <w:t xml:space="preserve">, F. (2021). El derecho a la educación y la seguridad en tiempos de </w:t>
      </w:r>
      <w:r w:rsidR="005A289E">
        <w:rPr>
          <w:rFonts w:ascii="Times New Roman" w:hAnsi="Times New Roman" w:cs="Times New Roman"/>
        </w:rPr>
        <w:t>c</w:t>
      </w:r>
      <w:r w:rsidR="005A289E" w:rsidRPr="00B01D3D">
        <w:rPr>
          <w:rFonts w:ascii="Times New Roman" w:hAnsi="Times New Roman" w:cs="Times New Roman"/>
        </w:rPr>
        <w:t>ovid</w:t>
      </w:r>
      <w:r w:rsidRPr="00B01D3D">
        <w:rPr>
          <w:rFonts w:ascii="Times New Roman" w:hAnsi="Times New Roman" w:cs="Times New Roman"/>
        </w:rPr>
        <w:t xml:space="preserve">-19: Factores claves para la adopción de modelos de </w:t>
      </w:r>
      <w:proofErr w:type="spellStart"/>
      <w:r w:rsidRPr="00B01D3D">
        <w:rPr>
          <w:rFonts w:ascii="Times New Roman" w:hAnsi="Times New Roman" w:cs="Times New Roman"/>
        </w:rPr>
        <w:t>blended</w:t>
      </w:r>
      <w:proofErr w:type="spellEnd"/>
      <w:r w:rsidRPr="00B01D3D">
        <w:rPr>
          <w:rFonts w:ascii="Times New Roman" w:hAnsi="Times New Roman" w:cs="Times New Roman"/>
        </w:rPr>
        <w:t xml:space="preserve"> </w:t>
      </w:r>
      <w:proofErr w:type="spellStart"/>
      <w:r w:rsidRPr="00B01D3D">
        <w:rPr>
          <w:rFonts w:ascii="Times New Roman" w:hAnsi="Times New Roman" w:cs="Times New Roman"/>
        </w:rPr>
        <w:t>learning</w:t>
      </w:r>
      <w:proofErr w:type="spellEnd"/>
      <w:r w:rsidRPr="00B01D3D">
        <w:rPr>
          <w:rFonts w:ascii="Times New Roman" w:hAnsi="Times New Roman" w:cs="Times New Roman"/>
        </w:rPr>
        <w:t xml:space="preserve"> en centros de educación no universitaria en España. </w:t>
      </w:r>
      <w:r w:rsidRPr="00D34285">
        <w:rPr>
          <w:rFonts w:ascii="Times New Roman" w:hAnsi="Times New Roman" w:cs="Times New Roman"/>
          <w:i/>
          <w:iCs/>
        </w:rPr>
        <w:t>Gestión y Análisis de Políticas Públicas</w:t>
      </w:r>
      <w:r w:rsidRPr="00B01D3D">
        <w:rPr>
          <w:rFonts w:ascii="Times New Roman" w:hAnsi="Times New Roman" w:cs="Times New Roman"/>
        </w:rPr>
        <w:t xml:space="preserve">, </w:t>
      </w:r>
      <w:r w:rsidR="008D5CE3">
        <w:rPr>
          <w:rFonts w:ascii="Times New Roman" w:hAnsi="Times New Roman" w:cs="Times New Roman"/>
        </w:rPr>
        <w:t>(</w:t>
      </w:r>
      <w:r w:rsidRPr="00B01D3D">
        <w:rPr>
          <w:rFonts w:ascii="Times New Roman" w:hAnsi="Times New Roman" w:cs="Times New Roman"/>
        </w:rPr>
        <w:t>26</w:t>
      </w:r>
      <w:r w:rsidR="008D5CE3">
        <w:rPr>
          <w:rFonts w:ascii="Times New Roman" w:hAnsi="Times New Roman" w:cs="Times New Roman"/>
        </w:rPr>
        <w:t>)</w:t>
      </w:r>
      <w:r w:rsidRPr="00B01D3D">
        <w:rPr>
          <w:rFonts w:ascii="Times New Roman" w:hAnsi="Times New Roman" w:cs="Times New Roman"/>
        </w:rPr>
        <w:t>, 61</w:t>
      </w:r>
      <w:r w:rsidR="005A289E">
        <w:rPr>
          <w:rFonts w:ascii="Times New Roman" w:hAnsi="Times New Roman" w:cs="Times New Roman"/>
        </w:rPr>
        <w:t>-</w:t>
      </w:r>
      <w:r w:rsidRPr="00B01D3D">
        <w:rPr>
          <w:rFonts w:ascii="Times New Roman" w:hAnsi="Times New Roman" w:cs="Times New Roman"/>
        </w:rPr>
        <w:t xml:space="preserve">80. </w:t>
      </w:r>
      <w:r w:rsidR="005A289E">
        <w:rPr>
          <w:rFonts w:ascii="Times New Roman" w:hAnsi="Times New Roman" w:cs="Times New Roman"/>
        </w:rPr>
        <w:t xml:space="preserve">Recuperado de </w:t>
      </w:r>
      <w:r w:rsidRPr="00B01D3D">
        <w:rPr>
          <w:rFonts w:ascii="Times New Roman" w:hAnsi="Times New Roman" w:cs="Times New Roman"/>
        </w:rPr>
        <w:t>https://doi.org/10.24965/gapp.i26.10831</w:t>
      </w:r>
      <w:r w:rsidR="005A289E">
        <w:rPr>
          <w:rFonts w:ascii="Times New Roman" w:hAnsi="Times New Roman" w:cs="Times New Roman"/>
        </w:rPr>
        <w:t>.</w:t>
      </w:r>
    </w:p>
    <w:p w14:paraId="6E4518B5" w14:textId="716A4A9D" w:rsidR="00B01D3D" w:rsidRPr="00B01D3D" w:rsidRDefault="00B01D3D" w:rsidP="00B01D3D">
      <w:pPr>
        <w:widowControl w:val="0"/>
        <w:autoSpaceDE w:val="0"/>
        <w:autoSpaceDN w:val="0"/>
        <w:adjustRightInd w:val="0"/>
        <w:spacing w:line="360" w:lineRule="auto"/>
        <w:ind w:left="709" w:hanging="709"/>
        <w:jc w:val="both"/>
        <w:rPr>
          <w:rFonts w:ascii="Times New Roman" w:hAnsi="Times New Roman" w:cs="Times New Roman"/>
        </w:rPr>
      </w:pPr>
      <w:r w:rsidRPr="00B01D3D">
        <w:rPr>
          <w:rFonts w:ascii="Times New Roman" w:hAnsi="Times New Roman" w:cs="Times New Roman"/>
        </w:rPr>
        <w:t xml:space="preserve">González, M. O. </w:t>
      </w:r>
      <w:r w:rsidR="00C522B1">
        <w:rPr>
          <w:rFonts w:ascii="Times New Roman" w:hAnsi="Times New Roman" w:cs="Times New Roman"/>
        </w:rPr>
        <w:t>y</w:t>
      </w:r>
      <w:r w:rsidR="00C522B1" w:rsidRPr="00B01D3D">
        <w:rPr>
          <w:rFonts w:ascii="Times New Roman" w:hAnsi="Times New Roman" w:cs="Times New Roman"/>
        </w:rPr>
        <w:t xml:space="preserve"> </w:t>
      </w:r>
      <w:r w:rsidRPr="00B01D3D">
        <w:rPr>
          <w:rFonts w:ascii="Times New Roman" w:hAnsi="Times New Roman" w:cs="Times New Roman"/>
        </w:rPr>
        <w:t xml:space="preserve">Huerta, P. (2019). Experiencia del aula invertida para promover estudiantes prosumidores del nivel superior. </w:t>
      </w:r>
      <w:r w:rsidRPr="00D34285">
        <w:rPr>
          <w:rFonts w:ascii="Times New Roman" w:hAnsi="Times New Roman" w:cs="Times New Roman"/>
          <w:i/>
          <w:iCs/>
        </w:rPr>
        <w:t>RIED. Revista Iberoamericana de Educación a Distancia</w:t>
      </w:r>
      <w:r w:rsidRPr="00B01D3D">
        <w:rPr>
          <w:rFonts w:ascii="Times New Roman" w:hAnsi="Times New Roman" w:cs="Times New Roman"/>
        </w:rPr>
        <w:t xml:space="preserve">, </w:t>
      </w:r>
      <w:r w:rsidRPr="00D34285">
        <w:rPr>
          <w:rFonts w:ascii="Times New Roman" w:hAnsi="Times New Roman" w:cs="Times New Roman"/>
          <w:i/>
          <w:iCs/>
        </w:rPr>
        <w:t>22</w:t>
      </w:r>
      <w:r w:rsidRPr="00B01D3D">
        <w:rPr>
          <w:rFonts w:ascii="Times New Roman" w:hAnsi="Times New Roman" w:cs="Times New Roman"/>
        </w:rPr>
        <w:t>(2), 245</w:t>
      </w:r>
      <w:r w:rsidR="00C522B1">
        <w:rPr>
          <w:rFonts w:ascii="Times New Roman" w:hAnsi="Times New Roman" w:cs="Times New Roman"/>
        </w:rPr>
        <w:t>-</w:t>
      </w:r>
      <w:r w:rsidRPr="00B01D3D">
        <w:rPr>
          <w:rFonts w:ascii="Times New Roman" w:hAnsi="Times New Roman" w:cs="Times New Roman"/>
        </w:rPr>
        <w:t xml:space="preserve">263. </w:t>
      </w:r>
      <w:r w:rsidR="00C522B1">
        <w:rPr>
          <w:rFonts w:ascii="Times New Roman" w:hAnsi="Times New Roman" w:cs="Times New Roman"/>
        </w:rPr>
        <w:t xml:space="preserve">Recuperado de </w:t>
      </w:r>
      <w:r w:rsidRPr="00B01D3D">
        <w:rPr>
          <w:rFonts w:ascii="Times New Roman" w:hAnsi="Times New Roman" w:cs="Times New Roman"/>
        </w:rPr>
        <w:t>https://doi.org/10.5944/RIED.22.2.23065</w:t>
      </w:r>
      <w:r w:rsidR="00C522B1">
        <w:rPr>
          <w:rFonts w:ascii="Times New Roman" w:hAnsi="Times New Roman" w:cs="Times New Roman"/>
        </w:rPr>
        <w:t>.</w:t>
      </w:r>
    </w:p>
    <w:p w14:paraId="67A519CF" w14:textId="6C82FDD5" w:rsidR="00B01D3D" w:rsidRPr="00506952" w:rsidRDefault="00B01D3D" w:rsidP="00B01D3D">
      <w:pPr>
        <w:widowControl w:val="0"/>
        <w:autoSpaceDE w:val="0"/>
        <w:autoSpaceDN w:val="0"/>
        <w:adjustRightInd w:val="0"/>
        <w:spacing w:line="360" w:lineRule="auto"/>
        <w:ind w:left="709" w:hanging="709"/>
        <w:jc w:val="both"/>
        <w:rPr>
          <w:rFonts w:ascii="Times New Roman" w:hAnsi="Times New Roman" w:cs="Times New Roman"/>
          <w:lang w:val="en-US"/>
        </w:rPr>
      </w:pPr>
      <w:r w:rsidRPr="00506952">
        <w:rPr>
          <w:rFonts w:ascii="Times New Roman" w:hAnsi="Times New Roman" w:cs="Times New Roman"/>
          <w:lang w:val="it-IT"/>
        </w:rPr>
        <w:t xml:space="preserve">Guarino, I., Aceto, G., Ciuonzo, D., Montieri, A., Persico, V. </w:t>
      </w:r>
      <w:r w:rsidR="00026DA1" w:rsidRPr="00D34285">
        <w:rPr>
          <w:rFonts w:ascii="Times New Roman" w:hAnsi="Times New Roman" w:cs="Times New Roman"/>
          <w:lang w:val="es-MX"/>
        </w:rPr>
        <w:t>and</w:t>
      </w:r>
      <w:r w:rsidRPr="00D34285">
        <w:rPr>
          <w:rFonts w:ascii="Times New Roman" w:hAnsi="Times New Roman" w:cs="Times New Roman"/>
          <w:lang w:val="es-MX"/>
        </w:rPr>
        <w:t xml:space="preserve"> </w:t>
      </w:r>
      <w:proofErr w:type="spellStart"/>
      <w:r w:rsidRPr="00D34285">
        <w:rPr>
          <w:rFonts w:ascii="Times New Roman" w:hAnsi="Times New Roman" w:cs="Times New Roman"/>
          <w:lang w:val="es-MX"/>
        </w:rPr>
        <w:t>Pescapè</w:t>
      </w:r>
      <w:proofErr w:type="spellEnd"/>
      <w:r w:rsidRPr="00D34285">
        <w:rPr>
          <w:rFonts w:ascii="Times New Roman" w:hAnsi="Times New Roman" w:cs="Times New Roman"/>
          <w:lang w:val="es-MX"/>
        </w:rPr>
        <w:t xml:space="preserve">, A. (2022). </w:t>
      </w:r>
      <w:r w:rsidRPr="00506952">
        <w:rPr>
          <w:rFonts w:ascii="Times New Roman" w:hAnsi="Times New Roman" w:cs="Times New Roman"/>
          <w:lang w:val="en-US"/>
        </w:rPr>
        <w:t xml:space="preserve">Contextual counters and multimodal Deep Learning for activity-level traffic classification of mobile communication apps during COVID-19 pandemic. </w:t>
      </w:r>
      <w:r w:rsidRPr="00D34285">
        <w:rPr>
          <w:rFonts w:ascii="Times New Roman" w:hAnsi="Times New Roman" w:cs="Times New Roman"/>
          <w:i/>
          <w:iCs/>
          <w:lang w:val="en-US"/>
        </w:rPr>
        <w:t>Computer Networks</w:t>
      </w:r>
      <w:r w:rsidR="00B84ABE">
        <w:rPr>
          <w:rFonts w:ascii="Times New Roman" w:hAnsi="Times New Roman" w:cs="Times New Roman"/>
          <w:i/>
          <w:iCs/>
          <w:lang w:val="en-US"/>
        </w:rPr>
        <w:t>, 219</w:t>
      </w:r>
      <w:r w:rsidRPr="00506952">
        <w:rPr>
          <w:rFonts w:ascii="Times New Roman" w:hAnsi="Times New Roman" w:cs="Times New Roman"/>
          <w:lang w:val="en-US"/>
        </w:rPr>
        <w:t>.</w:t>
      </w:r>
      <w:r w:rsidR="00026DA1">
        <w:rPr>
          <w:rFonts w:ascii="Times New Roman" w:hAnsi="Times New Roman" w:cs="Times New Roman"/>
          <w:lang w:val="en-US"/>
        </w:rPr>
        <w:t xml:space="preserve"> Retrieved from</w:t>
      </w:r>
      <w:r w:rsidRPr="00506952">
        <w:rPr>
          <w:rFonts w:ascii="Times New Roman" w:hAnsi="Times New Roman" w:cs="Times New Roman"/>
          <w:lang w:val="en-US"/>
        </w:rPr>
        <w:t xml:space="preserve"> https://doi.org/10.1016/j.comnet.2022.109452</w:t>
      </w:r>
      <w:r w:rsidR="00026DA1">
        <w:rPr>
          <w:rFonts w:ascii="Times New Roman" w:hAnsi="Times New Roman" w:cs="Times New Roman"/>
          <w:lang w:val="en-US"/>
        </w:rPr>
        <w:t>.</w:t>
      </w:r>
    </w:p>
    <w:p w14:paraId="43DBF6E3" w14:textId="7850BD0D" w:rsidR="00B01D3D" w:rsidRPr="00506952" w:rsidRDefault="00B01D3D" w:rsidP="00B01D3D">
      <w:pPr>
        <w:widowControl w:val="0"/>
        <w:autoSpaceDE w:val="0"/>
        <w:autoSpaceDN w:val="0"/>
        <w:adjustRightInd w:val="0"/>
        <w:spacing w:line="360" w:lineRule="auto"/>
        <w:ind w:left="709" w:hanging="709"/>
        <w:jc w:val="both"/>
        <w:rPr>
          <w:rFonts w:ascii="Times New Roman" w:hAnsi="Times New Roman" w:cs="Times New Roman"/>
          <w:lang w:val="en-US"/>
        </w:rPr>
      </w:pPr>
      <w:proofErr w:type="spellStart"/>
      <w:r w:rsidRPr="00506952">
        <w:rPr>
          <w:rFonts w:ascii="Times New Roman" w:hAnsi="Times New Roman" w:cs="Times New Roman"/>
          <w:lang w:val="en-US"/>
        </w:rPr>
        <w:t>Guraya</w:t>
      </w:r>
      <w:proofErr w:type="spellEnd"/>
      <w:r w:rsidRPr="00506952">
        <w:rPr>
          <w:rFonts w:ascii="Times New Roman" w:hAnsi="Times New Roman" w:cs="Times New Roman"/>
          <w:lang w:val="en-US"/>
        </w:rPr>
        <w:t xml:space="preserve">, S. (2020). Combating the COVID-19 outbreak with a technology-driven e-flipped classroom model of educational transformation. </w:t>
      </w:r>
      <w:r w:rsidRPr="00D34285">
        <w:rPr>
          <w:rFonts w:ascii="Times New Roman" w:hAnsi="Times New Roman" w:cs="Times New Roman"/>
          <w:i/>
          <w:iCs/>
          <w:lang w:val="en-US"/>
        </w:rPr>
        <w:t xml:space="preserve">Journal of Taibah University </w:t>
      </w:r>
      <w:r w:rsidRPr="00D34285">
        <w:rPr>
          <w:rFonts w:ascii="Times New Roman" w:hAnsi="Times New Roman" w:cs="Times New Roman"/>
          <w:i/>
          <w:iCs/>
          <w:lang w:val="en-US"/>
        </w:rPr>
        <w:lastRenderedPageBreak/>
        <w:t>Medical Sciences</w:t>
      </w:r>
      <w:r w:rsidRPr="00506952">
        <w:rPr>
          <w:rFonts w:ascii="Times New Roman" w:hAnsi="Times New Roman" w:cs="Times New Roman"/>
          <w:lang w:val="en-US"/>
        </w:rPr>
        <w:t xml:space="preserve">, </w:t>
      </w:r>
      <w:r w:rsidRPr="00D34285">
        <w:rPr>
          <w:rFonts w:ascii="Times New Roman" w:hAnsi="Times New Roman" w:cs="Times New Roman"/>
          <w:i/>
          <w:iCs/>
          <w:lang w:val="en-US"/>
        </w:rPr>
        <w:t>15</w:t>
      </w:r>
      <w:r w:rsidRPr="00506952">
        <w:rPr>
          <w:rFonts w:ascii="Times New Roman" w:hAnsi="Times New Roman" w:cs="Times New Roman"/>
          <w:lang w:val="en-US"/>
        </w:rPr>
        <w:t>(4), 253</w:t>
      </w:r>
      <w:r w:rsidR="00253D89">
        <w:rPr>
          <w:rFonts w:ascii="Times New Roman" w:hAnsi="Times New Roman" w:cs="Times New Roman"/>
          <w:lang w:val="en-US"/>
        </w:rPr>
        <w:t>-</w:t>
      </w:r>
      <w:r w:rsidRPr="00506952">
        <w:rPr>
          <w:rFonts w:ascii="Times New Roman" w:hAnsi="Times New Roman" w:cs="Times New Roman"/>
          <w:lang w:val="en-US"/>
        </w:rPr>
        <w:t xml:space="preserve">254. </w:t>
      </w:r>
      <w:r w:rsidR="00253D89">
        <w:rPr>
          <w:rFonts w:ascii="Times New Roman" w:hAnsi="Times New Roman" w:cs="Times New Roman"/>
          <w:lang w:val="en-US"/>
        </w:rPr>
        <w:t xml:space="preserve">Retrieved from </w:t>
      </w:r>
      <w:r w:rsidRPr="00506952">
        <w:rPr>
          <w:rFonts w:ascii="Times New Roman" w:hAnsi="Times New Roman" w:cs="Times New Roman"/>
          <w:lang w:val="en-US"/>
        </w:rPr>
        <w:t>https://doi.org/https://doi.org/10.1016/j.jtumed.2020.07.006</w:t>
      </w:r>
      <w:r w:rsidR="00253D89">
        <w:rPr>
          <w:rFonts w:ascii="Times New Roman" w:hAnsi="Times New Roman" w:cs="Times New Roman"/>
          <w:lang w:val="en-US"/>
        </w:rPr>
        <w:t>.</w:t>
      </w:r>
    </w:p>
    <w:p w14:paraId="689B3063" w14:textId="6B53B49A" w:rsidR="00B01D3D" w:rsidRPr="00506952" w:rsidRDefault="00B01D3D" w:rsidP="00B01D3D">
      <w:pPr>
        <w:widowControl w:val="0"/>
        <w:autoSpaceDE w:val="0"/>
        <w:autoSpaceDN w:val="0"/>
        <w:adjustRightInd w:val="0"/>
        <w:spacing w:line="360" w:lineRule="auto"/>
        <w:ind w:left="709" w:hanging="709"/>
        <w:jc w:val="both"/>
        <w:rPr>
          <w:rFonts w:ascii="Times New Roman" w:hAnsi="Times New Roman" w:cs="Times New Roman"/>
          <w:lang w:val="en-US"/>
        </w:rPr>
      </w:pPr>
      <w:r w:rsidRPr="00506952">
        <w:rPr>
          <w:rFonts w:ascii="Times New Roman" w:hAnsi="Times New Roman" w:cs="Times New Roman"/>
          <w:lang w:val="en-US"/>
        </w:rPr>
        <w:t xml:space="preserve">Haleem, A., Javaid, M., Qadri, M. A. </w:t>
      </w:r>
      <w:r w:rsidR="008E2724">
        <w:rPr>
          <w:rFonts w:ascii="Times New Roman" w:hAnsi="Times New Roman" w:cs="Times New Roman"/>
          <w:lang w:val="en-US"/>
        </w:rPr>
        <w:t>and</w:t>
      </w:r>
      <w:r w:rsidR="008E2724" w:rsidRPr="00506952">
        <w:rPr>
          <w:rFonts w:ascii="Times New Roman" w:hAnsi="Times New Roman" w:cs="Times New Roman"/>
          <w:lang w:val="en-US"/>
        </w:rPr>
        <w:t xml:space="preserve"> </w:t>
      </w:r>
      <w:r w:rsidRPr="00506952">
        <w:rPr>
          <w:rFonts w:ascii="Times New Roman" w:hAnsi="Times New Roman" w:cs="Times New Roman"/>
          <w:lang w:val="en-US"/>
        </w:rPr>
        <w:t xml:space="preserve">Suman, R. (2022). Understanding the role of digital technologies in education: A review. </w:t>
      </w:r>
      <w:r w:rsidRPr="00D34285">
        <w:rPr>
          <w:rFonts w:ascii="Times New Roman" w:hAnsi="Times New Roman" w:cs="Times New Roman"/>
          <w:i/>
          <w:iCs/>
          <w:lang w:val="en-US"/>
        </w:rPr>
        <w:t>Sustainable Operations and Computers</w:t>
      </w:r>
      <w:r w:rsidRPr="00506952">
        <w:rPr>
          <w:rFonts w:ascii="Times New Roman" w:hAnsi="Times New Roman" w:cs="Times New Roman"/>
          <w:lang w:val="en-US"/>
        </w:rPr>
        <w:t xml:space="preserve">, </w:t>
      </w:r>
      <w:r w:rsidRPr="00D34285">
        <w:rPr>
          <w:rFonts w:ascii="Times New Roman" w:hAnsi="Times New Roman" w:cs="Times New Roman"/>
          <w:i/>
          <w:iCs/>
          <w:lang w:val="en-US"/>
        </w:rPr>
        <w:t>3</w:t>
      </w:r>
      <w:r w:rsidRPr="00506952">
        <w:rPr>
          <w:rFonts w:ascii="Times New Roman" w:hAnsi="Times New Roman" w:cs="Times New Roman"/>
          <w:lang w:val="en-US"/>
        </w:rPr>
        <w:t>, 275</w:t>
      </w:r>
      <w:r w:rsidR="008E2724">
        <w:rPr>
          <w:rFonts w:ascii="Times New Roman" w:hAnsi="Times New Roman" w:cs="Times New Roman"/>
          <w:lang w:val="en-US"/>
        </w:rPr>
        <w:t>-</w:t>
      </w:r>
      <w:r w:rsidRPr="00506952">
        <w:rPr>
          <w:rFonts w:ascii="Times New Roman" w:hAnsi="Times New Roman" w:cs="Times New Roman"/>
          <w:lang w:val="en-US"/>
        </w:rPr>
        <w:t xml:space="preserve">285. </w:t>
      </w:r>
      <w:r w:rsidR="008E2724">
        <w:rPr>
          <w:rFonts w:ascii="Times New Roman" w:hAnsi="Times New Roman" w:cs="Times New Roman"/>
          <w:lang w:val="en-US"/>
        </w:rPr>
        <w:t xml:space="preserve">Retrieved from </w:t>
      </w:r>
      <w:r w:rsidRPr="00506952">
        <w:rPr>
          <w:rFonts w:ascii="Times New Roman" w:hAnsi="Times New Roman" w:cs="Times New Roman"/>
          <w:lang w:val="en-US"/>
        </w:rPr>
        <w:t>https://doi.org/10.1016/j.susoc.2022.05.004</w:t>
      </w:r>
      <w:r w:rsidR="008E2724">
        <w:rPr>
          <w:rFonts w:ascii="Times New Roman" w:hAnsi="Times New Roman" w:cs="Times New Roman"/>
          <w:lang w:val="en-US"/>
        </w:rPr>
        <w:t>.</w:t>
      </w:r>
    </w:p>
    <w:p w14:paraId="249C4293" w14:textId="1D702472" w:rsidR="00B01D3D" w:rsidRPr="00506952" w:rsidRDefault="00B01D3D" w:rsidP="00B01D3D">
      <w:pPr>
        <w:widowControl w:val="0"/>
        <w:autoSpaceDE w:val="0"/>
        <w:autoSpaceDN w:val="0"/>
        <w:adjustRightInd w:val="0"/>
        <w:spacing w:line="360" w:lineRule="auto"/>
        <w:ind w:left="709" w:hanging="709"/>
        <w:jc w:val="both"/>
        <w:rPr>
          <w:rFonts w:ascii="Times New Roman" w:hAnsi="Times New Roman" w:cs="Times New Roman"/>
          <w:lang w:val="en-US"/>
        </w:rPr>
      </w:pPr>
      <w:r w:rsidRPr="00D34285">
        <w:rPr>
          <w:rFonts w:ascii="Times New Roman" w:hAnsi="Times New Roman" w:cs="Times New Roman"/>
          <w:lang w:val="es-MX"/>
        </w:rPr>
        <w:t xml:space="preserve">Hamadi, M., El-Den, J., Azam, S. </w:t>
      </w:r>
      <w:r w:rsidR="0052404A" w:rsidRPr="00D34285">
        <w:rPr>
          <w:rFonts w:ascii="Times New Roman" w:hAnsi="Times New Roman" w:cs="Times New Roman"/>
          <w:lang w:val="es-MX"/>
        </w:rPr>
        <w:t>and</w:t>
      </w:r>
      <w:r w:rsidRPr="00D34285">
        <w:rPr>
          <w:rFonts w:ascii="Times New Roman" w:hAnsi="Times New Roman" w:cs="Times New Roman"/>
          <w:lang w:val="es-MX"/>
        </w:rPr>
        <w:t xml:space="preserve"> </w:t>
      </w:r>
      <w:proofErr w:type="spellStart"/>
      <w:r w:rsidRPr="00D34285">
        <w:rPr>
          <w:rFonts w:ascii="Times New Roman" w:hAnsi="Times New Roman" w:cs="Times New Roman"/>
          <w:lang w:val="es-MX"/>
        </w:rPr>
        <w:t>Sriratanaviriyakul</w:t>
      </w:r>
      <w:proofErr w:type="spellEnd"/>
      <w:r w:rsidRPr="00D34285">
        <w:rPr>
          <w:rFonts w:ascii="Times New Roman" w:hAnsi="Times New Roman" w:cs="Times New Roman"/>
          <w:lang w:val="es-MX"/>
        </w:rPr>
        <w:t xml:space="preserve">, N. (2022). </w:t>
      </w:r>
      <w:r w:rsidRPr="00506952">
        <w:rPr>
          <w:rFonts w:ascii="Times New Roman" w:hAnsi="Times New Roman" w:cs="Times New Roman"/>
          <w:lang w:val="en-US"/>
        </w:rPr>
        <w:t xml:space="preserve">Integrating social media as cooperative learning tool in higher education classrooms: An empirical study. </w:t>
      </w:r>
      <w:r w:rsidRPr="00D34285">
        <w:rPr>
          <w:rFonts w:ascii="Times New Roman" w:hAnsi="Times New Roman" w:cs="Times New Roman"/>
          <w:i/>
          <w:iCs/>
          <w:lang w:val="en-US"/>
        </w:rPr>
        <w:t>Journal of King Saud University - Computer and Information Sciences</w:t>
      </w:r>
      <w:r w:rsidRPr="00506952">
        <w:rPr>
          <w:rFonts w:ascii="Times New Roman" w:hAnsi="Times New Roman" w:cs="Times New Roman"/>
          <w:lang w:val="en-US"/>
        </w:rPr>
        <w:t xml:space="preserve">, </w:t>
      </w:r>
      <w:r w:rsidRPr="00D34285">
        <w:rPr>
          <w:rFonts w:ascii="Times New Roman" w:hAnsi="Times New Roman" w:cs="Times New Roman"/>
          <w:i/>
          <w:iCs/>
          <w:lang w:val="en-US"/>
        </w:rPr>
        <w:t>34</w:t>
      </w:r>
      <w:r w:rsidRPr="00506952">
        <w:rPr>
          <w:rFonts w:ascii="Times New Roman" w:hAnsi="Times New Roman" w:cs="Times New Roman"/>
          <w:lang w:val="en-US"/>
        </w:rPr>
        <w:t>(6, Part B), 3722</w:t>
      </w:r>
      <w:r w:rsidR="0052404A">
        <w:rPr>
          <w:rFonts w:ascii="Times New Roman" w:hAnsi="Times New Roman" w:cs="Times New Roman"/>
          <w:lang w:val="en-US"/>
        </w:rPr>
        <w:t>-</w:t>
      </w:r>
      <w:r w:rsidRPr="00506952">
        <w:rPr>
          <w:rFonts w:ascii="Times New Roman" w:hAnsi="Times New Roman" w:cs="Times New Roman"/>
          <w:lang w:val="en-US"/>
        </w:rPr>
        <w:t xml:space="preserve">3731. </w:t>
      </w:r>
      <w:r w:rsidR="0052404A">
        <w:rPr>
          <w:rFonts w:ascii="Times New Roman" w:hAnsi="Times New Roman" w:cs="Times New Roman"/>
          <w:lang w:val="en-US"/>
        </w:rPr>
        <w:t xml:space="preserve">Retrieved from </w:t>
      </w:r>
      <w:r w:rsidRPr="00506952">
        <w:rPr>
          <w:rFonts w:ascii="Times New Roman" w:hAnsi="Times New Roman" w:cs="Times New Roman"/>
          <w:lang w:val="en-US"/>
        </w:rPr>
        <w:t>https://doi.org/10.1016/j.jksuci.2020.12.007</w:t>
      </w:r>
      <w:r w:rsidR="0052404A">
        <w:rPr>
          <w:rFonts w:ascii="Times New Roman" w:hAnsi="Times New Roman" w:cs="Times New Roman"/>
          <w:lang w:val="en-US"/>
        </w:rPr>
        <w:t>.</w:t>
      </w:r>
    </w:p>
    <w:p w14:paraId="19B2B781" w14:textId="196A363E" w:rsidR="00B01D3D" w:rsidRPr="00506952" w:rsidRDefault="00B01D3D" w:rsidP="00B01D3D">
      <w:pPr>
        <w:widowControl w:val="0"/>
        <w:autoSpaceDE w:val="0"/>
        <w:autoSpaceDN w:val="0"/>
        <w:adjustRightInd w:val="0"/>
        <w:spacing w:line="360" w:lineRule="auto"/>
        <w:ind w:left="709" w:hanging="709"/>
        <w:jc w:val="both"/>
        <w:rPr>
          <w:rFonts w:ascii="Times New Roman" w:hAnsi="Times New Roman" w:cs="Times New Roman"/>
          <w:lang w:val="en-US"/>
        </w:rPr>
      </w:pPr>
      <w:r w:rsidRPr="00D34285">
        <w:rPr>
          <w:rFonts w:ascii="Times New Roman" w:hAnsi="Times New Roman" w:cs="Times New Roman"/>
          <w:lang w:val="en-US"/>
        </w:rPr>
        <w:t xml:space="preserve">Han, H. </w:t>
      </w:r>
      <w:r w:rsidR="00391C34">
        <w:rPr>
          <w:rFonts w:ascii="Times New Roman" w:hAnsi="Times New Roman" w:cs="Times New Roman"/>
          <w:lang w:val="en-US"/>
        </w:rPr>
        <w:t>and</w:t>
      </w:r>
      <w:r w:rsidRPr="00D34285">
        <w:rPr>
          <w:rFonts w:ascii="Times New Roman" w:hAnsi="Times New Roman" w:cs="Times New Roman"/>
          <w:lang w:val="en-US"/>
        </w:rPr>
        <w:t xml:space="preserve"> </w:t>
      </w:r>
      <w:proofErr w:type="spellStart"/>
      <w:r w:rsidRPr="00D34285">
        <w:rPr>
          <w:rFonts w:ascii="Times New Roman" w:hAnsi="Times New Roman" w:cs="Times New Roman"/>
          <w:lang w:val="en-US"/>
        </w:rPr>
        <w:t>Røkenes</w:t>
      </w:r>
      <w:proofErr w:type="spellEnd"/>
      <w:r w:rsidRPr="00D34285">
        <w:rPr>
          <w:rFonts w:ascii="Times New Roman" w:hAnsi="Times New Roman" w:cs="Times New Roman"/>
          <w:lang w:val="en-US"/>
        </w:rPr>
        <w:t xml:space="preserve">, F. M. (2020). </w:t>
      </w:r>
      <w:r w:rsidRPr="00506952">
        <w:rPr>
          <w:rFonts w:ascii="Times New Roman" w:hAnsi="Times New Roman" w:cs="Times New Roman"/>
          <w:lang w:val="en-US"/>
        </w:rPr>
        <w:t xml:space="preserve">Flipped Classroom in Teacher Education: A Scoping Review. </w:t>
      </w:r>
      <w:r w:rsidRPr="00D34285">
        <w:rPr>
          <w:rFonts w:ascii="Times New Roman" w:hAnsi="Times New Roman" w:cs="Times New Roman"/>
          <w:i/>
          <w:iCs/>
          <w:lang w:val="en-US"/>
        </w:rPr>
        <w:t>Frontiers in Education</w:t>
      </w:r>
      <w:r w:rsidRPr="00506952">
        <w:rPr>
          <w:rFonts w:ascii="Times New Roman" w:hAnsi="Times New Roman" w:cs="Times New Roman"/>
          <w:lang w:val="en-US"/>
        </w:rPr>
        <w:t xml:space="preserve">, </w:t>
      </w:r>
      <w:r w:rsidRPr="00D34285">
        <w:rPr>
          <w:rFonts w:ascii="Times New Roman" w:hAnsi="Times New Roman" w:cs="Times New Roman"/>
          <w:i/>
          <w:iCs/>
          <w:lang w:val="en-US"/>
        </w:rPr>
        <w:t>5</w:t>
      </w:r>
      <w:r w:rsidRPr="00506952">
        <w:rPr>
          <w:rFonts w:ascii="Times New Roman" w:hAnsi="Times New Roman" w:cs="Times New Roman"/>
          <w:lang w:val="en-US"/>
        </w:rPr>
        <w:t>(11), 1</w:t>
      </w:r>
      <w:r w:rsidR="00391C34">
        <w:rPr>
          <w:rFonts w:ascii="Times New Roman" w:hAnsi="Times New Roman" w:cs="Times New Roman"/>
          <w:lang w:val="en-US"/>
        </w:rPr>
        <w:t>-</w:t>
      </w:r>
      <w:r w:rsidRPr="00506952">
        <w:rPr>
          <w:rFonts w:ascii="Times New Roman" w:hAnsi="Times New Roman" w:cs="Times New Roman"/>
          <w:lang w:val="en-US"/>
        </w:rPr>
        <w:t xml:space="preserve">20. </w:t>
      </w:r>
      <w:r w:rsidR="00391C34">
        <w:rPr>
          <w:rFonts w:ascii="Times New Roman" w:hAnsi="Times New Roman" w:cs="Times New Roman"/>
          <w:lang w:val="en-US"/>
        </w:rPr>
        <w:t xml:space="preserve">Retrieved from </w:t>
      </w:r>
      <w:r w:rsidRPr="00506952">
        <w:rPr>
          <w:rFonts w:ascii="Times New Roman" w:hAnsi="Times New Roman" w:cs="Times New Roman"/>
          <w:lang w:val="en-US"/>
        </w:rPr>
        <w:t>https://doi.org/10.3389/feduc.2020.601593</w:t>
      </w:r>
      <w:r w:rsidR="00391C34">
        <w:rPr>
          <w:rFonts w:ascii="Times New Roman" w:hAnsi="Times New Roman" w:cs="Times New Roman"/>
          <w:lang w:val="en-US"/>
        </w:rPr>
        <w:t>.</w:t>
      </w:r>
    </w:p>
    <w:p w14:paraId="783688E1" w14:textId="76B9A38E" w:rsidR="00B01D3D" w:rsidRPr="00506952" w:rsidRDefault="00B01D3D" w:rsidP="00B01D3D">
      <w:pPr>
        <w:widowControl w:val="0"/>
        <w:autoSpaceDE w:val="0"/>
        <w:autoSpaceDN w:val="0"/>
        <w:adjustRightInd w:val="0"/>
        <w:spacing w:line="360" w:lineRule="auto"/>
        <w:ind w:left="709" w:hanging="709"/>
        <w:jc w:val="both"/>
        <w:rPr>
          <w:rFonts w:ascii="Times New Roman" w:hAnsi="Times New Roman" w:cs="Times New Roman"/>
          <w:lang w:val="it-IT"/>
        </w:rPr>
      </w:pPr>
      <w:proofErr w:type="spellStart"/>
      <w:r w:rsidRPr="00506952">
        <w:rPr>
          <w:rFonts w:ascii="Times New Roman" w:hAnsi="Times New Roman" w:cs="Times New Roman"/>
          <w:lang w:val="en-US"/>
        </w:rPr>
        <w:t>Hoshang</w:t>
      </w:r>
      <w:proofErr w:type="spellEnd"/>
      <w:r w:rsidRPr="00506952">
        <w:rPr>
          <w:rFonts w:ascii="Times New Roman" w:hAnsi="Times New Roman" w:cs="Times New Roman"/>
          <w:lang w:val="en-US"/>
        </w:rPr>
        <w:t xml:space="preserve">, S., </w:t>
      </w:r>
      <w:proofErr w:type="spellStart"/>
      <w:r w:rsidRPr="00506952">
        <w:rPr>
          <w:rFonts w:ascii="Times New Roman" w:hAnsi="Times New Roman" w:cs="Times New Roman"/>
          <w:lang w:val="en-US"/>
        </w:rPr>
        <w:t>Hilal</w:t>
      </w:r>
      <w:proofErr w:type="spellEnd"/>
      <w:r w:rsidRPr="00506952">
        <w:rPr>
          <w:rFonts w:ascii="Times New Roman" w:hAnsi="Times New Roman" w:cs="Times New Roman"/>
          <w:lang w:val="en-US"/>
        </w:rPr>
        <w:t xml:space="preserve">, T. A. </w:t>
      </w:r>
      <w:r w:rsidR="0099182C">
        <w:rPr>
          <w:rFonts w:ascii="Times New Roman" w:hAnsi="Times New Roman" w:cs="Times New Roman"/>
          <w:lang w:val="en-US"/>
        </w:rPr>
        <w:t>and</w:t>
      </w:r>
      <w:r w:rsidRPr="00506952">
        <w:rPr>
          <w:rFonts w:ascii="Times New Roman" w:hAnsi="Times New Roman" w:cs="Times New Roman"/>
          <w:lang w:val="en-US"/>
        </w:rPr>
        <w:t xml:space="preserve"> </w:t>
      </w:r>
      <w:proofErr w:type="spellStart"/>
      <w:r w:rsidRPr="00506952">
        <w:rPr>
          <w:rFonts w:ascii="Times New Roman" w:hAnsi="Times New Roman" w:cs="Times New Roman"/>
          <w:lang w:val="en-US"/>
        </w:rPr>
        <w:t>Hilal</w:t>
      </w:r>
      <w:proofErr w:type="spellEnd"/>
      <w:r w:rsidRPr="00506952">
        <w:rPr>
          <w:rFonts w:ascii="Times New Roman" w:hAnsi="Times New Roman" w:cs="Times New Roman"/>
          <w:lang w:val="en-US"/>
        </w:rPr>
        <w:t xml:space="preserve">, H. A. (2021). Investigating the Acceptance of Flipped Classroom and Suggested Recommendations. </w:t>
      </w:r>
      <w:r w:rsidRPr="00D34285">
        <w:rPr>
          <w:rFonts w:ascii="Times New Roman" w:hAnsi="Times New Roman" w:cs="Times New Roman"/>
          <w:i/>
          <w:iCs/>
          <w:lang w:val="it-IT"/>
        </w:rPr>
        <w:t>Procedia Computer Science</w:t>
      </w:r>
      <w:r w:rsidRPr="00506952">
        <w:rPr>
          <w:rFonts w:ascii="Times New Roman" w:hAnsi="Times New Roman" w:cs="Times New Roman"/>
          <w:lang w:val="it-IT"/>
        </w:rPr>
        <w:t xml:space="preserve">, </w:t>
      </w:r>
      <w:r w:rsidRPr="00D34285">
        <w:rPr>
          <w:rFonts w:ascii="Times New Roman" w:hAnsi="Times New Roman" w:cs="Times New Roman"/>
          <w:i/>
          <w:iCs/>
          <w:lang w:val="it-IT"/>
        </w:rPr>
        <w:t>184</w:t>
      </w:r>
      <w:r w:rsidRPr="00506952">
        <w:rPr>
          <w:rFonts w:ascii="Times New Roman" w:hAnsi="Times New Roman" w:cs="Times New Roman"/>
          <w:lang w:val="it-IT"/>
        </w:rPr>
        <w:t>, 411</w:t>
      </w:r>
      <w:r w:rsidR="0099182C">
        <w:rPr>
          <w:rFonts w:ascii="Times New Roman" w:hAnsi="Times New Roman" w:cs="Times New Roman"/>
          <w:lang w:val="it-IT"/>
        </w:rPr>
        <w:t>-</w:t>
      </w:r>
      <w:r w:rsidRPr="00506952">
        <w:rPr>
          <w:rFonts w:ascii="Times New Roman" w:hAnsi="Times New Roman" w:cs="Times New Roman"/>
          <w:lang w:val="it-IT"/>
        </w:rPr>
        <w:t xml:space="preserve">418. </w:t>
      </w:r>
      <w:r w:rsidR="0099182C">
        <w:rPr>
          <w:rFonts w:ascii="Times New Roman" w:hAnsi="Times New Roman" w:cs="Times New Roman"/>
          <w:lang w:val="it-IT"/>
        </w:rPr>
        <w:t xml:space="preserve">Retrieved from </w:t>
      </w:r>
      <w:r w:rsidRPr="00506952">
        <w:rPr>
          <w:rFonts w:ascii="Times New Roman" w:hAnsi="Times New Roman" w:cs="Times New Roman"/>
          <w:lang w:val="it-IT"/>
        </w:rPr>
        <w:t>https://doi.org/https://doi.org/10.1016/j.procs.2021.03.052</w:t>
      </w:r>
      <w:r w:rsidR="0099182C">
        <w:rPr>
          <w:rFonts w:ascii="Times New Roman" w:hAnsi="Times New Roman" w:cs="Times New Roman"/>
          <w:lang w:val="it-IT"/>
        </w:rPr>
        <w:t>.</w:t>
      </w:r>
    </w:p>
    <w:p w14:paraId="5F2E28B5" w14:textId="73953782" w:rsidR="00B01D3D" w:rsidRPr="00506952" w:rsidRDefault="00B01D3D" w:rsidP="00B01D3D">
      <w:pPr>
        <w:widowControl w:val="0"/>
        <w:autoSpaceDE w:val="0"/>
        <w:autoSpaceDN w:val="0"/>
        <w:adjustRightInd w:val="0"/>
        <w:spacing w:line="360" w:lineRule="auto"/>
        <w:ind w:left="709" w:hanging="709"/>
        <w:jc w:val="both"/>
        <w:rPr>
          <w:rFonts w:ascii="Times New Roman" w:hAnsi="Times New Roman" w:cs="Times New Roman"/>
          <w:lang w:val="en-US"/>
        </w:rPr>
      </w:pPr>
      <w:r w:rsidRPr="00D34285">
        <w:rPr>
          <w:rFonts w:ascii="Times New Roman" w:hAnsi="Times New Roman" w:cs="Times New Roman"/>
          <w:lang w:val="es-MX"/>
        </w:rPr>
        <w:t>Iglesias, S., Hernández, Á., Chaparro, J.</w:t>
      </w:r>
      <w:r w:rsidR="00141BA9" w:rsidRPr="00D34285">
        <w:rPr>
          <w:rFonts w:ascii="Times New Roman" w:hAnsi="Times New Roman" w:cs="Times New Roman"/>
          <w:lang w:val="es-MX"/>
        </w:rPr>
        <w:t xml:space="preserve"> and</w:t>
      </w:r>
      <w:r w:rsidRPr="00D34285">
        <w:rPr>
          <w:rFonts w:ascii="Times New Roman" w:hAnsi="Times New Roman" w:cs="Times New Roman"/>
          <w:lang w:val="es-MX"/>
        </w:rPr>
        <w:t xml:space="preserve"> Prieto, J. L. (2021). </w:t>
      </w:r>
      <w:r w:rsidRPr="00506952">
        <w:rPr>
          <w:rFonts w:ascii="Times New Roman" w:hAnsi="Times New Roman" w:cs="Times New Roman"/>
          <w:lang w:val="en-US"/>
        </w:rPr>
        <w:t xml:space="preserve">Emergency remote teaching and students’ academic performance in higher education during the COVID-19 pandemic: A case study. </w:t>
      </w:r>
      <w:r w:rsidRPr="00D34285">
        <w:rPr>
          <w:rFonts w:ascii="Times New Roman" w:hAnsi="Times New Roman" w:cs="Times New Roman"/>
          <w:i/>
          <w:iCs/>
          <w:lang w:val="en-US"/>
        </w:rPr>
        <w:t>Computers in Human Behavior</w:t>
      </w:r>
      <w:r w:rsidRPr="00506952">
        <w:rPr>
          <w:rFonts w:ascii="Times New Roman" w:hAnsi="Times New Roman" w:cs="Times New Roman"/>
          <w:lang w:val="en-US"/>
        </w:rPr>
        <w:t xml:space="preserve">, </w:t>
      </w:r>
      <w:r w:rsidRPr="00D34285">
        <w:rPr>
          <w:rFonts w:ascii="Times New Roman" w:hAnsi="Times New Roman" w:cs="Times New Roman"/>
          <w:i/>
          <w:iCs/>
          <w:lang w:val="en-US"/>
        </w:rPr>
        <w:t>119</w:t>
      </w:r>
      <w:r w:rsidRPr="00506952">
        <w:rPr>
          <w:rFonts w:ascii="Times New Roman" w:hAnsi="Times New Roman" w:cs="Times New Roman"/>
          <w:lang w:val="en-US"/>
        </w:rPr>
        <w:t>.</w:t>
      </w:r>
      <w:r w:rsidR="00141BA9">
        <w:rPr>
          <w:rFonts w:ascii="Times New Roman" w:hAnsi="Times New Roman" w:cs="Times New Roman"/>
          <w:lang w:val="en-US"/>
        </w:rPr>
        <w:t xml:space="preserve"> Retrieved from</w:t>
      </w:r>
      <w:r w:rsidRPr="00506952">
        <w:rPr>
          <w:rFonts w:ascii="Times New Roman" w:hAnsi="Times New Roman" w:cs="Times New Roman"/>
          <w:lang w:val="en-US"/>
        </w:rPr>
        <w:t xml:space="preserve"> https://doi.org/10.1016/j.chb.2021.106713</w:t>
      </w:r>
      <w:r w:rsidR="00141BA9">
        <w:rPr>
          <w:rFonts w:ascii="Times New Roman" w:hAnsi="Times New Roman" w:cs="Times New Roman"/>
          <w:lang w:val="en-US"/>
        </w:rPr>
        <w:t>.</w:t>
      </w:r>
    </w:p>
    <w:p w14:paraId="08DC8318" w14:textId="3E7F7C46" w:rsidR="00B01D3D" w:rsidRPr="00D34285" w:rsidRDefault="00CE2D92" w:rsidP="00B01D3D">
      <w:pPr>
        <w:widowControl w:val="0"/>
        <w:autoSpaceDE w:val="0"/>
        <w:autoSpaceDN w:val="0"/>
        <w:adjustRightInd w:val="0"/>
        <w:spacing w:line="360" w:lineRule="auto"/>
        <w:ind w:left="709" w:hanging="709"/>
        <w:jc w:val="both"/>
        <w:rPr>
          <w:rFonts w:ascii="Times New Roman" w:hAnsi="Times New Roman" w:cs="Times New Roman"/>
        </w:rPr>
      </w:pPr>
      <w:r w:rsidRPr="00D34285">
        <w:rPr>
          <w:rFonts w:ascii="Times New Roman" w:hAnsi="Times New Roman" w:cs="Times New Roman"/>
          <w:lang w:val="es-MX"/>
        </w:rPr>
        <w:t>Instituto Nacional de Estadística y Geografía [</w:t>
      </w:r>
      <w:proofErr w:type="spellStart"/>
      <w:r w:rsidR="00255C6E" w:rsidRPr="00D34285">
        <w:rPr>
          <w:rFonts w:ascii="Times New Roman" w:hAnsi="Times New Roman" w:cs="Times New Roman"/>
          <w:lang w:val="es-MX"/>
        </w:rPr>
        <w:t>Inegi</w:t>
      </w:r>
      <w:proofErr w:type="spellEnd"/>
      <w:r w:rsidRPr="00D34285">
        <w:rPr>
          <w:rFonts w:ascii="Times New Roman" w:hAnsi="Times New Roman" w:cs="Times New Roman"/>
          <w:lang w:val="es-MX"/>
        </w:rPr>
        <w:t>]</w:t>
      </w:r>
      <w:r w:rsidR="00B01D3D" w:rsidRPr="00D34285">
        <w:rPr>
          <w:rFonts w:ascii="Times New Roman" w:hAnsi="Times New Roman" w:cs="Times New Roman"/>
          <w:lang w:val="es-MX"/>
        </w:rPr>
        <w:t xml:space="preserve">. </w:t>
      </w:r>
      <w:r w:rsidR="00B01D3D" w:rsidRPr="00B01D3D">
        <w:rPr>
          <w:rFonts w:ascii="Times New Roman" w:hAnsi="Times New Roman" w:cs="Times New Roman"/>
        </w:rPr>
        <w:t>(</w:t>
      </w:r>
      <w:r w:rsidR="006A3916">
        <w:rPr>
          <w:rFonts w:ascii="Times New Roman" w:hAnsi="Times New Roman" w:cs="Times New Roman"/>
        </w:rPr>
        <w:t xml:space="preserve">4 de julio de </w:t>
      </w:r>
      <w:r w:rsidR="00B01D3D" w:rsidRPr="00B01D3D">
        <w:rPr>
          <w:rFonts w:ascii="Times New Roman" w:hAnsi="Times New Roman" w:cs="Times New Roman"/>
        </w:rPr>
        <w:t xml:space="preserve">2022). Encuesta Nacional Sobre Disponibilidad y Uso de Tecnologías de la Información en los Hogares, 2021. </w:t>
      </w:r>
      <w:r>
        <w:rPr>
          <w:rFonts w:ascii="Times New Roman" w:hAnsi="Times New Roman" w:cs="Times New Roman"/>
        </w:rPr>
        <w:t xml:space="preserve">Comunicado de prensa, </w:t>
      </w:r>
      <w:r w:rsidR="006A3916">
        <w:rPr>
          <w:rFonts w:ascii="Times New Roman" w:hAnsi="Times New Roman" w:cs="Times New Roman"/>
        </w:rPr>
        <w:t>(350/22).</w:t>
      </w:r>
      <w:r>
        <w:rPr>
          <w:rFonts w:ascii="Times New Roman" w:hAnsi="Times New Roman" w:cs="Times New Roman"/>
        </w:rPr>
        <w:t xml:space="preserve"> </w:t>
      </w:r>
      <w:r w:rsidR="00255C6E" w:rsidRPr="00D34285">
        <w:rPr>
          <w:rFonts w:ascii="Times New Roman" w:hAnsi="Times New Roman" w:cs="Times New Roman"/>
        </w:rPr>
        <w:t>Recuperado de</w:t>
      </w:r>
      <w:r w:rsidR="00B01D3D" w:rsidRPr="00D34285">
        <w:rPr>
          <w:rFonts w:ascii="Times New Roman" w:hAnsi="Times New Roman" w:cs="Times New Roman"/>
        </w:rPr>
        <w:t xml:space="preserve"> https://www.inegi.org.mx/contenidos/saladeprensa/boletines/2022/OtrTemEcon/ENDUTIH_21.pdf</w:t>
      </w:r>
      <w:r w:rsidR="00255C6E" w:rsidRPr="00D34285">
        <w:rPr>
          <w:rFonts w:ascii="Times New Roman" w:hAnsi="Times New Roman" w:cs="Times New Roman"/>
        </w:rPr>
        <w:t>.</w:t>
      </w:r>
    </w:p>
    <w:p w14:paraId="0E9DF34F" w14:textId="6722C67D" w:rsidR="00B01D3D" w:rsidRPr="00506952" w:rsidRDefault="00B01D3D" w:rsidP="00B01D3D">
      <w:pPr>
        <w:widowControl w:val="0"/>
        <w:autoSpaceDE w:val="0"/>
        <w:autoSpaceDN w:val="0"/>
        <w:adjustRightInd w:val="0"/>
        <w:spacing w:line="360" w:lineRule="auto"/>
        <w:ind w:left="709" w:hanging="709"/>
        <w:jc w:val="both"/>
        <w:rPr>
          <w:rFonts w:ascii="Times New Roman" w:hAnsi="Times New Roman" w:cs="Times New Roman"/>
          <w:lang w:val="en-US"/>
        </w:rPr>
      </w:pPr>
      <w:r w:rsidRPr="00DF7B16">
        <w:rPr>
          <w:rFonts w:ascii="Times New Roman" w:hAnsi="Times New Roman" w:cs="Times New Roman"/>
          <w:lang w:val="en-US"/>
        </w:rPr>
        <w:t>International Institute for Educational Planning</w:t>
      </w:r>
      <w:r w:rsidR="00980A95" w:rsidRPr="00DF7B16">
        <w:rPr>
          <w:rFonts w:ascii="Times New Roman" w:hAnsi="Times New Roman" w:cs="Times New Roman"/>
          <w:lang w:val="en-US"/>
        </w:rPr>
        <w:t xml:space="preserve"> [IIEP]</w:t>
      </w:r>
      <w:r w:rsidRPr="00DF7B16">
        <w:rPr>
          <w:rFonts w:ascii="Times New Roman" w:hAnsi="Times New Roman" w:cs="Times New Roman"/>
          <w:lang w:val="en-US"/>
        </w:rPr>
        <w:t xml:space="preserve">. </w:t>
      </w:r>
      <w:r w:rsidRPr="00506952">
        <w:rPr>
          <w:rFonts w:ascii="Times New Roman" w:hAnsi="Times New Roman" w:cs="Times New Roman"/>
          <w:lang w:val="en-US"/>
        </w:rPr>
        <w:t>(</w:t>
      </w:r>
      <w:r w:rsidR="005F790B">
        <w:rPr>
          <w:rFonts w:ascii="Times New Roman" w:hAnsi="Times New Roman" w:cs="Times New Roman"/>
          <w:lang w:val="en-US"/>
        </w:rPr>
        <w:t xml:space="preserve">February 8, </w:t>
      </w:r>
      <w:r w:rsidRPr="00506952">
        <w:rPr>
          <w:rFonts w:ascii="Times New Roman" w:hAnsi="Times New Roman" w:cs="Times New Roman"/>
          <w:lang w:val="en-US"/>
        </w:rPr>
        <w:t xml:space="preserve">2022). COVID-19 Educational Disruption and Response. </w:t>
      </w:r>
      <w:r w:rsidR="00980A95">
        <w:rPr>
          <w:rFonts w:ascii="Times New Roman" w:hAnsi="Times New Roman" w:cs="Times New Roman"/>
          <w:lang w:val="en-US"/>
        </w:rPr>
        <w:t>Retrieved from</w:t>
      </w:r>
      <w:r w:rsidRPr="00506952">
        <w:rPr>
          <w:rFonts w:ascii="Times New Roman" w:hAnsi="Times New Roman" w:cs="Times New Roman"/>
          <w:lang w:val="en-US"/>
        </w:rPr>
        <w:t xml:space="preserve"> https://www.iiep.unesco.org/en/covid-19-educational-disruption-and-response-13363</w:t>
      </w:r>
      <w:r w:rsidR="00980A95">
        <w:rPr>
          <w:rFonts w:ascii="Times New Roman" w:hAnsi="Times New Roman" w:cs="Times New Roman"/>
          <w:lang w:val="en-US"/>
        </w:rPr>
        <w:t>.</w:t>
      </w:r>
    </w:p>
    <w:p w14:paraId="5C8BCB08" w14:textId="57615574" w:rsidR="00B01D3D" w:rsidRPr="00506952" w:rsidRDefault="00B01D3D" w:rsidP="00B01D3D">
      <w:pPr>
        <w:widowControl w:val="0"/>
        <w:autoSpaceDE w:val="0"/>
        <w:autoSpaceDN w:val="0"/>
        <w:adjustRightInd w:val="0"/>
        <w:spacing w:line="360" w:lineRule="auto"/>
        <w:ind w:left="709" w:hanging="709"/>
        <w:jc w:val="both"/>
        <w:rPr>
          <w:rFonts w:ascii="Times New Roman" w:hAnsi="Times New Roman" w:cs="Times New Roman"/>
          <w:lang w:val="en-US"/>
        </w:rPr>
      </w:pPr>
      <w:proofErr w:type="spellStart"/>
      <w:r w:rsidRPr="00506952">
        <w:rPr>
          <w:rFonts w:ascii="Times New Roman" w:hAnsi="Times New Roman" w:cs="Times New Roman"/>
          <w:lang w:val="en-US"/>
        </w:rPr>
        <w:t>Kabilan</w:t>
      </w:r>
      <w:proofErr w:type="spellEnd"/>
      <w:r w:rsidRPr="00506952">
        <w:rPr>
          <w:rFonts w:ascii="Times New Roman" w:hAnsi="Times New Roman" w:cs="Times New Roman"/>
          <w:lang w:val="en-US"/>
        </w:rPr>
        <w:t xml:space="preserve">, M. K. </w:t>
      </w:r>
      <w:r w:rsidR="00E60625">
        <w:rPr>
          <w:rFonts w:ascii="Times New Roman" w:hAnsi="Times New Roman" w:cs="Times New Roman"/>
          <w:lang w:val="en-US"/>
        </w:rPr>
        <w:t>and</w:t>
      </w:r>
      <w:r w:rsidRPr="00506952">
        <w:rPr>
          <w:rFonts w:ascii="Times New Roman" w:hAnsi="Times New Roman" w:cs="Times New Roman"/>
          <w:lang w:val="en-US"/>
        </w:rPr>
        <w:t xml:space="preserve"> Annamalai, N. (2022). Online teaching during COVID-19 pandemic: A phenomenological study of university educators’ experiences and challenges. </w:t>
      </w:r>
      <w:r w:rsidRPr="00D34285">
        <w:rPr>
          <w:rFonts w:ascii="Times New Roman" w:hAnsi="Times New Roman" w:cs="Times New Roman"/>
          <w:i/>
          <w:iCs/>
          <w:lang w:val="en-US"/>
        </w:rPr>
        <w:t>Studies in Educational Evaluation</w:t>
      </w:r>
      <w:r w:rsidRPr="00506952">
        <w:rPr>
          <w:rFonts w:ascii="Times New Roman" w:hAnsi="Times New Roman" w:cs="Times New Roman"/>
          <w:lang w:val="en-US"/>
        </w:rPr>
        <w:t xml:space="preserve">, </w:t>
      </w:r>
      <w:r w:rsidRPr="00D34285">
        <w:rPr>
          <w:rFonts w:ascii="Times New Roman" w:hAnsi="Times New Roman" w:cs="Times New Roman"/>
          <w:i/>
          <w:iCs/>
          <w:lang w:val="en-US"/>
        </w:rPr>
        <w:t>74</w:t>
      </w:r>
      <w:r w:rsidRPr="00506952">
        <w:rPr>
          <w:rFonts w:ascii="Times New Roman" w:hAnsi="Times New Roman" w:cs="Times New Roman"/>
          <w:lang w:val="en-US"/>
        </w:rPr>
        <w:t xml:space="preserve">. </w:t>
      </w:r>
      <w:r w:rsidR="00E60625">
        <w:rPr>
          <w:rFonts w:ascii="Times New Roman" w:hAnsi="Times New Roman" w:cs="Times New Roman"/>
          <w:lang w:val="en-US"/>
        </w:rPr>
        <w:t xml:space="preserve">Retrieved from </w:t>
      </w:r>
      <w:r w:rsidRPr="00506952">
        <w:rPr>
          <w:rFonts w:ascii="Times New Roman" w:hAnsi="Times New Roman" w:cs="Times New Roman"/>
          <w:lang w:val="en-US"/>
        </w:rPr>
        <w:t>https://doi.org/10.1016/j.stueduc.2022.101182</w:t>
      </w:r>
      <w:r w:rsidR="00E60625">
        <w:rPr>
          <w:rFonts w:ascii="Times New Roman" w:hAnsi="Times New Roman" w:cs="Times New Roman"/>
          <w:lang w:val="en-US"/>
        </w:rPr>
        <w:t>.</w:t>
      </w:r>
    </w:p>
    <w:p w14:paraId="79F8C79F" w14:textId="4E5DC7F1" w:rsidR="00B01D3D" w:rsidRPr="00506952" w:rsidRDefault="00B01D3D" w:rsidP="00B01D3D">
      <w:pPr>
        <w:widowControl w:val="0"/>
        <w:autoSpaceDE w:val="0"/>
        <w:autoSpaceDN w:val="0"/>
        <w:adjustRightInd w:val="0"/>
        <w:spacing w:line="360" w:lineRule="auto"/>
        <w:ind w:left="709" w:hanging="709"/>
        <w:jc w:val="both"/>
        <w:rPr>
          <w:rFonts w:ascii="Times New Roman" w:hAnsi="Times New Roman" w:cs="Times New Roman"/>
          <w:lang w:val="en-US"/>
        </w:rPr>
      </w:pPr>
      <w:r w:rsidRPr="00506952">
        <w:rPr>
          <w:rFonts w:ascii="Times New Roman" w:hAnsi="Times New Roman" w:cs="Times New Roman"/>
          <w:lang w:val="en-US"/>
        </w:rPr>
        <w:t xml:space="preserve">Kang, D. </w:t>
      </w:r>
      <w:r w:rsidR="00D72500">
        <w:rPr>
          <w:rFonts w:ascii="Times New Roman" w:hAnsi="Times New Roman" w:cs="Times New Roman"/>
          <w:lang w:val="en-US"/>
        </w:rPr>
        <w:t>and</w:t>
      </w:r>
      <w:r w:rsidRPr="00506952">
        <w:rPr>
          <w:rFonts w:ascii="Times New Roman" w:hAnsi="Times New Roman" w:cs="Times New Roman"/>
          <w:lang w:val="en-US"/>
        </w:rPr>
        <w:t xml:space="preserve"> Park, M. J. (2022). Interaction and online courses for satisfactory university </w:t>
      </w:r>
      <w:r w:rsidRPr="00506952">
        <w:rPr>
          <w:rFonts w:ascii="Times New Roman" w:hAnsi="Times New Roman" w:cs="Times New Roman"/>
          <w:lang w:val="en-US"/>
        </w:rPr>
        <w:lastRenderedPageBreak/>
        <w:t xml:space="preserve">learning during the COVID-19 pandemic. </w:t>
      </w:r>
      <w:r w:rsidRPr="00D34285">
        <w:rPr>
          <w:rFonts w:ascii="Times New Roman" w:hAnsi="Times New Roman" w:cs="Times New Roman"/>
          <w:i/>
          <w:iCs/>
          <w:lang w:val="en-US"/>
        </w:rPr>
        <w:t>The International Journal of Management Education</w:t>
      </w:r>
      <w:r w:rsidRPr="00506952">
        <w:rPr>
          <w:rFonts w:ascii="Times New Roman" w:hAnsi="Times New Roman" w:cs="Times New Roman"/>
          <w:lang w:val="en-US"/>
        </w:rPr>
        <w:t xml:space="preserve">, </w:t>
      </w:r>
      <w:r w:rsidRPr="00D34285">
        <w:rPr>
          <w:rFonts w:ascii="Times New Roman" w:hAnsi="Times New Roman" w:cs="Times New Roman"/>
          <w:i/>
          <w:iCs/>
          <w:lang w:val="en-US"/>
        </w:rPr>
        <w:t>20</w:t>
      </w:r>
      <w:r w:rsidRPr="00506952">
        <w:rPr>
          <w:rFonts w:ascii="Times New Roman" w:hAnsi="Times New Roman" w:cs="Times New Roman"/>
          <w:lang w:val="en-US"/>
        </w:rPr>
        <w:t xml:space="preserve">(3). </w:t>
      </w:r>
      <w:r w:rsidR="00D72500">
        <w:rPr>
          <w:rFonts w:ascii="Times New Roman" w:hAnsi="Times New Roman" w:cs="Times New Roman"/>
          <w:lang w:val="en-US"/>
        </w:rPr>
        <w:t xml:space="preserve">Retrieved from </w:t>
      </w:r>
      <w:r w:rsidRPr="00506952">
        <w:rPr>
          <w:rFonts w:ascii="Times New Roman" w:hAnsi="Times New Roman" w:cs="Times New Roman"/>
          <w:lang w:val="en-US"/>
        </w:rPr>
        <w:t>https://doi.org/10.1016/j.ijme.2022.100678</w:t>
      </w:r>
      <w:r w:rsidR="00D72500">
        <w:rPr>
          <w:rFonts w:ascii="Times New Roman" w:hAnsi="Times New Roman" w:cs="Times New Roman"/>
          <w:lang w:val="en-US"/>
        </w:rPr>
        <w:t>.</w:t>
      </w:r>
    </w:p>
    <w:p w14:paraId="580F172C" w14:textId="020B8EA9" w:rsidR="00B01D3D" w:rsidRPr="00506952" w:rsidRDefault="00B01D3D" w:rsidP="00B01D3D">
      <w:pPr>
        <w:widowControl w:val="0"/>
        <w:autoSpaceDE w:val="0"/>
        <w:autoSpaceDN w:val="0"/>
        <w:adjustRightInd w:val="0"/>
        <w:spacing w:line="360" w:lineRule="auto"/>
        <w:ind w:left="709" w:hanging="709"/>
        <w:jc w:val="both"/>
        <w:rPr>
          <w:rFonts w:ascii="Times New Roman" w:hAnsi="Times New Roman" w:cs="Times New Roman"/>
          <w:lang w:val="en-US"/>
        </w:rPr>
      </w:pPr>
      <w:proofErr w:type="spellStart"/>
      <w:r w:rsidRPr="00506952">
        <w:rPr>
          <w:rFonts w:ascii="Times New Roman" w:hAnsi="Times New Roman" w:cs="Times New Roman"/>
          <w:lang w:val="pt-BR"/>
        </w:rPr>
        <w:t>Khahro</w:t>
      </w:r>
      <w:proofErr w:type="spellEnd"/>
      <w:r w:rsidRPr="00506952">
        <w:rPr>
          <w:rFonts w:ascii="Times New Roman" w:hAnsi="Times New Roman" w:cs="Times New Roman"/>
          <w:lang w:val="pt-BR"/>
        </w:rPr>
        <w:t xml:space="preserve">, S., Javed, Y., </w:t>
      </w:r>
      <w:proofErr w:type="spellStart"/>
      <w:r w:rsidRPr="00506952">
        <w:rPr>
          <w:rFonts w:ascii="Times New Roman" w:hAnsi="Times New Roman" w:cs="Times New Roman"/>
          <w:lang w:val="pt-BR"/>
        </w:rPr>
        <w:t>Pirzada</w:t>
      </w:r>
      <w:proofErr w:type="spellEnd"/>
      <w:r w:rsidRPr="00506952">
        <w:rPr>
          <w:rFonts w:ascii="Times New Roman" w:hAnsi="Times New Roman" w:cs="Times New Roman"/>
          <w:lang w:val="pt-BR"/>
        </w:rPr>
        <w:t xml:space="preserve">, N. </w:t>
      </w:r>
      <w:proofErr w:type="spellStart"/>
      <w:r w:rsidR="00AA023F">
        <w:rPr>
          <w:rFonts w:ascii="Times New Roman" w:hAnsi="Times New Roman" w:cs="Times New Roman"/>
          <w:lang w:val="pt-BR"/>
        </w:rPr>
        <w:t>and</w:t>
      </w:r>
      <w:proofErr w:type="spellEnd"/>
      <w:r w:rsidR="00AA023F" w:rsidRPr="00506952">
        <w:rPr>
          <w:rFonts w:ascii="Times New Roman" w:hAnsi="Times New Roman" w:cs="Times New Roman"/>
          <w:lang w:val="pt-BR"/>
        </w:rPr>
        <w:t xml:space="preserve"> </w:t>
      </w:r>
      <w:r w:rsidRPr="00506952">
        <w:rPr>
          <w:rFonts w:ascii="Times New Roman" w:hAnsi="Times New Roman" w:cs="Times New Roman"/>
          <w:lang w:val="pt-BR"/>
        </w:rPr>
        <w:t xml:space="preserve">Ali, T. (2018). </w:t>
      </w:r>
      <w:r w:rsidRPr="00506952">
        <w:rPr>
          <w:rFonts w:ascii="Times New Roman" w:hAnsi="Times New Roman" w:cs="Times New Roman"/>
          <w:lang w:val="en-US"/>
        </w:rPr>
        <w:t xml:space="preserve">Application of Flipped </w:t>
      </w:r>
      <w:proofErr w:type="gramStart"/>
      <w:r w:rsidRPr="00506952">
        <w:rPr>
          <w:rFonts w:ascii="Times New Roman" w:hAnsi="Times New Roman" w:cs="Times New Roman"/>
          <w:lang w:val="en-US"/>
        </w:rPr>
        <w:t>Class Room</w:t>
      </w:r>
      <w:proofErr w:type="gramEnd"/>
      <w:r w:rsidRPr="00506952">
        <w:rPr>
          <w:rFonts w:ascii="Times New Roman" w:hAnsi="Times New Roman" w:cs="Times New Roman"/>
          <w:lang w:val="en-US"/>
        </w:rPr>
        <w:t xml:space="preserve"> (FCR) and Task Based Approach (TBA) to </w:t>
      </w:r>
      <w:r w:rsidR="007241F3">
        <w:rPr>
          <w:rFonts w:ascii="Times New Roman" w:hAnsi="Times New Roman" w:cs="Times New Roman"/>
          <w:lang w:val="en-US"/>
        </w:rPr>
        <w:t>I</w:t>
      </w:r>
      <w:r w:rsidR="007241F3" w:rsidRPr="00506952">
        <w:rPr>
          <w:rFonts w:ascii="Times New Roman" w:hAnsi="Times New Roman" w:cs="Times New Roman"/>
          <w:lang w:val="en-US"/>
        </w:rPr>
        <w:t xml:space="preserve">mprove </w:t>
      </w:r>
      <w:r w:rsidRPr="00506952">
        <w:rPr>
          <w:rFonts w:ascii="Times New Roman" w:hAnsi="Times New Roman" w:cs="Times New Roman"/>
          <w:lang w:val="en-US"/>
        </w:rPr>
        <w:t xml:space="preserve">Learning and Knowledge in Engineering Education. </w:t>
      </w:r>
      <w:r w:rsidRPr="00D34285">
        <w:rPr>
          <w:rFonts w:ascii="Times New Roman" w:hAnsi="Times New Roman" w:cs="Times New Roman"/>
          <w:i/>
          <w:iCs/>
          <w:lang w:val="en-US"/>
        </w:rPr>
        <w:t>Journal of Engineering and Applied Sciences</w:t>
      </w:r>
      <w:r w:rsidRPr="00506952">
        <w:rPr>
          <w:rFonts w:ascii="Times New Roman" w:hAnsi="Times New Roman" w:cs="Times New Roman"/>
          <w:lang w:val="en-US"/>
        </w:rPr>
        <w:t xml:space="preserve">, </w:t>
      </w:r>
      <w:r w:rsidRPr="00D34285">
        <w:rPr>
          <w:rFonts w:ascii="Times New Roman" w:hAnsi="Times New Roman" w:cs="Times New Roman"/>
          <w:i/>
          <w:iCs/>
          <w:lang w:val="en-US"/>
        </w:rPr>
        <w:t>13</w:t>
      </w:r>
      <w:r w:rsidRPr="00506952">
        <w:rPr>
          <w:rFonts w:ascii="Times New Roman" w:hAnsi="Times New Roman" w:cs="Times New Roman"/>
          <w:lang w:val="en-US"/>
        </w:rPr>
        <w:t>(2), 388</w:t>
      </w:r>
      <w:r w:rsidR="00AA023F">
        <w:rPr>
          <w:rFonts w:ascii="Times New Roman" w:hAnsi="Times New Roman" w:cs="Times New Roman"/>
          <w:lang w:val="en-US"/>
        </w:rPr>
        <w:t>-</w:t>
      </w:r>
      <w:r w:rsidRPr="00506952">
        <w:rPr>
          <w:rFonts w:ascii="Times New Roman" w:hAnsi="Times New Roman" w:cs="Times New Roman"/>
          <w:lang w:val="en-US"/>
        </w:rPr>
        <w:t>393.</w:t>
      </w:r>
      <w:r w:rsidR="00AA023F">
        <w:rPr>
          <w:rFonts w:ascii="Times New Roman" w:hAnsi="Times New Roman" w:cs="Times New Roman"/>
          <w:lang w:val="en-US"/>
        </w:rPr>
        <w:t xml:space="preserve"> Retrieved from</w:t>
      </w:r>
      <w:r w:rsidRPr="00506952">
        <w:rPr>
          <w:rFonts w:ascii="Times New Roman" w:hAnsi="Times New Roman" w:cs="Times New Roman"/>
          <w:lang w:val="en-US"/>
        </w:rPr>
        <w:t xml:space="preserve"> https://doi.org/10.3923/jeasci.2018.388.393</w:t>
      </w:r>
      <w:r w:rsidR="00AA023F">
        <w:rPr>
          <w:rFonts w:ascii="Times New Roman" w:hAnsi="Times New Roman" w:cs="Times New Roman"/>
          <w:lang w:val="en-US"/>
        </w:rPr>
        <w:t>.</w:t>
      </w:r>
    </w:p>
    <w:p w14:paraId="55F8C8ED" w14:textId="0209C37E" w:rsidR="00B01D3D" w:rsidRPr="00506952" w:rsidRDefault="00B01D3D" w:rsidP="00B01D3D">
      <w:pPr>
        <w:widowControl w:val="0"/>
        <w:autoSpaceDE w:val="0"/>
        <w:autoSpaceDN w:val="0"/>
        <w:adjustRightInd w:val="0"/>
        <w:spacing w:line="360" w:lineRule="auto"/>
        <w:ind w:left="709" w:hanging="709"/>
        <w:jc w:val="both"/>
        <w:rPr>
          <w:rFonts w:ascii="Times New Roman" w:hAnsi="Times New Roman" w:cs="Times New Roman"/>
          <w:lang w:val="en-US"/>
        </w:rPr>
      </w:pPr>
      <w:r w:rsidRPr="00506952">
        <w:rPr>
          <w:rFonts w:ascii="Times New Roman" w:hAnsi="Times New Roman" w:cs="Times New Roman"/>
          <w:lang w:val="en-US"/>
        </w:rPr>
        <w:t xml:space="preserve">Khan, M. S. H. </w:t>
      </w:r>
      <w:r w:rsidR="00DF35E5">
        <w:rPr>
          <w:rFonts w:ascii="Times New Roman" w:hAnsi="Times New Roman" w:cs="Times New Roman"/>
          <w:lang w:val="en-US"/>
        </w:rPr>
        <w:t>and</w:t>
      </w:r>
      <w:r w:rsidR="00DF35E5" w:rsidRPr="00506952">
        <w:rPr>
          <w:rFonts w:ascii="Times New Roman" w:hAnsi="Times New Roman" w:cs="Times New Roman"/>
          <w:lang w:val="en-US"/>
        </w:rPr>
        <w:t xml:space="preserve"> </w:t>
      </w:r>
      <w:r w:rsidRPr="00506952">
        <w:rPr>
          <w:rFonts w:ascii="Times New Roman" w:hAnsi="Times New Roman" w:cs="Times New Roman"/>
          <w:lang w:val="en-US"/>
        </w:rPr>
        <w:t xml:space="preserve">Abdou, B. O. (2021). Flipped classroom: How higher education institutions (HEIs) of Bangladesh could move forward during COVID-19 pandemic. </w:t>
      </w:r>
      <w:r w:rsidRPr="00D34285">
        <w:rPr>
          <w:rFonts w:ascii="Times New Roman" w:hAnsi="Times New Roman" w:cs="Times New Roman"/>
          <w:i/>
          <w:iCs/>
          <w:lang w:val="en-US"/>
        </w:rPr>
        <w:t>Social Sciences &amp; Humanities Open</w:t>
      </w:r>
      <w:r w:rsidRPr="00506952">
        <w:rPr>
          <w:rFonts w:ascii="Times New Roman" w:hAnsi="Times New Roman" w:cs="Times New Roman"/>
          <w:lang w:val="en-US"/>
        </w:rPr>
        <w:t xml:space="preserve">, </w:t>
      </w:r>
      <w:r w:rsidRPr="00D34285">
        <w:rPr>
          <w:rFonts w:ascii="Times New Roman" w:hAnsi="Times New Roman" w:cs="Times New Roman"/>
          <w:i/>
          <w:iCs/>
          <w:lang w:val="en-US"/>
        </w:rPr>
        <w:t>4</w:t>
      </w:r>
      <w:r w:rsidRPr="00506952">
        <w:rPr>
          <w:rFonts w:ascii="Times New Roman" w:hAnsi="Times New Roman" w:cs="Times New Roman"/>
          <w:lang w:val="en-US"/>
        </w:rPr>
        <w:t xml:space="preserve">(1). </w:t>
      </w:r>
      <w:r w:rsidR="00DF35E5">
        <w:rPr>
          <w:rFonts w:ascii="Times New Roman" w:hAnsi="Times New Roman" w:cs="Times New Roman"/>
          <w:lang w:val="en-US"/>
        </w:rPr>
        <w:t xml:space="preserve">Retrieved from </w:t>
      </w:r>
      <w:r w:rsidRPr="00506952">
        <w:rPr>
          <w:rFonts w:ascii="Times New Roman" w:hAnsi="Times New Roman" w:cs="Times New Roman"/>
          <w:lang w:val="en-US"/>
        </w:rPr>
        <w:t>https://doi.org/10.1016/j.ssaho.2021.100187</w:t>
      </w:r>
      <w:r w:rsidR="00DF35E5">
        <w:rPr>
          <w:rFonts w:ascii="Times New Roman" w:hAnsi="Times New Roman" w:cs="Times New Roman"/>
          <w:lang w:val="en-US"/>
        </w:rPr>
        <w:t>.</w:t>
      </w:r>
    </w:p>
    <w:p w14:paraId="4441130D" w14:textId="2C58A7F8" w:rsidR="00B01D3D" w:rsidRPr="00506952" w:rsidRDefault="00B01D3D" w:rsidP="00B01D3D">
      <w:pPr>
        <w:widowControl w:val="0"/>
        <w:autoSpaceDE w:val="0"/>
        <w:autoSpaceDN w:val="0"/>
        <w:adjustRightInd w:val="0"/>
        <w:spacing w:line="360" w:lineRule="auto"/>
        <w:ind w:left="709" w:hanging="709"/>
        <w:jc w:val="both"/>
        <w:rPr>
          <w:rFonts w:ascii="Times New Roman" w:hAnsi="Times New Roman" w:cs="Times New Roman"/>
          <w:lang w:val="en-US"/>
        </w:rPr>
      </w:pPr>
      <w:proofErr w:type="spellStart"/>
      <w:r w:rsidRPr="00506952">
        <w:rPr>
          <w:rFonts w:ascii="Times New Roman" w:hAnsi="Times New Roman" w:cs="Times New Roman"/>
          <w:lang w:val="en-US"/>
        </w:rPr>
        <w:t>Klusmann</w:t>
      </w:r>
      <w:proofErr w:type="spellEnd"/>
      <w:r w:rsidRPr="00506952">
        <w:rPr>
          <w:rFonts w:ascii="Times New Roman" w:hAnsi="Times New Roman" w:cs="Times New Roman"/>
          <w:lang w:val="en-US"/>
        </w:rPr>
        <w:t xml:space="preserve">, B., </w:t>
      </w:r>
      <w:proofErr w:type="spellStart"/>
      <w:r w:rsidRPr="00506952">
        <w:rPr>
          <w:rFonts w:ascii="Times New Roman" w:hAnsi="Times New Roman" w:cs="Times New Roman"/>
          <w:lang w:val="en-US"/>
        </w:rPr>
        <w:t>Trippenzee</w:t>
      </w:r>
      <w:proofErr w:type="spellEnd"/>
      <w:r w:rsidRPr="00506952">
        <w:rPr>
          <w:rFonts w:ascii="Times New Roman" w:hAnsi="Times New Roman" w:cs="Times New Roman"/>
          <w:lang w:val="en-US"/>
        </w:rPr>
        <w:t xml:space="preserve">, M., </w:t>
      </w:r>
      <w:proofErr w:type="spellStart"/>
      <w:r w:rsidRPr="00506952">
        <w:rPr>
          <w:rFonts w:ascii="Times New Roman" w:hAnsi="Times New Roman" w:cs="Times New Roman"/>
          <w:lang w:val="en-US"/>
        </w:rPr>
        <w:t>Fokkens-Bruinsma</w:t>
      </w:r>
      <w:proofErr w:type="spellEnd"/>
      <w:r w:rsidRPr="00506952">
        <w:rPr>
          <w:rFonts w:ascii="Times New Roman" w:hAnsi="Times New Roman" w:cs="Times New Roman"/>
          <w:lang w:val="en-US"/>
        </w:rPr>
        <w:t xml:space="preserve">, M., </w:t>
      </w:r>
      <w:proofErr w:type="spellStart"/>
      <w:r w:rsidRPr="00506952">
        <w:rPr>
          <w:rFonts w:ascii="Times New Roman" w:hAnsi="Times New Roman" w:cs="Times New Roman"/>
          <w:lang w:val="en-US"/>
        </w:rPr>
        <w:t>Sanderman</w:t>
      </w:r>
      <w:proofErr w:type="spellEnd"/>
      <w:r w:rsidRPr="00506952">
        <w:rPr>
          <w:rFonts w:ascii="Times New Roman" w:hAnsi="Times New Roman" w:cs="Times New Roman"/>
          <w:lang w:val="en-US"/>
        </w:rPr>
        <w:t xml:space="preserve">, R. </w:t>
      </w:r>
      <w:r w:rsidR="00F44E5D">
        <w:rPr>
          <w:rFonts w:ascii="Times New Roman" w:hAnsi="Times New Roman" w:cs="Times New Roman"/>
          <w:lang w:val="en-US"/>
        </w:rPr>
        <w:t>and</w:t>
      </w:r>
      <w:r w:rsidRPr="00506952">
        <w:rPr>
          <w:rFonts w:ascii="Times New Roman" w:hAnsi="Times New Roman" w:cs="Times New Roman"/>
          <w:lang w:val="en-US"/>
        </w:rPr>
        <w:t xml:space="preserve"> </w:t>
      </w:r>
      <w:proofErr w:type="spellStart"/>
      <w:r w:rsidRPr="00506952">
        <w:rPr>
          <w:rFonts w:ascii="Times New Roman" w:hAnsi="Times New Roman" w:cs="Times New Roman"/>
          <w:lang w:val="en-US"/>
        </w:rPr>
        <w:t>Schroevers</w:t>
      </w:r>
      <w:proofErr w:type="spellEnd"/>
      <w:r w:rsidRPr="00506952">
        <w:rPr>
          <w:rFonts w:ascii="Times New Roman" w:hAnsi="Times New Roman" w:cs="Times New Roman"/>
          <w:lang w:val="en-US"/>
        </w:rPr>
        <w:t xml:space="preserve">, M. J. (2022). Providing emergency remote teaching: What are teachers’ needs and what could have helped them to deal with the impact of the COVID-19 pandemic? </w:t>
      </w:r>
      <w:r w:rsidRPr="00D34285">
        <w:rPr>
          <w:rFonts w:ascii="Times New Roman" w:hAnsi="Times New Roman" w:cs="Times New Roman"/>
          <w:i/>
          <w:iCs/>
          <w:lang w:val="en-US"/>
        </w:rPr>
        <w:t>Teaching and Teacher Education</w:t>
      </w:r>
      <w:r w:rsidRPr="00506952">
        <w:rPr>
          <w:rFonts w:ascii="Times New Roman" w:hAnsi="Times New Roman" w:cs="Times New Roman"/>
          <w:lang w:val="en-US"/>
        </w:rPr>
        <w:t xml:space="preserve">, </w:t>
      </w:r>
      <w:r w:rsidRPr="00D34285">
        <w:rPr>
          <w:rFonts w:ascii="Times New Roman" w:hAnsi="Times New Roman" w:cs="Times New Roman"/>
          <w:i/>
          <w:iCs/>
          <w:lang w:val="en-US"/>
        </w:rPr>
        <w:t>118</w:t>
      </w:r>
      <w:r w:rsidRPr="00506952">
        <w:rPr>
          <w:rFonts w:ascii="Times New Roman" w:hAnsi="Times New Roman" w:cs="Times New Roman"/>
          <w:lang w:val="en-US"/>
        </w:rPr>
        <w:t xml:space="preserve">. </w:t>
      </w:r>
      <w:r w:rsidR="00F44E5D">
        <w:rPr>
          <w:rFonts w:ascii="Times New Roman" w:hAnsi="Times New Roman" w:cs="Times New Roman"/>
          <w:lang w:val="en-US"/>
        </w:rPr>
        <w:t xml:space="preserve">Retrieved from </w:t>
      </w:r>
      <w:r w:rsidRPr="00506952">
        <w:rPr>
          <w:rFonts w:ascii="Times New Roman" w:hAnsi="Times New Roman" w:cs="Times New Roman"/>
          <w:lang w:val="en-US"/>
        </w:rPr>
        <w:t>https://doi.org/10.1016/j.tate.2022.103815</w:t>
      </w:r>
      <w:r w:rsidR="00F44E5D">
        <w:rPr>
          <w:rFonts w:ascii="Times New Roman" w:hAnsi="Times New Roman" w:cs="Times New Roman"/>
          <w:lang w:val="en-US"/>
        </w:rPr>
        <w:t>.</w:t>
      </w:r>
    </w:p>
    <w:p w14:paraId="0F84A33B" w14:textId="2A35A8B5" w:rsidR="00B01D3D" w:rsidRPr="00D34285" w:rsidRDefault="00B01D3D" w:rsidP="00B01D3D">
      <w:pPr>
        <w:widowControl w:val="0"/>
        <w:autoSpaceDE w:val="0"/>
        <w:autoSpaceDN w:val="0"/>
        <w:adjustRightInd w:val="0"/>
        <w:spacing w:line="360" w:lineRule="auto"/>
        <w:ind w:left="709" w:hanging="709"/>
        <w:jc w:val="both"/>
        <w:rPr>
          <w:rFonts w:ascii="Times New Roman" w:hAnsi="Times New Roman" w:cs="Times New Roman"/>
          <w:lang w:val="en-US"/>
        </w:rPr>
      </w:pPr>
      <w:r w:rsidRPr="00506952">
        <w:rPr>
          <w:rFonts w:ascii="Times New Roman" w:hAnsi="Times New Roman" w:cs="Times New Roman"/>
          <w:lang w:val="en-US"/>
        </w:rPr>
        <w:t xml:space="preserve">Lin, H.-C., Hwang, G.-J., Chang, S.-C. </w:t>
      </w:r>
      <w:r w:rsidR="00D468EC">
        <w:rPr>
          <w:rFonts w:ascii="Times New Roman" w:hAnsi="Times New Roman" w:cs="Times New Roman"/>
          <w:lang w:val="en-US"/>
        </w:rPr>
        <w:t>and</w:t>
      </w:r>
      <w:r w:rsidR="00D468EC" w:rsidRPr="00506952">
        <w:rPr>
          <w:rFonts w:ascii="Times New Roman" w:hAnsi="Times New Roman" w:cs="Times New Roman"/>
          <w:lang w:val="en-US"/>
        </w:rPr>
        <w:t xml:space="preserve"> </w:t>
      </w:r>
      <w:r w:rsidRPr="00506952">
        <w:rPr>
          <w:rFonts w:ascii="Times New Roman" w:hAnsi="Times New Roman" w:cs="Times New Roman"/>
          <w:lang w:val="en-US"/>
        </w:rPr>
        <w:t xml:space="preserve">Hsu, Y.-D. (2021). Facilitating critical thinking in decision making-based professional training: An online interactive peer-review approach in a flipped learning context. </w:t>
      </w:r>
      <w:r w:rsidRPr="00D34285">
        <w:rPr>
          <w:rFonts w:ascii="Times New Roman" w:hAnsi="Times New Roman" w:cs="Times New Roman"/>
          <w:i/>
          <w:iCs/>
          <w:lang w:val="en-US"/>
        </w:rPr>
        <w:t>Computers &amp; Education</w:t>
      </w:r>
      <w:r w:rsidRPr="00D34285">
        <w:rPr>
          <w:rFonts w:ascii="Times New Roman" w:hAnsi="Times New Roman" w:cs="Times New Roman"/>
          <w:lang w:val="en-US"/>
        </w:rPr>
        <w:t xml:space="preserve">, </w:t>
      </w:r>
      <w:r w:rsidRPr="00D34285">
        <w:rPr>
          <w:rFonts w:ascii="Times New Roman" w:hAnsi="Times New Roman" w:cs="Times New Roman"/>
          <w:i/>
          <w:iCs/>
          <w:lang w:val="en-US"/>
        </w:rPr>
        <w:t>173</w:t>
      </w:r>
      <w:r w:rsidRPr="00D34285">
        <w:rPr>
          <w:rFonts w:ascii="Times New Roman" w:hAnsi="Times New Roman" w:cs="Times New Roman"/>
          <w:lang w:val="en-US"/>
        </w:rPr>
        <w:t xml:space="preserve">. </w:t>
      </w:r>
      <w:r w:rsidR="00D468EC" w:rsidRPr="00D34285">
        <w:rPr>
          <w:rFonts w:ascii="Times New Roman" w:hAnsi="Times New Roman" w:cs="Times New Roman"/>
          <w:lang w:val="en-US"/>
        </w:rPr>
        <w:t xml:space="preserve">Retrieved from </w:t>
      </w:r>
      <w:r w:rsidRPr="00D34285">
        <w:rPr>
          <w:rFonts w:ascii="Times New Roman" w:hAnsi="Times New Roman" w:cs="Times New Roman"/>
          <w:lang w:val="en-US"/>
        </w:rPr>
        <w:t>https://doi.org/10.1016/j.compedu.2021.104266</w:t>
      </w:r>
      <w:r w:rsidR="00D468EC" w:rsidRPr="00D34285">
        <w:rPr>
          <w:rFonts w:ascii="Times New Roman" w:hAnsi="Times New Roman" w:cs="Times New Roman"/>
          <w:lang w:val="en-US"/>
        </w:rPr>
        <w:t>.</w:t>
      </w:r>
    </w:p>
    <w:p w14:paraId="6E76C92D" w14:textId="50D9F2FE" w:rsidR="00B01D3D" w:rsidRPr="00B01D3D" w:rsidRDefault="00B01D3D" w:rsidP="00B01D3D">
      <w:pPr>
        <w:widowControl w:val="0"/>
        <w:autoSpaceDE w:val="0"/>
        <w:autoSpaceDN w:val="0"/>
        <w:adjustRightInd w:val="0"/>
        <w:spacing w:line="360" w:lineRule="auto"/>
        <w:ind w:left="709" w:hanging="709"/>
        <w:jc w:val="both"/>
        <w:rPr>
          <w:rFonts w:ascii="Times New Roman" w:hAnsi="Times New Roman" w:cs="Times New Roman"/>
        </w:rPr>
      </w:pPr>
      <w:r w:rsidRPr="00D34285">
        <w:rPr>
          <w:rFonts w:ascii="Times New Roman" w:hAnsi="Times New Roman" w:cs="Times New Roman"/>
          <w:lang w:val="en-US"/>
        </w:rPr>
        <w:t xml:space="preserve">López, I., </w:t>
      </w:r>
      <w:proofErr w:type="spellStart"/>
      <w:r w:rsidRPr="00D34285">
        <w:rPr>
          <w:rFonts w:ascii="Times New Roman" w:hAnsi="Times New Roman" w:cs="Times New Roman"/>
          <w:lang w:val="en-US"/>
        </w:rPr>
        <w:t>Nó</w:t>
      </w:r>
      <w:proofErr w:type="spellEnd"/>
      <w:r w:rsidRPr="00D34285">
        <w:rPr>
          <w:rFonts w:ascii="Times New Roman" w:hAnsi="Times New Roman" w:cs="Times New Roman"/>
          <w:lang w:val="en-US"/>
        </w:rPr>
        <w:t xml:space="preserve">, J., Martínez, E. </w:t>
      </w:r>
      <w:r w:rsidR="00CA5FEA" w:rsidRPr="00D34285">
        <w:rPr>
          <w:rFonts w:ascii="Times New Roman" w:hAnsi="Times New Roman" w:cs="Times New Roman"/>
          <w:lang w:val="en-US"/>
        </w:rPr>
        <w:t xml:space="preserve">y </w:t>
      </w:r>
      <w:r w:rsidRPr="00D34285">
        <w:rPr>
          <w:rFonts w:ascii="Times New Roman" w:hAnsi="Times New Roman" w:cs="Times New Roman"/>
          <w:lang w:val="en-US"/>
        </w:rPr>
        <w:t xml:space="preserve">Conde, J. (2018). </w:t>
      </w:r>
      <w:r w:rsidRPr="00B01D3D">
        <w:rPr>
          <w:rFonts w:ascii="Times New Roman" w:hAnsi="Times New Roman" w:cs="Times New Roman"/>
        </w:rPr>
        <w:t xml:space="preserve">Metodologías didácticas y recursos tecnológicos para el desarrollo del aprendizaje invertido. </w:t>
      </w:r>
      <w:r w:rsidR="001229DE">
        <w:rPr>
          <w:rFonts w:ascii="Times New Roman" w:hAnsi="Times New Roman" w:cs="Times New Roman"/>
        </w:rPr>
        <w:t>Ponencia presentada en el 5.</w:t>
      </w:r>
      <w:r w:rsidR="001229DE" w:rsidRPr="00D34285">
        <w:rPr>
          <w:rFonts w:ascii="Times New Roman" w:hAnsi="Times New Roman" w:cs="Times New Roman"/>
          <w:vertAlign w:val="superscript"/>
        </w:rPr>
        <w:t>o</w:t>
      </w:r>
      <w:r w:rsidR="001229DE">
        <w:rPr>
          <w:rFonts w:ascii="Times New Roman" w:hAnsi="Times New Roman" w:cs="Times New Roman"/>
        </w:rPr>
        <w:t xml:space="preserve"> </w:t>
      </w:r>
      <w:r w:rsidRPr="00B01D3D">
        <w:rPr>
          <w:rFonts w:ascii="Times New Roman" w:hAnsi="Times New Roman" w:cs="Times New Roman"/>
        </w:rPr>
        <w:t>Congreso Internacional de Innovación Educativa</w:t>
      </w:r>
      <w:r w:rsidR="000B3B0C">
        <w:rPr>
          <w:rFonts w:ascii="Times New Roman" w:hAnsi="Times New Roman" w:cs="Times New Roman"/>
        </w:rPr>
        <w:t xml:space="preserve">. Monterrey, del 10 al 12 de </w:t>
      </w:r>
      <w:r w:rsidR="008279D2">
        <w:rPr>
          <w:rFonts w:ascii="Times New Roman" w:hAnsi="Times New Roman" w:cs="Times New Roman"/>
        </w:rPr>
        <w:t>diciembre.</w:t>
      </w:r>
    </w:p>
    <w:p w14:paraId="5E10ACC5" w14:textId="538A0AA5" w:rsidR="00B01D3D" w:rsidRPr="00506952" w:rsidRDefault="00B01D3D" w:rsidP="00B01D3D">
      <w:pPr>
        <w:widowControl w:val="0"/>
        <w:autoSpaceDE w:val="0"/>
        <w:autoSpaceDN w:val="0"/>
        <w:adjustRightInd w:val="0"/>
        <w:spacing w:line="360" w:lineRule="auto"/>
        <w:ind w:left="709" w:hanging="709"/>
        <w:jc w:val="both"/>
        <w:rPr>
          <w:rFonts w:ascii="Times New Roman" w:hAnsi="Times New Roman" w:cs="Times New Roman"/>
          <w:lang w:val="en-US"/>
        </w:rPr>
      </w:pPr>
      <w:proofErr w:type="spellStart"/>
      <w:r w:rsidRPr="00B01D3D">
        <w:rPr>
          <w:rFonts w:ascii="Times New Roman" w:hAnsi="Times New Roman" w:cs="Times New Roman"/>
        </w:rPr>
        <w:t>Lytras</w:t>
      </w:r>
      <w:proofErr w:type="spellEnd"/>
      <w:r w:rsidRPr="00B01D3D">
        <w:rPr>
          <w:rFonts w:ascii="Times New Roman" w:hAnsi="Times New Roman" w:cs="Times New Roman"/>
        </w:rPr>
        <w:t xml:space="preserve">, M. D., </w:t>
      </w:r>
      <w:bookmarkStart w:id="0" w:name="OLE_LINK1"/>
      <w:proofErr w:type="spellStart"/>
      <w:r w:rsidRPr="00B01D3D">
        <w:rPr>
          <w:rFonts w:ascii="Times New Roman" w:hAnsi="Times New Roman" w:cs="Times New Roman"/>
        </w:rPr>
        <w:t>Serban</w:t>
      </w:r>
      <w:proofErr w:type="spellEnd"/>
      <w:r w:rsidRPr="00B01D3D">
        <w:rPr>
          <w:rFonts w:ascii="Times New Roman" w:hAnsi="Times New Roman" w:cs="Times New Roman"/>
        </w:rPr>
        <w:t xml:space="preserve">, A. C., </w:t>
      </w:r>
      <w:r w:rsidR="009475AD">
        <w:rPr>
          <w:rFonts w:ascii="Times New Roman" w:hAnsi="Times New Roman" w:cs="Times New Roman"/>
        </w:rPr>
        <w:t>Torres</w:t>
      </w:r>
      <w:r w:rsidRPr="00B01D3D">
        <w:rPr>
          <w:rFonts w:ascii="Times New Roman" w:hAnsi="Times New Roman" w:cs="Times New Roman"/>
        </w:rPr>
        <w:t xml:space="preserve">, M. J., </w:t>
      </w:r>
      <w:proofErr w:type="spellStart"/>
      <w:r w:rsidRPr="00B01D3D">
        <w:rPr>
          <w:rFonts w:ascii="Times New Roman" w:hAnsi="Times New Roman" w:cs="Times New Roman"/>
        </w:rPr>
        <w:t>Ntanos</w:t>
      </w:r>
      <w:proofErr w:type="spellEnd"/>
      <w:r w:rsidRPr="00B01D3D">
        <w:rPr>
          <w:rFonts w:ascii="Times New Roman" w:hAnsi="Times New Roman" w:cs="Times New Roman"/>
        </w:rPr>
        <w:t xml:space="preserve">, S. </w:t>
      </w:r>
      <w:r w:rsidR="007C37F0">
        <w:rPr>
          <w:rFonts w:ascii="Times New Roman" w:hAnsi="Times New Roman" w:cs="Times New Roman"/>
        </w:rPr>
        <w:t>and</w:t>
      </w:r>
      <w:r w:rsidRPr="00B01D3D">
        <w:rPr>
          <w:rFonts w:ascii="Times New Roman" w:hAnsi="Times New Roman" w:cs="Times New Roman"/>
        </w:rPr>
        <w:t xml:space="preserve"> </w:t>
      </w:r>
      <w:proofErr w:type="spellStart"/>
      <w:r w:rsidRPr="00B01D3D">
        <w:rPr>
          <w:rFonts w:ascii="Times New Roman" w:hAnsi="Times New Roman" w:cs="Times New Roman"/>
        </w:rPr>
        <w:t>Sarirete</w:t>
      </w:r>
      <w:bookmarkEnd w:id="0"/>
      <w:proofErr w:type="spellEnd"/>
      <w:r w:rsidRPr="00B01D3D">
        <w:rPr>
          <w:rFonts w:ascii="Times New Roman" w:hAnsi="Times New Roman" w:cs="Times New Roman"/>
        </w:rPr>
        <w:t xml:space="preserve">, A. (2022). </w:t>
      </w:r>
      <w:r w:rsidRPr="00506952">
        <w:rPr>
          <w:rFonts w:ascii="Times New Roman" w:hAnsi="Times New Roman" w:cs="Times New Roman"/>
          <w:lang w:val="en-US"/>
        </w:rPr>
        <w:t xml:space="preserve">Translating knowledge into innovation capability: An exploratory study investigating the perceptions on distance learning in higher education during the COVID-19 pandemic - the case of Mexico. </w:t>
      </w:r>
      <w:r w:rsidRPr="00D34285">
        <w:rPr>
          <w:rFonts w:ascii="Times New Roman" w:hAnsi="Times New Roman" w:cs="Times New Roman"/>
          <w:i/>
          <w:iCs/>
          <w:lang w:val="en-US"/>
        </w:rPr>
        <w:t>Journal of Innovation &amp; Knowledge</w:t>
      </w:r>
      <w:r w:rsidRPr="00506952">
        <w:rPr>
          <w:rFonts w:ascii="Times New Roman" w:hAnsi="Times New Roman" w:cs="Times New Roman"/>
          <w:lang w:val="en-US"/>
        </w:rPr>
        <w:t xml:space="preserve">, </w:t>
      </w:r>
      <w:r w:rsidRPr="00D34285">
        <w:rPr>
          <w:rFonts w:ascii="Times New Roman" w:hAnsi="Times New Roman" w:cs="Times New Roman"/>
          <w:i/>
          <w:iCs/>
          <w:lang w:val="en-US"/>
        </w:rPr>
        <w:t>7</w:t>
      </w:r>
      <w:r w:rsidRPr="00506952">
        <w:rPr>
          <w:rFonts w:ascii="Times New Roman" w:hAnsi="Times New Roman" w:cs="Times New Roman"/>
          <w:lang w:val="en-US"/>
        </w:rPr>
        <w:t xml:space="preserve">(4). </w:t>
      </w:r>
      <w:r w:rsidR="007C37F0">
        <w:rPr>
          <w:rFonts w:ascii="Times New Roman" w:hAnsi="Times New Roman" w:cs="Times New Roman"/>
          <w:lang w:val="en-US"/>
        </w:rPr>
        <w:t xml:space="preserve">Retrieved from </w:t>
      </w:r>
      <w:r w:rsidRPr="00506952">
        <w:rPr>
          <w:rFonts w:ascii="Times New Roman" w:hAnsi="Times New Roman" w:cs="Times New Roman"/>
          <w:lang w:val="en-US"/>
        </w:rPr>
        <w:t>https://doi.org/10.1016/j.jik.2022.100258</w:t>
      </w:r>
      <w:r w:rsidR="007C37F0">
        <w:rPr>
          <w:rFonts w:ascii="Times New Roman" w:hAnsi="Times New Roman" w:cs="Times New Roman"/>
          <w:lang w:val="en-US"/>
        </w:rPr>
        <w:t>.</w:t>
      </w:r>
    </w:p>
    <w:p w14:paraId="40C0F149" w14:textId="05E961FB" w:rsidR="00B01D3D" w:rsidRPr="00D34285" w:rsidRDefault="00B01D3D" w:rsidP="00B01D3D">
      <w:pPr>
        <w:widowControl w:val="0"/>
        <w:autoSpaceDE w:val="0"/>
        <w:autoSpaceDN w:val="0"/>
        <w:adjustRightInd w:val="0"/>
        <w:spacing w:line="360" w:lineRule="auto"/>
        <w:ind w:left="709" w:hanging="709"/>
        <w:jc w:val="both"/>
        <w:rPr>
          <w:rFonts w:ascii="Times New Roman" w:hAnsi="Times New Roman" w:cs="Times New Roman"/>
          <w:lang w:val="es-MX"/>
        </w:rPr>
      </w:pPr>
      <w:r w:rsidRPr="00D34285">
        <w:rPr>
          <w:rFonts w:ascii="Times New Roman" w:hAnsi="Times New Roman" w:cs="Times New Roman"/>
          <w:lang w:val="es-MX"/>
        </w:rPr>
        <w:t>Madrid, E. M., Angulo, J.</w:t>
      </w:r>
      <w:r w:rsidR="00443F22">
        <w:rPr>
          <w:rFonts w:ascii="Times New Roman" w:hAnsi="Times New Roman" w:cs="Times New Roman"/>
          <w:lang w:val="es-MX"/>
        </w:rPr>
        <w:t>,</w:t>
      </w:r>
      <w:r w:rsidRPr="00D34285">
        <w:rPr>
          <w:rFonts w:ascii="Times New Roman" w:hAnsi="Times New Roman" w:cs="Times New Roman"/>
          <w:lang w:val="es-MX"/>
        </w:rPr>
        <w:t xml:space="preserve"> Prieto, M. E.</w:t>
      </w:r>
      <w:r w:rsidR="00410F32">
        <w:rPr>
          <w:rFonts w:ascii="Times New Roman" w:hAnsi="Times New Roman" w:cs="Times New Roman"/>
          <w:lang w:val="es-MX"/>
        </w:rPr>
        <w:t xml:space="preserve">, Fernández, M. T. y Olivares, </w:t>
      </w:r>
      <w:r w:rsidR="00E62DA4">
        <w:rPr>
          <w:rFonts w:ascii="Times New Roman" w:hAnsi="Times New Roman" w:cs="Times New Roman"/>
          <w:lang w:val="es-MX"/>
        </w:rPr>
        <w:t>K. M.</w:t>
      </w:r>
      <w:r w:rsidRPr="00D34285">
        <w:rPr>
          <w:rFonts w:ascii="Times New Roman" w:hAnsi="Times New Roman" w:cs="Times New Roman"/>
          <w:lang w:val="es-MX"/>
        </w:rPr>
        <w:t xml:space="preserve"> (2018). </w:t>
      </w:r>
      <w:r w:rsidRPr="00B01D3D">
        <w:rPr>
          <w:rFonts w:ascii="Times New Roman" w:hAnsi="Times New Roman" w:cs="Times New Roman"/>
        </w:rPr>
        <w:t xml:space="preserve">Implementación de aula invertida en un curso propedéutico de habilidad matemática en bachillerato. </w:t>
      </w:r>
      <w:r w:rsidRPr="00D34285">
        <w:rPr>
          <w:rFonts w:ascii="Times New Roman" w:hAnsi="Times New Roman" w:cs="Times New Roman"/>
          <w:i/>
          <w:iCs/>
          <w:lang w:val="es-MX"/>
        </w:rPr>
        <w:t>Apertura</w:t>
      </w:r>
      <w:r w:rsidRPr="00D34285">
        <w:rPr>
          <w:rFonts w:ascii="Times New Roman" w:hAnsi="Times New Roman" w:cs="Times New Roman"/>
          <w:lang w:val="es-MX"/>
        </w:rPr>
        <w:t xml:space="preserve">, </w:t>
      </w:r>
      <w:r w:rsidRPr="00D34285">
        <w:rPr>
          <w:rFonts w:ascii="Times New Roman" w:hAnsi="Times New Roman" w:cs="Times New Roman"/>
          <w:i/>
          <w:iCs/>
          <w:lang w:val="es-MX"/>
        </w:rPr>
        <w:t>10</w:t>
      </w:r>
      <w:r w:rsidRPr="00D34285">
        <w:rPr>
          <w:rFonts w:ascii="Times New Roman" w:hAnsi="Times New Roman" w:cs="Times New Roman"/>
          <w:lang w:val="es-MX"/>
        </w:rPr>
        <w:t>(1), 24</w:t>
      </w:r>
      <w:r w:rsidR="00411BB9" w:rsidRPr="00D34285">
        <w:rPr>
          <w:rFonts w:ascii="Times New Roman" w:hAnsi="Times New Roman" w:cs="Times New Roman"/>
          <w:lang w:val="es-MX"/>
        </w:rPr>
        <w:t>-</w:t>
      </w:r>
      <w:r w:rsidRPr="00D34285">
        <w:rPr>
          <w:rFonts w:ascii="Times New Roman" w:hAnsi="Times New Roman" w:cs="Times New Roman"/>
          <w:lang w:val="es-MX"/>
        </w:rPr>
        <w:t xml:space="preserve">39. </w:t>
      </w:r>
      <w:r w:rsidR="00411BB9" w:rsidRPr="00D34285">
        <w:rPr>
          <w:rFonts w:ascii="Times New Roman" w:hAnsi="Times New Roman" w:cs="Times New Roman"/>
          <w:lang w:val="es-MX"/>
        </w:rPr>
        <w:t xml:space="preserve">Recuperado de </w:t>
      </w:r>
      <w:r w:rsidR="00C836DF" w:rsidRPr="00C836DF">
        <w:rPr>
          <w:rFonts w:ascii="Times New Roman" w:hAnsi="Times New Roman" w:cs="Times New Roman"/>
          <w:lang w:val="es-MX"/>
        </w:rPr>
        <w:t>https://www.scielo.org.mx/pdf/apertura/v10n1/2007-1094-apertura-10-01-24.pdf</w:t>
      </w:r>
      <w:r w:rsidR="00411BB9" w:rsidRPr="00D34285">
        <w:rPr>
          <w:rFonts w:ascii="Times New Roman" w:hAnsi="Times New Roman" w:cs="Times New Roman"/>
          <w:lang w:val="es-MX"/>
        </w:rPr>
        <w:t>.</w:t>
      </w:r>
    </w:p>
    <w:p w14:paraId="44F550B1" w14:textId="452FD22B" w:rsidR="00B01D3D" w:rsidRPr="00506952" w:rsidRDefault="00B01D3D" w:rsidP="00B01D3D">
      <w:pPr>
        <w:widowControl w:val="0"/>
        <w:autoSpaceDE w:val="0"/>
        <w:autoSpaceDN w:val="0"/>
        <w:adjustRightInd w:val="0"/>
        <w:spacing w:line="360" w:lineRule="auto"/>
        <w:ind w:left="709" w:hanging="709"/>
        <w:jc w:val="both"/>
        <w:rPr>
          <w:rFonts w:ascii="Times New Roman" w:hAnsi="Times New Roman" w:cs="Times New Roman"/>
          <w:lang w:val="en-US"/>
        </w:rPr>
      </w:pPr>
      <w:proofErr w:type="spellStart"/>
      <w:r w:rsidRPr="00D34285">
        <w:rPr>
          <w:rFonts w:ascii="Times New Roman" w:hAnsi="Times New Roman" w:cs="Times New Roman"/>
          <w:lang w:val="es-MX"/>
        </w:rPr>
        <w:t>Masino</w:t>
      </w:r>
      <w:proofErr w:type="spellEnd"/>
      <w:r w:rsidRPr="00D34285">
        <w:rPr>
          <w:rFonts w:ascii="Times New Roman" w:hAnsi="Times New Roman" w:cs="Times New Roman"/>
          <w:lang w:val="es-MX"/>
        </w:rPr>
        <w:t>, S.</w:t>
      </w:r>
      <w:r w:rsidR="00913F2C">
        <w:rPr>
          <w:rFonts w:ascii="Times New Roman" w:hAnsi="Times New Roman" w:cs="Times New Roman"/>
          <w:lang w:val="es-MX"/>
        </w:rPr>
        <w:t xml:space="preserve"> and</w:t>
      </w:r>
      <w:r w:rsidRPr="00D34285">
        <w:rPr>
          <w:rFonts w:ascii="Times New Roman" w:hAnsi="Times New Roman" w:cs="Times New Roman"/>
          <w:lang w:val="es-MX"/>
        </w:rPr>
        <w:t xml:space="preserve"> Niño-Zarazúa, M. (2016). </w:t>
      </w:r>
      <w:r w:rsidRPr="00506952">
        <w:rPr>
          <w:rFonts w:ascii="Times New Roman" w:hAnsi="Times New Roman" w:cs="Times New Roman"/>
          <w:lang w:val="en-US"/>
        </w:rPr>
        <w:t xml:space="preserve">What works to improve the quality of student </w:t>
      </w:r>
      <w:r w:rsidRPr="00506952">
        <w:rPr>
          <w:rFonts w:ascii="Times New Roman" w:hAnsi="Times New Roman" w:cs="Times New Roman"/>
          <w:lang w:val="en-US"/>
        </w:rPr>
        <w:lastRenderedPageBreak/>
        <w:t xml:space="preserve">learning in developing countries? </w:t>
      </w:r>
      <w:r w:rsidRPr="00D34285">
        <w:rPr>
          <w:rFonts w:ascii="Times New Roman" w:hAnsi="Times New Roman" w:cs="Times New Roman"/>
          <w:i/>
          <w:iCs/>
          <w:lang w:val="en-US"/>
        </w:rPr>
        <w:t>International Journal of Educational Development</w:t>
      </w:r>
      <w:r w:rsidRPr="00506952">
        <w:rPr>
          <w:rFonts w:ascii="Times New Roman" w:hAnsi="Times New Roman" w:cs="Times New Roman"/>
          <w:lang w:val="en-US"/>
        </w:rPr>
        <w:t xml:space="preserve">, </w:t>
      </w:r>
      <w:r w:rsidRPr="00D34285">
        <w:rPr>
          <w:rFonts w:ascii="Times New Roman" w:hAnsi="Times New Roman" w:cs="Times New Roman"/>
          <w:i/>
          <w:iCs/>
          <w:lang w:val="en-US"/>
        </w:rPr>
        <w:t>48</w:t>
      </w:r>
      <w:r w:rsidRPr="00506952">
        <w:rPr>
          <w:rFonts w:ascii="Times New Roman" w:hAnsi="Times New Roman" w:cs="Times New Roman"/>
          <w:lang w:val="en-US"/>
        </w:rPr>
        <w:t>, 53</w:t>
      </w:r>
      <w:r w:rsidR="00913F2C">
        <w:rPr>
          <w:rFonts w:ascii="Times New Roman" w:hAnsi="Times New Roman" w:cs="Times New Roman"/>
          <w:lang w:val="en-US"/>
        </w:rPr>
        <w:t>-</w:t>
      </w:r>
      <w:r w:rsidRPr="00506952">
        <w:rPr>
          <w:rFonts w:ascii="Times New Roman" w:hAnsi="Times New Roman" w:cs="Times New Roman"/>
          <w:lang w:val="en-US"/>
        </w:rPr>
        <w:t xml:space="preserve">65. </w:t>
      </w:r>
      <w:r w:rsidR="00913F2C">
        <w:rPr>
          <w:rFonts w:ascii="Times New Roman" w:hAnsi="Times New Roman" w:cs="Times New Roman"/>
          <w:lang w:val="en-US"/>
        </w:rPr>
        <w:t xml:space="preserve">Retrieved from </w:t>
      </w:r>
      <w:r w:rsidRPr="00506952">
        <w:rPr>
          <w:rFonts w:ascii="Times New Roman" w:hAnsi="Times New Roman" w:cs="Times New Roman"/>
          <w:lang w:val="en-US"/>
        </w:rPr>
        <w:t>https://doi.org/10.1016/j.ijedudev.2015.11.012</w:t>
      </w:r>
      <w:r w:rsidR="00913F2C">
        <w:rPr>
          <w:rFonts w:ascii="Times New Roman" w:hAnsi="Times New Roman" w:cs="Times New Roman"/>
          <w:lang w:val="en-US"/>
        </w:rPr>
        <w:t>.</w:t>
      </w:r>
    </w:p>
    <w:p w14:paraId="1225619B" w14:textId="55B523A8" w:rsidR="00B01D3D" w:rsidRPr="00B01D3D" w:rsidRDefault="00B01D3D" w:rsidP="00B01D3D">
      <w:pPr>
        <w:widowControl w:val="0"/>
        <w:autoSpaceDE w:val="0"/>
        <w:autoSpaceDN w:val="0"/>
        <w:adjustRightInd w:val="0"/>
        <w:spacing w:line="360" w:lineRule="auto"/>
        <w:ind w:left="709" w:hanging="709"/>
        <w:jc w:val="both"/>
        <w:rPr>
          <w:rFonts w:ascii="Times New Roman" w:hAnsi="Times New Roman" w:cs="Times New Roman"/>
        </w:rPr>
      </w:pPr>
      <w:proofErr w:type="spellStart"/>
      <w:r w:rsidRPr="00D34285">
        <w:rPr>
          <w:rFonts w:ascii="Times New Roman" w:hAnsi="Times New Roman" w:cs="Times New Roman"/>
          <w:lang w:val="es-MX"/>
        </w:rPr>
        <w:t>Matzumura</w:t>
      </w:r>
      <w:proofErr w:type="spellEnd"/>
      <w:r w:rsidRPr="00D34285">
        <w:rPr>
          <w:rFonts w:ascii="Times New Roman" w:hAnsi="Times New Roman" w:cs="Times New Roman"/>
          <w:lang w:val="es-MX"/>
        </w:rPr>
        <w:t>, J. P., Gutiérrez, H., Zamudio, L. A.</w:t>
      </w:r>
      <w:r w:rsidR="008D5CE3" w:rsidRPr="00D34285">
        <w:rPr>
          <w:rFonts w:ascii="Times New Roman" w:hAnsi="Times New Roman" w:cs="Times New Roman"/>
          <w:lang w:val="es-MX"/>
        </w:rPr>
        <w:t xml:space="preserve"> y</w:t>
      </w:r>
      <w:r w:rsidRPr="00D34285">
        <w:rPr>
          <w:rFonts w:ascii="Times New Roman" w:hAnsi="Times New Roman" w:cs="Times New Roman"/>
          <w:lang w:val="es-MX"/>
        </w:rPr>
        <w:t xml:space="preserve"> Zavala, J. C. (2018). </w:t>
      </w:r>
      <w:r w:rsidRPr="00B01D3D">
        <w:rPr>
          <w:rFonts w:ascii="Times New Roman" w:hAnsi="Times New Roman" w:cs="Times New Roman"/>
        </w:rPr>
        <w:t xml:space="preserve">Aprendizaje invertido para la mejora y logro de metas de aprendizaje en el Curso de Metodología de la Investigación en estudiantes de universidad. </w:t>
      </w:r>
      <w:r w:rsidRPr="00D34285">
        <w:rPr>
          <w:rFonts w:ascii="Times New Roman" w:hAnsi="Times New Roman" w:cs="Times New Roman"/>
          <w:i/>
          <w:iCs/>
        </w:rPr>
        <w:t>Revista Electrónica Educare</w:t>
      </w:r>
      <w:r w:rsidRPr="00B01D3D">
        <w:rPr>
          <w:rFonts w:ascii="Times New Roman" w:hAnsi="Times New Roman" w:cs="Times New Roman"/>
        </w:rPr>
        <w:t xml:space="preserve">, </w:t>
      </w:r>
      <w:r w:rsidRPr="00D34285">
        <w:rPr>
          <w:rFonts w:ascii="Times New Roman" w:hAnsi="Times New Roman" w:cs="Times New Roman"/>
          <w:i/>
          <w:iCs/>
        </w:rPr>
        <w:t>22</w:t>
      </w:r>
      <w:r w:rsidRPr="00B01D3D">
        <w:rPr>
          <w:rFonts w:ascii="Times New Roman" w:hAnsi="Times New Roman" w:cs="Times New Roman"/>
        </w:rPr>
        <w:t>(3), 1</w:t>
      </w:r>
      <w:r w:rsidR="008D5CE3">
        <w:rPr>
          <w:rFonts w:ascii="Times New Roman" w:hAnsi="Times New Roman" w:cs="Times New Roman"/>
        </w:rPr>
        <w:t>-</w:t>
      </w:r>
      <w:r w:rsidRPr="00B01D3D">
        <w:rPr>
          <w:rFonts w:ascii="Times New Roman" w:hAnsi="Times New Roman" w:cs="Times New Roman"/>
        </w:rPr>
        <w:t xml:space="preserve">21. </w:t>
      </w:r>
      <w:r w:rsidR="008D5CE3">
        <w:rPr>
          <w:rFonts w:ascii="Times New Roman" w:hAnsi="Times New Roman" w:cs="Times New Roman"/>
        </w:rPr>
        <w:t xml:space="preserve">Recuperado de </w:t>
      </w:r>
      <w:r w:rsidRPr="00B01D3D">
        <w:rPr>
          <w:rFonts w:ascii="Times New Roman" w:hAnsi="Times New Roman" w:cs="Times New Roman"/>
        </w:rPr>
        <w:t>https://doi.org/10.15359/REE.22-3.9</w:t>
      </w:r>
      <w:r w:rsidR="008D5CE3">
        <w:rPr>
          <w:rFonts w:ascii="Times New Roman" w:hAnsi="Times New Roman" w:cs="Times New Roman"/>
        </w:rPr>
        <w:t>.</w:t>
      </w:r>
    </w:p>
    <w:p w14:paraId="3F1E3FD7" w14:textId="735B386B" w:rsidR="00B01D3D" w:rsidRPr="00B01D3D" w:rsidRDefault="00B01D3D" w:rsidP="00B01D3D">
      <w:pPr>
        <w:widowControl w:val="0"/>
        <w:autoSpaceDE w:val="0"/>
        <w:autoSpaceDN w:val="0"/>
        <w:adjustRightInd w:val="0"/>
        <w:spacing w:line="360" w:lineRule="auto"/>
        <w:ind w:left="709" w:hanging="709"/>
        <w:jc w:val="both"/>
        <w:rPr>
          <w:rFonts w:ascii="Times New Roman" w:hAnsi="Times New Roman" w:cs="Times New Roman"/>
        </w:rPr>
      </w:pPr>
      <w:r w:rsidRPr="00B01D3D">
        <w:rPr>
          <w:rFonts w:ascii="Times New Roman" w:hAnsi="Times New Roman" w:cs="Times New Roman"/>
        </w:rPr>
        <w:t xml:space="preserve">Mello, J. </w:t>
      </w:r>
      <w:r w:rsidR="002D6A3E">
        <w:rPr>
          <w:rFonts w:ascii="Times New Roman" w:hAnsi="Times New Roman" w:cs="Times New Roman"/>
        </w:rPr>
        <w:t>y</w:t>
      </w:r>
      <w:r w:rsidR="002D6A3E" w:rsidRPr="00B01D3D">
        <w:rPr>
          <w:rFonts w:ascii="Times New Roman" w:hAnsi="Times New Roman" w:cs="Times New Roman"/>
        </w:rPr>
        <w:t xml:space="preserve"> </w:t>
      </w:r>
      <w:r w:rsidRPr="00B01D3D">
        <w:rPr>
          <w:rFonts w:ascii="Times New Roman" w:hAnsi="Times New Roman" w:cs="Times New Roman"/>
        </w:rPr>
        <w:t xml:space="preserve">Hernández, A. (2019). Un estudio sobre el rendimiento académico en </w:t>
      </w:r>
      <w:r w:rsidR="002D6A3E">
        <w:rPr>
          <w:rFonts w:ascii="Times New Roman" w:hAnsi="Times New Roman" w:cs="Times New Roman"/>
        </w:rPr>
        <w:t>m</w:t>
      </w:r>
      <w:r w:rsidR="002D6A3E" w:rsidRPr="00B01D3D">
        <w:rPr>
          <w:rFonts w:ascii="Times New Roman" w:hAnsi="Times New Roman" w:cs="Times New Roman"/>
        </w:rPr>
        <w:t>atemáticas</w:t>
      </w:r>
      <w:r w:rsidRPr="00B01D3D">
        <w:rPr>
          <w:rFonts w:ascii="Times New Roman" w:hAnsi="Times New Roman" w:cs="Times New Roman"/>
        </w:rPr>
        <w:t xml:space="preserve">. </w:t>
      </w:r>
      <w:r w:rsidRPr="00D34285">
        <w:rPr>
          <w:rFonts w:ascii="Times New Roman" w:hAnsi="Times New Roman" w:cs="Times New Roman"/>
          <w:i/>
          <w:iCs/>
        </w:rPr>
        <w:t>Revista Electrónica de Investigación Educativa</w:t>
      </w:r>
      <w:r w:rsidRPr="00B01D3D">
        <w:rPr>
          <w:rFonts w:ascii="Times New Roman" w:hAnsi="Times New Roman" w:cs="Times New Roman"/>
        </w:rPr>
        <w:t xml:space="preserve">, </w:t>
      </w:r>
      <w:r w:rsidRPr="00D34285">
        <w:rPr>
          <w:rFonts w:ascii="Times New Roman" w:hAnsi="Times New Roman" w:cs="Times New Roman"/>
          <w:i/>
          <w:iCs/>
        </w:rPr>
        <w:t>21</w:t>
      </w:r>
      <w:r w:rsidRPr="00B01D3D">
        <w:rPr>
          <w:rFonts w:ascii="Times New Roman" w:hAnsi="Times New Roman" w:cs="Times New Roman"/>
        </w:rPr>
        <w:t>(1), 1</w:t>
      </w:r>
      <w:r w:rsidR="002D6A3E">
        <w:rPr>
          <w:rFonts w:ascii="Times New Roman" w:hAnsi="Times New Roman" w:cs="Times New Roman"/>
        </w:rPr>
        <w:t>.</w:t>
      </w:r>
      <w:r w:rsidRPr="00B01D3D">
        <w:rPr>
          <w:rFonts w:ascii="Times New Roman" w:hAnsi="Times New Roman" w:cs="Times New Roman"/>
        </w:rPr>
        <w:t xml:space="preserve">10. </w:t>
      </w:r>
      <w:r w:rsidR="002D6A3E">
        <w:rPr>
          <w:rFonts w:ascii="Times New Roman" w:hAnsi="Times New Roman" w:cs="Times New Roman"/>
        </w:rPr>
        <w:t xml:space="preserve">Recuperado de </w:t>
      </w:r>
      <w:r w:rsidRPr="00B01D3D">
        <w:rPr>
          <w:rFonts w:ascii="Times New Roman" w:hAnsi="Times New Roman" w:cs="Times New Roman"/>
        </w:rPr>
        <w:t>https://doi.org/10.24320/REDIE.2019.21.E29.2090</w:t>
      </w:r>
      <w:r w:rsidR="002D6A3E">
        <w:rPr>
          <w:rFonts w:ascii="Times New Roman" w:hAnsi="Times New Roman" w:cs="Times New Roman"/>
        </w:rPr>
        <w:t>.</w:t>
      </w:r>
    </w:p>
    <w:p w14:paraId="0683EE5B" w14:textId="0D905D41" w:rsidR="00B01D3D" w:rsidRPr="00506952" w:rsidRDefault="00B01D3D" w:rsidP="00B01D3D">
      <w:pPr>
        <w:widowControl w:val="0"/>
        <w:autoSpaceDE w:val="0"/>
        <w:autoSpaceDN w:val="0"/>
        <w:adjustRightInd w:val="0"/>
        <w:spacing w:line="360" w:lineRule="auto"/>
        <w:ind w:left="709" w:hanging="709"/>
        <w:jc w:val="both"/>
        <w:rPr>
          <w:rFonts w:ascii="Times New Roman" w:hAnsi="Times New Roman" w:cs="Times New Roman"/>
          <w:lang w:val="en-US"/>
        </w:rPr>
      </w:pPr>
      <w:r w:rsidRPr="00506952">
        <w:rPr>
          <w:rFonts w:ascii="Times New Roman" w:hAnsi="Times New Roman" w:cs="Times New Roman"/>
          <w:lang w:val="en-US"/>
        </w:rPr>
        <w:t xml:space="preserve">Menon, D. (2022). Uses and gratifications of educational apps: A study during COVID-19 pandemic. </w:t>
      </w:r>
      <w:r w:rsidRPr="00D34285">
        <w:rPr>
          <w:rFonts w:ascii="Times New Roman" w:hAnsi="Times New Roman" w:cs="Times New Roman"/>
          <w:i/>
          <w:iCs/>
          <w:lang w:val="en-US"/>
        </w:rPr>
        <w:t>Computers and Education Open</w:t>
      </w:r>
      <w:r w:rsidRPr="00506952">
        <w:rPr>
          <w:rFonts w:ascii="Times New Roman" w:hAnsi="Times New Roman" w:cs="Times New Roman"/>
          <w:lang w:val="en-US"/>
        </w:rPr>
        <w:t xml:space="preserve">, </w:t>
      </w:r>
      <w:r w:rsidRPr="00D34285">
        <w:rPr>
          <w:rFonts w:ascii="Times New Roman" w:hAnsi="Times New Roman" w:cs="Times New Roman"/>
          <w:i/>
          <w:iCs/>
          <w:lang w:val="en-US"/>
        </w:rPr>
        <w:t>3</w:t>
      </w:r>
      <w:r w:rsidRPr="00506952">
        <w:rPr>
          <w:rFonts w:ascii="Times New Roman" w:hAnsi="Times New Roman" w:cs="Times New Roman"/>
          <w:lang w:val="en-US"/>
        </w:rPr>
        <w:t xml:space="preserve">. </w:t>
      </w:r>
      <w:r w:rsidR="00A172F2">
        <w:rPr>
          <w:rFonts w:ascii="Times New Roman" w:hAnsi="Times New Roman" w:cs="Times New Roman"/>
          <w:lang w:val="en-US"/>
        </w:rPr>
        <w:t xml:space="preserve">Retrieved from </w:t>
      </w:r>
      <w:r w:rsidRPr="00506952">
        <w:rPr>
          <w:rFonts w:ascii="Times New Roman" w:hAnsi="Times New Roman" w:cs="Times New Roman"/>
          <w:lang w:val="en-US"/>
        </w:rPr>
        <w:t>https://doi.org/10.1016/j.caeo.2022.100076</w:t>
      </w:r>
      <w:r w:rsidR="00A172F2">
        <w:rPr>
          <w:rFonts w:ascii="Times New Roman" w:hAnsi="Times New Roman" w:cs="Times New Roman"/>
          <w:lang w:val="en-US"/>
        </w:rPr>
        <w:t>.</w:t>
      </w:r>
    </w:p>
    <w:p w14:paraId="0E5BC4F8" w14:textId="6801B35E" w:rsidR="00B01D3D" w:rsidRPr="00B01D3D" w:rsidRDefault="00B01D3D" w:rsidP="00B01D3D">
      <w:pPr>
        <w:widowControl w:val="0"/>
        <w:autoSpaceDE w:val="0"/>
        <w:autoSpaceDN w:val="0"/>
        <w:adjustRightInd w:val="0"/>
        <w:spacing w:line="360" w:lineRule="auto"/>
        <w:ind w:left="709" w:hanging="709"/>
        <w:jc w:val="both"/>
        <w:rPr>
          <w:rFonts w:ascii="Times New Roman" w:hAnsi="Times New Roman" w:cs="Times New Roman"/>
        </w:rPr>
      </w:pPr>
      <w:r w:rsidRPr="00D34285">
        <w:rPr>
          <w:rFonts w:ascii="Times New Roman" w:hAnsi="Times New Roman" w:cs="Times New Roman"/>
          <w:lang w:val="es-MX"/>
        </w:rPr>
        <w:t xml:space="preserve">Mercado, E. P. (2020). </w:t>
      </w:r>
      <w:r w:rsidRPr="00B01D3D">
        <w:rPr>
          <w:rFonts w:ascii="Times New Roman" w:hAnsi="Times New Roman" w:cs="Times New Roman"/>
        </w:rPr>
        <w:t xml:space="preserve">Limitaciones en el uso del aula invertida en la educación superior. </w:t>
      </w:r>
      <w:proofErr w:type="spellStart"/>
      <w:r w:rsidRPr="00D34285">
        <w:rPr>
          <w:rFonts w:ascii="Times New Roman" w:hAnsi="Times New Roman" w:cs="Times New Roman"/>
          <w:i/>
          <w:iCs/>
        </w:rPr>
        <w:t>Transdigital</w:t>
      </w:r>
      <w:proofErr w:type="spellEnd"/>
      <w:r w:rsidRPr="00B01D3D">
        <w:rPr>
          <w:rFonts w:ascii="Times New Roman" w:hAnsi="Times New Roman" w:cs="Times New Roman"/>
        </w:rPr>
        <w:t xml:space="preserve">, </w:t>
      </w:r>
      <w:r w:rsidRPr="00D34285">
        <w:rPr>
          <w:rFonts w:ascii="Times New Roman" w:hAnsi="Times New Roman" w:cs="Times New Roman"/>
          <w:i/>
          <w:iCs/>
        </w:rPr>
        <w:t>1</w:t>
      </w:r>
      <w:r w:rsidRPr="00B01D3D">
        <w:rPr>
          <w:rFonts w:ascii="Times New Roman" w:hAnsi="Times New Roman" w:cs="Times New Roman"/>
        </w:rPr>
        <w:t>(1), 1</w:t>
      </w:r>
      <w:r w:rsidR="002130A8">
        <w:rPr>
          <w:rFonts w:ascii="Times New Roman" w:hAnsi="Times New Roman" w:cs="Times New Roman"/>
        </w:rPr>
        <w:t>-</w:t>
      </w:r>
      <w:r w:rsidRPr="00B01D3D">
        <w:rPr>
          <w:rFonts w:ascii="Times New Roman" w:hAnsi="Times New Roman" w:cs="Times New Roman"/>
        </w:rPr>
        <w:t xml:space="preserve">28. </w:t>
      </w:r>
      <w:r w:rsidR="002130A8">
        <w:rPr>
          <w:rFonts w:ascii="Times New Roman" w:hAnsi="Times New Roman" w:cs="Times New Roman"/>
        </w:rPr>
        <w:t xml:space="preserve">Recuperado de </w:t>
      </w:r>
      <w:r w:rsidRPr="00B01D3D">
        <w:rPr>
          <w:rFonts w:ascii="Times New Roman" w:hAnsi="Times New Roman" w:cs="Times New Roman"/>
        </w:rPr>
        <w:t>https://doi.org/10.56162/transdigital13</w:t>
      </w:r>
      <w:r w:rsidR="002130A8">
        <w:rPr>
          <w:rFonts w:ascii="Times New Roman" w:hAnsi="Times New Roman" w:cs="Times New Roman"/>
        </w:rPr>
        <w:t>.</w:t>
      </w:r>
    </w:p>
    <w:p w14:paraId="71A02280" w14:textId="6C1D0C21" w:rsidR="00B01D3D" w:rsidRPr="00506952" w:rsidRDefault="00B01D3D" w:rsidP="00B01D3D">
      <w:pPr>
        <w:widowControl w:val="0"/>
        <w:autoSpaceDE w:val="0"/>
        <w:autoSpaceDN w:val="0"/>
        <w:adjustRightInd w:val="0"/>
        <w:spacing w:line="360" w:lineRule="auto"/>
        <w:ind w:left="709" w:hanging="709"/>
        <w:jc w:val="both"/>
        <w:rPr>
          <w:rFonts w:ascii="Times New Roman" w:hAnsi="Times New Roman" w:cs="Times New Roman"/>
          <w:lang w:val="en-US"/>
        </w:rPr>
      </w:pPr>
      <w:proofErr w:type="spellStart"/>
      <w:r w:rsidRPr="00B01D3D">
        <w:rPr>
          <w:rFonts w:ascii="Times New Roman" w:hAnsi="Times New Roman" w:cs="Times New Roman"/>
        </w:rPr>
        <w:t>Moghadam</w:t>
      </w:r>
      <w:proofErr w:type="spellEnd"/>
      <w:r w:rsidRPr="00B01D3D">
        <w:rPr>
          <w:rFonts w:ascii="Times New Roman" w:hAnsi="Times New Roman" w:cs="Times New Roman"/>
        </w:rPr>
        <w:t xml:space="preserve">, S. N. </w:t>
      </w:r>
      <w:r w:rsidR="00D56167">
        <w:rPr>
          <w:rFonts w:ascii="Times New Roman" w:hAnsi="Times New Roman" w:cs="Times New Roman"/>
        </w:rPr>
        <w:t>and</w:t>
      </w:r>
      <w:r w:rsidR="00D56167" w:rsidRPr="00B01D3D">
        <w:rPr>
          <w:rFonts w:ascii="Times New Roman" w:hAnsi="Times New Roman" w:cs="Times New Roman"/>
        </w:rPr>
        <w:t xml:space="preserve"> </w:t>
      </w:r>
      <w:proofErr w:type="spellStart"/>
      <w:r w:rsidRPr="00B01D3D">
        <w:rPr>
          <w:rFonts w:ascii="Times New Roman" w:hAnsi="Times New Roman" w:cs="Times New Roman"/>
        </w:rPr>
        <w:t>Razavi</w:t>
      </w:r>
      <w:proofErr w:type="spellEnd"/>
      <w:r w:rsidRPr="00B01D3D">
        <w:rPr>
          <w:rFonts w:ascii="Times New Roman" w:hAnsi="Times New Roman" w:cs="Times New Roman"/>
        </w:rPr>
        <w:t xml:space="preserve">, M. R. (2022). </w:t>
      </w:r>
      <w:r w:rsidRPr="00506952">
        <w:rPr>
          <w:rFonts w:ascii="Times New Roman" w:hAnsi="Times New Roman" w:cs="Times New Roman"/>
          <w:lang w:val="en-US"/>
        </w:rPr>
        <w:t xml:space="preserve">The effect of the Flipped Learning method on academic performance and creativity of primary school students. </w:t>
      </w:r>
      <w:r w:rsidRPr="00D34285">
        <w:rPr>
          <w:rFonts w:ascii="Times New Roman" w:hAnsi="Times New Roman" w:cs="Times New Roman"/>
          <w:i/>
          <w:iCs/>
          <w:lang w:val="en-US"/>
        </w:rPr>
        <w:t>European Review of Applied Psychology</w:t>
      </w:r>
      <w:r w:rsidRPr="00506952">
        <w:rPr>
          <w:rFonts w:ascii="Times New Roman" w:hAnsi="Times New Roman" w:cs="Times New Roman"/>
          <w:lang w:val="en-US"/>
        </w:rPr>
        <w:t xml:space="preserve">, </w:t>
      </w:r>
      <w:r w:rsidRPr="00D34285">
        <w:rPr>
          <w:rFonts w:ascii="Times New Roman" w:hAnsi="Times New Roman" w:cs="Times New Roman"/>
          <w:i/>
          <w:iCs/>
          <w:lang w:val="en-US"/>
        </w:rPr>
        <w:t>72</w:t>
      </w:r>
      <w:r w:rsidRPr="00506952">
        <w:rPr>
          <w:rFonts w:ascii="Times New Roman" w:hAnsi="Times New Roman" w:cs="Times New Roman"/>
          <w:lang w:val="en-US"/>
        </w:rPr>
        <w:t xml:space="preserve">(5), 100811. </w:t>
      </w:r>
      <w:r w:rsidR="00D56167">
        <w:rPr>
          <w:rFonts w:ascii="Times New Roman" w:hAnsi="Times New Roman" w:cs="Times New Roman"/>
          <w:lang w:val="en-US"/>
        </w:rPr>
        <w:t xml:space="preserve">Retrieved from </w:t>
      </w:r>
      <w:r w:rsidRPr="00506952">
        <w:rPr>
          <w:rFonts w:ascii="Times New Roman" w:hAnsi="Times New Roman" w:cs="Times New Roman"/>
          <w:lang w:val="en-US"/>
        </w:rPr>
        <w:t>https://doi.org/10.1016/j.erap.2022.100811</w:t>
      </w:r>
      <w:r w:rsidR="00D56167">
        <w:rPr>
          <w:rFonts w:ascii="Times New Roman" w:hAnsi="Times New Roman" w:cs="Times New Roman"/>
          <w:lang w:val="en-US"/>
        </w:rPr>
        <w:t>.</w:t>
      </w:r>
    </w:p>
    <w:p w14:paraId="2758827C" w14:textId="615BDD9D" w:rsidR="00B01D3D" w:rsidRPr="00506952" w:rsidRDefault="00B01D3D" w:rsidP="00B01D3D">
      <w:pPr>
        <w:widowControl w:val="0"/>
        <w:autoSpaceDE w:val="0"/>
        <w:autoSpaceDN w:val="0"/>
        <w:adjustRightInd w:val="0"/>
        <w:spacing w:line="360" w:lineRule="auto"/>
        <w:ind w:left="709" w:hanging="709"/>
        <w:jc w:val="both"/>
        <w:rPr>
          <w:rFonts w:ascii="Times New Roman" w:hAnsi="Times New Roman" w:cs="Times New Roman"/>
          <w:lang w:val="en-US"/>
        </w:rPr>
      </w:pPr>
      <w:proofErr w:type="spellStart"/>
      <w:r w:rsidRPr="00506952">
        <w:rPr>
          <w:rFonts w:ascii="Times New Roman" w:hAnsi="Times New Roman" w:cs="Times New Roman"/>
          <w:lang w:val="en-US"/>
        </w:rPr>
        <w:t>Musaddiq</w:t>
      </w:r>
      <w:proofErr w:type="spellEnd"/>
      <w:r w:rsidRPr="00506952">
        <w:rPr>
          <w:rFonts w:ascii="Times New Roman" w:hAnsi="Times New Roman" w:cs="Times New Roman"/>
          <w:lang w:val="en-US"/>
        </w:rPr>
        <w:t xml:space="preserve">, T., </w:t>
      </w:r>
      <w:bookmarkStart w:id="1" w:name="OLE_LINK2"/>
      <w:bookmarkStart w:id="2" w:name="OLE_LINK3"/>
      <w:proofErr w:type="spellStart"/>
      <w:r w:rsidRPr="00506952">
        <w:rPr>
          <w:rFonts w:ascii="Times New Roman" w:hAnsi="Times New Roman" w:cs="Times New Roman"/>
          <w:lang w:val="en-US"/>
        </w:rPr>
        <w:t>Stange</w:t>
      </w:r>
      <w:proofErr w:type="spellEnd"/>
      <w:r w:rsidRPr="00506952">
        <w:rPr>
          <w:rFonts w:ascii="Times New Roman" w:hAnsi="Times New Roman" w:cs="Times New Roman"/>
          <w:lang w:val="en-US"/>
        </w:rPr>
        <w:t xml:space="preserve">, K., </w:t>
      </w:r>
      <w:proofErr w:type="spellStart"/>
      <w:r w:rsidRPr="00506952">
        <w:rPr>
          <w:rFonts w:ascii="Times New Roman" w:hAnsi="Times New Roman" w:cs="Times New Roman"/>
          <w:lang w:val="en-US"/>
        </w:rPr>
        <w:t>Bacher</w:t>
      </w:r>
      <w:proofErr w:type="spellEnd"/>
      <w:r w:rsidRPr="00506952">
        <w:rPr>
          <w:rFonts w:ascii="Times New Roman" w:hAnsi="Times New Roman" w:cs="Times New Roman"/>
          <w:lang w:val="en-US"/>
        </w:rPr>
        <w:t xml:space="preserve">-Hicks, A. </w:t>
      </w:r>
      <w:r w:rsidR="00491E44">
        <w:rPr>
          <w:rFonts w:ascii="Times New Roman" w:hAnsi="Times New Roman" w:cs="Times New Roman"/>
          <w:lang w:val="en-US"/>
        </w:rPr>
        <w:t>and</w:t>
      </w:r>
      <w:r w:rsidR="00491E44" w:rsidRPr="00506952">
        <w:rPr>
          <w:rFonts w:ascii="Times New Roman" w:hAnsi="Times New Roman" w:cs="Times New Roman"/>
          <w:lang w:val="en-US"/>
        </w:rPr>
        <w:t xml:space="preserve"> </w:t>
      </w:r>
      <w:r w:rsidRPr="00506952">
        <w:rPr>
          <w:rFonts w:ascii="Times New Roman" w:hAnsi="Times New Roman" w:cs="Times New Roman"/>
          <w:lang w:val="en-US"/>
        </w:rPr>
        <w:t>Goodman</w:t>
      </w:r>
      <w:bookmarkEnd w:id="1"/>
      <w:bookmarkEnd w:id="2"/>
      <w:r w:rsidRPr="00506952">
        <w:rPr>
          <w:rFonts w:ascii="Times New Roman" w:hAnsi="Times New Roman" w:cs="Times New Roman"/>
          <w:lang w:val="en-US"/>
        </w:rPr>
        <w:t xml:space="preserve">, J. (2022). The </w:t>
      </w:r>
      <w:r w:rsidR="003F056C">
        <w:rPr>
          <w:rFonts w:ascii="Times New Roman" w:hAnsi="Times New Roman" w:cs="Times New Roman"/>
          <w:lang w:val="en-US"/>
        </w:rPr>
        <w:t>p</w:t>
      </w:r>
      <w:r w:rsidR="003F056C" w:rsidRPr="00506952">
        <w:rPr>
          <w:rFonts w:ascii="Times New Roman" w:hAnsi="Times New Roman" w:cs="Times New Roman"/>
          <w:lang w:val="en-US"/>
        </w:rPr>
        <w:t xml:space="preserve">andemic’s </w:t>
      </w:r>
      <w:r w:rsidRPr="00506952">
        <w:rPr>
          <w:rFonts w:ascii="Times New Roman" w:hAnsi="Times New Roman" w:cs="Times New Roman"/>
          <w:lang w:val="en-US"/>
        </w:rPr>
        <w:t xml:space="preserve">effect on demand for public schools, homeschooling, and private schools. </w:t>
      </w:r>
      <w:r w:rsidRPr="00D34285">
        <w:rPr>
          <w:rFonts w:ascii="Times New Roman" w:hAnsi="Times New Roman" w:cs="Times New Roman"/>
          <w:i/>
          <w:iCs/>
          <w:lang w:val="en-US"/>
        </w:rPr>
        <w:t>Journal of Public Economics</w:t>
      </w:r>
      <w:r w:rsidRPr="00506952">
        <w:rPr>
          <w:rFonts w:ascii="Times New Roman" w:hAnsi="Times New Roman" w:cs="Times New Roman"/>
          <w:lang w:val="en-US"/>
        </w:rPr>
        <w:t xml:space="preserve">, </w:t>
      </w:r>
      <w:r w:rsidRPr="00D34285">
        <w:rPr>
          <w:rFonts w:ascii="Times New Roman" w:hAnsi="Times New Roman" w:cs="Times New Roman"/>
          <w:i/>
          <w:iCs/>
          <w:lang w:val="en-US"/>
        </w:rPr>
        <w:t>212</w:t>
      </w:r>
      <w:r w:rsidRPr="00506952">
        <w:rPr>
          <w:rFonts w:ascii="Times New Roman" w:hAnsi="Times New Roman" w:cs="Times New Roman"/>
          <w:lang w:val="en-US"/>
        </w:rPr>
        <w:t xml:space="preserve">. </w:t>
      </w:r>
      <w:r w:rsidR="00491E44">
        <w:rPr>
          <w:rFonts w:ascii="Times New Roman" w:hAnsi="Times New Roman" w:cs="Times New Roman"/>
          <w:lang w:val="en-US"/>
        </w:rPr>
        <w:t xml:space="preserve">Retrieved from </w:t>
      </w:r>
      <w:r w:rsidRPr="00506952">
        <w:rPr>
          <w:rFonts w:ascii="Times New Roman" w:hAnsi="Times New Roman" w:cs="Times New Roman"/>
          <w:lang w:val="en-US"/>
        </w:rPr>
        <w:t>https://doi.org/10.1016/j.jpubeco.2022.104710</w:t>
      </w:r>
      <w:r w:rsidR="00491E44">
        <w:rPr>
          <w:rFonts w:ascii="Times New Roman" w:hAnsi="Times New Roman" w:cs="Times New Roman"/>
          <w:lang w:val="en-US"/>
        </w:rPr>
        <w:t>.</w:t>
      </w:r>
    </w:p>
    <w:p w14:paraId="09929DCD" w14:textId="4C508A24" w:rsidR="00B01D3D" w:rsidRPr="00506952" w:rsidRDefault="00B01D3D" w:rsidP="00B01D3D">
      <w:pPr>
        <w:widowControl w:val="0"/>
        <w:autoSpaceDE w:val="0"/>
        <w:autoSpaceDN w:val="0"/>
        <w:adjustRightInd w:val="0"/>
        <w:spacing w:line="360" w:lineRule="auto"/>
        <w:ind w:left="709" w:hanging="709"/>
        <w:jc w:val="both"/>
        <w:rPr>
          <w:rFonts w:ascii="Times New Roman" w:hAnsi="Times New Roman" w:cs="Times New Roman"/>
          <w:lang w:val="en-US"/>
        </w:rPr>
      </w:pPr>
      <w:proofErr w:type="spellStart"/>
      <w:r w:rsidRPr="00506952">
        <w:rPr>
          <w:rFonts w:ascii="Times New Roman" w:hAnsi="Times New Roman" w:cs="Times New Roman"/>
          <w:lang w:val="en-US"/>
        </w:rPr>
        <w:t>Namaziandost</w:t>
      </w:r>
      <w:proofErr w:type="spellEnd"/>
      <w:r w:rsidRPr="00506952">
        <w:rPr>
          <w:rFonts w:ascii="Times New Roman" w:hAnsi="Times New Roman" w:cs="Times New Roman"/>
          <w:lang w:val="en-US"/>
        </w:rPr>
        <w:t xml:space="preserve">, E. </w:t>
      </w:r>
      <w:r w:rsidR="00AC7987">
        <w:rPr>
          <w:rFonts w:ascii="Times New Roman" w:hAnsi="Times New Roman" w:cs="Times New Roman"/>
          <w:lang w:val="en-US"/>
        </w:rPr>
        <w:t>and</w:t>
      </w:r>
      <w:r w:rsidR="00AC7987" w:rsidRPr="00506952">
        <w:rPr>
          <w:rFonts w:ascii="Times New Roman" w:hAnsi="Times New Roman" w:cs="Times New Roman"/>
          <w:lang w:val="en-US"/>
        </w:rPr>
        <w:t xml:space="preserve"> </w:t>
      </w:r>
      <w:proofErr w:type="spellStart"/>
      <w:r w:rsidRPr="00506952">
        <w:rPr>
          <w:rFonts w:ascii="Times New Roman" w:hAnsi="Times New Roman" w:cs="Times New Roman"/>
          <w:lang w:val="en-US"/>
        </w:rPr>
        <w:t>Çakmak</w:t>
      </w:r>
      <w:proofErr w:type="spellEnd"/>
      <w:r w:rsidRPr="00506952">
        <w:rPr>
          <w:rFonts w:ascii="Times New Roman" w:hAnsi="Times New Roman" w:cs="Times New Roman"/>
          <w:lang w:val="en-US"/>
        </w:rPr>
        <w:t xml:space="preserve">, F. (2020). An account of EFL learners’ self-efficacy and gender in the Flipped Classroom Model. </w:t>
      </w:r>
      <w:r w:rsidRPr="00D34285">
        <w:rPr>
          <w:rFonts w:ascii="Times New Roman" w:hAnsi="Times New Roman" w:cs="Times New Roman"/>
          <w:i/>
          <w:iCs/>
          <w:lang w:val="en-US"/>
        </w:rPr>
        <w:t>Education and Information Technologies</w:t>
      </w:r>
      <w:r w:rsidRPr="00506952">
        <w:rPr>
          <w:rFonts w:ascii="Times New Roman" w:hAnsi="Times New Roman" w:cs="Times New Roman"/>
          <w:lang w:val="en-US"/>
        </w:rPr>
        <w:t xml:space="preserve">, </w:t>
      </w:r>
      <w:r w:rsidRPr="00D34285">
        <w:rPr>
          <w:rFonts w:ascii="Times New Roman" w:hAnsi="Times New Roman" w:cs="Times New Roman"/>
          <w:i/>
          <w:iCs/>
          <w:lang w:val="en-US"/>
        </w:rPr>
        <w:t>25</w:t>
      </w:r>
      <w:r w:rsidRPr="00506952">
        <w:rPr>
          <w:rFonts w:ascii="Times New Roman" w:hAnsi="Times New Roman" w:cs="Times New Roman"/>
          <w:lang w:val="en-US"/>
        </w:rPr>
        <w:t>(5), 4041</w:t>
      </w:r>
      <w:r w:rsidR="00AC7987">
        <w:rPr>
          <w:rFonts w:ascii="Times New Roman" w:hAnsi="Times New Roman" w:cs="Times New Roman"/>
          <w:lang w:val="en-US"/>
        </w:rPr>
        <w:t>-</w:t>
      </w:r>
      <w:r w:rsidRPr="00506952">
        <w:rPr>
          <w:rFonts w:ascii="Times New Roman" w:hAnsi="Times New Roman" w:cs="Times New Roman"/>
          <w:lang w:val="en-US"/>
        </w:rPr>
        <w:t xml:space="preserve">4055. </w:t>
      </w:r>
      <w:r w:rsidR="00AC7987">
        <w:rPr>
          <w:rFonts w:ascii="Times New Roman" w:hAnsi="Times New Roman" w:cs="Times New Roman"/>
          <w:lang w:val="en-US"/>
        </w:rPr>
        <w:t xml:space="preserve">Retrieved from </w:t>
      </w:r>
      <w:r w:rsidRPr="00506952">
        <w:rPr>
          <w:rFonts w:ascii="Times New Roman" w:hAnsi="Times New Roman" w:cs="Times New Roman"/>
          <w:lang w:val="en-US"/>
        </w:rPr>
        <w:t>https://doi.org/10.1007/s10639-020-10167-7</w:t>
      </w:r>
      <w:r w:rsidR="00AC7987">
        <w:rPr>
          <w:rFonts w:ascii="Times New Roman" w:hAnsi="Times New Roman" w:cs="Times New Roman"/>
          <w:lang w:val="en-US"/>
        </w:rPr>
        <w:t>.</w:t>
      </w:r>
    </w:p>
    <w:p w14:paraId="58BC7147" w14:textId="60821538" w:rsidR="00B01D3D" w:rsidRPr="00506952" w:rsidRDefault="00B01D3D" w:rsidP="00B01D3D">
      <w:pPr>
        <w:widowControl w:val="0"/>
        <w:autoSpaceDE w:val="0"/>
        <w:autoSpaceDN w:val="0"/>
        <w:adjustRightInd w:val="0"/>
        <w:spacing w:line="360" w:lineRule="auto"/>
        <w:ind w:left="709" w:hanging="709"/>
        <w:jc w:val="both"/>
        <w:rPr>
          <w:rFonts w:ascii="Times New Roman" w:hAnsi="Times New Roman" w:cs="Times New Roman"/>
          <w:lang w:val="en-US"/>
        </w:rPr>
      </w:pPr>
      <w:proofErr w:type="spellStart"/>
      <w:r w:rsidRPr="00506952">
        <w:rPr>
          <w:rFonts w:ascii="Times New Roman" w:hAnsi="Times New Roman" w:cs="Times New Roman"/>
          <w:lang w:val="en-US"/>
        </w:rPr>
        <w:t>Nja</w:t>
      </w:r>
      <w:proofErr w:type="spellEnd"/>
      <w:r w:rsidRPr="00506952">
        <w:rPr>
          <w:rFonts w:ascii="Times New Roman" w:hAnsi="Times New Roman" w:cs="Times New Roman"/>
          <w:lang w:val="en-US"/>
        </w:rPr>
        <w:t xml:space="preserve">, C. O., </w:t>
      </w:r>
      <w:proofErr w:type="spellStart"/>
      <w:r w:rsidRPr="00506952">
        <w:rPr>
          <w:rFonts w:ascii="Times New Roman" w:hAnsi="Times New Roman" w:cs="Times New Roman"/>
          <w:lang w:val="en-US"/>
        </w:rPr>
        <w:t>Orim</w:t>
      </w:r>
      <w:proofErr w:type="spellEnd"/>
      <w:r w:rsidRPr="00506952">
        <w:rPr>
          <w:rFonts w:ascii="Times New Roman" w:hAnsi="Times New Roman" w:cs="Times New Roman"/>
          <w:lang w:val="en-US"/>
        </w:rPr>
        <w:t xml:space="preserve">, R. E., </w:t>
      </w:r>
      <w:proofErr w:type="spellStart"/>
      <w:r w:rsidRPr="00506952">
        <w:rPr>
          <w:rFonts w:ascii="Times New Roman" w:hAnsi="Times New Roman" w:cs="Times New Roman"/>
          <w:lang w:val="en-US"/>
        </w:rPr>
        <w:t>Neji</w:t>
      </w:r>
      <w:proofErr w:type="spellEnd"/>
      <w:r w:rsidRPr="00506952">
        <w:rPr>
          <w:rFonts w:ascii="Times New Roman" w:hAnsi="Times New Roman" w:cs="Times New Roman"/>
          <w:lang w:val="en-US"/>
        </w:rPr>
        <w:t xml:space="preserve">, H. A., </w:t>
      </w:r>
      <w:proofErr w:type="spellStart"/>
      <w:r w:rsidRPr="00506952">
        <w:rPr>
          <w:rFonts w:ascii="Times New Roman" w:hAnsi="Times New Roman" w:cs="Times New Roman"/>
          <w:lang w:val="en-US"/>
        </w:rPr>
        <w:t>Ukwetang</w:t>
      </w:r>
      <w:proofErr w:type="spellEnd"/>
      <w:r w:rsidRPr="00506952">
        <w:rPr>
          <w:rFonts w:ascii="Times New Roman" w:hAnsi="Times New Roman" w:cs="Times New Roman"/>
          <w:lang w:val="en-US"/>
        </w:rPr>
        <w:t>, J. O., Uwe, U. E</w:t>
      </w:r>
      <w:r w:rsidR="00E45872" w:rsidRPr="00506952">
        <w:rPr>
          <w:rFonts w:ascii="Times New Roman" w:hAnsi="Times New Roman" w:cs="Times New Roman"/>
          <w:lang w:val="en-US"/>
        </w:rPr>
        <w:t>.</w:t>
      </w:r>
      <w:r w:rsidR="00E45872">
        <w:rPr>
          <w:rFonts w:ascii="Times New Roman" w:hAnsi="Times New Roman" w:cs="Times New Roman"/>
          <w:lang w:val="en-US"/>
        </w:rPr>
        <w:t xml:space="preserve"> and</w:t>
      </w:r>
      <w:r w:rsidR="00E45872" w:rsidRPr="00506952">
        <w:rPr>
          <w:rFonts w:ascii="Times New Roman" w:hAnsi="Times New Roman" w:cs="Times New Roman"/>
          <w:lang w:val="en-US"/>
        </w:rPr>
        <w:t xml:space="preserve"> </w:t>
      </w:r>
      <w:proofErr w:type="spellStart"/>
      <w:r w:rsidRPr="00506952">
        <w:rPr>
          <w:rFonts w:ascii="Times New Roman" w:hAnsi="Times New Roman" w:cs="Times New Roman"/>
          <w:lang w:val="en-US"/>
        </w:rPr>
        <w:t>Ideba</w:t>
      </w:r>
      <w:proofErr w:type="spellEnd"/>
      <w:r w:rsidRPr="00506952">
        <w:rPr>
          <w:rFonts w:ascii="Times New Roman" w:hAnsi="Times New Roman" w:cs="Times New Roman"/>
          <w:lang w:val="en-US"/>
        </w:rPr>
        <w:t xml:space="preserve">, M. A. (2022). Students’ attitude and academic achievement in a flipped classroom. </w:t>
      </w:r>
      <w:proofErr w:type="spellStart"/>
      <w:r w:rsidRPr="00D34285">
        <w:rPr>
          <w:rFonts w:ascii="Times New Roman" w:hAnsi="Times New Roman" w:cs="Times New Roman"/>
          <w:i/>
          <w:iCs/>
          <w:lang w:val="en-US"/>
        </w:rPr>
        <w:t>Heliyon</w:t>
      </w:r>
      <w:proofErr w:type="spellEnd"/>
      <w:r w:rsidRPr="00506952">
        <w:rPr>
          <w:rFonts w:ascii="Times New Roman" w:hAnsi="Times New Roman" w:cs="Times New Roman"/>
          <w:lang w:val="en-US"/>
        </w:rPr>
        <w:t xml:space="preserve">, </w:t>
      </w:r>
      <w:r w:rsidRPr="00D34285">
        <w:rPr>
          <w:rFonts w:ascii="Times New Roman" w:hAnsi="Times New Roman" w:cs="Times New Roman"/>
          <w:i/>
          <w:iCs/>
          <w:lang w:val="en-US"/>
        </w:rPr>
        <w:t>8</w:t>
      </w:r>
      <w:r w:rsidRPr="00506952">
        <w:rPr>
          <w:rFonts w:ascii="Times New Roman" w:hAnsi="Times New Roman" w:cs="Times New Roman"/>
          <w:lang w:val="en-US"/>
        </w:rPr>
        <w:t xml:space="preserve">(1). </w:t>
      </w:r>
      <w:r w:rsidR="00E45872">
        <w:rPr>
          <w:rFonts w:ascii="Times New Roman" w:hAnsi="Times New Roman" w:cs="Times New Roman"/>
          <w:lang w:val="en-US"/>
        </w:rPr>
        <w:t xml:space="preserve">Retrieved from </w:t>
      </w:r>
      <w:r w:rsidRPr="00506952">
        <w:rPr>
          <w:rFonts w:ascii="Times New Roman" w:hAnsi="Times New Roman" w:cs="Times New Roman"/>
          <w:lang w:val="en-US"/>
        </w:rPr>
        <w:t>https://doi.org/10.1016/j.heliyon.2022.e08792</w:t>
      </w:r>
      <w:r w:rsidR="00E45872">
        <w:rPr>
          <w:rFonts w:ascii="Times New Roman" w:hAnsi="Times New Roman" w:cs="Times New Roman"/>
          <w:lang w:val="en-US"/>
        </w:rPr>
        <w:t>.</w:t>
      </w:r>
    </w:p>
    <w:p w14:paraId="50528649" w14:textId="14FBD03B" w:rsidR="00B01D3D" w:rsidRPr="00506952" w:rsidRDefault="00B01D3D" w:rsidP="00B01D3D">
      <w:pPr>
        <w:widowControl w:val="0"/>
        <w:autoSpaceDE w:val="0"/>
        <w:autoSpaceDN w:val="0"/>
        <w:adjustRightInd w:val="0"/>
        <w:spacing w:line="360" w:lineRule="auto"/>
        <w:ind w:left="709" w:hanging="709"/>
        <w:jc w:val="both"/>
        <w:rPr>
          <w:rFonts w:ascii="Times New Roman" w:hAnsi="Times New Roman" w:cs="Times New Roman"/>
          <w:lang w:val="en-US"/>
        </w:rPr>
      </w:pPr>
      <w:proofErr w:type="spellStart"/>
      <w:r w:rsidRPr="00506952">
        <w:rPr>
          <w:rFonts w:ascii="Times New Roman" w:hAnsi="Times New Roman" w:cs="Times New Roman"/>
          <w:lang w:val="en-US"/>
        </w:rPr>
        <w:t>Özbay</w:t>
      </w:r>
      <w:proofErr w:type="spellEnd"/>
      <w:r w:rsidRPr="00506952">
        <w:rPr>
          <w:rFonts w:ascii="Times New Roman" w:hAnsi="Times New Roman" w:cs="Times New Roman"/>
          <w:lang w:val="en-US"/>
        </w:rPr>
        <w:t>, Ö.</w:t>
      </w:r>
      <w:r w:rsidR="00E62DA4">
        <w:rPr>
          <w:rFonts w:ascii="Times New Roman" w:hAnsi="Times New Roman" w:cs="Times New Roman"/>
          <w:lang w:val="en-US"/>
        </w:rPr>
        <w:t xml:space="preserve"> and</w:t>
      </w:r>
      <w:r w:rsidRPr="00506952">
        <w:rPr>
          <w:rFonts w:ascii="Times New Roman" w:hAnsi="Times New Roman" w:cs="Times New Roman"/>
          <w:lang w:val="en-US"/>
        </w:rPr>
        <w:t xml:space="preserve"> </w:t>
      </w:r>
      <w:proofErr w:type="spellStart"/>
      <w:r w:rsidRPr="00506952">
        <w:rPr>
          <w:rFonts w:ascii="Times New Roman" w:hAnsi="Times New Roman" w:cs="Times New Roman"/>
          <w:lang w:val="en-US"/>
        </w:rPr>
        <w:t>Çınar</w:t>
      </w:r>
      <w:proofErr w:type="spellEnd"/>
      <w:r w:rsidRPr="00506952">
        <w:rPr>
          <w:rFonts w:ascii="Times New Roman" w:hAnsi="Times New Roman" w:cs="Times New Roman"/>
          <w:lang w:val="en-US"/>
        </w:rPr>
        <w:t xml:space="preserve">, S. (2021). Effectiveness of flipped classroom teaching models in nursing education: A systematic review. </w:t>
      </w:r>
      <w:r w:rsidRPr="00D34285">
        <w:rPr>
          <w:rFonts w:ascii="Times New Roman" w:hAnsi="Times New Roman" w:cs="Times New Roman"/>
          <w:i/>
          <w:iCs/>
          <w:lang w:val="en-US"/>
        </w:rPr>
        <w:t>Nurse Education Today</w:t>
      </w:r>
      <w:r w:rsidRPr="00506952">
        <w:rPr>
          <w:rFonts w:ascii="Times New Roman" w:hAnsi="Times New Roman" w:cs="Times New Roman"/>
          <w:lang w:val="en-US"/>
        </w:rPr>
        <w:t xml:space="preserve">, </w:t>
      </w:r>
      <w:r w:rsidRPr="00D34285">
        <w:rPr>
          <w:rFonts w:ascii="Times New Roman" w:hAnsi="Times New Roman" w:cs="Times New Roman"/>
          <w:i/>
          <w:iCs/>
          <w:lang w:val="en-US"/>
        </w:rPr>
        <w:t>102</w:t>
      </w:r>
      <w:r w:rsidRPr="00506952">
        <w:rPr>
          <w:rFonts w:ascii="Times New Roman" w:hAnsi="Times New Roman" w:cs="Times New Roman"/>
          <w:lang w:val="en-US"/>
        </w:rPr>
        <w:t xml:space="preserve">. </w:t>
      </w:r>
      <w:r w:rsidR="00E62DA4">
        <w:rPr>
          <w:rFonts w:ascii="Times New Roman" w:hAnsi="Times New Roman" w:cs="Times New Roman"/>
          <w:lang w:val="en-US"/>
        </w:rPr>
        <w:t xml:space="preserve">Retrieved from </w:t>
      </w:r>
      <w:r w:rsidRPr="00506952">
        <w:rPr>
          <w:rFonts w:ascii="Times New Roman" w:hAnsi="Times New Roman" w:cs="Times New Roman"/>
          <w:lang w:val="en-US"/>
        </w:rPr>
        <w:t>https://doi.org/10.1016/j.nedt.2021.104922</w:t>
      </w:r>
      <w:r w:rsidR="00E62DA4">
        <w:rPr>
          <w:rFonts w:ascii="Times New Roman" w:hAnsi="Times New Roman" w:cs="Times New Roman"/>
          <w:lang w:val="en-US"/>
        </w:rPr>
        <w:t>.</w:t>
      </w:r>
    </w:p>
    <w:p w14:paraId="08F68207" w14:textId="2BDC3522" w:rsidR="00B01D3D" w:rsidRPr="00506952" w:rsidRDefault="00B01D3D" w:rsidP="00B01D3D">
      <w:pPr>
        <w:widowControl w:val="0"/>
        <w:autoSpaceDE w:val="0"/>
        <w:autoSpaceDN w:val="0"/>
        <w:adjustRightInd w:val="0"/>
        <w:spacing w:line="360" w:lineRule="auto"/>
        <w:ind w:left="709" w:hanging="709"/>
        <w:jc w:val="both"/>
        <w:rPr>
          <w:rFonts w:ascii="Times New Roman" w:hAnsi="Times New Roman" w:cs="Times New Roman"/>
          <w:lang w:val="en-US"/>
        </w:rPr>
      </w:pPr>
      <w:r w:rsidRPr="00506952">
        <w:rPr>
          <w:rFonts w:ascii="Times New Roman" w:hAnsi="Times New Roman" w:cs="Times New Roman"/>
          <w:lang w:val="en-US"/>
        </w:rPr>
        <w:t xml:space="preserve">Pierce, L. </w:t>
      </w:r>
      <w:r w:rsidR="000862BA">
        <w:rPr>
          <w:rFonts w:ascii="Times New Roman" w:hAnsi="Times New Roman" w:cs="Times New Roman"/>
          <w:lang w:val="en-US"/>
        </w:rPr>
        <w:t>and</w:t>
      </w:r>
      <w:r w:rsidR="000862BA" w:rsidRPr="00506952">
        <w:rPr>
          <w:rFonts w:ascii="Times New Roman" w:hAnsi="Times New Roman" w:cs="Times New Roman"/>
          <w:lang w:val="en-US"/>
        </w:rPr>
        <w:t xml:space="preserve"> </w:t>
      </w:r>
      <w:proofErr w:type="spellStart"/>
      <w:r w:rsidRPr="00506952">
        <w:rPr>
          <w:rFonts w:ascii="Times New Roman" w:hAnsi="Times New Roman" w:cs="Times New Roman"/>
          <w:lang w:val="en-US"/>
        </w:rPr>
        <w:t>Reuille</w:t>
      </w:r>
      <w:proofErr w:type="spellEnd"/>
      <w:r w:rsidRPr="00506952">
        <w:rPr>
          <w:rFonts w:ascii="Times New Roman" w:hAnsi="Times New Roman" w:cs="Times New Roman"/>
          <w:lang w:val="en-US"/>
        </w:rPr>
        <w:t xml:space="preserve">, K. (2018). Instructor-created activities to engage undergraduate nursing research students. </w:t>
      </w:r>
      <w:r w:rsidRPr="00D34285">
        <w:rPr>
          <w:rFonts w:ascii="Times New Roman" w:hAnsi="Times New Roman" w:cs="Times New Roman"/>
          <w:i/>
          <w:iCs/>
          <w:lang w:val="en-US"/>
        </w:rPr>
        <w:t>Journal of Nursing Education</w:t>
      </w:r>
      <w:r w:rsidRPr="00506952">
        <w:rPr>
          <w:rFonts w:ascii="Times New Roman" w:hAnsi="Times New Roman" w:cs="Times New Roman"/>
          <w:lang w:val="en-US"/>
        </w:rPr>
        <w:t xml:space="preserve">, </w:t>
      </w:r>
      <w:r w:rsidRPr="00D34285">
        <w:rPr>
          <w:rFonts w:ascii="Times New Roman" w:hAnsi="Times New Roman" w:cs="Times New Roman"/>
          <w:i/>
          <w:iCs/>
          <w:lang w:val="en-US"/>
        </w:rPr>
        <w:t>57</w:t>
      </w:r>
      <w:r w:rsidRPr="00506952">
        <w:rPr>
          <w:rFonts w:ascii="Times New Roman" w:hAnsi="Times New Roman" w:cs="Times New Roman"/>
          <w:lang w:val="en-US"/>
        </w:rPr>
        <w:t>(3), 174</w:t>
      </w:r>
      <w:r w:rsidR="000862BA">
        <w:rPr>
          <w:rFonts w:ascii="Times New Roman" w:hAnsi="Times New Roman" w:cs="Times New Roman"/>
          <w:lang w:val="en-US"/>
        </w:rPr>
        <w:t>-</w:t>
      </w:r>
      <w:r w:rsidRPr="00506952">
        <w:rPr>
          <w:rFonts w:ascii="Times New Roman" w:hAnsi="Times New Roman" w:cs="Times New Roman"/>
          <w:lang w:val="en-US"/>
        </w:rPr>
        <w:t xml:space="preserve">177. </w:t>
      </w:r>
      <w:r w:rsidR="000862BA">
        <w:rPr>
          <w:rFonts w:ascii="Times New Roman" w:hAnsi="Times New Roman" w:cs="Times New Roman"/>
          <w:lang w:val="en-US"/>
        </w:rPr>
        <w:t xml:space="preserve">Retrieved from </w:t>
      </w:r>
      <w:r w:rsidRPr="00506952">
        <w:rPr>
          <w:rFonts w:ascii="Times New Roman" w:hAnsi="Times New Roman" w:cs="Times New Roman"/>
          <w:lang w:val="en-US"/>
        </w:rPr>
        <w:t>https://doi.org/10.3928/01484834-20180221-10</w:t>
      </w:r>
      <w:r w:rsidR="000862BA">
        <w:rPr>
          <w:rFonts w:ascii="Times New Roman" w:hAnsi="Times New Roman" w:cs="Times New Roman"/>
          <w:lang w:val="en-US"/>
        </w:rPr>
        <w:t>.</w:t>
      </w:r>
    </w:p>
    <w:p w14:paraId="73E70268" w14:textId="23F9C51C" w:rsidR="00B01D3D" w:rsidRPr="00506952" w:rsidRDefault="00B01D3D" w:rsidP="00B01D3D">
      <w:pPr>
        <w:widowControl w:val="0"/>
        <w:autoSpaceDE w:val="0"/>
        <w:autoSpaceDN w:val="0"/>
        <w:adjustRightInd w:val="0"/>
        <w:spacing w:line="360" w:lineRule="auto"/>
        <w:ind w:left="709" w:hanging="709"/>
        <w:jc w:val="both"/>
        <w:rPr>
          <w:rFonts w:ascii="Times New Roman" w:hAnsi="Times New Roman" w:cs="Times New Roman"/>
          <w:lang w:val="en-US"/>
        </w:rPr>
      </w:pPr>
      <w:r w:rsidRPr="00506952">
        <w:rPr>
          <w:rFonts w:ascii="Times New Roman" w:hAnsi="Times New Roman" w:cs="Times New Roman"/>
          <w:lang w:val="en-US"/>
        </w:rPr>
        <w:lastRenderedPageBreak/>
        <w:t xml:space="preserve">Putri, M. D., </w:t>
      </w:r>
      <w:proofErr w:type="spellStart"/>
      <w:r w:rsidRPr="00506952">
        <w:rPr>
          <w:rFonts w:ascii="Times New Roman" w:hAnsi="Times New Roman" w:cs="Times New Roman"/>
          <w:lang w:val="en-US"/>
        </w:rPr>
        <w:t>Rusdiana</w:t>
      </w:r>
      <w:proofErr w:type="spellEnd"/>
      <w:r w:rsidRPr="00506952">
        <w:rPr>
          <w:rFonts w:ascii="Times New Roman" w:hAnsi="Times New Roman" w:cs="Times New Roman"/>
          <w:lang w:val="en-US"/>
        </w:rPr>
        <w:t>, D.</w:t>
      </w:r>
      <w:r w:rsidR="008279D2">
        <w:rPr>
          <w:rFonts w:ascii="Times New Roman" w:hAnsi="Times New Roman" w:cs="Times New Roman"/>
          <w:lang w:val="en-US"/>
        </w:rPr>
        <w:t xml:space="preserve"> and</w:t>
      </w:r>
      <w:r w:rsidRPr="00506952">
        <w:rPr>
          <w:rFonts w:ascii="Times New Roman" w:hAnsi="Times New Roman" w:cs="Times New Roman"/>
          <w:lang w:val="en-US"/>
        </w:rPr>
        <w:t xml:space="preserve"> </w:t>
      </w:r>
      <w:proofErr w:type="spellStart"/>
      <w:r w:rsidRPr="00506952">
        <w:rPr>
          <w:rFonts w:ascii="Times New Roman" w:hAnsi="Times New Roman" w:cs="Times New Roman"/>
          <w:lang w:val="en-US"/>
        </w:rPr>
        <w:t>Rochintaniawati</w:t>
      </w:r>
      <w:proofErr w:type="spellEnd"/>
      <w:r w:rsidRPr="00506952">
        <w:rPr>
          <w:rFonts w:ascii="Times New Roman" w:hAnsi="Times New Roman" w:cs="Times New Roman"/>
          <w:lang w:val="en-US"/>
        </w:rPr>
        <w:t xml:space="preserve">, D. (2019). Students’ conceptual understanding in modified flipped classroom approach: An experimental study in junior high school science learning. </w:t>
      </w:r>
      <w:r w:rsidRPr="00D34285">
        <w:rPr>
          <w:rFonts w:ascii="Times New Roman" w:hAnsi="Times New Roman" w:cs="Times New Roman"/>
          <w:i/>
          <w:iCs/>
          <w:lang w:val="en-US"/>
        </w:rPr>
        <w:t>Journal of Physics: Conference Series</w:t>
      </w:r>
      <w:r w:rsidRPr="00506952">
        <w:rPr>
          <w:rFonts w:ascii="Times New Roman" w:hAnsi="Times New Roman" w:cs="Times New Roman"/>
          <w:lang w:val="en-US"/>
        </w:rPr>
        <w:t xml:space="preserve">, </w:t>
      </w:r>
      <w:r w:rsidRPr="00D34285">
        <w:rPr>
          <w:rFonts w:ascii="Times New Roman" w:hAnsi="Times New Roman" w:cs="Times New Roman"/>
          <w:i/>
          <w:iCs/>
          <w:lang w:val="en-US"/>
        </w:rPr>
        <w:t>1157</w:t>
      </w:r>
      <w:r w:rsidR="00672E15">
        <w:rPr>
          <w:rFonts w:ascii="Times New Roman" w:hAnsi="Times New Roman" w:cs="Times New Roman"/>
          <w:lang w:val="en-US"/>
        </w:rPr>
        <w:t>(2)</w:t>
      </w:r>
      <w:r w:rsidRPr="00506952">
        <w:rPr>
          <w:rFonts w:ascii="Times New Roman" w:hAnsi="Times New Roman" w:cs="Times New Roman"/>
          <w:lang w:val="en-US"/>
        </w:rPr>
        <w:t xml:space="preserve">. </w:t>
      </w:r>
      <w:r w:rsidR="008279D2">
        <w:rPr>
          <w:rFonts w:ascii="Times New Roman" w:hAnsi="Times New Roman" w:cs="Times New Roman"/>
          <w:lang w:val="en-US"/>
        </w:rPr>
        <w:t xml:space="preserve">Retrieved from </w:t>
      </w:r>
      <w:r w:rsidRPr="00506952">
        <w:rPr>
          <w:rFonts w:ascii="Times New Roman" w:hAnsi="Times New Roman" w:cs="Times New Roman"/>
          <w:lang w:val="en-US"/>
        </w:rPr>
        <w:t>https://doi.org/10.1088/1742-6596/1157/2/022046</w:t>
      </w:r>
      <w:r w:rsidR="008279D2">
        <w:rPr>
          <w:rFonts w:ascii="Times New Roman" w:hAnsi="Times New Roman" w:cs="Times New Roman"/>
          <w:lang w:val="en-US"/>
        </w:rPr>
        <w:t>.</w:t>
      </w:r>
    </w:p>
    <w:p w14:paraId="00545502" w14:textId="243E592B" w:rsidR="00B01D3D" w:rsidRPr="00B01D3D" w:rsidRDefault="00B01D3D" w:rsidP="00B01D3D">
      <w:pPr>
        <w:widowControl w:val="0"/>
        <w:autoSpaceDE w:val="0"/>
        <w:autoSpaceDN w:val="0"/>
        <w:adjustRightInd w:val="0"/>
        <w:spacing w:line="360" w:lineRule="auto"/>
        <w:ind w:left="709" w:hanging="709"/>
        <w:jc w:val="both"/>
        <w:rPr>
          <w:rFonts w:ascii="Times New Roman" w:hAnsi="Times New Roman" w:cs="Times New Roman"/>
        </w:rPr>
      </w:pPr>
      <w:r w:rsidRPr="00D34285">
        <w:rPr>
          <w:rFonts w:ascii="Times New Roman" w:hAnsi="Times New Roman" w:cs="Times New Roman"/>
          <w:lang w:val="es-MX"/>
        </w:rPr>
        <w:t xml:space="preserve">Quinteros, C. G. </w:t>
      </w:r>
      <w:r w:rsidR="000F0A9E" w:rsidRPr="00D34285">
        <w:rPr>
          <w:rFonts w:ascii="Times New Roman" w:hAnsi="Times New Roman" w:cs="Times New Roman"/>
          <w:lang w:val="es-MX"/>
        </w:rPr>
        <w:t xml:space="preserve">y </w:t>
      </w:r>
      <w:r w:rsidRPr="00D34285">
        <w:rPr>
          <w:rFonts w:ascii="Times New Roman" w:hAnsi="Times New Roman" w:cs="Times New Roman"/>
          <w:lang w:val="es-MX"/>
        </w:rPr>
        <w:t xml:space="preserve">Cárdenas, N. M. (2021). </w:t>
      </w:r>
      <w:r w:rsidRPr="00B01D3D">
        <w:rPr>
          <w:rFonts w:ascii="Times New Roman" w:hAnsi="Times New Roman" w:cs="Times New Roman"/>
        </w:rPr>
        <w:t xml:space="preserve">Aula invertida y juego de roles: Implementación en el bachillerato técnico agropecuario. </w:t>
      </w:r>
      <w:r w:rsidRPr="00D34285">
        <w:rPr>
          <w:rFonts w:ascii="Times New Roman" w:hAnsi="Times New Roman" w:cs="Times New Roman"/>
          <w:i/>
          <w:iCs/>
        </w:rPr>
        <w:t>Interdisciplinaria Koinonía</w:t>
      </w:r>
      <w:r w:rsidRPr="00B01D3D">
        <w:rPr>
          <w:rFonts w:ascii="Times New Roman" w:hAnsi="Times New Roman" w:cs="Times New Roman"/>
        </w:rPr>
        <w:t xml:space="preserve">, </w:t>
      </w:r>
      <w:r w:rsidRPr="00D34285">
        <w:rPr>
          <w:rFonts w:ascii="Times New Roman" w:hAnsi="Times New Roman" w:cs="Times New Roman"/>
          <w:i/>
          <w:iCs/>
        </w:rPr>
        <w:t>6</w:t>
      </w:r>
      <w:r w:rsidR="00B13AAF">
        <w:rPr>
          <w:rFonts w:ascii="Times New Roman" w:hAnsi="Times New Roman" w:cs="Times New Roman"/>
        </w:rPr>
        <w:t>(3)</w:t>
      </w:r>
      <w:r w:rsidRPr="00B01D3D">
        <w:rPr>
          <w:rFonts w:ascii="Times New Roman" w:hAnsi="Times New Roman" w:cs="Times New Roman"/>
        </w:rPr>
        <w:t>, 106</w:t>
      </w:r>
      <w:r w:rsidR="000F0A9E">
        <w:rPr>
          <w:rFonts w:ascii="Times New Roman" w:hAnsi="Times New Roman" w:cs="Times New Roman"/>
        </w:rPr>
        <w:t>-</w:t>
      </w:r>
      <w:r w:rsidRPr="00B01D3D">
        <w:rPr>
          <w:rFonts w:ascii="Times New Roman" w:hAnsi="Times New Roman" w:cs="Times New Roman"/>
        </w:rPr>
        <w:t>127.</w:t>
      </w:r>
    </w:p>
    <w:p w14:paraId="3E4DDFB4" w14:textId="7CB8561B" w:rsidR="00B01D3D" w:rsidRPr="00B01D3D" w:rsidRDefault="00F440DA" w:rsidP="00B01D3D">
      <w:pPr>
        <w:widowControl w:val="0"/>
        <w:autoSpaceDE w:val="0"/>
        <w:autoSpaceDN w:val="0"/>
        <w:adjustRightInd w:val="0"/>
        <w:spacing w:line="360" w:lineRule="auto"/>
        <w:ind w:left="709" w:hanging="709"/>
        <w:jc w:val="both"/>
        <w:rPr>
          <w:rFonts w:ascii="Times New Roman" w:hAnsi="Times New Roman" w:cs="Times New Roman"/>
        </w:rPr>
      </w:pPr>
      <w:r w:rsidRPr="00D34285">
        <w:rPr>
          <w:rFonts w:ascii="Times New Roman" w:hAnsi="Times New Roman" w:cs="Times New Roman"/>
          <w:i/>
          <w:iCs/>
        </w:rPr>
        <w:t>Revista Iberoamericana para la Investigación y el Desarrollo Educativo</w:t>
      </w:r>
      <w:r w:rsidRPr="00B01D3D">
        <w:rPr>
          <w:rFonts w:ascii="Times New Roman" w:hAnsi="Times New Roman" w:cs="Times New Roman"/>
        </w:rPr>
        <w:t xml:space="preserve"> </w:t>
      </w:r>
      <w:r>
        <w:rPr>
          <w:rFonts w:ascii="Times New Roman" w:hAnsi="Times New Roman" w:cs="Times New Roman"/>
        </w:rPr>
        <w:t>[</w:t>
      </w:r>
      <w:r w:rsidR="00B01D3D" w:rsidRPr="00D34285">
        <w:rPr>
          <w:rFonts w:ascii="Times New Roman" w:hAnsi="Times New Roman" w:cs="Times New Roman"/>
          <w:i/>
          <w:iCs/>
        </w:rPr>
        <w:t>RIDE</w:t>
      </w:r>
      <w:r>
        <w:rPr>
          <w:rFonts w:ascii="Times New Roman" w:hAnsi="Times New Roman" w:cs="Times New Roman"/>
        </w:rPr>
        <w:t>]</w:t>
      </w:r>
      <w:r w:rsidR="00B01D3D" w:rsidRPr="00B01D3D">
        <w:rPr>
          <w:rFonts w:ascii="Times New Roman" w:hAnsi="Times New Roman" w:cs="Times New Roman"/>
        </w:rPr>
        <w:t xml:space="preserve">. (2022). </w:t>
      </w:r>
      <w:r w:rsidR="0051487E">
        <w:rPr>
          <w:rFonts w:ascii="Times New Roman" w:hAnsi="Times New Roman" w:cs="Times New Roman"/>
        </w:rPr>
        <w:t>Sobre la revista</w:t>
      </w:r>
      <w:r w:rsidR="00B01D3D" w:rsidRPr="00B01D3D">
        <w:rPr>
          <w:rFonts w:ascii="Times New Roman" w:hAnsi="Times New Roman" w:cs="Times New Roman"/>
        </w:rPr>
        <w:t>.</w:t>
      </w:r>
      <w:r w:rsidR="0051487E">
        <w:rPr>
          <w:rFonts w:ascii="Times New Roman" w:hAnsi="Times New Roman" w:cs="Times New Roman"/>
        </w:rPr>
        <w:t xml:space="preserve"> Tipo de contribuciones.</w:t>
      </w:r>
      <w:r w:rsidR="00B01D3D" w:rsidRPr="00B01D3D">
        <w:rPr>
          <w:rFonts w:ascii="Times New Roman" w:hAnsi="Times New Roman" w:cs="Times New Roman"/>
        </w:rPr>
        <w:t xml:space="preserve"> </w:t>
      </w:r>
      <w:r w:rsidR="0051487E">
        <w:rPr>
          <w:rFonts w:ascii="Times New Roman" w:hAnsi="Times New Roman" w:cs="Times New Roman"/>
        </w:rPr>
        <w:t xml:space="preserve">Recuperado de </w:t>
      </w:r>
      <w:r w:rsidR="00B01D3D" w:rsidRPr="00B01D3D">
        <w:rPr>
          <w:rFonts w:ascii="Times New Roman" w:hAnsi="Times New Roman" w:cs="Times New Roman"/>
        </w:rPr>
        <w:t>https://www.ride.org.mx/index.php/RIDE/about</w:t>
      </w:r>
      <w:r w:rsidR="0051487E">
        <w:rPr>
          <w:rFonts w:ascii="Times New Roman" w:hAnsi="Times New Roman" w:cs="Times New Roman"/>
        </w:rPr>
        <w:t>.</w:t>
      </w:r>
    </w:p>
    <w:p w14:paraId="4C8BDC26" w14:textId="6CB953BD" w:rsidR="00B01D3D" w:rsidRPr="00506952" w:rsidRDefault="00B01D3D" w:rsidP="00B01D3D">
      <w:pPr>
        <w:widowControl w:val="0"/>
        <w:autoSpaceDE w:val="0"/>
        <w:autoSpaceDN w:val="0"/>
        <w:adjustRightInd w:val="0"/>
        <w:spacing w:line="360" w:lineRule="auto"/>
        <w:ind w:left="709" w:hanging="709"/>
        <w:jc w:val="both"/>
        <w:rPr>
          <w:rFonts w:ascii="Times New Roman" w:hAnsi="Times New Roman" w:cs="Times New Roman"/>
          <w:lang w:val="en-US"/>
        </w:rPr>
      </w:pPr>
      <w:r w:rsidRPr="00B01D3D">
        <w:rPr>
          <w:rFonts w:ascii="Times New Roman" w:hAnsi="Times New Roman" w:cs="Times New Roman"/>
        </w:rPr>
        <w:t xml:space="preserve">Ruiz, M. C., Martínez, R., </w:t>
      </w:r>
      <w:proofErr w:type="spellStart"/>
      <w:r w:rsidRPr="00B01D3D">
        <w:rPr>
          <w:rFonts w:ascii="Times New Roman" w:hAnsi="Times New Roman" w:cs="Times New Roman"/>
        </w:rPr>
        <w:t>Licerán</w:t>
      </w:r>
      <w:proofErr w:type="spellEnd"/>
      <w:r w:rsidRPr="00B01D3D">
        <w:rPr>
          <w:rFonts w:ascii="Times New Roman" w:hAnsi="Times New Roman" w:cs="Times New Roman"/>
        </w:rPr>
        <w:t>, A.</w:t>
      </w:r>
      <w:r w:rsidR="00EF09B7">
        <w:rPr>
          <w:rFonts w:ascii="Times New Roman" w:hAnsi="Times New Roman" w:cs="Times New Roman"/>
        </w:rPr>
        <w:t xml:space="preserve"> </w:t>
      </w:r>
      <w:r w:rsidR="007B6816">
        <w:rPr>
          <w:rFonts w:ascii="Times New Roman" w:hAnsi="Times New Roman" w:cs="Times New Roman"/>
        </w:rPr>
        <w:t>and</w:t>
      </w:r>
      <w:r w:rsidRPr="00B01D3D">
        <w:rPr>
          <w:rFonts w:ascii="Times New Roman" w:hAnsi="Times New Roman" w:cs="Times New Roman"/>
        </w:rPr>
        <w:t xml:space="preserve"> García, E. (2022). </w:t>
      </w:r>
      <w:r w:rsidRPr="00506952">
        <w:rPr>
          <w:rFonts w:ascii="Times New Roman" w:hAnsi="Times New Roman" w:cs="Times New Roman"/>
          <w:lang w:val="en-US"/>
        </w:rPr>
        <w:t xml:space="preserve">Students’ attitude: Key to understanding the improvement of their academic RESULTS in a flipped classroom environment. </w:t>
      </w:r>
      <w:r w:rsidRPr="00D34285">
        <w:rPr>
          <w:rFonts w:ascii="Times New Roman" w:hAnsi="Times New Roman" w:cs="Times New Roman"/>
          <w:i/>
          <w:iCs/>
          <w:lang w:val="en-US"/>
        </w:rPr>
        <w:t>The International Journal of Management Education</w:t>
      </w:r>
      <w:r w:rsidRPr="00506952">
        <w:rPr>
          <w:rFonts w:ascii="Times New Roman" w:hAnsi="Times New Roman" w:cs="Times New Roman"/>
          <w:lang w:val="en-US"/>
        </w:rPr>
        <w:t xml:space="preserve">, </w:t>
      </w:r>
      <w:r w:rsidRPr="00D34285">
        <w:rPr>
          <w:rFonts w:ascii="Times New Roman" w:hAnsi="Times New Roman" w:cs="Times New Roman"/>
          <w:i/>
          <w:iCs/>
          <w:lang w:val="en-US"/>
        </w:rPr>
        <w:t>20</w:t>
      </w:r>
      <w:r w:rsidRPr="00506952">
        <w:rPr>
          <w:rFonts w:ascii="Times New Roman" w:hAnsi="Times New Roman" w:cs="Times New Roman"/>
          <w:lang w:val="en-US"/>
        </w:rPr>
        <w:t>(2).</w:t>
      </w:r>
      <w:r w:rsidR="00EF09B7">
        <w:rPr>
          <w:rFonts w:ascii="Times New Roman" w:hAnsi="Times New Roman" w:cs="Times New Roman"/>
          <w:lang w:val="en-US"/>
        </w:rPr>
        <w:t xml:space="preserve"> Retrieved from</w:t>
      </w:r>
      <w:r w:rsidRPr="00506952">
        <w:rPr>
          <w:rFonts w:ascii="Times New Roman" w:hAnsi="Times New Roman" w:cs="Times New Roman"/>
          <w:lang w:val="en-US"/>
        </w:rPr>
        <w:t xml:space="preserve"> https://doi.org/10.1016/j.ijme.2022.100635</w:t>
      </w:r>
      <w:r w:rsidR="00EF09B7">
        <w:rPr>
          <w:rFonts w:ascii="Times New Roman" w:hAnsi="Times New Roman" w:cs="Times New Roman"/>
          <w:lang w:val="en-US"/>
        </w:rPr>
        <w:t>.</w:t>
      </w:r>
    </w:p>
    <w:p w14:paraId="2C898B47" w14:textId="1CCE7B4A" w:rsidR="00B01D3D" w:rsidRPr="00506952" w:rsidRDefault="00B01D3D" w:rsidP="00B01D3D">
      <w:pPr>
        <w:widowControl w:val="0"/>
        <w:autoSpaceDE w:val="0"/>
        <w:autoSpaceDN w:val="0"/>
        <w:adjustRightInd w:val="0"/>
        <w:spacing w:line="360" w:lineRule="auto"/>
        <w:ind w:left="709" w:hanging="709"/>
        <w:jc w:val="both"/>
        <w:rPr>
          <w:rFonts w:ascii="Times New Roman" w:hAnsi="Times New Roman" w:cs="Times New Roman"/>
          <w:lang w:val="en-US"/>
        </w:rPr>
      </w:pPr>
      <w:proofErr w:type="spellStart"/>
      <w:r w:rsidRPr="00506952">
        <w:rPr>
          <w:rFonts w:ascii="Times New Roman" w:hAnsi="Times New Roman" w:cs="Times New Roman"/>
          <w:lang w:val="en-US"/>
        </w:rPr>
        <w:t>Saliceti</w:t>
      </w:r>
      <w:proofErr w:type="spellEnd"/>
      <w:r w:rsidRPr="00506952">
        <w:rPr>
          <w:rFonts w:ascii="Times New Roman" w:hAnsi="Times New Roman" w:cs="Times New Roman"/>
          <w:lang w:val="en-US"/>
        </w:rPr>
        <w:t xml:space="preserve">, F. (2015). Educate for Creativity: New Educational Strategies. </w:t>
      </w:r>
      <w:r w:rsidRPr="00D34285">
        <w:rPr>
          <w:rFonts w:ascii="Times New Roman" w:hAnsi="Times New Roman" w:cs="Times New Roman"/>
          <w:i/>
          <w:iCs/>
          <w:lang w:val="en-US"/>
        </w:rPr>
        <w:t>Procedia - Social and Behavioral Sciences</w:t>
      </w:r>
      <w:r w:rsidRPr="00506952">
        <w:rPr>
          <w:rFonts w:ascii="Times New Roman" w:hAnsi="Times New Roman" w:cs="Times New Roman"/>
          <w:lang w:val="en-US"/>
        </w:rPr>
        <w:t xml:space="preserve">, </w:t>
      </w:r>
      <w:r w:rsidRPr="00D34285">
        <w:rPr>
          <w:rFonts w:ascii="Times New Roman" w:hAnsi="Times New Roman" w:cs="Times New Roman"/>
          <w:i/>
          <w:iCs/>
          <w:lang w:val="en-US"/>
        </w:rPr>
        <w:t>197</w:t>
      </w:r>
      <w:r w:rsidRPr="00506952">
        <w:rPr>
          <w:rFonts w:ascii="Times New Roman" w:hAnsi="Times New Roman" w:cs="Times New Roman"/>
          <w:lang w:val="en-US"/>
        </w:rPr>
        <w:t>, 1174</w:t>
      </w:r>
      <w:r w:rsidR="0029169E">
        <w:rPr>
          <w:rFonts w:ascii="Times New Roman" w:hAnsi="Times New Roman" w:cs="Times New Roman"/>
          <w:lang w:val="en-US"/>
        </w:rPr>
        <w:t>-</w:t>
      </w:r>
      <w:r w:rsidRPr="00506952">
        <w:rPr>
          <w:rFonts w:ascii="Times New Roman" w:hAnsi="Times New Roman" w:cs="Times New Roman"/>
          <w:lang w:val="en-US"/>
        </w:rPr>
        <w:t xml:space="preserve">1178. </w:t>
      </w:r>
      <w:r w:rsidR="0029169E">
        <w:rPr>
          <w:rFonts w:ascii="Times New Roman" w:hAnsi="Times New Roman" w:cs="Times New Roman"/>
          <w:lang w:val="en-US"/>
        </w:rPr>
        <w:t xml:space="preserve">Retrieved from </w:t>
      </w:r>
      <w:r w:rsidRPr="00506952">
        <w:rPr>
          <w:rFonts w:ascii="Times New Roman" w:hAnsi="Times New Roman" w:cs="Times New Roman"/>
          <w:lang w:val="en-US"/>
        </w:rPr>
        <w:t>https://doi.org/10.1016/j.sbspro.2015.07.374</w:t>
      </w:r>
      <w:r w:rsidR="0029169E">
        <w:rPr>
          <w:rFonts w:ascii="Times New Roman" w:hAnsi="Times New Roman" w:cs="Times New Roman"/>
          <w:lang w:val="en-US"/>
        </w:rPr>
        <w:t>.</w:t>
      </w:r>
    </w:p>
    <w:p w14:paraId="33B0E4BB" w14:textId="1E96538B" w:rsidR="00B01D3D" w:rsidRPr="00B01D3D" w:rsidRDefault="00B01D3D" w:rsidP="00B01D3D">
      <w:pPr>
        <w:widowControl w:val="0"/>
        <w:autoSpaceDE w:val="0"/>
        <w:autoSpaceDN w:val="0"/>
        <w:adjustRightInd w:val="0"/>
        <w:spacing w:line="360" w:lineRule="auto"/>
        <w:ind w:left="709" w:hanging="709"/>
        <w:jc w:val="both"/>
        <w:rPr>
          <w:rFonts w:ascii="Times New Roman" w:hAnsi="Times New Roman" w:cs="Times New Roman"/>
        </w:rPr>
      </w:pPr>
      <w:proofErr w:type="spellStart"/>
      <w:r w:rsidRPr="00B01D3D">
        <w:rPr>
          <w:rFonts w:ascii="Times New Roman" w:hAnsi="Times New Roman" w:cs="Times New Roman"/>
        </w:rPr>
        <w:t>Sandobal</w:t>
      </w:r>
      <w:proofErr w:type="spellEnd"/>
      <w:r w:rsidRPr="00B01D3D">
        <w:rPr>
          <w:rFonts w:ascii="Times New Roman" w:hAnsi="Times New Roman" w:cs="Times New Roman"/>
        </w:rPr>
        <w:t xml:space="preserve">, V. C., Marín, B. </w:t>
      </w:r>
      <w:r w:rsidR="00D56D60">
        <w:rPr>
          <w:rFonts w:ascii="Times New Roman" w:hAnsi="Times New Roman" w:cs="Times New Roman"/>
        </w:rPr>
        <w:t>y</w:t>
      </w:r>
      <w:r w:rsidR="00D56D60" w:rsidRPr="00B01D3D">
        <w:rPr>
          <w:rFonts w:ascii="Times New Roman" w:hAnsi="Times New Roman" w:cs="Times New Roman"/>
        </w:rPr>
        <w:t xml:space="preserve"> </w:t>
      </w:r>
      <w:r w:rsidRPr="00B01D3D">
        <w:rPr>
          <w:rFonts w:ascii="Times New Roman" w:hAnsi="Times New Roman" w:cs="Times New Roman"/>
        </w:rPr>
        <w:t xml:space="preserve">Barrios, T. H. (2021). El aula invertida como estrategia didáctica para la generación de competencias: una revisión sistemática. </w:t>
      </w:r>
      <w:r w:rsidRPr="00D34285">
        <w:rPr>
          <w:rFonts w:ascii="Times New Roman" w:hAnsi="Times New Roman" w:cs="Times New Roman"/>
          <w:i/>
          <w:iCs/>
        </w:rPr>
        <w:t>RIED. Revista Iberoamericana de Educación a Distancia</w:t>
      </w:r>
      <w:r w:rsidRPr="00B01D3D">
        <w:rPr>
          <w:rFonts w:ascii="Times New Roman" w:hAnsi="Times New Roman" w:cs="Times New Roman"/>
        </w:rPr>
        <w:t xml:space="preserve">, </w:t>
      </w:r>
      <w:r w:rsidRPr="00D34285">
        <w:rPr>
          <w:rFonts w:ascii="Times New Roman" w:hAnsi="Times New Roman" w:cs="Times New Roman"/>
          <w:i/>
          <w:iCs/>
        </w:rPr>
        <w:t>24</w:t>
      </w:r>
      <w:r w:rsidRPr="00B01D3D">
        <w:rPr>
          <w:rFonts w:ascii="Times New Roman" w:hAnsi="Times New Roman" w:cs="Times New Roman"/>
        </w:rPr>
        <w:t>(2), 285</w:t>
      </w:r>
      <w:r w:rsidR="00D56D60">
        <w:rPr>
          <w:rFonts w:ascii="Times New Roman" w:hAnsi="Times New Roman" w:cs="Times New Roman"/>
        </w:rPr>
        <w:t>-</w:t>
      </w:r>
      <w:r w:rsidRPr="00B01D3D">
        <w:rPr>
          <w:rFonts w:ascii="Times New Roman" w:hAnsi="Times New Roman" w:cs="Times New Roman"/>
        </w:rPr>
        <w:t xml:space="preserve">308. </w:t>
      </w:r>
      <w:r w:rsidR="00D56D60">
        <w:rPr>
          <w:rFonts w:ascii="Times New Roman" w:hAnsi="Times New Roman" w:cs="Times New Roman"/>
        </w:rPr>
        <w:t xml:space="preserve">Recuperado de </w:t>
      </w:r>
      <w:r w:rsidRPr="00B01D3D">
        <w:rPr>
          <w:rFonts w:ascii="Times New Roman" w:hAnsi="Times New Roman" w:cs="Times New Roman"/>
        </w:rPr>
        <w:t>https://doi.org/10.5944/ried.24.2.29027</w:t>
      </w:r>
      <w:r w:rsidR="00D56D60">
        <w:rPr>
          <w:rFonts w:ascii="Times New Roman" w:hAnsi="Times New Roman" w:cs="Times New Roman"/>
        </w:rPr>
        <w:t>.</w:t>
      </w:r>
    </w:p>
    <w:p w14:paraId="2443ADC8" w14:textId="08940638" w:rsidR="00B01D3D" w:rsidRPr="00506952" w:rsidRDefault="00B01D3D" w:rsidP="00B01D3D">
      <w:pPr>
        <w:widowControl w:val="0"/>
        <w:autoSpaceDE w:val="0"/>
        <w:autoSpaceDN w:val="0"/>
        <w:adjustRightInd w:val="0"/>
        <w:spacing w:line="360" w:lineRule="auto"/>
        <w:ind w:left="709" w:hanging="709"/>
        <w:jc w:val="both"/>
        <w:rPr>
          <w:rFonts w:ascii="Times New Roman" w:hAnsi="Times New Roman" w:cs="Times New Roman"/>
          <w:lang w:val="en-US"/>
        </w:rPr>
      </w:pPr>
      <w:r w:rsidRPr="00506952">
        <w:rPr>
          <w:rFonts w:ascii="Times New Roman" w:hAnsi="Times New Roman" w:cs="Times New Roman"/>
          <w:lang w:val="pt-BR"/>
        </w:rPr>
        <w:t xml:space="preserve">Saura, J. R., Ribeiro, D. </w:t>
      </w:r>
      <w:proofErr w:type="spellStart"/>
      <w:r w:rsidR="0024241A">
        <w:rPr>
          <w:rFonts w:ascii="Times New Roman" w:hAnsi="Times New Roman" w:cs="Times New Roman"/>
          <w:lang w:val="pt-BR"/>
        </w:rPr>
        <w:t>and</w:t>
      </w:r>
      <w:proofErr w:type="spellEnd"/>
      <w:r w:rsidRPr="00506952">
        <w:rPr>
          <w:rFonts w:ascii="Times New Roman" w:hAnsi="Times New Roman" w:cs="Times New Roman"/>
          <w:lang w:val="pt-BR"/>
        </w:rPr>
        <w:t xml:space="preserve"> </w:t>
      </w:r>
      <w:proofErr w:type="spellStart"/>
      <w:r w:rsidRPr="00506952">
        <w:rPr>
          <w:rFonts w:ascii="Times New Roman" w:hAnsi="Times New Roman" w:cs="Times New Roman"/>
          <w:lang w:val="pt-BR"/>
        </w:rPr>
        <w:t>Zegarra</w:t>
      </w:r>
      <w:proofErr w:type="spellEnd"/>
      <w:r w:rsidRPr="00506952">
        <w:rPr>
          <w:rFonts w:ascii="Times New Roman" w:hAnsi="Times New Roman" w:cs="Times New Roman"/>
          <w:lang w:val="pt-BR"/>
        </w:rPr>
        <w:t xml:space="preserve">, P. (2022). </w:t>
      </w:r>
      <w:r w:rsidRPr="00506952">
        <w:rPr>
          <w:rFonts w:ascii="Times New Roman" w:hAnsi="Times New Roman" w:cs="Times New Roman"/>
          <w:lang w:val="en-US"/>
        </w:rPr>
        <w:t xml:space="preserve">Exploring the challenges of remote work on Twitter users’ sentiments: From digital technology development to a post-pandemic era. </w:t>
      </w:r>
      <w:r w:rsidRPr="00D34285">
        <w:rPr>
          <w:rFonts w:ascii="Times New Roman" w:hAnsi="Times New Roman" w:cs="Times New Roman"/>
          <w:i/>
          <w:iCs/>
          <w:lang w:val="en-US"/>
        </w:rPr>
        <w:t>Journal of Business Research</w:t>
      </w:r>
      <w:r w:rsidRPr="00506952">
        <w:rPr>
          <w:rFonts w:ascii="Times New Roman" w:hAnsi="Times New Roman" w:cs="Times New Roman"/>
          <w:lang w:val="en-US"/>
        </w:rPr>
        <w:t xml:space="preserve">, </w:t>
      </w:r>
      <w:r w:rsidRPr="00D34285">
        <w:rPr>
          <w:rFonts w:ascii="Times New Roman" w:hAnsi="Times New Roman" w:cs="Times New Roman"/>
          <w:i/>
          <w:iCs/>
          <w:lang w:val="en-US"/>
        </w:rPr>
        <w:t>142</w:t>
      </w:r>
      <w:r w:rsidRPr="00506952">
        <w:rPr>
          <w:rFonts w:ascii="Times New Roman" w:hAnsi="Times New Roman" w:cs="Times New Roman"/>
          <w:lang w:val="en-US"/>
        </w:rPr>
        <w:t>, 242</w:t>
      </w:r>
      <w:r w:rsidR="0024241A">
        <w:rPr>
          <w:rFonts w:ascii="Times New Roman" w:hAnsi="Times New Roman" w:cs="Times New Roman"/>
          <w:lang w:val="en-US"/>
        </w:rPr>
        <w:t>-</w:t>
      </w:r>
      <w:r w:rsidRPr="00506952">
        <w:rPr>
          <w:rFonts w:ascii="Times New Roman" w:hAnsi="Times New Roman" w:cs="Times New Roman"/>
          <w:lang w:val="en-US"/>
        </w:rPr>
        <w:t xml:space="preserve">254. </w:t>
      </w:r>
      <w:r w:rsidR="0024241A">
        <w:rPr>
          <w:rFonts w:ascii="Times New Roman" w:hAnsi="Times New Roman" w:cs="Times New Roman"/>
          <w:lang w:val="en-US"/>
        </w:rPr>
        <w:t xml:space="preserve">Retrieved from </w:t>
      </w:r>
      <w:r w:rsidRPr="00506952">
        <w:rPr>
          <w:rFonts w:ascii="Times New Roman" w:hAnsi="Times New Roman" w:cs="Times New Roman"/>
          <w:lang w:val="en-US"/>
        </w:rPr>
        <w:t>https://doi.org/10.1016/j.jbusres.2021.12.052</w:t>
      </w:r>
      <w:r w:rsidR="00034740">
        <w:rPr>
          <w:rFonts w:ascii="Times New Roman" w:hAnsi="Times New Roman" w:cs="Times New Roman"/>
          <w:lang w:val="en-US"/>
        </w:rPr>
        <w:t>.</w:t>
      </w:r>
    </w:p>
    <w:p w14:paraId="536E8EF2" w14:textId="2BB3D585" w:rsidR="00B01D3D" w:rsidRPr="00B01D3D" w:rsidRDefault="00547FEB" w:rsidP="00B01D3D">
      <w:pPr>
        <w:widowControl w:val="0"/>
        <w:autoSpaceDE w:val="0"/>
        <w:autoSpaceDN w:val="0"/>
        <w:adjustRightInd w:val="0"/>
        <w:spacing w:line="360" w:lineRule="auto"/>
        <w:ind w:left="709" w:hanging="709"/>
        <w:jc w:val="both"/>
        <w:rPr>
          <w:rFonts w:ascii="Times New Roman" w:hAnsi="Times New Roman" w:cs="Times New Roman"/>
        </w:rPr>
      </w:pPr>
      <w:r>
        <w:rPr>
          <w:rFonts w:ascii="Times New Roman" w:hAnsi="Times New Roman" w:cs="Times New Roman"/>
        </w:rPr>
        <w:t>Secretaría de Educación Pública [</w:t>
      </w:r>
      <w:r w:rsidR="00B01D3D" w:rsidRPr="007F10F8">
        <w:rPr>
          <w:rFonts w:ascii="Times New Roman" w:hAnsi="Times New Roman" w:cs="Times New Roman"/>
          <w:lang w:val="es-MX"/>
        </w:rPr>
        <w:t>SEP</w:t>
      </w:r>
      <w:r w:rsidRPr="007F10F8">
        <w:rPr>
          <w:rFonts w:ascii="Times New Roman" w:hAnsi="Times New Roman" w:cs="Times New Roman"/>
          <w:lang w:val="es-MX"/>
        </w:rPr>
        <w:t>]</w:t>
      </w:r>
      <w:r w:rsidR="00B01D3D" w:rsidRPr="007F10F8">
        <w:rPr>
          <w:rFonts w:ascii="Times New Roman" w:hAnsi="Times New Roman" w:cs="Times New Roman"/>
          <w:lang w:val="es-MX"/>
        </w:rPr>
        <w:t xml:space="preserve">. </w:t>
      </w:r>
      <w:r w:rsidR="00B01D3D" w:rsidRPr="00D34285">
        <w:rPr>
          <w:rFonts w:ascii="Times New Roman" w:hAnsi="Times New Roman" w:cs="Times New Roman"/>
          <w:lang w:val="es-MX"/>
        </w:rPr>
        <w:t xml:space="preserve">(2020a). </w:t>
      </w:r>
      <w:r w:rsidR="00B01D3D" w:rsidRPr="007F10F8">
        <w:rPr>
          <w:rFonts w:ascii="Times New Roman" w:hAnsi="Times New Roman" w:cs="Times New Roman"/>
          <w:i/>
          <w:iCs/>
        </w:rPr>
        <w:t>Agenda Digital Educativa</w:t>
      </w:r>
      <w:r w:rsidR="00B01D3D" w:rsidRPr="00B01D3D">
        <w:rPr>
          <w:rFonts w:ascii="Times New Roman" w:hAnsi="Times New Roman" w:cs="Times New Roman"/>
        </w:rPr>
        <w:t xml:space="preserve">. </w:t>
      </w:r>
      <w:r w:rsidR="00EC0391">
        <w:rPr>
          <w:rFonts w:ascii="Times New Roman" w:hAnsi="Times New Roman" w:cs="Times New Roman"/>
        </w:rPr>
        <w:t>México: Secretaría de Educación Pública</w:t>
      </w:r>
      <w:r w:rsidR="00B01D3D" w:rsidRPr="00B01D3D">
        <w:rPr>
          <w:rFonts w:ascii="Times New Roman" w:hAnsi="Times New Roman" w:cs="Times New Roman"/>
        </w:rPr>
        <w:t xml:space="preserve">. </w:t>
      </w:r>
      <w:r w:rsidR="00EC0391">
        <w:rPr>
          <w:rFonts w:ascii="Times New Roman" w:hAnsi="Times New Roman" w:cs="Times New Roman"/>
        </w:rPr>
        <w:t xml:space="preserve">Recuperado de </w:t>
      </w:r>
      <w:r w:rsidR="00B01D3D" w:rsidRPr="00B01D3D">
        <w:rPr>
          <w:rFonts w:ascii="Times New Roman" w:hAnsi="Times New Roman" w:cs="Times New Roman"/>
        </w:rPr>
        <w:t>https://infosen.senado.gob.mx/sgsp/gaceta/64/2/2020-02-05-1/assets/documentos/Agenda_Digital_Educacion.pdf</w:t>
      </w:r>
      <w:r w:rsidR="00EC0391">
        <w:rPr>
          <w:rFonts w:ascii="Times New Roman" w:hAnsi="Times New Roman" w:cs="Times New Roman"/>
        </w:rPr>
        <w:t>.</w:t>
      </w:r>
    </w:p>
    <w:p w14:paraId="536ECA15" w14:textId="08CFCD7D" w:rsidR="00B01D3D" w:rsidRPr="00B01D3D" w:rsidRDefault="00936179" w:rsidP="00B01D3D">
      <w:pPr>
        <w:widowControl w:val="0"/>
        <w:autoSpaceDE w:val="0"/>
        <w:autoSpaceDN w:val="0"/>
        <w:adjustRightInd w:val="0"/>
        <w:spacing w:line="360" w:lineRule="auto"/>
        <w:ind w:left="709" w:hanging="709"/>
        <w:jc w:val="both"/>
        <w:rPr>
          <w:rFonts w:ascii="Times New Roman" w:hAnsi="Times New Roman" w:cs="Times New Roman"/>
        </w:rPr>
      </w:pPr>
      <w:r>
        <w:rPr>
          <w:rFonts w:ascii="Times New Roman" w:hAnsi="Times New Roman" w:cs="Times New Roman"/>
        </w:rPr>
        <w:t>Secretaría de Educación Pública [</w:t>
      </w:r>
      <w:r w:rsidR="00B01D3D" w:rsidRPr="00B01D3D">
        <w:rPr>
          <w:rFonts w:ascii="Times New Roman" w:hAnsi="Times New Roman" w:cs="Times New Roman"/>
        </w:rPr>
        <w:t>SEP</w:t>
      </w:r>
      <w:r>
        <w:rPr>
          <w:rFonts w:ascii="Times New Roman" w:hAnsi="Times New Roman" w:cs="Times New Roman"/>
        </w:rPr>
        <w:t>]</w:t>
      </w:r>
      <w:r w:rsidR="00B01D3D" w:rsidRPr="00B01D3D">
        <w:rPr>
          <w:rFonts w:ascii="Times New Roman" w:hAnsi="Times New Roman" w:cs="Times New Roman"/>
        </w:rPr>
        <w:t>. (2020b). Sistema de Información y Gestión Educativa.</w:t>
      </w:r>
      <w:r>
        <w:rPr>
          <w:rFonts w:ascii="Times New Roman" w:hAnsi="Times New Roman" w:cs="Times New Roman"/>
        </w:rPr>
        <w:t xml:space="preserve"> Consulta de principales cifras. Recuperado de</w:t>
      </w:r>
      <w:r w:rsidR="00B01D3D" w:rsidRPr="00B01D3D">
        <w:rPr>
          <w:rFonts w:ascii="Times New Roman" w:hAnsi="Times New Roman" w:cs="Times New Roman"/>
        </w:rPr>
        <w:t xml:space="preserve"> https://www.siged.sep.gob.mx/SIGED/principalesCifras.html</w:t>
      </w:r>
      <w:r>
        <w:rPr>
          <w:rFonts w:ascii="Times New Roman" w:hAnsi="Times New Roman" w:cs="Times New Roman"/>
        </w:rPr>
        <w:t>.</w:t>
      </w:r>
    </w:p>
    <w:p w14:paraId="5C4B5E3F" w14:textId="3F8ED4FD" w:rsidR="00B01D3D" w:rsidRPr="00506952" w:rsidRDefault="00B01D3D" w:rsidP="00B01D3D">
      <w:pPr>
        <w:widowControl w:val="0"/>
        <w:autoSpaceDE w:val="0"/>
        <w:autoSpaceDN w:val="0"/>
        <w:adjustRightInd w:val="0"/>
        <w:spacing w:line="360" w:lineRule="auto"/>
        <w:ind w:left="709" w:hanging="709"/>
        <w:jc w:val="both"/>
        <w:rPr>
          <w:rFonts w:ascii="Times New Roman" w:hAnsi="Times New Roman" w:cs="Times New Roman"/>
          <w:lang w:val="en-US"/>
        </w:rPr>
      </w:pPr>
      <w:proofErr w:type="spellStart"/>
      <w:r w:rsidRPr="00D34285">
        <w:rPr>
          <w:rFonts w:ascii="Times New Roman" w:hAnsi="Times New Roman" w:cs="Times New Roman"/>
          <w:lang w:val="en-US"/>
        </w:rPr>
        <w:t>Sergis</w:t>
      </w:r>
      <w:proofErr w:type="spellEnd"/>
      <w:r w:rsidRPr="00D34285">
        <w:rPr>
          <w:rFonts w:ascii="Times New Roman" w:hAnsi="Times New Roman" w:cs="Times New Roman"/>
          <w:lang w:val="en-US"/>
        </w:rPr>
        <w:t xml:space="preserve">, S., Sampson, D. </w:t>
      </w:r>
      <w:r w:rsidR="000862BA" w:rsidRPr="00D34285">
        <w:rPr>
          <w:rFonts w:ascii="Times New Roman" w:hAnsi="Times New Roman" w:cs="Times New Roman"/>
          <w:lang w:val="en-US"/>
        </w:rPr>
        <w:t xml:space="preserve">and </w:t>
      </w:r>
      <w:proofErr w:type="spellStart"/>
      <w:r w:rsidRPr="00D34285">
        <w:rPr>
          <w:rFonts w:ascii="Times New Roman" w:hAnsi="Times New Roman" w:cs="Times New Roman"/>
          <w:lang w:val="en-US"/>
        </w:rPr>
        <w:t>Pelliccione</w:t>
      </w:r>
      <w:proofErr w:type="spellEnd"/>
      <w:r w:rsidRPr="00D34285">
        <w:rPr>
          <w:rFonts w:ascii="Times New Roman" w:hAnsi="Times New Roman" w:cs="Times New Roman"/>
          <w:lang w:val="en-US"/>
        </w:rPr>
        <w:t xml:space="preserve">, L. (2018). </w:t>
      </w:r>
      <w:r w:rsidRPr="00506952">
        <w:rPr>
          <w:rFonts w:ascii="Times New Roman" w:hAnsi="Times New Roman" w:cs="Times New Roman"/>
          <w:lang w:val="en-US"/>
        </w:rPr>
        <w:t xml:space="preserve">Investigating the impact of Flipped Classroom on students learning experiences: A Self-Determination Theory approach. </w:t>
      </w:r>
      <w:r w:rsidRPr="00D34285">
        <w:rPr>
          <w:rFonts w:ascii="Times New Roman" w:hAnsi="Times New Roman" w:cs="Times New Roman"/>
          <w:i/>
          <w:iCs/>
          <w:lang w:val="en-US"/>
        </w:rPr>
        <w:lastRenderedPageBreak/>
        <w:t>Computers in Human Behavior</w:t>
      </w:r>
      <w:r w:rsidRPr="00506952">
        <w:rPr>
          <w:rFonts w:ascii="Times New Roman" w:hAnsi="Times New Roman" w:cs="Times New Roman"/>
          <w:lang w:val="en-US"/>
        </w:rPr>
        <w:t xml:space="preserve">, </w:t>
      </w:r>
      <w:r w:rsidRPr="00D34285">
        <w:rPr>
          <w:rFonts w:ascii="Times New Roman" w:hAnsi="Times New Roman" w:cs="Times New Roman"/>
          <w:i/>
          <w:iCs/>
          <w:lang w:val="en-US"/>
        </w:rPr>
        <w:t>78</w:t>
      </w:r>
      <w:r w:rsidRPr="00506952">
        <w:rPr>
          <w:rFonts w:ascii="Times New Roman" w:hAnsi="Times New Roman" w:cs="Times New Roman"/>
          <w:lang w:val="en-US"/>
        </w:rPr>
        <w:t>, 368</w:t>
      </w:r>
      <w:r w:rsidR="000862BA">
        <w:rPr>
          <w:rFonts w:ascii="Times New Roman" w:hAnsi="Times New Roman" w:cs="Times New Roman"/>
          <w:lang w:val="en-US"/>
        </w:rPr>
        <w:t>-</w:t>
      </w:r>
      <w:r w:rsidRPr="00506952">
        <w:rPr>
          <w:rFonts w:ascii="Times New Roman" w:hAnsi="Times New Roman" w:cs="Times New Roman"/>
          <w:lang w:val="en-US"/>
        </w:rPr>
        <w:t xml:space="preserve">378. </w:t>
      </w:r>
      <w:r w:rsidR="000862BA">
        <w:rPr>
          <w:rFonts w:ascii="Times New Roman" w:hAnsi="Times New Roman" w:cs="Times New Roman"/>
          <w:lang w:val="en-US"/>
        </w:rPr>
        <w:t xml:space="preserve">Retrieved from </w:t>
      </w:r>
      <w:r w:rsidRPr="00506952">
        <w:rPr>
          <w:rFonts w:ascii="Times New Roman" w:hAnsi="Times New Roman" w:cs="Times New Roman"/>
          <w:lang w:val="en-US"/>
        </w:rPr>
        <w:t>https://doi.org/10.1016/j.chb.2017.08.011</w:t>
      </w:r>
      <w:r w:rsidR="000862BA">
        <w:rPr>
          <w:rFonts w:ascii="Times New Roman" w:hAnsi="Times New Roman" w:cs="Times New Roman"/>
          <w:lang w:val="en-US"/>
        </w:rPr>
        <w:t>.</w:t>
      </w:r>
    </w:p>
    <w:p w14:paraId="526B6FD3" w14:textId="0AACEAC1" w:rsidR="00B01D3D" w:rsidRPr="00506952" w:rsidRDefault="00B01D3D" w:rsidP="00B01D3D">
      <w:pPr>
        <w:widowControl w:val="0"/>
        <w:autoSpaceDE w:val="0"/>
        <w:autoSpaceDN w:val="0"/>
        <w:adjustRightInd w:val="0"/>
        <w:spacing w:line="360" w:lineRule="auto"/>
        <w:ind w:left="709" w:hanging="709"/>
        <w:jc w:val="both"/>
        <w:rPr>
          <w:rFonts w:ascii="Times New Roman" w:hAnsi="Times New Roman" w:cs="Times New Roman"/>
          <w:lang w:val="en-US"/>
        </w:rPr>
      </w:pPr>
      <w:r w:rsidRPr="00506952">
        <w:rPr>
          <w:rFonts w:ascii="Times New Roman" w:hAnsi="Times New Roman" w:cs="Times New Roman"/>
          <w:lang w:val="en-US"/>
        </w:rPr>
        <w:t xml:space="preserve">Sharma, G. D., Kraus, S., Srivastava, M., Chopra, R. </w:t>
      </w:r>
      <w:r w:rsidR="00852CC6">
        <w:rPr>
          <w:rFonts w:ascii="Times New Roman" w:hAnsi="Times New Roman" w:cs="Times New Roman"/>
          <w:lang w:val="en-US"/>
        </w:rPr>
        <w:t>and</w:t>
      </w:r>
      <w:r w:rsidR="00852CC6" w:rsidRPr="00506952">
        <w:rPr>
          <w:rFonts w:ascii="Times New Roman" w:hAnsi="Times New Roman" w:cs="Times New Roman"/>
          <w:lang w:val="en-US"/>
        </w:rPr>
        <w:t xml:space="preserve"> </w:t>
      </w:r>
      <w:proofErr w:type="spellStart"/>
      <w:r w:rsidRPr="00506952">
        <w:rPr>
          <w:rFonts w:ascii="Times New Roman" w:hAnsi="Times New Roman" w:cs="Times New Roman"/>
          <w:lang w:val="en-US"/>
        </w:rPr>
        <w:t>Kallmuenzer</w:t>
      </w:r>
      <w:proofErr w:type="spellEnd"/>
      <w:r w:rsidRPr="00506952">
        <w:rPr>
          <w:rFonts w:ascii="Times New Roman" w:hAnsi="Times New Roman" w:cs="Times New Roman"/>
          <w:lang w:val="en-US"/>
        </w:rPr>
        <w:t xml:space="preserve">, A. (2022). The changing role of innovation for crisis management in times of COVID-19: An integrative literature review. </w:t>
      </w:r>
      <w:r w:rsidRPr="00D34285">
        <w:rPr>
          <w:rFonts w:ascii="Times New Roman" w:hAnsi="Times New Roman" w:cs="Times New Roman"/>
          <w:i/>
          <w:iCs/>
          <w:lang w:val="en-US"/>
        </w:rPr>
        <w:t>Journal of Innovation &amp; Knowledge</w:t>
      </w:r>
      <w:r w:rsidRPr="00506952">
        <w:rPr>
          <w:rFonts w:ascii="Times New Roman" w:hAnsi="Times New Roman" w:cs="Times New Roman"/>
          <w:lang w:val="en-US"/>
        </w:rPr>
        <w:t xml:space="preserve">, </w:t>
      </w:r>
      <w:r w:rsidRPr="00D34285">
        <w:rPr>
          <w:rFonts w:ascii="Times New Roman" w:hAnsi="Times New Roman" w:cs="Times New Roman"/>
          <w:i/>
          <w:iCs/>
          <w:lang w:val="en-US"/>
        </w:rPr>
        <w:t>7</w:t>
      </w:r>
      <w:r w:rsidRPr="00506952">
        <w:rPr>
          <w:rFonts w:ascii="Times New Roman" w:hAnsi="Times New Roman" w:cs="Times New Roman"/>
          <w:lang w:val="en-US"/>
        </w:rPr>
        <w:t xml:space="preserve">(4). </w:t>
      </w:r>
      <w:r w:rsidR="00852CC6">
        <w:rPr>
          <w:rFonts w:ascii="Times New Roman" w:hAnsi="Times New Roman" w:cs="Times New Roman"/>
          <w:lang w:val="en-US"/>
        </w:rPr>
        <w:t xml:space="preserve">Retrieved from </w:t>
      </w:r>
      <w:r w:rsidRPr="00506952">
        <w:rPr>
          <w:rFonts w:ascii="Times New Roman" w:hAnsi="Times New Roman" w:cs="Times New Roman"/>
          <w:lang w:val="en-US"/>
        </w:rPr>
        <w:t>https://doi.org/10.1016/j.jik.2022.100281</w:t>
      </w:r>
      <w:r w:rsidR="00852CC6">
        <w:rPr>
          <w:rFonts w:ascii="Times New Roman" w:hAnsi="Times New Roman" w:cs="Times New Roman"/>
          <w:lang w:val="en-US"/>
        </w:rPr>
        <w:t>.</w:t>
      </w:r>
    </w:p>
    <w:p w14:paraId="7EADE2CA" w14:textId="6191B304" w:rsidR="00B01D3D" w:rsidRPr="00506952" w:rsidRDefault="00B01D3D" w:rsidP="00B01D3D">
      <w:pPr>
        <w:widowControl w:val="0"/>
        <w:autoSpaceDE w:val="0"/>
        <w:autoSpaceDN w:val="0"/>
        <w:adjustRightInd w:val="0"/>
        <w:spacing w:line="360" w:lineRule="auto"/>
        <w:ind w:left="709" w:hanging="709"/>
        <w:jc w:val="both"/>
        <w:rPr>
          <w:rFonts w:ascii="Times New Roman" w:hAnsi="Times New Roman" w:cs="Times New Roman"/>
          <w:lang w:val="en-US"/>
        </w:rPr>
      </w:pPr>
      <w:r w:rsidRPr="00506952">
        <w:rPr>
          <w:rFonts w:ascii="Times New Roman" w:hAnsi="Times New Roman" w:cs="Times New Roman"/>
          <w:lang w:val="en-US"/>
        </w:rPr>
        <w:t xml:space="preserve">Sun, Z. </w:t>
      </w:r>
      <w:r w:rsidR="00DE5B77">
        <w:rPr>
          <w:rFonts w:ascii="Times New Roman" w:hAnsi="Times New Roman" w:cs="Times New Roman"/>
          <w:lang w:val="en-US"/>
        </w:rPr>
        <w:t>and</w:t>
      </w:r>
      <w:r w:rsidRPr="00506952">
        <w:rPr>
          <w:rFonts w:ascii="Times New Roman" w:hAnsi="Times New Roman" w:cs="Times New Roman"/>
          <w:lang w:val="en-US"/>
        </w:rPr>
        <w:t xml:space="preserve"> </w:t>
      </w:r>
      <w:proofErr w:type="spellStart"/>
      <w:r w:rsidRPr="00506952">
        <w:rPr>
          <w:rFonts w:ascii="Times New Roman" w:hAnsi="Times New Roman" w:cs="Times New Roman"/>
          <w:lang w:val="en-US"/>
        </w:rPr>
        <w:t>Xie</w:t>
      </w:r>
      <w:proofErr w:type="spellEnd"/>
      <w:r w:rsidRPr="00506952">
        <w:rPr>
          <w:rFonts w:ascii="Times New Roman" w:hAnsi="Times New Roman" w:cs="Times New Roman"/>
          <w:lang w:val="en-US"/>
        </w:rPr>
        <w:t xml:space="preserve">, K. (2020). How do students prepare in the pre-class setting of a flipped undergraduate math course? A latent profile analysis of learning behavior and the impact of achievement goals. </w:t>
      </w:r>
      <w:r w:rsidRPr="00D34285">
        <w:rPr>
          <w:rFonts w:ascii="Times New Roman" w:hAnsi="Times New Roman" w:cs="Times New Roman"/>
          <w:i/>
          <w:iCs/>
          <w:lang w:val="en-US"/>
        </w:rPr>
        <w:t>The Internet and Higher Education</w:t>
      </w:r>
      <w:r w:rsidRPr="00506952">
        <w:rPr>
          <w:rFonts w:ascii="Times New Roman" w:hAnsi="Times New Roman" w:cs="Times New Roman"/>
          <w:lang w:val="en-US"/>
        </w:rPr>
        <w:t xml:space="preserve">, </w:t>
      </w:r>
      <w:r w:rsidRPr="00D34285">
        <w:rPr>
          <w:rFonts w:ascii="Times New Roman" w:hAnsi="Times New Roman" w:cs="Times New Roman"/>
          <w:i/>
          <w:iCs/>
          <w:lang w:val="en-US"/>
        </w:rPr>
        <w:t>46</w:t>
      </w:r>
      <w:r w:rsidRPr="00506952">
        <w:rPr>
          <w:rFonts w:ascii="Times New Roman" w:hAnsi="Times New Roman" w:cs="Times New Roman"/>
          <w:lang w:val="en-US"/>
        </w:rPr>
        <w:t xml:space="preserve">. </w:t>
      </w:r>
      <w:r w:rsidR="00DE5B77">
        <w:rPr>
          <w:rFonts w:ascii="Times New Roman" w:hAnsi="Times New Roman" w:cs="Times New Roman"/>
          <w:lang w:val="en-US"/>
        </w:rPr>
        <w:t xml:space="preserve">Retrieved from </w:t>
      </w:r>
      <w:r w:rsidRPr="00506952">
        <w:rPr>
          <w:rFonts w:ascii="Times New Roman" w:hAnsi="Times New Roman" w:cs="Times New Roman"/>
          <w:lang w:val="en-US"/>
        </w:rPr>
        <w:t>https://doi.org/https://doi.org/10.1016/j.iheduc.2020.100731</w:t>
      </w:r>
      <w:r w:rsidR="00DE5B77">
        <w:rPr>
          <w:rFonts w:ascii="Times New Roman" w:hAnsi="Times New Roman" w:cs="Times New Roman"/>
          <w:lang w:val="en-US"/>
        </w:rPr>
        <w:t>.</w:t>
      </w:r>
    </w:p>
    <w:p w14:paraId="6FE26A39" w14:textId="7349EFC3" w:rsidR="00B01D3D" w:rsidRPr="00B01D3D" w:rsidRDefault="00B01D3D" w:rsidP="00B01D3D">
      <w:pPr>
        <w:widowControl w:val="0"/>
        <w:autoSpaceDE w:val="0"/>
        <w:autoSpaceDN w:val="0"/>
        <w:adjustRightInd w:val="0"/>
        <w:spacing w:line="360" w:lineRule="auto"/>
        <w:ind w:left="709" w:hanging="709"/>
        <w:jc w:val="both"/>
        <w:rPr>
          <w:rFonts w:ascii="Times New Roman" w:hAnsi="Times New Roman" w:cs="Times New Roman"/>
        </w:rPr>
      </w:pPr>
      <w:proofErr w:type="spellStart"/>
      <w:r w:rsidRPr="00B01D3D">
        <w:rPr>
          <w:rFonts w:ascii="Times New Roman" w:hAnsi="Times New Roman" w:cs="Times New Roman"/>
          <w:lang w:val="en-US"/>
        </w:rPr>
        <w:t>Suzylily</w:t>
      </w:r>
      <w:proofErr w:type="spellEnd"/>
      <w:r w:rsidRPr="00B01D3D">
        <w:rPr>
          <w:rFonts w:ascii="Times New Roman" w:hAnsi="Times New Roman" w:cs="Times New Roman"/>
          <w:lang w:val="en-US"/>
        </w:rPr>
        <w:t xml:space="preserve">, L. </w:t>
      </w:r>
      <w:r w:rsidR="00B81385">
        <w:rPr>
          <w:rFonts w:ascii="Times New Roman" w:hAnsi="Times New Roman" w:cs="Times New Roman"/>
          <w:lang w:val="en-US"/>
        </w:rPr>
        <w:t>and</w:t>
      </w:r>
      <w:r w:rsidRPr="00B01D3D">
        <w:rPr>
          <w:rFonts w:ascii="Times New Roman" w:hAnsi="Times New Roman" w:cs="Times New Roman"/>
          <w:lang w:val="en-US"/>
        </w:rPr>
        <w:t xml:space="preserve"> Lim, S. A. (2022). Effect of COVID-19 on future education: Reimagining tomorrow’s lessons. </w:t>
      </w:r>
      <w:r w:rsidR="00B81385">
        <w:rPr>
          <w:rFonts w:ascii="Times New Roman" w:hAnsi="Times New Roman" w:cs="Times New Roman"/>
          <w:lang w:val="en-US"/>
        </w:rPr>
        <w:t>In</w:t>
      </w:r>
      <w:r w:rsidR="00B81385" w:rsidRPr="00B01D3D">
        <w:rPr>
          <w:rFonts w:ascii="Times New Roman" w:hAnsi="Times New Roman" w:cs="Times New Roman"/>
          <w:lang w:val="en-US"/>
        </w:rPr>
        <w:t xml:space="preserve"> </w:t>
      </w:r>
      <w:proofErr w:type="spellStart"/>
      <w:r w:rsidRPr="00B01D3D">
        <w:rPr>
          <w:rFonts w:ascii="Times New Roman" w:hAnsi="Times New Roman" w:cs="Times New Roman"/>
          <w:lang w:val="en-US"/>
        </w:rPr>
        <w:t>Dehghani</w:t>
      </w:r>
      <w:proofErr w:type="spellEnd"/>
      <w:r w:rsidRPr="00B01D3D">
        <w:rPr>
          <w:rFonts w:ascii="Times New Roman" w:hAnsi="Times New Roman" w:cs="Times New Roman"/>
          <w:lang w:val="en-US"/>
        </w:rPr>
        <w:t>,</w:t>
      </w:r>
      <w:r w:rsidR="00B81385" w:rsidRPr="00B81385">
        <w:rPr>
          <w:rFonts w:ascii="Times New Roman" w:hAnsi="Times New Roman" w:cs="Times New Roman"/>
          <w:lang w:val="en-US"/>
        </w:rPr>
        <w:t xml:space="preserve"> </w:t>
      </w:r>
      <w:r w:rsidR="00B81385" w:rsidRPr="00B01D3D">
        <w:rPr>
          <w:rFonts w:ascii="Times New Roman" w:hAnsi="Times New Roman" w:cs="Times New Roman"/>
          <w:lang w:val="en-US"/>
        </w:rPr>
        <w:t>M. H.</w:t>
      </w:r>
      <w:r w:rsidR="00B81385">
        <w:rPr>
          <w:rFonts w:ascii="Times New Roman" w:hAnsi="Times New Roman" w:cs="Times New Roman"/>
          <w:lang w:val="en-US"/>
        </w:rPr>
        <w:t>,</w:t>
      </w:r>
      <w:r w:rsidRPr="00B01D3D">
        <w:rPr>
          <w:rFonts w:ascii="Times New Roman" w:hAnsi="Times New Roman" w:cs="Times New Roman"/>
          <w:lang w:val="en-US"/>
        </w:rPr>
        <w:t xml:space="preserve"> Karri, </w:t>
      </w:r>
      <w:r w:rsidR="00B81385" w:rsidRPr="00B01D3D">
        <w:rPr>
          <w:rFonts w:ascii="Times New Roman" w:hAnsi="Times New Roman" w:cs="Times New Roman"/>
          <w:lang w:val="en-US"/>
        </w:rPr>
        <w:t xml:space="preserve">R. R. </w:t>
      </w:r>
      <w:r w:rsidR="00B81385">
        <w:rPr>
          <w:rFonts w:ascii="Times New Roman" w:hAnsi="Times New Roman" w:cs="Times New Roman"/>
          <w:lang w:val="en-US"/>
        </w:rPr>
        <w:t>and</w:t>
      </w:r>
      <w:r w:rsidRPr="00B01D3D">
        <w:rPr>
          <w:rFonts w:ascii="Times New Roman" w:hAnsi="Times New Roman" w:cs="Times New Roman"/>
          <w:lang w:val="en-US"/>
        </w:rPr>
        <w:t xml:space="preserve"> Roy</w:t>
      </w:r>
      <w:r w:rsidR="00B81385">
        <w:rPr>
          <w:rFonts w:ascii="Times New Roman" w:hAnsi="Times New Roman" w:cs="Times New Roman"/>
          <w:lang w:val="en-US"/>
        </w:rPr>
        <w:t xml:space="preserve">, </w:t>
      </w:r>
      <w:r w:rsidR="00B81385" w:rsidRPr="00B01D3D">
        <w:rPr>
          <w:rFonts w:ascii="Times New Roman" w:hAnsi="Times New Roman" w:cs="Times New Roman"/>
          <w:lang w:val="en-US"/>
        </w:rPr>
        <w:t>S.</w:t>
      </w:r>
      <w:r w:rsidRPr="00B01D3D">
        <w:rPr>
          <w:rFonts w:ascii="Times New Roman" w:hAnsi="Times New Roman" w:cs="Times New Roman"/>
          <w:lang w:val="en-US"/>
        </w:rPr>
        <w:t xml:space="preserve"> (</w:t>
      </w:r>
      <w:r w:rsidR="00B81385">
        <w:rPr>
          <w:rFonts w:ascii="Times New Roman" w:hAnsi="Times New Roman" w:cs="Times New Roman"/>
          <w:lang w:val="en-US"/>
        </w:rPr>
        <w:t>e</w:t>
      </w:r>
      <w:r w:rsidRPr="00B01D3D">
        <w:rPr>
          <w:rFonts w:ascii="Times New Roman" w:hAnsi="Times New Roman" w:cs="Times New Roman"/>
          <w:lang w:val="en-US"/>
        </w:rPr>
        <w:t xml:space="preserve">ds.), </w:t>
      </w:r>
      <w:r w:rsidRPr="00D34285">
        <w:rPr>
          <w:rFonts w:ascii="Times New Roman" w:hAnsi="Times New Roman" w:cs="Times New Roman"/>
          <w:i/>
          <w:iCs/>
          <w:lang w:val="en-US"/>
        </w:rPr>
        <w:t>COVID-19 and the Sustainable Development Goals</w:t>
      </w:r>
      <w:r w:rsidRPr="00B01D3D">
        <w:rPr>
          <w:rFonts w:ascii="Times New Roman" w:hAnsi="Times New Roman" w:cs="Times New Roman"/>
          <w:lang w:val="en-US"/>
        </w:rPr>
        <w:t xml:space="preserve"> (pp. 53</w:t>
      </w:r>
      <w:r w:rsidR="00B81385">
        <w:rPr>
          <w:rFonts w:ascii="Times New Roman" w:hAnsi="Times New Roman" w:cs="Times New Roman"/>
          <w:lang w:val="en-US"/>
        </w:rPr>
        <w:t>-</w:t>
      </w:r>
      <w:r w:rsidRPr="00B01D3D">
        <w:rPr>
          <w:rFonts w:ascii="Times New Roman" w:hAnsi="Times New Roman" w:cs="Times New Roman"/>
          <w:lang w:val="en-US"/>
        </w:rPr>
        <w:t xml:space="preserve">78). </w:t>
      </w:r>
      <w:r w:rsidRPr="00B01D3D">
        <w:rPr>
          <w:rFonts w:ascii="Times New Roman" w:hAnsi="Times New Roman" w:cs="Times New Roman"/>
        </w:rPr>
        <w:t xml:space="preserve">Elsevier. </w:t>
      </w:r>
      <w:proofErr w:type="spellStart"/>
      <w:r w:rsidR="000214F6">
        <w:rPr>
          <w:rFonts w:ascii="Times New Roman" w:hAnsi="Times New Roman" w:cs="Times New Roman"/>
        </w:rPr>
        <w:t>Retrieved</w:t>
      </w:r>
      <w:proofErr w:type="spellEnd"/>
      <w:r w:rsidR="000214F6">
        <w:rPr>
          <w:rFonts w:ascii="Times New Roman" w:hAnsi="Times New Roman" w:cs="Times New Roman"/>
        </w:rPr>
        <w:t xml:space="preserve"> </w:t>
      </w:r>
      <w:proofErr w:type="spellStart"/>
      <w:r w:rsidR="000214F6">
        <w:rPr>
          <w:rFonts w:ascii="Times New Roman" w:hAnsi="Times New Roman" w:cs="Times New Roman"/>
        </w:rPr>
        <w:t>from</w:t>
      </w:r>
      <w:proofErr w:type="spellEnd"/>
      <w:r w:rsidR="000214F6">
        <w:rPr>
          <w:rFonts w:ascii="Times New Roman" w:hAnsi="Times New Roman" w:cs="Times New Roman"/>
        </w:rPr>
        <w:t xml:space="preserve"> </w:t>
      </w:r>
      <w:r w:rsidRPr="00B01D3D">
        <w:rPr>
          <w:rFonts w:ascii="Times New Roman" w:hAnsi="Times New Roman" w:cs="Times New Roman"/>
        </w:rPr>
        <w:t>https://doi.org/10.1016/B978-0-323-91307-2.00009-2</w:t>
      </w:r>
      <w:r w:rsidR="000214F6">
        <w:rPr>
          <w:rFonts w:ascii="Times New Roman" w:hAnsi="Times New Roman" w:cs="Times New Roman"/>
        </w:rPr>
        <w:t>.</w:t>
      </w:r>
    </w:p>
    <w:p w14:paraId="5C11FCE0" w14:textId="7291630A" w:rsidR="00B01D3D" w:rsidRPr="00B01D3D" w:rsidRDefault="00F33FCF" w:rsidP="00B01D3D">
      <w:pPr>
        <w:widowControl w:val="0"/>
        <w:autoSpaceDE w:val="0"/>
        <w:autoSpaceDN w:val="0"/>
        <w:adjustRightInd w:val="0"/>
        <w:spacing w:line="360" w:lineRule="auto"/>
        <w:ind w:left="709" w:hanging="709"/>
        <w:jc w:val="both"/>
        <w:rPr>
          <w:rFonts w:ascii="Times New Roman" w:hAnsi="Times New Roman" w:cs="Times New Roman"/>
        </w:rPr>
      </w:pPr>
      <w:r w:rsidRPr="00F33FCF">
        <w:rPr>
          <w:rFonts w:ascii="Times New Roman" w:hAnsi="Times New Roman" w:cs="Times New Roman"/>
        </w:rPr>
        <w:t>Observatorio de Innovación Educativa del Tecnológico de Monterrey</w:t>
      </w:r>
      <w:r w:rsidR="00B01D3D" w:rsidRPr="00B01D3D">
        <w:rPr>
          <w:rFonts w:ascii="Times New Roman" w:hAnsi="Times New Roman" w:cs="Times New Roman"/>
        </w:rPr>
        <w:t xml:space="preserve">. (2014). </w:t>
      </w:r>
      <w:r w:rsidR="00B01D3D" w:rsidRPr="00D34285">
        <w:rPr>
          <w:rFonts w:ascii="Times New Roman" w:hAnsi="Times New Roman" w:cs="Times New Roman"/>
          <w:i/>
          <w:iCs/>
        </w:rPr>
        <w:t>Aprendizaje invertido</w:t>
      </w:r>
      <w:r w:rsidR="00B01D3D" w:rsidRPr="00B01D3D">
        <w:rPr>
          <w:rFonts w:ascii="Times New Roman" w:hAnsi="Times New Roman" w:cs="Times New Roman"/>
        </w:rPr>
        <w:t xml:space="preserve">. </w:t>
      </w:r>
      <w:r>
        <w:rPr>
          <w:rFonts w:ascii="Times New Roman" w:hAnsi="Times New Roman" w:cs="Times New Roman"/>
        </w:rPr>
        <w:t xml:space="preserve">(Reporte </w:t>
      </w:r>
      <w:proofErr w:type="spellStart"/>
      <w:r w:rsidR="00B01D3D" w:rsidRPr="00B01D3D">
        <w:rPr>
          <w:rFonts w:ascii="Times New Roman" w:hAnsi="Times New Roman" w:cs="Times New Roman"/>
        </w:rPr>
        <w:t>EduTrends</w:t>
      </w:r>
      <w:proofErr w:type="spellEnd"/>
      <w:r w:rsidR="00507AEF">
        <w:rPr>
          <w:rFonts w:ascii="Times New Roman" w:hAnsi="Times New Roman" w:cs="Times New Roman"/>
        </w:rPr>
        <w:t>)</w:t>
      </w:r>
      <w:r w:rsidR="00B01D3D" w:rsidRPr="00B01D3D">
        <w:rPr>
          <w:rFonts w:ascii="Times New Roman" w:hAnsi="Times New Roman" w:cs="Times New Roman"/>
        </w:rPr>
        <w:t>.</w:t>
      </w:r>
      <w:r w:rsidR="00507AEF">
        <w:rPr>
          <w:rFonts w:ascii="Times New Roman" w:hAnsi="Times New Roman" w:cs="Times New Roman"/>
        </w:rPr>
        <w:t xml:space="preserve"> Tecnológico de Monterrey. Recuperado de</w:t>
      </w:r>
      <w:r w:rsidR="006A3916">
        <w:rPr>
          <w:rFonts w:ascii="Times New Roman" w:hAnsi="Times New Roman" w:cs="Times New Roman"/>
        </w:rPr>
        <w:t xml:space="preserve"> </w:t>
      </w:r>
      <w:r w:rsidR="00507AEF" w:rsidRPr="00507AEF">
        <w:rPr>
          <w:rFonts w:ascii="Times New Roman" w:hAnsi="Times New Roman" w:cs="Times New Roman"/>
        </w:rPr>
        <w:t>https://eduteka.icesi.edu.co/pdfdir/edutrends-aprendizaje-invertido.pdf</w:t>
      </w:r>
      <w:r w:rsidR="00507AEF">
        <w:rPr>
          <w:rFonts w:ascii="Times New Roman" w:hAnsi="Times New Roman" w:cs="Times New Roman"/>
        </w:rPr>
        <w:t>.</w:t>
      </w:r>
    </w:p>
    <w:p w14:paraId="391EF411" w14:textId="0C23B4A7" w:rsidR="00B01D3D" w:rsidRPr="00B01D3D" w:rsidRDefault="00506952" w:rsidP="00B01D3D">
      <w:pPr>
        <w:widowControl w:val="0"/>
        <w:autoSpaceDE w:val="0"/>
        <w:autoSpaceDN w:val="0"/>
        <w:adjustRightInd w:val="0"/>
        <w:spacing w:line="360" w:lineRule="auto"/>
        <w:ind w:left="709" w:hanging="709"/>
        <w:jc w:val="both"/>
        <w:rPr>
          <w:rFonts w:ascii="Times New Roman" w:hAnsi="Times New Roman" w:cs="Times New Roman"/>
        </w:rPr>
      </w:pPr>
      <w:r w:rsidRPr="00506952">
        <w:rPr>
          <w:rFonts w:ascii="Times New Roman" w:hAnsi="Times New Roman" w:cs="Times New Roman"/>
        </w:rPr>
        <w:t xml:space="preserve">Organización de las Naciones Unidas para la Educación, la Ciencia y la Cultura </w:t>
      </w:r>
      <w:r>
        <w:rPr>
          <w:rFonts w:ascii="Times New Roman" w:hAnsi="Times New Roman" w:cs="Times New Roman"/>
        </w:rPr>
        <w:t>[</w:t>
      </w:r>
      <w:r w:rsidRPr="00B01D3D">
        <w:rPr>
          <w:rFonts w:ascii="Times New Roman" w:hAnsi="Times New Roman" w:cs="Times New Roman"/>
        </w:rPr>
        <w:t>Unesco</w:t>
      </w:r>
      <w:r>
        <w:rPr>
          <w:rFonts w:ascii="Times New Roman" w:hAnsi="Times New Roman" w:cs="Times New Roman"/>
        </w:rPr>
        <w:t>]</w:t>
      </w:r>
      <w:r w:rsidR="00B01D3D" w:rsidRPr="00B01D3D">
        <w:rPr>
          <w:rFonts w:ascii="Times New Roman" w:hAnsi="Times New Roman" w:cs="Times New Roman"/>
        </w:rPr>
        <w:t>. (</w:t>
      </w:r>
      <w:r w:rsidR="00EA66AA">
        <w:rPr>
          <w:rFonts w:ascii="Times New Roman" w:hAnsi="Times New Roman" w:cs="Times New Roman"/>
        </w:rPr>
        <w:t xml:space="preserve">24 de marzo de </w:t>
      </w:r>
      <w:r w:rsidR="00B01D3D" w:rsidRPr="00B01D3D">
        <w:rPr>
          <w:rFonts w:ascii="Times New Roman" w:hAnsi="Times New Roman" w:cs="Times New Roman"/>
        </w:rPr>
        <w:t xml:space="preserve">2020). 1.370 millones de estudiantes ya están en casa con el cierre de las escuelas de COVID-19. </w:t>
      </w:r>
      <w:r w:rsidR="00EA66AA">
        <w:rPr>
          <w:rFonts w:ascii="Times New Roman" w:hAnsi="Times New Roman" w:cs="Times New Roman"/>
        </w:rPr>
        <w:t xml:space="preserve">Recuperado de </w:t>
      </w:r>
      <w:r w:rsidR="00B01D3D" w:rsidRPr="00B01D3D">
        <w:rPr>
          <w:rFonts w:ascii="Times New Roman" w:hAnsi="Times New Roman" w:cs="Times New Roman"/>
        </w:rPr>
        <w:t>https://es.unesco.org/news/1370-millones-estudiantes-ya-estan-casa-cierre-escuelas-covid-19-ministros-amplian-enfoques</w:t>
      </w:r>
      <w:r w:rsidR="00EA66AA">
        <w:rPr>
          <w:rFonts w:ascii="Times New Roman" w:hAnsi="Times New Roman" w:cs="Times New Roman"/>
        </w:rPr>
        <w:t>.</w:t>
      </w:r>
    </w:p>
    <w:p w14:paraId="7923E2A5" w14:textId="62E71650" w:rsidR="00B01D3D" w:rsidRPr="00D34285" w:rsidRDefault="00B01D3D" w:rsidP="000557A2">
      <w:pPr>
        <w:widowControl w:val="0"/>
        <w:autoSpaceDE w:val="0"/>
        <w:autoSpaceDN w:val="0"/>
        <w:adjustRightInd w:val="0"/>
        <w:spacing w:line="360" w:lineRule="auto"/>
        <w:ind w:left="709" w:hanging="709"/>
        <w:jc w:val="both"/>
        <w:rPr>
          <w:rFonts w:ascii="Times New Roman" w:hAnsi="Times New Roman" w:cs="Times New Roman"/>
          <w:lang w:val="es-MX"/>
        </w:rPr>
      </w:pPr>
      <w:r w:rsidRPr="00B01D3D">
        <w:rPr>
          <w:rFonts w:ascii="Times New Roman" w:hAnsi="Times New Roman" w:cs="Times New Roman"/>
        </w:rPr>
        <w:t>Vicario, C. M.</w:t>
      </w:r>
      <w:r w:rsidR="00926A21">
        <w:rPr>
          <w:rFonts w:ascii="Times New Roman" w:hAnsi="Times New Roman" w:cs="Times New Roman"/>
        </w:rPr>
        <w:t xml:space="preserve"> (</w:t>
      </w:r>
      <w:proofErr w:type="spellStart"/>
      <w:proofErr w:type="gramStart"/>
      <w:r w:rsidR="00926A21">
        <w:rPr>
          <w:rFonts w:ascii="Times New Roman" w:hAnsi="Times New Roman" w:cs="Times New Roman"/>
        </w:rPr>
        <w:t>coord.</w:t>
      </w:r>
      <w:r w:rsidR="00926A21" w:rsidRPr="00D34285">
        <w:rPr>
          <w:rFonts w:ascii="Times New Roman" w:hAnsi="Times New Roman" w:cs="Times New Roman"/>
          <w:vertAlign w:val="superscript"/>
        </w:rPr>
        <w:t>a</w:t>
      </w:r>
      <w:proofErr w:type="spellEnd"/>
      <w:proofErr w:type="gramEnd"/>
      <w:r w:rsidR="00926A21">
        <w:rPr>
          <w:rFonts w:ascii="Times New Roman" w:hAnsi="Times New Roman" w:cs="Times New Roman"/>
        </w:rPr>
        <w:t>)</w:t>
      </w:r>
      <w:r w:rsidRPr="00B01D3D">
        <w:rPr>
          <w:rFonts w:ascii="Times New Roman" w:hAnsi="Times New Roman" w:cs="Times New Roman"/>
        </w:rPr>
        <w:t xml:space="preserve"> (2021). </w:t>
      </w:r>
      <w:r w:rsidRPr="00D34285">
        <w:rPr>
          <w:rFonts w:ascii="Times New Roman" w:hAnsi="Times New Roman" w:cs="Times New Roman"/>
          <w:i/>
          <w:iCs/>
        </w:rPr>
        <w:t xml:space="preserve">Modelo de </w:t>
      </w:r>
      <w:r w:rsidR="00D815BA" w:rsidRPr="00D34285">
        <w:rPr>
          <w:rFonts w:ascii="Times New Roman" w:hAnsi="Times New Roman" w:cs="Times New Roman"/>
          <w:i/>
          <w:iCs/>
        </w:rPr>
        <w:t>continuidad de servicios educativos ante un contexto de emergencia y sus etapas de crisis</w:t>
      </w:r>
      <w:r w:rsidR="00D815BA" w:rsidRPr="00B01D3D">
        <w:rPr>
          <w:rFonts w:ascii="Times New Roman" w:hAnsi="Times New Roman" w:cs="Times New Roman"/>
        </w:rPr>
        <w:t xml:space="preserve"> </w:t>
      </w:r>
      <w:r w:rsidRPr="00B01D3D">
        <w:rPr>
          <w:rFonts w:ascii="Times New Roman" w:hAnsi="Times New Roman" w:cs="Times New Roman"/>
        </w:rPr>
        <w:t>(1</w:t>
      </w:r>
      <w:r w:rsidR="00D815BA">
        <w:rPr>
          <w:rFonts w:ascii="Times New Roman" w:hAnsi="Times New Roman" w:cs="Times New Roman"/>
        </w:rPr>
        <w:t>.</w:t>
      </w:r>
      <w:r w:rsidRPr="00D34285">
        <w:rPr>
          <w:rFonts w:ascii="Times New Roman" w:hAnsi="Times New Roman" w:cs="Times New Roman"/>
          <w:vertAlign w:val="superscript"/>
        </w:rPr>
        <w:t>a</w:t>
      </w:r>
      <w:r w:rsidRPr="00B01D3D">
        <w:rPr>
          <w:rFonts w:ascii="Times New Roman" w:hAnsi="Times New Roman" w:cs="Times New Roman"/>
        </w:rPr>
        <w:t xml:space="preserve"> ed.). </w:t>
      </w:r>
      <w:r w:rsidR="00DD13A5" w:rsidRPr="00D34285">
        <w:rPr>
          <w:rFonts w:ascii="Times New Roman" w:hAnsi="Times New Roman" w:cs="Times New Roman"/>
          <w:lang w:val="es-MX"/>
        </w:rPr>
        <w:t>Ciudad de México, México: Asociación Nacional de Universidades e Instituciones de Educación Superior</w:t>
      </w:r>
      <w:r w:rsidR="000557A2">
        <w:rPr>
          <w:rFonts w:ascii="Times New Roman" w:hAnsi="Times New Roman" w:cs="Times New Roman"/>
          <w:lang w:val="es-MX"/>
        </w:rPr>
        <w:t>-</w:t>
      </w:r>
      <w:r w:rsidR="000557A2" w:rsidRPr="000557A2">
        <w:rPr>
          <w:rFonts w:ascii="Times New Roman" w:hAnsi="Times New Roman" w:cs="Times New Roman"/>
          <w:lang w:val="es-MX"/>
        </w:rPr>
        <w:t xml:space="preserve"> Corporación Universitaria para el</w:t>
      </w:r>
      <w:r w:rsidR="000557A2">
        <w:rPr>
          <w:rFonts w:ascii="Times New Roman" w:hAnsi="Times New Roman" w:cs="Times New Roman"/>
          <w:lang w:val="es-MX"/>
        </w:rPr>
        <w:t xml:space="preserve"> </w:t>
      </w:r>
      <w:r w:rsidR="000557A2" w:rsidRPr="000557A2">
        <w:rPr>
          <w:rFonts w:ascii="Times New Roman" w:hAnsi="Times New Roman" w:cs="Times New Roman"/>
          <w:lang w:val="es-MX"/>
        </w:rPr>
        <w:t>Desarrollo de Internet</w:t>
      </w:r>
      <w:r w:rsidR="000557A2">
        <w:rPr>
          <w:rFonts w:ascii="Times New Roman" w:hAnsi="Times New Roman" w:cs="Times New Roman"/>
          <w:lang w:val="es-MX"/>
        </w:rPr>
        <w:t xml:space="preserve">. Recuperado de </w:t>
      </w:r>
      <w:r w:rsidRPr="00D34285">
        <w:rPr>
          <w:rFonts w:ascii="Times New Roman" w:hAnsi="Times New Roman" w:cs="Times New Roman"/>
          <w:lang w:val="es-MX"/>
        </w:rPr>
        <w:t>https://redlate.net/publicaciones/</w:t>
      </w:r>
      <w:r w:rsidR="000557A2">
        <w:rPr>
          <w:rFonts w:ascii="Times New Roman" w:hAnsi="Times New Roman" w:cs="Times New Roman"/>
          <w:lang w:val="es-MX"/>
        </w:rPr>
        <w:t>.</w:t>
      </w:r>
    </w:p>
    <w:p w14:paraId="70BADF3B" w14:textId="036B69F5" w:rsidR="00B01D3D" w:rsidRPr="00D34285" w:rsidRDefault="00B01D3D" w:rsidP="00B01D3D">
      <w:pPr>
        <w:widowControl w:val="0"/>
        <w:autoSpaceDE w:val="0"/>
        <w:autoSpaceDN w:val="0"/>
        <w:adjustRightInd w:val="0"/>
        <w:spacing w:line="360" w:lineRule="auto"/>
        <w:ind w:left="709" w:hanging="709"/>
        <w:jc w:val="both"/>
        <w:rPr>
          <w:rFonts w:ascii="Times New Roman" w:hAnsi="Times New Roman" w:cs="Times New Roman"/>
          <w:lang w:val="en-US"/>
        </w:rPr>
      </w:pPr>
      <w:proofErr w:type="spellStart"/>
      <w:r w:rsidRPr="00D34285">
        <w:rPr>
          <w:rFonts w:ascii="Times New Roman" w:hAnsi="Times New Roman" w:cs="Times New Roman"/>
          <w:lang w:val="es-MX"/>
        </w:rPr>
        <w:t>Willermark</w:t>
      </w:r>
      <w:proofErr w:type="spellEnd"/>
      <w:r w:rsidRPr="00D34285">
        <w:rPr>
          <w:rFonts w:ascii="Times New Roman" w:hAnsi="Times New Roman" w:cs="Times New Roman"/>
          <w:lang w:val="es-MX"/>
        </w:rPr>
        <w:t xml:space="preserve">, S. </w:t>
      </w:r>
      <w:r w:rsidR="00884A2C">
        <w:rPr>
          <w:rFonts w:ascii="Times New Roman" w:hAnsi="Times New Roman" w:cs="Times New Roman"/>
          <w:lang w:val="es-MX"/>
        </w:rPr>
        <w:t>and</w:t>
      </w:r>
      <w:r w:rsidR="00884A2C" w:rsidRPr="00D34285">
        <w:rPr>
          <w:rFonts w:ascii="Times New Roman" w:hAnsi="Times New Roman" w:cs="Times New Roman"/>
          <w:lang w:val="es-MX"/>
        </w:rPr>
        <w:t xml:space="preserve"> </w:t>
      </w:r>
      <w:proofErr w:type="spellStart"/>
      <w:r w:rsidRPr="00D34285">
        <w:rPr>
          <w:rFonts w:ascii="Times New Roman" w:hAnsi="Times New Roman" w:cs="Times New Roman"/>
          <w:lang w:val="es-MX"/>
        </w:rPr>
        <w:t>Islind</w:t>
      </w:r>
      <w:proofErr w:type="spellEnd"/>
      <w:r w:rsidRPr="00D34285">
        <w:rPr>
          <w:rFonts w:ascii="Times New Roman" w:hAnsi="Times New Roman" w:cs="Times New Roman"/>
          <w:lang w:val="es-MX"/>
        </w:rPr>
        <w:t xml:space="preserve">, A. S. (2022). </w:t>
      </w:r>
      <w:r w:rsidRPr="00506952">
        <w:rPr>
          <w:rFonts w:ascii="Times New Roman" w:hAnsi="Times New Roman" w:cs="Times New Roman"/>
          <w:lang w:val="en-US"/>
        </w:rPr>
        <w:t xml:space="preserve">Seven educational affordances of virtual classrooms. </w:t>
      </w:r>
      <w:r w:rsidRPr="00D34285">
        <w:rPr>
          <w:rFonts w:ascii="Times New Roman" w:hAnsi="Times New Roman" w:cs="Times New Roman"/>
          <w:i/>
          <w:iCs/>
          <w:lang w:val="en-US"/>
        </w:rPr>
        <w:t>Computers and Education Open</w:t>
      </w:r>
      <w:r w:rsidRPr="00D34285">
        <w:rPr>
          <w:rFonts w:ascii="Times New Roman" w:hAnsi="Times New Roman" w:cs="Times New Roman"/>
          <w:lang w:val="en-US"/>
        </w:rPr>
        <w:t xml:space="preserve">, 3. </w:t>
      </w:r>
      <w:r w:rsidR="00884A2C">
        <w:rPr>
          <w:rFonts w:ascii="Times New Roman" w:hAnsi="Times New Roman" w:cs="Times New Roman"/>
          <w:lang w:val="en-US"/>
        </w:rPr>
        <w:t xml:space="preserve">Retrieved from </w:t>
      </w:r>
      <w:r w:rsidRPr="00D34285">
        <w:rPr>
          <w:rFonts w:ascii="Times New Roman" w:hAnsi="Times New Roman" w:cs="Times New Roman"/>
          <w:lang w:val="en-US"/>
        </w:rPr>
        <w:t>https://doi.org/10.1016/j.caeo.2022.100078</w:t>
      </w:r>
      <w:r w:rsidR="00884A2C">
        <w:rPr>
          <w:rFonts w:ascii="Times New Roman" w:hAnsi="Times New Roman" w:cs="Times New Roman"/>
          <w:lang w:val="en-US"/>
        </w:rPr>
        <w:t>.</w:t>
      </w:r>
    </w:p>
    <w:p w14:paraId="75DC7091" w14:textId="3247A13F" w:rsidR="00123F17" w:rsidRDefault="00B01D3D" w:rsidP="00B01D3D">
      <w:pPr>
        <w:widowControl w:val="0"/>
        <w:autoSpaceDE w:val="0"/>
        <w:autoSpaceDN w:val="0"/>
        <w:adjustRightInd w:val="0"/>
        <w:spacing w:line="360" w:lineRule="auto"/>
        <w:ind w:left="709" w:hanging="709"/>
        <w:jc w:val="both"/>
        <w:rPr>
          <w:rFonts w:ascii="Times New Roman" w:hAnsi="Times New Roman" w:cs="Times New Roman"/>
        </w:rPr>
      </w:pPr>
      <w:r w:rsidRPr="00B01D3D">
        <w:rPr>
          <w:rFonts w:ascii="Times New Roman" w:hAnsi="Times New Roman" w:cs="Times New Roman"/>
          <w:lang w:val="de-DE"/>
        </w:rPr>
        <w:t xml:space="preserve">Xu, Y., Jin, L., Deifell, E. </w:t>
      </w:r>
      <w:r w:rsidR="007443A5">
        <w:rPr>
          <w:rFonts w:ascii="Times New Roman" w:hAnsi="Times New Roman" w:cs="Times New Roman"/>
          <w:lang w:val="de-DE"/>
        </w:rPr>
        <w:t>and</w:t>
      </w:r>
      <w:r w:rsidR="007443A5" w:rsidRPr="00B01D3D">
        <w:rPr>
          <w:rFonts w:ascii="Times New Roman" w:hAnsi="Times New Roman" w:cs="Times New Roman"/>
          <w:lang w:val="de-DE"/>
        </w:rPr>
        <w:t xml:space="preserve"> </w:t>
      </w:r>
      <w:r w:rsidRPr="00B01D3D">
        <w:rPr>
          <w:rFonts w:ascii="Times New Roman" w:hAnsi="Times New Roman" w:cs="Times New Roman"/>
          <w:lang w:val="de-DE"/>
        </w:rPr>
        <w:t xml:space="preserve">Angus, K. (2021). </w:t>
      </w:r>
      <w:r w:rsidRPr="00B01D3D">
        <w:rPr>
          <w:rFonts w:ascii="Times New Roman" w:hAnsi="Times New Roman" w:cs="Times New Roman"/>
          <w:lang w:val="en-US"/>
        </w:rPr>
        <w:t xml:space="preserve">Chinese character instruction online: A technology acceptance perspective in emergency remote teaching. </w:t>
      </w:r>
      <w:proofErr w:type="spellStart"/>
      <w:r w:rsidRPr="00D34285">
        <w:rPr>
          <w:rFonts w:ascii="Times New Roman" w:hAnsi="Times New Roman" w:cs="Times New Roman"/>
          <w:i/>
          <w:iCs/>
        </w:rPr>
        <w:t>System</w:t>
      </w:r>
      <w:proofErr w:type="spellEnd"/>
      <w:r w:rsidRPr="00B01D3D">
        <w:rPr>
          <w:rFonts w:ascii="Times New Roman" w:hAnsi="Times New Roman" w:cs="Times New Roman"/>
        </w:rPr>
        <w:t xml:space="preserve">, </w:t>
      </w:r>
      <w:r w:rsidRPr="00D34285">
        <w:rPr>
          <w:rFonts w:ascii="Times New Roman" w:hAnsi="Times New Roman" w:cs="Times New Roman"/>
          <w:i/>
          <w:iCs/>
        </w:rPr>
        <w:t>100</w:t>
      </w:r>
      <w:r w:rsidRPr="00B01D3D">
        <w:rPr>
          <w:rFonts w:ascii="Times New Roman" w:hAnsi="Times New Roman" w:cs="Times New Roman"/>
        </w:rPr>
        <w:t xml:space="preserve">. </w:t>
      </w:r>
      <w:proofErr w:type="spellStart"/>
      <w:r w:rsidR="007443A5">
        <w:rPr>
          <w:rFonts w:ascii="Times New Roman" w:hAnsi="Times New Roman" w:cs="Times New Roman"/>
        </w:rPr>
        <w:t>Retrieved</w:t>
      </w:r>
      <w:proofErr w:type="spellEnd"/>
      <w:r w:rsidR="007443A5">
        <w:rPr>
          <w:rFonts w:ascii="Times New Roman" w:hAnsi="Times New Roman" w:cs="Times New Roman"/>
        </w:rPr>
        <w:t xml:space="preserve"> </w:t>
      </w:r>
      <w:proofErr w:type="spellStart"/>
      <w:r w:rsidR="007443A5">
        <w:rPr>
          <w:rFonts w:ascii="Times New Roman" w:hAnsi="Times New Roman" w:cs="Times New Roman"/>
        </w:rPr>
        <w:t>from</w:t>
      </w:r>
      <w:proofErr w:type="spellEnd"/>
      <w:r w:rsidR="007443A5">
        <w:rPr>
          <w:rFonts w:ascii="Times New Roman" w:hAnsi="Times New Roman" w:cs="Times New Roman"/>
        </w:rPr>
        <w:t xml:space="preserve"> </w:t>
      </w:r>
      <w:r w:rsidR="00545856" w:rsidRPr="00545856">
        <w:rPr>
          <w:rFonts w:ascii="Times New Roman" w:hAnsi="Times New Roman" w:cs="Times New Roman"/>
        </w:rPr>
        <w:t>https://doi.org/10.1016/j.system.2021.102542</w:t>
      </w:r>
      <w:r>
        <w:rPr>
          <w:rFonts w:ascii="Times New Roman" w:hAnsi="Times New Roman" w:cs="Times New Roman"/>
        </w:rPr>
        <w:t>.</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7301B8" w:rsidRPr="007301B8" w14:paraId="08A39B1D" w14:textId="77777777" w:rsidTr="007301B8">
        <w:trPr>
          <w:jc w:val="center"/>
        </w:trPr>
        <w:tc>
          <w:tcPr>
            <w:tcW w:w="3045" w:type="dxa"/>
            <w:shd w:val="clear" w:color="auto" w:fill="auto"/>
            <w:tcMar>
              <w:top w:w="100" w:type="dxa"/>
              <w:left w:w="100" w:type="dxa"/>
              <w:bottom w:w="100" w:type="dxa"/>
              <w:right w:w="100" w:type="dxa"/>
            </w:tcMar>
          </w:tcPr>
          <w:p w14:paraId="10BE711D" w14:textId="77777777" w:rsidR="007301B8" w:rsidRPr="007301B8" w:rsidRDefault="007301B8" w:rsidP="00D7694B">
            <w:pPr>
              <w:pStyle w:val="Ttulo3"/>
              <w:widowControl w:val="0"/>
              <w:spacing w:before="0"/>
              <w:rPr>
                <w:rFonts w:ascii="Times New Roman" w:hAnsi="Times New Roman" w:cs="Times New Roman"/>
                <w:color w:val="000000" w:themeColor="text1"/>
                <w:lang w:val="es-MX"/>
              </w:rPr>
            </w:pPr>
            <w:r w:rsidRPr="007301B8">
              <w:rPr>
                <w:rFonts w:ascii="Times New Roman" w:hAnsi="Times New Roman" w:cs="Times New Roman"/>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75062AC4" w14:textId="693EFC40" w:rsidR="007301B8" w:rsidRPr="007301B8" w:rsidRDefault="007301B8" w:rsidP="00D7694B">
            <w:pPr>
              <w:pStyle w:val="Ttulo3"/>
              <w:widowControl w:val="0"/>
              <w:spacing w:before="0"/>
              <w:rPr>
                <w:rFonts w:ascii="Times New Roman" w:hAnsi="Times New Roman" w:cs="Times New Roman"/>
                <w:color w:val="000000" w:themeColor="text1"/>
                <w:lang w:val="es-MX"/>
              </w:rPr>
            </w:pPr>
            <w:bookmarkStart w:id="3" w:name="_btsjgdfgjwkr" w:colFirst="0" w:colLast="0"/>
            <w:bookmarkEnd w:id="3"/>
            <w:r>
              <w:rPr>
                <w:rFonts w:ascii="Times New Roman" w:hAnsi="Times New Roman" w:cs="Times New Roman"/>
                <w:color w:val="000000" w:themeColor="text1"/>
                <w:lang w:val="es-MX"/>
              </w:rPr>
              <w:t>Autor (es)</w:t>
            </w:r>
          </w:p>
        </w:tc>
      </w:tr>
      <w:tr w:rsidR="007301B8" w:rsidRPr="007301B8" w14:paraId="196CBB7E" w14:textId="77777777" w:rsidTr="007301B8">
        <w:trPr>
          <w:jc w:val="center"/>
        </w:trPr>
        <w:tc>
          <w:tcPr>
            <w:tcW w:w="3045" w:type="dxa"/>
            <w:shd w:val="clear" w:color="auto" w:fill="auto"/>
            <w:tcMar>
              <w:top w:w="100" w:type="dxa"/>
              <w:left w:w="100" w:type="dxa"/>
              <w:bottom w:w="100" w:type="dxa"/>
              <w:right w:w="100" w:type="dxa"/>
            </w:tcMar>
          </w:tcPr>
          <w:p w14:paraId="07826F65" w14:textId="77777777" w:rsidR="007301B8" w:rsidRPr="007301B8" w:rsidRDefault="007301B8" w:rsidP="00D7694B">
            <w:pPr>
              <w:widowControl w:val="0"/>
              <w:rPr>
                <w:rFonts w:ascii="Times New Roman" w:hAnsi="Times New Roman" w:cs="Times New Roman"/>
                <w:color w:val="000000" w:themeColor="text1"/>
                <w:lang w:val="es-MX"/>
              </w:rPr>
            </w:pPr>
            <w:r w:rsidRPr="007301B8">
              <w:rPr>
                <w:rFonts w:ascii="Times New Roman" w:hAnsi="Times New Roman" w:cs="Times New Roman"/>
                <w:color w:val="000000" w:themeColor="text1"/>
                <w:lang w:val="es-MX"/>
              </w:rPr>
              <w:t>Conceptualización</w:t>
            </w:r>
          </w:p>
        </w:tc>
        <w:tc>
          <w:tcPr>
            <w:tcW w:w="6315" w:type="dxa"/>
            <w:shd w:val="clear" w:color="auto" w:fill="auto"/>
            <w:tcMar>
              <w:top w:w="100" w:type="dxa"/>
              <w:left w:w="100" w:type="dxa"/>
              <w:bottom w:w="100" w:type="dxa"/>
              <w:right w:w="100" w:type="dxa"/>
            </w:tcMar>
          </w:tcPr>
          <w:p w14:paraId="31F83096" w14:textId="30600E40" w:rsidR="007301B8" w:rsidRPr="007301B8" w:rsidRDefault="007301B8" w:rsidP="00D7694B">
            <w:pPr>
              <w:widowControl w:val="0"/>
              <w:rPr>
                <w:rFonts w:ascii="Times New Roman" w:hAnsi="Times New Roman" w:cs="Times New Roman"/>
                <w:color w:val="000000" w:themeColor="text1"/>
                <w:lang w:val="es-MX"/>
              </w:rPr>
            </w:pPr>
            <w:r w:rsidRPr="007301B8">
              <w:rPr>
                <w:rFonts w:ascii="Times New Roman" w:hAnsi="Times New Roman" w:cs="Times New Roman"/>
                <w:color w:val="000000" w:themeColor="text1"/>
                <w:lang w:val="es-MX"/>
              </w:rPr>
              <w:t xml:space="preserve">Alexandro Escudero </w:t>
            </w:r>
            <w:proofErr w:type="spellStart"/>
            <w:r w:rsidRPr="007301B8">
              <w:rPr>
                <w:rFonts w:ascii="Times New Roman" w:hAnsi="Times New Roman" w:cs="Times New Roman"/>
                <w:color w:val="000000" w:themeColor="text1"/>
                <w:lang w:val="es-MX"/>
              </w:rPr>
              <w:t>Nahón</w:t>
            </w:r>
            <w:proofErr w:type="spellEnd"/>
          </w:p>
        </w:tc>
      </w:tr>
      <w:tr w:rsidR="007301B8" w:rsidRPr="007301B8" w14:paraId="17918169" w14:textId="77777777" w:rsidTr="007301B8">
        <w:trPr>
          <w:jc w:val="center"/>
        </w:trPr>
        <w:tc>
          <w:tcPr>
            <w:tcW w:w="3045" w:type="dxa"/>
            <w:shd w:val="clear" w:color="auto" w:fill="auto"/>
            <w:tcMar>
              <w:top w:w="100" w:type="dxa"/>
              <w:left w:w="100" w:type="dxa"/>
              <w:bottom w:w="100" w:type="dxa"/>
              <w:right w:w="100" w:type="dxa"/>
            </w:tcMar>
          </w:tcPr>
          <w:p w14:paraId="7B6191CF" w14:textId="77777777" w:rsidR="007301B8" w:rsidRPr="007301B8" w:rsidRDefault="007301B8" w:rsidP="00D7694B">
            <w:pPr>
              <w:widowControl w:val="0"/>
              <w:rPr>
                <w:rFonts w:ascii="Times New Roman" w:hAnsi="Times New Roman" w:cs="Times New Roman"/>
                <w:color w:val="000000" w:themeColor="text1"/>
                <w:lang w:val="es-MX"/>
              </w:rPr>
            </w:pPr>
            <w:r w:rsidRPr="007301B8">
              <w:rPr>
                <w:rFonts w:ascii="Times New Roman" w:hAnsi="Times New Roman" w:cs="Times New Roman"/>
                <w:color w:val="000000" w:themeColor="text1"/>
                <w:lang w:val="es-MX"/>
              </w:rPr>
              <w:t>Metodología</w:t>
            </w:r>
          </w:p>
        </w:tc>
        <w:tc>
          <w:tcPr>
            <w:tcW w:w="6315" w:type="dxa"/>
            <w:shd w:val="clear" w:color="auto" w:fill="auto"/>
            <w:tcMar>
              <w:top w:w="100" w:type="dxa"/>
              <w:left w:w="100" w:type="dxa"/>
              <w:bottom w:w="100" w:type="dxa"/>
              <w:right w:w="100" w:type="dxa"/>
            </w:tcMar>
          </w:tcPr>
          <w:p w14:paraId="6923A583" w14:textId="66FFE3A1" w:rsidR="007301B8" w:rsidRPr="007301B8" w:rsidRDefault="007301B8" w:rsidP="00D7694B">
            <w:pPr>
              <w:widowControl w:val="0"/>
              <w:rPr>
                <w:rFonts w:ascii="Times New Roman" w:hAnsi="Times New Roman" w:cs="Times New Roman"/>
                <w:color w:val="000000" w:themeColor="text1"/>
                <w:lang w:val="es-MX"/>
              </w:rPr>
            </w:pPr>
            <w:r w:rsidRPr="007301B8">
              <w:rPr>
                <w:rFonts w:ascii="Times New Roman" w:hAnsi="Times New Roman" w:cs="Times New Roman"/>
                <w:color w:val="000000" w:themeColor="text1"/>
                <w:lang w:val="es-MX"/>
              </w:rPr>
              <w:t xml:space="preserve">Alexandro Escudero </w:t>
            </w:r>
            <w:proofErr w:type="spellStart"/>
            <w:r w:rsidRPr="007301B8">
              <w:rPr>
                <w:rFonts w:ascii="Times New Roman" w:hAnsi="Times New Roman" w:cs="Times New Roman"/>
                <w:color w:val="000000" w:themeColor="text1"/>
                <w:lang w:val="es-MX"/>
              </w:rPr>
              <w:t>Nahón</w:t>
            </w:r>
            <w:proofErr w:type="spellEnd"/>
          </w:p>
        </w:tc>
      </w:tr>
      <w:tr w:rsidR="007301B8" w:rsidRPr="007301B8" w14:paraId="0ADC0287" w14:textId="77777777" w:rsidTr="007301B8">
        <w:trPr>
          <w:jc w:val="center"/>
        </w:trPr>
        <w:tc>
          <w:tcPr>
            <w:tcW w:w="3045" w:type="dxa"/>
            <w:shd w:val="clear" w:color="auto" w:fill="auto"/>
            <w:tcMar>
              <w:top w:w="100" w:type="dxa"/>
              <w:left w:w="100" w:type="dxa"/>
              <w:bottom w:w="100" w:type="dxa"/>
              <w:right w:w="100" w:type="dxa"/>
            </w:tcMar>
          </w:tcPr>
          <w:p w14:paraId="441E656C" w14:textId="77777777" w:rsidR="007301B8" w:rsidRPr="007301B8" w:rsidRDefault="007301B8" w:rsidP="00D7694B">
            <w:pPr>
              <w:widowControl w:val="0"/>
              <w:rPr>
                <w:rFonts w:ascii="Times New Roman" w:hAnsi="Times New Roman" w:cs="Times New Roman"/>
                <w:color w:val="000000" w:themeColor="text1"/>
                <w:lang w:val="es-MX"/>
              </w:rPr>
            </w:pPr>
            <w:r w:rsidRPr="007301B8">
              <w:rPr>
                <w:rFonts w:ascii="Times New Roman" w:hAnsi="Times New Roman" w:cs="Times New Roman"/>
                <w:color w:val="000000" w:themeColor="text1"/>
                <w:lang w:val="es-MX"/>
              </w:rPr>
              <w:t>Software</w:t>
            </w:r>
          </w:p>
        </w:tc>
        <w:tc>
          <w:tcPr>
            <w:tcW w:w="6315" w:type="dxa"/>
            <w:shd w:val="clear" w:color="auto" w:fill="auto"/>
            <w:tcMar>
              <w:top w:w="100" w:type="dxa"/>
              <w:left w:w="100" w:type="dxa"/>
              <w:bottom w:w="100" w:type="dxa"/>
              <w:right w:w="100" w:type="dxa"/>
            </w:tcMar>
          </w:tcPr>
          <w:p w14:paraId="5D25B6A0" w14:textId="03298B6B" w:rsidR="007301B8" w:rsidRPr="007301B8" w:rsidRDefault="007301B8" w:rsidP="00D7694B">
            <w:pPr>
              <w:widowControl w:val="0"/>
              <w:rPr>
                <w:rFonts w:ascii="Times New Roman" w:hAnsi="Times New Roman" w:cs="Times New Roman"/>
                <w:color w:val="000000" w:themeColor="text1"/>
                <w:lang w:val="es-MX"/>
              </w:rPr>
            </w:pPr>
            <w:r>
              <w:rPr>
                <w:rFonts w:ascii="Times New Roman" w:hAnsi="Times New Roman" w:cs="Times New Roman"/>
                <w:color w:val="000000" w:themeColor="text1"/>
                <w:lang w:val="es-MX"/>
              </w:rPr>
              <w:t>NO APLICA</w:t>
            </w:r>
          </w:p>
        </w:tc>
      </w:tr>
      <w:tr w:rsidR="007301B8" w:rsidRPr="007301B8" w14:paraId="3CF82A3C" w14:textId="77777777" w:rsidTr="007301B8">
        <w:trPr>
          <w:jc w:val="center"/>
        </w:trPr>
        <w:tc>
          <w:tcPr>
            <w:tcW w:w="3045" w:type="dxa"/>
            <w:shd w:val="clear" w:color="auto" w:fill="auto"/>
            <w:tcMar>
              <w:top w:w="100" w:type="dxa"/>
              <w:left w:w="100" w:type="dxa"/>
              <w:bottom w:w="100" w:type="dxa"/>
              <w:right w:w="100" w:type="dxa"/>
            </w:tcMar>
          </w:tcPr>
          <w:p w14:paraId="3559A5D3" w14:textId="77777777" w:rsidR="007301B8" w:rsidRPr="007301B8" w:rsidRDefault="007301B8" w:rsidP="00D7694B">
            <w:pPr>
              <w:widowControl w:val="0"/>
              <w:rPr>
                <w:rFonts w:ascii="Times New Roman" w:hAnsi="Times New Roman" w:cs="Times New Roman"/>
                <w:color w:val="000000" w:themeColor="text1"/>
                <w:lang w:val="es-MX"/>
              </w:rPr>
            </w:pPr>
            <w:r w:rsidRPr="007301B8">
              <w:rPr>
                <w:rFonts w:ascii="Times New Roman" w:hAnsi="Times New Roman" w:cs="Times New Roman"/>
                <w:color w:val="000000" w:themeColor="text1"/>
                <w:lang w:val="es-MX"/>
              </w:rPr>
              <w:t>Validación</w:t>
            </w:r>
          </w:p>
        </w:tc>
        <w:tc>
          <w:tcPr>
            <w:tcW w:w="6315" w:type="dxa"/>
            <w:shd w:val="clear" w:color="auto" w:fill="auto"/>
            <w:tcMar>
              <w:top w:w="100" w:type="dxa"/>
              <w:left w:w="100" w:type="dxa"/>
              <w:bottom w:w="100" w:type="dxa"/>
              <w:right w:w="100" w:type="dxa"/>
            </w:tcMar>
          </w:tcPr>
          <w:p w14:paraId="4B3B4CA5" w14:textId="58318705" w:rsidR="007301B8" w:rsidRPr="007301B8" w:rsidRDefault="007301B8" w:rsidP="00D7694B">
            <w:pPr>
              <w:widowControl w:val="0"/>
              <w:rPr>
                <w:rFonts w:ascii="Times New Roman" w:hAnsi="Times New Roman" w:cs="Times New Roman"/>
                <w:color w:val="000000" w:themeColor="text1"/>
                <w:lang w:val="es-MX"/>
              </w:rPr>
            </w:pPr>
            <w:r>
              <w:rPr>
                <w:rFonts w:ascii="Times New Roman" w:hAnsi="Times New Roman" w:cs="Times New Roman"/>
                <w:color w:val="000000" w:themeColor="text1"/>
                <w:lang w:val="es-MX"/>
              </w:rPr>
              <w:t>NO APLICA</w:t>
            </w:r>
          </w:p>
        </w:tc>
      </w:tr>
      <w:tr w:rsidR="007301B8" w:rsidRPr="007301B8" w14:paraId="74AE87AC" w14:textId="77777777" w:rsidTr="007301B8">
        <w:trPr>
          <w:jc w:val="center"/>
        </w:trPr>
        <w:tc>
          <w:tcPr>
            <w:tcW w:w="3045" w:type="dxa"/>
            <w:shd w:val="clear" w:color="auto" w:fill="auto"/>
            <w:tcMar>
              <w:top w:w="100" w:type="dxa"/>
              <w:left w:w="100" w:type="dxa"/>
              <w:bottom w:w="100" w:type="dxa"/>
              <w:right w:w="100" w:type="dxa"/>
            </w:tcMar>
          </w:tcPr>
          <w:p w14:paraId="177926E7" w14:textId="77777777" w:rsidR="007301B8" w:rsidRPr="007301B8" w:rsidRDefault="007301B8" w:rsidP="00D7694B">
            <w:pPr>
              <w:widowControl w:val="0"/>
              <w:rPr>
                <w:rFonts w:ascii="Times New Roman" w:hAnsi="Times New Roman" w:cs="Times New Roman"/>
                <w:color w:val="000000" w:themeColor="text1"/>
                <w:lang w:val="es-MX"/>
              </w:rPr>
            </w:pPr>
            <w:r w:rsidRPr="007301B8">
              <w:rPr>
                <w:rFonts w:ascii="Times New Roman" w:hAnsi="Times New Roman" w:cs="Times New Roman"/>
                <w:color w:val="000000" w:themeColor="text1"/>
                <w:lang w:val="es-MX"/>
              </w:rPr>
              <w:t>Análisis Formal</w:t>
            </w:r>
          </w:p>
        </w:tc>
        <w:tc>
          <w:tcPr>
            <w:tcW w:w="6315" w:type="dxa"/>
            <w:shd w:val="clear" w:color="auto" w:fill="auto"/>
            <w:tcMar>
              <w:top w:w="100" w:type="dxa"/>
              <w:left w:w="100" w:type="dxa"/>
              <w:bottom w:w="100" w:type="dxa"/>
              <w:right w:w="100" w:type="dxa"/>
            </w:tcMar>
          </w:tcPr>
          <w:p w14:paraId="3A233B81" w14:textId="77777777" w:rsidR="007301B8" w:rsidRPr="007301B8" w:rsidRDefault="007301B8" w:rsidP="00D7694B">
            <w:pPr>
              <w:widowControl w:val="0"/>
              <w:rPr>
                <w:rFonts w:ascii="Times New Roman" w:hAnsi="Times New Roman" w:cs="Times New Roman"/>
                <w:color w:val="000000" w:themeColor="text1"/>
                <w:lang w:val="es-MX"/>
              </w:rPr>
            </w:pPr>
            <w:r w:rsidRPr="007301B8">
              <w:rPr>
                <w:rFonts w:ascii="Times New Roman" w:hAnsi="Times New Roman" w:cs="Times New Roman"/>
                <w:color w:val="000000" w:themeColor="text1"/>
                <w:lang w:val="es-MX"/>
              </w:rPr>
              <w:t>Ricardo Chaparro Sánchez</w:t>
            </w:r>
          </w:p>
        </w:tc>
      </w:tr>
      <w:tr w:rsidR="007301B8" w:rsidRPr="007301B8" w14:paraId="2A82D481" w14:textId="77777777" w:rsidTr="007301B8">
        <w:trPr>
          <w:jc w:val="center"/>
        </w:trPr>
        <w:tc>
          <w:tcPr>
            <w:tcW w:w="3045" w:type="dxa"/>
            <w:shd w:val="clear" w:color="auto" w:fill="auto"/>
            <w:tcMar>
              <w:top w:w="100" w:type="dxa"/>
              <w:left w:w="100" w:type="dxa"/>
              <w:bottom w:w="100" w:type="dxa"/>
              <w:right w:w="100" w:type="dxa"/>
            </w:tcMar>
          </w:tcPr>
          <w:p w14:paraId="6697BA15" w14:textId="77777777" w:rsidR="007301B8" w:rsidRPr="007301B8" w:rsidRDefault="007301B8" w:rsidP="00D7694B">
            <w:pPr>
              <w:widowControl w:val="0"/>
              <w:rPr>
                <w:rFonts w:ascii="Times New Roman" w:hAnsi="Times New Roman" w:cs="Times New Roman"/>
                <w:color w:val="000000" w:themeColor="text1"/>
                <w:lang w:val="es-MX"/>
              </w:rPr>
            </w:pPr>
            <w:r w:rsidRPr="007301B8">
              <w:rPr>
                <w:rFonts w:ascii="Times New Roman" w:hAnsi="Times New Roman" w:cs="Times New Roman"/>
                <w:color w:val="000000" w:themeColor="text1"/>
                <w:lang w:val="es-MX"/>
              </w:rPr>
              <w:t>Investigación</w:t>
            </w:r>
          </w:p>
        </w:tc>
        <w:tc>
          <w:tcPr>
            <w:tcW w:w="6315" w:type="dxa"/>
            <w:shd w:val="clear" w:color="auto" w:fill="auto"/>
            <w:tcMar>
              <w:top w:w="100" w:type="dxa"/>
              <w:left w:w="100" w:type="dxa"/>
              <w:bottom w:w="100" w:type="dxa"/>
              <w:right w:w="100" w:type="dxa"/>
            </w:tcMar>
          </w:tcPr>
          <w:p w14:paraId="65CAA758" w14:textId="00AA610C" w:rsidR="007301B8" w:rsidRPr="007301B8" w:rsidRDefault="007301B8" w:rsidP="00D7694B">
            <w:pPr>
              <w:widowControl w:val="0"/>
              <w:rPr>
                <w:rFonts w:ascii="Times New Roman" w:hAnsi="Times New Roman" w:cs="Times New Roman"/>
                <w:color w:val="000000" w:themeColor="text1"/>
                <w:lang w:val="es-MX"/>
              </w:rPr>
            </w:pPr>
            <w:r w:rsidRPr="007301B8">
              <w:rPr>
                <w:rFonts w:ascii="Times New Roman" w:hAnsi="Times New Roman" w:cs="Times New Roman"/>
                <w:color w:val="000000" w:themeColor="text1"/>
                <w:lang w:val="es-MX"/>
              </w:rPr>
              <w:t xml:space="preserve">Alexandro Escudero </w:t>
            </w:r>
            <w:proofErr w:type="spellStart"/>
            <w:r w:rsidRPr="007301B8">
              <w:rPr>
                <w:rFonts w:ascii="Times New Roman" w:hAnsi="Times New Roman" w:cs="Times New Roman"/>
                <w:color w:val="000000" w:themeColor="text1"/>
                <w:lang w:val="es-MX"/>
              </w:rPr>
              <w:t>Nahón</w:t>
            </w:r>
            <w:proofErr w:type="spellEnd"/>
          </w:p>
        </w:tc>
      </w:tr>
      <w:tr w:rsidR="007301B8" w:rsidRPr="007301B8" w14:paraId="75B20169" w14:textId="77777777" w:rsidTr="007301B8">
        <w:trPr>
          <w:jc w:val="center"/>
        </w:trPr>
        <w:tc>
          <w:tcPr>
            <w:tcW w:w="3045" w:type="dxa"/>
            <w:shd w:val="clear" w:color="auto" w:fill="auto"/>
            <w:tcMar>
              <w:top w:w="100" w:type="dxa"/>
              <w:left w:w="100" w:type="dxa"/>
              <w:bottom w:w="100" w:type="dxa"/>
              <w:right w:w="100" w:type="dxa"/>
            </w:tcMar>
          </w:tcPr>
          <w:p w14:paraId="781F242A" w14:textId="77777777" w:rsidR="007301B8" w:rsidRPr="007301B8" w:rsidRDefault="007301B8" w:rsidP="00D7694B">
            <w:pPr>
              <w:widowControl w:val="0"/>
              <w:rPr>
                <w:rFonts w:ascii="Times New Roman" w:hAnsi="Times New Roman" w:cs="Times New Roman"/>
                <w:color w:val="000000" w:themeColor="text1"/>
                <w:lang w:val="es-MX"/>
              </w:rPr>
            </w:pPr>
            <w:r w:rsidRPr="007301B8">
              <w:rPr>
                <w:rFonts w:ascii="Times New Roman" w:hAnsi="Times New Roman" w:cs="Times New Roman"/>
                <w:color w:val="000000" w:themeColor="text1"/>
                <w:lang w:val="es-MX"/>
              </w:rPr>
              <w:t>Recursos</w:t>
            </w:r>
          </w:p>
        </w:tc>
        <w:tc>
          <w:tcPr>
            <w:tcW w:w="6315" w:type="dxa"/>
            <w:shd w:val="clear" w:color="auto" w:fill="auto"/>
            <w:tcMar>
              <w:top w:w="100" w:type="dxa"/>
              <w:left w:w="100" w:type="dxa"/>
              <w:bottom w:w="100" w:type="dxa"/>
              <w:right w:w="100" w:type="dxa"/>
            </w:tcMar>
          </w:tcPr>
          <w:p w14:paraId="5DBB4E26" w14:textId="42DA884B" w:rsidR="007301B8" w:rsidRPr="007301B8" w:rsidRDefault="007301B8" w:rsidP="00D7694B">
            <w:pPr>
              <w:widowControl w:val="0"/>
              <w:rPr>
                <w:rFonts w:ascii="Times New Roman" w:hAnsi="Times New Roman" w:cs="Times New Roman"/>
                <w:color w:val="000000" w:themeColor="text1"/>
                <w:lang w:val="es-MX"/>
              </w:rPr>
            </w:pPr>
            <w:r w:rsidRPr="007301B8">
              <w:rPr>
                <w:rFonts w:ascii="Times New Roman" w:hAnsi="Times New Roman" w:cs="Times New Roman"/>
                <w:color w:val="000000" w:themeColor="text1"/>
                <w:lang w:val="es-MX"/>
              </w:rPr>
              <w:t>Ricardo Chaparro Sánchez</w:t>
            </w:r>
          </w:p>
        </w:tc>
      </w:tr>
      <w:tr w:rsidR="007301B8" w:rsidRPr="007301B8" w14:paraId="48592189" w14:textId="77777777" w:rsidTr="007301B8">
        <w:trPr>
          <w:jc w:val="center"/>
        </w:trPr>
        <w:tc>
          <w:tcPr>
            <w:tcW w:w="3045" w:type="dxa"/>
            <w:shd w:val="clear" w:color="auto" w:fill="auto"/>
            <w:tcMar>
              <w:top w:w="100" w:type="dxa"/>
              <w:left w:w="100" w:type="dxa"/>
              <w:bottom w:w="100" w:type="dxa"/>
              <w:right w:w="100" w:type="dxa"/>
            </w:tcMar>
          </w:tcPr>
          <w:p w14:paraId="48ED11C7" w14:textId="77777777" w:rsidR="007301B8" w:rsidRPr="007301B8" w:rsidRDefault="007301B8" w:rsidP="00D7694B">
            <w:pPr>
              <w:widowControl w:val="0"/>
              <w:rPr>
                <w:rFonts w:ascii="Times New Roman" w:hAnsi="Times New Roman" w:cs="Times New Roman"/>
                <w:color w:val="000000" w:themeColor="text1"/>
                <w:lang w:val="es-MX"/>
              </w:rPr>
            </w:pPr>
            <w:r w:rsidRPr="007301B8">
              <w:rPr>
                <w:rFonts w:ascii="Times New Roman" w:hAnsi="Times New Roman" w:cs="Times New Roman"/>
                <w:color w:val="000000" w:themeColor="text1"/>
                <w:lang w:val="es-MX"/>
              </w:rPr>
              <w:t>Curación de datos</w:t>
            </w:r>
          </w:p>
        </w:tc>
        <w:tc>
          <w:tcPr>
            <w:tcW w:w="6315" w:type="dxa"/>
            <w:shd w:val="clear" w:color="auto" w:fill="auto"/>
            <w:tcMar>
              <w:top w:w="100" w:type="dxa"/>
              <w:left w:w="100" w:type="dxa"/>
              <w:bottom w:w="100" w:type="dxa"/>
              <w:right w:w="100" w:type="dxa"/>
            </w:tcMar>
          </w:tcPr>
          <w:p w14:paraId="49CFEA37" w14:textId="59A8FC0E" w:rsidR="007301B8" w:rsidRPr="007301B8" w:rsidRDefault="007301B8" w:rsidP="00D7694B">
            <w:pPr>
              <w:widowControl w:val="0"/>
              <w:rPr>
                <w:rFonts w:ascii="Times New Roman" w:hAnsi="Times New Roman" w:cs="Times New Roman"/>
                <w:color w:val="000000" w:themeColor="text1"/>
                <w:lang w:val="es-MX"/>
              </w:rPr>
            </w:pPr>
            <w:r w:rsidRPr="007301B8">
              <w:rPr>
                <w:rFonts w:ascii="Times New Roman" w:hAnsi="Times New Roman" w:cs="Times New Roman"/>
                <w:color w:val="000000" w:themeColor="text1"/>
                <w:lang w:val="es-MX"/>
              </w:rPr>
              <w:t xml:space="preserve">Alexandro Escudero </w:t>
            </w:r>
            <w:proofErr w:type="spellStart"/>
            <w:r w:rsidRPr="007301B8">
              <w:rPr>
                <w:rFonts w:ascii="Times New Roman" w:hAnsi="Times New Roman" w:cs="Times New Roman"/>
                <w:color w:val="000000" w:themeColor="text1"/>
                <w:lang w:val="es-MX"/>
              </w:rPr>
              <w:t>Nahón</w:t>
            </w:r>
            <w:proofErr w:type="spellEnd"/>
            <w:r w:rsidRPr="007301B8">
              <w:rPr>
                <w:rFonts w:ascii="Times New Roman" w:hAnsi="Times New Roman" w:cs="Times New Roman"/>
                <w:color w:val="000000" w:themeColor="text1"/>
                <w:lang w:val="es-MX"/>
              </w:rPr>
              <w:t xml:space="preserve"> (Principal) y Ricardo Chaparro Sánchez (que apoya).</w:t>
            </w:r>
          </w:p>
        </w:tc>
      </w:tr>
      <w:tr w:rsidR="007301B8" w:rsidRPr="007301B8" w14:paraId="4FE11196" w14:textId="77777777" w:rsidTr="007301B8">
        <w:trPr>
          <w:jc w:val="center"/>
        </w:trPr>
        <w:tc>
          <w:tcPr>
            <w:tcW w:w="3045" w:type="dxa"/>
            <w:shd w:val="clear" w:color="auto" w:fill="auto"/>
            <w:tcMar>
              <w:top w:w="100" w:type="dxa"/>
              <w:left w:w="100" w:type="dxa"/>
              <w:bottom w:w="100" w:type="dxa"/>
              <w:right w:w="100" w:type="dxa"/>
            </w:tcMar>
          </w:tcPr>
          <w:p w14:paraId="1E6871A5" w14:textId="77777777" w:rsidR="007301B8" w:rsidRPr="007301B8" w:rsidRDefault="007301B8" w:rsidP="00D7694B">
            <w:pPr>
              <w:widowControl w:val="0"/>
              <w:rPr>
                <w:rFonts w:ascii="Times New Roman" w:hAnsi="Times New Roman" w:cs="Times New Roman"/>
                <w:color w:val="000000" w:themeColor="text1"/>
                <w:lang w:val="es-MX"/>
              </w:rPr>
            </w:pPr>
            <w:r w:rsidRPr="007301B8">
              <w:rPr>
                <w:rFonts w:ascii="Times New Roman" w:hAnsi="Times New Roman" w:cs="Times New Roman"/>
                <w:color w:val="000000" w:themeColor="text1"/>
                <w:lang w:val="es-MX"/>
              </w:rPr>
              <w:t>Escritura - Preparación del borrador original</w:t>
            </w:r>
          </w:p>
        </w:tc>
        <w:tc>
          <w:tcPr>
            <w:tcW w:w="6315" w:type="dxa"/>
            <w:shd w:val="clear" w:color="auto" w:fill="auto"/>
            <w:tcMar>
              <w:top w:w="100" w:type="dxa"/>
              <w:left w:w="100" w:type="dxa"/>
              <w:bottom w:w="100" w:type="dxa"/>
              <w:right w:w="100" w:type="dxa"/>
            </w:tcMar>
          </w:tcPr>
          <w:p w14:paraId="27DC777F" w14:textId="4332C07D" w:rsidR="007301B8" w:rsidRPr="007301B8" w:rsidRDefault="007301B8" w:rsidP="00D7694B">
            <w:pPr>
              <w:widowControl w:val="0"/>
              <w:rPr>
                <w:rFonts w:ascii="Times New Roman" w:hAnsi="Times New Roman" w:cs="Times New Roman"/>
                <w:color w:val="000000" w:themeColor="text1"/>
                <w:lang w:val="es-MX"/>
              </w:rPr>
            </w:pPr>
            <w:r w:rsidRPr="007301B8">
              <w:rPr>
                <w:rFonts w:ascii="Times New Roman" w:hAnsi="Times New Roman" w:cs="Times New Roman"/>
                <w:color w:val="000000" w:themeColor="text1"/>
                <w:lang w:val="es-MX"/>
              </w:rPr>
              <w:t xml:space="preserve">Alexandro Escudero </w:t>
            </w:r>
            <w:proofErr w:type="spellStart"/>
            <w:r w:rsidRPr="007301B8">
              <w:rPr>
                <w:rFonts w:ascii="Times New Roman" w:hAnsi="Times New Roman" w:cs="Times New Roman"/>
                <w:color w:val="000000" w:themeColor="text1"/>
                <w:lang w:val="es-MX"/>
              </w:rPr>
              <w:t>Nahón</w:t>
            </w:r>
            <w:proofErr w:type="spellEnd"/>
          </w:p>
        </w:tc>
      </w:tr>
      <w:tr w:rsidR="007301B8" w:rsidRPr="007301B8" w14:paraId="68F47DA9" w14:textId="77777777" w:rsidTr="007301B8">
        <w:trPr>
          <w:jc w:val="center"/>
        </w:trPr>
        <w:tc>
          <w:tcPr>
            <w:tcW w:w="3045" w:type="dxa"/>
            <w:shd w:val="clear" w:color="auto" w:fill="auto"/>
            <w:tcMar>
              <w:top w:w="100" w:type="dxa"/>
              <w:left w:w="100" w:type="dxa"/>
              <w:bottom w:w="100" w:type="dxa"/>
              <w:right w:w="100" w:type="dxa"/>
            </w:tcMar>
          </w:tcPr>
          <w:p w14:paraId="086C8827" w14:textId="77777777" w:rsidR="007301B8" w:rsidRPr="007301B8" w:rsidRDefault="007301B8" w:rsidP="00D7694B">
            <w:pPr>
              <w:widowControl w:val="0"/>
              <w:rPr>
                <w:rFonts w:ascii="Times New Roman" w:hAnsi="Times New Roman" w:cs="Times New Roman"/>
                <w:color w:val="000000" w:themeColor="text1"/>
                <w:lang w:val="es-MX"/>
              </w:rPr>
            </w:pPr>
            <w:r w:rsidRPr="007301B8">
              <w:rPr>
                <w:rFonts w:ascii="Times New Roman" w:hAnsi="Times New Roman" w:cs="Times New Roman"/>
                <w:color w:val="000000" w:themeColor="text1"/>
                <w:lang w:val="es-MX"/>
              </w:rPr>
              <w:t>Escritura - Revisión y edición</w:t>
            </w:r>
          </w:p>
        </w:tc>
        <w:tc>
          <w:tcPr>
            <w:tcW w:w="6315" w:type="dxa"/>
            <w:shd w:val="clear" w:color="auto" w:fill="auto"/>
            <w:tcMar>
              <w:top w:w="100" w:type="dxa"/>
              <w:left w:w="100" w:type="dxa"/>
              <w:bottom w:w="100" w:type="dxa"/>
              <w:right w:w="100" w:type="dxa"/>
            </w:tcMar>
          </w:tcPr>
          <w:p w14:paraId="46AFFFC8" w14:textId="1D36FD34" w:rsidR="007301B8" w:rsidRPr="007301B8" w:rsidRDefault="007301B8" w:rsidP="00D7694B">
            <w:pPr>
              <w:widowControl w:val="0"/>
              <w:rPr>
                <w:rFonts w:ascii="Times New Roman" w:hAnsi="Times New Roman" w:cs="Times New Roman"/>
                <w:color w:val="000000" w:themeColor="text1"/>
                <w:lang w:val="es-MX"/>
              </w:rPr>
            </w:pPr>
            <w:r w:rsidRPr="007301B8">
              <w:rPr>
                <w:rFonts w:ascii="Times New Roman" w:hAnsi="Times New Roman" w:cs="Times New Roman"/>
                <w:color w:val="000000" w:themeColor="text1"/>
                <w:lang w:val="es-MX"/>
              </w:rPr>
              <w:t xml:space="preserve">Alexandro Escudero </w:t>
            </w:r>
            <w:proofErr w:type="spellStart"/>
            <w:r w:rsidRPr="007301B8">
              <w:rPr>
                <w:rFonts w:ascii="Times New Roman" w:hAnsi="Times New Roman" w:cs="Times New Roman"/>
                <w:color w:val="000000" w:themeColor="text1"/>
                <w:lang w:val="es-MX"/>
              </w:rPr>
              <w:t>Nahón</w:t>
            </w:r>
            <w:proofErr w:type="spellEnd"/>
          </w:p>
        </w:tc>
      </w:tr>
      <w:tr w:rsidR="007301B8" w:rsidRPr="007301B8" w14:paraId="11E9E52F" w14:textId="77777777" w:rsidTr="007301B8">
        <w:trPr>
          <w:jc w:val="center"/>
        </w:trPr>
        <w:tc>
          <w:tcPr>
            <w:tcW w:w="3045" w:type="dxa"/>
            <w:shd w:val="clear" w:color="auto" w:fill="auto"/>
            <w:tcMar>
              <w:top w:w="100" w:type="dxa"/>
              <w:left w:w="100" w:type="dxa"/>
              <w:bottom w:w="100" w:type="dxa"/>
              <w:right w:w="100" w:type="dxa"/>
            </w:tcMar>
          </w:tcPr>
          <w:p w14:paraId="0685ACB7" w14:textId="77777777" w:rsidR="007301B8" w:rsidRPr="007301B8" w:rsidRDefault="007301B8" w:rsidP="00D7694B">
            <w:pPr>
              <w:widowControl w:val="0"/>
              <w:rPr>
                <w:rFonts w:ascii="Times New Roman" w:hAnsi="Times New Roman" w:cs="Times New Roman"/>
                <w:color w:val="000000" w:themeColor="text1"/>
                <w:lang w:val="es-MX"/>
              </w:rPr>
            </w:pPr>
            <w:r w:rsidRPr="007301B8">
              <w:rPr>
                <w:rFonts w:ascii="Times New Roman" w:hAnsi="Times New Roman" w:cs="Times New Roman"/>
                <w:color w:val="000000" w:themeColor="text1"/>
                <w:lang w:val="es-MX"/>
              </w:rPr>
              <w:t>Visualización</w:t>
            </w:r>
          </w:p>
        </w:tc>
        <w:tc>
          <w:tcPr>
            <w:tcW w:w="6315" w:type="dxa"/>
            <w:shd w:val="clear" w:color="auto" w:fill="auto"/>
            <w:tcMar>
              <w:top w:w="100" w:type="dxa"/>
              <w:left w:w="100" w:type="dxa"/>
              <w:bottom w:w="100" w:type="dxa"/>
              <w:right w:w="100" w:type="dxa"/>
            </w:tcMar>
          </w:tcPr>
          <w:p w14:paraId="513FA6AC" w14:textId="40A37414" w:rsidR="007301B8" w:rsidRPr="007301B8" w:rsidRDefault="007301B8" w:rsidP="00D7694B">
            <w:pPr>
              <w:widowControl w:val="0"/>
              <w:rPr>
                <w:rFonts w:ascii="Times New Roman" w:hAnsi="Times New Roman" w:cs="Times New Roman"/>
                <w:color w:val="000000" w:themeColor="text1"/>
                <w:lang w:val="es-MX"/>
              </w:rPr>
            </w:pPr>
            <w:r>
              <w:rPr>
                <w:rFonts w:ascii="Times New Roman" w:hAnsi="Times New Roman" w:cs="Times New Roman"/>
                <w:color w:val="000000" w:themeColor="text1"/>
                <w:lang w:val="es-MX"/>
              </w:rPr>
              <w:t>NO APLICA</w:t>
            </w:r>
          </w:p>
        </w:tc>
      </w:tr>
      <w:tr w:rsidR="007301B8" w:rsidRPr="007301B8" w14:paraId="31FA827C" w14:textId="77777777" w:rsidTr="007301B8">
        <w:trPr>
          <w:jc w:val="center"/>
        </w:trPr>
        <w:tc>
          <w:tcPr>
            <w:tcW w:w="3045" w:type="dxa"/>
            <w:shd w:val="clear" w:color="auto" w:fill="auto"/>
            <w:tcMar>
              <w:top w:w="100" w:type="dxa"/>
              <w:left w:w="100" w:type="dxa"/>
              <w:bottom w:w="100" w:type="dxa"/>
              <w:right w:w="100" w:type="dxa"/>
            </w:tcMar>
          </w:tcPr>
          <w:p w14:paraId="550A079A" w14:textId="77777777" w:rsidR="007301B8" w:rsidRPr="007301B8" w:rsidRDefault="007301B8" w:rsidP="00D7694B">
            <w:pPr>
              <w:widowControl w:val="0"/>
              <w:rPr>
                <w:rFonts w:ascii="Times New Roman" w:hAnsi="Times New Roman" w:cs="Times New Roman"/>
                <w:color w:val="000000" w:themeColor="text1"/>
                <w:lang w:val="es-MX"/>
              </w:rPr>
            </w:pPr>
            <w:r w:rsidRPr="007301B8">
              <w:rPr>
                <w:rFonts w:ascii="Times New Roman" w:hAnsi="Times New Roman" w:cs="Times New Roman"/>
                <w:color w:val="000000" w:themeColor="text1"/>
                <w:lang w:val="es-MX"/>
              </w:rPr>
              <w:t>Supervisión</w:t>
            </w:r>
          </w:p>
        </w:tc>
        <w:tc>
          <w:tcPr>
            <w:tcW w:w="6315" w:type="dxa"/>
            <w:shd w:val="clear" w:color="auto" w:fill="auto"/>
            <w:tcMar>
              <w:top w:w="100" w:type="dxa"/>
              <w:left w:w="100" w:type="dxa"/>
              <w:bottom w:w="100" w:type="dxa"/>
              <w:right w:w="100" w:type="dxa"/>
            </w:tcMar>
          </w:tcPr>
          <w:p w14:paraId="7CD27C61" w14:textId="4A3BBB8B" w:rsidR="007301B8" w:rsidRPr="007301B8" w:rsidRDefault="007301B8" w:rsidP="00D7694B">
            <w:pPr>
              <w:widowControl w:val="0"/>
              <w:rPr>
                <w:rFonts w:ascii="Times New Roman" w:hAnsi="Times New Roman" w:cs="Times New Roman"/>
                <w:color w:val="000000" w:themeColor="text1"/>
                <w:lang w:val="es-MX"/>
              </w:rPr>
            </w:pPr>
            <w:r w:rsidRPr="007301B8">
              <w:rPr>
                <w:rFonts w:ascii="Times New Roman" w:hAnsi="Times New Roman" w:cs="Times New Roman"/>
                <w:color w:val="000000" w:themeColor="text1"/>
                <w:lang w:val="es-MX"/>
              </w:rPr>
              <w:t xml:space="preserve">Alexandro Escudero </w:t>
            </w:r>
            <w:proofErr w:type="spellStart"/>
            <w:r w:rsidRPr="007301B8">
              <w:rPr>
                <w:rFonts w:ascii="Times New Roman" w:hAnsi="Times New Roman" w:cs="Times New Roman"/>
                <w:color w:val="000000" w:themeColor="text1"/>
                <w:lang w:val="es-MX"/>
              </w:rPr>
              <w:t>Nahón</w:t>
            </w:r>
            <w:proofErr w:type="spellEnd"/>
          </w:p>
        </w:tc>
      </w:tr>
      <w:tr w:rsidR="007301B8" w:rsidRPr="007301B8" w14:paraId="2716FF71" w14:textId="77777777" w:rsidTr="007301B8">
        <w:trPr>
          <w:jc w:val="center"/>
        </w:trPr>
        <w:tc>
          <w:tcPr>
            <w:tcW w:w="3045" w:type="dxa"/>
            <w:shd w:val="clear" w:color="auto" w:fill="auto"/>
            <w:tcMar>
              <w:top w:w="100" w:type="dxa"/>
              <w:left w:w="100" w:type="dxa"/>
              <w:bottom w:w="100" w:type="dxa"/>
              <w:right w:w="100" w:type="dxa"/>
            </w:tcMar>
          </w:tcPr>
          <w:p w14:paraId="726CA297" w14:textId="77777777" w:rsidR="007301B8" w:rsidRPr="007301B8" w:rsidRDefault="007301B8" w:rsidP="00D7694B">
            <w:pPr>
              <w:widowControl w:val="0"/>
              <w:rPr>
                <w:rFonts w:ascii="Times New Roman" w:hAnsi="Times New Roman" w:cs="Times New Roman"/>
                <w:color w:val="000000" w:themeColor="text1"/>
                <w:lang w:val="es-MX"/>
              </w:rPr>
            </w:pPr>
            <w:r w:rsidRPr="007301B8">
              <w:rPr>
                <w:rFonts w:ascii="Times New Roman" w:hAnsi="Times New Roman" w:cs="Times New Roman"/>
                <w:color w:val="000000" w:themeColor="text1"/>
                <w:lang w:val="es-MX"/>
              </w:rPr>
              <w:t>Administración de Proyectos</w:t>
            </w:r>
          </w:p>
        </w:tc>
        <w:tc>
          <w:tcPr>
            <w:tcW w:w="6315" w:type="dxa"/>
            <w:shd w:val="clear" w:color="auto" w:fill="auto"/>
            <w:tcMar>
              <w:top w:w="100" w:type="dxa"/>
              <w:left w:w="100" w:type="dxa"/>
              <w:bottom w:w="100" w:type="dxa"/>
              <w:right w:w="100" w:type="dxa"/>
            </w:tcMar>
          </w:tcPr>
          <w:p w14:paraId="4CA66900" w14:textId="6E829C3A" w:rsidR="007301B8" w:rsidRPr="007301B8" w:rsidRDefault="007301B8" w:rsidP="00D7694B">
            <w:pPr>
              <w:widowControl w:val="0"/>
              <w:rPr>
                <w:rFonts w:ascii="Times New Roman" w:hAnsi="Times New Roman" w:cs="Times New Roman"/>
                <w:color w:val="000000" w:themeColor="text1"/>
                <w:lang w:val="es-MX"/>
              </w:rPr>
            </w:pPr>
            <w:r w:rsidRPr="007301B8">
              <w:rPr>
                <w:rFonts w:ascii="Times New Roman" w:hAnsi="Times New Roman" w:cs="Times New Roman"/>
                <w:color w:val="000000" w:themeColor="text1"/>
                <w:lang w:val="es-MX"/>
              </w:rPr>
              <w:t>Ricardo Chaparro Sánchez</w:t>
            </w:r>
          </w:p>
        </w:tc>
      </w:tr>
      <w:tr w:rsidR="007301B8" w:rsidRPr="007301B8" w14:paraId="4A4FAF6C" w14:textId="77777777" w:rsidTr="007301B8">
        <w:trPr>
          <w:jc w:val="center"/>
        </w:trPr>
        <w:tc>
          <w:tcPr>
            <w:tcW w:w="3045" w:type="dxa"/>
            <w:shd w:val="clear" w:color="auto" w:fill="auto"/>
            <w:tcMar>
              <w:top w:w="100" w:type="dxa"/>
              <w:left w:w="100" w:type="dxa"/>
              <w:bottom w:w="100" w:type="dxa"/>
              <w:right w:w="100" w:type="dxa"/>
            </w:tcMar>
          </w:tcPr>
          <w:p w14:paraId="38524EBE" w14:textId="77777777" w:rsidR="007301B8" w:rsidRPr="007301B8" w:rsidRDefault="007301B8" w:rsidP="00D7694B">
            <w:pPr>
              <w:widowControl w:val="0"/>
              <w:rPr>
                <w:rFonts w:ascii="Times New Roman" w:hAnsi="Times New Roman" w:cs="Times New Roman"/>
                <w:color w:val="000000" w:themeColor="text1"/>
                <w:lang w:val="es-MX"/>
              </w:rPr>
            </w:pPr>
            <w:r w:rsidRPr="007301B8">
              <w:rPr>
                <w:rFonts w:ascii="Times New Roman" w:hAnsi="Times New Roman" w:cs="Times New Roman"/>
                <w:color w:val="000000" w:themeColor="text1"/>
                <w:lang w:val="es-MX"/>
              </w:rPr>
              <w:t>Adquisición de fondos</w:t>
            </w:r>
          </w:p>
        </w:tc>
        <w:tc>
          <w:tcPr>
            <w:tcW w:w="6315" w:type="dxa"/>
            <w:shd w:val="clear" w:color="auto" w:fill="auto"/>
            <w:tcMar>
              <w:top w:w="100" w:type="dxa"/>
              <w:left w:w="100" w:type="dxa"/>
              <w:bottom w:w="100" w:type="dxa"/>
              <w:right w:w="100" w:type="dxa"/>
            </w:tcMar>
          </w:tcPr>
          <w:p w14:paraId="48A3ADCF" w14:textId="70968FFF" w:rsidR="007301B8" w:rsidRPr="007301B8" w:rsidRDefault="007301B8" w:rsidP="00D7694B">
            <w:pPr>
              <w:widowControl w:val="0"/>
              <w:rPr>
                <w:rFonts w:ascii="Times New Roman" w:hAnsi="Times New Roman" w:cs="Times New Roman"/>
                <w:color w:val="000000" w:themeColor="text1"/>
                <w:lang w:val="es-MX"/>
              </w:rPr>
            </w:pPr>
            <w:r w:rsidRPr="007301B8">
              <w:rPr>
                <w:rFonts w:ascii="Times New Roman" w:hAnsi="Times New Roman" w:cs="Times New Roman"/>
                <w:color w:val="000000" w:themeColor="text1"/>
                <w:lang w:val="es-MX"/>
              </w:rPr>
              <w:t>Ricardo Chaparro Sánchez</w:t>
            </w:r>
          </w:p>
        </w:tc>
      </w:tr>
    </w:tbl>
    <w:p w14:paraId="115F8921" w14:textId="58698A3A" w:rsidR="00545856" w:rsidRDefault="00545856" w:rsidP="00B01D3D">
      <w:pPr>
        <w:widowControl w:val="0"/>
        <w:autoSpaceDE w:val="0"/>
        <w:autoSpaceDN w:val="0"/>
        <w:adjustRightInd w:val="0"/>
        <w:spacing w:line="360" w:lineRule="auto"/>
        <w:ind w:left="709" w:hanging="709"/>
        <w:jc w:val="both"/>
        <w:rPr>
          <w:rFonts w:ascii="Times New Roman" w:hAnsi="Times New Roman" w:cs="Times New Roman"/>
        </w:rPr>
      </w:pPr>
    </w:p>
    <w:p w14:paraId="63E8AEB5" w14:textId="77777777" w:rsidR="00545856" w:rsidRPr="00B01D3D" w:rsidRDefault="00545856" w:rsidP="00B01D3D">
      <w:pPr>
        <w:widowControl w:val="0"/>
        <w:autoSpaceDE w:val="0"/>
        <w:autoSpaceDN w:val="0"/>
        <w:adjustRightInd w:val="0"/>
        <w:spacing w:line="360" w:lineRule="auto"/>
        <w:ind w:left="709" w:hanging="709"/>
        <w:jc w:val="both"/>
        <w:rPr>
          <w:rFonts w:ascii="Times New Roman" w:hAnsi="Times New Roman" w:cs="Times New Roman"/>
        </w:rPr>
      </w:pPr>
    </w:p>
    <w:sectPr w:rsidR="00545856" w:rsidRPr="00B01D3D" w:rsidSect="00D34285">
      <w:headerReference w:type="default" r:id="rId10"/>
      <w:footerReference w:type="even" r:id="rId11"/>
      <w:footerReference w:type="default" r:id="rId12"/>
      <w:pgSz w:w="12240" w:h="15840"/>
      <w:pgMar w:top="1417" w:right="1701" w:bottom="851"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1E74B" w14:textId="77777777" w:rsidR="00C81645" w:rsidRDefault="00C81645" w:rsidP="00204326">
      <w:r>
        <w:separator/>
      </w:r>
    </w:p>
  </w:endnote>
  <w:endnote w:type="continuationSeparator" w:id="0">
    <w:p w14:paraId="449889D8" w14:textId="77777777" w:rsidR="00C81645" w:rsidRDefault="00C81645" w:rsidP="00204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Bk">
    <w:altName w:val="Roboto Black"/>
    <w:charset w:val="00"/>
    <w:family w:val="auto"/>
    <w:pitch w:val="variable"/>
    <w:sig w:usb0="E0000AFF" w:usb1="5000217F" w:usb2="00000021" w:usb3="00000000" w:csb0="0000019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514224179"/>
      <w:docPartObj>
        <w:docPartGallery w:val="Page Numbers (Bottom of Page)"/>
        <w:docPartUnique/>
      </w:docPartObj>
    </w:sdtPr>
    <w:sdtContent>
      <w:p w14:paraId="5474BA16" w14:textId="686A5DAA" w:rsidR="00204326" w:rsidRDefault="00204326" w:rsidP="00A006C6">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t>15</w:t>
        </w:r>
        <w:r>
          <w:rPr>
            <w:rStyle w:val="Nmerodepgina"/>
          </w:rPr>
          <w:fldChar w:fldCharType="end"/>
        </w:r>
      </w:p>
    </w:sdtContent>
  </w:sdt>
  <w:p w14:paraId="4A521D2C" w14:textId="77777777" w:rsidR="00204326" w:rsidRDefault="0020432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60E7A" w14:textId="34FC25E1" w:rsidR="00204326" w:rsidRDefault="00D34285">
    <w:pPr>
      <w:pStyle w:val="Piedepgina"/>
    </w:pPr>
    <w:r>
      <w:t xml:space="preserve">           </w:t>
    </w:r>
    <w:r w:rsidRPr="002A3D98">
      <w:rPr>
        <w:noProof/>
        <w:lang w:val="es-EC" w:eastAsia="es-EC"/>
      </w:rPr>
      <w:drawing>
        <wp:inline distT="0" distB="0" distL="0" distR="0" wp14:anchorId="42E077FC" wp14:editId="3867C534">
          <wp:extent cx="1600200" cy="419100"/>
          <wp:effectExtent l="0" t="0" r="0" b="0"/>
          <wp:docPr id="26" name="Imagen 2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702400">
      <w:rPr>
        <w:rFonts w:cstheme="minorHAnsi"/>
        <w:b/>
        <w:szCs w:val="16"/>
      </w:rPr>
      <w:t>Vol. 1</w:t>
    </w:r>
    <w:r>
      <w:rPr>
        <w:rFonts w:cstheme="minorHAnsi"/>
        <w:b/>
        <w:szCs w:val="16"/>
      </w:rPr>
      <w:t>3</w:t>
    </w:r>
    <w:r w:rsidRPr="00702400">
      <w:rPr>
        <w:rFonts w:cstheme="minorHAnsi"/>
        <w:b/>
        <w:szCs w:val="16"/>
      </w:rPr>
      <w:t xml:space="preserve">, Núm. 26 </w:t>
    </w:r>
    <w:proofErr w:type="gramStart"/>
    <w:r w:rsidRPr="00702400">
      <w:rPr>
        <w:rFonts w:cstheme="minorHAnsi"/>
        <w:b/>
        <w:szCs w:val="16"/>
      </w:rPr>
      <w:t>Enero</w:t>
    </w:r>
    <w:proofErr w:type="gramEnd"/>
    <w:r w:rsidRPr="00702400">
      <w:rPr>
        <w:rFonts w:cstheme="minorHAnsi"/>
        <w:b/>
        <w:szCs w:val="16"/>
      </w:rPr>
      <w:t xml:space="preserve"> - Junio 2023, e</w:t>
    </w:r>
    <w:r w:rsidR="00C43E16">
      <w:rPr>
        <w:rFonts w:cstheme="minorHAnsi"/>
        <w:b/>
        <w:szCs w:val="16"/>
      </w:rPr>
      <w:t>458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2FABF" w14:textId="77777777" w:rsidR="00C81645" w:rsidRDefault="00C81645" w:rsidP="00204326">
      <w:r>
        <w:separator/>
      </w:r>
    </w:p>
  </w:footnote>
  <w:footnote w:type="continuationSeparator" w:id="0">
    <w:p w14:paraId="21591280" w14:textId="77777777" w:rsidR="00C81645" w:rsidRDefault="00C81645" w:rsidP="00204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3D290" w14:textId="1746BFE6" w:rsidR="00D34285" w:rsidRDefault="00D34285" w:rsidP="00D34285">
    <w:pPr>
      <w:pStyle w:val="Encabezado"/>
      <w:jc w:val="center"/>
    </w:pPr>
    <w:r>
      <w:br/>
    </w:r>
    <w:r w:rsidRPr="002A3D98">
      <w:rPr>
        <w:noProof/>
        <w:lang w:val="es-EC" w:eastAsia="es-EC"/>
      </w:rPr>
      <w:drawing>
        <wp:inline distT="0" distB="0" distL="0" distR="0" wp14:anchorId="61DC657E" wp14:editId="5F2E7A66">
          <wp:extent cx="5397500" cy="635000"/>
          <wp:effectExtent l="0" t="0" r="0" b="0"/>
          <wp:docPr id="25" name="Imagen 25"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540B"/>
    <w:multiLevelType w:val="multilevel"/>
    <w:tmpl w:val="C4CEC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5129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2EC"/>
    <w:rsid w:val="00001720"/>
    <w:rsid w:val="000038E6"/>
    <w:rsid w:val="00005C52"/>
    <w:rsid w:val="00011134"/>
    <w:rsid w:val="00014F17"/>
    <w:rsid w:val="000214F6"/>
    <w:rsid w:val="00026DA1"/>
    <w:rsid w:val="00034740"/>
    <w:rsid w:val="00051AF0"/>
    <w:rsid w:val="000557A2"/>
    <w:rsid w:val="00056DA2"/>
    <w:rsid w:val="00070820"/>
    <w:rsid w:val="00080FC7"/>
    <w:rsid w:val="0008149C"/>
    <w:rsid w:val="000825C7"/>
    <w:rsid w:val="00085758"/>
    <w:rsid w:val="000862BA"/>
    <w:rsid w:val="00087874"/>
    <w:rsid w:val="000945A7"/>
    <w:rsid w:val="00095938"/>
    <w:rsid w:val="000978C0"/>
    <w:rsid w:val="000A79DC"/>
    <w:rsid w:val="000B3B0C"/>
    <w:rsid w:val="000C184E"/>
    <w:rsid w:val="000D18F8"/>
    <w:rsid w:val="000D3464"/>
    <w:rsid w:val="000D685D"/>
    <w:rsid w:val="000E5248"/>
    <w:rsid w:val="000F0A9E"/>
    <w:rsid w:val="00104A17"/>
    <w:rsid w:val="001104FC"/>
    <w:rsid w:val="00110F0A"/>
    <w:rsid w:val="001111A8"/>
    <w:rsid w:val="00111E98"/>
    <w:rsid w:val="00112317"/>
    <w:rsid w:val="0011645B"/>
    <w:rsid w:val="001174FB"/>
    <w:rsid w:val="001229DE"/>
    <w:rsid w:val="00123BEE"/>
    <w:rsid w:val="00123F17"/>
    <w:rsid w:val="00133D91"/>
    <w:rsid w:val="001374BB"/>
    <w:rsid w:val="00141A45"/>
    <w:rsid w:val="00141BA9"/>
    <w:rsid w:val="00147C4A"/>
    <w:rsid w:val="00154E14"/>
    <w:rsid w:val="001655D3"/>
    <w:rsid w:val="0016628D"/>
    <w:rsid w:val="00174D09"/>
    <w:rsid w:val="00181F32"/>
    <w:rsid w:val="00183636"/>
    <w:rsid w:val="00185570"/>
    <w:rsid w:val="0018679A"/>
    <w:rsid w:val="00192DAC"/>
    <w:rsid w:val="001A378D"/>
    <w:rsid w:val="001A58E1"/>
    <w:rsid w:val="001A5F3F"/>
    <w:rsid w:val="001B2775"/>
    <w:rsid w:val="001B5398"/>
    <w:rsid w:val="001B6FFF"/>
    <w:rsid w:val="001C0147"/>
    <w:rsid w:val="001C0A1D"/>
    <w:rsid w:val="001C1AD5"/>
    <w:rsid w:val="001D193D"/>
    <w:rsid w:val="001D312F"/>
    <w:rsid w:val="001D428C"/>
    <w:rsid w:val="001E1339"/>
    <w:rsid w:val="001E6583"/>
    <w:rsid w:val="001F2311"/>
    <w:rsid w:val="00201E4D"/>
    <w:rsid w:val="00202570"/>
    <w:rsid w:val="00204326"/>
    <w:rsid w:val="002056D8"/>
    <w:rsid w:val="00211841"/>
    <w:rsid w:val="002130A8"/>
    <w:rsid w:val="00213EA0"/>
    <w:rsid w:val="00220A28"/>
    <w:rsid w:val="00221628"/>
    <w:rsid w:val="00221AAD"/>
    <w:rsid w:val="002330AA"/>
    <w:rsid w:val="002336DB"/>
    <w:rsid w:val="0024241A"/>
    <w:rsid w:val="002425AA"/>
    <w:rsid w:val="002427CF"/>
    <w:rsid w:val="002469EE"/>
    <w:rsid w:val="002528F8"/>
    <w:rsid w:val="00253D89"/>
    <w:rsid w:val="00255C6E"/>
    <w:rsid w:val="00264655"/>
    <w:rsid w:val="00264808"/>
    <w:rsid w:val="002655BC"/>
    <w:rsid w:val="00274F47"/>
    <w:rsid w:val="00277DA1"/>
    <w:rsid w:val="0028062E"/>
    <w:rsid w:val="00286156"/>
    <w:rsid w:val="00287716"/>
    <w:rsid w:val="00290429"/>
    <w:rsid w:val="0029169E"/>
    <w:rsid w:val="0029324F"/>
    <w:rsid w:val="002A6BF3"/>
    <w:rsid w:val="002B0512"/>
    <w:rsid w:val="002C748B"/>
    <w:rsid w:val="002D07B7"/>
    <w:rsid w:val="002D1E37"/>
    <w:rsid w:val="002D405D"/>
    <w:rsid w:val="002D6A3E"/>
    <w:rsid w:val="002E0D4D"/>
    <w:rsid w:val="002F3FD5"/>
    <w:rsid w:val="00317012"/>
    <w:rsid w:val="003179E8"/>
    <w:rsid w:val="00317AC3"/>
    <w:rsid w:val="003224C1"/>
    <w:rsid w:val="00335D8D"/>
    <w:rsid w:val="00353CBD"/>
    <w:rsid w:val="00364E69"/>
    <w:rsid w:val="00371D9F"/>
    <w:rsid w:val="00372C1E"/>
    <w:rsid w:val="003753F5"/>
    <w:rsid w:val="00377A0D"/>
    <w:rsid w:val="0038359E"/>
    <w:rsid w:val="00384F62"/>
    <w:rsid w:val="0038572A"/>
    <w:rsid w:val="00390546"/>
    <w:rsid w:val="00391C34"/>
    <w:rsid w:val="0039760E"/>
    <w:rsid w:val="003B0B57"/>
    <w:rsid w:val="003C17E6"/>
    <w:rsid w:val="003C4262"/>
    <w:rsid w:val="003C58A7"/>
    <w:rsid w:val="003C7E98"/>
    <w:rsid w:val="003D08EB"/>
    <w:rsid w:val="003D3A84"/>
    <w:rsid w:val="003D61B2"/>
    <w:rsid w:val="003D6AF6"/>
    <w:rsid w:val="003E3860"/>
    <w:rsid w:val="003E6AEB"/>
    <w:rsid w:val="003E7CD9"/>
    <w:rsid w:val="003F0565"/>
    <w:rsid w:val="003F056C"/>
    <w:rsid w:val="003F6BD8"/>
    <w:rsid w:val="0040084F"/>
    <w:rsid w:val="00405397"/>
    <w:rsid w:val="00405ADC"/>
    <w:rsid w:val="00410F32"/>
    <w:rsid w:val="0041116A"/>
    <w:rsid w:val="00411BB9"/>
    <w:rsid w:val="00417015"/>
    <w:rsid w:val="004344EB"/>
    <w:rsid w:val="00442355"/>
    <w:rsid w:val="00443F22"/>
    <w:rsid w:val="00447335"/>
    <w:rsid w:val="00464FE2"/>
    <w:rsid w:val="0047343F"/>
    <w:rsid w:val="00473AFA"/>
    <w:rsid w:val="00484D62"/>
    <w:rsid w:val="00486B75"/>
    <w:rsid w:val="00491E44"/>
    <w:rsid w:val="004A7F41"/>
    <w:rsid w:val="004C35B8"/>
    <w:rsid w:val="004C7D84"/>
    <w:rsid w:val="00506952"/>
    <w:rsid w:val="00506E8F"/>
    <w:rsid w:val="00507AEF"/>
    <w:rsid w:val="00510331"/>
    <w:rsid w:val="00512807"/>
    <w:rsid w:val="0051487E"/>
    <w:rsid w:val="00514F90"/>
    <w:rsid w:val="005164CA"/>
    <w:rsid w:val="00521B55"/>
    <w:rsid w:val="0052404A"/>
    <w:rsid w:val="00531968"/>
    <w:rsid w:val="005325A5"/>
    <w:rsid w:val="00545856"/>
    <w:rsid w:val="00545D3D"/>
    <w:rsid w:val="00547C2E"/>
    <w:rsid w:val="00547FEB"/>
    <w:rsid w:val="005578AE"/>
    <w:rsid w:val="005658D1"/>
    <w:rsid w:val="00580099"/>
    <w:rsid w:val="00582057"/>
    <w:rsid w:val="00585679"/>
    <w:rsid w:val="00585F9D"/>
    <w:rsid w:val="005A0F72"/>
    <w:rsid w:val="005A289E"/>
    <w:rsid w:val="005B1118"/>
    <w:rsid w:val="005B5181"/>
    <w:rsid w:val="005B59D8"/>
    <w:rsid w:val="005B7642"/>
    <w:rsid w:val="005C3CC2"/>
    <w:rsid w:val="005C5A18"/>
    <w:rsid w:val="005D2CB5"/>
    <w:rsid w:val="005D4DD6"/>
    <w:rsid w:val="005E080A"/>
    <w:rsid w:val="005E2712"/>
    <w:rsid w:val="005F790B"/>
    <w:rsid w:val="005F7DAD"/>
    <w:rsid w:val="005F7E44"/>
    <w:rsid w:val="00605256"/>
    <w:rsid w:val="0061378F"/>
    <w:rsid w:val="00615644"/>
    <w:rsid w:val="006161AA"/>
    <w:rsid w:val="0062417E"/>
    <w:rsid w:val="00624CE4"/>
    <w:rsid w:val="006318BA"/>
    <w:rsid w:val="006374C4"/>
    <w:rsid w:val="006530F0"/>
    <w:rsid w:val="00653988"/>
    <w:rsid w:val="006600E2"/>
    <w:rsid w:val="006609B4"/>
    <w:rsid w:val="00662B0F"/>
    <w:rsid w:val="00663024"/>
    <w:rsid w:val="0067048E"/>
    <w:rsid w:val="00671191"/>
    <w:rsid w:val="00672E15"/>
    <w:rsid w:val="006812C9"/>
    <w:rsid w:val="00683214"/>
    <w:rsid w:val="00684C6B"/>
    <w:rsid w:val="0069267E"/>
    <w:rsid w:val="00692F21"/>
    <w:rsid w:val="00694A6E"/>
    <w:rsid w:val="006A3916"/>
    <w:rsid w:val="006B17A1"/>
    <w:rsid w:val="006B7391"/>
    <w:rsid w:val="006B7410"/>
    <w:rsid w:val="006B79D7"/>
    <w:rsid w:val="006C6862"/>
    <w:rsid w:val="006D407D"/>
    <w:rsid w:val="006D7B20"/>
    <w:rsid w:val="006D7BBE"/>
    <w:rsid w:val="006E6539"/>
    <w:rsid w:val="006E6976"/>
    <w:rsid w:val="006F022D"/>
    <w:rsid w:val="0070266A"/>
    <w:rsid w:val="007241F3"/>
    <w:rsid w:val="007301B8"/>
    <w:rsid w:val="007340A7"/>
    <w:rsid w:val="00734323"/>
    <w:rsid w:val="007443A5"/>
    <w:rsid w:val="0074612C"/>
    <w:rsid w:val="0075537E"/>
    <w:rsid w:val="007556C0"/>
    <w:rsid w:val="007556E6"/>
    <w:rsid w:val="00760591"/>
    <w:rsid w:val="007609C8"/>
    <w:rsid w:val="00764A39"/>
    <w:rsid w:val="00771CF6"/>
    <w:rsid w:val="00777FB8"/>
    <w:rsid w:val="00784086"/>
    <w:rsid w:val="0079489F"/>
    <w:rsid w:val="007A0912"/>
    <w:rsid w:val="007A73CC"/>
    <w:rsid w:val="007B6816"/>
    <w:rsid w:val="007C37F0"/>
    <w:rsid w:val="007D71AF"/>
    <w:rsid w:val="007E4476"/>
    <w:rsid w:val="007E5007"/>
    <w:rsid w:val="007E7689"/>
    <w:rsid w:val="007E7E71"/>
    <w:rsid w:val="007F10F8"/>
    <w:rsid w:val="007F2084"/>
    <w:rsid w:val="007F5F18"/>
    <w:rsid w:val="0081677B"/>
    <w:rsid w:val="008219EA"/>
    <w:rsid w:val="008239B6"/>
    <w:rsid w:val="008279D2"/>
    <w:rsid w:val="008328D2"/>
    <w:rsid w:val="008358A8"/>
    <w:rsid w:val="00846F30"/>
    <w:rsid w:val="00847D87"/>
    <w:rsid w:val="00852CC6"/>
    <w:rsid w:val="0086177E"/>
    <w:rsid w:val="00863366"/>
    <w:rsid w:val="00866CD2"/>
    <w:rsid w:val="008675FF"/>
    <w:rsid w:val="0086786B"/>
    <w:rsid w:val="00867D35"/>
    <w:rsid w:val="00875C4A"/>
    <w:rsid w:val="008765EF"/>
    <w:rsid w:val="00884A2C"/>
    <w:rsid w:val="008A3063"/>
    <w:rsid w:val="008B1BC2"/>
    <w:rsid w:val="008B2DC8"/>
    <w:rsid w:val="008C6C35"/>
    <w:rsid w:val="008D5CE3"/>
    <w:rsid w:val="008E2724"/>
    <w:rsid w:val="008E79AE"/>
    <w:rsid w:val="008F0AFE"/>
    <w:rsid w:val="00900952"/>
    <w:rsid w:val="00902DDD"/>
    <w:rsid w:val="00903C49"/>
    <w:rsid w:val="00907868"/>
    <w:rsid w:val="00913F2C"/>
    <w:rsid w:val="009148C4"/>
    <w:rsid w:val="00922BFB"/>
    <w:rsid w:val="00926A21"/>
    <w:rsid w:val="0093427E"/>
    <w:rsid w:val="009351AF"/>
    <w:rsid w:val="00936179"/>
    <w:rsid w:val="00943C55"/>
    <w:rsid w:val="009457DA"/>
    <w:rsid w:val="0094754E"/>
    <w:rsid w:val="009475AD"/>
    <w:rsid w:val="00951BC9"/>
    <w:rsid w:val="00952100"/>
    <w:rsid w:val="009546F3"/>
    <w:rsid w:val="0096712F"/>
    <w:rsid w:val="00971C6E"/>
    <w:rsid w:val="00974CD8"/>
    <w:rsid w:val="00976BA9"/>
    <w:rsid w:val="00980A95"/>
    <w:rsid w:val="00986BB3"/>
    <w:rsid w:val="0099182C"/>
    <w:rsid w:val="0099657B"/>
    <w:rsid w:val="009A3EB2"/>
    <w:rsid w:val="009A58E9"/>
    <w:rsid w:val="009B6F6B"/>
    <w:rsid w:val="009B768A"/>
    <w:rsid w:val="009C1D92"/>
    <w:rsid w:val="009C2402"/>
    <w:rsid w:val="009C29E9"/>
    <w:rsid w:val="009C79B8"/>
    <w:rsid w:val="009E03D1"/>
    <w:rsid w:val="009F325B"/>
    <w:rsid w:val="009F53FC"/>
    <w:rsid w:val="009F5D6F"/>
    <w:rsid w:val="009F7EB7"/>
    <w:rsid w:val="00A0535F"/>
    <w:rsid w:val="00A12D49"/>
    <w:rsid w:val="00A172F2"/>
    <w:rsid w:val="00A24E8E"/>
    <w:rsid w:val="00A26456"/>
    <w:rsid w:val="00A52A01"/>
    <w:rsid w:val="00A63518"/>
    <w:rsid w:val="00A64901"/>
    <w:rsid w:val="00A67964"/>
    <w:rsid w:val="00A70A49"/>
    <w:rsid w:val="00A74B04"/>
    <w:rsid w:val="00A947D2"/>
    <w:rsid w:val="00AA023F"/>
    <w:rsid w:val="00AA4A76"/>
    <w:rsid w:val="00AB1119"/>
    <w:rsid w:val="00AB2CA8"/>
    <w:rsid w:val="00AC61FF"/>
    <w:rsid w:val="00AC7987"/>
    <w:rsid w:val="00AD12D6"/>
    <w:rsid w:val="00AD62F0"/>
    <w:rsid w:val="00AD6D47"/>
    <w:rsid w:val="00AD72EC"/>
    <w:rsid w:val="00AD7E21"/>
    <w:rsid w:val="00B00EE1"/>
    <w:rsid w:val="00B01D3D"/>
    <w:rsid w:val="00B06F10"/>
    <w:rsid w:val="00B13AAF"/>
    <w:rsid w:val="00B17F02"/>
    <w:rsid w:val="00B21D27"/>
    <w:rsid w:val="00B26240"/>
    <w:rsid w:val="00B272F8"/>
    <w:rsid w:val="00B27AA8"/>
    <w:rsid w:val="00B4117D"/>
    <w:rsid w:val="00B50A21"/>
    <w:rsid w:val="00B5732D"/>
    <w:rsid w:val="00B601F7"/>
    <w:rsid w:val="00B618CD"/>
    <w:rsid w:val="00B704CD"/>
    <w:rsid w:val="00B81385"/>
    <w:rsid w:val="00B84ABE"/>
    <w:rsid w:val="00B8658B"/>
    <w:rsid w:val="00B868DB"/>
    <w:rsid w:val="00B90FF5"/>
    <w:rsid w:val="00B9658F"/>
    <w:rsid w:val="00BA0D9D"/>
    <w:rsid w:val="00BA36BE"/>
    <w:rsid w:val="00BB0232"/>
    <w:rsid w:val="00BC0252"/>
    <w:rsid w:val="00BD6748"/>
    <w:rsid w:val="00BD6D16"/>
    <w:rsid w:val="00BE3E36"/>
    <w:rsid w:val="00BE3EF3"/>
    <w:rsid w:val="00BE52E0"/>
    <w:rsid w:val="00BF0BBA"/>
    <w:rsid w:val="00C002D2"/>
    <w:rsid w:val="00C13FBB"/>
    <w:rsid w:val="00C200B6"/>
    <w:rsid w:val="00C23635"/>
    <w:rsid w:val="00C247A2"/>
    <w:rsid w:val="00C302F6"/>
    <w:rsid w:val="00C40463"/>
    <w:rsid w:val="00C4135B"/>
    <w:rsid w:val="00C43E16"/>
    <w:rsid w:val="00C45D5F"/>
    <w:rsid w:val="00C522B1"/>
    <w:rsid w:val="00C62E43"/>
    <w:rsid w:val="00C62FD1"/>
    <w:rsid w:val="00C64BAF"/>
    <w:rsid w:val="00C66E0B"/>
    <w:rsid w:val="00C70B46"/>
    <w:rsid w:val="00C7164C"/>
    <w:rsid w:val="00C71A00"/>
    <w:rsid w:val="00C735B3"/>
    <w:rsid w:val="00C758A5"/>
    <w:rsid w:val="00C76DD3"/>
    <w:rsid w:val="00C806CF"/>
    <w:rsid w:val="00C8143F"/>
    <w:rsid w:val="00C81645"/>
    <w:rsid w:val="00C836DF"/>
    <w:rsid w:val="00C858CE"/>
    <w:rsid w:val="00C91434"/>
    <w:rsid w:val="00C93BAC"/>
    <w:rsid w:val="00CA5FEA"/>
    <w:rsid w:val="00CB3C69"/>
    <w:rsid w:val="00CB4291"/>
    <w:rsid w:val="00CC3A25"/>
    <w:rsid w:val="00CC3AAC"/>
    <w:rsid w:val="00CC505B"/>
    <w:rsid w:val="00CD0C6D"/>
    <w:rsid w:val="00CD1B3A"/>
    <w:rsid w:val="00CD2A15"/>
    <w:rsid w:val="00CE2D92"/>
    <w:rsid w:val="00CF0EBE"/>
    <w:rsid w:val="00CF5910"/>
    <w:rsid w:val="00CF7613"/>
    <w:rsid w:val="00D20459"/>
    <w:rsid w:val="00D20633"/>
    <w:rsid w:val="00D34285"/>
    <w:rsid w:val="00D468EC"/>
    <w:rsid w:val="00D479FF"/>
    <w:rsid w:val="00D56167"/>
    <w:rsid w:val="00D56D60"/>
    <w:rsid w:val="00D72426"/>
    <w:rsid w:val="00D72500"/>
    <w:rsid w:val="00D75FEE"/>
    <w:rsid w:val="00D815BA"/>
    <w:rsid w:val="00D84FF1"/>
    <w:rsid w:val="00DA0EDE"/>
    <w:rsid w:val="00DA1725"/>
    <w:rsid w:val="00DA63E2"/>
    <w:rsid w:val="00DB02F3"/>
    <w:rsid w:val="00DB4667"/>
    <w:rsid w:val="00DD008E"/>
    <w:rsid w:val="00DD13A5"/>
    <w:rsid w:val="00DD62C9"/>
    <w:rsid w:val="00DE5B77"/>
    <w:rsid w:val="00DF200E"/>
    <w:rsid w:val="00DF35E5"/>
    <w:rsid w:val="00DF7B16"/>
    <w:rsid w:val="00E04814"/>
    <w:rsid w:val="00E11DB4"/>
    <w:rsid w:val="00E11E2B"/>
    <w:rsid w:val="00E20275"/>
    <w:rsid w:val="00E22B06"/>
    <w:rsid w:val="00E2373A"/>
    <w:rsid w:val="00E307C5"/>
    <w:rsid w:val="00E3274E"/>
    <w:rsid w:val="00E3316A"/>
    <w:rsid w:val="00E424A4"/>
    <w:rsid w:val="00E435F4"/>
    <w:rsid w:val="00E45872"/>
    <w:rsid w:val="00E57294"/>
    <w:rsid w:val="00E57C78"/>
    <w:rsid w:val="00E60625"/>
    <w:rsid w:val="00E6186E"/>
    <w:rsid w:val="00E62DA4"/>
    <w:rsid w:val="00E63CBE"/>
    <w:rsid w:val="00E72BF8"/>
    <w:rsid w:val="00E94C5C"/>
    <w:rsid w:val="00EA084C"/>
    <w:rsid w:val="00EA66AA"/>
    <w:rsid w:val="00EB20D7"/>
    <w:rsid w:val="00EB620A"/>
    <w:rsid w:val="00EC0391"/>
    <w:rsid w:val="00EC5F00"/>
    <w:rsid w:val="00EC7EEB"/>
    <w:rsid w:val="00ED2AFF"/>
    <w:rsid w:val="00ED7DDB"/>
    <w:rsid w:val="00EE1B17"/>
    <w:rsid w:val="00EE5198"/>
    <w:rsid w:val="00EF09B7"/>
    <w:rsid w:val="00EF2154"/>
    <w:rsid w:val="00EF24C3"/>
    <w:rsid w:val="00EF7947"/>
    <w:rsid w:val="00F21EB4"/>
    <w:rsid w:val="00F33FCF"/>
    <w:rsid w:val="00F440DA"/>
    <w:rsid w:val="00F44E5D"/>
    <w:rsid w:val="00F5632B"/>
    <w:rsid w:val="00F62F31"/>
    <w:rsid w:val="00F6443A"/>
    <w:rsid w:val="00F80079"/>
    <w:rsid w:val="00F82069"/>
    <w:rsid w:val="00F86E13"/>
    <w:rsid w:val="00F92189"/>
    <w:rsid w:val="00FA3B1A"/>
    <w:rsid w:val="00FA71C7"/>
    <w:rsid w:val="00FB025C"/>
    <w:rsid w:val="00FC7655"/>
    <w:rsid w:val="00FD2818"/>
    <w:rsid w:val="00FD3220"/>
    <w:rsid w:val="00FD5545"/>
    <w:rsid w:val="00FE79CD"/>
    <w:rsid w:val="00FF482C"/>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2098F"/>
  <w15:chartTrackingRefBased/>
  <w15:docId w15:val="{ED0294FC-4506-9545-8488-1CB2A83B4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9351AF"/>
    <w:pPr>
      <w:keepNext/>
      <w:keepLines/>
      <w:spacing w:before="240"/>
      <w:jc w:val="both"/>
      <w:outlineLvl w:val="0"/>
    </w:pPr>
    <w:rPr>
      <w:rFonts w:ascii="Roboto Bk" w:eastAsiaTheme="majorEastAsia" w:hAnsi="Roboto Bk" w:cstheme="majorBidi"/>
      <w:color w:val="3B3838" w:themeColor="background2" w:themeShade="40"/>
      <w:sz w:val="40"/>
      <w:szCs w:val="32"/>
      <w:lang w:val="es-MX"/>
    </w:rPr>
  </w:style>
  <w:style w:type="paragraph" w:styleId="Ttulo3">
    <w:name w:val="heading 3"/>
    <w:basedOn w:val="Normal"/>
    <w:next w:val="Normal"/>
    <w:link w:val="Ttulo3Car"/>
    <w:uiPriority w:val="9"/>
    <w:semiHidden/>
    <w:unhideWhenUsed/>
    <w:qFormat/>
    <w:rsid w:val="007301B8"/>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D72EC"/>
    <w:pPr>
      <w:spacing w:before="100" w:beforeAutospacing="1" w:after="100" w:afterAutospacing="1"/>
    </w:pPr>
    <w:rPr>
      <w:rFonts w:ascii="Times New Roman" w:eastAsia="Times New Roman" w:hAnsi="Times New Roman" w:cs="Times New Roman"/>
      <w:lang w:eastAsia="es-MX"/>
    </w:rPr>
  </w:style>
  <w:style w:type="character" w:styleId="Hipervnculo">
    <w:name w:val="Hyperlink"/>
    <w:basedOn w:val="Fuentedeprrafopredeter"/>
    <w:uiPriority w:val="99"/>
    <w:unhideWhenUsed/>
    <w:rsid w:val="00CF5910"/>
    <w:rPr>
      <w:color w:val="0563C1" w:themeColor="hyperlink"/>
      <w:u w:val="single"/>
    </w:rPr>
  </w:style>
  <w:style w:type="character" w:styleId="Mencinsinresolver">
    <w:name w:val="Unresolved Mention"/>
    <w:basedOn w:val="Fuentedeprrafopredeter"/>
    <w:uiPriority w:val="99"/>
    <w:semiHidden/>
    <w:unhideWhenUsed/>
    <w:rsid w:val="00CF5910"/>
    <w:rPr>
      <w:color w:val="605E5C"/>
      <w:shd w:val="clear" w:color="auto" w:fill="E1DFDD"/>
    </w:rPr>
  </w:style>
  <w:style w:type="character" w:styleId="Refdecomentario">
    <w:name w:val="annotation reference"/>
    <w:basedOn w:val="Fuentedeprrafopredeter"/>
    <w:uiPriority w:val="99"/>
    <w:semiHidden/>
    <w:unhideWhenUsed/>
    <w:rsid w:val="00FD2818"/>
    <w:rPr>
      <w:sz w:val="16"/>
      <w:szCs w:val="16"/>
    </w:rPr>
  </w:style>
  <w:style w:type="paragraph" w:styleId="Textocomentario">
    <w:name w:val="annotation text"/>
    <w:basedOn w:val="Normal"/>
    <w:link w:val="TextocomentarioCar"/>
    <w:uiPriority w:val="99"/>
    <w:semiHidden/>
    <w:unhideWhenUsed/>
    <w:rsid w:val="00FD2818"/>
    <w:rPr>
      <w:sz w:val="20"/>
      <w:szCs w:val="20"/>
    </w:rPr>
  </w:style>
  <w:style w:type="character" w:customStyle="1" w:styleId="TextocomentarioCar">
    <w:name w:val="Texto comentario Car"/>
    <w:basedOn w:val="Fuentedeprrafopredeter"/>
    <w:link w:val="Textocomentario"/>
    <w:uiPriority w:val="99"/>
    <w:semiHidden/>
    <w:rsid w:val="00FD2818"/>
    <w:rPr>
      <w:sz w:val="20"/>
      <w:szCs w:val="20"/>
    </w:rPr>
  </w:style>
  <w:style w:type="paragraph" w:styleId="Asuntodelcomentario">
    <w:name w:val="annotation subject"/>
    <w:basedOn w:val="Textocomentario"/>
    <w:next w:val="Textocomentario"/>
    <w:link w:val="AsuntodelcomentarioCar"/>
    <w:uiPriority w:val="99"/>
    <w:semiHidden/>
    <w:unhideWhenUsed/>
    <w:rsid w:val="00FD2818"/>
    <w:rPr>
      <w:b/>
      <w:bCs/>
    </w:rPr>
  </w:style>
  <w:style w:type="character" w:customStyle="1" w:styleId="AsuntodelcomentarioCar">
    <w:name w:val="Asunto del comentario Car"/>
    <w:basedOn w:val="TextocomentarioCar"/>
    <w:link w:val="Asuntodelcomentario"/>
    <w:uiPriority w:val="99"/>
    <w:semiHidden/>
    <w:rsid w:val="00FD2818"/>
    <w:rPr>
      <w:b/>
      <w:bCs/>
      <w:sz w:val="20"/>
      <w:szCs w:val="20"/>
    </w:rPr>
  </w:style>
  <w:style w:type="character" w:styleId="Hipervnculovisitado">
    <w:name w:val="FollowedHyperlink"/>
    <w:basedOn w:val="Fuentedeprrafopredeter"/>
    <w:uiPriority w:val="99"/>
    <w:semiHidden/>
    <w:unhideWhenUsed/>
    <w:rsid w:val="005D4DD6"/>
    <w:rPr>
      <w:color w:val="954F72" w:themeColor="followedHyperlink"/>
      <w:u w:val="single"/>
    </w:rPr>
  </w:style>
  <w:style w:type="character" w:customStyle="1" w:styleId="Ttulo1Car">
    <w:name w:val="Título 1 Car"/>
    <w:basedOn w:val="Fuentedeprrafopredeter"/>
    <w:link w:val="Ttulo1"/>
    <w:uiPriority w:val="9"/>
    <w:rsid w:val="009351AF"/>
    <w:rPr>
      <w:rFonts w:ascii="Roboto Bk" w:eastAsiaTheme="majorEastAsia" w:hAnsi="Roboto Bk" w:cstheme="majorBidi"/>
      <w:color w:val="3B3838" w:themeColor="background2" w:themeShade="40"/>
      <w:sz w:val="40"/>
      <w:szCs w:val="32"/>
    </w:rPr>
  </w:style>
  <w:style w:type="paragraph" w:styleId="Encabezado">
    <w:name w:val="header"/>
    <w:basedOn w:val="Normal"/>
    <w:link w:val="EncabezadoCar"/>
    <w:uiPriority w:val="99"/>
    <w:unhideWhenUsed/>
    <w:rsid w:val="00204326"/>
    <w:pPr>
      <w:tabs>
        <w:tab w:val="center" w:pos="4419"/>
        <w:tab w:val="right" w:pos="8838"/>
      </w:tabs>
    </w:pPr>
  </w:style>
  <w:style w:type="character" w:customStyle="1" w:styleId="EncabezadoCar">
    <w:name w:val="Encabezado Car"/>
    <w:basedOn w:val="Fuentedeprrafopredeter"/>
    <w:link w:val="Encabezado"/>
    <w:uiPriority w:val="99"/>
    <w:rsid w:val="00204326"/>
    <w:rPr>
      <w:noProof/>
      <w:lang w:val="es-ES_tradnl"/>
    </w:rPr>
  </w:style>
  <w:style w:type="paragraph" w:styleId="Piedepgina">
    <w:name w:val="footer"/>
    <w:basedOn w:val="Normal"/>
    <w:link w:val="PiedepginaCar"/>
    <w:uiPriority w:val="99"/>
    <w:unhideWhenUsed/>
    <w:rsid w:val="00204326"/>
    <w:pPr>
      <w:tabs>
        <w:tab w:val="center" w:pos="4419"/>
        <w:tab w:val="right" w:pos="8838"/>
      </w:tabs>
    </w:pPr>
  </w:style>
  <w:style w:type="character" w:customStyle="1" w:styleId="PiedepginaCar">
    <w:name w:val="Pie de página Car"/>
    <w:basedOn w:val="Fuentedeprrafopredeter"/>
    <w:link w:val="Piedepgina"/>
    <w:uiPriority w:val="99"/>
    <w:rsid w:val="00204326"/>
    <w:rPr>
      <w:noProof/>
      <w:lang w:val="es-ES_tradnl"/>
    </w:rPr>
  </w:style>
  <w:style w:type="character" w:styleId="Nmerodepgina">
    <w:name w:val="page number"/>
    <w:basedOn w:val="Fuentedeprrafopredeter"/>
    <w:uiPriority w:val="99"/>
    <w:semiHidden/>
    <w:unhideWhenUsed/>
    <w:rsid w:val="00204326"/>
  </w:style>
  <w:style w:type="paragraph" w:styleId="Textoindependiente">
    <w:name w:val="Body Text"/>
    <w:basedOn w:val="Normal"/>
    <w:link w:val="TextoindependienteCar"/>
    <w:uiPriority w:val="1"/>
    <w:qFormat/>
    <w:rsid w:val="00907868"/>
    <w:pPr>
      <w:widowControl w:val="0"/>
      <w:autoSpaceDE w:val="0"/>
      <w:autoSpaceDN w:val="0"/>
    </w:pPr>
    <w:rPr>
      <w:rFonts w:ascii="Calibri Light" w:eastAsia="Calibri Light" w:hAnsi="Calibri Light" w:cs="Calibri Light"/>
      <w:sz w:val="20"/>
      <w:szCs w:val="20"/>
      <w:lang w:val="es-ES"/>
    </w:rPr>
  </w:style>
  <w:style w:type="character" w:customStyle="1" w:styleId="TextoindependienteCar">
    <w:name w:val="Texto independiente Car"/>
    <w:basedOn w:val="Fuentedeprrafopredeter"/>
    <w:link w:val="Textoindependiente"/>
    <w:uiPriority w:val="1"/>
    <w:rsid w:val="00907868"/>
    <w:rPr>
      <w:rFonts w:ascii="Calibri Light" w:eastAsia="Calibri Light" w:hAnsi="Calibri Light" w:cs="Calibri Light"/>
      <w:sz w:val="20"/>
      <w:szCs w:val="20"/>
      <w:lang w:val="es-ES"/>
    </w:rPr>
  </w:style>
  <w:style w:type="table" w:styleId="Tablaconcuadrcula">
    <w:name w:val="Table Grid"/>
    <w:basedOn w:val="Tablanormal"/>
    <w:uiPriority w:val="39"/>
    <w:rsid w:val="00001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224C1"/>
    <w:rPr>
      <w:lang w:val="es-ES_tradnl"/>
    </w:rPr>
  </w:style>
  <w:style w:type="paragraph" w:styleId="Textonotapie">
    <w:name w:val="footnote text"/>
    <w:basedOn w:val="Normal"/>
    <w:link w:val="TextonotapieCar"/>
    <w:uiPriority w:val="99"/>
    <w:semiHidden/>
    <w:unhideWhenUsed/>
    <w:rsid w:val="003224C1"/>
    <w:rPr>
      <w:sz w:val="20"/>
      <w:szCs w:val="20"/>
    </w:rPr>
  </w:style>
  <w:style w:type="character" w:customStyle="1" w:styleId="TextonotapieCar">
    <w:name w:val="Texto nota pie Car"/>
    <w:basedOn w:val="Fuentedeprrafopredeter"/>
    <w:link w:val="Textonotapie"/>
    <w:uiPriority w:val="99"/>
    <w:semiHidden/>
    <w:rsid w:val="003224C1"/>
    <w:rPr>
      <w:sz w:val="20"/>
      <w:szCs w:val="20"/>
      <w:lang w:val="es-ES_tradnl"/>
    </w:rPr>
  </w:style>
  <w:style w:type="character" w:styleId="Refdenotaalpie">
    <w:name w:val="footnote reference"/>
    <w:basedOn w:val="Fuentedeprrafopredeter"/>
    <w:uiPriority w:val="99"/>
    <w:semiHidden/>
    <w:unhideWhenUsed/>
    <w:rsid w:val="003224C1"/>
    <w:rPr>
      <w:vertAlign w:val="superscript"/>
    </w:rPr>
  </w:style>
  <w:style w:type="paragraph" w:styleId="HTMLconformatoprevio">
    <w:name w:val="HTML Preformatted"/>
    <w:basedOn w:val="Normal"/>
    <w:link w:val="HTMLconformatoprevioCar"/>
    <w:uiPriority w:val="99"/>
    <w:unhideWhenUsed/>
    <w:rsid w:val="00D34285"/>
    <w:rPr>
      <w:rFonts w:ascii="Consolas" w:hAnsi="Consolas"/>
      <w:sz w:val="20"/>
      <w:szCs w:val="20"/>
      <w:lang w:val="es-ES"/>
    </w:rPr>
  </w:style>
  <w:style w:type="character" w:customStyle="1" w:styleId="HTMLconformatoprevioCar">
    <w:name w:val="HTML con formato previo Car"/>
    <w:basedOn w:val="Fuentedeprrafopredeter"/>
    <w:link w:val="HTMLconformatoprevio"/>
    <w:uiPriority w:val="99"/>
    <w:rsid w:val="00D34285"/>
    <w:rPr>
      <w:rFonts w:ascii="Consolas" w:hAnsi="Consolas"/>
      <w:sz w:val="20"/>
      <w:szCs w:val="20"/>
      <w:lang w:val="es-ES"/>
    </w:rPr>
  </w:style>
  <w:style w:type="character" w:customStyle="1" w:styleId="Ttulo3Car">
    <w:name w:val="Título 3 Car"/>
    <w:basedOn w:val="Fuentedeprrafopredeter"/>
    <w:link w:val="Ttulo3"/>
    <w:uiPriority w:val="9"/>
    <w:semiHidden/>
    <w:rsid w:val="007301B8"/>
    <w:rPr>
      <w:rFonts w:asciiTheme="majorHAnsi" w:eastAsiaTheme="majorEastAsia" w:hAnsiTheme="majorHAnsi" w:cstheme="majorBidi"/>
      <w:color w:val="1F3763" w:themeColor="accent1" w:themeShade="7F"/>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078201">
      <w:bodyDiv w:val="1"/>
      <w:marLeft w:val="0"/>
      <w:marRight w:val="0"/>
      <w:marTop w:val="0"/>
      <w:marBottom w:val="0"/>
      <w:divBdr>
        <w:top w:val="none" w:sz="0" w:space="0" w:color="auto"/>
        <w:left w:val="none" w:sz="0" w:space="0" w:color="auto"/>
        <w:bottom w:val="none" w:sz="0" w:space="0" w:color="auto"/>
        <w:right w:val="none" w:sz="0" w:space="0" w:color="auto"/>
      </w:divBdr>
    </w:div>
    <w:div w:id="987513644">
      <w:bodyDiv w:val="1"/>
      <w:marLeft w:val="0"/>
      <w:marRight w:val="0"/>
      <w:marTop w:val="0"/>
      <w:marBottom w:val="0"/>
      <w:divBdr>
        <w:top w:val="none" w:sz="0" w:space="0" w:color="auto"/>
        <w:left w:val="none" w:sz="0" w:space="0" w:color="auto"/>
        <w:bottom w:val="none" w:sz="0" w:space="0" w:color="auto"/>
        <w:right w:val="none" w:sz="0" w:space="0" w:color="auto"/>
      </w:divBdr>
      <w:divsChild>
        <w:div w:id="281115525">
          <w:marLeft w:val="0"/>
          <w:marRight w:val="0"/>
          <w:marTop w:val="0"/>
          <w:marBottom w:val="0"/>
          <w:divBdr>
            <w:top w:val="none" w:sz="0" w:space="0" w:color="auto"/>
            <w:left w:val="none" w:sz="0" w:space="0" w:color="auto"/>
            <w:bottom w:val="none" w:sz="0" w:space="0" w:color="auto"/>
            <w:right w:val="none" w:sz="0" w:space="0" w:color="auto"/>
          </w:divBdr>
          <w:divsChild>
            <w:div w:id="1811559241">
              <w:marLeft w:val="0"/>
              <w:marRight w:val="0"/>
              <w:marTop w:val="0"/>
              <w:marBottom w:val="0"/>
              <w:divBdr>
                <w:top w:val="none" w:sz="0" w:space="0" w:color="auto"/>
                <w:left w:val="none" w:sz="0" w:space="0" w:color="auto"/>
                <w:bottom w:val="none" w:sz="0" w:space="0" w:color="auto"/>
                <w:right w:val="none" w:sz="0" w:space="0" w:color="auto"/>
              </w:divBdr>
              <w:divsChild>
                <w:div w:id="64693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FF26D-E993-8446-950A-1ED6495B7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27</Pages>
  <Words>44141</Words>
  <Characters>242779</Characters>
  <Application>Microsoft Office Word</Application>
  <DocSecurity>0</DocSecurity>
  <Lines>2023</Lines>
  <Paragraphs>572</Paragraphs>
  <ScaleCrop>false</ScaleCrop>
  <HeadingPairs>
    <vt:vector size="2" baseType="variant">
      <vt:variant>
        <vt:lpstr>Título</vt:lpstr>
      </vt:variant>
      <vt:variant>
        <vt:i4>1</vt:i4>
      </vt:variant>
    </vt:vector>
  </HeadingPairs>
  <TitlesOfParts>
    <vt:vector size="1" baseType="lpstr">
      <vt:lpstr/>
    </vt:vector>
  </TitlesOfParts>
  <Company>www.transdigital.mx</Company>
  <LinksUpToDate>false</LinksUpToDate>
  <CharactersWithSpaces>286348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Transdigital</dc:creator>
  <cp:keywords/>
  <dc:description/>
  <cp:lastModifiedBy>Gustavo Toledo</cp:lastModifiedBy>
  <cp:revision>8</cp:revision>
  <dcterms:created xsi:type="dcterms:W3CDTF">2023-03-11T18:02:00Z</dcterms:created>
  <dcterms:modified xsi:type="dcterms:W3CDTF">2023-03-14T05:56:00Z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http://www.zotero.org/styles/university-of-york-apa</vt:lpwstr>
  </property>
  <property fmtid="{D5CDD505-2E9C-101B-9397-08002B2CF9AE}" pid="21" name="Mendeley Recent Style Name 9_1">
    <vt:lpwstr>University of York - APA 6th edition</vt:lpwstr>
  </property>
  <property fmtid="{D5CDD505-2E9C-101B-9397-08002B2CF9AE}" pid="22" name="Mendeley Document_1">
    <vt:lpwstr>True</vt:lpwstr>
  </property>
  <property fmtid="{D5CDD505-2E9C-101B-9397-08002B2CF9AE}" pid="23" name="Mendeley Unique User Id_1">
    <vt:lpwstr>2bdb5244-5593-3c8f-97e4-a1dfac23e7d4</vt:lpwstr>
  </property>
  <property fmtid="{D5CDD505-2E9C-101B-9397-08002B2CF9AE}" pid="24" name="Mendeley Citation Style_1">
    <vt:lpwstr>http://www.zotero.org/styles/apa</vt:lpwstr>
  </property>
</Properties>
</file>