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716923" w14:textId="39514E73" w:rsidR="00C10442" w:rsidRPr="00160BD1" w:rsidRDefault="00160BD1" w:rsidP="00C10442">
      <w:pPr>
        <w:pStyle w:val="SectionTitle"/>
        <w:spacing w:before="120" w:after="240" w:line="360" w:lineRule="auto"/>
        <w:jc w:val="right"/>
        <w:rPr>
          <w:rFonts w:ascii="Times New Roman" w:hAnsi="Times New Roman"/>
          <w:i/>
          <w:iCs/>
          <w:color w:val="000000" w:themeColor="text1"/>
          <w:sz w:val="24"/>
          <w:lang w:val="es-MX"/>
        </w:rPr>
      </w:pPr>
      <w:bookmarkStart w:id="0" w:name="_Toc67182410"/>
      <w:r w:rsidRPr="00160BD1">
        <w:rPr>
          <w:rFonts w:ascii="Times New Roman" w:hAnsi="Times New Roman"/>
          <w:i/>
          <w:iCs/>
          <w:color w:val="000000" w:themeColor="text1"/>
          <w:sz w:val="24"/>
          <w:lang w:val="es-MX"/>
        </w:rPr>
        <w:t>https://doi.org/10.23913/ride.v14i27.1729</w:t>
      </w:r>
    </w:p>
    <w:p w14:paraId="144ED661" w14:textId="0E5E7C59" w:rsidR="00C10442" w:rsidRDefault="00C10442" w:rsidP="00C10442">
      <w:pPr>
        <w:pStyle w:val="SectionTitle"/>
        <w:spacing w:before="120" w:after="240" w:line="360" w:lineRule="auto"/>
        <w:jc w:val="right"/>
        <w:rPr>
          <w:rFonts w:ascii="Times New Roman" w:eastAsia="Arial" w:hAnsi="Times New Roman"/>
          <w:sz w:val="32"/>
          <w:szCs w:val="32"/>
          <w:lang w:val="es-MX"/>
        </w:rPr>
      </w:pPr>
      <w:r w:rsidRPr="00CD3EFD">
        <w:rPr>
          <w:rFonts w:ascii="Times New Roman" w:hAnsi="Times New Roman"/>
          <w:i/>
          <w:iCs/>
          <w:color w:val="000000" w:themeColor="text1"/>
          <w:sz w:val="24"/>
          <w:lang w:val="es-MX"/>
        </w:rPr>
        <w:t>Artículos científicos</w:t>
      </w:r>
    </w:p>
    <w:p w14:paraId="67236A6F" w14:textId="7FDB1F5B" w:rsidR="00FA1886" w:rsidRPr="00C10442" w:rsidRDefault="00FA1886" w:rsidP="00C10442">
      <w:pPr>
        <w:pStyle w:val="SectionTitle"/>
        <w:spacing w:before="120" w:line="276" w:lineRule="auto"/>
        <w:jc w:val="right"/>
        <w:rPr>
          <w:rFonts w:ascii="Calibri" w:eastAsia="Times New Roman" w:hAnsi="Calibri" w:cs="Calibri"/>
          <w:color w:val="000000"/>
          <w:kern w:val="0"/>
          <w:sz w:val="32"/>
          <w:szCs w:val="32"/>
          <w:lang w:val="es-MX" w:eastAsia="es-MX"/>
        </w:rPr>
      </w:pPr>
      <w:r w:rsidRPr="00C10442">
        <w:rPr>
          <w:rFonts w:ascii="Calibri" w:eastAsia="Times New Roman" w:hAnsi="Calibri" w:cs="Calibri"/>
          <w:color w:val="000000"/>
          <w:kern w:val="0"/>
          <w:sz w:val="32"/>
          <w:szCs w:val="32"/>
          <w:lang w:val="es-MX" w:eastAsia="es-MX"/>
        </w:rPr>
        <w:t>Necesidad de la forma</w:t>
      </w:r>
      <w:r w:rsidR="003A47C1" w:rsidRPr="00C10442">
        <w:rPr>
          <w:rFonts w:ascii="Calibri" w:eastAsia="Times New Roman" w:hAnsi="Calibri" w:cs="Calibri"/>
          <w:color w:val="000000"/>
          <w:kern w:val="0"/>
          <w:sz w:val="32"/>
          <w:szCs w:val="32"/>
          <w:lang w:val="es-MX" w:eastAsia="es-MX"/>
        </w:rPr>
        <w:t>lización</w:t>
      </w:r>
      <w:r w:rsidRPr="00C10442">
        <w:rPr>
          <w:rFonts w:ascii="Calibri" w:eastAsia="Times New Roman" w:hAnsi="Calibri" w:cs="Calibri"/>
          <w:color w:val="000000"/>
          <w:kern w:val="0"/>
          <w:sz w:val="32"/>
          <w:szCs w:val="32"/>
          <w:lang w:val="es-MX" w:eastAsia="es-MX"/>
        </w:rPr>
        <w:t xml:space="preserve"> de</w:t>
      </w:r>
      <w:r w:rsidR="003A47C1" w:rsidRPr="00C10442">
        <w:rPr>
          <w:rFonts w:ascii="Calibri" w:eastAsia="Times New Roman" w:hAnsi="Calibri" w:cs="Calibri"/>
          <w:color w:val="000000"/>
          <w:kern w:val="0"/>
          <w:sz w:val="32"/>
          <w:szCs w:val="32"/>
          <w:lang w:val="es-MX" w:eastAsia="es-MX"/>
        </w:rPr>
        <w:t>l</w:t>
      </w:r>
      <w:r w:rsidRPr="00C10442">
        <w:rPr>
          <w:rFonts w:ascii="Calibri" w:eastAsia="Times New Roman" w:hAnsi="Calibri" w:cs="Calibri"/>
          <w:color w:val="000000"/>
          <w:kern w:val="0"/>
          <w:sz w:val="32"/>
          <w:szCs w:val="32"/>
          <w:lang w:val="es-MX" w:eastAsia="es-MX"/>
        </w:rPr>
        <w:t xml:space="preserve"> diseñ</w:t>
      </w:r>
      <w:r w:rsidR="003A47C1" w:rsidRPr="00C10442">
        <w:rPr>
          <w:rFonts w:ascii="Calibri" w:eastAsia="Times New Roman" w:hAnsi="Calibri" w:cs="Calibri"/>
          <w:color w:val="000000"/>
          <w:kern w:val="0"/>
          <w:sz w:val="32"/>
          <w:szCs w:val="32"/>
          <w:lang w:val="es-MX" w:eastAsia="es-MX"/>
        </w:rPr>
        <w:t>o artesanal</w:t>
      </w:r>
      <w:r w:rsidRPr="00C10442">
        <w:rPr>
          <w:rFonts w:ascii="Calibri" w:eastAsia="Times New Roman" w:hAnsi="Calibri" w:cs="Calibri"/>
          <w:color w:val="000000"/>
          <w:kern w:val="0"/>
          <w:sz w:val="32"/>
          <w:szCs w:val="32"/>
          <w:lang w:val="es-MX" w:eastAsia="es-MX"/>
        </w:rPr>
        <w:t xml:space="preserve"> para la intervención en la producción indígena en México</w:t>
      </w:r>
    </w:p>
    <w:p w14:paraId="1C1625A0" w14:textId="24248D56" w:rsidR="006370B2" w:rsidRPr="00C10442" w:rsidRDefault="00C10442" w:rsidP="00C10442">
      <w:pPr>
        <w:pStyle w:val="SectionTitle"/>
        <w:spacing w:before="120" w:line="276" w:lineRule="auto"/>
        <w:jc w:val="right"/>
        <w:rPr>
          <w:rFonts w:ascii="Calibri" w:eastAsia="Times New Roman" w:hAnsi="Calibri" w:cs="Calibri"/>
          <w:i/>
          <w:iCs/>
          <w:color w:val="000000"/>
          <w:kern w:val="0"/>
          <w:szCs w:val="28"/>
          <w:lang w:val="es-MX" w:eastAsia="es-MX"/>
        </w:rPr>
      </w:pPr>
      <w:r>
        <w:rPr>
          <w:rFonts w:ascii="Calibri" w:eastAsia="Times New Roman" w:hAnsi="Calibri" w:cs="Calibri"/>
          <w:i/>
          <w:iCs/>
          <w:color w:val="000000"/>
          <w:kern w:val="0"/>
          <w:szCs w:val="28"/>
          <w:lang w:val="es-MX" w:eastAsia="es-MX"/>
        </w:rPr>
        <w:br/>
      </w:r>
      <w:proofErr w:type="spellStart"/>
      <w:r w:rsidR="006370B2" w:rsidRPr="00C10442">
        <w:rPr>
          <w:rFonts w:ascii="Calibri" w:eastAsia="Times New Roman" w:hAnsi="Calibri" w:cs="Calibri"/>
          <w:i/>
          <w:iCs/>
          <w:color w:val="000000"/>
          <w:kern w:val="0"/>
          <w:szCs w:val="28"/>
          <w:lang w:val="es-MX" w:eastAsia="es-MX"/>
        </w:rPr>
        <w:t>Need</w:t>
      </w:r>
      <w:proofErr w:type="spellEnd"/>
      <w:r w:rsidR="006370B2" w:rsidRPr="00C10442">
        <w:rPr>
          <w:rFonts w:ascii="Calibri" w:eastAsia="Times New Roman" w:hAnsi="Calibri" w:cs="Calibri"/>
          <w:i/>
          <w:iCs/>
          <w:color w:val="000000"/>
          <w:kern w:val="0"/>
          <w:szCs w:val="28"/>
          <w:lang w:val="es-MX" w:eastAsia="es-MX"/>
        </w:rPr>
        <w:t xml:space="preserve"> </w:t>
      </w:r>
      <w:proofErr w:type="spellStart"/>
      <w:r w:rsidR="006370B2" w:rsidRPr="00C10442">
        <w:rPr>
          <w:rFonts w:ascii="Calibri" w:eastAsia="Times New Roman" w:hAnsi="Calibri" w:cs="Calibri"/>
          <w:i/>
          <w:iCs/>
          <w:color w:val="000000"/>
          <w:kern w:val="0"/>
          <w:szCs w:val="28"/>
          <w:lang w:val="es-MX" w:eastAsia="es-MX"/>
        </w:rPr>
        <w:t>for</w:t>
      </w:r>
      <w:proofErr w:type="spellEnd"/>
      <w:r w:rsidR="006370B2" w:rsidRPr="00C10442">
        <w:rPr>
          <w:rFonts w:ascii="Calibri" w:eastAsia="Times New Roman" w:hAnsi="Calibri" w:cs="Calibri"/>
          <w:i/>
          <w:iCs/>
          <w:color w:val="000000"/>
          <w:kern w:val="0"/>
          <w:szCs w:val="28"/>
          <w:lang w:val="es-MX" w:eastAsia="es-MX"/>
        </w:rPr>
        <w:t xml:space="preserve"> </w:t>
      </w:r>
      <w:proofErr w:type="spellStart"/>
      <w:r w:rsidR="006370B2" w:rsidRPr="00C10442">
        <w:rPr>
          <w:rFonts w:ascii="Calibri" w:eastAsia="Times New Roman" w:hAnsi="Calibri" w:cs="Calibri"/>
          <w:i/>
          <w:iCs/>
          <w:color w:val="000000"/>
          <w:kern w:val="0"/>
          <w:szCs w:val="28"/>
          <w:lang w:val="es-MX" w:eastAsia="es-MX"/>
        </w:rPr>
        <w:t>the</w:t>
      </w:r>
      <w:proofErr w:type="spellEnd"/>
      <w:r w:rsidR="006370B2" w:rsidRPr="00C10442">
        <w:rPr>
          <w:rFonts w:ascii="Calibri" w:eastAsia="Times New Roman" w:hAnsi="Calibri" w:cs="Calibri"/>
          <w:i/>
          <w:iCs/>
          <w:color w:val="000000"/>
          <w:kern w:val="0"/>
          <w:szCs w:val="28"/>
          <w:lang w:val="es-MX" w:eastAsia="es-MX"/>
        </w:rPr>
        <w:t xml:space="preserve"> </w:t>
      </w:r>
      <w:proofErr w:type="spellStart"/>
      <w:r w:rsidR="006370B2" w:rsidRPr="00C10442">
        <w:rPr>
          <w:rFonts w:ascii="Calibri" w:eastAsia="Times New Roman" w:hAnsi="Calibri" w:cs="Calibri"/>
          <w:i/>
          <w:iCs/>
          <w:color w:val="000000"/>
          <w:kern w:val="0"/>
          <w:szCs w:val="28"/>
          <w:lang w:val="es-MX" w:eastAsia="es-MX"/>
        </w:rPr>
        <w:t>formalization</w:t>
      </w:r>
      <w:proofErr w:type="spellEnd"/>
      <w:r w:rsidR="006370B2" w:rsidRPr="00C10442">
        <w:rPr>
          <w:rFonts w:ascii="Calibri" w:eastAsia="Times New Roman" w:hAnsi="Calibri" w:cs="Calibri"/>
          <w:i/>
          <w:iCs/>
          <w:color w:val="000000"/>
          <w:kern w:val="0"/>
          <w:szCs w:val="28"/>
          <w:lang w:val="es-MX" w:eastAsia="es-MX"/>
        </w:rPr>
        <w:t xml:space="preserve"> </w:t>
      </w:r>
      <w:proofErr w:type="spellStart"/>
      <w:r w:rsidR="006370B2" w:rsidRPr="00C10442">
        <w:rPr>
          <w:rFonts w:ascii="Calibri" w:eastAsia="Times New Roman" w:hAnsi="Calibri" w:cs="Calibri"/>
          <w:i/>
          <w:iCs/>
          <w:color w:val="000000"/>
          <w:kern w:val="0"/>
          <w:szCs w:val="28"/>
          <w:lang w:val="es-MX" w:eastAsia="es-MX"/>
        </w:rPr>
        <w:t>of</w:t>
      </w:r>
      <w:proofErr w:type="spellEnd"/>
      <w:r w:rsidR="006370B2" w:rsidRPr="00C10442">
        <w:rPr>
          <w:rFonts w:ascii="Calibri" w:eastAsia="Times New Roman" w:hAnsi="Calibri" w:cs="Calibri"/>
          <w:i/>
          <w:iCs/>
          <w:color w:val="000000"/>
          <w:kern w:val="0"/>
          <w:szCs w:val="28"/>
          <w:lang w:val="es-MX" w:eastAsia="es-MX"/>
        </w:rPr>
        <w:t xml:space="preserve"> </w:t>
      </w:r>
      <w:proofErr w:type="spellStart"/>
      <w:r w:rsidR="006370B2" w:rsidRPr="00C10442">
        <w:rPr>
          <w:rFonts w:ascii="Calibri" w:eastAsia="Times New Roman" w:hAnsi="Calibri" w:cs="Calibri"/>
          <w:i/>
          <w:iCs/>
          <w:color w:val="000000"/>
          <w:kern w:val="0"/>
          <w:szCs w:val="28"/>
          <w:lang w:val="es-MX" w:eastAsia="es-MX"/>
        </w:rPr>
        <w:t>artisanal</w:t>
      </w:r>
      <w:proofErr w:type="spellEnd"/>
      <w:r w:rsidR="006370B2" w:rsidRPr="00C10442">
        <w:rPr>
          <w:rFonts w:ascii="Calibri" w:eastAsia="Times New Roman" w:hAnsi="Calibri" w:cs="Calibri"/>
          <w:i/>
          <w:iCs/>
          <w:color w:val="000000"/>
          <w:kern w:val="0"/>
          <w:szCs w:val="28"/>
          <w:lang w:val="es-MX" w:eastAsia="es-MX"/>
        </w:rPr>
        <w:t xml:space="preserve"> </w:t>
      </w:r>
      <w:proofErr w:type="spellStart"/>
      <w:r w:rsidR="006370B2" w:rsidRPr="00C10442">
        <w:rPr>
          <w:rFonts w:ascii="Calibri" w:eastAsia="Times New Roman" w:hAnsi="Calibri" w:cs="Calibri"/>
          <w:i/>
          <w:iCs/>
          <w:color w:val="000000"/>
          <w:kern w:val="0"/>
          <w:szCs w:val="28"/>
          <w:lang w:val="es-MX" w:eastAsia="es-MX"/>
        </w:rPr>
        <w:t>design</w:t>
      </w:r>
      <w:proofErr w:type="spellEnd"/>
      <w:r w:rsidR="006370B2" w:rsidRPr="00C10442">
        <w:rPr>
          <w:rFonts w:ascii="Calibri" w:eastAsia="Times New Roman" w:hAnsi="Calibri" w:cs="Calibri"/>
          <w:i/>
          <w:iCs/>
          <w:color w:val="000000"/>
          <w:kern w:val="0"/>
          <w:szCs w:val="28"/>
          <w:lang w:val="es-MX" w:eastAsia="es-MX"/>
        </w:rPr>
        <w:t xml:space="preserve"> </w:t>
      </w:r>
      <w:proofErr w:type="spellStart"/>
      <w:r w:rsidR="006370B2" w:rsidRPr="00C10442">
        <w:rPr>
          <w:rFonts w:ascii="Calibri" w:eastAsia="Times New Roman" w:hAnsi="Calibri" w:cs="Calibri"/>
          <w:i/>
          <w:iCs/>
          <w:color w:val="000000"/>
          <w:kern w:val="0"/>
          <w:szCs w:val="28"/>
          <w:lang w:val="es-MX" w:eastAsia="es-MX"/>
        </w:rPr>
        <w:t>for</w:t>
      </w:r>
      <w:proofErr w:type="spellEnd"/>
      <w:r w:rsidR="006370B2" w:rsidRPr="00C10442">
        <w:rPr>
          <w:rFonts w:ascii="Calibri" w:eastAsia="Times New Roman" w:hAnsi="Calibri" w:cs="Calibri"/>
          <w:i/>
          <w:iCs/>
          <w:color w:val="000000"/>
          <w:kern w:val="0"/>
          <w:szCs w:val="28"/>
          <w:lang w:val="es-MX" w:eastAsia="es-MX"/>
        </w:rPr>
        <w:t xml:space="preserve"> </w:t>
      </w:r>
      <w:proofErr w:type="spellStart"/>
      <w:r w:rsidR="006370B2" w:rsidRPr="00C10442">
        <w:rPr>
          <w:rFonts w:ascii="Calibri" w:eastAsia="Times New Roman" w:hAnsi="Calibri" w:cs="Calibri"/>
          <w:i/>
          <w:iCs/>
          <w:color w:val="000000"/>
          <w:kern w:val="0"/>
          <w:szCs w:val="28"/>
          <w:lang w:val="es-MX" w:eastAsia="es-MX"/>
        </w:rPr>
        <w:t>intervention</w:t>
      </w:r>
      <w:proofErr w:type="spellEnd"/>
      <w:r w:rsidR="006370B2" w:rsidRPr="00C10442">
        <w:rPr>
          <w:rFonts w:ascii="Calibri" w:eastAsia="Times New Roman" w:hAnsi="Calibri" w:cs="Calibri"/>
          <w:i/>
          <w:iCs/>
          <w:color w:val="000000"/>
          <w:kern w:val="0"/>
          <w:szCs w:val="28"/>
          <w:lang w:val="es-MX" w:eastAsia="es-MX"/>
        </w:rPr>
        <w:t xml:space="preserve"> in </w:t>
      </w:r>
      <w:proofErr w:type="spellStart"/>
      <w:r w:rsidR="006370B2" w:rsidRPr="00C10442">
        <w:rPr>
          <w:rFonts w:ascii="Calibri" w:eastAsia="Times New Roman" w:hAnsi="Calibri" w:cs="Calibri"/>
          <w:i/>
          <w:iCs/>
          <w:color w:val="000000"/>
          <w:kern w:val="0"/>
          <w:szCs w:val="28"/>
          <w:lang w:val="es-MX" w:eastAsia="es-MX"/>
        </w:rPr>
        <w:t>indigenous</w:t>
      </w:r>
      <w:proofErr w:type="spellEnd"/>
      <w:r w:rsidR="006370B2" w:rsidRPr="00C10442">
        <w:rPr>
          <w:rFonts w:ascii="Calibri" w:eastAsia="Times New Roman" w:hAnsi="Calibri" w:cs="Calibri"/>
          <w:i/>
          <w:iCs/>
          <w:color w:val="000000"/>
          <w:kern w:val="0"/>
          <w:szCs w:val="28"/>
          <w:lang w:val="es-MX" w:eastAsia="es-MX"/>
        </w:rPr>
        <w:t xml:space="preserve"> </w:t>
      </w:r>
      <w:proofErr w:type="spellStart"/>
      <w:r w:rsidR="006370B2" w:rsidRPr="00C10442">
        <w:rPr>
          <w:rFonts w:ascii="Calibri" w:eastAsia="Times New Roman" w:hAnsi="Calibri" w:cs="Calibri"/>
          <w:i/>
          <w:iCs/>
          <w:color w:val="000000"/>
          <w:kern w:val="0"/>
          <w:szCs w:val="28"/>
          <w:lang w:val="es-MX" w:eastAsia="es-MX"/>
        </w:rPr>
        <w:t>production</w:t>
      </w:r>
      <w:proofErr w:type="spellEnd"/>
      <w:r w:rsidR="006370B2" w:rsidRPr="00C10442">
        <w:rPr>
          <w:rFonts w:ascii="Calibri" w:eastAsia="Times New Roman" w:hAnsi="Calibri" w:cs="Calibri"/>
          <w:i/>
          <w:iCs/>
          <w:color w:val="000000"/>
          <w:kern w:val="0"/>
          <w:szCs w:val="28"/>
          <w:lang w:val="es-MX" w:eastAsia="es-MX"/>
        </w:rPr>
        <w:t xml:space="preserve"> in </w:t>
      </w:r>
      <w:proofErr w:type="spellStart"/>
      <w:r w:rsidR="006370B2" w:rsidRPr="00C10442">
        <w:rPr>
          <w:rFonts w:ascii="Calibri" w:eastAsia="Times New Roman" w:hAnsi="Calibri" w:cs="Calibri"/>
          <w:i/>
          <w:iCs/>
          <w:color w:val="000000"/>
          <w:kern w:val="0"/>
          <w:szCs w:val="28"/>
          <w:lang w:val="es-MX" w:eastAsia="es-MX"/>
        </w:rPr>
        <w:t>Mexico</w:t>
      </w:r>
      <w:proofErr w:type="spellEnd"/>
    </w:p>
    <w:p w14:paraId="5DA4559E" w14:textId="294ED3B1" w:rsidR="00C10442" w:rsidRPr="00C10442" w:rsidRDefault="00C10442" w:rsidP="00C10442">
      <w:pPr>
        <w:pStyle w:val="SectionTitle"/>
        <w:spacing w:before="120" w:line="276" w:lineRule="auto"/>
        <w:jc w:val="right"/>
        <w:rPr>
          <w:rFonts w:ascii="Calibri" w:eastAsia="Times New Roman" w:hAnsi="Calibri" w:cs="Calibri"/>
          <w:i/>
          <w:iCs/>
          <w:color w:val="000000"/>
          <w:kern w:val="0"/>
          <w:szCs w:val="28"/>
          <w:lang w:val="es-MX" w:eastAsia="es-MX"/>
        </w:rPr>
      </w:pPr>
      <w:r>
        <w:rPr>
          <w:rFonts w:ascii="Calibri" w:eastAsia="Times New Roman" w:hAnsi="Calibri" w:cs="Calibri"/>
          <w:i/>
          <w:iCs/>
          <w:color w:val="000000"/>
          <w:kern w:val="0"/>
          <w:szCs w:val="28"/>
          <w:lang w:val="es-MX" w:eastAsia="es-MX"/>
        </w:rPr>
        <w:br/>
      </w:r>
      <w:proofErr w:type="spellStart"/>
      <w:r w:rsidRPr="00C10442">
        <w:rPr>
          <w:rFonts w:ascii="Calibri" w:eastAsia="Times New Roman" w:hAnsi="Calibri" w:cs="Calibri"/>
          <w:i/>
          <w:iCs/>
          <w:color w:val="000000"/>
          <w:kern w:val="0"/>
          <w:szCs w:val="28"/>
          <w:lang w:val="es-MX" w:eastAsia="es-MX"/>
        </w:rPr>
        <w:t>Necessidade</w:t>
      </w:r>
      <w:proofErr w:type="spellEnd"/>
      <w:r w:rsidRPr="00C10442">
        <w:rPr>
          <w:rFonts w:ascii="Calibri" w:eastAsia="Times New Roman" w:hAnsi="Calibri" w:cs="Calibri"/>
          <w:i/>
          <w:iCs/>
          <w:color w:val="000000"/>
          <w:kern w:val="0"/>
          <w:szCs w:val="28"/>
          <w:lang w:val="es-MX" w:eastAsia="es-MX"/>
        </w:rPr>
        <w:t xml:space="preserve"> de </w:t>
      </w:r>
      <w:proofErr w:type="spellStart"/>
      <w:r w:rsidRPr="00C10442">
        <w:rPr>
          <w:rFonts w:ascii="Calibri" w:eastAsia="Times New Roman" w:hAnsi="Calibri" w:cs="Calibri"/>
          <w:i/>
          <w:iCs/>
          <w:color w:val="000000"/>
          <w:kern w:val="0"/>
          <w:szCs w:val="28"/>
          <w:lang w:val="es-MX" w:eastAsia="es-MX"/>
        </w:rPr>
        <w:t>formalização</w:t>
      </w:r>
      <w:proofErr w:type="spellEnd"/>
      <w:r w:rsidRPr="00C10442">
        <w:rPr>
          <w:rFonts w:ascii="Calibri" w:eastAsia="Times New Roman" w:hAnsi="Calibri" w:cs="Calibri"/>
          <w:i/>
          <w:iCs/>
          <w:color w:val="000000"/>
          <w:kern w:val="0"/>
          <w:szCs w:val="28"/>
          <w:lang w:val="es-MX" w:eastAsia="es-MX"/>
        </w:rPr>
        <w:t xml:space="preserve"> do </w:t>
      </w:r>
      <w:proofErr w:type="spellStart"/>
      <w:r w:rsidRPr="00C10442">
        <w:rPr>
          <w:rFonts w:ascii="Calibri" w:eastAsia="Times New Roman" w:hAnsi="Calibri" w:cs="Calibri"/>
          <w:i/>
          <w:iCs/>
          <w:color w:val="000000"/>
          <w:kern w:val="0"/>
          <w:szCs w:val="28"/>
          <w:lang w:val="es-MX" w:eastAsia="es-MX"/>
        </w:rPr>
        <w:t>design</w:t>
      </w:r>
      <w:proofErr w:type="spellEnd"/>
      <w:r w:rsidRPr="00C10442">
        <w:rPr>
          <w:rFonts w:ascii="Calibri" w:eastAsia="Times New Roman" w:hAnsi="Calibri" w:cs="Calibri"/>
          <w:i/>
          <w:iCs/>
          <w:color w:val="000000"/>
          <w:kern w:val="0"/>
          <w:szCs w:val="28"/>
          <w:lang w:val="es-MX" w:eastAsia="es-MX"/>
        </w:rPr>
        <w:t xml:space="preserve"> artesanal para </w:t>
      </w:r>
      <w:proofErr w:type="spellStart"/>
      <w:r w:rsidRPr="00C10442">
        <w:rPr>
          <w:rFonts w:ascii="Calibri" w:eastAsia="Times New Roman" w:hAnsi="Calibri" w:cs="Calibri"/>
          <w:i/>
          <w:iCs/>
          <w:color w:val="000000"/>
          <w:kern w:val="0"/>
          <w:szCs w:val="28"/>
          <w:lang w:val="es-MX" w:eastAsia="es-MX"/>
        </w:rPr>
        <w:t>intervenção</w:t>
      </w:r>
      <w:proofErr w:type="spellEnd"/>
      <w:r w:rsidRPr="00C10442">
        <w:rPr>
          <w:rFonts w:ascii="Calibri" w:eastAsia="Times New Roman" w:hAnsi="Calibri" w:cs="Calibri"/>
          <w:i/>
          <w:iCs/>
          <w:color w:val="000000"/>
          <w:kern w:val="0"/>
          <w:szCs w:val="28"/>
          <w:lang w:val="es-MX" w:eastAsia="es-MX"/>
        </w:rPr>
        <w:t xml:space="preserve"> </w:t>
      </w:r>
      <w:proofErr w:type="spellStart"/>
      <w:r w:rsidRPr="00C10442">
        <w:rPr>
          <w:rFonts w:ascii="Calibri" w:eastAsia="Times New Roman" w:hAnsi="Calibri" w:cs="Calibri"/>
          <w:i/>
          <w:iCs/>
          <w:color w:val="000000"/>
          <w:kern w:val="0"/>
          <w:szCs w:val="28"/>
          <w:lang w:val="es-MX" w:eastAsia="es-MX"/>
        </w:rPr>
        <w:t>na</w:t>
      </w:r>
      <w:proofErr w:type="spellEnd"/>
      <w:r w:rsidRPr="00C10442">
        <w:rPr>
          <w:rFonts w:ascii="Calibri" w:eastAsia="Times New Roman" w:hAnsi="Calibri" w:cs="Calibri"/>
          <w:i/>
          <w:iCs/>
          <w:color w:val="000000"/>
          <w:kern w:val="0"/>
          <w:szCs w:val="28"/>
          <w:lang w:val="es-MX" w:eastAsia="es-MX"/>
        </w:rPr>
        <w:t xml:space="preserve"> </w:t>
      </w:r>
      <w:proofErr w:type="spellStart"/>
      <w:r w:rsidRPr="00C10442">
        <w:rPr>
          <w:rFonts w:ascii="Calibri" w:eastAsia="Times New Roman" w:hAnsi="Calibri" w:cs="Calibri"/>
          <w:i/>
          <w:iCs/>
          <w:color w:val="000000"/>
          <w:kern w:val="0"/>
          <w:szCs w:val="28"/>
          <w:lang w:val="es-MX" w:eastAsia="es-MX"/>
        </w:rPr>
        <w:t>produção</w:t>
      </w:r>
      <w:proofErr w:type="spellEnd"/>
      <w:r w:rsidRPr="00C10442">
        <w:rPr>
          <w:rFonts w:ascii="Calibri" w:eastAsia="Times New Roman" w:hAnsi="Calibri" w:cs="Calibri"/>
          <w:i/>
          <w:iCs/>
          <w:color w:val="000000"/>
          <w:kern w:val="0"/>
          <w:szCs w:val="28"/>
          <w:lang w:val="es-MX" w:eastAsia="es-MX"/>
        </w:rPr>
        <w:t xml:space="preserve"> indígena no México</w:t>
      </w:r>
    </w:p>
    <w:p w14:paraId="3892E9FE" w14:textId="37F6FA75" w:rsidR="006370B2" w:rsidRPr="00C10442" w:rsidRDefault="00C10442" w:rsidP="00C10442">
      <w:pPr>
        <w:pStyle w:val="ArticleTitle"/>
        <w:spacing w:after="240" w:line="276" w:lineRule="auto"/>
        <w:jc w:val="right"/>
        <w:rPr>
          <w:rFonts w:ascii="Times New Roman" w:hAnsi="Times New Roman"/>
          <w:sz w:val="24"/>
          <w:szCs w:val="24"/>
          <w:shd w:val="clear" w:color="auto" w:fill="FFFFFF"/>
        </w:rPr>
      </w:pPr>
      <w:r>
        <w:rPr>
          <w:rFonts w:ascii="Times New Roman" w:hAnsi="Times New Roman"/>
          <w:sz w:val="22"/>
          <w:szCs w:val="22"/>
          <w:shd w:val="clear" w:color="auto" w:fill="FFFFFF"/>
        </w:rPr>
        <w:br/>
      </w:r>
      <w:r w:rsidR="006370B2" w:rsidRPr="00C10442">
        <w:rPr>
          <w:rFonts w:asciiTheme="minorHAnsi" w:hAnsiTheme="minorHAnsi" w:cstheme="minorHAnsi"/>
          <w:b/>
          <w:bCs w:val="0"/>
          <w:sz w:val="24"/>
          <w:szCs w:val="24"/>
          <w:shd w:val="clear" w:color="auto" w:fill="FFFFFF"/>
        </w:rPr>
        <w:t>Citlalli Macías Barreto</w:t>
      </w:r>
      <w:r>
        <w:rPr>
          <w:rFonts w:asciiTheme="minorHAnsi" w:hAnsiTheme="minorHAnsi" w:cstheme="minorHAnsi"/>
          <w:b/>
          <w:bCs w:val="0"/>
          <w:sz w:val="24"/>
          <w:szCs w:val="24"/>
          <w:shd w:val="clear" w:color="auto" w:fill="FFFFFF"/>
        </w:rPr>
        <w:br/>
      </w:r>
      <w:r w:rsidR="006370B2" w:rsidRPr="00C10442">
        <w:rPr>
          <w:rFonts w:ascii="Times New Roman" w:hAnsi="Times New Roman"/>
          <w:sz w:val="24"/>
          <w:szCs w:val="24"/>
          <w:shd w:val="clear" w:color="auto" w:fill="FFFFFF"/>
        </w:rPr>
        <w:t xml:space="preserve">Instituto </w:t>
      </w:r>
      <w:proofErr w:type="spellStart"/>
      <w:r w:rsidR="006370B2" w:rsidRPr="00C10442">
        <w:rPr>
          <w:rFonts w:ascii="Times New Roman" w:hAnsi="Times New Roman"/>
          <w:sz w:val="24"/>
          <w:szCs w:val="24"/>
          <w:shd w:val="clear" w:color="auto" w:fill="FFFFFF"/>
        </w:rPr>
        <w:t>Politécnico</w:t>
      </w:r>
      <w:proofErr w:type="spellEnd"/>
      <w:r w:rsidR="006370B2" w:rsidRPr="00C10442">
        <w:rPr>
          <w:rFonts w:ascii="Times New Roman" w:hAnsi="Times New Roman"/>
          <w:sz w:val="24"/>
          <w:szCs w:val="24"/>
          <w:shd w:val="clear" w:color="auto" w:fill="FFFFFF"/>
        </w:rPr>
        <w:t xml:space="preserve"> Nacional, México</w:t>
      </w:r>
      <w:r>
        <w:rPr>
          <w:rFonts w:ascii="Times New Roman" w:hAnsi="Times New Roman"/>
          <w:sz w:val="24"/>
          <w:szCs w:val="24"/>
          <w:shd w:val="clear" w:color="auto" w:fill="FFFFFF"/>
        </w:rPr>
        <w:br/>
      </w:r>
      <w:r w:rsidRPr="00C10442">
        <w:rPr>
          <w:rFonts w:asciiTheme="minorHAnsi" w:hAnsiTheme="minorHAnsi" w:cstheme="minorHAnsi"/>
          <w:color w:val="FF0000"/>
          <w:sz w:val="24"/>
          <w:szCs w:val="24"/>
          <w:shd w:val="clear" w:color="auto" w:fill="FFFFFF"/>
        </w:rPr>
        <w:t>cmaciasb1800@alumno.ipn.mx</w:t>
      </w:r>
      <w:r>
        <w:rPr>
          <w:rFonts w:asciiTheme="minorHAnsi" w:hAnsiTheme="minorHAnsi" w:cstheme="minorHAnsi"/>
          <w:color w:val="FF0000"/>
          <w:sz w:val="24"/>
          <w:szCs w:val="24"/>
          <w:shd w:val="clear" w:color="auto" w:fill="FFFFFF"/>
        </w:rPr>
        <w:br/>
      </w:r>
      <w:r w:rsidR="006370B2" w:rsidRPr="00054C37">
        <w:rPr>
          <w:rFonts w:ascii="Times New Roman" w:hAnsi="Times New Roman"/>
          <w:sz w:val="22"/>
          <w:szCs w:val="22"/>
          <w:shd w:val="clear" w:color="auto" w:fill="FFFFFF"/>
        </w:rPr>
        <w:t xml:space="preserve"> </w:t>
      </w:r>
      <w:r w:rsidR="006370B2" w:rsidRPr="00C10442">
        <w:rPr>
          <w:rFonts w:ascii="Times New Roman" w:hAnsi="Times New Roman"/>
          <w:sz w:val="24"/>
          <w:szCs w:val="24"/>
          <w:shd w:val="clear" w:color="auto" w:fill="FFFFFF"/>
        </w:rPr>
        <w:t>https://orcid.org/0000-0003-4348-2612</w:t>
      </w:r>
    </w:p>
    <w:p w14:paraId="4079C1F0" w14:textId="2CF5F43B" w:rsidR="006370B2" w:rsidRPr="00C10442" w:rsidRDefault="006370B2" w:rsidP="00C10442">
      <w:pPr>
        <w:pStyle w:val="ArticleTitle"/>
        <w:spacing w:after="240" w:line="276" w:lineRule="auto"/>
        <w:jc w:val="right"/>
        <w:rPr>
          <w:rFonts w:ascii="Times New Roman" w:hAnsi="Times New Roman"/>
          <w:sz w:val="24"/>
          <w:szCs w:val="24"/>
          <w:shd w:val="clear" w:color="auto" w:fill="FFFFFF"/>
        </w:rPr>
      </w:pPr>
      <w:r w:rsidRPr="00C10442">
        <w:rPr>
          <w:rFonts w:asciiTheme="minorHAnsi" w:hAnsiTheme="minorHAnsi" w:cstheme="minorHAnsi"/>
          <w:b/>
          <w:bCs w:val="0"/>
          <w:sz w:val="24"/>
          <w:szCs w:val="24"/>
          <w:shd w:val="clear" w:color="auto" w:fill="FFFFFF"/>
        </w:rPr>
        <w:t>Evelia Rojas Alarcón</w:t>
      </w:r>
      <w:r w:rsidR="00C10442">
        <w:rPr>
          <w:rFonts w:asciiTheme="minorHAnsi" w:hAnsiTheme="minorHAnsi" w:cstheme="minorHAnsi"/>
          <w:b/>
          <w:bCs w:val="0"/>
          <w:sz w:val="24"/>
          <w:szCs w:val="24"/>
          <w:shd w:val="clear" w:color="auto" w:fill="FFFFFF"/>
        </w:rPr>
        <w:br/>
      </w:r>
      <w:r w:rsidRPr="00C10442">
        <w:rPr>
          <w:rFonts w:ascii="Times New Roman" w:hAnsi="Times New Roman"/>
          <w:sz w:val="24"/>
          <w:szCs w:val="24"/>
          <w:shd w:val="clear" w:color="auto" w:fill="FFFFFF"/>
        </w:rPr>
        <w:t xml:space="preserve">Instituto </w:t>
      </w:r>
      <w:proofErr w:type="spellStart"/>
      <w:r w:rsidRPr="00C10442">
        <w:rPr>
          <w:rFonts w:ascii="Times New Roman" w:hAnsi="Times New Roman"/>
          <w:sz w:val="24"/>
          <w:szCs w:val="24"/>
          <w:shd w:val="clear" w:color="auto" w:fill="FFFFFF"/>
        </w:rPr>
        <w:t>Politécnico</w:t>
      </w:r>
      <w:proofErr w:type="spellEnd"/>
      <w:r w:rsidRPr="00C10442">
        <w:rPr>
          <w:rFonts w:ascii="Times New Roman" w:hAnsi="Times New Roman"/>
          <w:sz w:val="24"/>
          <w:szCs w:val="24"/>
          <w:shd w:val="clear" w:color="auto" w:fill="FFFFFF"/>
        </w:rPr>
        <w:t xml:space="preserve"> Nacional, México</w:t>
      </w:r>
      <w:r w:rsidR="00C10442">
        <w:rPr>
          <w:rFonts w:ascii="Times New Roman" w:hAnsi="Times New Roman"/>
          <w:sz w:val="24"/>
          <w:szCs w:val="24"/>
          <w:shd w:val="clear" w:color="auto" w:fill="FFFFFF"/>
        </w:rPr>
        <w:br/>
      </w:r>
      <w:hyperlink r:id="rId8" w:history="1">
        <w:r w:rsidRPr="00C10442">
          <w:rPr>
            <w:rFonts w:asciiTheme="minorHAnsi" w:hAnsiTheme="minorHAnsi" w:cstheme="minorHAnsi"/>
            <w:color w:val="FF0000"/>
            <w:sz w:val="24"/>
            <w:szCs w:val="24"/>
          </w:rPr>
          <w:t>erojasa@ipn.mx</w:t>
        </w:r>
      </w:hyperlink>
      <w:r w:rsidR="00C10442">
        <w:rPr>
          <w:rFonts w:asciiTheme="minorHAnsi" w:hAnsiTheme="minorHAnsi" w:cstheme="minorHAnsi"/>
          <w:color w:val="FF0000"/>
          <w:sz w:val="24"/>
          <w:szCs w:val="24"/>
        </w:rPr>
        <w:br/>
      </w:r>
      <w:r w:rsidRPr="00C10442">
        <w:rPr>
          <w:rFonts w:ascii="Times New Roman" w:hAnsi="Times New Roman"/>
          <w:sz w:val="24"/>
          <w:szCs w:val="24"/>
          <w:shd w:val="clear" w:color="auto" w:fill="FFFFFF"/>
        </w:rPr>
        <w:t>https://orcid.org/0000-0003-0742-639X</w:t>
      </w:r>
    </w:p>
    <w:p w14:paraId="7C386EAA" w14:textId="1BEDB566" w:rsidR="006370B2" w:rsidRPr="00C10442" w:rsidRDefault="006370B2" w:rsidP="00C10442">
      <w:pPr>
        <w:pStyle w:val="ArticleTitle"/>
        <w:spacing w:after="240" w:line="276" w:lineRule="auto"/>
        <w:jc w:val="right"/>
        <w:rPr>
          <w:rFonts w:ascii="Times New Roman" w:hAnsi="Times New Roman"/>
          <w:b/>
          <w:bCs w:val="0"/>
          <w:sz w:val="36"/>
          <w:lang w:val="es-MX"/>
        </w:rPr>
      </w:pPr>
      <w:r w:rsidRPr="00C10442">
        <w:rPr>
          <w:rFonts w:asciiTheme="minorHAnsi" w:hAnsiTheme="minorHAnsi" w:cstheme="minorHAnsi"/>
          <w:b/>
          <w:bCs w:val="0"/>
          <w:sz w:val="24"/>
          <w:szCs w:val="24"/>
          <w:shd w:val="clear" w:color="auto" w:fill="FFFFFF"/>
        </w:rPr>
        <w:t>Mario Aguilar Fernández</w:t>
      </w:r>
      <w:r w:rsidR="00C10442">
        <w:rPr>
          <w:rFonts w:asciiTheme="minorHAnsi" w:hAnsiTheme="minorHAnsi" w:cstheme="minorHAnsi"/>
          <w:b/>
          <w:bCs w:val="0"/>
          <w:sz w:val="24"/>
          <w:szCs w:val="24"/>
          <w:shd w:val="clear" w:color="auto" w:fill="FFFFFF"/>
        </w:rPr>
        <w:br/>
      </w:r>
      <w:r w:rsidRPr="00C10442">
        <w:rPr>
          <w:rFonts w:ascii="Times New Roman" w:hAnsi="Times New Roman"/>
          <w:sz w:val="24"/>
          <w:szCs w:val="24"/>
          <w:shd w:val="clear" w:color="auto" w:fill="FFFFFF"/>
        </w:rPr>
        <w:t xml:space="preserve">Instituto </w:t>
      </w:r>
      <w:proofErr w:type="spellStart"/>
      <w:r w:rsidRPr="00C10442">
        <w:rPr>
          <w:rFonts w:ascii="Times New Roman" w:hAnsi="Times New Roman"/>
          <w:sz w:val="24"/>
          <w:szCs w:val="24"/>
          <w:shd w:val="clear" w:color="auto" w:fill="FFFFFF"/>
        </w:rPr>
        <w:t>Politécnico</w:t>
      </w:r>
      <w:proofErr w:type="spellEnd"/>
      <w:r w:rsidRPr="00C10442">
        <w:rPr>
          <w:rFonts w:ascii="Times New Roman" w:hAnsi="Times New Roman"/>
          <w:sz w:val="24"/>
          <w:szCs w:val="24"/>
          <w:shd w:val="clear" w:color="auto" w:fill="FFFFFF"/>
        </w:rPr>
        <w:t xml:space="preserve"> Nacional, México</w:t>
      </w:r>
      <w:r w:rsidR="00C10442">
        <w:rPr>
          <w:rFonts w:ascii="Times New Roman" w:hAnsi="Times New Roman"/>
          <w:sz w:val="24"/>
          <w:szCs w:val="24"/>
          <w:shd w:val="clear" w:color="auto" w:fill="FFFFFF"/>
        </w:rPr>
        <w:br/>
      </w:r>
      <w:hyperlink r:id="rId9" w:history="1">
        <w:r w:rsidRPr="00C10442">
          <w:rPr>
            <w:rFonts w:asciiTheme="minorHAnsi" w:hAnsiTheme="minorHAnsi" w:cstheme="minorHAnsi"/>
            <w:color w:val="FF0000"/>
            <w:sz w:val="24"/>
            <w:szCs w:val="24"/>
          </w:rPr>
          <w:t>maguilarfer@ipn.mx</w:t>
        </w:r>
      </w:hyperlink>
      <w:r w:rsidR="00C10442">
        <w:rPr>
          <w:rFonts w:asciiTheme="minorHAnsi" w:hAnsiTheme="minorHAnsi" w:cstheme="minorHAnsi"/>
          <w:color w:val="FF0000"/>
          <w:sz w:val="24"/>
          <w:szCs w:val="24"/>
        </w:rPr>
        <w:br/>
      </w:r>
      <w:r w:rsidRPr="00C10442">
        <w:rPr>
          <w:rFonts w:ascii="Times New Roman" w:hAnsi="Times New Roman"/>
          <w:sz w:val="24"/>
          <w:szCs w:val="24"/>
          <w:shd w:val="clear" w:color="auto" w:fill="FFFFFF"/>
        </w:rPr>
        <w:t>https://orcid.org/0000-0003-2621-8692</w:t>
      </w:r>
    </w:p>
    <w:p w14:paraId="6F21D15D" w14:textId="77777777" w:rsidR="002F50DD" w:rsidRPr="002F50DD" w:rsidRDefault="002F50DD" w:rsidP="002F50DD">
      <w:pPr>
        <w:pStyle w:val="SectionTitle"/>
        <w:spacing w:before="120" w:line="360" w:lineRule="auto"/>
        <w:rPr>
          <w:rFonts w:asciiTheme="minorHAnsi" w:hAnsiTheme="minorHAnsi" w:cstheme="minorHAnsi"/>
          <w:sz w:val="24"/>
          <w:lang w:val="es-MX"/>
        </w:rPr>
      </w:pPr>
    </w:p>
    <w:p w14:paraId="55D8856A" w14:textId="19EB3375" w:rsidR="007A6FE2" w:rsidRPr="00C10442" w:rsidRDefault="007A6FE2" w:rsidP="002F50DD">
      <w:pPr>
        <w:pStyle w:val="SectionTitle"/>
        <w:spacing w:before="120" w:line="360" w:lineRule="auto"/>
        <w:rPr>
          <w:rFonts w:asciiTheme="minorHAnsi" w:hAnsiTheme="minorHAnsi" w:cstheme="minorHAnsi"/>
          <w:sz w:val="32"/>
          <w:szCs w:val="32"/>
          <w:lang w:val="es-MX"/>
        </w:rPr>
      </w:pPr>
      <w:r w:rsidRPr="00C10442">
        <w:rPr>
          <w:rFonts w:asciiTheme="minorHAnsi" w:hAnsiTheme="minorHAnsi" w:cstheme="minorHAnsi"/>
          <w:szCs w:val="28"/>
          <w:lang w:val="es-MX"/>
        </w:rPr>
        <w:t>Resumen</w:t>
      </w:r>
    </w:p>
    <w:p w14:paraId="6C36ADFE" w14:textId="046DB828" w:rsidR="006370B2" w:rsidRPr="006370B2" w:rsidRDefault="007A6FE2" w:rsidP="00C10442">
      <w:pPr>
        <w:spacing w:line="360" w:lineRule="auto"/>
        <w:jc w:val="both"/>
        <w:rPr>
          <w:shd w:val="clear" w:color="auto" w:fill="FFFFFF"/>
          <w:lang w:val="es-MX"/>
        </w:rPr>
      </w:pPr>
      <w:r w:rsidRPr="00CC2E64">
        <w:rPr>
          <w:shd w:val="clear" w:color="auto" w:fill="FFFFFF"/>
          <w:lang w:val="es-MX"/>
        </w:rPr>
        <w:t xml:space="preserve">La producción artesanal en México continúa siendo una actividad económica </w:t>
      </w:r>
      <w:r w:rsidR="00B37EAA">
        <w:rPr>
          <w:shd w:val="clear" w:color="auto" w:fill="FFFFFF"/>
          <w:lang w:val="es-MX"/>
        </w:rPr>
        <w:t>fundamental</w:t>
      </w:r>
      <w:r w:rsidRPr="00CC2E64">
        <w:rPr>
          <w:shd w:val="clear" w:color="auto" w:fill="FFFFFF"/>
          <w:lang w:val="es-MX"/>
        </w:rPr>
        <w:t xml:space="preserve"> para el desarrollo social de sus poblaciones más vulnerables</w:t>
      </w:r>
      <w:r w:rsidR="00101DBE">
        <w:rPr>
          <w:shd w:val="clear" w:color="auto" w:fill="FFFFFF"/>
          <w:lang w:val="es-MX"/>
        </w:rPr>
        <w:t>, de a</w:t>
      </w:r>
      <w:r w:rsidR="00101DBE">
        <w:rPr>
          <w:shd w:val="clear" w:color="auto" w:fill="FFFFFF"/>
          <w:lang w:val="es-ES"/>
        </w:rPr>
        <w:t xml:space="preserve">hí que </w:t>
      </w:r>
      <w:r w:rsidRPr="00CC2E64">
        <w:rPr>
          <w:shd w:val="clear" w:color="auto" w:fill="FFFFFF"/>
          <w:lang w:val="es-MX"/>
        </w:rPr>
        <w:t xml:space="preserve">la política gubernamental para la promoción de la producción artesanal </w:t>
      </w:r>
      <w:r w:rsidR="00101DBE">
        <w:rPr>
          <w:shd w:val="clear" w:color="auto" w:fill="FFFFFF"/>
          <w:lang w:val="es-MX"/>
        </w:rPr>
        <w:t xml:space="preserve">se haya enfocado en </w:t>
      </w:r>
      <w:r w:rsidRPr="00CC2E64">
        <w:rPr>
          <w:shd w:val="clear" w:color="auto" w:fill="FFFFFF"/>
          <w:lang w:val="es-MX"/>
        </w:rPr>
        <w:t>la intervención del diseño profesional en las poblaciones indígenas mexicanas. Por lo tanto, el objetivo central de esta investigación fue establecer el alcance de la práctica de</w:t>
      </w:r>
      <w:r w:rsidR="004D1A2B" w:rsidRPr="00CC2E64">
        <w:rPr>
          <w:shd w:val="clear" w:color="auto" w:fill="FFFFFF"/>
          <w:lang w:val="es-MX"/>
        </w:rPr>
        <w:t>l</w:t>
      </w:r>
      <w:r w:rsidRPr="00CC2E64">
        <w:rPr>
          <w:shd w:val="clear" w:color="auto" w:fill="FFFFFF"/>
          <w:lang w:val="es-MX"/>
        </w:rPr>
        <w:t xml:space="preserve"> diseño </w:t>
      </w:r>
      <w:r w:rsidR="00254A9F" w:rsidRPr="00CC2E64">
        <w:rPr>
          <w:shd w:val="clear" w:color="auto" w:fill="FFFFFF"/>
          <w:lang w:val="es-MX"/>
        </w:rPr>
        <w:t xml:space="preserve">profesional </w:t>
      </w:r>
      <w:r w:rsidRPr="00CC2E64">
        <w:rPr>
          <w:shd w:val="clear" w:color="auto" w:fill="FFFFFF"/>
          <w:lang w:val="es-MX"/>
        </w:rPr>
        <w:t xml:space="preserve">para abordar los desafíos </w:t>
      </w:r>
      <w:r w:rsidR="00254A9F" w:rsidRPr="00CC2E64">
        <w:rPr>
          <w:shd w:val="clear" w:color="auto" w:fill="FFFFFF"/>
          <w:lang w:val="es-MX"/>
        </w:rPr>
        <w:t xml:space="preserve">que enfrentan </w:t>
      </w:r>
      <w:r w:rsidRPr="00CC2E64">
        <w:rPr>
          <w:shd w:val="clear" w:color="auto" w:fill="FFFFFF"/>
          <w:lang w:val="es-MX"/>
        </w:rPr>
        <w:t xml:space="preserve">los productores </w:t>
      </w:r>
      <w:r w:rsidR="00254A9F" w:rsidRPr="00CC2E64">
        <w:rPr>
          <w:shd w:val="clear" w:color="auto" w:fill="FFFFFF"/>
          <w:lang w:val="es-MX"/>
        </w:rPr>
        <w:t xml:space="preserve">artesanales </w:t>
      </w:r>
      <w:r w:rsidRPr="00CC2E64">
        <w:rPr>
          <w:shd w:val="clear" w:color="auto" w:fill="FFFFFF"/>
          <w:lang w:val="es-MX"/>
        </w:rPr>
        <w:t xml:space="preserve">indígenas en México. Para ello, </w:t>
      </w:r>
      <w:r w:rsidR="00101DBE">
        <w:rPr>
          <w:shd w:val="clear" w:color="auto" w:fill="FFFFFF"/>
          <w:lang w:val="es-MX"/>
        </w:rPr>
        <w:t xml:space="preserve">se desarrolló </w:t>
      </w:r>
      <w:r w:rsidRPr="00CC2E64">
        <w:rPr>
          <w:shd w:val="clear" w:color="auto" w:fill="FFFFFF"/>
          <w:lang w:val="es-MX"/>
        </w:rPr>
        <w:t xml:space="preserve">una investigación documental </w:t>
      </w:r>
      <w:r w:rsidR="00101DBE">
        <w:rPr>
          <w:shd w:val="clear" w:color="auto" w:fill="FFFFFF"/>
          <w:lang w:val="es-MX"/>
        </w:rPr>
        <w:t>y</w:t>
      </w:r>
      <w:r w:rsidR="00405659" w:rsidRPr="00CC2E64">
        <w:rPr>
          <w:shd w:val="clear" w:color="auto" w:fill="FFFFFF"/>
          <w:lang w:val="es-MX"/>
        </w:rPr>
        <w:t xml:space="preserve"> </w:t>
      </w:r>
      <w:r w:rsidRPr="00CC2E64">
        <w:rPr>
          <w:shd w:val="clear" w:color="auto" w:fill="FFFFFF"/>
          <w:lang w:val="es-MX"/>
        </w:rPr>
        <w:t xml:space="preserve">de campo con un enfoque cualitativo en dos pueblos indígenas: los </w:t>
      </w:r>
      <w:r w:rsidR="00101DBE">
        <w:rPr>
          <w:shd w:val="clear" w:color="auto" w:fill="FFFFFF"/>
          <w:lang w:val="es-MX"/>
        </w:rPr>
        <w:t>p</w:t>
      </w:r>
      <w:r w:rsidRPr="00CC2E64">
        <w:rPr>
          <w:shd w:val="clear" w:color="auto" w:fill="FFFFFF"/>
          <w:lang w:val="es-MX"/>
        </w:rPr>
        <w:t xml:space="preserve">urépechas y los </w:t>
      </w:r>
      <w:r w:rsidR="00101DBE">
        <w:rPr>
          <w:shd w:val="clear" w:color="auto" w:fill="FFFFFF"/>
          <w:lang w:val="es-MX"/>
        </w:rPr>
        <w:t>n</w:t>
      </w:r>
      <w:r w:rsidRPr="00CC2E64">
        <w:rPr>
          <w:shd w:val="clear" w:color="auto" w:fill="FFFFFF"/>
          <w:lang w:val="es-MX"/>
        </w:rPr>
        <w:t xml:space="preserve">áhuatl. </w:t>
      </w:r>
      <w:r w:rsidR="00101DBE">
        <w:rPr>
          <w:shd w:val="clear" w:color="auto" w:fill="FFFFFF"/>
          <w:lang w:val="es-MX"/>
        </w:rPr>
        <w:t>S</w:t>
      </w:r>
      <w:r w:rsidRPr="00CC2E64">
        <w:rPr>
          <w:shd w:val="clear" w:color="auto" w:fill="FFFFFF"/>
          <w:lang w:val="es-MX"/>
        </w:rPr>
        <w:t>e identific</w:t>
      </w:r>
      <w:r w:rsidR="00CB5B49" w:rsidRPr="00CC2E64">
        <w:rPr>
          <w:shd w:val="clear" w:color="auto" w:fill="FFFFFF"/>
          <w:lang w:val="es-MX"/>
        </w:rPr>
        <w:t>aron</w:t>
      </w:r>
      <w:r w:rsidR="00CB5B49" w:rsidRPr="00CC2E64">
        <w:rPr>
          <w:rStyle w:val="Ttulo3Car"/>
          <w:rFonts w:ascii="Times New Roman" w:hAnsi="Times New Roman" w:cs="Times New Roman"/>
          <w:b w:val="0"/>
          <w:bCs w:val="0"/>
          <w:sz w:val="24"/>
          <w:szCs w:val="24"/>
          <w:lang w:val="es-MX"/>
        </w:rPr>
        <w:t xml:space="preserve"> cuatro situaciones que desencadenan la producción art</w:t>
      </w:r>
      <w:r w:rsidR="00405659" w:rsidRPr="00CC2E64">
        <w:rPr>
          <w:rStyle w:val="Ttulo3Car"/>
          <w:rFonts w:ascii="Times New Roman" w:hAnsi="Times New Roman" w:cs="Times New Roman"/>
          <w:b w:val="0"/>
          <w:bCs w:val="0"/>
          <w:sz w:val="24"/>
          <w:szCs w:val="24"/>
          <w:lang w:val="es-MX"/>
        </w:rPr>
        <w:t>e</w:t>
      </w:r>
      <w:r w:rsidR="00CB5B49" w:rsidRPr="00CC2E64">
        <w:rPr>
          <w:rStyle w:val="Ttulo3Car"/>
          <w:rFonts w:ascii="Times New Roman" w:hAnsi="Times New Roman" w:cs="Times New Roman"/>
          <w:b w:val="0"/>
          <w:bCs w:val="0"/>
          <w:sz w:val="24"/>
          <w:szCs w:val="24"/>
          <w:lang w:val="es-MX"/>
        </w:rPr>
        <w:t>sanal</w:t>
      </w:r>
      <w:r w:rsidR="00CB5B49" w:rsidRPr="00CC2E64">
        <w:rPr>
          <w:lang w:val="es-MX"/>
        </w:rPr>
        <w:t>: diseño intuitivo, diseño difuso, diseño bajo demanda y diseño integrado.</w:t>
      </w:r>
      <w:r w:rsidR="00CB5B49" w:rsidRPr="00CC2E64">
        <w:rPr>
          <w:rStyle w:val="Ttulo3Car"/>
          <w:rFonts w:ascii="Times New Roman" w:hAnsi="Times New Roman" w:cs="Times New Roman"/>
          <w:b w:val="0"/>
          <w:bCs w:val="0"/>
          <w:sz w:val="24"/>
          <w:szCs w:val="24"/>
          <w:lang w:val="es-MX"/>
        </w:rPr>
        <w:t xml:space="preserve"> </w:t>
      </w:r>
      <w:r w:rsidR="00101DBE">
        <w:rPr>
          <w:rStyle w:val="Ttulo3Car"/>
          <w:rFonts w:ascii="Times New Roman" w:hAnsi="Times New Roman" w:cs="Times New Roman"/>
          <w:b w:val="0"/>
          <w:bCs w:val="0"/>
          <w:sz w:val="24"/>
          <w:szCs w:val="24"/>
          <w:lang w:val="es-MX"/>
        </w:rPr>
        <w:t xml:space="preserve">Asimismo, </w:t>
      </w:r>
      <w:r w:rsidR="00CB5B49" w:rsidRPr="00CC2E64">
        <w:rPr>
          <w:rStyle w:val="Ttulo3Car"/>
          <w:rFonts w:ascii="Times New Roman" w:hAnsi="Times New Roman" w:cs="Times New Roman"/>
          <w:b w:val="0"/>
          <w:bCs w:val="0"/>
          <w:sz w:val="24"/>
          <w:szCs w:val="24"/>
          <w:lang w:val="es-MX"/>
        </w:rPr>
        <w:t xml:space="preserve">se estableció que </w:t>
      </w:r>
      <w:r w:rsidRPr="00CC2E64">
        <w:rPr>
          <w:shd w:val="clear" w:color="auto" w:fill="FFFFFF"/>
          <w:lang w:val="es-MX"/>
        </w:rPr>
        <w:t xml:space="preserve">el alcance de la práctica de diseño en la producción </w:t>
      </w:r>
      <w:r w:rsidR="00CB5B49" w:rsidRPr="00CC2E64">
        <w:rPr>
          <w:shd w:val="clear" w:color="auto" w:fill="FFFFFF"/>
          <w:lang w:val="es-MX"/>
        </w:rPr>
        <w:t>art</w:t>
      </w:r>
      <w:r w:rsidR="00405659" w:rsidRPr="00CC2E64">
        <w:rPr>
          <w:shd w:val="clear" w:color="auto" w:fill="FFFFFF"/>
          <w:lang w:val="es-MX"/>
        </w:rPr>
        <w:t>e</w:t>
      </w:r>
      <w:r w:rsidR="00CB5B49" w:rsidRPr="00CC2E64">
        <w:rPr>
          <w:shd w:val="clear" w:color="auto" w:fill="FFFFFF"/>
          <w:lang w:val="es-MX"/>
        </w:rPr>
        <w:t xml:space="preserve">sanal </w:t>
      </w:r>
      <w:r w:rsidRPr="00CC2E64">
        <w:rPr>
          <w:shd w:val="clear" w:color="auto" w:fill="FFFFFF"/>
          <w:lang w:val="es-MX"/>
        </w:rPr>
        <w:lastRenderedPageBreak/>
        <w:t xml:space="preserve">indígena mexicana </w:t>
      </w:r>
      <w:r w:rsidR="00101DBE">
        <w:rPr>
          <w:shd w:val="clear" w:color="auto" w:fill="FFFFFF"/>
          <w:lang w:val="es-MX"/>
        </w:rPr>
        <w:t>se basa en</w:t>
      </w:r>
      <w:r w:rsidR="00054255" w:rsidRPr="00CC2E64">
        <w:rPr>
          <w:shd w:val="clear" w:color="auto" w:fill="FFFFFF"/>
          <w:lang w:val="es-MX"/>
        </w:rPr>
        <w:t xml:space="preserve"> </w:t>
      </w:r>
      <w:bookmarkStart w:id="1" w:name="_Hlk134790626"/>
      <w:r w:rsidR="00054255" w:rsidRPr="00CC2E64">
        <w:rPr>
          <w:shd w:val="clear" w:color="auto" w:fill="FFFFFF"/>
          <w:lang w:val="es-MX"/>
        </w:rPr>
        <w:t>contribuir</w:t>
      </w:r>
      <w:r w:rsidRPr="00CC2E64">
        <w:rPr>
          <w:shd w:val="clear" w:color="auto" w:fill="FFFFFF"/>
          <w:lang w:val="es-MX"/>
        </w:rPr>
        <w:t xml:space="preserve"> </w:t>
      </w:r>
      <w:r w:rsidR="00101DBE">
        <w:rPr>
          <w:shd w:val="clear" w:color="auto" w:fill="FFFFFF"/>
          <w:lang w:val="es-MX"/>
        </w:rPr>
        <w:t>para</w:t>
      </w:r>
      <w:r w:rsidRPr="00CC2E64">
        <w:rPr>
          <w:shd w:val="clear" w:color="auto" w:fill="FFFFFF"/>
          <w:lang w:val="es-MX"/>
        </w:rPr>
        <w:t xml:space="preserve"> </w:t>
      </w:r>
      <w:r w:rsidR="00054255" w:rsidRPr="00CC2E64">
        <w:rPr>
          <w:shd w:val="clear" w:color="auto" w:fill="FFFFFF"/>
          <w:lang w:val="es-MX"/>
        </w:rPr>
        <w:t>que los productos artesanales lleg</w:t>
      </w:r>
      <w:r w:rsidR="002D377C" w:rsidRPr="00CC2E64">
        <w:rPr>
          <w:shd w:val="clear" w:color="auto" w:fill="FFFFFF"/>
          <w:lang w:val="es-MX"/>
        </w:rPr>
        <w:t>u</w:t>
      </w:r>
      <w:r w:rsidR="00054255" w:rsidRPr="00CC2E64">
        <w:rPr>
          <w:shd w:val="clear" w:color="auto" w:fill="FFFFFF"/>
          <w:lang w:val="es-MX"/>
        </w:rPr>
        <w:t>en</w:t>
      </w:r>
      <w:r w:rsidRPr="00CC2E64">
        <w:rPr>
          <w:shd w:val="clear" w:color="auto" w:fill="FFFFFF"/>
          <w:lang w:val="es-MX"/>
        </w:rPr>
        <w:t xml:space="preserve"> a mercados </w:t>
      </w:r>
      <w:r w:rsidR="00101DBE">
        <w:rPr>
          <w:shd w:val="clear" w:color="auto" w:fill="FFFFFF"/>
          <w:lang w:val="es-MX"/>
        </w:rPr>
        <w:t xml:space="preserve">que se hallan </w:t>
      </w:r>
      <w:r w:rsidRPr="00CC2E64">
        <w:rPr>
          <w:shd w:val="clear" w:color="auto" w:fill="FFFFFF"/>
          <w:lang w:val="es-MX"/>
        </w:rPr>
        <w:t>geográfica y culturalmente distantes</w:t>
      </w:r>
      <w:r w:rsidR="00405659" w:rsidRPr="00CC2E64">
        <w:rPr>
          <w:shd w:val="clear" w:color="auto" w:fill="FFFFFF"/>
          <w:lang w:val="es-MX"/>
        </w:rPr>
        <w:t>,</w:t>
      </w:r>
      <w:r w:rsidRPr="00CC2E64">
        <w:rPr>
          <w:shd w:val="clear" w:color="auto" w:fill="FFFFFF"/>
          <w:lang w:val="es-MX"/>
        </w:rPr>
        <w:t xml:space="preserve"> </w:t>
      </w:r>
      <w:r w:rsidR="00101DBE">
        <w:rPr>
          <w:shd w:val="clear" w:color="auto" w:fill="FFFFFF"/>
          <w:lang w:val="es-MX"/>
        </w:rPr>
        <w:t xml:space="preserve">así como </w:t>
      </w:r>
      <w:r w:rsidRPr="00CC2E64">
        <w:rPr>
          <w:shd w:val="clear" w:color="auto" w:fill="FFFFFF"/>
          <w:lang w:val="es-MX"/>
        </w:rPr>
        <w:t xml:space="preserve">contrarrestar la apropiación indebida de </w:t>
      </w:r>
      <w:r w:rsidR="00054255" w:rsidRPr="00CC2E64">
        <w:rPr>
          <w:shd w:val="clear" w:color="auto" w:fill="FFFFFF"/>
          <w:lang w:val="es-MX"/>
        </w:rPr>
        <w:t xml:space="preserve">la </w:t>
      </w:r>
      <w:r w:rsidRPr="00CC2E64">
        <w:rPr>
          <w:shd w:val="clear" w:color="auto" w:fill="FFFFFF"/>
          <w:lang w:val="es-MX"/>
        </w:rPr>
        <w:t>producción cultural</w:t>
      </w:r>
      <w:r w:rsidR="00054255" w:rsidRPr="00CC2E64">
        <w:rPr>
          <w:shd w:val="clear" w:color="auto" w:fill="FFFFFF"/>
          <w:lang w:val="es-MX"/>
        </w:rPr>
        <w:t xml:space="preserve"> indígena</w:t>
      </w:r>
      <w:bookmarkStart w:id="2" w:name="_Hlk134790552"/>
      <w:bookmarkEnd w:id="1"/>
      <w:r w:rsidR="000C2957" w:rsidRPr="00CC2E64">
        <w:rPr>
          <w:shd w:val="clear" w:color="auto" w:fill="FFFFFF"/>
          <w:lang w:val="es-MX"/>
        </w:rPr>
        <w:t xml:space="preserve"> mediante</w:t>
      </w:r>
      <w:r w:rsidR="00A5337E" w:rsidRPr="00CC2E64">
        <w:rPr>
          <w:shd w:val="clear" w:color="auto" w:fill="FFFFFF"/>
          <w:lang w:val="es-MX"/>
        </w:rPr>
        <w:t xml:space="preserve"> la </w:t>
      </w:r>
      <w:r w:rsidR="00054255" w:rsidRPr="00CC2E64">
        <w:rPr>
          <w:shd w:val="clear" w:color="auto" w:fill="FFFFFF"/>
          <w:lang w:val="es-MX"/>
        </w:rPr>
        <w:t>formación de profesionales del diseño con un perfil transdisciplinario</w:t>
      </w:r>
      <w:r w:rsidRPr="00CC2E64">
        <w:rPr>
          <w:shd w:val="clear" w:color="auto" w:fill="FFFFFF"/>
          <w:lang w:val="es-MX"/>
        </w:rPr>
        <w:t xml:space="preserve">. </w:t>
      </w:r>
      <w:r w:rsidR="00101DBE">
        <w:rPr>
          <w:shd w:val="clear" w:color="auto" w:fill="FFFFFF"/>
          <w:lang w:val="es-MX"/>
        </w:rPr>
        <w:t>Por tanto, s</w:t>
      </w:r>
      <w:r w:rsidRPr="00CC2E64">
        <w:rPr>
          <w:shd w:val="clear" w:color="auto" w:fill="FFFFFF"/>
          <w:lang w:val="es-MX"/>
        </w:rPr>
        <w:t xml:space="preserve">e concluye que es necesario formalizar el diseño artesanal como un área emergente de la disciplina del diseño para la construcción epistemológica de herramientas útiles </w:t>
      </w:r>
      <w:r w:rsidR="00101DBE">
        <w:rPr>
          <w:shd w:val="clear" w:color="auto" w:fill="FFFFFF"/>
          <w:lang w:val="es-MX"/>
        </w:rPr>
        <w:t xml:space="preserve">que permitan </w:t>
      </w:r>
      <w:r w:rsidRPr="00CC2E64">
        <w:rPr>
          <w:shd w:val="clear" w:color="auto" w:fill="FFFFFF"/>
          <w:lang w:val="es-MX"/>
        </w:rPr>
        <w:t>resolver los problemas de la producción</w:t>
      </w:r>
      <w:r w:rsidR="00101DBE">
        <w:rPr>
          <w:shd w:val="clear" w:color="auto" w:fill="FFFFFF"/>
          <w:lang w:val="es-MX"/>
        </w:rPr>
        <w:t xml:space="preserve"> </w:t>
      </w:r>
      <w:r w:rsidRPr="00CC2E64">
        <w:rPr>
          <w:shd w:val="clear" w:color="auto" w:fill="FFFFFF"/>
          <w:lang w:val="es-MX"/>
        </w:rPr>
        <w:t>material artesanal.</w:t>
      </w:r>
      <w:bookmarkEnd w:id="2"/>
    </w:p>
    <w:p w14:paraId="34FA1D20" w14:textId="26B88ECD" w:rsidR="007A6FE2" w:rsidRDefault="007A6FE2" w:rsidP="00160BD1">
      <w:pPr>
        <w:pStyle w:val="Paragraph"/>
        <w:jc w:val="left"/>
      </w:pPr>
      <w:r w:rsidRPr="00C10442">
        <w:rPr>
          <w:rFonts w:asciiTheme="minorHAnsi" w:eastAsia="MS PGothic" w:hAnsiTheme="minorHAnsi" w:cstheme="minorHAnsi"/>
          <w:b/>
          <w:bCs/>
          <w:sz w:val="28"/>
          <w:szCs w:val="28"/>
        </w:rPr>
        <w:t>Palabras clave:</w:t>
      </w:r>
      <w:r w:rsidRPr="006370B2">
        <w:t xml:space="preserve"> </w:t>
      </w:r>
      <w:r w:rsidR="00AB10A0">
        <w:t>a</w:t>
      </w:r>
      <w:r w:rsidR="00AA6EC8">
        <w:t>rtesanía</w:t>
      </w:r>
      <w:r w:rsidR="00156F35">
        <w:t>s</w:t>
      </w:r>
      <w:r w:rsidR="00AA6EC8">
        <w:t xml:space="preserve">, </w:t>
      </w:r>
      <w:r w:rsidR="00AB10A0">
        <w:t>f</w:t>
      </w:r>
      <w:r w:rsidR="001C6CBA" w:rsidRPr="006370B2">
        <w:t xml:space="preserve">ormación </w:t>
      </w:r>
      <w:r w:rsidR="00156F35">
        <w:t>en diseño</w:t>
      </w:r>
      <w:r w:rsidR="001C6CBA" w:rsidRPr="006370B2">
        <w:t xml:space="preserve">, </w:t>
      </w:r>
      <w:r w:rsidR="00AB10A0">
        <w:t>p</w:t>
      </w:r>
      <w:r w:rsidR="001C6CBA" w:rsidRPr="006370B2">
        <w:t>ráctica del diseño,</w:t>
      </w:r>
      <w:r w:rsidR="00156F35">
        <w:t xml:space="preserve"> </w:t>
      </w:r>
      <w:r w:rsidR="00AB10A0">
        <w:t>p</w:t>
      </w:r>
      <w:r w:rsidR="00156F35">
        <w:t xml:space="preserve">oblación indígena, </w:t>
      </w:r>
      <w:r w:rsidR="00AB10A0">
        <w:t>pr</w:t>
      </w:r>
      <w:r w:rsidR="001C6CBA" w:rsidRPr="006370B2">
        <w:t xml:space="preserve">oducción </w:t>
      </w:r>
      <w:r w:rsidR="006366EF">
        <w:t>artesanal</w:t>
      </w:r>
      <w:r w:rsidR="00AA6EC8">
        <w:t>.</w:t>
      </w:r>
    </w:p>
    <w:p w14:paraId="1DF94681" w14:textId="77777777" w:rsidR="00C10442" w:rsidRPr="006370B2" w:rsidRDefault="00C10442" w:rsidP="002F50DD">
      <w:pPr>
        <w:pStyle w:val="Paragraph"/>
      </w:pPr>
    </w:p>
    <w:p w14:paraId="0C88D8E7" w14:textId="6E08FDCA" w:rsidR="006370B2" w:rsidRPr="00C10442" w:rsidRDefault="006370B2" w:rsidP="00C10442">
      <w:pPr>
        <w:pStyle w:val="SectionTitle"/>
        <w:spacing w:before="120" w:line="360" w:lineRule="auto"/>
        <w:rPr>
          <w:rFonts w:asciiTheme="minorHAnsi" w:hAnsiTheme="minorHAnsi" w:cstheme="minorHAnsi"/>
          <w:bCs/>
          <w:iCs/>
          <w:szCs w:val="28"/>
          <w:lang w:val="es-MX"/>
        </w:rPr>
      </w:pPr>
      <w:proofErr w:type="spellStart"/>
      <w:r w:rsidRPr="00C10442">
        <w:rPr>
          <w:rFonts w:asciiTheme="minorHAnsi" w:hAnsiTheme="minorHAnsi" w:cstheme="minorHAnsi"/>
          <w:bCs/>
          <w:iCs/>
          <w:szCs w:val="28"/>
          <w:lang w:val="es-MX"/>
        </w:rPr>
        <w:t>Abstract</w:t>
      </w:r>
      <w:proofErr w:type="spellEnd"/>
    </w:p>
    <w:p w14:paraId="2F78731B" w14:textId="1F9F6F3F" w:rsidR="006370B2" w:rsidRPr="00702765" w:rsidRDefault="009C2CB5" w:rsidP="00C10442">
      <w:pPr>
        <w:spacing w:line="360" w:lineRule="auto"/>
        <w:jc w:val="both"/>
        <w:rPr>
          <w:lang w:val="es-MX"/>
        </w:rPr>
      </w:pPr>
      <w:proofErr w:type="spellStart"/>
      <w:r w:rsidRPr="009C2CB5">
        <w:rPr>
          <w:shd w:val="clear" w:color="auto" w:fill="FFFFFF"/>
          <w:lang w:val="es-MX"/>
        </w:rPr>
        <w:t>Artisanal</w:t>
      </w:r>
      <w:proofErr w:type="spellEnd"/>
      <w:r w:rsidRPr="009C2CB5">
        <w:rPr>
          <w:shd w:val="clear" w:color="auto" w:fill="FFFFFF"/>
          <w:lang w:val="es-MX"/>
        </w:rPr>
        <w:t xml:space="preserve"> </w:t>
      </w:r>
      <w:proofErr w:type="spellStart"/>
      <w:r w:rsidRPr="009C2CB5">
        <w:rPr>
          <w:shd w:val="clear" w:color="auto" w:fill="FFFFFF"/>
          <w:lang w:val="es-MX"/>
        </w:rPr>
        <w:t>production</w:t>
      </w:r>
      <w:proofErr w:type="spellEnd"/>
      <w:r w:rsidRPr="009C2CB5">
        <w:rPr>
          <w:shd w:val="clear" w:color="auto" w:fill="FFFFFF"/>
          <w:lang w:val="es-MX"/>
        </w:rPr>
        <w:t xml:space="preserve"> in </w:t>
      </w:r>
      <w:proofErr w:type="spellStart"/>
      <w:r w:rsidRPr="009C2CB5">
        <w:rPr>
          <w:shd w:val="clear" w:color="auto" w:fill="FFFFFF"/>
          <w:lang w:val="es-MX"/>
        </w:rPr>
        <w:t>Mexico</w:t>
      </w:r>
      <w:proofErr w:type="spellEnd"/>
      <w:r w:rsidRPr="009C2CB5">
        <w:rPr>
          <w:shd w:val="clear" w:color="auto" w:fill="FFFFFF"/>
          <w:lang w:val="es-MX"/>
        </w:rPr>
        <w:t xml:space="preserve"> continues </w:t>
      </w:r>
      <w:proofErr w:type="spellStart"/>
      <w:r w:rsidRPr="009C2CB5">
        <w:rPr>
          <w:shd w:val="clear" w:color="auto" w:fill="FFFFFF"/>
          <w:lang w:val="es-MX"/>
        </w:rPr>
        <w:t>to</w:t>
      </w:r>
      <w:proofErr w:type="spellEnd"/>
      <w:r w:rsidRPr="009C2CB5">
        <w:rPr>
          <w:shd w:val="clear" w:color="auto" w:fill="FFFFFF"/>
          <w:lang w:val="es-MX"/>
        </w:rPr>
        <w:t xml:space="preserve"> be </w:t>
      </w:r>
      <w:proofErr w:type="spellStart"/>
      <w:r w:rsidRPr="009C2CB5">
        <w:rPr>
          <w:shd w:val="clear" w:color="auto" w:fill="FFFFFF"/>
          <w:lang w:val="es-MX"/>
        </w:rPr>
        <w:t>an</w:t>
      </w:r>
      <w:proofErr w:type="spellEnd"/>
      <w:r w:rsidRPr="009C2CB5">
        <w:rPr>
          <w:shd w:val="clear" w:color="auto" w:fill="FFFFFF"/>
          <w:lang w:val="es-MX"/>
        </w:rPr>
        <w:t xml:space="preserve"> </w:t>
      </w:r>
      <w:proofErr w:type="spellStart"/>
      <w:r w:rsidRPr="009C2CB5">
        <w:rPr>
          <w:shd w:val="clear" w:color="auto" w:fill="FFFFFF"/>
          <w:lang w:val="es-MX"/>
        </w:rPr>
        <w:t>essential</w:t>
      </w:r>
      <w:proofErr w:type="spellEnd"/>
      <w:r w:rsidRPr="009C2CB5">
        <w:rPr>
          <w:shd w:val="clear" w:color="auto" w:fill="FFFFFF"/>
          <w:lang w:val="es-MX"/>
        </w:rPr>
        <w:t xml:space="preserve"> </w:t>
      </w:r>
      <w:proofErr w:type="spellStart"/>
      <w:r w:rsidRPr="009C2CB5">
        <w:rPr>
          <w:shd w:val="clear" w:color="auto" w:fill="FFFFFF"/>
          <w:lang w:val="es-MX"/>
        </w:rPr>
        <w:t>economic</w:t>
      </w:r>
      <w:proofErr w:type="spellEnd"/>
      <w:r w:rsidRPr="009C2CB5">
        <w:rPr>
          <w:shd w:val="clear" w:color="auto" w:fill="FFFFFF"/>
          <w:lang w:val="es-MX"/>
        </w:rPr>
        <w:t xml:space="preserve"> </w:t>
      </w:r>
      <w:proofErr w:type="spellStart"/>
      <w:r w:rsidRPr="009C2CB5">
        <w:rPr>
          <w:shd w:val="clear" w:color="auto" w:fill="FFFFFF"/>
          <w:lang w:val="es-MX"/>
        </w:rPr>
        <w:t>activity</w:t>
      </w:r>
      <w:proofErr w:type="spellEnd"/>
      <w:r w:rsidRPr="009C2CB5">
        <w:rPr>
          <w:shd w:val="clear" w:color="auto" w:fill="FFFFFF"/>
          <w:lang w:val="es-MX"/>
        </w:rPr>
        <w:t xml:space="preserve"> </w:t>
      </w:r>
      <w:proofErr w:type="spellStart"/>
      <w:r w:rsidRPr="009C2CB5">
        <w:rPr>
          <w:shd w:val="clear" w:color="auto" w:fill="FFFFFF"/>
          <w:lang w:val="es-MX"/>
        </w:rPr>
        <w:t>for</w:t>
      </w:r>
      <w:proofErr w:type="spellEnd"/>
      <w:r w:rsidRPr="009C2CB5">
        <w:rPr>
          <w:shd w:val="clear" w:color="auto" w:fill="FFFFFF"/>
          <w:lang w:val="es-MX"/>
        </w:rPr>
        <w:t xml:space="preserve"> </w:t>
      </w:r>
      <w:proofErr w:type="spellStart"/>
      <w:r w:rsidRPr="009C2CB5">
        <w:rPr>
          <w:shd w:val="clear" w:color="auto" w:fill="FFFFFF"/>
          <w:lang w:val="es-MX"/>
        </w:rPr>
        <w:t>the</w:t>
      </w:r>
      <w:proofErr w:type="spellEnd"/>
      <w:r w:rsidRPr="009C2CB5">
        <w:rPr>
          <w:shd w:val="clear" w:color="auto" w:fill="FFFFFF"/>
          <w:lang w:val="es-MX"/>
        </w:rPr>
        <w:t xml:space="preserve"> social </w:t>
      </w:r>
      <w:proofErr w:type="spellStart"/>
      <w:r w:rsidRPr="009C2CB5">
        <w:rPr>
          <w:shd w:val="clear" w:color="auto" w:fill="FFFFFF"/>
          <w:lang w:val="es-MX"/>
        </w:rPr>
        <w:t>development</w:t>
      </w:r>
      <w:proofErr w:type="spellEnd"/>
      <w:r w:rsidRPr="009C2CB5">
        <w:rPr>
          <w:shd w:val="clear" w:color="auto" w:fill="FFFFFF"/>
          <w:lang w:val="es-MX"/>
        </w:rPr>
        <w:t xml:space="preserve"> </w:t>
      </w:r>
      <w:proofErr w:type="spellStart"/>
      <w:r w:rsidRPr="009C2CB5">
        <w:rPr>
          <w:shd w:val="clear" w:color="auto" w:fill="FFFFFF"/>
          <w:lang w:val="es-MX"/>
        </w:rPr>
        <w:t>of</w:t>
      </w:r>
      <w:proofErr w:type="spellEnd"/>
      <w:r w:rsidRPr="009C2CB5">
        <w:rPr>
          <w:shd w:val="clear" w:color="auto" w:fill="FFFFFF"/>
          <w:lang w:val="es-MX"/>
        </w:rPr>
        <w:t xml:space="preserve"> </w:t>
      </w:r>
      <w:proofErr w:type="spellStart"/>
      <w:r w:rsidRPr="009C2CB5">
        <w:rPr>
          <w:shd w:val="clear" w:color="auto" w:fill="FFFFFF"/>
          <w:lang w:val="es-MX"/>
        </w:rPr>
        <w:t>its</w:t>
      </w:r>
      <w:proofErr w:type="spellEnd"/>
      <w:r w:rsidRPr="009C2CB5">
        <w:rPr>
          <w:shd w:val="clear" w:color="auto" w:fill="FFFFFF"/>
          <w:lang w:val="es-MX"/>
        </w:rPr>
        <w:t xml:space="preserve"> </w:t>
      </w:r>
      <w:proofErr w:type="spellStart"/>
      <w:r w:rsidRPr="009C2CB5">
        <w:rPr>
          <w:shd w:val="clear" w:color="auto" w:fill="FFFFFF"/>
          <w:lang w:val="es-MX"/>
        </w:rPr>
        <w:t>most</w:t>
      </w:r>
      <w:proofErr w:type="spellEnd"/>
      <w:r w:rsidRPr="009C2CB5">
        <w:rPr>
          <w:shd w:val="clear" w:color="auto" w:fill="FFFFFF"/>
          <w:lang w:val="es-MX"/>
        </w:rPr>
        <w:t xml:space="preserve"> vulnerable </w:t>
      </w:r>
      <w:proofErr w:type="spellStart"/>
      <w:r w:rsidRPr="009C2CB5">
        <w:rPr>
          <w:shd w:val="clear" w:color="auto" w:fill="FFFFFF"/>
          <w:lang w:val="es-MX"/>
        </w:rPr>
        <w:t>populations</w:t>
      </w:r>
      <w:proofErr w:type="spellEnd"/>
      <w:r w:rsidRPr="009C2CB5">
        <w:rPr>
          <w:shd w:val="clear" w:color="auto" w:fill="FFFFFF"/>
          <w:lang w:val="es-MX"/>
        </w:rPr>
        <w:t xml:space="preserve">. </w:t>
      </w:r>
      <w:proofErr w:type="spellStart"/>
      <w:r w:rsidRPr="009C2CB5">
        <w:rPr>
          <w:shd w:val="clear" w:color="auto" w:fill="FFFFFF"/>
          <w:lang w:val="es-MX"/>
        </w:rPr>
        <w:t>From</w:t>
      </w:r>
      <w:proofErr w:type="spellEnd"/>
      <w:r w:rsidRPr="009C2CB5">
        <w:rPr>
          <w:shd w:val="clear" w:color="auto" w:fill="FFFFFF"/>
          <w:lang w:val="es-MX"/>
        </w:rPr>
        <w:t xml:space="preserve"> </w:t>
      </w:r>
      <w:proofErr w:type="spellStart"/>
      <w:r w:rsidRPr="009C2CB5">
        <w:rPr>
          <w:shd w:val="clear" w:color="auto" w:fill="FFFFFF"/>
          <w:lang w:val="es-MX"/>
        </w:rPr>
        <w:t>this</w:t>
      </w:r>
      <w:proofErr w:type="spellEnd"/>
      <w:r w:rsidRPr="009C2CB5">
        <w:rPr>
          <w:shd w:val="clear" w:color="auto" w:fill="FFFFFF"/>
          <w:lang w:val="es-MX"/>
        </w:rPr>
        <w:t xml:space="preserve"> </w:t>
      </w:r>
      <w:proofErr w:type="spellStart"/>
      <w:r w:rsidRPr="009C2CB5">
        <w:rPr>
          <w:shd w:val="clear" w:color="auto" w:fill="FFFFFF"/>
          <w:lang w:val="es-MX"/>
        </w:rPr>
        <w:t>perspective</w:t>
      </w:r>
      <w:proofErr w:type="spellEnd"/>
      <w:r w:rsidRPr="009C2CB5">
        <w:rPr>
          <w:shd w:val="clear" w:color="auto" w:fill="FFFFFF"/>
          <w:lang w:val="es-MX"/>
        </w:rPr>
        <w:t xml:space="preserve">, </w:t>
      </w:r>
      <w:proofErr w:type="spellStart"/>
      <w:r w:rsidR="006958BA" w:rsidRPr="006958BA">
        <w:rPr>
          <w:shd w:val="clear" w:color="auto" w:fill="FFFFFF"/>
          <w:lang w:val="es-MX"/>
        </w:rPr>
        <w:t>the</w:t>
      </w:r>
      <w:proofErr w:type="spellEnd"/>
      <w:r w:rsidR="006958BA" w:rsidRPr="006958BA">
        <w:rPr>
          <w:shd w:val="clear" w:color="auto" w:fill="FFFFFF"/>
          <w:lang w:val="es-MX"/>
        </w:rPr>
        <w:t xml:space="preserve"> </w:t>
      </w:r>
      <w:proofErr w:type="spellStart"/>
      <w:r w:rsidR="006958BA" w:rsidRPr="006958BA">
        <w:rPr>
          <w:shd w:val="clear" w:color="auto" w:fill="FFFFFF"/>
          <w:lang w:val="es-MX"/>
        </w:rPr>
        <w:t>government's</w:t>
      </w:r>
      <w:proofErr w:type="spellEnd"/>
      <w:r w:rsidR="006958BA" w:rsidRPr="006958BA">
        <w:rPr>
          <w:shd w:val="clear" w:color="auto" w:fill="FFFFFF"/>
          <w:lang w:val="es-MX"/>
        </w:rPr>
        <w:t xml:space="preserve"> </w:t>
      </w:r>
      <w:proofErr w:type="spellStart"/>
      <w:r w:rsidR="006958BA" w:rsidRPr="006958BA">
        <w:rPr>
          <w:shd w:val="clear" w:color="auto" w:fill="FFFFFF"/>
          <w:lang w:val="es-MX"/>
        </w:rPr>
        <w:t>policy</w:t>
      </w:r>
      <w:proofErr w:type="spellEnd"/>
      <w:r w:rsidR="006958BA" w:rsidRPr="006958BA">
        <w:rPr>
          <w:shd w:val="clear" w:color="auto" w:fill="FFFFFF"/>
          <w:lang w:val="es-MX"/>
        </w:rPr>
        <w:t xml:space="preserve"> </w:t>
      </w:r>
      <w:proofErr w:type="spellStart"/>
      <w:r w:rsidR="006958BA" w:rsidRPr="006958BA">
        <w:rPr>
          <w:shd w:val="clear" w:color="auto" w:fill="FFFFFF"/>
          <w:lang w:val="es-MX"/>
        </w:rPr>
        <w:t>to</w:t>
      </w:r>
      <w:proofErr w:type="spellEnd"/>
      <w:r w:rsidR="006958BA" w:rsidRPr="006958BA">
        <w:rPr>
          <w:shd w:val="clear" w:color="auto" w:fill="FFFFFF"/>
          <w:lang w:val="es-MX"/>
        </w:rPr>
        <w:t xml:space="preserve"> </w:t>
      </w:r>
      <w:proofErr w:type="spellStart"/>
      <w:r w:rsidR="006958BA" w:rsidRPr="006958BA">
        <w:rPr>
          <w:shd w:val="clear" w:color="auto" w:fill="FFFFFF"/>
          <w:lang w:val="es-MX"/>
        </w:rPr>
        <w:t>promote</w:t>
      </w:r>
      <w:proofErr w:type="spellEnd"/>
      <w:r w:rsidR="006958BA" w:rsidRPr="006958BA">
        <w:rPr>
          <w:shd w:val="clear" w:color="auto" w:fill="FFFFFF"/>
          <w:lang w:val="es-MX"/>
        </w:rPr>
        <w:t xml:space="preserve"> </w:t>
      </w:r>
      <w:proofErr w:type="spellStart"/>
      <w:r w:rsidR="006958BA" w:rsidRPr="006958BA">
        <w:rPr>
          <w:shd w:val="clear" w:color="auto" w:fill="FFFFFF"/>
          <w:lang w:val="es-MX"/>
        </w:rPr>
        <w:t>artisan</w:t>
      </w:r>
      <w:proofErr w:type="spellEnd"/>
      <w:r w:rsidR="006958BA" w:rsidRPr="006958BA">
        <w:rPr>
          <w:shd w:val="clear" w:color="auto" w:fill="FFFFFF"/>
          <w:lang w:val="es-MX"/>
        </w:rPr>
        <w:t xml:space="preserve"> </w:t>
      </w:r>
      <w:proofErr w:type="spellStart"/>
      <w:r w:rsidR="006958BA" w:rsidRPr="006958BA">
        <w:rPr>
          <w:shd w:val="clear" w:color="auto" w:fill="FFFFFF"/>
          <w:lang w:val="es-MX"/>
        </w:rPr>
        <w:t>production</w:t>
      </w:r>
      <w:proofErr w:type="spellEnd"/>
      <w:r w:rsidR="006958BA" w:rsidRPr="006958BA">
        <w:rPr>
          <w:shd w:val="clear" w:color="auto" w:fill="FFFFFF"/>
          <w:lang w:val="es-MX"/>
        </w:rPr>
        <w:t xml:space="preserve"> has </w:t>
      </w:r>
      <w:proofErr w:type="spellStart"/>
      <w:r w:rsidR="006958BA" w:rsidRPr="006958BA">
        <w:rPr>
          <w:shd w:val="clear" w:color="auto" w:fill="FFFFFF"/>
          <w:lang w:val="es-MX"/>
        </w:rPr>
        <w:t>been</w:t>
      </w:r>
      <w:proofErr w:type="spellEnd"/>
      <w:r w:rsidRPr="009C2CB5">
        <w:rPr>
          <w:shd w:val="clear" w:color="auto" w:fill="FFFFFF"/>
          <w:lang w:val="es-MX"/>
        </w:rPr>
        <w:t xml:space="preserve"> </w:t>
      </w:r>
      <w:proofErr w:type="spellStart"/>
      <w:r w:rsidRPr="009C2CB5">
        <w:rPr>
          <w:shd w:val="clear" w:color="auto" w:fill="FFFFFF"/>
          <w:lang w:val="es-MX"/>
        </w:rPr>
        <w:t>the</w:t>
      </w:r>
      <w:proofErr w:type="spellEnd"/>
      <w:r w:rsidRPr="009C2CB5">
        <w:rPr>
          <w:shd w:val="clear" w:color="auto" w:fill="FFFFFF"/>
          <w:lang w:val="es-MX"/>
        </w:rPr>
        <w:t xml:space="preserve"> </w:t>
      </w:r>
      <w:proofErr w:type="spellStart"/>
      <w:r w:rsidRPr="009C2CB5">
        <w:rPr>
          <w:shd w:val="clear" w:color="auto" w:fill="FFFFFF"/>
          <w:lang w:val="es-MX"/>
        </w:rPr>
        <w:t>intervention</w:t>
      </w:r>
      <w:proofErr w:type="spellEnd"/>
      <w:r w:rsidRPr="009C2CB5">
        <w:rPr>
          <w:shd w:val="clear" w:color="auto" w:fill="FFFFFF"/>
          <w:lang w:val="es-MX"/>
        </w:rPr>
        <w:t xml:space="preserve"> </w:t>
      </w:r>
      <w:proofErr w:type="spellStart"/>
      <w:r w:rsidRPr="009C2CB5">
        <w:rPr>
          <w:shd w:val="clear" w:color="auto" w:fill="FFFFFF"/>
          <w:lang w:val="es-MX"/>
        </w:rPr>
        <w:t>of</w:t>
      </w:r>
      <w:proofErr w:type="spellEnd"/>
      <w:r w:rsidRPr="009C2CB5">
        <w:rPr>
          <w:shd w:val="clear" w:color="auto" w:fill="FFFFFF"/>
          <w:lang w:val="es-MX"/>
        </w:rPr>
        <w:t xml:space="preserve"> </w:t>
      </w:r>
      <w:proofErr w:type="spellStart"/>
      <w:r w:rsidRPr="009C2CB5">
        <w:rPr>
          <w:shd w:val="clear" w:color="auto" w:fill="FFFFFF"/>
          <w:lang w:val="es-MX"/>
        </w:rPr>
        <w:t>professional</w:t>
      </w:r>
      <w:proofErr w:type="spellEnd"/>
      <w:r w:rsidRPr="009C2CB5">
        <w:rPr>
          <w:shd w:val="clear" w:color="auto" w:fill="FFFFFF"/>
          <w:lang w:val="es-MX"/>
        </w:rPr>
        <w:t xml:space="preserve"> </w:t>
      </w:r>
      <w:proofErr w:type="spellStart"/>
      <w:r w:rsidRPr="009C2CB5">
        <w:rPr>
          <w:shd w:val="clear" w:color="auto" w:fill="FFFFFF"/>
          <w:lang w:val="es-MX"/>
        </w:rPr>
        <w:t>design</w:t>
      </w:r>
      <w:proofErr w:type="spellEnd"/>
      <w:r w:rsidRPr="009C2CB5">
        <w:rPr>
          <w:shd w:val="clear" w:color="auto" w:fill="FFFFFF"/>
          <w:lang w:val="es-MX"/>
        </w:rPr>
        <w:t xml:space="preserve"> in </w:t>
      </w:r>
      <w:proofErr w:type="spellStart"/>
      <w:r w:rsidRPr="009C2CB5">
        <w:rPr>
          <w:shd w:val="clear" w:color="auto" w:fill="FFFFFF"/>
          <w:lang w:val="es-MX"/>
        </w:rPr>
        <w:t>the</w:t>
      </w:r>
      <w:proofErr w:type="spellEnd"/>
      <w:r w:rsidRPr="009C2CB5">
        <w:rPr>
          <w:shd w:val="clear" w:color="auto" w:fill="FFFFFF"/>
          <w:lang w:val="es-MX"/>
        </w:rPr>
        <w:t xml:space="preserve"> </w:t>
      </w:r>
      <w:proofErr w:type="spellStart"/>
      <w:r w:rsidRPr="009C2CB5">
        <w:rPr>
          <w:shd w:val="clear" w:color="auto" w:fill="FFFFFF"/>
          <w:lang w:val="es-MX"/>
        </w:rPr>
        <w:t>Mexican</w:t>
      </w:r>
      <w:proofErr w:type="spellEnd"/>
      <w:r w:rsidRPr="009C2CB5">
        <w:rPr>
          <w:shd w:val="clear" w:color="auto" w:fill="FFFFFF"/>
          <w:lang w:val="es-MX"/>
        </w:rPr>
        <w:t xml:space="preserve"> </w:t>
      </w:r>
      <w:proofErr w:type="spellStart"/>
      <w:r w:rsidRPr="009C2CB5">
        <w:rPr>
          <w:shd w:val="clear" w:color="auto" w:fill="FFFFFF"/>
          <w:lang w:val="es-MX"/>
        </w:rPr>
        <w:t>indigenous</w:t>
      </w:r>
      <w:proofErr w:type="spellEnd"/>
      <w:r w:rsidRPr="009C2CB5">
        <w:rPr>
          <w:shd w:val="clear" w:color="auto" w:fill="FFFFFF"/>
          <w:lang w:val="es-MX"/>
        </w:rPr>
        <w:t xml:space="preserve"> </w:t>
      </w:r>
      <w:proofErr w:type="spellStart"/>
      <w:r w:rsidRPr="009C2CB5">
        <w:rPr>
          <w:shd w:val="clear" w:color="auto" w:fill="FFFFFF"/>
          <w:lang w:val="es-MX"/>
        </w:rPr>
        <w:t>populations</w:t>
      </w:r>
      <w:proofErr w:type="spellEnd"/>
      <w:r w:rsidRPr="009C2CB5">
        <w:rPr>
          <w:shd w:val="clear" w:color="auto" w:fill="FFFFFF"/>
          <w:lang w:val="es-MX"/>
        </w:rPr>
        <w:t xml:space="preserve">. </w:t>
      </w:r>
      <w:proofErr w:type="spellStart"/>
      <w:r w:rsidRPr="009C2CB5">
        <w:rPr>
          <w:shd w:val="clear" w:color="auto" w:fill="FFFFFF"/>
          <w:lang w:val="es-MX"/>
        </w:rPr>
        <w:t>Therefore</w:t>
      </w:r>
      <w:proofErr w:type="spellEnd"/>
      <w:r w:rsidRPr="009C2CB5">
        <w:rPr>
          <w:shd w:val="clear" w:color="auto" w:fill="FFFFFF"/>
          <w:lang w:val="es-MX"/>
        </w:rPr>
        <w:t xml:space="preserve">, </w:t>
      </w:r>
      <w:proofErr w:type="spellStart"/>
      <w:r w:rsidRPr="009C2CB5">
        <w:rPr>
          <w:shd w:val="clear" w:color="auto" w:fill="FFFFFF"/>
          <w:lang w:val="es-MX"/>
        </w:rPr>
        <w:t>the</w:t>
      </w:r>
      <w:proofErr w:type="spellEnd"/>
      <w:r w:rsidRPr="009C2CB5">
        <w:rPr>
          <w:shd w:val="clear" w:color="auto" w:fill="FFFFFF"/>
          <w:lang w:val="es-MX"/>
        </w:rPr>
        <w:t xml:space="preserve"> </w:t>
      </w:r>
      <w:proofErr w:type="spellStart"/>
      <w:r w:rsidR="006958BA">
        <w:rPr>
          <w:shd w:val="clear" w:color="auto" w:fill="FFFFFF"/>
          <w:lang w:val="es-MX"/>
        </w:rPr>
        <w:t>main</w:t>
      </w:r>
      <w:proofErr w:type="spellEnd"/>
      <w:r w:rsidRPr="009C2CB5">
        <w:rPr>
          <w:shd w:val="clear" w:color="auto" w:fill="FFFFFF"/>
          <w:lang w:val="es-MX"/>
        </w:rPr>
        <w:t xml:space="preserve"> </w:t>
      </w:r>
      <w:proofErr w:type="spellStart"/>
      <w:r w:rsidRPr="009C2CB5">
        <w:rPr>
          <w:shd w:val="clear" w:color="auto" w:fill="FFFFFF"/>
          <w:lang w:val="es-MX"/>
        </w:rPr>
        <w:t>objective</w:t>
      </w:r>
      <w:proofErr w:type="spellEnd"/>
      <w:r w:rsidRPr="009C2CB5">
        <w:rPr>
          <w:shd w:val="clear" w:color="auto" w:fill="FFFFFF"/>
          <w:lang w:val="es-MX"/>
        </w:rPr>
        <w:t xml:space="preserve"> </w:t>
      </w:r>
      <w:proofErr w:type="spellStart"/>
      <w:r w:rsidRPr="009C2CB5">
        <w:rPr>
          <w:shd w:val="clear" w:color="auto" w:fill="FFFFFF"/>
          <w:lang w:val="es-MX"/>
        </w:rPr>
        <w:t>of</w:t>
      </w:r>
      <w:proofErr w:type="spellEnd"/>
      <w:r w:rsidRPr="009C2CB5">
        <w:rPr>
          <w:shd w:val="clear" w:color="auto" w:fill="FFFFFF"/>
          <w:lang w:val="es-MX"/>
        </w:rPr>
        <w:t xml:space="preserve"> </w:t>
      </w:r>
      <w:proofErr w:type="spellStart"/>
      <w:r w:rsidRPr="009C2CB5">
        <w:rPr>
          <w:shd w:val="clear" w:color="auto" w:fill="FFFFFF"/>
          <w:lang w:val="es-MX"/>
        </w:rPr>
        <w:t>this</w:t>
      </w:r>
      <w:proofErr w:type="spellEnd"/>
      <w:r w:rsidRPr="009C2CB5">
        <w:rPr>
          <w:shd w:val="clear" w:color="auto" w:fill="FFFFFF"/>
          <w:lang w:val="es-MX"/>
        </w:rPr>
        <w:t xml:space="preserve"> </w:t>
      </w:r>
      <w:proofErr w:type="spellStart"/>
      <w:r w:rsidRPr="009C2CB5">
        <w:rPr>
          <w:shd w:val="clear" w:color="auto" w:fill="FFFFFF"/>
          <w:lang w:val="es-MX"/>
        </w:rPr>
        <w:t>research</w:t>
      </w:r>
      <w:proofErr w:type="spellEnd"/>
      <w:r w:rsidRPr="009C2CB5">
        <w:rPr>
          <w:shd w:val="clear" w:color="auto" w:fill="FFFFFF"/>
          <w:lang w:val="es-MX"/>
        </w:rPr>
        <w:t xml:space="preserve"> </w:t>
      </w:r>
      <w:proofErr w:type="spellStart"/>
      <w:r w:rsidRPr="009C2CB5">
        <w:rPr>
          <w:shd w:val="clear" w:color="auto" w:fill="FFFFFF"/>
          <w:lang w:val="es-MX"/>
        </w:rPr>
        <w:t>was</w:t>
      </w:r>
      <w:proofErr w:type="spellEnd"/>
      <w:r w:rsidRPr="009C2CB5">
        <w:rPr>
          <w:shd w:val="clear" w:color="auto" w:fill="FFFFFF"/>
          <w:lang w:val="es-MX"/>
        </w:rPr>
        <w:t xml:space="preserve"> </w:t>
      </w:r>
      <w:proofErr w:type="spellStart"/>
      <w:r w:rsidRPr="009C2CB5">
        <w:rPr>
          <w:shd w:val="clear" w:color="auto" w:fill="FFFFFF"/>
          <w:lang w:val="es-MX"/>
        </w:rPr>
        <w:t>to</w:t>
      </w:r>
      <w:proofErr w:type="spellEnd"/>
      <w:r w:rsidRPr="009C2CB5">
        <w:rPr>
          <w:shd w:val="clear" w:color="auto" w:fill="FFFFFF"/>
          <w:lang w:val="es-MX"/>
        </w:rPr>
        <w:t xml:space="preserve"> </w:t>
      </w:r>
      <w:proofErr w:type="spellStart"/>
      <w:r w:rsidRPr="009C2CB5">
        <w:rPr>
          <w:shd w:val="clear" w:color="auto" w:fill="FFFFFF"/>
          <w:lang w:val="es-MX"/>
        </w:rPr>
        <w:t>establish</w:t>
      </w:r>
      <w:proofErr w:type="spellEnd"/>
      <w:r w:rsidRPr="009C2CB5">
        <w:rPr>
          <w:shd w:val="clear" w:color="auto" w:fill="FFFFFF"/>
          <w:lang w:val="es-MX"/>
        </w:rPr>
        <w:t xml:space="preserve"> </w:t>
      </w:r>
      <w:proofErr w:type="spellStart"/>
      <w:r w:rsidRPr="009C2CB5">
        <w:rPr>
          <w:shd w:val="clear" w:color="auto" w:fill="FFFFFF"/>
          <w:lang w:val="es-MX"/>
        </w:rPr>
        <w:t>the</w:t>
      </w:r>
      <w:proofErr w:type="spellEnd"/>
      <w:r w:rsidRPr="009C2CB5">
        <w:rPr>
          <w:shd w:val="clear" w:color="auto" w:fill="FFFFFF"/>
          <w:lang w:val="es-MX"/>
        </w:rPr>
        <w:t xml:space="preserve"> </w:t>
      </w:r>
      <w:proofErr w:type="spellStart"/>
      <w:r w:rsidRPr="009C2CB5">
        <w:rPr>
          <w:shd w:val="clear" w:color="auto" w:fill="FFFFFF"/>
          <w:lang w:val="es-MX"/>
        </w:rPr>
        <w:t>scope</w:t>
      </w:r>
      <w:proofErr w:type="spellEnd"/>
      <w:r w:rsidRPr="009C2CB5">
        <w:rPr>
          <w:shd w:val="clear" w:color="auto" w:fill="FFFFFF"/>
          <w:lang w:val="es-MX"/>
        </w:rPr>
        <w:t xml:space="preserve"> </w:t>
      </w:r>
      <w:proofErr w:type="spellStart"/>
      <w:r w:rsidRPr="009C2CB5">
        <w:rPr>
          <w:shd w:val="clear" w:color="auto" w:fill="FFFFFF"/>
          <w:lang w:val="es-MX"/>
        </w:rPr>
        <w:t>of</w:t>
      </w:r>
      <w:proofErr w:type="spellEnd"/>
      <w:r w:rsidRPr="009C2CB5">
        <w:rPr>
          <w:shd w:val="clear" w:color="auto" w:fill="FFFFFF"/>
          <w:lang w:val="es-MX"/>
        </w:rPr>
        <w:t xml:space="preserve"> </w:t>
      </w:r>
      <w:proofErr w:type="spellStart"/>
      <w:r w:rsidRPr="009C2CB5">
        <w:rPr>
          <w:shd w:val="clear" w:color="auto" w:fill="FFFFFF"/>
          <w:lang w:val="es-MX"/>
        </w:rPr>
        <w:t>professional</w:t>
      </w:r>
      <w:proofErr w:type="spellEnd"/>
      <w:r w:rsidRPr="009C2CB5">
        <w:rPr>
          <w:shd w:val="clear" w:color="auto" w:fill="FFFFFF"/>
          <w:lang w:val="es-MX"/>
        </w:rPr>
        <w:t xml:space="preserve"> </w:t>
      </w:r>
      <w:proofErr w:type="spellStart"/>
      <w:r w:rsidRPr="009C2CB5">
        <w:rPr>
          <w:shd w:val="clear" w:color="auto" w:fill="FFFFFF"/>
          <w:lang w:val="es-MX"/>
        </w:rPr>
        <w:t>design</w:t>
      </w:r>
      <w:proofErr w:type="spellEnd"/>
      <w:r w:rsidRPr="009C2CB5">
        <w:rPr>
          <w:shd w:val="clear" w:color="auto" w:fill="FFFFFF"/>
          <w:lang w:val="es-MX"/>
        </w:rPr>
        <w:t xml:space="preserve"> </w:t>
      </w:r>
      <w:proofErr w:type="spellStart"/>
      <w:r w:rsidRPr="009C2CB5">
        <w:rPr>
          <w:shd w:val="clear" w:color="auto" w:fill="FFFFFF"/>
          <w:lang w:val="es-MX"/>
        </w:rPr>
        <w:t>practice</w:t>
      </w:r>
      <w:proofErr w:type="spellEnd"/>
      <w:r w:rsidRPr="009C2CB5">
        <w:rPr>
          <w:shd w:val="clear" w:color="auto" w:fill="FFFFFF"/>
          <w:lang w:val="es-MX"/>
        </w:rPr>
        <w:t xml:space="preserve"> </w:t>
      </w:r>
      <w:proofErr w:type="spellStart"/>
      <w:r w:rsidRPr="009C2CB5">
        <w:rPr>
          <w:shd w:val="clear" w:color="auto" w:fill="FFFFFF"/>
          <w:lang w:val="es-MX"/>
        </w:rPr>
        <w:t>to</w:t>
      </w:r>
      <w:proofErr w:type="spellEnd"/>
      <w:r w:rsidRPr="009C2CB5">
        <w:rPr>
          <w:shd w:val="clear" w:color="auto" w:fill="FFFFFF"/>
          <w:lang w:val="es-MX"/>
        </w:rPr>
        <w:t xml:space="preserve"> </w:t>
      </w:r>
      <w:proofErr w:type="spellStart"/>
      <w:r w:rsidRPr="009C2CB5">
        <w:rPr>
          <w:shd w:val="clear" w:color="auto" w:fill="FFFFFF"/>
          <w:lang w:val="es-MX"/>
        </w:rPr>
        <w:t>address</w:t>
      </w:r>
      <w:proofErr w:type="spellEnd"/>
      <w:r w:rsidRPr="009C2CB5">
        <w:rPr>
          <w:shd w:val="clear" w:color="auto" w:fill="FFFFFF"/>
          <w:lang w:val="es-MX"/>
        </w:rPr>
        <w:t xml:space="preserve"> </w:t>
      </w:r>
      <w:proofErr w:type="spellStart"/>
      <w:r w:rsidRPr="009C2CB5">
        <w:rPr>
          <w:shd w:val="clear" w:color="auto" w:fill="FFFFFF"/>
          <w:lang w:val="es-MX"/>
        </w:rPr>
        <w:t>the</w:t>
      </w:r>
      <w:proofErr w:type="spellEnd"/>
      <w:r w:rsidRPr="009C2CB5">
        <w:rPr>
          <w:shd w:val="clear" w:color="auto" w:fill="FFFFFF"/>
          <w:lang w:val="es-MX"/>
        </w:rPr>
        <w:t xml:space="preserve"> </w:t>
      </w:r>
      <w:proofErr w:type="spellStart"/>
      <w:r w:rsidRPr="009C2CB5">
        <w:rPr>
          <w:shd w:val="clear" w:color="auto" w:fill="FFFFFF"/>
          <w:lang w:val="es-MX"/>
        </w:rPr>
        <w:t>challenges</w:t>
      </w:r>
      <w:proofErr w:type="spellEnd"/>
      <w:r w:rsidRPr="009C2CB5">
        <w:rPr>
          <w:shd w:val="clear" w:color="auto" w:fill="FFFFFF"/>
          <w:lang w:val="es-MX"/>
        </w:rPr>
        <w:t xml:space="preserve"> </w:t>
      </w:r>
      <w:proofErr w:type="spellStart"/>
      <w:r w:rsidRPr="009C2CB5">
        <w:rPr>
          <w:shd w:val="clear" w:color="auto" w:fill="FFFFFF"/>
          <w:lang w:val="es-MX"/>
        </w:rPr>
        <w:t>faced</w:t>
      </w:r>
      <w:proofErr w:type="spellEnd"/>
      <w:r w:rsidRPr="009C2CB5">
        <w:rPr>
          <w:shd w:val="clear" w:color="auto" w:fill="FFFFFF"/>
          <w:lang w:val="es-MX"/>
        </w:rPr>
        <w:t xml:space="preserve"> </w:t>
      </w:r>
      <w:proofErr w:type="spellStart"/>
      <w:r w:rsidRPr="009C2CB5">
        <w:rPr>
          <w:shd w:val="clear" w:color="auto" w:fill="FFFFFF"/>
          <w:lang w:val="es-MX"/>
        </w:rPr>
        <w:t>by</w:t>
      </w:r>
      <w:proofErr w:type="spellEnd"/>
      <w:r w:rsidRPr="009C2CB5">
        <w:rPr>
          <w:shd w:val="clear" w:color="auto" w:fill="FFFFFF"/>
          <w:lang w:val="es-MX"/>
        </w:rPr>
        <w:t xml:space="preserve"> </w:t>
      </w:r>
      <w:proofErr w:type="spellStart"/>
      <w:r w:rsidRPr="009C2CB5">
        <w:rPr>
          <w:shd w:val="clear" w:color="auto" w:fill="FFFFFF"/>
          <w:lang w:val="es-MX"/>
        </w:rPr>
        <w:t>indigenous</w:t>
      </w:r>
      <w:proofErr w:type="spellEnd"/>
      <w:r w:rsidRPr="009C2CB5">
        <w:rPr>
          <w:shd w:val="clear" w:color="auto" w:fill="FFFFFF"/>
          <w:lang w:val="es-MX"/>
        </w:rPr>
        <w:t xml:space="preserve"> </w:t>
      </w:r>
      <w:proofErr w:type="spellStart"/>
      <w:r w:rsidRPr="009C2CB5">
        <w:rPr>
          <w:shd w:val="clear" w:color="auto" w:fill="FFFFFF"/>
          <w:lang w:val="es-MX"/>
        </w:rPr>
        <w:t>artisan</w:t>
      </w:r>
      <w:proofErr w:type="spellEnd"/>
      <w:r w:rsidRPr="009C2CB5">
        <w:rPr>
          <w:shd w:val="clear" w:color="auto" w:fill="FFFFFF"/>
          <w:lang w:val="es-MX"/>
        </w:rPr>
        <w:t xml:space="preserve"> </w:t>
      </w:r>
      <w:proofErr w:type="spellStart"/>
      <w:r w:rsidRPr="009C2CB5">
        <w:rPr>
          <w:shd w:val="clear" w:color="auto" w:fill="FFFFFF"/>
          <w:lang w:val="es-MX"/>
        </w:rPr>
        <w:t>producers</w:t>
      </w:r>
      <w:proofErr w:type="spellEnd"/>
      <w:r w:rsidRPr="009C2CB5">
        <w:rPr>
          <w:shd w:val="clear" w:color="auto" w:fill="FFFFFF"/>
          <w:lang w:val="es-MX"/>
        </w:rPr>
        <w:t xml:space="preserve"> in </w:t>
      </w:r>
      <w:proofErr w:type="spellStart"/>
      <w:r w:rsidRPr="009C2CB5">
        <w:rPr>
          <w:shd w:val="clear" w:color="auto" w:fill="FFFFFF"/>
          <w:lang w:val="es-MX"/>
        </w:rPr>
        <w:t>Mexico</w:t>
      </w:r>
      <w:proofErr w:type="spellEnd"/>
      <w:r w:rsidRPr="009C2CB5">
        <w:rPr>
          <w:shd w:val="clear" w:color="auto" w:fill="FFFFFF"/>
          <w:lang w:val="es-MX"/>
        </w:rPr>
        <w:t xml:space="preserve">. </w:t>
      </w:r>
      <w:proofErr w:type="spellStart"/>
      <w:r w:rsidRPr="009C2CB5">
        <w:rPr>
          <w:shd w:val="clear" w:color="auto" w:fill="FFFFFF"/>
          <w:lang w:val="es-MX"/>
        </w:rPr>
        <w:t>For</w:t>
      </w:r>
      <w:proofErr w:type="spellEnd"/>
      <w:r w:rsidRPr="009C2CB5">
        <w:rPr>
          <w:shd w:val="clear" w:color="auto" w:fill="FFFFFF"/>
          <w:lang w:val="es-MX"/>
        </w:rPr>
        <w:t xml:space="preserve"> </w:t>
      </w:r>
      <w:proofErr w:type="spellStart"/>
      <w:r w:rsidRPr="009C2CB5">
        <w:rPr>
          <w:shd w:val="clear" w:color="auto" w:fill="FFFFFF"/>
          <w:lang w:val="es-MX"/>
        </w:rPr>
        <w:t>this</w:t>
      </w:r>
      <w:proofErr w:type="spellEnd"/>
      <w:r w:rsidRPr="009C2CB5">
        <w:rPr>
          <w:shd w:val="clear" w:color="auto" w:fill="FFFFFF"/>
          <w:lang w:val="es-MX"/>
        </w:rPr>
        <w:t xml:space="preserve">, </w:t>
      </w:r>
      <w:proofErr w:type="spellStart"/>
      <w:r w:rsidRPr="009C2CB5">
        <w:rPr>
          <w:shd w:val="clear" w:color="auto" w:fill="FFFFFF"/>
          <w:lang w:val="es-MX"/>
        </w:rPr>
        <w:t>the</w:t>
      </w:r>
      <w:proofErr w:type="spellEnd"/>
      <w:r w:rsidRPr="009C2CB5">
        <w:rPr>
          <w:shd w:val="clear" w:color="auto" w:fill="FFFFFF"/>
          <w:lang w:val="es-MX"/>
        </w:rPr>
        <w:t xml:space="preserve"> </w:t>
      </w:r>
      <w:proofErr w:type="spellStart"/>
      <w:r w:rsidRPr="009C2CB5">
        <w:rPr>
          <w:shd w:val="clear" w:color="auto" w:fill="FFFFFF"/>
          <w:lang w:val="es-MX"/>
        </w:rPr>
        <w:t>authors</w:t>
      </w:r>
      <w:proofErr w:type="spellEnd"/>
      <w:r w:rsidRPr="009C2CB5">
        <w:rPr>
          <w:shd w:val="clear" w:color="auto" w:fill="FFFFFF"/>
          <w:lang w:val="es-MX"/>
        </w:rPr>
        <w:t xml:space="preserve"> </w:t>
      </w:r>
      <w:proofErr w:type="spellStart"/>
      <w:r w:rsidRPr="009C2CB5">
        <w:rPr>
          <w:shd w:val="clear" w:color="auto" w:fill="FFFFFF"/>
          <w:lang w:val="es-MX"/>
        </w:rPr>
        <w:t>carried</w:t>
      </w:r>
      <w:proofErr w:type="spellEnd"/>
      <w:r w:rsidRPr="009C2CB5">
        <w:rPr>
          <w:shd w:val="clear" w:color="auto" w:fill="FFFFFF"/>
          <w:lang w:val="es-MX"/>
        </w:rPr>
        <w:t xml:space="preserve"> </w:t>
      </w:r>
      <w:proofErr w:type="spellStart"/>
      <w:r w:rsidRPr="009C2CB5">
        <w:rPr>
          <w:shd w:val="clear" w:color="auto" w:fill="FFFFFF"/>
          <w:lang w:val="es-MX"/>
        </w:rPr>
        <w:t>out</w:t>
      </w:r>
      <w:proofErr w:type="spellEnd"/>
      <w:r w:rsidRPr="009C2CB5">
        <w:rPr>
          <w:shd w:val="clear" w:color="auto" w:fill="FFFFFF"/>
          <w:lang w:val="es-MX"/>
        </w:rPr>
        <w:t xml:space="preserve"> </w:t>
      </w:r>
      <w:proofErr w:type="spellStart"/>
      <w:r w:rsidRPr="009C2CB5">
        <w:rPr>
          <w:shd w:val="clear" w:color="auto" w:fill="FFFFFF"/>
          <w:lang w:val="es-MX"/>
        </w:rPr>
        <w:t>documentary</w:t>
      </w:r>
      <w:proofErr w:type="spellEnd"/>
      <w:r w:rsidRPr="009C2CB5">
        <w:rPr>
          <w:shd w:val="clear" w:color="auto" w:fill="FFFFFF"/>
          <w:lang w:val="es-MX"/>
        </w:rPr>
        <w:t xml:space="preserve"> </w:t>
      </w:r>
      <w:proofErr w:type="spellStart"/>
      <w:r w:rsidRPr="009C2CB5">
        <w:rPr>
          <w:shd w:val="clear" w:color="auto" w:fill="FFFFFF"/>
          <w:lang w:val="es-MX"/>
        </w:rPr>
        <w:t>research</w:t>
      </w:r>
      <w:proofErr w:type="spellEnd"/>
      <w:r w:rsidRPr="009C2CB5">
        <w:rPr>
          <w:shd w:val="clear" w:color="auto" w:fill="FFFFFF"/>
          <w:lang w:val="es-MX"/>
        </w:rPr>
        <w:t xml:space="preserve"> and </w:t>
      </w:r>
      <w:proofErr w:type="spellStart"/>
      <w:r w:rsidRPr="009C2CB5">
        <w:rPr>
          <w:shd w:val="clear" w:color="auto" w:fill="FFFFFF"/>
          <w:lang w:val="es-MX"/>
        </w:rPr>
        <w:t>field</w:t>
      </w:r>
      <w:proofErr w:type="spellEnd"/>
      <w:r w:rsidRPr="009C2CB5">
        <w:rPr>
          <w:shd w:val="clear" w:color="auto" w:fill="FFFFFF"/>
          <w:lang w:val="es-MX"/>
        </w:rPr>
        <w:t xml:space="preserve"> </w:t>
      </w:r>
      <w:proofErr w:type="spellStart"/>
      <w:r w:rsidRPr="009C2CB5">
        <w:rPr>
          <w:shd w:val="clear" w:color="auto" w:fill="FFFFFF"/>
          <w:lang w:val="es-MX"/>
        </w:rPr>
        <w:t>research</w:t>
      </w:r>
      <w:proofErr w:type="spellEnd"/>
      <w:r w:rsidRPr="009C2CB5">
        <w:rPr>
          <w:shd w:val="clear" w:color="auto" w:fill="FFFFFF"/>
          <w:lang w:val="es-MX"/>
        </w:rPr>
        <w:t xml:space="preserve"> </w:t>
      </w:r>
      <w:proofErr w:type="spellStart"/>
      <w:r w:rsidRPr="009C2CB5">
        <w:rPr>
          <w:shd w:val="clear" w:color="auto" w:fill="FFFFFF"/>
          <w:lang w:val="es-MX"/>
        </w:rPr>
        <w:t>with</w:t>
      </w:r>
      <w:proofErr w:type="spellEnd"/>
      <w:r w:rsidRPr="009C2CB5">
        <w:rPr>
          <w:shd w:val="clear" w:color="auto" w:fill="FFFFFF"/>
          <w:lang w:val="es-MX"/>
        </w:rPr>
        <w:t xml:space="preserve"> a </w:t>
      </w:r>
      <w:proofErr w:type="spellStart"/>
      <w:r w:rsidRPr="009C2CB5">
        <w:rPr>
          <w:shd w:val="clear" w:color="auto" w:fill="FFFFFF"/>
          <w:lang w:val="es-MX"/>
        </w:rPr>
        <w:t>qualitative</w:t>
      </w:r>
      <w:proofErr w:type="spellEnd"/>
      <w:r w:rsidRPr="009C2CB5">
        <w:rPr>
          <w:shd w:val="clear" w:color="auto" w:fill="FFFFFF"/>
          <w:lang w:val="es-MX"/>
        </w:rPr>
        <w:t xml:space="preserve"> </w:t>
      </w:r>
      <w:proofErr w:type="spellStart"/>
      <w:r w:rsidRPr="009C2CB5">
        <w:rPr>
          <w:shd w:val="clear" w:color="auto" w:fill="FFFFFF"/>
          <w:lang w:val="es-MX"/>
        </w:rPr>
        <w:t>approach</w:t>
      </w:r>
      <w:proofErr w:type="spellEnd"/>
      <w:r w:rsidRPr="009C2CB5">
        <w:rPr>
          <w:shd w:val="clear" w:color="auto" w:fill="FFFFFF"/>
          <w:lang w:val="es-MX"/>
        </w:rPr>
        <w:t xml:space="preserve"> </w:t>
      </w:r>
      <w:proofErr w:type="spellStart"/>
      <w:r w:rsidRPr="009C2CB5">
        <w:rPr>
          <w:shd w:val="clear" w:color="auto" w:fill="FFFFFF"/>
          <w:lang w:val="es-MX"/>
        </w:rPr>
        <w:t>on</w:t>
      </w:r>
      <w:proofErr w:type="spellEnd"/>
      <w:r w:rsidRPr="009C2CB5">
        <w:rPr>
          <w:shd w:val="clear" w:color="auto" w:fill="FFFFFF"/>
          <w:lang w:val="es-MX"/>
        </w:rPr>
        <w:t xml:space="preserve"> </w:t>
      </w:r>
      <w:proofErr w:type="spellStart"/>
      <w:r w:rsidRPr="009C2CB5">
        <w:rPr>
          <w:shd w:val="clear" w:color="auto" w:fill="FFFFFF"/>
          <w:lang w:val="es-MX"/>
        </w:rPr>
        <w:t>two</w:t>
      </w:r>
      <w:proofErr w:type="spellEnd"/>
      <w:r w:rsidRPr="009C2CB5">
        <w:rPr>
          <w:shd w:val="clear" w:color="auto" w:fill="FFFFFF"/>
          <w:lang w:val="es-MX"/>
        </w:rPr>
        <w:t xml:space="preserve"> </w:t>
      </w:r>
      <w:proofErr w:type="spellStart"/>
      <w:r w:rsidRPr="009C2CB5">
        <w:rPr>
          <w:shd w:val="clear" w:color="auto" w:fill="FFFFFF"/>
          <w:lang w:val="es-MX"/>
        </w:rPr>
        <w:t>indigenous</w:t>
      </w:r>
      <w:proofErr w:type="spellEnd"/>
      <w:r w:rsidRPr="009C2CB5">
        <w:rPr>
          <w:shd w:val="clear" w:color="auto" w:fill="FFFFFF"/>
          <w:lang w:val="es-MX"/>
        </w:rPr>
        <w:t xml:space="preserve"> </w:t>
      </w:r>
      <w:proofErr w:type="spellStart"/>
      <w:r w:rsidRPr="009C2CB5">
        <w:rPr>
          <w:shd w:val="clear" w:color="auto" w:fill="FFFFFF"/>
          <w:lang w:val="es-MX"/>
        </w:rPr>
        <w:t>peoples</w:t>
      </w:r>
      <w:proofErr w:type="spellEnd"/>
      <w:r w:rsidRPr="009C2CB5">
        <w:rPr>
          <w:shd w:val="clear" w:color="auto" w:fill="FFFFFF"/>
          <w:lang w:val="es-MX"/>
        </w:rPr>
        <w:t xml:space="preserve">: </w:t>
      </w:r>
      <w:proofErr w:type="spellStart"/>
      <w:r w:rsidRPr="009C2CB5">
        <w:rPr>
          <w:shd w:val="clear" w:color="auto" w:fill="FFFFFF"/>
          <w:lang w:val="es-MX"/>
        </w:rPr>
        <w:t>the</w:t>
      </w:r>
      <w:proofErr w:type="spellEnd"/>
      <w:r w:rsidRPr="009C2CB5">
        <w:rPr>
          <w:shd w:val="clear" w:color="auto" w:fill="FFFFFF"/>
          <w:lang w:val="es-MX"/>
        </w:rPr>
        <w:t xml:space="preserve"> </w:t>
      </w:r>
      <w:r w:rsidRPr="00923E8B">
        <w:rPr>
          <w:i/>
          <w:iCs/>
          <w:shd w:val="clear" w:color="auto" w:fill="FFFFFF"/>
          <w:lang w:val="es-MX"/>
        </w:rPr>
        <w:t>Purépechas</w:t>
      </w:r>
      <w:r w:rsidRPr="009C2CB5">
        <w:rPr>
          <w:shd w:val="clear" w:color="auto" w:fill="FFFFFF"/>
          <w:lang w:val="es-MX"/>
        </w:rPr>
        <w:t xml:space="preserve"> and </w:t>
      </w:r>
      <w:proofErr w:type="spellStart"/>
      <w:r w:rsidRPr="009C2CB5">
        <w:rPr>
          <w:shd w:val="clear" w:color="auto" w:fill="FFFFFF"/>
          <w:lang w:val="es-MX"/>
        </w:rPr>
        <w:t>the</w:t>
      </w:r>
      <w:proofErr w:type="spellEnd"/>
      <w:r w:rsidRPr="009C2CB5">
        <w:rPr>
          <w:shd w:val="clear" w:color="auto" w:fill="FFFFFF"/>
          <w:lang w:val="es-MX"/>
        </w:rPr>
        <w:t xml:space="preserve"> </w:t>
      </w:r>
      <w:proofErr w:type="gramStart"/>
      <w:r w:rsidRPr="00923E8B">
        <w:rPr>
          <w:i/>
          <w:iCs/>
          <w:shd w:val="clear" w:color="auto" w:fill="FFFFFF"/>
          <w:lang w:val="es-MX"/>
        </w:rPr>
        <w:t>Náhuatl</w:t>
      </w:r>
      <w:proofErr w:type="gramEnd"/>
      <w:r w:rsidRPr="009C2CB5">
        <w:rPr>
          <w:shd w:val="clear" w:color="auto" w:fill="FFFFFF"/>
          <w:lang w:val="es-MX"/>
        </w:rPr>
        <w:t xml:space="preserve">. </w:t>
      </w:r>
      <w:proofErr w:type="spellStart"/>
      <w:r w:rsidRPr="009C2CB5">
        <w:rPr>
          <w:shd w:val="clear" w:color="auto" w:fill="FFFFFF"/>
          <w:lang w:val="es-MX"/>
        </w:rPr>
        <w:t>After</w:t>
      </w:r>
      <w:r w:rsidR="00923E8B">
        <w:rPr>
          <w:shd w:val="clear" w:color="auto" w:fill="FFFFFF"/>
          <w:lang w:val="es-MX"/>
        </w:rPr>
        <w:t>ward</w:t>
      </w:r>
      <w:proofErr w:type="spellEnd"/>
      <w:r w:rsidRPr="009C2CB5">
        <w:rPr>
          <w:shd w:val="clear" w:color="auto" w:fill="FFFFFF"/>
          <w:lang w:val="es-MX"/>
        </w:rPr>
        <w:t xml:space="preserve">, </w:t>
      </w:r>
      <w:proofErr w:type="spellStart"/>
      <w:r w:rsidRPr="009C2CB5">
        <w:rPr>
          <w:shd w:val="clear" w:color="auto" w:fill="FFFFFF"/>
          <w:lang w:val="es-MX"/>
        </w:rPr>
        <w:t>four</w:t>
      </w:r>
      <w:proofErr w:type="spellEnd"/>
      <w:r w:rsidRPr="009C2CB5">
        <w:rPr>
          <w:shd w:val="clear" w:color="auto" w:fill="FFFFFF"/>
          <w:lang w:val="es-MX"/>
        </w:rPr>
        <w:t xml:space="preserve"> </w:t>
      </w:r>
      <w:proofErr w:type="spellStart"/>
      <w:r w:rsidRPr="009C2CB5">
        <w:rPr>
          <w:shd w:val="clear" w:color="auto" w:fill="FFFFFF"/>
          <w:lang w:val="es-MX"/>
        </w:rPr>
        <w:t>situations</w:t>
      </w:r>
      <w:proofErr w:type="spellEnd"/>
      <w:r w:rsidRPr="009C2CB5">
        <w:rPr>
          <w:shd w:val="clear" w:color="auto" w:fill="FFFFFF"/>
          <w:lang w:val="es-MX"/>
        </w:rPr>
        <w:t xml:space="preserve"> </w:t>
      </w:r>
      <w:proofErr w:type="spellStart"/>
      <w:r w:rsidRPr="009C2CB5">
        <w:rPr>
          <w:shd w:val="clear" w:color="auto" w:fill="FFFFFF"/>
          <w:lang w:val="es-MX"/>
        </w:rPr>
        <w:t>that</w:t>
      </w:r>
      <w:proofErr w:type="spellEnd"/>
      <w:r w:rsidRPr="009C2CB5">
        <w:rPr>
          <w:shd w:val="clear" w:color="auto" w:fill="FFFFFF"/>
          <w:lang w:val="es-MX"/>
        </w:rPr>
        <w:t xml:space="preserve"> </w:t>
      </w:r>
      <w:proofErr w:type="spellStart"/>
      <w:r w:rsidRPr="009C2CB5">
        <w:rPr>
          <w:shd w:val="clear" w:color="auto" w:fill="FFFFFF"/>
          <w:lang w:val="es-MX"/>
        </w:rPr>
        <w:t>trigger</w:t>
      </w:r>
      <w:proofErr w:type="spellEnd"/>
      <w:r w:rsidRPr="009C2CB5">
        <w:rPr>
          <w:shd w:val="clear" w:color="auto" w:fill="FFFFFF"/>
          <w:lang w:val="es-MX"/>
        </w:rPr>
        <w:t xml:space="preserve"> </w:t>
      </w:r>
      <w:proofErr w:type="spellStart"/>
      <w:r w:rsidRPr="009C2CB5">
        <w:rPr>
          <w:shd w:val="clear" w:color="auto" w:fill="FFFFFF"/>
          <w:lang w:val="es-MX"/>
        </w:rPr>
        <w:t>artisan</w:t>
      </w:r>
      <w:proofErr w:type="spellEnd"/>
      <w:r w:rsidRPr="009C2CB5">
        <w:rPr>
          <w:shd w:val="clear" w:color="auto" w:fill="FFFFFF"/>
          <w:lang w:val="es-MX"/>
        </w:rPr>
        <w:t xml:space="preserve"> </w:t>
      </w:r>
      <w:proofErr w:type="spellStart"/>
      <w:r w:rsidRPr="009C2CB5">
        <w:rPr>
          <w:shd w:val="clear" w:color="auto" w:fill="FFFFFF"/>
          <w:lang w:val="es-MX"/>
        </w:rPr>
        <w:t>production</w:t>
      </w:r>
      <w:proofErr w:type="spellEnd"/>
      <w:r w:rsidRPr="009C2CB5">
        <w:rPr>
          <w:shd w:val="clear" w:color="auto" w:fill="FFFFFF"/>
          <w:lang w:val="es-MX"/>
        </w:rPr>
        <w:t xml:space="preserve"> </w:t>
      </w:r>
      <w:proofErr w:type="spellStart"/>
      <w:r w:rsidRPr="009C2CB5">
        <w:rPr>
          <w:shd w:val="clear" w:color="auto" w:fill="FFFFFF"/>
          <w:lang w:val="es-MX"/>
        </w:rPr>
        <w:t>were</w:t>
      </w:r>
      <w:proofErr w:type="spellEnd"/>
      <w:r w:rsidRPr="009C2CB5">
        <w:rPr>
          <w:shd w:val="clear" w:color="auto" w:fill="FFFFFF"/>
          <w:lang w:val="es-MX"/>
        </w:rPr>
        <w:t xml:space="preserve"> </w:t>
      </w:r>
      <w:proofErr w:type="spellStart"/>
      <w:r w:rsidRPr="009C2CB5">
        <w:rPr>
          <w:shd w:val="clear" w:color="auto" w:fill="FFFFFF"/>
          <w:lang w:val="es-MX"/>
        </w:rPr>
        <w:t>identified</w:t>
      </w:r>
      <w:proofErr w:type="spellEnd"/>
      <w:r w:rsidRPr="009C2CB5">
        <w:rPr>
          <w:shd w:val="clear" w:color="auto" w:fill="FFFFFF"/>
          <w:lang w:val="es-MX"/>
        </w:rPr>
        <w:t xml:space="preserve">: intuitive </w:t>
      </w:r>
      <w:proofErr w:type="spellStart"/>
      <w:r w:rsidRPr="009C2CB5">
        <w:rPr>
          <w:shd w:val="clear" w:color="auto" w:fill="FFFFFF"/>
          <w:lang w:val="es-MX"/>
        </w:rPr>
        <w:t>design</w:t>
      </w:r>
      <w:proofErr w:type="spellEnd"/>
      <w:r w:rsidRPr="009C2CB5">
        <w:rPr>
          <w:shd w:val="clear" w:color="auto" w:fill="FFFFFF"/>
          <w:lang w:val="es-MX"/>
        </w:rPr>
        <w:t xml:space="preserve">, </w:t>
      </w:r>
      <w:proofErr w:type="spellStart"/>
      <w:r w:rsidRPr="009C2CB5">
        <w:rPr>
          <w:shd w:val="clear" w:color="auto" w:fill="FFFFFF"/>
          <w:lang w:val="es-MX"/>
        </w:rPr>
        <w:t>diffuse</w:t>
      </w:r>
      <w:proofErr w:type="spellEnd"/>
      <w:r w:rsidRPr="009C2CB5">
        <w:rPr>
          <w:shd w:val="clear" w:color="auto" w:fill="FFFFFF"/>
          <w:lang w:val="es-MX"/>
        </w:rPr>
        <w:t xml:space="preserve"> </w:t>
      </w:r>
      <w:proofErr w:type="spellStart"/>
      <w:r w:rsidRPr="009C2CB5">
        <w:rPr>
          <w:shd w:val="clear" w:color="auto" w:fill="FFFFFF"/>
          <w:lang w:val="es-MX"/>
        </w:rPr>
        <w:t>design</w:t>
      </w:r>
      <w:proofErr w:type="spellEnd"/>
      <w:r w:rsidRPr="009C2CB5">
        <w:rPr>
          <w:shd w:val="clear" w:color="auto" w:fill="FFFFFF"/>
          <w:lang w:val="es-MX"/>
        </w:rPr>
        <w:t xml:space="preserve">, </w:t>
      </w:r>
      <w:proofErr w:type="spellStart"/>
      <w:r w:rsidRPr="009C2CB5">
        <w:rPr>
          <w:shd w:val="clear" w:color="auto" w:fill="FFFFFF"/>
          <w:lang w:val="es-MX"/>
        </w:rPr>
        <w:t>design</w:t>
      </w:r>
      <w:proofErr w:type="spellEnd"/>
      <w:r w:rsidRPr="009C2CB5">
        <w:rPr>
          <w:shd w:val="clear" w:color="auto" w:fill="FFFFFF"/>
          <w:lang w:val="es-MX"/>
        </w:rPr>
        <w:t xml:space="preserve"> </w:t>
      </w:r>
      <w:proofErr w:type="spellStart"/>
      <w:r w:rsidRPr="009C2CB5">
        <w:rPr>
          <w:shd w:val="clear" w:color="auto" w:fill="FFFFFF"/>
          <w:lang w:val="es-MX"/>
        </w:rPr>
        <w:t>on</w:t>
      </w:r>
      <w:proofErr w:type="spellEnd"/>
      <w:r w:rsidRPr="009C2CB5">
        <w:rPr>
          <w:shd w:val="clear" w:color="auto" w:fill="FFFFFF"/>
          <w:lang w:val="es-MX"/>
        </w:rPr>
        <w:t xml:space="preserve"> </w:t>
      </w:r>
      <w:proofErr w:type="spellStart"/>
      <w:r w:rsidRPr="009C2CB5">
        <w:rPr>
          <w:shd w:val="clear" w:color="auto" w:fill="FFFFFF"/>
          <w:lang w:val="es-MX"/>
        </w:rPr>
        <w:t>demand</w:t>
      </w:r>
      <w:proofErr w:type="spellEnd"/>
      <w:r w:rsidRPr="009C2CB5">
        <w:rPr>
          <w:shd w:val="clear" w:color="auto" w:fill="FFFFFF"/>
          <w:lang w:val="es-MX"/>
        </w:rPr>
        <w:t xml:space="preserve">, and </w:t>
      </w:r>
      <w:proofErr w:type="spellStart"/>
      <w:r w:rsidRPr="009C2CB5">
        <w:rPr>
          <w:shd w:val="clear" w:color="auto" w:fill="FFFFFF"/>
          <w:lang w:val="es-MX"/>
        </w:rPr>
        <w:t>integrated</w:t>
      </w:r>
      <w:proofErr w:type="spellEnd"/>
      <w:r w:rsidRPr="009C2CB5">
        <w:rPr>
          <w:shd w:val="clear" w:color="auto" w:fill="FFFFFF"/>
          <w:lang w:val="es-MX"/>
        </w:rPr>
        <w:t xml:space="preserve"> </w:t>
      </w:r>
      <w:proofErr w:type="spellStart"/>
      <w:r w:rsidRPr="009C2CB5">
        <w:rPr>
          <w:shd w:val="clear" w:color="auto" w:fill="FFFFFF"/>
          <w:lang w:val="es-MX"/>
        </w:rPr>
        <w:t>design</w:t>
      </w:r>
      <w:proofErr w:type="spellEnd"/>
      <w:r w:rsidRPr="009C2CB5">
        <w:rPr>
          <w:shd w:val="clear" w:color="auto" w:fill="FFFFFF"/>
          <w:lang w:val="es-MX"/>
        </w:rPr>
        <w:t xml:space="preserve">. </w:t>
      </w:r>
      <w:proofErr w:type="spellStart"/>
      <w:r w:rsidR="00866D22">
        <w:rPr>
          <w:shd w:val="clear" w:color="auto" w:fill="FFFFFF"/>
          <w:lang w:val="es-MX"/>
        </w:rPr>
        <w:t>I</w:t>
      </w:r>
      <w:r w:rsidRPr="009C2CB5">
        <w:rPr>
          <w:shd w:val="clear" w:color="auto" w:fill="FFFFFF"/>
          <w:lang w:val="es-MX"/>
        </w:rPr>
        <w:t>t</w:t>
      </w:r>
      <w:proofErr w:type="spellEnd"/>
      <w:r w:rsidRPr="009C2CB5">
        <w:rPr>
          <w:shd w:val="clear" w:color="auto" w:fill="FFFFFF"/>
          <w:lang w:val="es-MX"/>
        </w:rPr>
        <w:t xml:space="preserve"> </w:t>
      </w:r>
      <w:proofErr w:type="spellStart"/>
      <w:r w:rsidRPr="009C2CB5">
        <w:rPr>
          <w:shd w:val="clear" w:color="auto" w:fill="FFFFFF"/>
          <w:lang w:val="es-MX"/>
        </w:rPr>
        <w:t>was</w:t>
      </w:r>
      <w:proofErr w:type="spellEnd"/>
      <w:r w:rsidRPr="009C2CB5">
        <w:rPr>
          <w:shd w:val="clear" w:color="auto" w:fill="FFFFFF"/>
          <w:lang w:val="es-MX"/>
        </w:rPr>
        <w:t xml:space="preserve"> </w:t>
      </w:r>
      <w:proofErr w:type="spellStart"/>
      <w:r w:rsidR="00923E8B">
        <w:rPr>
          <w:shd w:val="clear" w:color="auto" w:fill="FFFFFF"/>
          <w:lang w:val="es-MX"/>
        </w:rPr>
        <w:t>then</w:t>
      </w:r>
      <w:proofErr w:type="spellEnd"/>
      <w:r w:rsidR="00923E8B">
        <w:rPr>
          <w:shd w:val="clear" w:color="auto" w:fill="FFFFFF"/>
          <w:lang w:val="es-MX"/>
        </w:rPr>
        <w:t xml:space="preserve"> </w:t>
      </w:r>
      <w:proofErr w:type="spellStart"/>
      <w:r w:rsidRPr="009C2CB5">
        <w:rPr>
          <w:shd w:val="clear" w:color="auto" w:fill="FFFFFF"/>
          <w:lang w:val="es-MX"/>
        </w:rPr>
        <w:t>established</w:t>
      </w:r>
      <w:proofErr w:type="spellEnd"/>
      <w:r w:rsidRPr="009C2CB5">
        <w:rPr>
          <w:shd w:val="clear" w:color="auto" w:fill="FFFFFF"/>
          <w:lang w:val="es-MX"/>
        </w:rPr>
        <w:t xml:space="preserve"> </w:t>
      </w:r>
      <w:proofErr w:type="spellStart"/>
      <w:r w:rsidRPr="009C2CB5">
        <w:rPr>
          <w:shd w:val="clear" w:color="auto" w:fill="FFFFFF"/>
          <w:lang w:val="es-MX"/>
        </w:rPr>
        <w:t>that</w:t>
      </w:r>
      <w:proofErr w:type="spellEnd"/>
      <w:r w:rsidRPr="009C2CB5">
        <w:rPr>
          <w:shd w:val="clear" w:color="auto" w:fill="FFFFFF"/>
          <w:lang w:val="es-MX"/>
        </w:rPr>
        <w:t xml:space="preserve"> </w:t>
      </w:r>
      <w:proofErr w:type="spellStart"/>
      <w:r w:rsidRPr="009C2CB5">
        <w:rPr>
          <w:shd w:val="clear" w:color="auto" w:fill="FFFFFF"/>
          <w:lang w:val="es-MX"/>
        </w:rPr>
        <w:t>the</w:t>
      </w:r>
      <w:proofErr w:type="spellEnd"/>
      <w:r w:rsidRPr="009C2CB5">
        <w:rPr>
          <w:shd w:val="clear" w:color="auto" w:fill="FFFFFF"/>
          <w:lang w:val="es-MX"/>
        </w:rPr>
        <w:t xml:space="preserve"> </w:t>
      </w:r>
      <w:proofErr w:type="spellStart"/>
      <w:r w:rsidRPr="009C2CB5">
        <w:rPr>
          <w:shd w:val="clear" w:color="auto" w:fill="FFFFFF"/>
          <w:lang w:val="es-MX"/>
        </w:rPr>
        <w:t>scope</w:t>
      </w:r>
      <w:proofErr w:type="spellEnd"/>
      <w:r w:rsidRPr="009C2CB5">
        <w:rPr>
          <w:shd w:val="clear" w:color="auto" w:fill="FFFFFF"/>
          <w:lang w:val="es-MX"/>
        </w:rPr>
        <w:t xml:space="preserve"> </w:t>
      </w:r>
      <w:proofErr w:type="spellStart"/>
      <w:r w:rsidRPr="009C2CB5">
        <w:rPr>
          <w:shd w:val="clear" w:color="auto" w:fill="FFFFFF"/>
          <w:lang w:val="es-MX"/>
        </w:rPr>
        <w:t>of</w:t>
      </w:r>
      <w:proofErr w:type="spellEnd"/>
      <w:r w:rsidRPr="009C2CB5">
        <w:rPr>
          <w:shd w:val="clear" w:color="auto" w:fill="FFFFFF"/>
          <w:lang w:val="es-MX"/>
        </w:rPr>
        <w:t xml:space="preserve"> </w:t>
      </w:r>
      <w:proofErr w:type="spellStart"/>
      <w:r w:rsidRPr="009C2CB5">
        <w:rPr>
          <w:shd w:val="clear" w:color="auto" w:fill="FFFFFF"/>
          <w:lang w:val="es-MX"/>
        </w:rPr>
        <w:t>the</w:t>
      </w:r>
      <w:proofErr w:type="spellEnd"/>
      <w:r w:rsidRPr="009C2CB5">
        <w:rPr>
          <w:shd w:val="clear" w:color="auto" w:fill="FFFFFF"/>
          <w:lang w:val="es-MX"/>
        </w:rPr>
        <w:t xml:space="preserve"> </w:t>
      </w:r>
      <w:proofErr w:type="spellStart"/>
      <w:r w:rsidRPr="009C2CB5">
        <w:rPr>
          <w:shd w:val="clear" w:color="auto" w:fill="FFFFFF"/>
          <w:lang w:val="es-MX"/>
        </w:rPr>
        <w:t>design</w:t>
      </w:r>
      <w:proofErr w:type="spellEnd"/>
      <w:r w:rsidRPr="009C2CB5">
        <w:rPr>
          <w:shd w:val="clear" w:color="auto" w:fill="FFFFFF"/>
          <w:lang w:val="es-MX"/>
        </w:rPr>
        <w:t xml:space="preserve"> </w:t>
      </w:r>
      <w:proofErr w:type="spellStart"/>
      <w:r w:rsidRPr="009C2CB5">
        <w:rPr>
          <w:shd w:val="clear" w:color="auto" w:fill="FFFFFF"/>
          <w:lang w:val="es-MX"/>
        </w:rPr>
        <w:t>practice</w:t>
      </w:r>
      <w:proofErr w:type="spellEnd"/>
      <w:r w:rsidRPr="009C2CB5">
        <w:rPr>
          <w:shd w:val="clear" w:color="auto" w:fill="FFFFFF"/>
          <w:lang w:val="es-MX"/>
        </w:rPr>
        <w:t xml:space="preserve"> in </w:t>
      </w:r>
      <w:proofErr w:type="spellStart"/>
      <w:r w:rsidRPr="009C2CB5">
        <w:rPr>
          <w:shd w:val="clear" w:color="auto" w:fill="FFFFFF"/>
          <w:lang w:val="es-MX"/>
        </w:rPr>
        <w:t>Mexican</w:t>
      </w:r>
      <w:proofErr w:type="spellEnd"/>
      <w:r w:rsidRPr="009C2CB5">
        <w:rPr>
          <w:shd w:val="clear" w:color="auto" w:fill="FFFFFF"/>
          <w:lang w:val="es-MX"/>
        </w:rPr>
        <w:t xml:space="preserve"> </w:t>
      </w:r>
      <w:proofErr w:type="spellStart"/>
      <w:r w:rsidRPr="009C2CB5">
        <w:rPr>
          <w:shd w:val="clear" w:color="auto" w:fill="FFFFFF"/>
          <w:lang w:val="es-MX"/>
        </w:rPr>
        <w:t>indigenous</w:t>
      </w:r>
      <w:proofErr w:type="spellEnd"/>
      <w:r w:rsidRPr="009C2CB5">
        <w:rPr>
          <w:shd w:val="clear" w:color="auto" w:fill="FFFFFF"/>
          <w:lang w:val="es-MX"/>
        </w:rPr>
        <w:t xml:space="preserve"> </w:t>
      </w:r>
      <w:proofErr w:type="spellStart"/>
      <w:r w:rsidRPr="009C2CB5">
        <w:rPr>
          <w:shd w:val="clear" w:color="auto" w:fill="FFFFFF"/>
          <w:lang w:val="es-MX"/>
        </w:rPr>
        <w:t>artisan</w:t>
      </w:r>
      <w:proofErr w:type="spellEnd"/>
      <w:r w:rsidRPr="009C2CB5">
        <w:rPr>
          <w:shd w:val="clear" w:color="auto" w:fill="FFFFFF"/>
          <w:lang w:val="es-MX"/>
        </w:rPr>
        <w:t xml:space="preserve"> </w:t>
      </w:r>
      <w:proofErr w:type="spellStart"/>
      <w:r w:rsidRPr="009C2CB5">
        <w:rPr>
          <w:shd w:val="clear" w:color="auto" w:fill="FFFFFF"/>
          <w:lang w:val="es-MX"/>
        </w:rPr>
        <w:t>production</w:t>
      </w:r>
      <w:proofErr w:type="spellEnd"/>
      <w:r w:rsidRPr="009C2CB5">
        <w:rPr>
          <w:shd w:val="clear" w:color="auto" w:fill="FFFFFF"/>
          <w:lang w:val="es-MX"/>
        </w:rPr>
        <w:t xml:space="preserve"> </w:t>
      </w:r>
      <w:proofErr w:type="spellStart"/>
      <w:r w:rsidRPr="009C2CB5">
        <w:rPr>
          <w:shd w:val="clear" w:color="auto" w:fill="FFFFFF"/>
          <w:lang w:val="es-MX"/>
        </w:rPr>
        <w:t>is</w:t>
      </w:r>
      <w:proofErr w:type="spellEnd"/>
      <w:r w:rsidRPr="009C2CB5">
        <w:rPr>
          <w:shd w:val="clear" w:color="auto" w:fill="FFFFFF"/>
          <w:lang w:val="es-MX"/>
        </w:rPr>
        <w:t xml:space="preserve"> </w:t>
      </w:r>
      <w:proofErr w:type="spellStart"/>
      <w:r w:rsidRPr="009C2CB5">
        <w:rPr>
          <w:shd w:val="clear" w:color="auto" w:fill="FFFFFF"/>
          <w:lang w:val="es-MX"/>
        </w:rPr>
        <w:t>to</w:t>
      </w:r>
      <w:proofErr w:type="spellEnd"/>
      <w:r w:rsidRPr="009C2CB5">
        <w:rPr>
          <w:shd w:val="clear" w:color="auto" w:fill="FFFFFF"/>
          <w:lang w:val="es-MX"/>
        </w:rPr>
        <w:t xml:space="preserve"> </w:t>
      </w:r>
      <w:proofErr w:type="spellStart"/>
      <w:r w:rsidRPr="009C2CB5">
        <w:rPr>
          <w:shd w:val="clear" w:color="auto" w:fill="FFFFFF"/>
          <w:lang w:val="es-MX"/>
        </w:rPr>
        <w:t>contribute</w:t>
      </w:r>
      <w:proofErr w:type="spellEnd"/>
      <w:r w:rsidRPr="009C2CB5">
        <w:rPr>
          <w:shd w:val="clear" w:color="auto" w:fill="FFFFFF"/>
          <w:lang w:val="es-MX"/>
        </w:rPr>
        <w:t xml:space="preserve"> </w:t>
      </w:r>
      <w:proofErr w:type="spellStart"/>
      <w:r w:rsidRPr="009C2CB5">
        <w:rPr>
          <w:shd w:val="clear" w:color="auto" w:fill="FFFFFF"/>
          <w:lang w:val="es-MX"/>
        </w:rPr>
        <w:t>to</w:t>
      </w:r>
      <w:proofErr w:type="spellEnd"/>
      <w:r w:rsidRPr="009C2CB5">
        <w:rPr>
          <w:shd w:val="clear" w:color="auto" w:fill="FFFFFF"/>
          <w:lang w:val="es-MX"/>
        </w:rPr>
        <w:t xml:space="preserve"> </w:t>
      </w:r>
      <w:proofErr w:type="spellStart"/>
      <w:r w:rsidRPr="009C2CB5">
        <w:rPr>
          <w:shd w:val="clear" w:color="auto" w:fill="FFFFFF"/>
          <w:lang w:val="es-MX"/>
        </w:rPr>
        <w:t>artisan</w:t>
      </w:r>
      <w:proofErr w:type="spellEnd"/>
      <w:r w:rsidRPr="009C2CB5">
        <w:rPr>
          <w:shd w:val="clear" w:color="auto" w:fill="FFFFFF"/>
          <w:lang w:val="es-MX"/>
        </w:rPr>
        <w:t xml:space="preserve"> </w:t>
      </w:r>
      <w:proofErr w:type="spellStart"/>
      <w:r w:rsidRPr="009C2CB5">
        <w:rPr>
          <w:shd w:val="clear" w:color="auto" w:fill="FFFFFF"/>
          <w:lang w:val="es-MX"/>
        </w:rPr>
        <w:t>products</w:t>
      </w:r>
      <w:proofErr w:type="spellEnd"/>
      <w:r w:rsidRPr="009C2CB5">
        <w:rPr>
          <w:shd w:val="clear" w:color="auto" w:fill="FFFFFF"/>
          <w:lang w:val="es-MX"/>
        </w:rPr>
        <w:t xml:space="preserve"> </w:t>
      </w:r>
      <w:proofErr w:type="spellStart"/>
      <w:r w:rsidRPr="009C2CB5">
        <w:rPr>
          <w:shd w:val="clear" w:color="auto" w:fill="FFFFFF"/>
          <w:lang w:val="es-MX"/>
        </w:rPr>
        <w:t>reaching</w:t>
      </w:r>
      <w:proofErr w:type="spellEnd"/>
      <w:r w:rsidRPr="009C2CB5">
        <w:rPr>
          <w:shd w:val="clear" w:color="auto" w:fill="FFFFFF"/>
          <w:lang w:val="es-MX"/>
        </w:rPr>
        <w:t xml:space="preserve"> </w:t>
      </w:r>
      <w:proofErr w:type="spellStart"/>
      <w:r w:rsidRPr="009C2CB5">
        <w:rPr>
          <w:shd w:val="clear" w:color="auto" w:fill="FFFFFF"/>
          <w:lang w:val="es-MX"/>
        </w:rPr>
        <w:t>markets</w:t>
      </w:r>
      <w:proofErr w:type="spellEnd"/>
      <w:r w:rsidRPr="009C2CB5">
        <w:rPr>
          <w:shd w:val="clear" w:color="auto" w:fill="FFFFFF"/>
          <w:lang w:val="es-MX"/>
        </w:rPr>
        <w:t xml:space="preserve"> </w:t>
      </w:r>
      <w:proofErr w:type="spellStart"/>
      <w:r w:rsidRPr="009C2CB5">
        <w:rPr>
          <w:shd w:val="clear" w:color="auto" w:fill="FFFFFF"/>
          <w:lang w:val="es-MX"/>
        </w:rPr>
        <w:t>geographically</w:t>
      </w:r>
      <w:proofErr w:type="spellEnd"/>
      <w:r w:rsidRPr="009C2CB5">
        <w:rPr>
          <w:shd w:val="clear" w:color="auto" w:fill="FFFFFF"/>
          <w:lang w:val="es-MX"/>
        </w:rPr>
        <w:t xml:space="preserve"> and </w:t>
      </w:r>
      <w:proofErr w:type="spellStart"/>
      <w:r w:rsidRPr="009C2CB5">
        <w:rPr>
          <w:shd w:val="clear" w:color="auto" w:fill="FFFFFF"/>
          <w:lang w:val="es-MX"/>
        </w:rPr>
        <w:t>culturally</w:t>
      </w:r>
      <w:proofErr w:type="spellEnd"/>
      <w:r w:rsidRPr="009C2CB5">
        <w:rPr>
          <w:shd w:val="clear" w:color="auto" w:fill="FFFFFF"/>
          <w:lang w:val="es-MX"/>
        </w:rPr>
        <w:t xml:space="preserve"> </w:t>
      </w:r>
      <w:proofErr w:type="spellStart"/>
      <w:r w:rsidRPr="009C2CB5">
        <w:rPr>
          <w:shd w:val="clear" w:color="auto" w:fill="FFFFFF"/>
          <w:lang w:val="es-MX"/>
        </w:rPr>
        <w:t>distant</w:t>
      </w:r>
      <w:proofErr w:type="spellEnd"/>
      <w:r w:rsidRPr="009C2CB5">
        <w:rPr>
          <w:shd w:val="clear" w:color="auto" w:fill="FFFFFF"/>
          <w:lang w:val="es-MX"/>
        </w:rPr>
        <w:t xml:space="preserve"> </w:t>
      </w:r>
      <w:proofErr w:type="spellStart"/>
      <w:r w:rsidRPr="009C2CB5">
        <w:rPr>
          <w:shd w:val="clear" w:color="auto" w:fill="FFFFFF"/>
          <w:lang w:val="es-MX"/>
        </w:rPr>
        <w:t>from</w:t>
      </w:r>
      <w:proofErr w:type="spellEnd"/>
      <w:r w:rsidRPr="009C2CB5">
        <w:rPr>
          <w:shd w:val="clear" w:color="auto" w:fill="FFFFFF"/>
          <w:lang w:val="es-MX"/>
        </w:rPr>
        <w:t xml:space="preserve"> </w:t>
      </w:r>
      <w:proofErr w:type="spellStart"/>
      <w:r w:rsidRPr="009C2CB5">
        <w:rPr>
          <w:shd w:val="clear" w:color="auto" w:fill="FFFFFF"/>
          <w:lang w:val="es-MX"/>
        </w:rPr>
        <w:t>their</w:t>
      </w:r>
      <w:proofErr w:type="spellEnd"/>
      <w:r w:rsidRPr="009C2CB5">
        <w:rPr>
          <w:shd w:val="clear" w:color="auto" w:fill="FFFFFF"/>
          <w:lang w:val="es-MX"/>
        </w:rPr>
        <w:t xml:space="preserve"> </w:t>
      </w:r>
      <w:proofErr w:type="spellStart"/>
      <w:r w:rsidRPr="009C2CB5">
        <w:rPr>
          <w:shd w:val="clear" w:color="auto" w:fill="FFFFFF"/>
          <w:lang w:val="es-MX"/>
        </w:rPr>
        <w:t>production</w:t>
      </w:r>
      <w:proofErr w:type="spellEnd"/>
      <w:r w:rsidRPr="009C2CB5">
        <w:rPr>
          <w:shd w:val="clear" w:color="auto" w:fill="FFFFFF"/>
          <w:lang w:val="es-MX"/>
        </w:rPr>
        <w:t xml:space="preserve"> </w:t>
      </w:r>
      <w:proofErr w:type="spellStart"/>
      <w:r w:rsidRPr="009C2CB5">
        <w:rPr>
          <w:shd w:val="clear" w:color="auto" w:fill="FFFFFF"/>
          <w:lang w:val="es-MX"/>
        </w:rPr>
        <w:t>context</w:t>
      </w:r>
      <w:proofErr w:type="spellEnd"/>
      <w:r w:rsidRPr="009C2CB5">
        <w:rPr>
          <w:shd w:val="clear" w:color="auto" w:fill="FFFFFF"/>
          <w:lang w:val="es-MX"/>
        </w:rPr>
        <w:t xml:space="preserve">, and </w:t>
      </w:r>
      <w:proofErr w:type="spellStart"/>
      <w:r w:rsidRPr="009C2CB5">
        <w:rPr>
          <w:shd w:val="clear" w:color="auto" w:fill="FFFFFF"/>
          <w:lang w:val="es-MX"/>
        </w:rPr>
        <w:t>to</w:t>
      </w:r>
      <w:proofErr w:type="spellEnd"/>
      <w:r w:rsidRPr="009C2CB5">
        <w:rPr>
          <w:shd w:val="clear" w:color="auto" w:fill="FFFFFF"/>
          <w:lang w:val="es-MX"/>
        </w:rPr>
        <w:t xml:space="preserve"> </w:t>
      </w:r>
      <w:proofErr w:type="spellStart"/>
      <w:r w:rsidRPr="009C2CB5">
        <w:rPr>
          <w:shd w:val="clear" w:color="auto" w:fill="FFFFFF"/>
          <w:lang w:val="es-MX"/>
        </w:rPr>
        <w:t>counteract</w:t>
      </w:r>
      <w:proofErr w:type="spellEnd"/>
      <w:r w:rsidRPr="009C2CB5">
        <w:rPr>
          <w:shd w:val="clear" w:color="auto" w:fill="FFFFFF"/>
          <w:lang w:val="es-MX"/>
        </w:rPr>
        <w:t xml:space="preserve"> </w:t>
      </w:r>
      <w:proofErr w:type="spellStart"/>
      <w:r w:rsidRPr="009C2CB5">
        <w:rPr>
          <w:shd w:val="clear" w:color="auto" w:fill="FFFFFF"/>
          <w:lang w:val="es-MX"/>
        </w:rPr>
        <w:t>the</w:t>
      </w:r>
      <w:proofErr w:type="spellEnd"/>
      <w:r w:rsidRPr="009C2CB5">
        <w:rPr>
          <w:shd w:val="clear" w:color="auto" w:fill="FFFFFF"/>
          <w:lang w:val="es-MX"/>
        </w:rPr>
        <w:t xml:space="preserve"> </w:t>
      </w:r>
      <w:proofErr w:type="spellStart"/>
      <w:r w:rsidRPr="009C2CB5">
        <w:rPr>
          <w:shd w:val="clear" w:color="auto" w:fill="FFFFFF"/>
          <w:lang w:val="es-MX"/>
        </w:rPr>
        <w:t>misappropriation</w:t>
      </w:r>
      <w:proofErr w:type="spellEnd"/>
      <w:r w:rsidRPr="009C2CB5">
        <w:rPr>
          <w:shd w:val="clear" w:color="auto" w:fill="FFFFFF"/>
          <w:lang w:val="es-MX"/>
        </w:rPr>
        <w:t xml:space="preserve"> </w:t>
      </w:r>
      <w:proofErr w:type="spellStart"/>
      <w:r w:rsidRPr="009C2CB5">
        <w:rPr>
          <w:shd w:val="clear" w:color="auto" w:fill="FFFFFF"/>
          <w:lang w:val="es-MX"/>
        </w:rPr>
        <w:t>of</w:t>
      </w:r>
      <w:proofErr w:type="spellEnd"/>
      <w:r w:rsidRPr="009C2CB5">
        <w:rPr>
          <w:shd w:val="clear" w:color="auto" w:fill="FFFFFF"/>
          <w:lang w:val="es-MX"/>
        </w:rPr>
        <w:t xml:space="preserve"> </w:t>
      </w:r>
      <w:proofErr w:type="spellStart"/>
      <w:r w:rsidRPr="009C2CB5">
        <w:rPr>
          <w:shd w:val="clear" w:color="auto" w:fill="FFFFFF"/>
          <w:lang w:val="es-MX"/>
        </w:rPr>
        <w:t>indigenous</w:t>
      </w:r>
      <w:proofErr w:type="spellEnd"/>
      <w:r w:rsidRPr="009C2CB5">
        <w:rPr>
          <w:shd w:val="clear" w:color="auto" w:fill="FFFFFF"/>
          <w:lang w:val="es-MX"/>
        </w:rPr>
        <w:t xml:space="preserve"> cultural </w:t>
      </w:r>
      <w:proofErr w:type="spellStart"/>
      <w:r w:rsidRPr="009C2CB5">
        <w:rPr>
          <w:shd w:val="clear" w:color="auto" w:fill="FFFFFF"/>
          <w:lang w:val="es-MX"/>
        </w:rPr>
        <w:t>production</w:t>
      </w:r>
      <w:proofErr w:type="spellEnd"/>
      <w:r w:rsidRPr="009C2CB5">
        <w:rPr>
          <w:shd w:val="clear" w:color="auto" w:fill="FFFFFF"/>
          <w:lang w:val="es-MX"/>
        </w:rPr>
        <w:t xml:space="preserve">; </w:t>
      </w:r>
      <w:proofErr w:type="spellStart"/>
      <w:r w:rsidRPr="009C2CB5">
        <w:rPr>
          <w:shd w:val="clear" w:color="auto" w:fill="FFFFFF"/>
          <w:lang w:val="es-MX"/>
        </w:rPr>
        <w:t>through</w:t>
      </w:r>
      <w:proofErr w:type="spellEnd"/>
      <w:r w:rsidRPr="009C2CB5">
        <w:rPr>
          <w:shd w:val="clear" w:color="auto" w:fill="FFFFFF"/>
          <w:lang w:val="es-MX"/>
        </w:rPr>
        <w:t xml:space="preserve"> </w:t>
      </w:r>
      <w:proofErr w:type="spellStart"/>
      <w:r w:rsidRPr="009C2CB5">
        <w:rPr>
          <w:shd w:val="clear" w:color="auto" w:fill="FFFFFF"/>
          <w:lang w:val="es-MX"/>
        </w:rPr>
        <w:t>the</w:t>
      </w:r>
      <w:proofErr w:type="spellEnd"/>
      <w:r w:rsidRPr="009C2CB5">
        <w:rPr>
          <w:shd w:val="clear" w:color="auto" w:fill="FFFFFF"/>
          <w:lang w:val="es-MX"/>
        </w:rPr>
        <w:t xml:space="preserve"> training </w:t>
      </w:r>
      <w:proofErr w:type="spellStart"/>
      <w:r w:rsidRPr="009C2CB5">
        <w:rPr>
          <w:shd w:val="clear" w:color="auto" w:fill="FFFFFF"/>
          <w:lang w:val="es-MX"/>
        </w:rPr>
        <w:t>of</w:t>
      </w:r>
      <w:proofErr w:type="spellEnd"/>
      <w:r w:rsidRPr="009C2CB5">
        <w:rPr>
          <w:shd w:val="clear" w:color="auto" w:fill="FFFFFF"/>
          <w:lang w:val="es-MX"/>
        </w:rPr>
        <w:t xml:space="preserve"> </w:t>
      </w:r>
      <w:proofErr w:type="spellStart"/>
      <w:r w:rsidRPr="009C2CB5">
        <w:rPr>
          <w:shd w:val="clear" w:color="auto" w:fill="FFFFFF"/>
          <w:lang w:val="es-MX"/>
        </w:rPr>
        <w:t>design</w:t>
      </w:r>
      <w:proofErr w:type="spellEnd"/>
      <w:r w:rsidRPr="009C2CB5">
        <w:rPr>
          <w:shd w:val="clear" w:color="auto" w:fill="FFFFFF"/>
          <w:lang w:val="es-MX"/>
        </w:rPr>
        <w:t xml:space="preserve"> </w:t>
      </w:r>
      <w:proofErr w:type="spellStart"/>
      <w:r w:rsidRPr="009C2CB5">
        <w:rPr>
          <w:shd w:val="clear" w:color="auto" w:fill="FFFFFF"/>
          <w:lang w:val="es-MX"/>
        </w:rPr>
        <w:t>professionals</w:t>
      </w:r>
      <w:proofErr w:type="spellEnd"/>
      <w:r w:rsidRPr="009C2CB5">
        <w:rPr>
          <w:shd w:val="clear" w:color="auto" w:fill="FFFFFF"/>
          <w:lang w:val="es-MX"/>
        </w:rPr>
        <w:t xml:space="preserve"> </w:t>
      </w:r>
      <w:proofErr w:type="spellStart"/>
      <w:r w:rsidRPr="009C2CB5">
        <w:rPr>
          <w:shd w:val="clear" w:color="auto" w:fill="FFFFFF"/>
          <w:lang w:val="es-MX"/>
        </w:rPr>
        <w:t>with</w:t>
      </w:r>
      <w:proofErr w:type="spellEnd"/>
      <w:r w:rsidRPr="009C2CB5">
        <w:rPr>
          <w:shd w:val="clear" w:color="auto" w:fill="FFFFFF"/>
          <w:lang w:val="es-MX"/>
        </w:rPr>
        <w:t xml:space="preserve"> a </w:t>
      </w:r>
      <w:proofErr w:type="spellStart"/>
      <w:r w:rsidRPr="009C2CB5">
        <w:rPr>
          <w:shd w:val="clear" w:color="auto" w:fill="FFFFFF"/>
          <w:lang w:val="es-MX"/>
        </w:rPr>
        <w:t>transdisciplinary</w:t>
      </w:r>
      <w:proofErr w:type="spellEnd"/>
      <w:r w:rsidRPr="009C2CB5">
        <w:rPr>
          <w:shd w:val="clear" w:color="auto" w:fill="FFFFFF"/>
          <w:lang w:val="es-MX"/>
        </w:rPr>
        <w:t xml:space="preserve"> </w:t>
      </w:r>
      <w:proofErr w:type="spellStart"/>
      <w:r w:rsidRPr="009C2CB5">
        <w:rPr>
          <w:shd w:val="clear" w:color="auto" w:fill="FFFFFF"/>
          <w:lang w:val="es-MX"/>
        </w:rPr>
        <w:t>profile</w:t>
      </w:r>
      <w:proofErr w:type="spellEnd"/>
      <w:r w:rsidRPr="009C2CB5">
        <w:rPr>
          <w:shd w:val="clear" w:color="auto" w:fill="FFFFFF"/>
          <w:lang w:val="es-MX"/>
        </w:rPr>
        <w:t xml:space="preserve">. </w:t>
      </w:r>
      <w:proofErr w:type="spellStart"/>
      <w:r w:rsidRPr="009C2CB5">
        <w:rPr>
          <w:shd w:val="clear" w:color="auto" w:fill="FFFFFF"/>
          <w:lang w:val="es-MX"/>
        </w:rPr>
        <w:t>It</w:t>
      </w:r>
      <w:proofErr w:type="spellEnd"/>
      <w:r w:rsidRPr="009C2CB5">
        <w:rPr>
          <w:shd w:val="clear" w:color="auto" w:fill="FFFFFF"/>
          <w:lang w:val="es-MX"/>
        </w:rPr>
        <w:t xml:space="preserve"> </w:t>
      </w:r>
      <w:proofErr w:type="spellStart"/>
      <w:r w:rsidRPr="009C2CB5">
        <w:rPr>
          <w:shd w:val="clear" w:color="auto" w:fill="FFFFFF"/>
          <w:lang w:val="es-MX"/>
        </w:rPr>
        <w:t>is</w:t>
      </w:r>
      <w:proofErr w:type="spellEnd"/>
      <w:r w:rsidRPr="009C2CB5">
        <w:rPr>
          <w:shd w:val="clear" w:color="auto" w:fill="FFFFFF"/>
          <w:lang w:val="es-MX"/>
        </w:rPr>
        <w:t xml:space="preserve"> </w:t>
      </w:r>
      <w:proofErr w:type="spellStart"/>
      <w:r w:rsidRPr="009C2CB5">
        <w:rPr>
          <w:shd w:val="clear" w:color="auto" w:fill="FFFFFF"/>
          <w:lang w:val="es-MX"/>
        </w:rPr>
        <w:t>concluded</w:t>
      </w:r>
      <w:proofErr w:type="spellEnd"/>
      <w:r w:rsidRPr="009C2CB5">
        <w:rPr>
          <w:shd w:val="clear" w:color="auto" w:fill="FFFFFF"/>
          <w:lang w:val="es-MX"/>
        </w:rPr>
        <w:t xml:space="preserve"> </w:t>
      </w:r>
      <w:proofErr w:type="spellStart"/>
      <w:r w:rsidRPr="009C2CB5">
        <w:rPr>
          <w:shd w:val="clear" w:color="auto" w:fill="FFFFFF"/>
          <w:lang w:val="es-MX"/>
        </w:rPr>
        <w:t>that</w:t>
      </w:r>
      <w:proofErr w:type="spellEnd"/>
      <w:r w:rsidRPr="009C2CB5">
        <w:rPr>
          <w:shd w:val="clear" w:color="auto" w:fill="FFFFFF"/>
          <w:lang w:val="es-MX"/>
        </w:rPr>
        <w:t xml:space="preserve"> </w:t>
      </w:r>
      <w:proofErr w:type="spellStart"/>
      <w:r w:rsidR="00923E8B" w:rsidRPr="00923E8B">
        <w:rPr>
          <w:shd w:val="clear" w:color="auto" w:fill="FFFFFF"/>
          <w:lang w:val="es-MX"/>
        </w:rPr>
        <w:t>formalizing</w:t>
      </w:r>
      <w:proofErr w:type="spellEnd"/>
      <w:r w:rsidR="00923E8B" w:rsidRPr="00923E8B">
        <w:rPr>
          <w:shd w:val="clear" w:color="auto" w:fill="FFFFFF"/>
          <w:lang w:val="es-MX"/>
        </w:rPr>
        <w:t xml:space="preserve"> </w:t>
      </w:r>
      <w:proofErr w:type="spellStart"/>
      <w:r w:rsidR="00923E8B" w:rsidRPr="00923E8B">
        <w:rPr>
          <w:shd w:val="clear" w:color="auto" w:fill="FFFFFF"/>
          <w:lang w:val="es-MX"/>
        </w:rPr>
        <w:t>artisan</w:t>
      </w:r>
      <w:proofErr w:type="spellEnd"/>
      <w:r w:rsidR="00923E8B" w:rsidRPr="00923E8B">
        <w:rPr>
          <w:shd w:val="clear" w:color="auto" w:fill="FFFFFF"/>
          <w:lang w:val="es-MX"/>
        </w:rPr>
        <w:t xml:space="preserve"> </w:t>
      </w:r>
      <w:proofErr w:type="spellStart"/>
      <w:r w:rsidR="00923E8B" w:rsidRPr="00923E8B">
        <w:rPr>
          <w:shd w:val="clear" w:color="auto" w:fill="FFFFFF"/>
          <w:lang w:val="es-MX"/>
        </w:rPr>
        <w:t>design</w:t>
      </w:r>
      <w:proofErr w:type="spellEnd"/>
      <w:r w:rsidR="00923E8B" w:rsidRPr="00923E8B">
        <w:rPr>
          <w:shd w:val="clear" w:color="auto" w:fill="FFFFFF"/>
          <w:lang w:val="es-MX"/>
        </w:rPr>
        <w:t xml:space="preserve"> as </w:t>
      </w:r>
      <w:proofErr w:type="spellStart"/>
      <w:r w:rsidR="00923E8B" w:rsidRPr="00923E8B">
        <w:rPr>
          <w:shd w:val="clear" w:color="auto" w:fill="FFFFFF"/>
          <w:lang w:val="es-MX"/>
        </w:rPr>
        <w:t>an</w:t>
      </w:r>
      <w:proofErr w:type="spellEnd"/>
      <w:r w:rsidR="00923E8B" w:rsidRPr="00923E8B">
        <w:rPr>
          <w:shd w:val="clear" w:color="auto" w:fill="FFFFFF"/>
          <w:lang w:val="es-MX"/>
        </w:rPr>
        <w:t xml:space="preserve"> </w:t>
      </w:r>
      <w:proofErr w:type="spellStart"/>
      <w:r w:rsidR="00923E8B" w:rsidRPr="00923E8B">
        <w:rPr>
          <w:shd w:val="clear" w:color="auto" w:fill="FFFFFF"/>
          <w:lang w:val="es-MX"/>
        </w:rPr>
        <w:t>emerging</w:t>
      </w:r>
      <w:proofErr w:type="spellEnd"/>
      <w:r w:rsidR="00923E8B" w:rsidRPr="00923E8B">
        <w:rPr>
          <w:shd w:val="clear" w:color="auto" w:fill="FFFFFF"/>
          <w:lang w:val="es-MX"/>
        </w:rPr>
        <w:t xml:space="preserve"> </w:t>
      </w:r>
      <w:proofErr w:type="spellStart"/>
      <w:r w:rsidR="00923E8B" w:rsidRPr="00923E8B">
        <w:rPr>
          <w:shd w:val="clear" w:color="auto" w:fill="FFFFFF"/>
          <w:lang w:val="es-MX"/>
        </w:rPr>
        <w:t>area</w:t>
      </w:r>
      <w:proofErr w:type="spellEnd"/>
      <w:r w:rsidR="00923E8B" w:rsidRPr="00923E8B">
        <w:rPr>
          <w:shd w:val="clear" w:color="auto" w:fill="FFFFFF"/>
          <w:lang w:val="es-MX"/>
        </w:rPr>
        <w:t xml:space="preserve"> </w:t>
      </w:r>
      <w:proofErr w:type="spellStart"/>
      <w:r w:rsidRPr="009C2CB5">
        <w:rPr>
          <w:shd w:val="clear" w:color="auto" w:fill="FFFFFF"/>
          <w:lang w:val="es-MX"/>
        </w:rPr>
        <w:t>of</w:t>
      </w:r>
      <w:proofErr w:type="spellEnd"/>
      <w:r w:rsidRPr="009C2CB5">
        <w:rPr>
          <w:shd w:val="clear" w:color="auto" w:fill="FFFFFF"/>
          <w:lang w:val="es-MX"/>
        </w:rPr>
        <w:t xml:space="preserve"> </w:t>
      </w:r>
      <w:proofErr w:type="spellStart"/>
      <w:r w:rsidRPr="009C2CB5">
        <w:rPr>
          <w:shd w:val="clear" w:color="auto" w:fill="FFFFFF"/>
          <w:lang w:val="es-MX"/>
        </w:rPr>
        <w:t>the</w:t>
      </w:r>
      <w:proofErr w:type="spellEnd"/>
      <w:r w:rsidRPr="009C2CB5">
        <w:rPr>
          <w:shd w:val="clear" w:color="auto" w:fill="FFFFFF"/>
          <w:lang w:val="es-MX"/>
        </w:rPr>
        <w:t xml:space="preserve"> </w:t>
      </w:r>
      <w:proofErr w:type="spellStart"/>
      <w:r w:rsidRPr="009C2CB5">
        <w:rPr>
          <w:shd w:val="clear" w:color="auto" w:fill="FFFFFF"/>
          <w:lang w:val="es-MX"/>
        </w:rPr>
        <w:t>design</w:t>
      </w:r>
      <w:proofErr w:type="spellEnd"/>
      <w:r w:rsidRPr="009C2CB5">
        <w:rPr>
          <w:shd w:val="clear" w:color="auto" w:fill="FFFFFF"/>
          <w:lang w:val="es-MX"/>
        </w:rPr>
        <w:t xml:space="preserve"> discipline</w:t>
      </w:r>
      <w:r w:rsidR="00923E8B">
        <w:rPr>
          <w:shd w:val="clear" w:color="auto" w:fill="FFFFFF"/>
          <w:lang w:val="es-MX"/>
        </w:rPr>
        <w:t xml:space="preserve"> </w:t>
      </w:r>
      <w:proofErr w:type="spellStart"/>
      <w:r w:rsidR="00923E8B" w:rsidRPr="00923E8B">
        <w:rPr>
          <w:shd w:val="clear" w:color="auto" w:fill="FFFFFF"/>
          <w:lang w:val="es-MX"/>
        </w:rPr>
        <w:t>is</w:t>
      </w:r>
      <w:proofErr w:type="spellEnd"/>
      <w:r w:rsidR="00923E8B" w:rsidRPr="00923E8B">
        <w:rPr>
          <w:shd w:val="clear" w:color="auto" w:fill="FFFFFF"/>
          <w:lang w:val="es-MX"/>
        </w:rPr>
        <w:t xml:space="preserve"> </w:t>
      </w:r>
      <w:proofErr w:type="spellStart"/>
      <w:r w:rsidR="00923E8B" w:rsidRPr="00923E8B">
        <w:rPr>
          <w:shd w:val="clear" w:color="auto" w:fill="FFFFFF"/>
          <w:lang w:val="es-MX"/>
        </w:rPr>
        <w:t>necessary</w:t>
      </w:r>
      <w:proofErr w:type="spellEnd"/>
      <w:r w:rsidRPr="009C2CB5">
        <w:rPr>
          <w:shd w:val="clear" w:color="auto" w:fill="FFFFFF"/>
          <w:lang w:val="es-MX"/>
        </w:rPr>
        <w:t xml:space="preserve"> </w:t>
      </w:r>
      <w:proofErr w:type="spellStart"/>
      <w:r w:rsidRPr="009C2CB5">
        <w:rPr>
          <w:shd w:val="clear" w:color="auto" w:fill="FFFFFF"/>
          <w:lang w:val="es-MX"/>
        </w:rPr>
        <w:t>for</w:t>
      </w:r>
      <w:proofErr w:type="spellEnd"/>
      <w:r w:rsidRPr="009C2CB5">
        <w:rPr>
          <w:shd w:val="clear" w:color="auto" w:fill="FFFFFF"/>
          <w:lang w:val="es-MX"/>
        </w:rPr>
        <w:t xml:space="preserve"> </w:t>
      </w:r>
      <w:proofErr w:type="spellStart"/>
      <w:r w:rsidRPr="009C2CB5">
        <w:rPr>
          <w:shd w:val="clear" w:color="auto" w:fill="FFFFFF"/>
          <w:lang w:val="es-MX"/>
        </w:rPr>
        <w:t>the</w:t>
      </w:r>
      <w:proofErr w:type="spellEnd"/>
      <w:r w:rsidRPr="009C2CB5">
        <w:rPr>
          <w:shd w:val="clear" w:color="auto" w:fill="FFFFFF"/>
          <w:lang w:val="es-MX"/>
        </w:rPr>
        <w:t xml:space="preserve"> </w:t>
      </w:r>
      <w:proofErr w:type="spellStart"/>
      <w:r w:rsidRPr="009C2CB5">
        <w:rPr>
          <w:shd w:val="clear" w:color="auto" w:fill="FFFFFF"/>
          <w:lang w:val="es-MX"/>
        </w:rPr>
        <w:t>epistemological</w:t>
      </w:r>
      <w:proofErr w:type="spellEnd"/>
      <w:r w:rsidRPr="009C2CB5">
        <w:rPr>
          <w:shd w:val="clear" w:color="auto" w:fill="FFFFFF"/>
          <w:lang w:val="es-MX"/>
        </w:rPr>
        <w:t xml:space="preserve"> </w:t>
      </w:r>
      <w:proofErr w:type="spellStart"/>
      <w:r w:rsidRPr="009C2CB5">
        <w:rPr>
          <w:shd w:val="clear" w:color="auto" w:fill="FFFFFF"/>
          <w:lang w:val="es-MX"/>
        </w:rPr>
        <w:t>construction</w:t>
      </w:r>
      <w:proofErr w:type="spellEnd"/>
      <w:r w:rsidRPr="009C2CB5">
        <w:rPr>
          <w:shd w:val="clear" w:color="auto" w:fill="FFFFFF"/>
          <w:lang w:val="es-MX"/>
        </w:rPr>
        <w:t xml:space="preserve"> </w:t>
      </w:r>
      <w:proofErr w:type="spellStart"/>
      <w:r w:rsidRPr="009C2CB5">
        <w:rPr>
          <w:shd w:val="clear" w:color="auto" w:fill="FFFFFF"/>
          <w:lang w:val="es-MX"/>
        </w:rPr>
        <w:t>of</w:t>
      </w:r>
      <w:proofErr w:type="spellEnd"/>
      <w:r w:rsidRPr="009C2CB5">
        <w:rPr>
          <w:shd w:val="clear" w:color="auto" w:fill="FFFFFF"/>
          <w:lang w:val="es-MX"/>
        </w:rPr>
        <w:t xml:space="preserve"> </w:t>
      </w:r>
      <w:proofErr w:type="spellStart"/>
      <w:r w:rsidRPr="009C2CB5">
        <w:rPr>
          <w:shd w:val="clear" w:color="auto" w:fill="FFFFFF"/>
          <w:lang w:val="es-MX"/>
        </w:rPr>
        <w:t>useful</w:t>
      </w:r>
      <w:proofErr w:type="spellEnd"/>
      <w:r w:rsidRPr="009C2CB5">
        <w:rPr>
          <w:shd w:val="clear" w:color="auto" w:fill="FFFFFF"/>
          <w:lang w:val="es-MX"/>
        </w:rPr>
        <w:t xml:space="preserve"> </w:t>
      </w:r>
      <w:proofErr w:type="spellStart"/>
      <w:r w:rsidRPr="009C2CB5">
        <w:rPr>
          <w:shd w:val="clear" w:color="auto" w:fill="FFFFFF"/>
          <w:lang w:val="es-MX"/>
        </w:rPr>
        <w:t>tools</w:t>
      </w:r>
      <w:proofErr w:type="spellEnd"/>
      <w:r w:rsidRPr="009C2CB5">
        <w:rPr>
          <w:shd w:val="clear" w:color="auto" w:fill="FFFFFF"/>
          <w:lang w:val="es-MX"/>
        </w:rPr>
        <w:t xml:space="preserve"> </w:t>
      </w:r>
      <w:proofErr w:type="spellStart"/>
      <w:r w:rsidRPr="009C2CB5">
        <w:rPr>
          <w:shd w:val="clear" w:color="auto" w:fill="FFFFFF"/>
          <w:lang w:val="es-MX"/>
        </w:rPr>
        <w:t>to</w:t>
      </w:r>
      <w:proofErr w:type="spellEnd"/>
      <w:r w:rsidRPr="009C2CB5">
        <w:rPr>
          <w:shd w:val="clear" w:color="auto" w:fill="FFFFFF"/>
          <w:lang w:val="es-MX"/>
        </w:rPr>
        <w:t xml:space="preserve"> </w:t>
      </w:r>
      <w:proofErr w:type="spellStart"/>
      <w:r w:rsidRPr="009C2CB5">
        <w:rPr>
          <w:shd w:val="clear" w:color="auto" w:fill="FFFFFF"/>
          <w:lang w:val="es-MX"/>
        </w:rPr>
        <w:t>solve</w:t>
      </w:r>
      <w:proofErr w:type="spellEnd"/>
      <w:r w:rsidRPr="009C2CB5">
        <w:rPr>
          <w:shd w:val="clear" w:color="auto" w:fill="FFFFFF"/>
          <w:lang w:val="es-MX"/>
        </w:rPr>
        <w:t xml:space="preserve"> </w:t>
      </w:r>
      <w:proofErr w:type="spellStart"/>
      <w:r w:rsidRPr="009C2CB5">
        <w:rPr>
          <w:shd w:val="clear" w:color="auto" w:fill="FFFFFF"/>
          <w:lang w:val="es-MX"/>
        </w:rPr>
        <w:t>the</w:t>
      </w:r>
      <w:proofErr w:type="spellEnd"/>
      <w:r w:rsidRPr="009C2CB5">
        <w:rPr>
          <w:shd w:val="clear" w:color="auto" w:fill="FFFFFF"/>
          <w:lang w:val="es-MX"/>
        </w:rPr>
        <w:t xml:space="preserve"> </w:t>
      </w:r>
      <w:proofErr w:type="spellStart"/>
      <w:r w:rsidRPr="009C2CB5">
        <w:rPr>
          <w:shd w:val="clear" w:color="auto" w:fill="FFFFFF"/>
          <w:lang w:val="es-MX"/>
        </w:rPr>
        <w:t>problems</w:t>
      </w:r>
      <w:proofErr w:type="spellEnd"/>
      <w:r w:rsidRPr="009C2CB5">
        <w:rPr>
          <w:shd w:val="clear" w:color="auto" w:fill="FFFFFF"/>
          <w:lang w:val="es-MX"/>
        </w:rPr>
        <w:t xml:space="preserve"> </w:t>
      </w:r>
      <w:proofErr w:type="spellStart"/>
      <w:r w:rsidRPr="009C2CB5">
        <w:rPr>
          <w:shd w:val="clear" w:color="auto" w:fill="FFFFFF"/>
          <w:lang w:val="es-MX"/>
        </w:rPr>
        <w:t>of</w:t>
      </w:r>
      <w:proofErr w:type="spellEnd"/>
      <w:r w:rsidRPr="009C2CB5">
        <w:rPr>
          <w:shd w:val="clear" w:color="auto" w:fill="FFFFFF"/>
          <w:lang w:val="es-MX"/>
        </w:rPr>
        <w:t xml:space="preserve"> </w:t>
      </w:r>
      <w:proofErr w:type="spellStart"/>
      <w:r w:rsidRPr="009C2CB5">
        <w:rPr>
          <w:shd w:val="clear" w:color="auto" w:fill="FFFFFF"/>
          <w:lang w:val="es-MX"/>
        </w:rPr>
        <w:t>artisan</w:t>
      </w:r>
      <w:r w:rsidR="00B760A6">
        <w:rPr>
          <w:shd w:val="clear" w:color="auto" w:fill="FFFFFF"/>
          <w:lang w:val="es-MX"/>
        </w:rPr>
        <w:t>al</w:t>
      </w:r>
      <w:proofErr w:type="spellEnd"/>
      <w:r w:rsidRPr="009C2CB5">
        <w:rPr>
          <w:shd w:val="clear" w:color="auto" w:fill="FFFFFF"/>
          <w:lang w:val="es-MX"/>
        </w:rPr>
        <w:t xml:space="preserve"> </w:t>
      </w:r>
      <w:proofErr w:type="spellStart"/>
      <w:r w:rsidRPr="009C2CB5">
        <w:rPr>
          <w:shd w:val="clear" w:color="auto" w:fill="FFFFFF"/>
          <w:lang w:val="es-MX"/>
        </w:rPr>
        <w:t>production</w:t>
      </w:r>
      <w:proofErr w:type="spellEnd"/>
      <w:r w:rsidRPr="009C2CB5">
        <w:rPr>
          <w:shd w:val="clear" w:color="auto" w:fill="FFFFFF"/>
          <w:lang w:val="es-MX"/>
        </w:rPr>
        <w:t>.</w:t>
      </w:r>
    </w:p>
    <w:p w14:paraId="50F7978F" w14:textId="0D0902C6" w:rsidR="006366EF" w:rsidRDefault="00923E8B" w:rsidP="00C10442">
      <w:pPr>
        <w:pStyle w:val="SectionTitle"/>
        <w:spacing w:before="120" w:line="360" w:lineRule="auto"/>
        <w:rPr>
          <w:rFonts w:ascii="Times New Roman" w:hAnsi="Times New Roman"/>
          <w:b w:val="0"/>
          <w:bCs/>
          <w:sz w:val="24"/>
          <w:lang w:val="es-MX"/>
        </w:rPr>
      </w:pPr>
      <w:proofErr w:type="spellStart"/>
      <w:r w:rsidRPr="00C10442">
        <w:rPr>
          <w:rFonts w:asciiTheme="minorHAnsi" w:hAnsiTheme="minorHAnsi" w:cstheme="minorHAnsi"/>
          <w:bCs/>
          <w:iCs/>
          <w:szCs w:val="28"/>
          <w:lang w:val="es-MX"/>
        </w:rPr>
        <w:t>Keywords</w:t>
      </w:r>
      <w:proofErr w:type="spellEnd"/>
      <w:r w:rsidR="006370B2" w:rsidRPr="00C10442">
        <w:rPr>
          <w:rFonts w:asciiTheme="minorHAnsi" w:hAnsiTheme="minorHAnsi" w:cstheme="minorHAnsi"/>
          <w:bCs/>
          <w:iCs/>
          <w:szCs w:val="28"/>
          <w:lang w:val="es-MX"/>
        </w:rPr>
        <w:t>:</w:t>
      </w:r>
      <w:r w:rsidR="006370B2" w:rsidRPr="006370B2">
        <w:rPr>
          <w:rFonts w:ascii="Times New Roman" w:hAnsi="Times New Roman"/>
          <w:b w:val="0"/>
          <w:bCs/>
          <w:sz w:val="24"/>
          <w:lang w:val="es-MX"/>
        </w:rPr>
        <w:t xml:space="preserve"> </w:t>
      </w:r>
      <w:proofErr w:type="spellStart"/>
      <w:r w:rsidR="00AB10A0">
        <w:rPr>
          <w:rFonts w:ascii="Times New Roman" w:hAnsi="Times New Roman"/>
          <w:b w:val="0"/>
          <w:bCs/>
          <w:sz w:val="24"/>
          <w:lang w:val="es-MX"/>
        </w:rPr>
        <w:t>h</w:t>
      </w:r>
      <w:r w:rsidR="00AA6EC8">
        <w:rPr>
          <w:rFonts w:ascii="Times New Roman" w:hAnsi="Times New Roman"/>
          <w:b w:val="0"/>
          <w:bCs/>
          <w:sz w:val="24"/>
          <w:lang w:val="es-MX"/>
        </w:rPr>
        <w:t>andicraft</w:t>
      </w:r>
      <w:r w:rsidR="00156F35">
        <w:rPr>
          <w:rFonts w:ascii="Times New Roman" w:hAnsi="Times New Roman"/>
          <w:b w:val="0"/>
          <w:bCs/>
          <w:sz w:val="24"/>
          <w:lang w:val="es-MX"/>
        </w:rPr>
        <w:t>s</w:t>
      </w:r>
      <w:proofErr w:type="spellEnd"/>
      <w:r w:rsidR="00AA6EC8">
        <w:rPr>
          <w:rFonts w:ascii="Times New Roman" w:hAnsi="Times New Roman"/>
          <w:b w:val="0"/>
          <w:bCs/>
          <w:sz w:val="24"/>
          <w:lang w:val="es-MX"/>
        </w:rPr>
        <w:t xml:space="preserve">, </w:t>
      </w:r>
      <w:proofErr w:type="spellStart"/>
      <w:r w:rsidR="00AB10A0">
        <w:rPr>
          <w:rFonts w:ascii="Times New Roman" w:hAnsi="Times New Roman"/>
          <w:b w:val="0"/>
          <w:bCs/>
          <w:sz w:val="24"/>
          <w:lang w:val="es-MX"/>
        </w:rPr>
        <w:t>d</w:t>
      </w:r>
      <w:r w:rsidRPr="00923E8B">
        <w:rPr>
          <w:rFonts w:ascii="Times New Roman" w:hAnsi="Times New Roman"/>
          <w:b w:val="0"/>
          <w:bCs/>
          <w:sz w:val="24"/>
          <w:lang w:val="es-MX"/>
        </w:rPr>
        <w:t>esign</w:t>
      </w:r>
      <w:proofErr w:type="spellEnd"/>
      <w:r w:rsidRPr="00923E8B">
        <w:rPr>
          <w:rFonts w:ascii="Times New Roman" w:hAnsi="Times New Roman"/>
          <w:b w:val="0"/>
          <w:bCs/>
          <w:sz w:val="24"/>
          <w:lang w:val="es-MX"/>
        </w:rPr>
        <w:t xml:space="preserve"> training, </w:t>
      </w:r>
      <w:proofErr w:type="spellStart"/>
      <w:r w:rsidR="00AB10A0">
        <w:rPr>
          <w:rFonts w:ascii="Times New Roman" w:hAnsi="Times New Roman"/>
          <w:b w:val="0"/>
          <w:bCs/>
          <w:sz w:val="24"/>
          <w:lang w:val="es-MX"/>
        </w:rPr>
        <w:t>d</w:t>
      </w:r>
      <w:r w:rsidRPr="00923E8B">
        <w:rPr>
          <w:rFonts w:ascii="Times New Roman" w:hAnsi="Times New Roman"/>
          <w:b w:val="0"/>
          <w:bCs/>
          <w:sz w:val="24"/>
          <w:lang w:val="es-MX"/>
        </w:rPr>
        <w:t>esign</w:t>
      </w:r>
      <w:proofErr w:type="spellEnd"/>
      <w:r w:rsidRPr="00923E8B">
        <w:rPr>
          <w:rFonts w:ascii="Times New Roman" w:hAnsi="Times New Roman"/>
          <w:b w:val="0"/>
          <w:bCs/>
          <w:sz w:val="24"/>
          <w:lang w:val="es-MX"/>
        </w:rPr>
        <w:t xml:space="preserve"> </w:t>
      </w:r>
      <w:proofErr w:type="spellStart"/>
      <w:r w:rsidRPr="00923E8B">
        <w:rPr>
          <w:rFonts w:ascii="Times New Roman" w:hAnsi="Times New Roman"/>
          <w:b w:val="0"/>
          <w:bCs/>
          <w:sz w:val="24"/>
          <w:lang w:val="es-MX"/>
        </w:rPr>
        <w:t>practice</w:t>
      </w:r>
      <w:proofErr w:type="spellEnd"/>
      <w:r w:rsidRPr="00923E8B">
        <w:rPr>
          <w:rFonts w:ascii="Times New Roman" w:hAnsi="Times New Roman"/>
          <w:b w:val="0"/>
          <w:bCs/>
          <w:sz w:val="24"/>
          <w:lang w:val="es-MX"/>
        </w:rPr>
        <w:t xml:space="preserve">, </w:t>
      </w:r>
      <w:proofErr w:type="spellStart"/>
      <w:r w:rsidR="00AB10A0">
        <w:rPr>
          <w:rFonts w:ascii="Times New Roman" w:hAnsi="Times New Roman"/>
          <w:b w:val="0"/>
          <w:bCs/>
          <w:sz w:val="24"/>
          <w:lang w:val="es-MX"/>
        </w:rPr>
        <w:t>i</w:t>
      </w:r>
      <w:r w:rsidR="00156F35" w:rsidRPr="006366EF">
        <w:rPr>
          <w:rFonts w:ascii="Times New Roman" w:hAnsi="Times New Roman"/>
          <w:b w:val="0"/>
          <w:bCs/>
          <w:sz w:val="24"/>
          <w:lang w:val="es-MX"/>
        </w:rPr>
        <w:t>ndigenous</w:t>
      </w:r>
      <w:proofErr w:type="spellEnd"/>
      <w:r w:rsidR="00156F35" w:rsidRPr="006366EF">
        <w:rPr>
          <w:rFonts w:ascii="Times New Roman" w:hAnsi="Times New Roman"/>
          <w:b w:val="0"/>
          <w:bCs/>
          <w:sz w:val="24"/>
          <w:lang w:val="es-MX"/>
        </w:rPr>
        <w:t xml:space="preserve"> </w:t>
      </w:r>
      <w:proofErr w:type="spellStart"/>
      <w:r w:rsidR="00156F35" w:rsidRPr="006366EF">
        <w:rPr>
          <w:rFonts w:ascii="Times New Roman" w:hAnsi="Times New Roman"/>
          <w:b w:val="0"/>
          <w:bCs/>
          <w:sz w:val="24"/>
          <w:lang w:val="es-MX"/>
        </w:rPr>
        <w:t>people</w:t>
      </w:r>
      <w:r w:rsidR="00156F35">
        <w:rPr>
          <w:rFonts w:ascii="Times New Roman" w:hAnsi="Times New Roman"/>
          <w:b w:val="0"/>
          <w:bCs/>
          <w:sz w:val="24"/>
          <w:lang w:val="es-MX"/>
        </w:rPr>
        <w:t>s</w:t>
      </w:r>
      <w:proofErr w:type="spellEnd"/>
      <w:r w:rsidR="00156F35">
        <w:rPr>
          <w:rFonts w:ascii="Times New Roman" w:hAnsi="Times New Roman"/>
          <w:b w:val="0"/>
          <w:bCs/>
          <w:sz w:val="24"/>
          <w:lang w:val="es-MX"/>
        </w:rPr>
        <w:t xml:space="preserve">, </w:t>
      </w:r>
      <w:proofErr w:type="spellStart"/>
      <w:r w:rsidR="00AB10A0">
        <w:rPr>
          <w:rFonts w:ascii="Times New Roman" w:hAnsi="Times New Roman"/>
          <w:b w:val="0"/>
          <w:bCs/>
          <w:sz w:val="24"/>
          <w:lang w:val="es-MX"/>
        </w:rPr>
        <w:t>a</w:t>
      </w:r>
      <w:r w:rsidR="006366EF">
        <w:rPr>
          <w:rFonts w:ascii="Times New Roman" w:hAnsi="Times New Roman"/>
          <w:b w:val="0"/>
          <w:bCs/>
          <w:sz w:val="24"/>
          <w:lang w:val="es-MX"/>
        </w:rPr>
        <w:t>rtisanal</w:t>
      </w:r>
      <w:proofErr w:type="spellEnd"/>
      <w:r w:rsidRPr="00923E8B">
        <w:rPr>
          <w:rFonts w:ascii="Times New Roman" w:hAnsi="Times New Roman"/>
          <w:b w:val="0"/>
          <w:bCs/>
          <w:sz w:val="24"/>
          <w:lang w:val="es-MX"/>
        </w:rPr>
        <w:t xml:space="preserve"> </w:t>
      </w:r>
      <w:proofErr w:type="spellStart"/>
      <w:r w:rsidRPr="00923E8B">
        <w:rPr>
          <w:rFonts w:ascii="Times New Roman" w:hAnsi="Times New Roman"/>
          <w:b w:val="0"/>
          <w:bCs/>
          <w:sz w:val="24"/>
          <w:lang w:val="es-MX"/>
        </w:rPr>
        <w:t>production</w:t>
      </w:r>
      <w:proofErr w:type="spellEnd"/>
      <w:r w:rsidRPr="00923E8B">
        <w:rPr>
          <w:rFonts w:ascii="Times New Roman" w:hAnsi="Times New Roman"/>
          <w:b w:val="0"/>
          <w:bCs/>
          <w:sz w:val="24"/>
          <w:lang w:val="es-MX"/>
        </w:rPr>
        <w:t>.</w:t>
      </w:r>
    </w:p>
    <w:p w14:paraId="7BBD76E3" w14:textId="77777777" w:rsidR="00C10442" w:rsidRDefault="00C10442" w:rsidP="00C10442">
      <w:pPr>
        <w:pStyle w:val="SectionTitle"/>
        <w:spacing w:before="120" w:line="360" w:lineRule="auto"/>
        <w:rPr>
          <w:rFonts w:ascii="Times New Roman" w:hAnsi="Times New Roman"/>
          <w:b w:val="0"/>
          <w:bCs/>
          <w:sz w:val="24"/>
          <w:lang w:val="es-MX"/>
        </w:rPr>
      </w:pPr>
    </w:p>
    <w:p w14:paraId="6273D024" w14:textId="77777777" w:rsidR="002F50DD" w:rsidRDefault="002F50DD" w:rsidP="00C10442">
      <w:pPr>
        <w:pStyle w:val="SectionTitle"/>
        <w:spacing w:before="120" w:line="360" w:lineRule="auto"/>
        <w:rPr>
          <w:rFonts w:ascii="Times New Roman" w:hAnsi="Times New Roman"/>
          <w:b w:val="0"/>
          <w:bCs/>
          <w:sz w:val="24"/>
          <w:lang w:val="es-MX"/>
        </w:rPr>
      </w:pPr>
    </w:p>
    <w:p w14:paraId="288D84FA" w14:textId="77777777" w:rsidR="002F50DD" w:rsidRDefault="002F50DD" w:rsidP="00C10442">
      <w:pPr>
        <w:pStyle w:val="SectionTitle"/>
        <w:spacing w:before="120" w:line="360" w:lineRule="auto"/>
        <w:rPr>
          <w:rFonts w:ascii="Times New Roman" w:hAnsi="Times New Roman"/>
          <w:b w:val="0"/>
          <w:bCs/>
          <w:sz w:val="24"/>
          <w:lang w:val="es-MX"/>
        </w:rPr>
      </w:pPr>
    </w:p>
    <w:p w14:paraId="4076893B" w14:textId="77777777" w:rsidR="002F50DD" w:rsidRDefault="002F50DD" w:rsidP="00C10442">
      <w:pPr>
        <w:pStyle w:val="SectionTitle"/>
        <w:spacing w:before="120" w:line="360" w:lineRule="auto"/>
        <w:rPr>
          <w:rFonts w:ascii="Times New Roman" w:hAnsi="Times New Roman"/>
          <w:b w:val="0"/>
          <w:bCs/>
          <w:sz w:val="24"/>
          <w:lang w:val="es-MX"/>
        </w:rPr>
      </w:pPr>
    </w:p>
    <w:p w14:paraId="7E1CB0D7" w14:textId="77777777" w:rsidR="00160BD1" w:rsidRDefault="00160BD1" w:rsidP="00C10442">
      <w:pPr>
        <w:pStyle w:val="SectionTitle"/>
        <w:spacing w:before="120" w:line="360" w:lineRule="auto"/>
        <w:rPr>
          <w:rFonts w:ascii="Times New Roman" w:hAnsi="Times New Roman"/>
          <w:b w:val="0"/>
          <w:bCs/>
          <w:sz w:val="24"/>
          <w:lang w:val="es-MX"/>
        </w:rPr>
      </w:pPr>
    </w:p>
    <w:p w14:paraId="042354F1" w14:textId="0733EA1F" w:rsidR="00C10442" w:rsidRPr="00C10442" w:rsidRDefault="00C10442" w:rsidP="00C10442">
      <w:pPr>
        <w:pStyle w:val="SectionTitle"/>
        <w:spacing w:before="120" w:line="360" w:lineRule="auto"/>
        <w:rPr>
          <w:rFonts w:asciiTheme="minorHAnsi" w:hAnsiTheme="minorHAnsi" w:cstheme="minorHAnsi"/>
          <w:bCs/>
          <w:iCs/>
          <w:szCs w:val="28"/>
          <w:lang w:val="es-MX"/>
        </w:rPr>
      </w:pPr>
      <w:r w:rsidRPr="00C10442">
        <w:rPr>
          <w:rFonts w:asciiTheme="minorHAnsi" w:hAnsiTheme="minorHAnsi" w:cstheme="minorHAnsi"/>
          <w:bCs/>
          <w:iCs/>
          <w:szCs w:val="28"/>
          <w:lang w:val="es-MX"/>
        </w:rPr>
        <w:lastRenderedPageBreak/>
        <w:t>Resumo</w:t>
      </w:r>
    </w:p>
    <w:p w14:paraId="7769B991" w14:textId="4159A618" w:rsidR="00C10442" w:rsidRPr="00C10442" w:rsidRDefault="00C10442" w:rsidP="00C10442">
      <w:pPr>
        <w:pStyle w:val="SectionTitle"/>
        <w:spacing w:before="120" w:line="360" w:lineRule="auto"/>
        <w:rPr>
          <w:rFonts w:ascii="Times New Roman" w:hAnsi="Times New Roman"/>
          <w:b w:val="0"/>
          <w:bCs/>
          <w:sz w:val="24"/>
          <w:lang w:val="es-MX"/>
        </w:rPr>
      </w:pPr>
      <w:r w:rsidRPr="00C10442">
        <w:rPr>
          <w:rFonts w:ascii="Times New Roman" w:hAnsi="Times New Roman"/>
          <w:b w:val="0"/>
          <w:bCs/>
          <w:sz w:val="24"/>
          <w:lang w:val="es-MX"/>
        </w:rPr>
        <w:t xml:space="preserve">A </w:t>
      </w:r>
      <w:proofErr w:type="spellStart"/>
      <w:r w:rsidRPr="00C10442">
        <w:rPr>
          <w:rFonts w:ascii="Times New Roman" w:hAnsi="Times New Roman"/>
          <w:b w:val="0"/>
          <w:bCs/>
          <w:sz w:val="24"/>
          <w:lang w:val="es-MX"/>
        </w:rPr>
        <w:t>produção</w:t>
      </w:r>
      <w:proofErr w:type="spellEnd"/>
      <w:r w:rsidRPr="00C10442">
        <w:rPr>
          <w:rFonts w:ascii="Times New Roman" w:hAnsi="Times New Roman"/>
          <w:b w:val="0"/>
          <w:bCs/>
          <w:sz w:val="24"/>
          <w:lang w:val="es-MX"/>
        </w:rPr>
        <w:t xml:space="preserve"> artesanal no México continua a ser </w:t>
      </w:r>
      <w:proofErr w:type="spellStart"/>
      <w:r w:rsidRPr="00C10442">
        <w:rPr>
          <w:rFonts w:ascii="Times New Roman" w:hAnsi="Times New Roman"/>
          <w:b w:val="0"/>
          <w:bCs/>
          <w:sz w:val="24"/>
          <w:lang w:val="es-MX"/>
        </w:rPr>
        <w:t>uma</w:t>
      </w:r>
      <w:proofErr w:type="spellEnd"/>
      <w:r w:rsidRPr="00C10442">
        <w:rPr>
          <w:rFonts w:ascii="Times New Roman" w:hAnsi="Times New Roman"/>
          <w:b w:val="0"/>
          <w:bCs/>
          <w:sz w:val="24"/>
          <w:lang w:val="es-MX"/>
        </w:rPr>
        <w:t xml:space="preserve"> </w:t>
      </w:r>
      <w:proofErr w:type="spellStart"/>
      <w:r w:rsidRPr="00C10442">
        <w:rPr>
          <w:rFonts w:ascii="Times New Roman" w:hAnsi="Times New Roman"/>
          <w:b w:val="0"/>
          <w:bCs/>
          <w:sz w:val="24"/>
          <w:lang w:val="es-MX"/>
        </w:rPr>
        <w:t>actividade</w:t>
      </w:r>
      <w:proofErr w:type="spellEnd"/>
      <w:r w:rsidRPr="00C10442">
        <w:rPr>
          <w:rFonts w:ascii="Times New Roman" w:hAnsi="Times New Roman"/>
          <w:b w:val="0"/>
          <w:bCs/>
          <w:sz w:val="24"/>
          <w:lang w:val="es-MX"/>
        </w:rPr>
        <w:t xml:space="preserve"> económica fundamental para o </w:t>
      </w:r>
      <w:proofErr w:type="spellStart"/>
      <w:r w:rsidRPr="00C10442">
        <w:rPr>
          <w:rFonts w:ascii="Times New Roman" w:hAnsi="Times New Roman"/>
          <w:b w:val="0"/>
          <w:bCs/>
          <w:sz w:val="24"/>
          <w:lang w:val="es-MX"/>
        </w:rPr>
        <w:t>desenvolvimento</w:t>
      </w:r>
      <w:proofErr w:type="spellEnd"/>
      <w:r w:rsidRPr="00C10442">
        <w:rPr>
          <w:rFonts w:ascii="Times New Roman" w:hAnsi="Times New Roman"/>
          <w:b w:val="0"/>
          <w:bCs/>
          <w:sz w:val="24"/>
          <w:lang w:val="es-MX"/>
        </w:rPr>
        <w:t xml:space="preserve"> social das </w:t>
      </w:r>
      <w:proofErr w:type="spellStart"/>
      <w:r w:rsidRPr="00C10442">
        <w:rPr>
          <w:rFonts w:ascii="Times New Roman" w:hAnsi="Times New Roman"/>
          <w:b w:val="0"/>
          <w:bCs/>
          <w:sz w:val="24"/>
          <w:lang w:val="es-MX"/>
        </w:rPr>
        <w:t>suas</w:t>
      </w:r>
      <w:proofErr w:type="spellEnd"/>
      <w:r w:rsidRPr="00C10442">
        <w:rPr>
          <w:rFonts w:ascii="Times New Roman" w:hAnsi="Times New Roman"/>
          <w:b w:val="0"/>
          <w:bCs/>
          <w:sz w:val="24"/>
          <w:lang w:val="es-MX"/>
        </w:rPr>
        <w:t xml:space="preserve"> </w:t>
      </w:r>
      <w:proofErr w:type="spellStart"/>
      <w:r w:rsidRPr="00C10442">
        <w:rPr>
          <w:rFonts w:ascii="Times New Roman" w:hAnsi="Times New Roman"/>
          <w:b w:val="0"/>
          <w:bCs/>
          <w:sz w:val="24"/>
          <w:lang w:val="es-MX"/>
        </w:rPr>
        <w:t>populações</w:t>
      </w:r>
      <w:proofErr w:type="spellEnd"/>
      <w:r w:rsidRPr="00C10442">
        <w:rPr>
          <w:rFonts w:ascii="Times New Roman" w:hAnsi="Times New Roman"/>
          <w:b w:val="0"/>
          <w:bCs/>
          <w:sz w:val="24"/>
          <w:lang w:val="es-MX"/>
        </w:rPr>
        <w:t xml:space="preserve"> </w:t>
      </w:r>
      <w:proofErr w:type="spellStart"/>
      <w:r w:rsidRPr="00C10442">
        <w:rPr>
          <w:rFonts w:ascii="Times New Roman" w:hAnsi="Times New Roman"/>
          <w:b w:val="0"/>
          <w:bCs/>
          <w:sz w:val="24"/>
          <w:lang w:val="es-MX"/>
        </w:rPr>
        <w:t>mais</w:t>
      </w:r>
      <w:proofErr w:type="spellEnd"/>
      <w:r w:rsidRPr="00C10442">
        <w:rPr>
          <w:rFonts w:ascii="Times New Roman" w:hAnsi="Times New Roman"/>
          <w:b w:val="0"/>
          <w:bCs/>
          <w:sz w:val="24"/>
          <w:lang w:val="es-MX"/>
        </w:rPr>
        <w:t xml:space="preserve"> </w:t>
      </w:r>
      <w:proofErr w:type="spellStart"/>
      <w:r w:rsidRPr="00C10442">
        <w:rPr>
          <w:rFonts w:ascii="Times New Roman" w:hAnsi="Times New Roman"/>
          <w:b w:val="0"/>
          <w:bCs/>
          <w:sz w:val="24"/>
          <w:lang w:val="es-MX"/>
        </w:rPr>
        <w:t>vulneráveis</w:t>
      </w:r>
      <w:proofErr w:type="spellEnd"/>
      <w:r w:rsidRPr="00C10442">
        <w:rPr>
          <w:rFonts w:ascii="Times New Roman" w:hAnsi="Times New Roman"/>
          <w:b w:val="0"/>
          <w:bCs/>
          <w:sz w:val="24"/>
          <w:lang w:val="es-MX"/>
        </w:rPr>
        <w:t xml:space="preserve">, pelo que a política </w:t>
      </w:r>
      <w:proofErr w:type="spellStart"/>
      <w:r w:rsidRPr="00C10442">
        <w:rPr>
          <w:rFonts w:ascii="Times New Roman" w:hAnsi="Times New Roman"/>
          <w:b w:val="0"/>
          <w:bCs/>
          <w:sz w:val="24"/>
          <w:lang w:val="es-MX"/>
        </w:rPr>
        <w:t>governamental</w:t>
      </w:r>
      <w:proofErr w:type="spellEnd"/>
      <w:r w:rsidRPr="00C10442">
        <w:rPr>
          <w:rFonts w:ascii="Times New Roman" w:hAnsi="Times New Roman"/>
          <w:b w:val="0"/>
          <w:bCs/>
          <w:sz w:val="24"/>
          <w:lang w:val="es-MX"/>
        </w:rPr>
        <w:t xml:space="preserve"> para a </w:t>
      </w:r>
      <w:proofErr w:type="spellStart"/>
      <w:r w:rsidRPr="00C10442">
        <w:rPr>
          <w:rFonts w:ascii="Times New Roman" w:hAnsi="Times New Roman"/>
          <w:b w:val="0"/>
          <w:bCs/>
          <w:sz w:val="24"/>
          <w:lang w:val="es-MX"/>
        </w:rPr>
        <w:t>promoção</w:t>
      </w:r>
      <w:proofErr w:type="spellEnd"/>
      <w:r w:rsidRPr="00C10442">
        <w:rPr>
          <w:rFonts w:ascii="Times New Roman" w:hAnsi="Times New Roman"/>
          <w:b w:val="0"/>
          <w:bCs/>
          <w:sz w:val="24"/>
          <w:lang w:val="es-MX"/>
        </w:rPr>
        <w:t xml:space="preserve"> da </w:t>
      </w:r>
      <w:proofErr w:type="spellStart"/>
      <w:r w:rsidRPr="00C10442">
        <w:rPr>
          <w:rFonts w:ascii="Times New Roman" w:hAnsi="Times New Roman"/>
          <w:b w:val="0"/>
          <w:bCs/>
          <w:sz w:val="24"/>
          <w:lang w:val="es-MX"/>
        </w:rPr>
        <w:t>produção</w:t>
      </w:r>
      <w:proofErr w:type="spellEnd"/>
      <w:r w:rsidRPr="00C10442">
        <w:rPr>
          <w:rFonts w:ascii="Times New Roman" w:hAnsi="Times New Roman"/>
          <w:b w:val="0"/>
          <w:bCs/>
          <w:sz w:val="24"/>
          <w:lang w:val="es-MX"/>
        </w:rPr>
        <w:t xml:space="preserve"> artesanal </w:t>
      </w:r>
      <w:proofErr w:type="spellStart"/>
      <w:r w:rsidRPr="00C10442">
        <w:rPr>
          <w:rFonts w:ascii="Times New Roman" w:hAnsi="Times New Roman"/>
          <w:b w:val="0"/>
          <w:bCs/>
          <w:sz w:val="24"/>
          <w:lang w:val="es-MX"/>
        </w:rPr>
        <w:t>tem</w:t>
      </w:r>
      <w:proofErr w:type="spellEnd"/>
      <w:r w:rsidRPr="00C10442">
        <w:rPr>
          <w:rFonts w:ascii="Times New Roman" w:hAnsi="Times New Roman"/>
          <w:b w:val="0"/>
          <w:bCs/>
          <w:sz w:val="24"/>
          <w:lang w:val="es-MX"/>
        </w:rPr>
        <w:t xml:space="preserve">-se centrado </w:t>
      </w:r>
      <w:proofErr w:type="spellStart"/>
      <w:r w:rsidRPr="00C10442">
        <w:rPr>
          <w:rFonts w:ascii="Times New Roman" w:hAnsi="Times New Roman"/>
          <w:b w:val="0"/>
          <w:bCs/>
          <w:sz w:val="24"/>
          <w:lang w:val="es-MX"/>
        </w:rPr>
        <w:t>na</w:t>
      </w:r>
      <w:proofErr w:type="spellEnd"/>
      <w:r w:rsidRPr="00C10442">
        <w:rPr>
          <w:rFonts w:ascii="Times New Roman" w:hAnsi="Times New Roman"/>
          <w:b w:val="0"/>
          <w:bCs/>
          <w:sz w:val="24"/>
          <w:lang w:val="es-MX"/>
        </w:rPr>
        <w:t xml:space="preserve"> </w:t>
      </w:r>
      <w:proofErr w:type="spellStart"/>
      <w:r w:rsidRPr="00C10442">
        <w:rPr>
          <w:rFonts w:ascii="Times New Roman" w:hAnsi="Times New Roman"/>
          <w:b w:val="0"/>
          <w:bCs/>
          <w:sz w:val="24"/>
          <w:lang w:val="es-MX"/>
        </w:rPr>
        <w:t>intervenção</w:t>
      </w:r>
      <w:proofErr w:type="spellEnd"/>
      <w:r w:rsidRPr="00C10442">
        <w:rPr>
          <w:rFonts w:ascii="Times New Roman" w:hAnsi="Times New Roman"/>
          <w:b w:val="0"/>
          <w:bCs/>
          <w:sz w:val="24"/>
          <w:lang w:val="es-MX"/>
        </w:rPr>
        <w:t xml:space="preserve"> do </w:t>
      </w:r>
      <w:proofErr w:type="spellStart"/>
      <w:r w:rsidRPr="00C10442">
        <w:rPr>
          <w:rFonts w:ascii="Times New Roman" w:hAnsi="Times New Roman"/>
          <w:b w:val="0"/>
          <w:bCs/>
          <w:sz w:val="24"/>
          <w:lang w:val="es-MX"/>
        </w:rPr>
        <w:t>design</w:t>
      </w:r>
      <w:proofErr w:type="spellEnd"/>
      <w:r w:rsidRPr="00C10442">
        <w:rPr>
          <w:rFonts w:ascii="Times New Roman" w:hAnsi="Times New Roman"/>
          <w:b w:val="0"/>
          <w:bCs/>
          <w:sz w:val="24"/>
          <w:lang w:val="es-MX"/>
        </w:rPr>
        <w:t xml:space="preserve"> </w:t>
      </w:r>
      <w:proofErr w:type="spellStart"/>
      <w:r w:rsidRPr="00C10442">
        <w:rPr>
          <w:rFonts w:ascii="Times New Roman" w:hAnsi="Times New Roman"/>
          <w:b w:val="0"/>
          <w:bCs/>
          <w:sz w:val="24"/>
          <w:lang w:val="es-MX"/>
        </w:rPr>
        <w:t>profissional</w:t>
      </w:r>
      <w:proofErr w:type="spellEnd"/>
      <w:r w:rsidRPr="00C10442">
        <w:rPr>
          <w:rFonts w:ascii="Times New Roman" w:hAnsi="Times New Roman"/>
          <w:b w:val="0"/>
          <w:bCs/>
          <w:sz w:val="24"/>
          <w:lang w:val="es-MX"/>
        </w:rPr>
        <w:t xml:space="preserve"> </w:t>
      </w:r>
      <w:proofErr w:type="spellStart"/>
      <w:r w:rsidRPr="00C10442">
        <w:rPr>
          <w:rFonts w:ascii="Times New Roman" w:hAnsi="Times New Roman"/>
          <w:b w:val="0"/>
          <w:bCs/>
          <w:sz w:val="24"/>
          <w:lang w:val="es-MX"/>
        </w:rPr>
        <w:t>nas</w:t>
      </w:r>
      <w:proofErr w:type="spellEnd"/>
      <w:r w:rsidRPr="00C10442">
        <w:rPr>
          <w:rFonts w:ascii="Times New Roman" w:hAnsi="Times New Roman"/>
          <w:b w:val="0"/>
          <w:bCs/>
          <w:sz w:val="24"/>
          <w:lang w:val="es-MX"/>
        </w:rPr>
        <w:t xml:space="preserve"> </w:t>
      </w:r>
      <w:proofErr w:type="spellStart"/>
      <w:r w:rsidRPr="00C10442">
        <w:rPr>
          <w:rFonts w:ascii="Times New Roman" w:hAnsi="Times New Roman"/>
          <w:b w:val="0"/>
          <w:bCs/>
          <w:sz w:val="24"/>
          <w:lang w:val="es-MX"/>
        </w:rPr>
        <w:t>populações</w:t>
      </w:r>
      <w:proofErr w:type="spellEnd"/>
      <w:r w:rsidRPr="00C10442">
        <w:rPr>
          <w:rFonts w:ascii="Times New Roman" w:hAnsi="Times New Roman"/>
          <w:b w:val="0"/>
          <w:bCs/>
          <w:sz w:val="24"/>
          <w:lang w:val="es-MX"/>
        </w:rPr>
        <w:t xml:space="preserve"> indígenas mexicanas. </w:t>
      </w:r>
      <w:proofErr w:type="spellStart"/>
      <w:r w:rsidRPr="00C10442">
        <w:rPr>
          <w:rFonts w:ascii="Times New Roman" w:hAnsi="Times New Roman"/>
          <w:b w:val="0"/>
          <w:bCs/>
          <w:sz w:val="24"/>
          <w:lang w:val="es-MX"/>
        </w:rPr>
        <w:t>Portanto</w:t>
      </w:r>
      <w:proofErr w:type="spellEnd"/>
      <w:r w:rsidRPr="00C10442">
        <w:rPr>
          <w:rFonts w:ascii="Times New Roman" w:hAnsi="Times New Roman"/>
          <w:b w:val="0"/>
          <w:bCs/>
          <w:sz w:val="24"/>
          <w:lang w:val="es-MX"/>
        </w:rPr>
        <w:t xml:space="preserve">, </w:t>
      </w:r>
      <w:proofErr w:type="spellStart"/>
      <w:r w:rsidRPr="00C10442">
        <w:rPr>
          <w:rFonts w:ascii="Times New Roman" w:hAnsi="Times New Roman"/>
          <w:b w:val="0"/>
          <w:bCs/>
          <w:sz w:val="24"/>
          <w:lang w:val="es-MX"/>
        </w:rPr>
        <w:t>o</w:t>
      </w:r>
      <w:proofErr w:type="spellEnd"/>
      <w:r w:rsidRPr="00C10442">
        <w:rPr>
          <w:rFonts w:ascii="Times New Roman" w:hAnsi="Times New Roman"/>
          <w:b w:val="0"/>
          <w:bCs/>
          <w:sz w:val="24"/>
          <w:lang w:val="es-MX"/>
        </w:rPr>
        <w:t xml:space="preserve"> objetivo central </w:t>
      </w:r>
      <w:proofErr w:type="spellStart"/>
      <w:r w:rsidRPr="00C10442">
        <w:rPr>
          <w:rFonts w:ascii="Times New Roman" w:hAnsi="Times New Roman"/>
          <w:b w:val="0"/>
          <w:bCs/>
          <w:sz w:val="24"/>
          <w:lang w:val="es-MX"/>
        </w:rPr>
        <w:t>desta</w:t>
      </w:r>
      <w:proofErr w:type="spellEnd"/>
      <w:r w:rsidRPr="00C10442">
        <w:rPr>
          <w:rFonts w:ascii="Times New Roman" w:hAnsi="Times New Roman"/>
          <w:b w:val="0"/>
          <w:bCs/>
          <w:sz w:val="24"/>
          <w:lang w:val="es-MX"/>
        </w:rPr>
        <w:t xml:space="preserve"> pesquisa </w:t>
      </w:r>
      <w:proofErr w:type="spellStart"/>
      <w:r w:rsidRPr="00C10442">
        <w:rPr>
          <w:rFonts w:ascii="Times New Roman" w:hAnsi="Times New Roman"/>
          <w:b w:val="0"/>
          <w:bCs/>
          <w:sz w:val="24"/>
          <w:lang w:val="es-MX"/>
        </w:rPr>
        <w:t>foi</w:t>
      </w:r>
      <w:proofErr w:type="spellEnd"/>
      <w:r w:rsidRPr="00C10442">
        <w:rPr>
          <w:rFonts w:ascii="Times New Roman" w:hAnsi="Times New Roman"/>
          <w:b w:val="0"/>
          <w:bCs/>
          <w:sz w:val="24"/>
          <w:lang w:val="es-MX"/>
        </w:rPr>
        <w:t xml:space="preserve"> </w:t>
      </w:r>
      <w:proofErr w:type="spellStart"/>
      <w:r w:rsidRPr="00C10442">
        <w:rPr>
          <w:rFonts w:ascii="Times New Roman" w:hAnsi="Times New Roman"/>
          <w:b w:val="0"/>
          <w:bCs/>
          <w:sz w:val="24"/>
          <w:lang w:val="es-MX"/>
        </w:rPr>
        <w:t>estabelecer</w:t>
      </w:r>
      <w:proofErr w:type="spellEnd"/>
      <w:r w:rsidRPr="00C10442">
        <w:rPr>
          <w:rFonts w:ascii="Times New Roman" w:hAnsi="Times New Roman"/>
          <w:b w:val="0"/>
          <w:bCs/>
          <w:sz w:val="24"/>
          <w:lang w:val="es-MX"/>
        </w:rPr>
        <w:t xml:space="preserve"> o escopo da </w:t>
      </w:r>
      <w:proofErr w:type="spellStart"/>
      <w:r w:rsidRPr="00C10442">
        <w:rPr>
          <w:rFonts w:ascii="Times New Roman" w:hAnsi="Times New Roman"/>
          <w:b w:val="0"/>
          <w:bCs/>
          <w:sz w:val="24"/>
          <w:lang w:val="es-MX"/>
        </w:rPr>
        <w:t>prática</w:t>
      </w:r>
      <w:proofErr w:type="spellEnd"/>
      <w:r w:rsidRPr="00C10442">
        <w:rPr>
          <w:rFonts w:ascii="Times New Roman" w:hAnsi="Times New Roman"/>
          <w:b w:val="0"/>
          <w:bCs/>
          <w:sz w:val="24"/>
          <w:lang w:val="es-MX"/>
        </w:rPr>
        <w:t xml:space="preserve"> </w:t>
      </w:r>
      <w:proofErr w:type="spellStart"/>
      <w:r w:rsidRPr="00C10442">
        <w:rPr>
          <w:rFonts w:ascii="Times New Roman" w:hAnsi="Times New Roman"/>
          <w:b w:val="0"/>
          <w:bCs/>
          <w:sz w:val="24"/>
          <w:lang w:val="es-MX"/>
        </w:rPr>
        <w:t>profissional</w:t>
      </w:r>
      <w:proofErr w:type="spellEnd"/>
      <w:r w:rsidRPr="00C10442">
        <w:rPr>
          <w:rFonts w:ascii="Times New Roman" w:hAnsi="Times New Roman"/>
          <w:b w:val="0"/>
          <w:bCs/>
          <w:sz w:val="24"/>
          <w:lang w:val="es-MX"/>
        </w:rPr>
        <w:t xml:space="preserve"> do </w:t>
      </w:r>
      <w:proofErr w:type="spellStart"/>
      <w:r w:rsidRPr="00C10442">
        <w:rPr>
          <w:rFonts w:ascii="Times New Roman" w:hAnsi="Times New Roman"/>
          <w:b w:val="0"/>
          <w:bCs/>
          <w:sz w:val="24"/>
          <w:lang w:val="es-MX"/>
        </w:rPr>
        <w:t>design</w:t>
      </w:r>
      <w:proofErr w:type="spellEnd"/>
      <w:r w:rsidRPr="00C10442">
        <w:rPr>
          <w:rFonts w:ascii="Times New Roman" w:hAnsi="Times New Roman"/>
          <w:b w:val="0"/>
          <w:bCs/>
          <w:sz w:val="24"/>
          <w:lang w:val="es-MX"/>
        </w:rPr>
        <w:t xml:space="preserve"> para enfrentar os </w:t>
      </w:r>
      <w:proofErr w:type="spellStart"/>
      <w:r w:rsidRPr="00C10442">
        <w:rPr>
          <w:rFonts w:ascii="Times New Roman" w:hAnsi="Times New Roman"/>
          <w:b w:val="0"/>
          <w:bCs/>
          <w:sz w:val="24"/>
          <w:lang w:val="es-MX"/>
        </w:rPr>
        <w:t>desafios</w:t>
      </w:r>
      <w:proofErr w:type="spellEnd"/>
      <w:r w:rsidRPr="00C10442">
        <w:rPr>
          <w:rFonts w:ascii="Times New Roman" w:hAnsi="Times New Roman"/>
          <w:b w:val="0"/>
          <w:bCs/>
          <w:sz w:val="24"/>
          <w:lang w:val="es-MX"/>
        </w:rPr>
        <w:t xml:space="preserve"> enfrentados pelos </w:t>
      </w:r>
      <w:proofErr w:type="spellStart"/>
      <w:r w:rsidRPr="00C10442">
        <w:rPr>
          <w:rFonts w:ascii="Times New Roman" w:hAnsi="Times New Roman"/>
          <w:b w:val="0"/>
          <w:bCs/>
          <w:sz w:val="24"/>
          <w:lang w:val="es-MX"/>
        </w:rPr>
        <w:t>produtores</w:t>
      </w:r>
      <w:proofErr w:type="spellEnd"/>
      <w:r w:rsidRPr="00C10442">
        <w:rPr>
          <w:rFonts w:ascii="Times New Roman" w:hAnsi="Times New Roman"/>
          <w:b w:val="0"/>
          <w:bCs/>
          <w:sz w:val="24"/>
          <w:lang w:val="es-MX"/>
        </w:rPr>
        <w:t xml:space="preserve"> </w:t>
      </w:r>
      <w:proofErr w:type="spellStart"/>
      <w:r w:rsidRPr="00C10442">
        <w:rPr>
          <w:rFonts w:ascii="Times New Roman" w:hAnsi="Times New Roman"/>
          <w:b w:val="0"/>
          <w:bCs/>
          <w:sz w:val="24"/>
          <w:lang w:val="es-MX"/>
        </w:rPr>
        <w:t>artesanais</w:t>
      </w:r>
      <w:proofErr w:type="spellEnd"/>
      <w:r w:rsidRPr="00C10442">
        <w:rPr>
          <w:rFonts w:ascii="Times New Roman" w:hAnsi="Times New Roman"/>
          <w:b w:val="0"/>
          <w:bCs/>
          <w:sz w:val="24"/>
          <w:lang w:val="es-MX"/>
        </w:rPr>
        <w:t xml:space="preserve"> indígenas no México. Para </w:t>
      </w:r>
      <w:proofErr w:type="spellStart"/>
      <w:r w:rsidRPr="00C10442">
        <w:rPr>
          <w:rFonts w:ascii="Times New Roman" w:hAnsi="Times New Roman"/>
          <w:b w:val="0"/>
          <w:bCs/>
          <w:sz w:val="24"/>
          <w:lang w:val="es-MX"/>
        </w:rPr>
        <w:t>isso</w:t>
      </w:r>
      <w:proofErr w:type="spellEnd"/>
      <w:r w:rsidRPr="00C10442">
        <w:rPr>
          <w:rFonts w:ascii="Times New Roman" w:hAnsi="Times New Roman"/>
          <w:b w:val="0"/>
          <w:bCs/>
          <w:sz w:val="24"/>
          <w:lang w:val="es-MX"/>
        </w:rPr>
        <w:t xml:space="preserve">, </w:t>
      </w:r>
      <w:proofErr w:type="spellStart"/>
      <w:r w:rsidRPr="00C10442">
        <w:rPr>
          <w:rFonts w:ascii="Times New Roman" w:hAnsi="Times New Roman"/>
          <w:b w:val="0"/>
          <w:bCs/>
          <w:sz w:val="24"/>
          <w:lang w:val="es-MX"/>
        </w:rPr>
        <w:t>foi</w:t>
      </w:r>
      <w:proofErr w:type="spellEnd"/>
      <w:r w:rsidRPr="00C10442">
        <w:rPr>
          <w:rFonts w:ascii="Times New Roman" w:hAnsi="Times New Roman"/>
          <w:b w:val="0"/>
          <w:bCs/>
          <w:sz w:val="24"/>
          <w:lang w:val="es-MX"/>
        </w:rPr>
        <w:t xml:space="preserve"> </w:t>
      </w:r>
      <w:proofErr w:type="spellStart"/>
      <w:r w:rsidRPr="00C10442">
        <w:rPr>
          <w:rFonts w:ascii="Times New Roman" w:hAnsi="Times New Roman"/>
          <w:b w:val="0"/>
          <w:bCs/>
          <w:sz w:val="24"/>
          <w:lang w:val="es-MX"/>
        </w:rPr>
        <w:t>desenvolvida</w:t>
      </w:r>
      <w:proofErr w:type="spellEnd"/>
      <w:r w:rsidRPr="00C10442">
        <w:rPr>
          <w:rFonts w:ascii="Times New Roman" w:hAnsi="Times New Roman"/>
          <w:b w:val="0"/>
          <w:bCs/>
          <w:sz w:val="24"/>
          <w:lang w:val="es-MX"/>
        </w:rPr>
        <w:t xml:space="preserve"> </w:t>
      </w:r>
      <w:proofErr w:type="spellStart"/>
      <w:r w:rsidRPr="00C10442">
        <w:rPr>
          <w:rFonts w:ascii="Times New Roman" w:hAnsi="Times New Roman"/>
          <w:b w:val="0"/>
          <w:bCs/>
          <w:sz w:val="24"/>
          <w:lang w:val="es-MX"/>
        </w:rPr>
        <w:t>uma</w:t>
      </w:r>
      <w:proofErr w:type="spellEnd"/>
      <w:r w:rsidRPr="00C10442">
        <w:rPr>
          <w:rFonts w:ascii="Times New Roman" w:hAnsi="Times New Roman"/>
          <w:b w:val="0"/>
          <w:bCs/>
          <w:sz w:val="24"/>
          <w:lang w:val="es-MX"/>
        </w:rPr>
        <w:t xml:space="preserve"> </w:t>
      </w:r>
      <w:proofErr w:type="spellStart"/>
      <w:r w:rsidRPr="00C10442">
        <w:rPr>
          <w:rFonts w:ascii="Times New Roman" w:hAnsi="Times New Roman"/>
          <w:b w:val="0"/>
          <w:bCs/>
          <w:sz w:val="24"/>
          <w:lang w:val="es-MX"/>
        </w:rPr>
        <w:t>investigação</w:t>
      </w:r>
      <w:proofErr w:type="spellEnd"/>
      <w:r w:rsidRPr="00C10442">
        <w:rPr>
          <w:rFonts w:ascii="Times New Roman" w:hAnsi="Times New Roman"/>
          <w:b w:val="0"/>
          <w:bCs/>
          <w:sz w:val="24"/>
          <w:lang w:val="es-MX"/>
        </w:rPr>
        <w:t xml:space="preserve"> documental e de campo </w:t>
      </w:r>
      <w:proofErr w:type="spellStart"/>
      <w:r w:rsidRPr="00C10442">
        <w:rPr>
          <w:rFonts w:ascii="Times New Roman" w:hAnsi="Times New Roman"/>
          <w:b w:val="0"/>
          <w:bCs/>
          <w:sz w:val="24"/>
          <w:lang w:val="es-MX"/>
        </w:rPr>
        <w:t>com</w:t>
      </w:r>
      <w:proofErr w:type="spellEnd"/>
      <w:r w:rsidRPr="00C10442">
        <w:rPr>
          <w:rFonts w:ascii="Times New Roman" w:hAnsi="Times New Roman"/>
          <w:b w:val="0"/>
          <w:bCs/>
          <w:sz w:val="24"/>
          <w:lang w:val="es-MX"/>
        </w:rPr>
        <w:t xml:space="preserve"> </w:t>
      </w:r>
      <w:proofErr w:type="spellStart"/>
      <w:r w:rsidRPr="00C10442">
        <w:rPr>
          <w:rFonts w:ascii="Times New Roman" w:hAnsi="Times New Roman"/>
          <w:b w:val="0"/>
          <w:bCs/>
          <w:sz w:val="24"/>
          <w:lang w:val="es-MX"/>
        </w:rPr>
        <w:t>abordagem</w:t>
      </w:r>
      <w:proofErr w:type="spellEnd"/>
      <w:r w:rsidRPr="00C10442">
        <w:rPr>
          <w:rFonts w:ascii="Times New Roman" w:hAnsi="Times New Roman"/>
          <w:b w:val="0"/>
          <w:bCs/>
          <w:sz w:val="24"/>
          <w:lang w:val="es-MX"/>
        </w:rPr>
        <w:t xml:space="preserve"> </w:t>
      </w:r>
      <w:proofErr w:type="spellStart"/>
      <w:r w:rsidRPr="00C10442">
        <w:rPr>
          <w:rFonts w:ascii="Times New Roman" w:hAnsi="Times New Roman"/>
          <w:b w:val="0"/>
          <w:bCs/>
          <w:sz w:val="24"/>
          <w:lang w:val="es-MX"/>
        </w:rPr>
        <w:t>qualitativa</w:t>
      </w:r>
      <w:proofErr w:type="spellEnd"/>
      <w:r w:rsidRPr="00C10442">
        <w:rPr>
          <w:rFonts w:ascii="Times New Roman" w:hAnsi="Times New Roman"/>
          <w:b w:val="0"/>
          <w:bCs/>
          <w:sz w:val="24"/>
          <w:lang w:val="es-MX"/>
        </w:rPr>
        <w:t xml:space="preserve"> em </w:t>
      </w:r>
      <w:proofErr w:type="spellStart"/>
      <w:r w:rsidRPr="00C10442">
        <w:rPr>
          <w:rFonts w:ascii="Times New Roman" w:hAnsi="Times New Roman"/>
          <w:b w:val="0"/>
          <w:bCs/>
          <w:sz w:val="24"/>
          <w:lang w:val="es-MX"/>
        </w:rPr>
        <w:t>dois</w:t>
      </w:r>
      <w:proofErr w:type="spellEnd"/>
      <w:r w:rsidRPr="00C10442">
        <w:rPr>
          <w:rFonts w:ascii="Times New Roman" w:hAnsi="Times New Roman"/>
          <w:b w:val="0"/>
          <w:bCs/>
          <w:sz w:val="24"/>
          <w:lang w:val="es-MX"/>
        </w:rPr>
        <w:t xml:space="preserve"> </w:t>
      </w:r>
      <w:proofErr w:type="spellStart"/>
      <w:r w:rsidRPr="00C10442">
        <w:rPr>
          <w:rFonts w:ascii="Times New Roman" w:hAnsi="Times New Roman"/>
          <w:b w:val="0"/>
          <w:bCs/>
          <w:sz w:val="24"/>
          <w:lang w:val="es-MX"/>
        </w:rPr>
        <w:t>povos</w:t>
      </w:r>
      <w:proofErr w:type="spellEnd"/>
      <w:r w:rsidRPr="00C10442">
        <w:rPr>
          <w:rFonts w:ascii="Times New Roman" w:hAnsi="Times New Roman"/>
          <w:b w:val="0"/>
          <w:bCs/>
          <w:sz w:val="24"/>
          <w:lang w:val="es-MX"/>
        </w:rPr>
        <w:t xml:space="preserve"> indígenas: os Purépecha e os </w:t>
      </w:r>
      <w:proofErr w:type="gramStart"/>
      <w:r w:rsidRPr="00C10442">
        <w:rPr>
          <w:rFonts w:ascii="Times New Roman" w:hAnsi="Times New Roman"/>
          <w:b w:val="0"/>
          <w:bCs/>
          <w:sz w:val="24"/>
          <w:lang w:val="es-MX"/>
        </w:rPr>
        <w:t>Náhuatl</w:t>
      </w:r>
      <w:proofErr w:type="gramEnd"/>
      <w:r w:rsidRPr="00C10442">
        <w:rPr>
          <w:rFonts w:ascii="Times New Roman" w:hAnsi="Times New Roman"/>
          <w:b w:val="0"/>
          <w:bCs/>
          <w:sz w:val="24"/>
          <w:lang w:val="es-MX"/>
        </w:rPr>
        <w:t xml:space="preserve">. </w:t>
      </w:r>
      <w:proofErr w:type="spellStart"/>
      <w:r w:rsidRPr="00C10442">
        <w:rPr>
          <w:rFonts w:ascii="Times New Roman" w:hAnsi="Times New Roman"/>
          <w:b w:val="0"/>
          <w:bCs/>
          <w:sz w:val="24"/>
          <w:lang w:val="es-MX"/>
        </w:rPr>
        <w:t>Foram</w:t>
      </w:r>
      <w:proofErr w:type="spellEnd"/>
      <w:r w:rsidRPr="00C10442">
        <w:rPr>
          <w:rFonts w:ascii="Times New Roman" w:hAnsi="Times New Roman"/>
          <w:b w:val="0"/>
          <w:bCs/>
          <w:sz w:val="24"/>
          <w:lang w:val="es-MX"/>
        </w:rPr>
        <w:t xml:space="preserve"> identificadas </w:t>
      </w:r>
      <w:proofErr w:type="spellStart"/>
      <w:r w:rsidRPr="00C10442">
        <w:rPr>
          <w:rFonts w:ascii="Times New Roman" w:hAnsi="Times New Roman"/>
          <w:b w:val="0"/>
          <w:bCs/>
          <w:sz w:val="24"/>
          <w:lang w:val="es-MX"/>
        </w:rPr>
        <w:t>quatro</w:t>
      </w:r>
      <w:proofErr w:type="spellEnd"/>
      <w:r w:rsidRPr="00C10442">
        <w:rPr>
          <w:rFonts w:ascii="Times New Roman" w:hAnsi="Times New Roman"/>
          <w:b w:val="0"/>
          <w:bCs/>
          <w:sz w:val="24"/>
          <w:lang w:val="es-MX"/>
        </w:rPr>
        <w:t xml:space="preserve"> </w:t>
      </w:r>
      <w:proofErr w:type="spellStart"/>
      <w:r w:rsidRPr="00C10442">
        <w:rPr>
          <w:rFonts w:ascii="Times New Roman" w:hAnsi="Times New Roman"/>
          <w:b w:val="0"/>
          <w:bCs/>
          <w:sz w:val="24"/>
          <w:lang w:val="es-MX"/>
        </w:rPr>
        <w:t>situações</w:t>
      </w:r>
      <w:proofErr w:type="spellEnd"/>
      <w:r w:rsidRPr="00C10442">
        <w:rPr>
          <w:rFonts w:ascii="Times New Roman" w:hAnsi="Times New Roman"/>
          <w:b w:val="0"/>
          <w:bCs/>
          <w:sz w:val="24"/>
          <w:lang w:val="es-MX"/>
        </w:rPr>
        <w:t xml:space="preserve"> que </w:t>
      </w:r>
      <w:proofErr w:type="spellStart"/>
      <w:r w:rsidRPr="00C10442">
        <w:rPr>
          <w:rFonts w:ascii="Times New Roman" w:hAnsi="Times New Roman"/>
          <w:b w:val="0"/>
          <w:bCs/>
          <w:sz w:val="24"/>
          <w:lang w:val="es-MX"/>
        </w:rPr>
        <w:t>desencadeiam</w:t>
      </w:r>
      <w:proofErr w:type="spellEnd"/>
      <w:r w:rsidRPr="00C10442">
        <w:rPr>
          <w:rFonts w:ascii="Times New Roman" w:hAnsi="Times New Roman"/>
          <w:b w:val="0"/>
          <w:bCs/>
          <w:sz w:val="24"/>
          <w:lang w:val="es-MX"/>
        </w:rPr>
        <w:t xml:space="preserve"> a </w:t>
      </w:r>
      <w:proofErr w:type="spellStart"/>
      <w:r w:rsidRPr="00C10442">
        <w:rPr>
          <w:rFonts w:ascii="Times New Roman" w:hAnsi="Times New Roman"/>
          <w:b w:val="0"/>
          <w:bCs/>
          <w:sz w:val="24"/>
          <w:lang w:val="es-MX"/>
        </w:rPr>
        <w:t>produção</w:t>
      </w:r>
      <w:proofErr w:type="spellEnd"/>
      <w:r w:rsidRPr="00C10442">
        <w:rPr>
          <w:rFonts w:ascii="Times New Roman" w:hAnsi="Times New Roman"/>
          <w:b w:val="0"/>
          <w:bCs/>
          <w:sz w:val="24"/>
          <w:lang w:val="es-MX"/>
        </w:rPr>
        <w:t xml:space="preserve"> artesanal: </w:t>
      </w:r>
      <w:proofErr w:type="spellStart"/>
      <w:r w:rsidRPr="00C10442">
        <w:rPr>
          <w:rFonts w:ascii="Times New Roman" w:hAnsi="Times New Roman"/>
          <w:b w:val="0"/>
          <w:bCs/>
          <w:sz w:val="24"/>
          <w:lang w:val="es-MX"/>
        </w:rPr>
        <w:t>design</w:t>
      </w:r>
      <w:proofErr w:type="spellEnd"/>
      <w:r w:rsidRPr="00C10442">
        <w:rPr>
          <w:rFonts w:ascii="Times New Roman" w:hAnsi="Times New Roman"/>
          <w:b w:val="0"/>
          <w:bCs/>
          <w:sz w:val="24"/>
          <w:lang w:val="es-MX"/>
        </w:rPr>
        <w:t xml:space="preserve"> intuitivo, </w:t>
      </w:r>
      <w:proofErr w:type="spellStart"/>
      <w:r w:rsidRPr="00C10442">
        <w:rPr>
          <w:rFonts w:ascii="Times New Roman" w:hAnsi="Times New Roman"/>
          <w:b w:val="0"/>
          <w:bCs/>
          <w:sz w:val="24"/>
          <w:lang w:val="es-MX"/>
        </w:rPr>
        <w:t>design</w:t>
      </w:r>
      <w:proofErr w:type="spellEnd"/>
      <w:r w:rsidRPr="00C10442">
        <w:rPr>
          <w:rFonts w:ascii="Times New Roman" w:hAnsi="Times New Roman"/>
          <w:b w:val="0"/>
          <w:bCs/>
          <w:sz w:val="24"/>
          <w:lang w:val="es-MX"/>
        </w:rPr>
        <w:t xml:space="preserve"> difuso, </w:t>
      </w:r>
      <w:proofErr w:type="spellStart"/>
      <w:r w:rsidRPr="00C10442">
        <w:rPr>
          <w:rFonts w:ascii="Times New Roman" w:hAnsi="Times New Roman"/>
          <w:b w:val="0"/>
          <w:bCs/>
          <w:sz w:val="24"/>
          <w:lang w:val="es-MX"/>
        </w:rPr>
        <w:t>design</w:t>
      </w:r>
      <w:proofErr w:type="spellEnd"/>
      <w:r w:rsidRPr="00C10442">
        <w:rPr>
          <w:rFonts w:ascii="Times New Roman" w:hAnsi="Times New Roman"/>
          <w:b w:val="0"/>
          <w:bCs/>
          <w:sz w:val="24"/>
          <w:lang w:val="es-MX"/>
        </w:rPr>
        <w:t xml:space="preserve"> </w:t>
      </w:r>
      <w:proofErr w:type="spellStart"/>
      <w:r w:rsidRPr="00C10442">
        <w:rPr>
          <w:rFonts w:ascii="Times New Roman" w:hAnsi="Times New Roman"/>
          <w:b w:val="0"/>
          <w:bCs/>
          <w:sz w:val="24"/>
          <w:lang w:val="es-MX"/>
        </w:rPr>
        <w:t>sob</w:t>
      </w:r>
      <w:proofErr w:type="spellEnd"/>
      <w:r w:rsidRPr="00C10442">
        <w:rPr>
          <w:rFonts w:ascii="Times New Roman" w:hAnsi="Times New Roman"/>
          <w:b w:val="0"/>
          <w:bCs/>
          <w:sz w:val="24"/>
          <w:lang w:val="es-MX"/>
        </w:rPr>
        <w:t xml:space="preserve"> demanda e </w:t>
      </w:r>
      <w:proofErr w:type="spellStart"/>
      <w:r w:rsidRPr="00C10442">
        <w:rPr>
          <w:rFonts w:ascii="Times New Roman" w:hAnsi="Times New Roman"/>
          <w:b w:val="0"/>
          <w:bCs/>
          <w:sz w:val="24"/>
          <w:lang w:val="es-MX"/>
        </w:rPr>
        <w:t>design</w:t>
      </w:r>
      <w:proofErr w:type="spellEnd"/>
      <w:r w:rsidRPr="00C10442">
        <w:rPr>
          <w:rFonts w:ascii="Times New Roman" w:hAnsi="Times New Roman"/>
          <w:b w:val="0"/>
          <w:bCs/>
          <w:sz w:val="24"/>
          <w:lang w:val="es-MX"/>
        </w:rPr>
        <w:t xml:space="preserve"> integrado. Da mesma forma, </w:t>
      </w:r>
      <w:proofErr w:type="spellStart"/>
      <w:r w:rsidRPr="00C10442">
        <w:rPr>
          <w:rFonts w:ascii="Times New Roman" w:hAnsi="Times New Roman"/>
          <w:b w:val="0"/>
          <w:bCs/>
          <w:sz w:val="24"/>
          <w:lang w:val="es-MX"/>
        </w:rPr>
        <w:t>estabeleceu</w:t>
      </w:r>
      <w:proofErr w:type="spellEnd"/>
      <w:r w:rsidRPr="00C10442">
        <w:rPr>
          <w:rFonts w:ascii="Times New Roman" w:hAnsi="Times New Roman"/>
          <w:b w:val="0"/>
          <w:bCs/>
          <w:sz w:val="24"/>
          <w:lang w:val="es-MX"/>
        </w:rPr>
        <w:t>-</w:t>
      </w:r>
      <w:proofErr w:type="spellStart"/>
      <w:r w:rsidRPr="00C10442">
        <w:rPr>
          <w:rFonts w:ascii="Times New Roman" w:hAnsi="Times New Roman"/>
          <w:b w:val="0"/>
          <w:bCs/>
          <w:sz w:val="24"/>
          <w:lang w:val="es-MX"/>
        </w:rPr>
        <w:t>se</w:t>
      </w:r>
      <w:proofErr w:type="spellEnd"/>
      <w:r w:rsidRPr="00C10442">
        <w:rPr>
          <w:rFonts w:ascii="Times New Roman" w:hAnsi="Times New Roman"/>
          <w:b w:val="0"/>
          <w:bCs/>
          <w:sz w:val="24"/>
          <w:lang w:val="es-MX"/>
        </w:rPr>
        <w:t xml:space="preserve"> que o </w:t>
      </w:r>
      <w:proofErr w:type="spellStart"/>
      <w:r w:rsidRPr="00C10442">
        <w:rPr>
          <w:rFonts w:ascii="Times New Roman" w:hAnsi="Times New Roman"/>
          <w:b w:val="0"/>
          <w:bCs/>
          <w:sz w:val="24"/>
          <w:lang w:val="es-MX"/>
        </w:rPr>
        <w:t>âmbito</w:t>
      </w:r>
      <w:proofErr w:type="spellEnd"/>
      <w:r w:rsidRPr="00C10442">
        <w:rPr>
          <w:rFonts w:ascii="Times New Roman" w:hAnsi="Times New Roman"/>
          <w:b w:val="0"/>
          <w:bCs/>
          <w:sz w:val="24"/>
          <w:lang w:val="es-MX"/>
        </w:rPr>
        <w:t xml:space="preserve"> da </w:t>
      </w:r>
      <w:proofErr w:type="spellStart"/>
      <w:r w:rsidRPr="00C10442">
        <w:rPr>
          <w:rFonts w:ascii="Times New Roman" w:hAnsi="Times New Roman"/>
          <w:b w:val="0"/>
          <w:bCs/>
          <w:sz w:val="24"/>
          <w:lang w:val="es-MX"/>
        </w:rPr>
        <w:t>prática</w:t>
      </w:r>
      <w:proofErr w:type="spellEnd"/>
      <w:r w:rsidRPr="00C10442">
        <w:rPr>
          <w:rFonts w:ascii="Times New Roman" w:hAnsi="Times New Roman"/>
          <w:b w:val="0"/>
          <w:bCs/>
          <w:sz w:val="24"/>
          <w:lang w:val="es-MX"/>
        </w:rPr>
        <w:t xml:space="preserve"> do </w:t>
      </w:r>
      <w:proofErr w:type="spellStart"/>
      <w:r w:rsidRPr="00C10442">
        <w:rPr>
          <w:rFonts w:ascii="Times New Roman" w:hAnsi="Times New Roman"/>
          <w:b w:val="0"/>
          <w:bCs/>
          <w:sz w:val="24"/>
          <w:lang w:val="es-MX"/>
        </w:rPr>
        <w:t>design</w:t>
      </w:r>
      <w:proofErr w:type="spellEnd"/>
      <w:r w:rsidRPr="00C10442">
        <w:rPr>
          <w:rFonts w:ascii="Times New Roman" w:hAnsi="Times New Roman"/>
          <w:b w:val="0"/>
          <w:bCs/>
          <w:sz w:val="24"/>
          <w:lang w:val="es-MX"/>
        </w:rPr>
        <w:t xml:space="preserve"> </w:t>
      </w:r>
      <w:proofErr w:type="spellStart"/>
      <w:r w:rsidRPr="00C10442">
        <w:rPr>
          <w:rFonts w:ascii="Times New Roman" w:hAnsi="Times New Roman"/>
          <w:b w:val="0"/>
          <w:bCs/>
          <w:sz w:val="24"/>
          <w:lang w:val="es-MX"/>
        </w:rPr>
        <w:t>na</w:t>
      </w:r>
      <w:proofErr w:type="spellEnd"/>
      <w:r w:rsidRPr="00C10442">
        <w:rPr>
          <w:rFonts w:ascii="Times New Roman" w:hAnsi="Times New Roman"/>
          <w:b w:val="0"/>
          <w:bCs/>
          <w:sz w:val="24"/>
          <w:lang w:val="es-MX"/>
        </w:rPr>
        <w:t xml:space="preserve"> </w:t>
      </w:r>
      <w:proofErr w:type="spellStart"/>
      <w:r w:rsidRPr="00C10442">
        <w:rPr>
          <w:rFonts w:ascii="Times New Roman" w:hAnsi="Times New Roman"/>
          <w:b w:val="0"/>
          <w:bCs/>
          <w:sz w:val="24"/>
          <w:lang w:val="es-MX"/>
        </w:rPr>
        <w:t>produção</w:t>
      </w:r>
      <w:proofErr w:type="spellEnd"/>
      <w:r w:rsidRPr="00C10442">
        <w:rPr>
          <w:rFonts w:ascii="Times New Roman" w:hAnsi="Times New Roman"/>
          <w:b w:val="0"/>
          <w:bCs/>
          <w:sz w:val="24"/>
          <w:lang w:val="es-MX"/>
        </w:rPr>
        <w:t xml:space="preserve"> artesanal indígena mexicana se </w:t>
      </w:r>
      <w:proofErr w:type="spellStart"/>
      <w:r w:rsidRPr="00C10442">
        <w:rPr>
          <w:rFonts w:ascii="Times New Roman" w:hAnsi="Times New Roman"/>
          <w:b w:val="0"/>
          <w:bCs/>
          <w:sz w:val="24"/>
          <w:lang w:val="es-MX"/>
        </w:rPr>
        <w:t>baseia</w:t>
      </w:r>
      <w:proofErr w:type="spellEnd"/>
      <w:r w:rsidRPr="00C10442">
        <w:rPr>
          <w:rFonts w:ascii="Times New Roman" w:hAnsi="Times New Roman"/>
          <w:b w:val="0"/>
          <w:bCs/>
          <w:sz w:val="24"/>
          <w:lang w:val="es-MX"/>
        </w:rPr>
        <w:t xml:space="preserve"> em contribuir para que os </w:t>
      </w:r>
      <w:proofErr w:type="spellStart"/>
      <w:r w:rsidRPr="00C10442">
        <w:rPr>
          <w:rFonts w:ascii="Times New Roman" w:hAnsi="Times New Roman"/>
          <w:b w:val="0"/>
          <w:bCs/>
          <w:sz w:val="24"/>
          <w:lang w:val="es-MX"/>
        </w:rPr>
        <w:t>produtos</w:t>
      </w:r>
      <w:proofErr w:type="spellEnd"/>
      <w:r w:rsidRPr="00C10442">
        <w:rPr>
          <w:rFonts w:ascii="Times New Roman" w:hAnsi="Times New Roman"/>
          <w:b w:val="0"/>
          <w:bCs/>
          <w:sz w:val="24"/>
          <w:lang w:val="es-MX"/>
        </w:rPr>
        <w:t xml:space="preserve"> </w:t>
      </w:r>
      <w:proofErr w:type="spellStart"/>
      <w:r w:rsidRPr="00C10442">
        <w:rPr>
          <w:rFonts w:ascii="Times New Roman" w:hAnsi="Times New Roman"/>
          <w:b w:val="0"/>
          <w:bCs/>
          <w:sz w:val="24"/>
          <w:lang w:val="es-MX"/>
        </w:rPr>
        <w:t>artesanais</w:t>
      </w:r>
      <w:proofErr w:type="spellEnd"/>
      <w:r w:rsidRPr="00C10442">
        <w:rPr>
          <w:rFonts w:ascii="Times New Roman" w:hAnsi="Times New Roman"/>
          <w:b w:val="0"/>
          <w:bCs/>
          <w:sz w:val="24"/>
          <w:lang w:val="es-MX"/>
        </w:rPr>
        <w:t xml:space="preserve"> </w:t>
      </w:r>
      <w:proofErr w:type="spellStart"/>
      <w:r w:rsidRPr="00C10442">
        <w:rPr>
          <w:rFonts w:ascii="Times New Roman" w:hAnsi="Times New Roman"/>
          <w:b w:val="0"/>
          <w:bCs/>
          <w:sz w:val="24"/>
          <w:lang w:val="es-MX"/>
        </w:rPr>
        <w:t>cheguem</w:t>
      </w:r>
      <w:proofErr w:type="spellEnd"/>
      <w:r w:rsidRPr="00C10442">
        <w:rPr>
          <w:rFonts w:ascii="Times New Roman" w:hAnsi="Times New Roman"/>
          <w:b w:val="0"/>
          <w:bCs/>
          <w:sz w:val="24"/>
          <w:lang w:val="es-MX"/>
        </w:rPr>
        <w:t xml:space="preserve"> a mercados </w:t>
      </w:r>
      <w:proofErr w:type="spellStart"/>
      <w:r w:rsidRPr="00C10442">
        <w:rPr>
          <w:rFonts w:ascii="Times New Roman" w:hAnsi="Times New Roman"/>
          <w:b w:val="0"/>
          <w:bCs/>
          <w:sz w:val="24"/>
          <w:lang w:val="es-MX"/>
        </w:rPr>
        <w:t>geograficamente</w:t>
      </w:r>
      <w:proofErr w:type="spellEnd"/>
      <w:r w:rsidRPr="00C10442">
        <w:rPr>
          <w:rFonts w:ascii="Times New Roman" w:hAnsi="Times New Roman"/>
          <w:b w:val="0"/>
          <w:bCs/>
          <w:sz w:val="24"/>
          <w:lang w:val="es-MX"/>
        </w:rPr>
        <w:t xml:space="preserve"> e culturalmente distantes, </w:t>
      </w:r>
      <w:proofErr w:type="spellStart"/>
      <w:r w:rsidRPr="00C10442">
        <w:rPr>
          <w:rFonts w:ascii="Times New Roman" w:hAnsi="Times New Roman"/>
          <w:b w:val="0"/>
          <w:bCs/>
          <w:sz w:val="24"/>
          <w:lang w:val="es-MX"/>
        </w:rPr>
        <w:t>bem</w:t>
      </w:r>
      <w:proofErr w:type="spellEnd"/>
      <w:r w:rsidRPr="00C10442">
        <w:rPr>
          <w:rFonts w:ascii="Times New Roman" w:hAnsi="Times New Roman"/>
          <w:b w:val="0"/>
          <w:bCs/>
          <w:sz w:val="24"/>
          <w:lang w:val="es-MX"/>
        </w:rPr>
        <w:t xml:space="preserve"> como neutralizar a </w:t>
      </w:r>
      <w:proofErr w:type="spellStart"/>
      <w:r w:rsidRPr="00C10442">
        <w:rPr>
          <w:rFonts w:ascii="Times New Roman" w:hAnsi="Times New Roman"/>
          <w:b w:val="0"/>
          <w:bCs/>
          <w:sz w:val="24"/>
          <w:lang w:val="es-MX"/>
        </w:rPr>
        <w:t>apropriação</w:t>
      </w:r>
      <w:proofErr w:type="spellEnd"/>
      <w:r w:rsidRPr="00C10442">
        <w:rPr>
          <w:rFonts w:ascii="Times New Roman" w:hAnsi="Times New Roman"/>
          <w:b w:val="0"/>
          <w:bCs/>
          <w:sz w:val="24"/>
          <w:lang w:val="es-MX"/>
        </w:rPr>
        <w:t xml:space="preserve"> </w:t>
      </w:r>
      <w:proofErr w:type="spellStart"/>
      <w:r w:rsidRPr="00C10442">
        <w:rPr>
          <w:rFonts w:ascii="Times New Roman" w:hAnsi="Times New Roman"/>
          <w:b w:val="0"/>
          <w:bCs/>
          <w:sz w:val="24"/>
          <w:lang w:val="es-MX"/>
        </w:rPr>
        <w:t>indevida</w:t>
      </w:r>
      <w:proofErr w:type="spellEnd"/>
      <w:r w:rsidRPr="00C10442">
        <w:rPr>
          <w:rFonts w:ascii="Times New Roman" w:hAnsi="Times New Roman"/>
          <w:b w:val="0"/>
          <w:bCs/>
          <w:sz w:val="24"/>
          <w:lang w:val="es-MX"/>
        </w:rPr>
        <w:t xml:space="preserve"> da </w:t>
      </w:r>
      <w:proofErr w:type="spellStart"/>
      <w:r w:rsidRPr="00C10442">
        <w:rPr>
          <w:rFonts w:ascii="Times New Roman" w:hAnsi="Times New Roman"/>
          <w:b w:val="0"/>
          <w:bCs/>
          <w:sz w:val="24"/>
          <w:lang w:val="es-MX"/>
        </w:rPr>
        <w:t>produção</w:t>
      </w:r>
      <w:proofErr w:type="spellEnd"/>
      <w:r w:rsidRPr="00C10442">
        <w:rPr>
          <w:rFonts w:ascii="Times New Roman" w:hAnsi="Times New Roman"/>
          <w:b w:val="0"/>
          <w:bCs/>
          <w:sz w:val="24"/>
          <w:lang w:val="es-MX"/>
        </w:rPr>
        <w:t xml:space="preserve"> cultural indígena </w:t>
      </w:r>
      <w:proofErr w:type="spellStart"/>
      <w:r w:rsidRPr="00C10442">
        <w:rPr>
          <w:rFonts w:ascii="Times New Roman" w:hAnsi="Times New Roman"/>
          <w:b w:val="0"/>
          <w:bCs/>
          <w:sz w:val="24"/>
          <w:lang w:val="es-MX"/>
        </w:rPr>
        <w:t>através</w:t>
      </w:r>
      <w:proofErr w:type="spellEnd"/>
      <w:r w:rsidRPr="00C10442">
        <w:rPr>
          <w:rFonts w:ascii="Times New Roman" w:hAnsi="Times New Roman"/>
          <w:b w:val="0"/>
          <w:bCs/>
          <w:sz w:val="24"/>
          <w:lang w:val="es-MX"/>
        </w:rPr>
        <w:t xml:space="preserve"> da </w:t>
      </w:r>
      <w:proofErr w:type="spellStart"/>
      <w:r w:rsidRPr="00C10442">
        <w:rPr>
          <w:rFonts w:ascii="Times New Roman" w:hAnsi="Times New Roman"/>
          <w:b w:val="0"/>
          <w:bCs/>
          <w:sz w:val="24"/>
          <w:lang w:val="es-MX"/>
        </w:rPr>
        <w:t>formação</w:t>
      </w:r>
      <w:proofErr w:type="spellEnd"/>
      <w:r w:rsidRPr="00C10442">
        <w:rPr>
          <w:rFonts w:ascii="Times New Roman" w:hAnsi="Times New Roman"/>
          <w:b w:val="0"/>
          <w:bCs/>
          <w:sz w:val="24"/>
          <w:lang w:val="es-MX"/>
        </w:rPr>
        <w:t xml:space="preserve"> de </w:t>
      </w:r>
      <w:proofErr w:type="spellStart"/>
      <w:r w:rsidRPr="00C10442">
        <w:rPr>
          <w:rFonts w:ascii="Times New Roman" w:hAnsi="Times New Roman"/>
          <w:b w:val="0"/>
          <w:bCs/>
          <w:sz w:val="24"/>
          <w:lang w:val="es-MX"/>
        </w:rPr>
        <w:t>profissionais</w:t>
      </w:r>
      <w:proofErr w:type="spellEnd"/>
      <w:r w:rsidRPr="00C10442">
        <w:rPr>
          <w:rFonts w:ascii="Times New Roman" w:hAnsi="Times New Roman"/>
          <w:b w:val="0"/>
          <w:bCs/>
          <w:sz w:val="24"/>
          <w:lang w:val="es-MX"/>
        </w:rPr>
        <w:t xml:space="preserve"> de </w:t>
      </w:r>
      <w:proofErr w:type="spellStart"/>
      <w:r w:rsidRPr="00C10442">
        <w:rPr>
          <w:rFonts w:ascii="Times New Roman" w:hAnsi="Times New Roman"/>
          <w:b w:val="0"/>
          <w:bCs/>
          <w:sz w:val="24"/>
          <w:lang w:val="es-MX"/>
        </w:rPr>
        <w:t>design</w:t>
      </w:r>
      <w:proofErr w:type="spellEnd"/>
      <w:r w:rsidRPr="00C10442">
        <w:rPr>
          <w:rFonts w:ascii="Times New Roman" w:hAnsi="Times New Roman"/>
          <w:b w:val="0"/>
          <w:bCs/>
          <w:sz w:val="24"/>
          <w:lang w:val="es-MX"/>
        </w:rPr>
        <w:t xml:space="preserve"> </w:t>
      </w:r>
      <w:proofErr w:type="spellStart"/>
      <w:r w:rsidRPr="00C10442">
        <w:rPr>
          <w:rFonts w:ascii="Times New Roman" w:hAnsi="Times New Roman"/>
          <w:b w:val="0"/>
          <w:bCs/>
          <w:sz w:val="24"/>
          <w:lang w:val="es-MX"/>
        </w:rPr>
        <w:t>com</w:t>
      </w:r>
      <w:proofErr w:type="spellEnd"/>
      <w:r w:rsidRPr="00C10442">
        <w:rPr>
          <w:rFonts w:ascii="Times New Roman" w:hAnsi="Times New Roman"/>
          <w:b w:val="0"/>
          <w:bCs/>
          <w:sz w:val="24"/>
          <w:lang w:val="es-MX"/>
        </w:rPr>
        <w:t xml:space="preserve"> </w:t>
      </w:r>
      <w:proofErr w:type="spellStart"/>
      <w:r w:rsidRPr="00C10442">
        <w:rPr>
          <w:rFonts w:ascii="Times New Roman" w:hAnsi="Times New Roman"/>
          <w:b w:val="0"/>
          <w:bCs/>
          <w:sz w:val="24"/>
          <w:lang w:val="es-MX"/>
        </w:rPr>
        <w:t>uma</w:t>
      </w:r>
      <w:proofErr w:type="spellEnd"/>
      <w:r w:rsidRPr="00C10442">
        <w:rPr>
          <w:rFonts w:ascii="Times New Roman" w:hAnsi="Times New Roman"/>
          <w:b w:val="0"/>
          <w:bCs/>
          <w:sz w:val="24"/>
          <w:lang w:val="es-MX"/>
        </w:rPr>
        <w:t xml:space="preserve"> </w:t>
      </w:r>
      <w:proofErr w:type="spellStart"/>
      <w:r w:rsidRPr="00C10442">
        <w:rPr>
          <w:rFonts w:ascii="Times New Roman" w:hAnsi="Times New Roman"/>
          <w:b w:val="0"/>
          <w:bCs/>
          <w:sz w:val="24"/>
          <w:lang w:val="es-MX"/>
        </w:rPr>
        <w:t>experiência</w:t>
      </w:r>
      <w:proofErr w:type="spellEnd"/>
      <w:r w:rsidRPr="00C10442">
        <w:rPr>
          <w:rFonts w:ascii="Times New Roman" w:hAnsi="Times New Roman"/>
          <w:b w:val="0"/>
          <w:bCs/>
          <w:sz w:val="24"/>
          <w:lang w:val="es-MX"/>
        </w:rPr>
        <w:t xml:space="preserve"> perfil transdisciplinar. </w:t>
      </w:r>
      <w:proofErr w:type="spellStart"/>
      <w:r w:rsidRPr="00C10442">
        <w:rPr>
          <w:rFonts w:ascii="Times New Roman" w:hAnsi="Times New Roman"/>
          <w:b w:val="0"/>
          <w:bCs/>
          <w:sz w:val="24"/>
          <w:lang w:val="es-MX"/>
        </w:rPr>
        <w:t>Conclui</w:t>
      </w:r>
      <w:proofErr w:type="spellEnd"/>
      <w:r w:rsidRPr="00C10442">
        <w:rPr>
          <w:rFonts w:ascii="Times New Roman" w:hAnsi="Times New Roman"/>
          <w:b w:val="0"/>
          <w:bCs/>
          <w:sz w:val="24"/>
          <w:lang w:val="es-MX"/>
        </w:rPr>
        <w:t xml:space="preserve">-se, </w:t>
      </w:r>
      <w:proofErr w:type="spellStart"/>
      <w:r w:rsidRPr="00C10442">
        <w:rPr>
          <w:rFonts w:ascii="Times New Roman" w:hAnsi="Times New Roman"/>
          <w:b w:val="0"/>
          <w:bCs/>
          <w:sz w:val="24"/>
          <w:lang w:val="es-MX"/>
        </w:rPr>
        <w:t>portanto</w:t>
      </w:r>
      <w:proofErr w:type="spellEnd"/>
      <w:r w:rsidRPr="00C10442">
        <w:rPr>
          <w:rFonts w:ascii="Times New Roman" w:hAnsi="Times New Roman"/>
          <w:b w:val="0"/>
          <w:bCs/>
          <w:sz w:val="24"/>
          <w:lang w:val="es-MX"/>
        </w:rPr>
        <w:t xml:space="preserve">, que é </w:t>
      </w:r>
      <w:proofErr w:type="spellStart"/>
      <w:r w:rsidRPr="00C10442">
        <w:rPr>
          <w:rFonts w:ascii="Times New Roman" w:hAnsi="Times New Roman"/>
          <w:b w:val="0"/>
          <w:bCs/>
          <w:sz w:val="24"/>
          <w:lang w:val="es-MX"/>
        </w:rPr>
        <w:t>necessário</w:t>
      </w:r>
      <w:proofErr w:type="spellEnd"/>
      <w:r w:rsidRPr="00C10442">
        <w:rPr>
          <w:rFonts w:ascii="Times New Roman" w:hAnsi="Times New Roman"/>
          <w:b w:val="0"/>
          <w:bCs/>
          <w:sz w:val="24"/>
          <w:lang w:val="es-MX"/>
        </w:rPr>
        <w:t xml:space="preserve"> formalizar o </w:t>
      </w:r>
      <w:proofErr w:type="spellStart"/>
      <w:r w:rsidRPr="00C10442">
        <w:rPr>
          <w:rFonts w:ascii="Times New Roman" w:hAnsi="Times New Roman"/>
          <w:b w:val="0"/>
          <w:bCs/>
          <w:sz w:val="24"/>
          <w:lang w:val="es-MX"/>
        </w:rPr>
        <w:t>design</w:t>
      </w:r>
      <w:proofErr w:type="spellEnd"/>
      <w:r w:rsidRPr="00C10442">
        <w:rPr>
          <w:rFonts w:ascii="Times New Roman" w:hAnsi="Times New Roman"/>
          <w:b w:val="0"/>
          <w:bCs/>
          <w:sz w:val="24"/>
          <w:lang w:val="es-MX"/>
        </w:rPr>
        <w:t xml:space="preserve"> artesanal como </w:t>
      </w:r>
      <w:proofErr w:type="spellStart"/>
      <w:r w:rsidRPr="00C10442">
        <w:rPr>
          <w:rFonts w:ascii="Times New Roman" w:hAnsi="Times New Roman"/>
          <w:b w:val="0"/>
          <w:bCs/>
          <w:sz w:val="24"/>
          <w:lang w:val="es-MX"/>
        </w:rPr>
        <w:t>uma</w:t>
      </w:r>
      <w:proofErr w:type="spellEnd"/>
      <w:r w:rsidRPr="00C10442">
        <w:rPr>
          <w:rFonts w:ascii="Times New Roman" w:hAnsi="Times New Roman"/>
          <w:b w:val="0"/>
          <w:bCs/>
          <w:sz w:val="24"/>
          <w:lang w:val="es-MX"/>
        </w:rPr>
        <w:t xml:space="preserve"> área emergente da disciplina de </w:t>
      </w:r>
      <w:proofErr w:type="spellStart"/>
      <w:r w:rsidRPr="00C10442">
        <w:rPr>
          <w:rFonts w:ascii="Times New Roman" w:hAnsi="Times New Roman"/>
          <w:b w:val="0"/>
          <w:bCs/>
          <w:sz w:val="24"/>
          <w:lang w:val="es-MX"/>
        </w:rPr>
        <w:t>design</w:t>
      </w:r>
      <w:proofErr w:type="spellEnd"/>
      <w:r w:rsidRPr="00C10442">
        <w:rPr>
          <w:rFonts w:ascii="Times New Roman" w:hAnsi="Times New Roman"/>
          <w:b w:val="0"/>
          <w:bCs/>
          <w:sz w:val="24"/>
          <w:lang w:val="es-MX"/>
        </w:rPr>
        <w:t xml:space="preserve"> para a </w:t>
      </w:r>
      <w:proofErr w:type="spellStart"/>
      <w:r w:rsidRPr="00C10442">
        <w:rPr>
          <w:rFonts w:ascii="Times New Roman" w:hAnsi="Times New Roman"/>
          <w:b w:val="0"/>
          <w:bCs/>
          <w:sz w:val="24"/>
          <w:lang w:val="es-MX"/>
        </w:rPr>
        <w:t>construção</w:t>
      </w:r>
      <w:proofErr w:type="spellEnd"/>
      <w:r w:rsidRPr="00C10442">
        <w:rPr>
          <w:rFonts w:ascii="Times New Roman" w:hAnsi="Times New Roman"/>
          <w:b w:val="0"/>
          <w:bCs/>
          <w:sz w:val="24"/>
          <w:lang w:val="es-MX"/>
        </w:rPr>
        <w:t xml:space="preserve"> epistemológica de </w:t>
      </w:r>
      <w:proofErr w:type="spellStart"/>
      <w:r w:rsidRPr="00C10442">
        <w:rPr>
          <w:rFonts w:ascii="Times New Roman" w:hAnsi="Times New Roman"/>
          <w:b w:val="0"/>
          <w:bCs/>
          <w:sz w:val="24"/>
          <w:lang w:val="es-MX"/>
        </w:rPr>
        <w:t>ferramentas</w:t>
      </w:r>
      <w:proofErr w:type="spellEnd"/>
      <w:r w:rsidRPr="00C10442">
        <w:rPr>
          <w:rFonts w:ascii="Times New Roman" w:hAnsi="Times New Roman"/>
          <w:b w:val="0"/>
          <w:bCs/>
          <w:sz w:val="24"/>
          <w:lang w:val="es-MX"/>
        </w:rPr>
        <w:t xml:space="preserve"> </w:t>
      </w:r>
      <w:proofErr w:type="spellStart"/>
      <w:r w:rsidRPr="00C10442">
        <w:rPr>
          <w:rFonts w:ascii="Times New Roman" w:hAnsi="Times New Roman"/>
          <w:b w:val="0"/>
          <w:bCs/>
          <w:sz w:val="24"/>
          <w:lang w:val="es-MX"/>
        </w:rPr>
        <w:t>úteis</w:t>
      </w:r>
      <w:proofErr w:type="spellEnd"/>
      <w:r w:rsidRPr="00C10442">
        <w:rPr>
          <w:rFonts w:ascii="Times New Roman" w:hAnsi="Times New Roman"/>
          <w:b w:val="0"/>
          <w:bCs/>
          <w:sz w:val="24"/>
          <w:lang w:val="es-MX"/>
        </w:rPr>
        <w:t xml:space="preserve"> que </w:t>
      </w:r>
      <w:proofErr w:type="spellStart"/>
      <w:r w:rsidRPr="00C10442">
        <w:rPr>
          <w:rFonts w:ascii="Times New Roman" w:hAnsi="Times New Roman"/>
          <w:b w:val="0"/>
          <w:bCs/>
          <w:sz w:val="24"/>
          <w:lang w:val="es-MX"/>
        </w:rPr>
        <w:t>permitam</w:t>
      </w:r>
      <w:proofErr w:type="spellEnd"/>
      <w:r w:rsidRPr="00C10442">
        <w:rPr>
          <w:rFonts w:ascii="Times New Roman" w:hAnsi="Times New Roman"/>
          <w:b w:val="0"/>
          <w:bCs/>
          <w:sz w:val="24"/>
          <w:lang w:val="es-MX"/>
        </w:rPr>
        <w:t xml:space="preserve"> resolver os problemas da </w:t>
      </w:r>
      <w:proofErr w:type="spellStart"/>
      <w:r w:rsidRPr="00C10442">
        <w:rPr>
          <w:rFonts w:ascii="Times New Roman" w:hAnsi="Times New Roman"/>
          <w:b w:val="0"/>
          <w:bCs/>
          <w:sz w:val="24"/>
          <w:lang w:val="es-MX"/>
        </w:rPr>
        <w:t>produção</w:t>
      </w:r>
      <w:proofErr w:type="spellEnd"/>
      <w:r w:rsidRPr="00C10442">
        <w:rPr>
          <w:rFonts w:ascii="Times New Roman" w:hAnsi="Times New Roman"/>
          <w:b w:val="0"/>
          <w:bCs/>
          <w:sz w:val="24"/>
          <w:lang w:val="es-MX"/>
        </w:rPr>
        <w:t xml:space="preserve"> artesanal.</w:t>
      </w:r>
    </w:p>
    <w:p w14:paraId="572EB5AF" w14:textId="2E00E910" w:rsidR="00C10442" w:rsidRDefault="00C10442" w:rsidP="00C10442">
      <w:pPr>
        <w:pStyle w:val="SectionTitle"/>
        <w:spacing w:before="120" w:line="360" w:lineRule="auto"/>
        <w:rPr>
          <w:rFonts w:ascii="Times New Roman" w:hAnsi="Times New Roman"/>
          <w:b w:val="0"/>
          <w:bCs/>
          <w:sz w:val="24"/>
          <w:lang w:val="es-MX"/>
        </w:rPr>
      </w:pPr>
      <w:proofErr w:type="spellStart"/>
      <w:r w:rsidRPr="00C10442">
        <w:rPr>
          <w:rFonts w:asciiTheme="minorHAnsi" w:hAnsiTheme="minorHAnsi" w:cstheme="minorHAnsi"/>
          <w:bCs/>
          <w:iCs/>
          <w:szCs w:val="28"/>
          <w:lang w:val="es-MX"/>
        </w:rPr>
        <w:t>Palavras</w:t>
      </w:r>
      <w:proofErr w:type="spellEnd"/>
      <w:r w:rsidRPr="00C10442">
        <w:rPr>
          <w:rFonts w:asciiTheme="minorHAnsi" w:hAnsiTheme="minorHAnsi" w:cstheme="minorHAnsi"/>
          <w:bCs/>
          <w:iCs/>
          <w:szCs w:val="28"/>
          <w:lang w:val="es-MX"/>
        </w:rPr>
        <w:t>-chave:</w:t>
      </w:r>
      <w:r w:rsidRPr="00C10442">
        <w:rPr>
          <w:rFonts w:ascii="Times New Roman" w:hAnsi="Times New Roman"/>
          <w:b w:val="0"/>
          <w:bCs/>
          <w:sz w:val="24"/>
          <w:lang w:val="es-MX"/>
        </w:rPr>
        <w:t xml:space="preserve"> </w:t>
      </w:r>
      <w:proofErr w:type="spellStart"/>
      <w:r w:rsidRPr="00C10442">
        <w:rPr>
          <w:rFonts w:ascii="Times New Roman" w:hAnsi="Times New Roman"/>
          <w:b w:val="0"/>
          <w:bCs/>
          <w:sz w:val="24"/>
          <w:lang w:val="es-MX"/>
        </w:rPr>
        <w:t>artesanato</w:t>
      </w:r>
      <w:proofErr w:type="spellEnd"/>
      <w:r w:rsidRPr="00C10442">
        <w:rPr>
          <w:rFonts w:ascii="Times New Roman" w:hAnsi="Times New Roman"/>
          <w:b w:val="0"/>
          <w:bCs/>
          <w:sz w:val="24"/>
          <w:lang w:val="es-MX"/>
        </w:rPr>
        <w:t xml:space="preserve">, </w:t>
      </w:r>
      <w:proofErr w:type="spellStart"/>
      <w:r w:rsidRPr="00C10442">
        <w:rPr>
          <w:rFonts w:ascii="Times New Roman" w:hAnsi="Times New Roman"/>
          <w:b w:val="0"/>
          <w:bCs/>
          <w:sz w:val="24"/>
          <w:lang w:val="es-MX"/>
        </w:rPr>
        <w:t>formação</w:t>
      </w:r>
      <w:proofErr w:type="spellEnd"/>
      <w:r w:rsidRPr="00C10442">
        <w:rPr>
          <w:rFonts w:ascii="Times New Roman" w:hAnsi="Times New Roman"/>
          <w:b w:val="0"/>
          <w:bCs/>
          <w:sz w:val="24"/>
          <w:lang w:val="es-MX"/>
        </w:rPr>
        <w:t xml:space="preserve"> em </w:t>
      </w:r>
      <w:proofErr w:type="spellStart"/>
      <w:r w:rsidRPr="00C10442">
        <w:rPr>
          <w:rFonts w:ascii="Times New Roman" w:hAnsi="Times New Roman"/>
          <w:b w:val="0"/>
          <w:bCs/>
          <w:sz w:val="24"/>
          <w:lang w:val="es-MX"/>
        </w:rPr>
        <w:t>design</w:t>
      </w:r>
      <w:proofErr w:type="spellEnd"/>
      <w:r w:rsidRPr="00C10442">
        <w:rPr>
          <w:rFonts w:ascii="Times New Roman" w:hAnsi="Times New Roman"/>
          <w:b w:val="0"/>
          <w:bCs/>
          <w:sz w:val="24"/>
          <w:lang w:val="es-MX"/>
        </w:rPr>
        <w:t xml:space="preserve">, </w:t>
      </w:r>
      <w:proofErr w:type="spellStart"/>
      <w:r w:rsidRPr="00C10442">
        <w:rPr>
          <w:rFonts w:ascii="Times New Roman" w:hAnsi="Times New Roman"/>
          <w:b w:val="0"/>
          <w:bCs/>
          <w:sz w:val="24"/>
          <w:lang w:val="es-MX"/>
        </w:rPr>
        <w:t>prática</w:t>
      </w:r>
      <w:proofErr w:type="spellEnd"/>
      <w:r w:rsidRPr="00C10442">
        <w:rPr>
          <w:rFonts w:ascii="Times New Roman" w:hAnsi="Times New Roman"/>
          <w:b w:val="0"/>
          <w:bCs/>
          <w:sz w:val="24"/>
          <w:lang w:val="es-MX"/>
        </w:rPr>
        <w:t xml:space="preserve"> </w:t>
      </w:r>
      <w:proofErr w:type="spellStart"/>
      <w:r w:rsidRPr="00C10442">
        <w:rPr>
          <w:rFonts w:ascii="Times New Roman" w:hAnsi="Times New Roman"/>
          <w:b w:val="0"/>
          <w:bCs/>
          <w:sz w:val="24"/>
          <w:lang w:val="es-MX"/>
        </w:rPr>
        <w:t>projetual</w:t>
      </w:r>
      <w:proofErr w:type="spellEnd"/>
      <w:r w:rsidRPr="00C10442">
        <w:rPr>
          <w:rFonts w:ascii="Times New Roman" w:hAnsi="Times New Roman"/>
          <w:b w:val="0"/>
          <w:bCs/>
          <w:sz w:val="24"/>
          <w:lang w:val="es-MX"/>
        </w:rPr>
        <w:t xml:space="preserve">, </w:t>
      </w:r>
      <w:proofErr w:type="spellStart"/>
      <w:r w:rsidRPr="00C10442">
        <w:rPr>
          <w:rFonts w:ascii="Times New Roman" w:hAnsi="Times New Roman"/>
          <w:b w:val="0"/>
          <w:bCs/>
          <w:sz w:val="24"/>
          <w:lang w:val="es-MX"/>
        </w:rPr>
        <w:t>população</w:t>
      </w:r>
      <w:proofErr w:type="spellEnd"/>
      <w:r w:rsidRPr="00C10442">
        <w:rPr>
          <w:rFonts w:ascii="Times New Roman" w:hAnsi="Times New Roman"/>
          <w:b w:val="0"/>
          <w:bCs/>
          <w:sz w:val="24"/>
          <w:lang w:val="es-MX"/>
        </w:rPr>
        <w:t xml:space="preserve"> indígena, </w:t>
      </w:r>
      <w:proofErr w:type="spellStart"/>
      <w:r w:rsidRPr="00C10442">
        <w:rPr>
          <w:rFonts w:ascii="Times New Roman" w:hAnsi="Times New Roman"/>
          <w:b w:val="0"/>
          <w:bCs/>
          <w:sz w:val="24"/>
          <w:lang w:val="es-MX"/>
        </w:rPr>
        <w:t>produção</w:t>
      </w:r>
      <w:proofErr w:type="spellEnd"/>
      <w:r w:rsidRPr="00C10442">
        <w:rPr>
          <w:rFonts w:ascii="Times New Roman" w:hAnsi="Times New Roman"/>
          <w:b w:val="0"/>
          <w:bCs/>
          <w:sz w:val="24"/>
          <w:lang w:val="es-MX"/>
        </w:rPr>
        <w:t xml:space="preserve"> artesanal.</w:t>
      </w:r>
    </w:p>
    <w:p w14:paraId="74FCC34F" w14:textId="762514C8" w:rsidR="00C10442" w:rsidRPr="004334EF" w:rsidRDefault="00C10442" w:rsidP="00C10442">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Mayo</w:t>
      </w:r>
      <w:proofErr w:type="gramEnd"/>
      <w:r>
        <w:rPr>
          <w:rFonts w:ascii="Times New Roman" w:hAnsi="Times New Roman"/>
          <w:color w:val="000000"/>
          <w:sz w:val="24"/>
        </w:rPr>
        <w:t xml:space="preserve"> 2023</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Noviembre 2023</w:t>
      </w:r>
    </w:p>
    <w:p w14:paraId="1FDD99F9" w14:textId="77777777" w:rsidR="00C10442" w:rsidRPr="00787504" w:rsidRDefault="00000000" w:rsidP="00C10442">
      <w:pPr>
        <w:spacing w:line="360" w:lineRule="auto"/>
        <w:jc w:val="both"/>
      </w:pPr>
      <w:r>
        <w:rPr>
          <w:noProof/>
        </w:rPr>
        <w:pict w14:anchorId="0CC8233E">
          <v:rect id="_x0000_i1025" style="width:441.9pt;height:.05pt" o:hralign="center" o:hrstd="t" o:hr="t" fillcolor="#a0a0a0" stroked="f"/>
        </w:pict>
      </w:r>
    </w:p>
    <w:p w14:paraId="58125B89" w14:textId="7A3C2578" w:rsidR="00DC360F" w:rsidRPr="00CC2E64" w:rsidRDefault="00DC360F" w:rsidP="00A265EF">
      <w:pPr>
        <w:pStyle w:val="SectionTitle"/>
        <w:spacing w:before="120" w:line="360" w:lineRule="auto"/>
        <w:jc w:val="center"/>
        <w:rPr>
          <w:rFonts w:ascii="Times New Roman" w:hAnsi="Times New Roman"/>
          <w:sz w:val="32"/>
          <w:szCs w:val="32"/>
          <w:lang w:val="es-MX"/>
        </w:rPr>
      </w:pPr>
      <w:r w:rsidRPr="00CC2E64">
        <w:rPr>
          <w:rFonts w:ascii="Times New Roman" w:hAnsi="Times New Roman"/>
          <w:sz w:val="32"/>
          <w:szCs w:val="32"/>
          <w:lang w:val="es-MX"/>
        </w:rPr>
        <w:t>Introduc</w:t>
      </w:r>
      <w:r w:rsidR="002F244C" w:rsidRPr="00CC2E64">
        <w:rPr>
          <w:rFonts w:ascii="Times New Roman" w:hAnsi="Times New Roman"/>
          <w:sz w:val="32"/>
          <w:szCs w:val="32"/>
          <w:lang w:val="es-MX"/>
        </w:rPr>
        <w:t>ción</w:t>
      </w:r>
    </w:p>
    <w:p w14:paraId="043CB9C5" w14:textId="4A452E5A" w:rsidR="00650C1C" w:rsidRPr="00CC2E64" w:rsidRDefault="002F244C" w:rsidP="00160BD1">
      <w:pPr>
        <w:pStyle w:val="Paragraph"/>
        <w:jc w:val="both"/>
      </w:pPr>
      <w:bookmarkStart w:id="3" w:name="_Hlk38548614"/>
      <w:r w:rsidRPr="00CC2E64">
        <w:t>La producción artesanal sigue siendo una actividad económica que emplea a muchas personas en todo el mundo</w:t>
      </w:r>
      <w:r w:rsidR="00101DBE">
        <w:t xml:space="preserve">, lo cual sucede en medio de un </w:t>
      </w:r>
      <w:r w:rsidRPr="00CC2E64">
        <w:t xml:space="preserve">desarrollo </w:t>
      </w:r>
      <w:r w:rsidR="003A784A" w:rsidRPr="00CC2E64">
        <w:t>desigual</w:t>
      </w:r>
      <w:r w:rsidRPr="00CC2E64">
        <w:t xml:space="preserve"> </w:t>
      </w:r>
      <w:r w:rsidR="00101DBE">
        <w:t>de</w:t>
      </w:r>
      <w:r w:rsidRPr="00CC2E64">
        <w:t xml:space="preserve"> las naciones (Télam</w:t>
      </w:r>
      <w:r w:rsidR="00C97BEA">
        <w:t xml:space="preserve"> digital</w:t>
      </w:r>
      <w:r w:rsidRPr="00CC2E64">
        <w:t>,</w:t>
      </w:r>
      <w:r w:rsidR="006F2982" w:rsidRPr="006F2982">
        <w:t xml:space="preserve"> </w:t>
      </w:r>
      <w:r w:rsidRPr="00CC2E64">
        <w:t xml:space="preserve">2017). </w:t>
      </w:r>
      <w:r w:rsidR="00101DBE">
        <w:t>De hecho, s</w:t>
      </w:r>
      <w:r w:rsidRPr="00CC2E64">
        <w:t>e estima que un promedio de</w:t>
      </w:r>
      <w:r w:rsidR="00101DBE">
        <w:t>l</w:t>
      </w:r>
      <w:r w:rsidRPr="00CC2E64">
        <w:t xml:space="preserve"> 9.4</w:t>
      </w:r>
      <w:r w:rsidR="00101DBE">
        <w:t xml:space="preserve"> </w:t>
      </w:r>
      <w:r w:rsidR="00CE32F8">
        <w:t xml:space="preserve">% </w:t>
      </w:r>
      <w:r w:rsidRPr="00CC2E64">
        <w:t>de la ocupación laboral se encuentra en este sector (</w:t>
      </w:r>
      <w:proofErr w:type="spellStart"/>
      <w:r w:rsidRPr="00CC2E64">
        <w:t>Grobar</w:t>
      </w:r>
      <w:proofErr w:type="spellEnd"/>
      <w:r w:rsidRPr="00CC2E64">
        <w:t xml:space="preserve">, 2019), por lo que se considera un </w:t>
      </w:r>
      <w:r w:rsidR="00B7365B" w:rsidRPr="00CC2E64">
        <w:t>medio</w:t>
      </w:r>
      <w:r w:rsidRPr="00CC2E64">
        <w:t xml:space="preserve"> de desarrollo para las poblaciones más vulnerables (Azuela Flores y </w:t>
      </w:r>
      <w:proofErr w:type="spellStart"/>
      <w:r w:rsidRPr="00CC2E64">
        <w:t>Cogco</w:t>
      </w:r>
      <w:proofErr w:type="spellEnd"/>
      <w:r w:rsidRPr="00CC2E64">
        <w:t xml:space="preserve">, 2014; </w:t>
      </w:r>
      <w:proofErr w:type="spellStart"/>
      <w:r w:rsidRPr="00CC2E64">
        <w:t>Grobar</w:t>
      </w:r>
      <w:proofErr w:type="spellEnd"/>
      <w:r w:rsidRPr="00CC2E64">
        <w:t xml:space="preserve">, 2019). </w:t>
      </w:r>
      <w:r w:rsidR="00101DBE">
        <w:t>Asimismo</w:t>
      </w:r>
      <w:r w:rsidRPr="00CC2E64">
        <w:t xml:space="preserve">, muchos profesionales del diseño encuentran en la producción artesanal una alternativa de negocio, </w:t>
      </w:r>
      <w:r w:rsidR="00101DBE">
        <w:t>aunque</w:t>
      </w:r>
      <w:r w:rsidRPr="00CC2E64">
        <w:t xml:space="preserve"> estas iniciativas operan bajo la sospecha de promover intereses no emancipatorios (</w:t>
      </w:r>
      <w:proofErr w:type="spellStart"/>
      <w:r w:rsidRPr="00CC2E64">
        <w:t>Bonsiepe</w:t>
      </w:r>
      <w:proofErr w:type="spellEnd"/>
      <w:r w:rsidRPr="00CC2E64">
        <w:t>, 1985)</w:t>
      </w:r>
      <w:r w:rsidR="00101DBE">
        <w:t xml:space="preserve"> que no toman en cuenta los </w:t>
      </w:r>
      <w:r w:rsidRPr="00CC2E64">
        <w:t>aspectos socioculturales de estos grupos</w:t>
      </w:r>
      <w:r w:rsidR="00101DBE">
        <w:t xml:space="preserve">, de modo que terminan por imponer </w:t>
      </w:r>
      <w:r w:rsidRPr="00CC2E64">
        <w:t>ideas y conceptos no relacionados con la artesanía (</w:t>
      </w:r>
      <w:proofErr w:type="spellStart"/>
      <w:r w:rsidRPr="00CC2E64">
        <w:t>Lavin</w:t>
      </w:r>
      <w:proofErr w:type="spellEnd"/>
      <w:r w:rsidRPr="00CC2E64">
        <w:t xml:space="preserve">, 2019). </w:t>
      </w:r>
      <w:r w:rsidR="00101DBE">
        <w:t>Además</w:t>
      </w:r>
      <w:r w:rsidRPr="00CC2E64">
        <w:t>, en muchos casos</w:t>
      </w:r>
      <w:r w:rsidR="00CA5209">
        <w:t>,</w:t>
      </w:r>
      <w:r w:rsidRPr="00CC2E64">
        <w:t xml:space="preserve"> los artesanos son tratados como proveedores estratégicos </w:t>
      </w:r>
      <w:r w:rsidR="00101DBE">
        <w:t xml:space="preserve">a los cuales se les usa para </w:t>
      </w:r>
      <w:r w:rsidRPr="00CC2E64">
        <w:t>prácticas extractivistas y alienación del trabajo manual</w:t>
      </w:r>
      <w:r w:rsidR="00101DBE">
        <w:t>,</w:t>
      </w:r>
      <w:r w:rsidRPr="00CC2E64">
        <w:t xml:space="preserve"> en lugar de considerarlos como autores de su producción material (González-Rodríguez, 2021; Télam</w:t>
      </w:r>
      <w:r w:rsidR="00C97BEA">
        <w:t xml:space="preserve"> digital</w:t>
      </w:r>
      <w:r w:rsidRPr="00CC2E64">
        <w:t>, 2017)</w:t>
      </w:r>
      <w:r w:rsidR="00101DBE">
        <w:t xml:space="preserve">. Esta situación </w:t>
      </w:r>
      <w:r w:rsidRPr="00CC2E64">
        <w:t xml:space="preserve">los despoja de sus derechos económicos y creativos en su trabajo, </w:t>
      </w:r>
      <w:r w:rsidR="00101DBE">
        <w:lastRenderedPageBreak/>
        <w:t>lo cual enfatiza la</w:t>
      </w:r>
      <w:r w:rsidRPr="00CC2E64">
        <w:t xml:space="preserve"> marginación, </w:t>
      </w:r>
      <w:r w:rsidR="00011160">
        <w:t xml:space="preserve">la </w:t>
      </w:r>
      <w:r w:rsidRPr="00CC2E64">
        <w:t xml:space="preserve">desigualdad y </w:t>
      </w:r>
      <w:r w:rsidR="00011160">
        <w:t xml:space="preserve">la </w:t>
      </w:r>
      <w:r w:rsidRPr="00CC2E64">
        <w:t>dependencia</w:t>
      </w:r>
      <w:r w:rsidR="00444016" w:rsidRPr="00CC2E64">
        <w:t>.</w:t>
      </w:r>
    </w:p>
    <w:p w14:paraId="71AD8F23" w14:textId="41F4FF45" w:rsidR="0096697B" w:rsidRPr="00CC2E64" w:rsidRDefault="00011160" w:rsidP="00160BD1">
      <w:pPr>
        <w:pStyle w:val="Paragraph"/>
        <w:jc w:val="both"/>
      </w:pPr>
      <w:r>
        <w:t>Ahora bien, e</w:t>
      </w:r>
      <w:r w:rsidR="00444016" w:rsidRPr="00CC2E64">
        <w:t>l desarrollo de objetos artesanales en América Latina se remonta al per</w:t>
      </w:r>
      <w:r>
        <w:t>i</w:t>
      </w:r>
      <w:r w:rsidR="00444016" w:rsidRPr="00CC2E64">
        <w:t>odo antes de la conquista del continente</w:t>
      </w:r>
      <w:r>
        <w:t xml:space="preserve">, y se </w:t>
      </w:r>
      <w:r w:rsidR="00444016" w:rsidRPr="00CC2E64">
        <w:t>distingue por la orientación hacia el desarrollo local vinculado a las manifestaciones y elementos de la naturaleza (</w:t>
      </w:r>
      <w:proofErr w:type="spellStart"/>
      <w:r w:rsidR="00444016" w:rsidRPr="00CC2E64">
        <w:t>Shultz</w:t>
      </w:r>
      <w:proofErr w:type="spellEnd"/>
      <w:r w:rsidR="00444016" w:rsidRPr="00CC2E64">
        <w:t xml:space="preserve">-Morales, 2008). </w:t>
      </w:r>
      <w:r w:rsidR="0096697B" w:rsidRPr="00CC2E64">
        <w:t xml:space="preserve">Inicialmente, la producción artesanal solo satisfacía las necesidades de la unidad doméstico-familiar, sin especialización y profundamente vinculada a la agricultura; </w:t>
      </w:r>
      <w:r>
        <w:t xml:space="preserve">sin embargo, </w:t>
      </w:r>
      <w:r w:rsidR="0096697B" w:rsidRPr="00CC2E64">
        <w:t>gradualmente, una variante de esta industria se orientó hacia el comercio por encargo, lo que eventualmente daría lugar a la producción mercantil y al desarrollo de una amplia variedad de objetos comercializados directamente por el productor (Turok, 1988).</w:t>
      </w:r>
    </w:p>
    <w:p w14:paraId="085139B2" w14:textId="5B10068A" w:rsidR="0096697B" w:rsidRPr="00CC2E64" w:rsidRDefault="00011160" w:rsidP="00160BD1">
      <w:pPr>
        <w:pStyle w:val="Paragraph"/>
        <w:jc w:val="both"/>
      </w:pPr>
      <w:r>
        <w:t>En concreto, e</w:t>
      </w:r>
      <w:r w:rsidR="00444016" w:rsidRPr="00CC2E64">
        <w:t xml:space="preserve">l registro de las intervenciones en la producción artesanal indígena ocurre con la llegada de los españoles, pues se impusieron formas de organización, técnicas y regulaciones mediante la instalación de talleres </w:t>
      </w:r>
      <w:r w:rsidR="00B7365B" w:rsidRPr="00CC2E64">
        <w:t>monopólicos</w:t>
      </w:r>
      <w:r w:rsidR="00444016" w:rsidRPr="00CC2E64">
        <w:t xml:space="preserve">, </w:t>
      </w:r>
      <w:r>
        <w:t>lo que limitó</w:t>
      </w:r>
      <w:r w:rsidR="00444016" w:rsidRPr="00CC2E64">
        <w:t xml:space="preserve"> la forma de producción indígena a unidades domésticas en las poblaciones dominadas</w:t>
      </w:r>
      <w:r w:rsidR="00CA5209">
        <w:t>,</w:t>
      </w:r>
      <w:r>
        <w:t xml:space="preserve"> e incorporó </w:t>
      </w:r>
      <w:r w:rsidR="00444016" w:rsidRPr="00CC2E64">
        <w:t xml:space="preserve">al artesano nativo como aprendiz en los talleres españoles. Esto llevó a una división territorial del trabajo artesanal y </w:t>
      </w:r>
      <w:r>
        <w:t xml:space="preserve">a </w:t>
      </w:r>
      <w:r w:rsidR="00444016" w:rsidRPr="00CC2E64">
        <w:t xml:space="preserve">su consiguiente especialización, </w:t>
      </w:r>
      <w:r>
        <w:t>lo que ocasionó</w:t>
      </w:r>
      <w:r w:rsidR="00444016" w:rsidRPr="00CC2E64">
        <w:t xml:space="preserve"> una mezcla de habilidades y formas de hacer las cosas, particularmente en el siglo XIX (Novelo, 2004).</w:t>
      </w:r>
      <w:r w:rsidR="0096697B" w:rsidRPr="00CC2E64">
        <w:t xml:space="preserve"> </w:t>
      </w:r>
      <w:r w:rsidR="0096697B" w:rsidRPr="00CC2E64" w:rsidDel="0093236B">
        <w:t>Posteriormente, con la Revolución Industrial</w:t>
      </w:r>
      <w:r>
        <w:t>,</w:t>
      </w:r>
      <w:r w:rsidR="0096697B" w:rsidRPr="00CC2E64" w:rsidDel="0093236B">
        <w:t xml:space="preserve"> a finales del siglo XVIII, la capacidad productiva de la energía del vapor impactó la forma de producción artesanal</w:t>
      </w:r>
      <w:r>
        <w:t xml:space="preserve"> y la desplazó</w:t>
      </w:r>
      <w:r w:rsidR="0096697B" w:rsidRPr="00CC2E64" w:rsidDel="0093236B">
        <w:t xml:space="preserve"> como </w:t>
      </w:r>
      <w:r w:rsidR="0096697B" w:rsidRPr="00CC2E64">
        <w:t>medio</w:t>
      </w:r>
      <w:r w:rsidR="0096697B" w:rsidRPr="00CC2E64" w:rsidDel="0093236B">
        <w:t xml:space="preserve"> para crear bienes y mercancías</w:t>
      </w:r>
      <w:r w:rsidR="00D11B1D" w:rsidRPr="00CC2E64">
        <w:t>.</w:t>
      </w:r>
    </w:p>
    <w:p w14:paraId="0859D548" w14:textId="77777777" w:rsidR="00011160" w:rsidRDefault="00D11B1D" w:rsidP="00160BD1">
      <w:pPr>
        <w:pStyle w:val="Paragraph"/>
        <w:jc w:val="both"/>
      </w:pPr>
      <w:r w:rsidRPr="00CC2E64">
        <w:t xml:space="preserve">Del análisis de la revisión de literatura sobre la intervención del diseño en productos artesanales se destacan dos tendencias. La primera </w:t>
      </w:r>
      <w:r w:rsidR="00011160">
        <w:t>—</w:t>
      </w:r>
      <w:r w:rsidRPr="00CC2E64">
        <w:t>identificada como diseño remoto, con un enfoque a corto plazo</w:t>
      </w:r>
      <w:r w:rsidR="00011160">
        <w:t>—</w:t>
      </w:r>
      <w:r w:rsidRPr="00CC2E64">
        <w:t xml:space="preserve"> propone soluciones externas al contexto artesanal basadas en tecnología importada o cambios que dependen de la intervención de actores externos para la implementación y continuidad, </w:t>
      </w:r>
      <w:r w:rsidR="00011160">
        <w:t>donde</w:t>
      </w:r>
      <w:r w:rsidRPr="00CC2E64">
        <w:t xml:space="preserve"> la participación y el desarrollo del artesano no es central (Alexandre </w:t>
      </w:r>
      <w:r w:rsidRPr="00011160">
        <w:rPr>
          <w:i/>
        </w:rPr>
        <w:t>et al</w:t>
      </w:r>
      <w:r w:rsidRPr="00CC2E64">
        <w:t xml:space="preserve">., 2017; </w:t>
      </w:r>
      <w:proofErr w:type="spellStart"/>
      <w:r w:rsidRPr="00CC2E64">
        <w:t>Ceccarelli</w:t>
      </w:r>
      <w:proofErr w:type="spellEnd"/>
      <w:r w:rsidRPr="00CC2E64">
        <w:t xml:space="preserve">, 2019; </w:t>
      </w:r>
      <w:proofErr w:type="spellStart"/>
      <w:r w:rsidRPr="00CC2E64">
        <w:t>Chudasri</w:t>
      </w:r>
      <w:proofErr w:type="spellEnd"/>
      <w:r w:rsidRPr="00CC2E64">
        <w:t xml:space="preserve"> </w:t>
      </w:r>
      <w:r w:rsidRPr="00011160">
        <w:rPr>
          <w:i/>
        </w:rPr>
        <w:t>et al</w:t>
      </w:r>
      <w:r w:rsidRPr="00CC2E64">
        <w:t xml:space="preserve">., 2020; </w:t>
      </w:r>
      <w:proofErr w:type="spellStart"/>
      <w:r w:rsidRPr="00CC2E64">
        <w:t>Gumus</w:t>
      </w:r>
      <w:proofErr w:type="spellEnd"/>
      <w:r w:rsidRPr="00CC2E64">
        <w:t xml:space="preserve"> </w:t>
      </w:r>
      <w:proofErr w:type="spellStart"/>
      <w:r w:rsidRPr="00CC2E64">
        <w:t>Ciftci</w:t>
      </w:r>
      <w:proofErr w:type="spellEnd"/>
      <w:r w:rsidRPr="00CC2E64">
        <w:t xml:space="preserve"> y Walker, 2017; Han </w:t>
      </w:r>
      <w:r w:rsidRPr="00011160">
        <w:rPr>
          <w:i/>
        </w:rPr>
        <w:t>et al</w:t>
      </w:r>
      <w:r w:rsidRPr="00CC2E64">
        <w:t xml:space="preserve">., 2019). En contraste, la tendencia identificada como </w:t>
      </w:r>
      <w:proofErr w:type="spellStart"/>
      <w:r w:rsidRPr="00CC2E64">
        <w:t>codiseño</w:t>
      </w:r>
      <w:proofErr w:type="spellEnd"/>
      <w:r w:rsidRPr="00CC2E64">
        <w:t xml:space="preserve"> pretende enfrentar los problemas complejos de diseñar y comercializar productos artesanales de manera independiente de actores y tecnología externos (Hernández-Girón </w:t>
      </w:r>
      <w:r w:rsidRPr="00011160">
        <w:rPr>
          <w:i/>
        </w:rPr>
        <w:t>et al</w:t>
      </w:r>
      <w:r w:rsidRPr="00CC2E64">
        <w:t xml:space="preserve">., 2004; Kang, 2016; </w:t>
      </w:r>
      <w:proofErr w:type="spellStart"/>
      <w:r w:rsidRPr="00CC2E64">
        <w:t>McHattie</w:t>
      </w:r>
      <w:proofErr w:type="spellEnd"/>
      <w:r w:rsidRPr="00CC2E64">
        <w:t xml:space="preserve"> </w:t>
      </w:r>
      <w:r w:rsidRPr="00011160">
        <w:rPr>
          <w:i/>
        </w:rPr>
        <w:t>et al</w:t>
      </w:r>
      <w:r w:rsidRPr="00CC2E64">
        <w:t xml:space="preserve">., 2018; </w:t>
      </w:r>
      <w:proofErr w:type="spellStart"/>
      <w:r w:rsidRPr="00CC2E64">
        <w:t>Suib</w:t>
      </w:r>
      <w:proofErr w:type="spellEnd"/>
      <w:r w:rsidRPr="00CC2E64">
        <w:t xml:space="preserve"> </w:t>
      </w:r>
      <w:r w:rsidRPr="00011160">
        <w:rPr>
          <w:i/>
        </w:rPr>
        <w:t>et al</w:t>
      </w:r>
      <w:r w:rsidRPr="00CC2E64">
        <w:t xml:space="preserve">., 2020). </w:t>
      </w:r>
    </w:p>
    <w:p w14:paraId="0EEF299B" w14:textId="77777777" w:rsidR="00AB79A1" w:rsidRDefault="00011160" w:rsidP="00160BD1">
      <w:pPr>
        <w:pStyle w:val="Paragraph"/>
        <w:jc w:val="both"/>
      </w:pPr>
      <w:r>
        <w:t xml:space="preserve">En el caso de </w:t>
      </w:r>
      <w:r w:rsidR="00D11B1D" w:rsidRPr="00CC2E64">
        <w:t xml:space="preserve">México, algunos investigadores se han enfocado en los procesos de diseño e innovación en diversas empresas artesanales desde el enfoque de mercado y competitividad (Hernández-Girón </w:t>
      </w:r>
      <w:r w:rsidR="00D11B1D" w:rsidRPr="00011160">
        <w:rPr>
          <w:i/>
        </w:rPr>
        <w:t>et al</w:t>
      </w:r>
      <w:r w:rsidR="00D11B1D" w:rsidRPr="00CC2E64">
        <w:t>., 2004</w:t>
      </w:r>
      <w:r w:rsidR="00247167">
        <w:t>,</w:t>
      </w:r>
      <w:r w:rsidR="00D11B1D" w:rsidRPr="00CC2E64">
        <w:t xml:space="preserve"> 2007). Sin embargo, a pesar de que la relación entre diseño y artesanía es muy larga, la investigación al respecto sigue siendo insuficiente (Albarrán-González, 2019; González-Rodríguez, 2021).</w:t>
      </w:r>
      <w:bookmarkEnd w:id="3"/>
    </w:p>
    <w:p w14:paraId="686924DF" w14:textId="7922A244" w:rsidR="003D4B48" w:rsidRPr="00CC2E64" w:rsidRDefault="00AB79A1" w:rsidP="00160BD1">
      <w:pPr>
        <w:pStyle w:val="Paragraph"/>
        <w:jc w:val="both"/>
      </w:pPr>
      <w:r>
        <w:t xml:space="preserve">Por otra parte, </w:t>
      </w:r>
      <w:r w:rsidR="00CD3906">
        <w:t xml:space="preserve">en cuanto a </w:t>
      </w:r>
      <w:r>
        <w:t>l</w:t>
      </w:r>
      <w:r w:rsidR="00E626A6" w:rsidRPr="00AB79A1">
        <w:t>a base principal del sector art</w:t>
      </w:r>
      <w:r w:rsidR="0083160D" w:rsidRPr="00AB79A1">
        <w:t>e</w:t>
      </w:r>
      <w:r w:rsidR="00E626A6" w:rsidRPr="00AB79A1">
        <w:t xml:space="preserve">sanal </w:t>
      </w:r>
      <w:r w:rsidR="003A784A" w:rsidRPr="00AB79A1">
        <w:t>mexicano</w:t>
      </w:r>
      <w:r w:rsidR="00CD3906">
        <w:t xml:space="preserve">, se puede afirmar que </w:t>
      </w:r>
      <w:r w:rsidR="00E626A6" w:rsidRPr="00AB79A1">
        <w:t xml:space="preserve">está compuesta por empresas unipersonales, unidades económicas familiares, talleres o cooperativas pequeñas o medianas, generalmente ubicadas en pueblos rurales indígenas y no </w:t>
      </w:r>
      <w:r w:rsidR="00E626A6" w:rsidRPr="00AB79A1">
        <w:lastRenderedPageBreak/>
        <w:t xml:space="preserve">indígenas, aunque también hay unidades domésticas urbanas (Azuela Flores y </w:t>
      </w:r>
      <w:proofErr w:type="spellStart"/>
      <w:r w:rsidR="00E626A6" w:rsidRPr="00AB79A1">
        <w:t>Cogco</w:t>
      </w:r>
      <w:proofErr w:type="spellEnd"/>
      <w:r w:rsidR="00E626A6" w:rsidRPr="00AB79A1">
        <w:t xml:space="preserve">, 2014; Novelo, </w:t>
      </w:r>
      <w:r w:rsidR="006F2982" w:rsidRPr="006F2982">
        <w:t>6 de octubre de</w:t>
      </w:r>
      <w:r w:rsidR="006F2982" w:rsidRPr="00AB79A1">
        <w:t xml:space="preserve"> </w:t>
      </w:r>
      <w:r w:rsidR="00E626A6" w:rsidRPr="00AB79A1">
        <w:t>2012)</w:t>
      </w:r>
      <w:r w:rsidR="00CD3906">
        <w:t>.</w:t>
      </w:r>
      <w:r w:rsidR="00E626A6" w:rsidRPr="00AB79A1">
        <w:t xml:space="preserve"> </w:t>
      </w:r>
      <w:r w:rsidR="00CD3906">
        <w:t>A esta</w:t>
      </w:r>
      <w:r w:rsidR="002F244C" w:rsidRPr="00AB79A1">
        <w:t xml:space="preserve"> actividad artesanal</w:t>
      </w:r>
      <w:r w:rsidR="00CD3906">
        <w:t>, por tanto,</w:t>
      </w:r>
      <w:r w:rsidR="002F244C" w:rsidRPr="00AB79A1">
        <w:t xml:space="preserve"> se </w:t>
      </w:r>
      <w:r w:rsidR="00CD3906">
        <w:t xml:space="preserve">le suele </w:t>
      </w:r>
      <w:r w:rsidR="002F244C" w:rsidRPr="00AB79A1">
        <w:t>asocia</w:t>
      </w:r>
      <w:r w:rsidR="00CD3906">
        <w:t>r</w:t>
      </w:r>
      <w:r w:rsidR="002F244C" w:rsidRPr="00AB79A1">
        <w:t xml:space="preserve"> con la pobreza y falta de educación formal (Azuela Flores y </w:t>
      </w:r>
      <w:proofErr w:type="spellStart"/>
      <w:r w:rsidR="002F244C" w:rsidRPr="00AB79A1">
        <w:t>Cogco</w:t>
      </w:r>
      <w:proofErr w:type="spellEnd"/>
      <w:r w:rsidR="002F244C" w:rsidRPr="00AB79A1">
        <w:t xml:space="preserve">, 2014; González-Rodríguez, 2021), </w:t>
      </w:r>
      <w:r w:rsidR="00CD3906">
        <w:t xml:space="preserve">situación </w:t>
      </w:r>
      <w:r w:rsidR="002F244C" w:rsidRPr="00AB79A1">
        <w:t xml:space="preserve">que se ha </w:t>
      </w:r>
      <w:r w:rsidR="00CD3906">
        <w:t>procurado atender</w:t>
      </w:r>
      <w:r w:rsidR="002F244C" w:rsidRPr="00AB79A1">
        <w:t xml:space="preserve"> a través del </w:t>
      </w:r>
      <w:r w:rsidR="006A5C64" w:rsidRPr="00AB79A1">
        <w:t>asistencialismo</w:t>
      </w:r>
      <w:r w:rsidR="002F244C" w:rsidRPr="00AB79A1">
        <w:t xml:space="preserve"> con las políticas gubernamentales para el desarrollo social (Azuela Flores y </w:t>
      </w:r>
      <w:proofErr w:type="spellStart"/>
      <w:r w:rsidR="002F244C" w:rsidRPr="00AB79A1">
        <w:t>Cogco</w:t>
      </w:r>
      <w:proofErr w:type="spellEnd"/>
      <w:r w:rsidR="002F244C" w:rsidRPr="00AB79A1">
        <w:t xml:space="preserve">, 2014). </w:t>
      </w:r>
      <w:r w:rsidR="00CD3906">
        <w:t>No obstante, e</w:t>
      </w:r>
      <w:r w:rsidR="002F244C" w:rsidRPr="00AB79A1">
        <w:t xml:space="preserve">l resultado </w:t>
      </w:r>
      <w:r w:rsidR="00CD3906">
        <w:t xml:space="preserve">ha sido </w:t>
      </w:r>
      <w:r w:rsidR="002F244C" w:rsidRPr="00AB79A1">
        <w:t xml:space="preserve">un sector desintegrado y desconectado de las especificidades del mercado, aislado por intermediarios y el intervencionismo de organizaciones gubernamentales y no gubernamentales (Hernández-Girón </w:t>
      </w:r>
      <w:r w:rsidR="002F244C" w:rsidRPr="00CD3906">
        <w:rPr>
          <w:i/>
        </w:rPr>
        <w:t>et al</w:t>
      </w:r>
      <w:r w:rsidR="002F244C" w:rsidRPr="00AB79A1">
        <w:t>., 2007).</w:t>
      </w:r>
    </w:p>
    <w:p w14:paraId="05B5FF4F" w14:textId="08D65C08" w:rsidR="00CD3906" w:rsidRDefault="002F244C" w:rsidP="00160BD1">
      <w:pPr>
        <w:pStyle w:val="Paragraph"/>
        <w:jc w:val="both"/>
      </w:pPr>
      <w:r w:rsidRPr="00CC2E64">
        <w:t>Según Novelo (</w:t>
      </w:r>
      <w:r w:rsidR="006F2982" w:rsidRPr="006F2982">
        <w:t>6 de octubre de</w:t>
      </w:r>
      <w:r w:rsidR="006F2982" w:rsidRPr="00CC2E64">
        <w:t xml:space="preserve"> </w:t>
      </w:r>
      <w:r w:rsidRPr="00CC2E64">
        <w:t>2012), desde 1921, las intr</w:t>
      </w:r>
      <w:r w:rsidR="006A5C64" w:rsidRPr="00CC2E64">
        <w:t>omisiones</w:t>
      </w:r>
      <w:r w:rsidRPr="00CC2E64">
        <w:t xml:space="preserve"> en la producción artesanal en México han tenido como objetivo la regeneración de las industrias indígenas a través de la fabricación de objetos suntuarios con decoración refinada</w:t>
      </w:r>
      <w:r w:rsidR="00CD3906">
        <w:t>,</w:t>
      </w:r>
      <w:r w:rsidRPr="00CC2E64">
        <w:t xml:space="preserve"> una práctica recurrente que descuida</w:t>
      </w:r>
      <w:r w:rsidR="00CA5209">
        <w:t>,</w:t>
      </w:r>
      <w:r w:rsidRPr="00CC2E64">
        <w:t xml:space="preserve"> o ignora</w:t>
      </w:r>
      <w:r w:rsidR="00CA5209">
        <w:t>,</w:t>
      </w:r>
      <w:r w:rsidRPr="00CC2E64">
        <w:t xml:space="preserve"> los problemas del mercado y la importancia de la cultura, </w:t>
      </w:r>
      <w:r w:rsidR="00CD3906">
        <w:t>lo cual introduce</w:t>
      </w:r>
      <w:r w:rsidRPr="00CC2E64">
        <w:t xml:space="preserve"> cambios en los hábitos y estética indígenas (González-Rodríguez, 2021; Novelo, </w:t>
      </w:r>
      <w:r w:rsidR="006F2982" w:rsidRPr="006F2982">
        <w:t>6 de octubre de</w:t>
      </w:r>
      <w:r w:rsidR="006F2982" w:rsidRPr="00CC2E64">
        <w:t xml:space="preserve"> </w:t>
      </w:r>
      <w:r w:rsidRPr="00CC2E64">
        <w:t xml:space="preserve">2012). </w:t>
      </w:r>
      <w:r w:rsidR="00CD3906">
        <w:t>Por ejemplo, d</w:t>
      </w:r>
      <w:r w:rsidR="003A784A" w:rsidRPr="00CC2E64">
        <w:t>esde finales del per</w:t>
      </w:r>
      <w:r w:rsidR="00CD3906">
        <w:t>i</w:t>
      </w:r>
      <w:r w:rsidR="003A784A" w:rsidRPr="00CC2E64">
        <w:t xml:space="preserve">odo revolucionario (1915-1917), se despertó un interés por valorar los productos artesanales como un tributo a la creatividad nacional (Novelo, </w:t>
      </w:r>
      <w:r w:rsidR="006F2982" w:rsidRPr="006F2982">
        <w:t>6 de octubre de</w:t>
      </w:r>
      <w:r w:rsidR="006F2982" w:rsidRPr="00CC2E64">
        <w:t xml:space="preserve"> </w:t>
      </w:r>
      <w:r w:rsidR="003A784A" w:rsidRPr="00CC2E64">
        <w:t xml:space="preserve">2012; </w:t>
      </w:r>
      <w:proofErr w:type="spellStart"/>
      <w:r w:rsidR="003A784A" w:rsidRPr="00CC2E64">
        <w:t>Shultz</w:t>
      </w:r>
      <w:proofErr w:type="spellEnd"/>
      <w:r w:rsidR="003A784A" w:rsidRPr="00CC2E64">
        <w:t xml:space="preserve">-Morales, 2008) y para el consumo de la clase media también. </w:t>
      </w:r>
      <w:r w:rsidR="00BB3D51" w:rsidRPr="00CC2E64">
        <w:t>A partir de</w:t>
      </w:r>
      <w:r w:rsidR="003A784A" w:rsidRPr="00CC2E64">
        <w:t xml:space="preserve"> entonces, </w:t>
      </w:r>
      <w:r w:rsidRPr="00CC2E64">
        <w:t xml:space="preserve">el diseñador profesional dirige la fuerza laboral artesanal desde una posición de privilegio académico </w:t>
      </w:r>
      <w:r w:rsidR="00CD3906">
        <w:t>que</w:t>
      </w:r>
      <w:r w:rsidR="00CA5209">
        <w:t>,</w:t>
      </w:r>
      <w:r w:rsidR="00CD3906">
        <w:t xml:space="preserve"> supuestamente</w:t>
      </w:r>
      <w:r w:rsidR="00CA5209">
        <w:t>,</w:t>
      </w:r>
      <w:r w:rsidR="00CD3906">
        <w:t xml:space="preserve"> lo autoriza para imponer</w:t>
      </w:r>
      <w:r w:rsidRPr="00CC2E64">
        <w:t xml:space="preserve"> </w:t>
      </w:r>
      <w:r w:rsidR="00CD3906">
        <w:t xml:space="preserve">su </w:t>
      </w:r>
      <w:r w:rsidRPr="00CC2E64">
        <w:t xml:space="preserve">conocimiento y un enfoque occidentalizado (González-Rodríguez, 2021). Según Turok (1988), el resultado no ha sido </w:t>
      </w:r>
      <w:r w:rsidR="00CD3906">
        <w:t>el esperado</w:t>
      </w:r>
      <w:r w:rsidRPr="00CC2E64">
        <w:t xml:space="preserve">, ya </w:t>
      </w:r>
      <w:r w:rsidRPr="00641752">
        <w:t xml:space="preserve">que </w:t>
      </w:r>
      <w:r w:rsidR="00CD3906" w:rsidRPr="00641752">
        <w:t>solo</w:t>
      </w:r>
      <w:r w:rsidR="00CD3906" w:rsidRPr="00CC2E64">
        <w:t xml:space="preserve"> </w:t>
      </w:r>
      <w:r w:rsidR="00CD3906">
        <w:t xml:space="preserve">el 5 % </w:t>
      </w:r>
      <w:r w:rsidRPr="00CC2E64">
        <w:t xml:space="preserve">de artesanos </w:t>
      </w:r>
      <w:r w:rsidR="00CD3906">
        <w:t xml:space="preserve">se sienten </w:t>
      </w:r>
      <w:r w:rsidRPr="00CC2E64">
        <w:t>capaces de hacer mejoras de calidad en sus productos</w:t>
      </w:r>
      <w:r w:rsidR="00CD3906">
        <w:t>,</w:t>
      </w:r>
      <w:r w:rsidR="00C468D3">
        <w:t xml:space="preserve"> </w:t>
      </w:r>
      <w:r w:rsidR="00CD3906">
        <w:t>el</w:t>
      </w:r>
      <w:r w:rsidRPr="00CC2E64">
        <w:t xml:space="preserve"> 30</w:t>
      </w:r>
      <w:r w:rsidR="00CD3906">
        <w:t xml:space="preserve"> </w:t>
      </w:r>
      <w:r w:rsidRPr="00CC2E64">
        <w:t xml:space="preserve">% está en algún punto intermedio, mientras que </w:t>
      </w:r>
      <w:r w:rsidR="00CD3906">
        <w:t xml:space="preserve">el </w:t>
      </w:r>
      <w:r w:rsidRPr="00CC2E64">
        <w:t>65</w:t>
      </w:r>
      <w:r w:rsidR="00CD3906">
        <w:t xml:space="preserve"> </w:t>
      </w:r>
      <w:r w:rsidRPr="00CC2E64">
        <w:t>% no realiza cambios satisfactorios.</w:t>
      </w:r>
      <w:bookmarkStart w:id="4" w:name="_Toc67182415"/>
      <w:bookmarkStart w:id="5" w:name="_Hlk66976189"/>
    </w:p>
    <w:p w14:paraId="1650C16D" w14:textId="7F992042" w:rsidR="002F1C63" w:rsidRPr="00CC2E64" w:rsidRDefault="006E4E50" w:rsidP="00160BD1">
      <w:pPr>
        <w:pStyle w:val="Paragraph"/>
        <w:jc w:val="both"/>
      </w:pPr>
      <w:r w:rsidRPr="00CC2E64">
        <w:t>Por otro lado, la definición</w:t>
      </w:r>
      <w:r w:rsidR="00A121FA" w:rsidRPr="00CC2E64">
        <w:t xml:space="preserve"> </w:t>
      </w:r>
      <w:r w:rsidRPr="00CC2E64">
        <w:t>d</w:t>
      </w:r>
      <w:r w:rsidR="00A121FA" w:rsidRPr="00CC2E64">
        <w:t xml:space="preserve">el término </w:t>
      </w:r>
      <w:r w:rsidR="00A121FA" w:rsidRPr="00CC2E64">
        <w:rPr>
          <w:i/>
        </w:rPr>
        <w:t>artesanía</w:t>
      </w:r>
      <w:r w:rsidR="00A121FA" w:rsidRPr="00CC2E64">
        <w:t xml:space="preserve"> aún no ha alcanzado un consenso </w:t>
      </w:r>
      <w:r w:rsidRPr="00CC2E64">
        <w:t>pleno</w:t>
      </w:r>
      <w:r w:rsidR="00A121FA" w:rsidRPr="00CC2E64">
        <w:t xml:space="preserve">. En general, se usa para referirse a </w:t>
      </w:r>
      <w:r w:rsidR="00BB3D51" w:rsidRPr="00CC2E64">
        <w:t xml:space="preserve">los </w:t>
      </w:r>
      <w:r w:rsidR="00A121FA" w:rsidRPr="00CC2E64">
        <w:t xml:space="preserve">objetos hechos a mano en cualquier contexto, con cualquier material o para cualquier propósito, lo que genera repercusiones negativas para los productores indígenas, </w:t>
      </w:r>
      <w:r w:rsidR="00CD3906">
        <w:t>ya que trivializa</w:t>
      </w:r>
      <w:r w:rsidR="00A121FA" w:rsidRPr="00CC2E64">
        <w:t xml:space="preserve"> su producción </w:t>
      </w:r>
      <w:r w:rsidR="00D0225B">
        <w:t xml:space="preserve">tanto </w:t>
      </w:r>
      <w:r w:rsidR="00A121FA" w:rsidRPr="00CC2E64">
        <w:t xml:space="preserve">material </w:t>
      </w:r>
      <w:r w:rsidR="00D0225B">
        <w:t>como</w:t>
      </w:r>
      <w:r w:rsidR="00A121FA" w:rsidRPr="00CC2E64">
        <w:t xml:space="preserve"> cultural</w:t>
      </w:r>
      <w:r w:rsidR="00CD3906">
        <w:t xml:space="preserve">, y la hace </w:t>
      </w:r>
      <w:r w:rsidR="00A121FA" w:rsidRPr="00CC2E64">
        <w:t>más barata en mercados competitivos.</w:t>
      </w:r>
    </w:p>
    <w:p w14:paraId="11717A43" w14:textId="5950692D" w:rsidR="00A121FA" w:rsidRPr="00CC2E64" w:rsidRDefault="00A121FA" w:rsidP="00160BD1">
      <w:pPr>
        <w:pStyle w:val="Paragraph"/>
        <w:jc w:val="both"/>
      </w:pPr>
      <w:r w:rsidRPr="00CC2E64">
        <w:t xml:space="preserve">En este sentido, la Organización de las Naciones Unidas para la Educación, la Ciencia y la Cultura </w:t>
      </w:r>
      <w:r w:rsidR="00CD3906">
        <w:t>(</w:t>
      </w:r>
      <w:r w:rsidR="006B0DBF" w:rsidRPr="00CC2E64">
        <w:t>U</w:t>
      </w:r>
      <w:r w:rsidR="006B0DBF">
        <w:t>nesco</w:t>
      </w:r>
      <w:r w:rsidR="00CD3906">
        <w:t>)</w:t>
      </w:r>
      <w:r w:rsidR="006B0DBF" w:rsidRPr="00CC2E64">
        <w:t xml:space="preserve"> </w:t>
      </w:r>
      <w:r w:rsidRPr="00CC2E64">
        <w:t>(2011</w:t>
      </w:r>
      <w:r w:rsidR="00247167">
        <w:t>,</w:t>
      </w:r>
      <w:r w:rsidRPr="00CC2E64">
        <w:t xml:space="preserve"> 2018) inicialmente definió la artesanía como objetos hechos a mano con materiales naturales crudos</w:t>
      </w:r>
      <w:r w:rsidR="00CD3906">
        <w:t xml:space="preserve">, y </w:t>
      </w:r>
      <w:r w:rsidRPr="00CC2E64">
        <w:t>más tarde</w:t>
      </w:r>
      <w:r w:rsidR="00851FF7">
        <w:t>,</w:t>
      </w:r>
      <w:r w:rsidRPr="00CC2E64">
        <w:t xml:space="preserve"> reconoció las técnicas artesanales como patrimonio cultural inmaterial, </w:t>
      </w:r>
      <w:r w:rsidR="00CD3906">
        <w:t>por lo que propuso</w:t>
      </w:r>
      <w:r w:rsidRPr="00CC2E64">
        <w:t xml:space="preserve"> otro concepto que separa la actividad intelectual de la producción tangible de su trabajo</w:t>
      </w:r>
      <w:r w:rsidR="00851FF7">
        <w:t>,</w:t>
      </w:r>
      <w:r w:rsidR="00CD3906">
        <w:t xml:space="preserve"> con el fin de resaltar</w:t>
      </w:r>
      <w:r w:rsidRPr="00CC2E64">
        <w:t xml:space="preserve"> las cualidades inmanentes inmateriales del objeto tangible (Novelo, </w:t>
      </w:r>
      <w:r w:rsidR="006F2982" w:rsidRPr="006F2982">
        <w:t xml:space="preserve">6 de octubre de </w:t>
      </w:r>
      <w:r w:rsidR="002E0D2C" w:rsidRPr="00CC2E64">
        <w:t>2012</w:t>
      </w:r>
      <w:r w:rsidRPr="00CC2E64">
        <w:t>). En resumen, para este organismo, la artesanía es cualquier objeto hecho a mano que utiliza materia</w:t>
      </w:r>
      <w:r w:rsidR="00FC5441" w:rsidRPr="00CC2E64">
        <w:t>s</w:t>
      </w:r>
      <w:r w:rsidRPr="00CC2E64">
        <w:t xml:space="preserve"> </w:t>
      </w:r>
      <w:r w:rsidR="00FC5441" w:rsidRPr="00CC2E64">
        <w:t xml:space="preserve">primas </w:t>
      </w:r>
      <w:r w:rsidRPr="00CC2E64">
        <w:t>naturales</w:t>
      </w:r>
      <w:r w:rsidR="00CD3906">
        <w:t xml:space="preserve"> y</w:t>
      </w:r>
      <w:r w:rsidRPr="00CC2E64">
        <w:t xml:space="preserve"> cuyo elemento distintivo es intangible. </w:t>
      </w:r>
      <w:r w:rsidR="00CD3906">
        <w:t>No obstante</w:t>
      </w:r>
      <w:r w:rsidRPr="00CC2E64">
        <w:t>, este significado es confuso</w:t>
      </w:r>
      <w:r w:rsidR="00CD3906">
        <w:t>,</w:t>
      </w:r>
      <w:r w:rsidRPr="00CC2E64">
        <w:t xml:space="preserve"> ya que pretende abarcar una realidad pluricultural correspondiente a diferentes niveles de </w:t>
      </w:r>
      <w:r w:rsidRPr="00CC2E64">
        <w:lastRenderedPageBreak/>
        <w:t>desarrollo.</w:t>
      </w:r>
    </w:p>
    <w:p w14:paraId="11FF0235" w14:textId="4317A631" w:rsidR="00501BA5" w:rsidRDefault="00A121FA" w:rsidP="00160BD1">
      <w:pPr>
        <w:pStyle w:val="Paragraph"/>
        <w:jc w:val="both"/>
      </w:pPr>
      <w:r w:rsidRPr="00CC2E64">
        <w:t xml:space="preserve">Para </w:t>
      </w:r>
      <w:r w:rsidR="00CD3906">
        <w:t xml:space="preserve">intentar </w:t>
      </w:r>
      <w:r w:rsidR="0064449F">
        <w:t>resolver</w:t>
      </w:r>
      <w:r w:rsidRPr="00CC2E64">
        <w:t xml:space="preserve"> esta confusión, en México, el </w:t>
      </w:r>
      <w:proofErr w:type="spellStart"/>
      <w:r w:rsidR="005F255C" w:rsidRPr="00CC2E64">
        <w:t>F</w:t>
      </w:r>
      <w:r w:rsidR="005F255C">
        <w:t>onart</w:t>
      </w:r>
      <w:proofErr w:type="spellEnd"/>
      <w:r w:rsidR="005F255C" w:rsidRPr="00CC2E64">
        <w:t xml:space="preserve"> </w:t>
      </w:r>
      <w:r w:rsidR="005F255C">
        <w:t>(</w:t>
      </w:r>
      <w:r w:rsidRPr="00CC2E64">
        <w:t xml:space="preserve">Fondo Nacional para el Fomento de las Artesanías) generó un manual con definiciones para distinguir </w:t>
      </w:r>
      <w:r w:rsidR="0064449F">
        <w:t xml:space="preserve">a los </w:t>
      </w:r>
      <w:r w:rsidRPr="00CC2E64">
        <w:t>objetos hechos a mano según sus características</w:t>
      </w:r>
      <w:r w:rsidR="0064449F">
        <w:t>, es decir,</w:t>
      </w:r>
      <w:r w:rsidRPr="00CC2E64">
        <w:t xml:space="preserve"> artesanía y manualidad.</w:t>
      </w:r>
      <w:r w:rsidR="00BB3D51" w:rsidRPr="00CC2E64">
        <w:t xml:space="preserve"> </w:t>
      </w:r>
      <w:r w:rsidR="0064449F">
        <w:t xml:space="preserve">Con base </w:t>
      </w:r>
      <w:r w:rsidRPr="00CC2E64">
        <w:t>en</w:t>
      </w:r>
      <w:r w:rsidR="0064449F">
        <w:t xml:space="preserve"> </w:t>
      </w:r>
      <w:r w:rsidRPr="00CC2E64">
        <w:t xml:space="preserve">la </w:t>
      </w:r>
      <w:r w:rsidR="00CF7A0E">
        <w:t>f</w:t>
      </w:r>
      <w:r w:rsidRPr="00CC2E64">
        <w:t>igura 1, en este documento se entiende que la artesanía es el resultado de un trabajo predominantemente (pero no estrictamente) manual, lo que implica un conjunto de conocimientos táctiles sobre materiales y herramientas combinados con habilidades motoras, intelectuales y creativas, transmitidas tanto en entornos sociales como familiares. Este producto difiere de otros objetos manuales debido a su carácter de identidad, inserto en un entorno social y geográfico específico, que trasciende debido a su importancia histórica, social y económica, tanto para grupos de población minoritarios como para los dominantes.</w:t>
      </w:r>
    </w:p>
    <w:p w14:paraId="5DAB740E" w14:textId="1866E431" w:rsidR="00BD4BD8" w:rsidRDefault="00BD4BD8" w:rsidP="00160BD1">
      <w:pPr>
        <w:pStyle w:val="Paragraph"/>
        <w:jc w:val="both"/>
      </w:pPr>
      <w:r w:rsidRPr="00CC2E64">
        <w:t>La actividad artesanal</w:t>
      </w:r>
      <w:r w:rsidR="0064449F">
        <w:t xml:space="preserve">, además, </w:t>
      </w:r>
      <w:r w:rsidRPr="00CC2E64">
        <w:t>es un legado de la inteligencia que se remonta a cientos de años</w:t>
      </w:r>
      <w:r w:rsidR="0064449F">
        <w:t>; es, por tanto,</w:t>
      </w:r>
      <w:r w:rsidRPr="00CC2E64">
        <w:t xml:space="preserve"> un acto de resistencia cultural </w:t>
      </w:r>
      <w:r w:rsidR="0064449F">
        <w:t>—</w:t>
      </w:r>
      <w:r w:rsidRPr="00CC2E64">
        <w:t>y política</w:t>
      </w:r>
      <w:r w:rsidR="0064449F">
        <w:t>—</w:t>
      </w:r>
      <w:r w:rsidRPr="00CC2E64">
        <w:t xml:space="preserve"> a los procesos globalizadores, </w:t>
      </w:r>
      <w:r w:rsidR="0064449F">
        <w:t xml:space="preserve">lo </w:t>
      </w:r>
      <w:r w:rsidRPr="00CC2E64">
        <w:t xml:space="preserve">que implica una valoración de los seres humanos, la naturaleza y lo divino, así como una actitud de orgullo en el saber hacer (Novelo, </w:t>
      </w:r>
      <w:r w:rsidR="006F2982" w:rsidRPr="006F2982">
        <w:t xml:space="preserve">6 de octubre de </w:t>
      </w:r>
      <w:r w:rsidRPr="00CC2E64">
        <w:t xml:space="preserve">2012). Sin embargo, es importante destacar </w:t>
      </w:r>
      <w:r w:rsidR="0064449F">
        <w:t xml:space="preserve">que lo verdaderamente distintivo entre </w:t>
      </w:r>
      <w:r w:rsidRPr="00CC2E64">
        <w:t xml:space="preserve">objetos tradicionales artesanales </w:t>
      </w:r>
      <w:r w:rsidR="0064449F">
        <w:t xml:space="preserve">y otros </w:t>
      </w:r>
      <w:r w:rsidRPr="00CC2E64">
        <w:t>derivados de procesos manuales es la construcción comunitaria de sus técnicas y contenido simbólico. En consecuencia, los cambios que se incorporan son graduales, ya que requieren del reconocimiento de los habitantes de la comunidad, y su preservación depende de su transmisión a nuevas generaciones.</w:t>
      </w:r>
    </w:p>
    <w:p w14:paraId="11BC69BB" w14:textId="02D034E8" w:rsidR="007A3911" w:rsidRDefault="00BD4BD8" w:rsidP="00160BD1">
      <w:pPr>
        <w:pStyle w:val="Paragraph"/>
        <w:jc w:val="both"/>
      </w:pPr>
      <w:r w:rsidRPr="00CC2E64">
        <w:t>Por todo lo anterior, se justifican los esfuerzos de investigación sobre el tema</w:t>
      </w:r>
      <w:r w:rsidR="000D3BE8">
        <w:t>,</w:t>
      </w:r>
      <w:r w:rsidRPr="00CC2E64">
        <w:t xml:space="preserve"> debido a que la producción artesanal responde cada vez más a necesidades de ingresos, lo que provoca la paradoja entre salvaguardar el patrimonio y pensar en el diseño para el futuro (</w:t>
      </w:r>
      <w:proofErr w:type="spellStart"/>
      <w:r w:rsidRPr="00CC2E64">
        <w:t>Suib</w:t>
      </w:r>
      <w:proofErr w:type="spellEnd"/>
      <w:r w:rsidRPr="00CC2E64">
        <w:t xml:space="preserve"> </w:t>
      </w:r>
      <w:r w:rsidRPr="0064449F">
        <w:rPr>
          <w:i/>
        </w:rPr>
        <w:t>et al</w:t>
      </w:r>
      <w:r w:rsidRPr="00CC2E64">
        <w:t xml:space="preserve">., 2020). Por esta razón, surge la categoría </w:t>
      </w:r>
      <w:r w:rsidRPr="0064449F">
        <w:rPr>
          <w:i/>
        </w:rPr>
        <w:t>artesanía híbrida</w:t>
      </w:r>
      <w:r w:rsidRPr="00CC2E64">
        <w:t>, mediante la cual los artesanos han expandido y orientado su producción hacia objetivos comerciales</w:t>
      </w:r>
      <w:r w:rsidR="0064449F">
        <w:t xml:space="preserve"> con el fin de apuntar</w:t>
      </w:r>
      <w:r w:rsidRPr="00CC2E64">
        <w:t xml:space="preserve"> a mercados culturalmente distantes de los de su producción.</w:t>
      </w:r>
    </w:p>
    <w:p w14:paraId="072B8885" w14:textId="0430ED79" w:rsidR="00BD4BD8" w:rsidRDefault="00BD4BD8" w:rsidP="002F50DD">
      <w:pPr>
        <w:pStyle w:val="Paragraph"/>
      </w:pPr>
    </w:p>
    <w:p w14:paraId="03D9718F" w14:textId="77777777" w:rsidR="002F50DD" w:rsidRDefault="002F50DD" w:rsidP="002F50DD">
      <w:pPr>
        <w:pStyle w:val="Paragraph"/>
      </w:pPr>
    </w:p>
    <w:p w14:paraId="652DF628" w14:textId="77777777" w:rsidR="002F50DD" w:rsidRDefault="002F50DD" w:rsidP="002F50DD">
      <w:pPr>
        <w:pStyle w:val="Paragraph"/>
      </w:pPr>
    </w:p>
    <w:p w14:paraId="231C6963" w14:textId="77777777" w:rsidR="002F50DD" w:rsidRDefault="002F50DD" w:rsidP="002F50DD">
      <w:pPr>
        <w:pStyle w:val="Paragraph"/>
      </w:pPr>
    </w:p>
    <w:p w14:paraId="3FB1E86D" w14:textId="77777777" w:rsidR="002F50DD" w:rsidRDefault="002F50DD" w:rsidP="002F50DD">
      <w:pPr>
        <w:pStyle w:val="Paragraph"/>
      </w:pPr>
    </w:p>
    <w:p w14:paraId="5E7DC03C" w14:textId="77777777" w:rsidR="002F50DD" w:rsidRDefault="002F50DD" w:rsidP="002F50DD">
      <w:pPr>
        <w:pStyle w:val="Paragraph"/>
      </w:pPr>
    </w:p>
    <w:p w14:paraId="0AAD46D3" w14:textId="77777777" w:rsidR="002F50DD" w:rsidRDefault="002F50DD" w:rsidP="002F50DD">
      <w:pPr>
        <w:pStyle w:val="Paragraph"/>
      </w:pPr>
    </w:p>
    <w:p w14:paraId="5A962083" w14:textId="77777777" w:rsidR="002F50DD" w:rsidRDefault="002F50DD" w:rsidP="002F50DD">
      <w:pPr>
        <w:pStyle w:val="Paragraph"/>
      </w:pPr>
    </w:p>
    <w:p w14:paraId="4C16235B" w14:textId="77777777" w:rsidR="002F50DD" w:rsidRDefault="002F50DD" w:rsidP="002F50DD">
      <w:pPr>
        <w:pStyle w:val="Paragraph"/>
      </w:pPr>
    </w:p>
    <w:p w14:paraId="25AA59F1" w14:textId="77777777" w:rsidR="002F50DD" w:rsidRPr="00CC2E64" w:rsidRDefault="002F50DD" w:rsidP="002F50DD">
      <w:pPr>
        <w:pStyle w:val="Paragraph"/>
      </w:pPr>
    </w:p>
    <w:p w14:paraId="7388041C" w14:textId="562BFF24" w:rsidR="00F56444" w:rsidRPr="0064449F" w:rsidRDefault="00F56444" w:rsidP="002F50DD">
      <w:pPr>
        <w:pStyle w:val="Paragraph"/>
        <w:rPr>
          <w:b/>
        </w:rPr>
      </w:pPr>
      <w:bookmarkStart w:id="6" w:name="_Toc67181844"/>
      <w:r w:rsidRPr="00CC2E64">
        <w:rPr>
          <w:rStyle w:val="Bold"/>
        </w:rPr>
        <w:lastRenderedPageBreak/>
        <w:t>Figur</w:t>
      </w:r>
      <w:r>
        <w:rPr>
          <w:rStyle w:val="Bold"/>
        </w:rPr>
        <w:t>a</w:t>
      </w:r>
      <w:r w:rsidRPr="00CC2E64">
        <w:rPr>
          <w:rStyle w:val="Bold"/>
        </w:rPr>
        <w:t xml:space="preserve"> 1. </w:t>
      </w:r>
      <w:r w:rsidRPr="0064449F">
        <w:rPr>
          <w:rStyle w:val="Bold"/>
          <w:b w:val="0"/>
          <w:bCs/>
        </w:rPr>
        <w:t xml:space="preserve">Manual de diferenciación artesanal </w:t>
      </w:r>
      <w:r w:rsidR="0064449F">
        <w:rPr>
          <w:rStyle w:val="Bold"/>
          <w:b w:val="0"/>
          <w:bCs/>
        </w:rPr>
        <w:t>(d</w:t>
      </w:r>
      <w:r w:rsidRPr="0064449F">
        <w:rPr>
          <w:rStyle w:val="Bold"/>
          <w:b w:val="0"/>
          <w:bCs/>
        </w:rPr>
        <w:t>efini</w:t>
      </w:r>
      <w:bookmarkEnd w:id="6"/>
      <w:r w:rsidRPr="0064449F">
        <w:rPr>
          <w:rStyle w:val="Bold"/>
          <w:b w:val="0"/>
          <w:bCs/>
        </w:rPr>
        <w:t>ciones</w:t>
      </w:r>
      <w:r w:rsidR="0064449F">
        <w:rPr>
          <w:rStyle w:val="Bold"/>
          <w:b w:val="0"/>
          <w:bCs/>
        </w:rPr>
        <w:t>)</w:t>
      </w:r>
    </w:p>
    <w:tbl>
      <w:tblPr>
        <w:tblW w:w="0" w:type="auto"/>
        <w:jc w:val="center"/>
        <w:tblLook w:val="04A0" w:firstRow="1" w:lastRow="0" w:firstColumn="1" w:lastColumn="0" w:noHBand="0" w:noVBand="1"/>
      </w:tblPr>
      <w:tblGrid>
        <w:gridCol w:w="8920"/>
      </w:tblGrid>
      <w:tr w:rsidR="00347679" w:rsidRPr="00CC2E64" w14:paraId="50FA0979" w14:textId="77777777" w:rsidTr="00BD4BD8">
        <w:trPr>
          <w:trHeight w:val="5480"/>
          <w:jc w:val="center"/>
        </w:trPr>
        <w:tc>
          <w:tcPr>
            <w:tcW w:w="8920" w:type="dxa"/>
          </w:tcPr>
          <w:p w14:paraId="33369B8C" w14:textId="1E1484E6" w:rsidR="00B72457" w:rsidRPr="00CC2E64" w:rsidRDefault="00B72457" w:rsidP="00BD4BD8">
            <w:pPr>
              <w:spacing w:line="360" w:lineRule="auto"/>
              <w:jc w:val="center"/>
              <w:rPr>
                <w:rStyle w:val="TableText"/>
                <w:sz w:val="24"/>
                <w:szCs w:val="24"/>
                <w:lang w:val="es-MX"/>
              </w:rPr>
            </w:pPr>
            <w:r>
              <w:rPr>
                <w:noProof/>
                <w:lang w:val="es-MX"/>
              </w:rPr>
              <w:drawing>
                <wp:inline distT="0" distB="0" distL="0" distR="0" wp14:anchorId="143B3330" wp14:editId="30942E9D">
                  <wp:extent cx="5386079" cy="3372592"/>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18020" cy="3392593"/>
                          </a:xfrm>
                          <a:prstGeom prst="rect">
                            <a:avLst/>
                          </a:prstGeom>
                        </pic:spPr>
                      </pic:pic>
                    </a:graphicData>
                  </a:graphic>
                </wp:inline>
              </w:drawing>
            </w:r>
          </w:p>
        </w:tc>
      </w:tr>
      <w:tr w:rsidR="009902D1" w:rsidRPr="00CC2E64" w14:paraId="50A2E4AD" w14:textId="77777777" w:rsidTr="00BD4BD8">
        <w:trPr>
          <w:trHeight w:val="456"/>
          <w:jc w:val="center"/>
        </w:trPr>
        <w:tc>
          <w:tcPr>
            <w:tcW w:w="8920" w:type="dxa"/>
            <w:shd w:val="clear" w:color="auto" w:fill="auto"/>
          </w:tcPr>
          <w:p w14:paraId="44B0E08A" w14:textId="2B96A82F" w:rsidR="00AA343E" w:rsidRPr="00CC2E64" w:rsidRDefault="00EA2A94" w:rsidP="00160BD1">
            <w:pPr>
              <w:pStyle w:val="CaptionsFigure"/>
              <w:spacing w:after="0" w:line="276" w:lineRule="auto"/>
              <w:jc w:val="both"/>
              <w:rPr>
                <w:rStyle w:val="TableText"/>
                <w:sz w:val="24"/>
                <w:szCs w:val="24"/>
                <w:lang w:val="es-MX"/>
              </w:rPr>
            </w:pPr>
            <w:r>
              <w:rPr>
                <w:rStyle w:val="TableText"/>
                <w:sz w:val="24"/>
                <w:szCs w:val="24"/>
                <w:lang w:val="es-MX"/>
              </w:rPr>
              <w:t>F</w:t>
            </w:r>
            <w:proofErr w:type="spellStart"/>
            <w:r>
              <w:rPr>
                <w:rStyle w:val="TableText"/>
                <w:sz w:val="24"/>
                <w:szCs w:val="24"/>
              </w:rPr>
              <w:t>uente</w:t>
            </w:r>
            <w:proofErr w:type="spellEnd"/>
            <w:r>
              <w:rPr>
                <w:rStyle w:val="TableText"/>
                <w:sz w:val="24"/>
                <w:szCs w:val="24"/>
              </w:rPr>
              <w:t xml:space="preserve">: </w:t>
            </w:r>
            <w:proofErr w:type="spellStart"/>
            <w:r>
              <w:rPr>
                <w:rStyle w:val="TableText"/>
                <w:sz w:val="24"/>
                <w:szCs w:val="24"/>
              </w:rPr>
              <w:t>Elaboración</w:t>
            </w:r>
            <w:proofErr w:type="spellEnd"/>
            <w:r>
              <w:rPr>
                <w:rStyle w:val="TableText"/>
                <w:sz w:val="24"/>
                <w:szCs w:val="24"/>
              </w:rPr>
              <w:t xml:space="preserve"> </w:t>
            </w:r>
            <w:proofErr w:type="spellStart"/>
            <w:r>
              <w:rPr>
                <w:rStyle w:val="TableText"/>
                <w:sz w:val="24"/>
                <w:szCs w:val="24"/>
              </w:rPr>
              <w:t>propia</w:t>
            </w:r>
            <w:proofErr w:type="spellEnd"/>
            <w:r>
              <w:rPr>
                <w:rStyle w:val="TableText"/>
                <w:sz w:val="24"/>
                <w:szCs w:val="24"/>
              </w:rPr>
              <w:t xml:space="preserve"> con base </w:t>
            </w:r>
            <w:proofErr w:type="spellStart"/>
            <w:r>
              <w:rPr>
                <w:rStyle w:val="TableText"/>
                <w:sz w:val="24"/>
                <w:szCs w:val="24"/>
              </w:rPr>
              <w:t>en</w:t>
            </w:r>
            <w:proofErr w:type="spellEnd"/>
            <w:r>
              <w:rPr>
                <w:rStyle w:val="TableText"/>
                <w:sz w:val="24"/>
                <w:szCs w:val="24"/>
              </w:rPr>
              <w:t xml:space="preserve"> </w:t>
            </w:r>
            <w:proofErr w:type="spellStart"/>
            <w:r w:rsidR="0064449F">
              <w:rPr>
                <w:rStyle w:val="TableText"/>
                <w:sz w:val="24"/>
                <w:szCs w:val="24"/>
              </w:rPr>
              <w:t>el</w:t>
            </w:r>
            <w:proofErr w:type="spellEnd"/>
            <w:r w:rsidR="0064449F">
              <w:rPr>
                <w:rStyle w:val="TableText"/>
                <w:sz w:val="24"/>
                <w:szCs w:val="24"/>
              </w:rPr>
              <w:t xml:space="preserve"> </w:t>
            </w:r>
            <w:r w:rsidR="006B0DBF" w:rsidRPr="006B0DBF">
              <w:rPr>
                <w:rStyle w:val="TableText"/>
                <w:sz w:val="24"/>
                <w:szCs w:val="24"/>
                <w:lang w:val="es-MX"/>
              </w:rPr>
              <w:t xml:space="preserve">Fondo Nacional para el Fomento de las Artesanías </w:t>
            </w:r>
            <w:r w:rsidR="0064449F">
              <w:rPr>
                <w:rStyle w:val="TableText"/>
                <w:sz w:val="24"/>
                <w:szCs w:val="24"/>
                <w:lang w:val="es-MX"/>
              </w:rPr>
              <w:t>(</w:t>
            </w:r>
            <w:proofErr w:type="spellStart"/>
            <w:r w:rsidR="009902D1" w:rsidRPr="00CC2E64">
              <w:rPr>
                <w:rStyle w:val="TableText"/>
                <w:sz w:val="24"/>
                <w:szCs w:val="24"/>
                <w:lang w:val="es-MX"/>
              </w:rPr>
              <w:t>F</w:t>
            </w:r>
            <w:r w:rsidR="00AB77D6">
              <w:rPr>
                <w:rStyle w:val="TableText"/>
                <w:sz w:val="24"/>
                <w:szCs w:val="24"/>
                <w:lang w:val="es-MX"/>
              </w:rPr>
              <w:t>onart</w:t>
            </w:r>
            <w:proofErr w:type="spellEnd"/>
            <w:r w:rsidR="0064449F">
              <w:rPr>
                <w:rStyle w:val="TableText"/>
                <w:sz w:val="24"/>
                <w:szCs w:val="24"/>
                <w:lang w:val="es-MX"/>
              </w:rPr>
              <w:t>)</w:t>
            </w:r>
            <w:r w:rsidR="009902D1" w:rsidRPr="00CC2E64">
              <w:rPr>
                <w:rStyle w:val="TableText"/>
                <w:sz w:val="24"/>
                <w:szCs w:val="24"/>
                <w:lang w:val="es-MX"/>
              </w:rPr>
              <w:t xml:space="preserve"> </w:t>
            </w:r>
            <w:r w:rsidR="0064449F">
              <w:rPr>
                <w:rStyle w:val="TableText"/>
                <w:sz w:val="24"/>
                <w:szCs w:val="24"/>
                <w:lang w:val="es-MX"/>
              </w:rPr>
              <w:t>(</w:t>
            </w:r>
            <w:r w:rsidR="009902D1" w:rsidRPr="00CC2E64">
              <w:rPr>
                <w:rStyle w:val="TableText"/>
                <w:sz w:val="24"/>
                <w:szCs w:val="24"/>
                <w:lang w:val="es-MX"/>
              </w:rPr>
              <w:t>2014, p. 14)</w:t>
            </w:r>
          </w:p>
        </w:tc>
      </w:tr>
    </w:tbl>
    <w:p w14:paraId="55B866DB" w14:textId="3EF3AC95" w:rsidR="004C2588" w:rsidRPr="00CC2E64" w:rsidRDefault="0065294A" w:rsidP="00160BD1">
      <w:pPr>
        <w:pStyle w:val="Paragraph"/>
        <w:jc w:val="both"/>
      </w:pPr>
      <w:bookmarkStart w:id="7" w:name="_Hlk127092157"/>
      <w:bookmarkEnd w:id="4"/>
      <w:bookmarkEnd w:id="5"/>
      <w:r w:rsidRPr="00CC2E64">
        <w:t xml:space="preserve">En comparación con la producción en masa, la artesanía se percibe como anacrónica y asociada con técnicas rudimentarias y estéticas atrapadas en el tiempo; sin embargo, un solo objeto artesanal reúne siglos de evolución tecnológica y un sofisticado dominio de los recursos que los artesanos emplean para moldear la identidad de una comunidad. </w:t>
      </w:r>
      <w:r w:rsidR="005026AE" w:rsidRPr="00CC2E64">
        <w:t xml:space="preserve">Por </w:t>
      </w:r>
      <w:r w:rsidR="0064449F">
        <w:t>ende</w:t>
      </w:r>
      <w:r w:rsidR="005026AE" w:rsidRPr="00CC2E64">
        <w:t>, es necesario evitar simplificar el problema de la producción material de los artesanos basándonos en valores occidentales (</w:t>
      </w:r>
      <w:proofErr w:type="spellStart"/>
      <w:r w:rsidR="005026AE" w:rsidRPr="00CC2E64">
        <w:t>Lavin</w:t>
      </w:r>
      <w:proofErr w:type="spellEnd"/>
      <w:r w:rsidR="005026AE" w:rsidRPr="00CC2E64">
        <w:t xml:space="preserve">, 2019), porque las artesanías no han sido comprendidas en las sociedades modernas desde el advenimiento de la </w:t>
      </w:r>
      <w:r w:rsidR="0064449F">
        <w:t>R</w:t>
      </w:r>
      <w:r w:rsidR="005026AE" w:rsidRPr="00CC2E64">
        <w:t xml:space="preserve">evolución </w:t>
      </w:r>
      <w:r w:rsidR="0064449F">
        <w:t>I</w:t>
      </w:r>
      <w:r w:rsidR="005026AE" w:rsidRPr="00CC2E64">
        <w:t xml:space="preserve">ndustrial. Cualquier objeto tiene el potencial de trascender de la materialidad a la dimensión de las ideas </w:t>
      </w:r>
      <w:r w:rsidR="0064449F">
        <w:t>—</w:t>
      </w:r>
      <w:r w:rsidR="005026AE" w:rsidRPr="00CC2E64">
        <w:t>de las cuales surgió</w:t>
      </w:r>
      <w:r w:rsidR="0064449F">
        <w:t>—</w:t>
      </w:r>
      <w:r w:rsidR="005026AE" w:rsidRPr="00CC2E64">
        <w:t xml:space="preserve"> a través de su </w:t>
      </w:r>
      <w:r w:rsidR="005E55C7" w:rsidRPr="00CC2E64">
        <w:t>impronta</w:t>
      </w:r>
      <w:r w:rsidR="0064449F">
        <w:t>. Sin embargo,</w:t>
      </w:r>
      <w:r w:rsidR="005026AE" w:rsidRPr="00CC2E64">
        <w:t xml:space="preserve"> </w:t>
      </w:r>
      <w:r w:rsidR="0064449F">
        <w:t>se requiere</w:t>
      </w:r>
      <w:r w:rsidR="005026AE" w:rsidRPr="00CC2E64">
        <w:t xml:space="preserve"> establecer un diálogo reflexivo y activo con los objetos y sus procesos de creación, lo que implica un ritmo que no es el de la modernidad</w:t>
      </w:r>
      <w:r w:rsidR="005026AE" w:rsidRPr="006F2982">
        <w:t>.</w:t>
      </w:r>
      <w:r w:rsidR="005026AE" w:rsidRPr="00CC2E64">
        <w:t xml:space="preserve"> </w:t>
      </w:r>
      <w:r w:rsidR="004C2588" w:rsidRPr="00CC2E64">
        <w:t>Por lo tanto, el objetivo central de esta investigación fue establecer el alcance de la práctica del diseño para abordar los desafíos que enfrentan los productores artesanales indígenas en México.</w:t>
      </w:r>
    </w:p>
    <w:bookmarkEnd w:id="7"/>
    <w:p w14:paraId="1B695B81" w14:textId="77777777" w:rsidR="00A53518" w:rsidRDefault="00A53518" w:rsidP="002F50DD">
      <w:pPr>
        <w:pStyle w:val="SectionTitle"/>
        <w:spacing w:before="120" w:line="360" w:lineRule="auto"/>
        <w:jc w:val="center"/>
        <w:rPr>
          <w:rFonts w:ascii="Times New Roman" w:hAnsi="Times New Roman"/>
          <w:sz w:val="32"/>
          <w:szCs w:val="32"/>
          <w:lang w:val="es-MX"/>
        </w:rPr>
      </w:pPr>
    </w:p>
    <w:p w14:paraId="4B271A37" w14:textId="77777777" w:rsidR="002F50DD" w:rsidRDefault="002F50DD" w:rsidP="002F50DD">
      <w:pPr>
        <w:pStyle w:val="SectionTitle"/>
        <w:spacing w:before="120" w:line="360" w:lineRule="auto"/>
        <w:jc w:val="center"/>
        <w:rPr>
          <w:rFonts w:ascii="Times New Roman" w:hAnsi="Times New Roman"/>
          <w:sz w:val="32"/>
          <w:szCs w:val="32"/>
          <w:lang w:val="es-MX"/>
        </w:rPr>
      </w:pPr>
    </w:p>
    <w:p w14:paraId="57872195" w14:textId="77777777" w:rsidR="002F50DD" w:rsidRDefault="002F50DD" w:rsidP="002F50DD">
      <w:pPr>
        <w:pStyle w:val="SectionTitle"/>
        <w:spacing w:before="120" w:line="360" w:lineRule="auto"/>
        <w:jc w:val="center"/>
        <w:rPr>
          <w:rFonts w:ascii="Times New Roman" w:hAnsi="Times New Roman"/>
          <w:sz w:val="32"/>
          <w:szCs w:val="32"/>
          <w:lang w:val="es-MX"/>
        </w:rPr>
      </w:pPr>
    </w:p>
    <w:p w14:paraId="4DBDDF81" w14:textId="77777777" w:rsidR="002F50DD" w:rsidRDefault="002F50DD" w:rsidP="002F50DD">
      <w:pPr>
        <w:pStyle w:val="SectionTitle"/>
        <w:spacing w:before="120" w:line="360" w:lineRule="auto"/>
        <w:jc w:val="center"/>
        <w:rPr>
          <w:rFonts w:ascii="Times New Roman" w:hAnsi="Times New Roman"/>
          <w:sz w:val="32"/>
          <w:szCs w:val="32"/>
          <w:lang w:val="es-MX"/>
        </w:rPr>
      </w:pPr>
    </w:p>
    <w:p w14:paraId="548921E4" w14:textId="77777777" w:rsidR="002F50DD" w:rsidRDefault="002F50DD" w:rsidP="002F50DD">
      <w:pPr>
        <w:pStyle w:val="SectionTitle"/>
        <w:spacing w:before="120" w:line="360" w:lineRule="auto"/>
        <w:jc w:val="center"/>
        <w:rPr>
          <w:rFonts w:ascii="Times New Roman" w:hAnsi="Times New Roman"/>
          <w:sz w:val="32"/>
          <w:szCs w:val="32"/>
          <w:lang w:val="es-MX"/>
        </w:rPr>
      </w:pPr>
    </w:p>
    <w:p w14:paraId="28217E0F" w14:textId="7E0A88BC" w:rsidR="00992C2B" w:rsidRPr="00CC2E64" w:rsidRDefault="00992C2B" w:rsidP="002F50DD">
      <w:pPr>
        <w:pStyle w:val="SectionTitle"/>
        <w:spacing w:before="120" w:line="360" w:lineRule="auto"/>
        <w:jc w:val="center"/>
        <w:rPr>
          <w:rFonts w:ascii="Times New Roman" w:hAnsi="Times New Roman"/>
          <w:sz w:val="32"/>
          <w:szCs w:val="32"/>
          <w:lang w:val="es-MX"/>
        </w:rPr>
      </w:pPr>
      <w:r w:rsidRPr="00CC2E64">
        <w:rPr>
          <w:rFonts w:ascii="Times New Roman" w:hAnsi="Times New Roman"/>
          <w:sz w:val="32"/>
          <w:szCs w:val="32"/>
          <w:lang w:val="es-MX"/>
        </w:rPr>
        <w:lastRenderedPageBreak/>
        <w:t>M</w:t>
      </w:r>
      <w:r w:rsidR="005249C7" w:rsidRPr="00CC2E64">
        <w:rPr>
          <w:rFonts w:ascii="Times New Roman" w:hAnsi="Times New Roman"/>
          <w:sz w:val="32"/>
          <w:szCs w:val="32"/>
          <w:lang w:val="es-MX"/>
        </w:rPr>
        <w:t>étodo</w:t>
      </w:r>
    </w:p>
    <w:p w14:paraId="710CC24E" w14:textId="088A625B" w:rsidR="005249C7" w:rsidRPr="00CC2E64" w:rsidRDefault="005249C7" w:rsidP="002F50DD">
      <w:pPr>
        <w:pStyle w:val="Paragraph"/>
        <w:jc w:val="both"/>
        <w:rPr>
          <w:rStyle w:val="Ttulo4Car"/>
          <w:b w:val="0"/>
          <w:bCs w:val="0"/>
          <w:sz w:val="24"/>
          <w:szCs w:val="24"/>
          <w:lang w:val="es-MX"/>
        </w:rPr>
      </w:pPr>
      <w:r w:rsidRPr="00CC2E64">
        <w:rPr>
          <w:rStyle w:val="Ttulo4Car"/>
          <w:b w:val="0"/>
          <w:bCs w:val="0"/>
          <w:sz w:val="24"/>
          <w:szCs w:val="24"/>
          <w:lang w:val="es-MX"/>
        </w:rPr>
        <w:t xml:space="preserve">Para lograr el objetivo de </w:t>
      </w:r>
      <w:r w:rsidR="00DB0CEF" w:rsidRPr="00CC2E64">
        <w:rPr>
          <w:rStyle w:val="Ttulo4Car"/>
          <w:b w:val="0"/>
          <w:bCs w:val="0"/>
          <w:sz w:val="24"/>
          <w:szCs w:val="24"/>
          <w:lang w:val="es-MX"/>
        </w:rPr>
        <w:t>investigación planteado</w:t>
      </w:r>
      <w:r w:rsidR="000D3BE8">
        <w:rPr>
          <w:rStyle w:val="Ttulo4Car"/>
          <w:b w:val="0"/>
          <w:bCs w:val="0"/>
          <w:sz w:val="24"/>
          <w:szCs w:val="24"/>
          <w:lang w:val="es-MX"/>
        </w:rPr>
        <w:t>,</w:t>
      </w:r>
      <w:r w:rsidRPr="00CC2E64">
        <w:rPr>
          <w:rStyle w:val="Ttulo4Car"/>
          <w:b w:val="0"/>
          <w:bCs w:val="0"/>
          <w:sz w:val="24"/>
          <w:szCs w:val="24"/>
          <w:lang w:val="es-MX"/>
        </w:rPr>
        <w:t xml:space="preserve"> se llevó a cabo una investigación documental y de campo con un enfoque cualitativo en dos pueblos indígenas: los </w:t>
      </w:r>
      <w:r w:rsidR="0064449F">
        <w:rPr>
          <w:rStyle w:val="Ttulo4Car"/>
          <w:b w:val="0"/>
          <w:bCs w:val="0"/>
          <w:sz w:val="24"/>
          <w:szCs w:val="24"/>
          <w:lang w:val="es-MX"/>
        </w:rPr>
        <w:t>p</w:t>
      </w:r>
      <w:r w:rsidRPr="00CC2E64">
        <w:rPr>
          <w:rStyle w:val="Ttulo4Car"/>
          <w:b w:val="0"/>
          <w:bCs w:val="0"/>
          <w:sz w:val="24"/>
          <w:szCs w:val="24"/>
          <w:lang w:val="es-MX"/>
        </w:rPr>
        <w:t xml:space="preserve">urépechas y los </w:t>
      </w:r>
      <w:r w:rsidR="0064449F">
        <w:rPr>
          <w:rStyle w:val="Ttulo4Car"/>
          <w:b w:val="0"/>
          <w:bCs w:val="0"/>
          <w:sz w:val="24"/>
          <w:szCs w:val="24"/>
          <w:lang w:val="es-MX"/>
        </w:rPr>
        <w:t>n</w:t>
      </w:r>
      <w:r w:rsidRPr="00CC2E64">
        <w:rPr>
          <w:rStyle w:val="Ttulo4Car"/>
          <w:b w:val="0"/>
          <w:bCs w:val="0"/>
          <w:sz w:val="24"/>
          <w:szCs w:val="24"/>
          <w:lang w:val="es-MX"/>
        </w:rPr>
        <w:t>áhuatl.</w:t>
      </w:r>
    </w:p>
    <w:p w14:paraId="118725BF" w14:textId="793FF29F" w:rsidR="005249C7" w:rsidRDefault="005249C7" w:rsidP="002F50DD">
      <w:pPr>
        <w:pStyle w:val="Paragraph"/>
        <w:jc w:val="both"/>
        <w:rPr>
          <w:rStyle w:val="Ttulo4Car"/>
          <w:b w:val="0"/>
          <w:bCs w:val="0"/>
          <w:sz w:val="24"/>
          <w:szCs w:val="24"/>
          <w:lang w:val="es-MX"/>
        </w:rPr>
      </w:pPr>
      <w:r w:rsidRPr="00CC2E64">
        <w:rPr>
          <w:rStyle w:val="Ttulo4Car"/>
          <w:b w:val="0"/>
          <w:bCs w:val="0"/>
          <w:i/>
          <w:sz w:val="24"/>
          <w:szCs w:val="24"/>
          <w:lang w:val="es-MX"/>
        </w:rPr>
        <w:t>Sobre la revisión documental.</w:t>
      </w:r>
      <w:r w:rsidRPr="00CC2E64">
        <w:rPr>
          <w:rStyle w:val="Ttulo4Car"/>
          <w:b w:val="0"/>
          <w:bCs w:val="0"/>
          <w:sz w:val="24"/>
          <w:szCs w:val="24"/>
          <w:lang w:val="es-MX"/>
        </w:rPr>
        <w:t xml:space="preserve"> Antes de definir la pregunta de investigación, se realizó una búsqueda tradicional de literatura en la Web </w:t>
      </w:r>
      <w:proofErr w:type="spellStart"/>
      <w:r w:rsidRPr="00CC2E64">
        <w:rPr>
          <w:rStyle w:val="Ttulo4Car"/>
          <w:b w:val="0"/>
          <w:bCs w:val="0"/>
          <w:sz w:val="24"/>
          <w:szCs w:val="24"/>
          <w:lang w:val="es-MX"/>
        </w:rPr>
        <w:t>of</w:t>
      </w:r>
      <w:proofErr w:type="spellEnd"/>
      <w:r w:rsidRPr="00CC2E64">
        <w:rPr>
          <w:rStyle w:val="Ttulo4Car"/>
          <w:b w:val="0"/>
          <w:bCs w:val="0"/>
          <w:sz w:val="24"/>
          <w:szCs w:val="24"/>
          <w:lang w:val="es-MX"/>
        </w:rPr>
        <w:t xml:space="preserve"> </w:t>
      </w:r>
      <w:proofErr w:type="spellStart"/>
      <w:r w:rsidRPr="00CC2E64">
        <w:rPr>
          <w:rStyle w:val="Ttulo4Car"/>
          <w:b w:val="0"/>
          <w:bCs w:val="0"/>
          <w:sz w:val="24"/>
          <w:szCs w:val="24"/>
          <w:lang w:val="es-MX"/>
        </w:rPr>
        <w:t>Science</w:t>
      </w:r>
      <w:proofErr w:type="spellEnd"/>
      <w:r w:rsidRPr="00CC2E64">
        <w:rPr>
          <w:rStyle w:val="Ttulo4Car"/>
          <w:b w:val="0"/>
          <w:bCs w:val="0"/>
          <w:sz w:val="24"/>
          <w:szCs w:val="24"/>
          <w:lang w:val="es-MX"/>
        </w:rPr>
        <w:t xml:space="preserve"> (W</w:t>
      </w:r>
      <w:r w:rsidR="0064449F">
        <w:rPr>
          <w:rStyle w:val="Ttulo4Car"/>
          <w:b w:val="0"/>
          <w:bCs w:val="0"/>
          <w:sz w:val="24"/>
          <w:szCs w:val="24"/>
          <w:lang w:val="es-MX"/>
        </w:rPr>
        <w:t>OS</w:t>
      </w:r>
      <w:r w:rsidRPr="00CC2E64">
        <w:rPr>
          <w:rStyle w:val="Ttulo4Car"/>
          <w:b w:val="0"/>
          <w:bCs w:val="0"/>
          <w:sz w:val="24"/>
          <w:szCs w:val="24"/>
          <w:lang w:val="es-MX"/>
        </w:rPr>
        <w:t xml:space="preserve">) siguiendo los pasos ilustrados en la </w:t>
      </w:r>
      <w:r w:rsidR="00CF7A0E">
        <w:rPr>
          <w:rStyle w:val="Ttulo4Car"/>
          <w:b w:val="0"/>
          <w:bCs w:val="0"/>
          <w:sz w:val="24"/>
          <w:szCs w:val="24"/>
          <w:lang w:val="es-MX"/>
        </w:rPr>
        <w:t>f</w:t>
      </w:r>
      <w:r w:rsidRPr="00CC2E64">
        <w:rPr>
          <w:rStyle w:val="Ttulo4Car"/>
          <w:b w:val="0"/>
          <w:bCs w:val="0"/>
          <w:sz w:val="24"/>
          <w:szCs w:val="24"/>
          <w:lang w:val="es-MX"/>
        </w:rPr>
        <w:t xml:space="preserve">igura </w:t>
      </w:r>
      <w:r w:rsidR="008D1F70" w:rsidRPr="00CC2E64">
        <w:rPr>
          <w:rStyle w:val="Ttulo4Car"/>
          <w:b w:val="0"/>
          <w:bCs w:val="0"/>
          <w:sz w:val="24"/>
          <w:szCs w:val="24"/>
          <w:lang w:val="es-MX"/>
        </w:rPr>
        <w:t>2</w:t>
      </w:r>
      <w:r w:rsidR="0064449F">
        <w:rPr>
          <w:rStyle w:val="Ttulo4Car"/>
          <w:b w:val="0"/>
          <w:bCs w:val="0"/>
          <w:sz w:val="24"/>
          <w:szCs w:val="24"/>
          <w:lang w:val="es-MX"/>
        </w:rPr>
        <w:t xml:space="preserve">. Además, se consultó a </w:t>
      </w:r>
      <w:r w:rsidRPr="00CC2E64">
        <w:rPr>
          <w:rStyle w:val="Ttulo4Car"/>
          <w:b w:val="0"/>
          <w:bCs w:val="0"/>
          <w:sz w:val="24"/>
          <w:szCs w:val="24"/>
          <w:lang w:val="es-MX"/>
        </w:rPr>
        <w:t xml:space="preserve">informantes clave </w:t>
      </w:r>
      <w:r w:rsidR="0064449F">
        <w:rPr>
          <w:rStyle w:val="Ttulo4Car"/>
          <w:b w:val="0"/>
          <w:bCs w:val="0"/>
          <w:sz w:val="24"/>
          <w:szCs w:val="24"/>
          <w:lang w:val="es-MX"/>
        </w:rPr>
        <w:t>(</w:t>
      </w:r>
      <w:r w:rsidRPr="00CC2E64">
        <w:rPr>
          <w:rStyle w:val="Ttulo4Car"/>
          <w:b w:val="0"/>
          <w:bCs w:val="0"/>
          <w:sz w:val="24"/>
          <w:szCs w:val="24"/>
          <w:lang w:val="es-MX"/>
        </w:rPr>
        <w:t>para el caso mexicano</w:t>
      </w:r>
      <w:r w:rsidR="0064449F">
        <w:rPr>
          <w:rStyle w:val="Ttulo4Car"/>
          <w:b w:val="0"/>
          <w:bCs w:val="0"/>
          <w:sz w:val="24"/>
          <w:szCs w:val="24"/>
          <w:lang w:val="es-MX"/>
        </w:rPr>
        <w:t>)</w:t>
      </w:r>
      <w:r w:rsidRPr="00CC2E64">
        <w:rPr>
          <w:rStyle w:val="Ttulo4Car"/>
          <w:b w:val="0"/>
          <w:bCs w:val="0"/>
          <w:sz w:val="24"/>
          <w:szCs w:val="24"/>
          <w:lang w:val="es-MX"/>
        </w:rPr>
        <w:t xml:space="preserve"> a través de entrevistas exploratorias aplicadas a historiadores, diseñadores, ingenieros, antropólogos y productores indígenas que llevaron al descubrimiento de más literatura relacionada. De esta manera, se identificaron los elementos teóricos y antecedentes más relevantes para el estudio.</w:t>
      </w:r>
      <w:r w:rsidR="00C10442">
        <w:rPr>
          <w:rStyle w:val="Ttulo4Car"/>
          <w:b w:val="0"/>
          <w:bCs w:val="0"/>
          <w:sz w:val="24"/>
          <w:szCs w:val="24"/>
          <w:lang w:val="es-MX"/>
        </w:rPr>
        <w:br/>
      </w:r>
    </w:p>
    <w:p w14:paraId="79FFEC6B" w14:textId="7FD4345A" w:rsidR="005166DC" w:rsidRPr="0064449F" w:rsidRDefault="005166DC" w:rsidP="002F50DD">
      <w:pPr>
        <w:pStyle w:val="Paragraph"/>
        <w:rPr>
          <w:rStyle w:val="Bold"/>
          <w:b w:val="0"/>
          <w:bCs/>
        </w:rPr>
      </w:pPr>
      <w:r w:rsidRPr="00CC2E64">
        <w:rPr>
          <w:rStyle w:val="Bold"/>
        </w:rPr>
        <w:t>Figur</w:t>
      </w:r>
      <w:r>
        <w:rPr>
          <w:rStyle w:val="Bold"/>
        </w:rPr>
        <w:t>a</w:t>
      </w:r>
      <w:r w:rsidRPr="00CC2E64">
        <w:rPr>
          <w:rStyle w:val="Bold"/>
        </w:rPr>
        <w:t xml:space="preserve"> 2. </w:t>
      </w:r>
      <w:r w:rsidRPr="0064449F">
        <w:rPr>
          <w:rStyle w:val="Bold"/>
          <w:b w:val="0"/>
          <w:bCs/>
        </w:rPr>
        <w:t>Pasos para la búsqueda de literatura tradicional en la WOS</w:t>
      </w:r>
    </w:p>
    <w:tbl>
      <w:tblPr>
        <w:tblStyle w:val="Tablaconcuadrcula"/>
        <w:tblW w:w="0" w:type="auto"/>
        <w:tblBorders>
          <w:top w:val="none" w:sz="0" w:space="0" w:color="auto"/>
          <w:bottom w:val="none" w:sz="0" w:space="0" w:color="auto"/>
        </w:tblBorders>
        <w:tblLook w:val="04A0" w:firstRow="1" w:lastRow="0" w:firstColumn="1" w:lastColumn="0" w:noHBand="0" w:noVBand="1"/>
      </w:tblPr>
      <w:tblGrid>
        <w:gridCol w:w="9071"/>
      </w:tblGrid>
      <w:tr w:rsidR="00757DDB" w14:paraId="43645E36" w14:textId="77777777" w:rsidTr="00757D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1" w:type="dxa"/>
            <w:tcBorders>
              <w:bottom w:val="none" w:sz="0" w:space="0" w:color="auto"/>
            </w:tcBorders>
            <w:shd w:val="clear" w:color="auto" w:fill="auto"/>
          </w:tcPr>
          <w:p w14:paraId="4394ED67" w14:textId="153ACFB9" w:rsidR="00757DDB" w:rsidRDefault="00757DDB" w:rsidP="002F50DD">
            <w:pPr>
              <w:pStyle w:val="Paragraph"/>
              <w:rPr>
                <w:rStyle w:val="Bold"/>
              </w:rPr>
            </w:pPr>
            <w:r>
              <w:rPr>
                <w:noProof/>
              </w:rPr>
              <w:drawing>
                <wp:inline distT="0" distB="0" distL="0" distR="0" wp14:anchorId="0C3F98A5" wp14:editId="2F3ED463">
                  <wp:extent cx="5147833" cy="3218213"/>
                  <wp:effectExtent l="0" t="0" r="0" b="127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1">
                            <a:extLst>
                              <a:ext uri="{28A0092B-C50C-407E-A947-70E740481C1C}">
                                <a14:useLocalDpi xmlns:a14="http://schemas.microsoft.com/office/drawing/2010/main" val="0"/>
                              </a:ext>
                            </a:extLst>
                          </a:blip>
                          <a:stretch>
                            <a:fillRect/>
                          </a:stretch>
                        </pic:blipFill>
                        <pic:spPr>
                          <a:xfrm>
                            <a:off x="0" y="0"/>
                            <a:ext cx="5161740" cy="3226907"/>
                          </a:xfrm>
                          <a:prstGeom prst="rect">
                            <a:avLst/>
                          </a:prstGeom>
                        </pic:spPr>
                      </pic:pic>
                    </a:graphicData>
                  </a:graphic>
                </wp:inline>
              </w:drawing>
            </w:r>
          </w:p>
        </w:tc>
      </w:tr>
      <w:tr w:rsidR="00757DDB" w14:paraId="7633CC03" w14:textId="77777777" w:rsidTr="00757D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1" w:type="dxa"/>
            <w:shd w:val="clear" w:color="auto" w:fill="auto"/>
          </w:tcPr>
          <w:p w14:paraId="32941699" w14:textId="38ADE785" w:rsidR="00757DDB" w:rsidRDefault="00757DDB" w:rsidP="002F50DD">
            <w:pPr>
              <w:pStyle w:val="Paragraph"/>
              <w:rPr>
                <w:rStyle w:val="Bold"/>
              </w:rPr>
            </w:pPr>
            <w:r>
              <w:t xml:space="preserve">Fuente: Elaboración propia con base en </w:t>
            </w:r>
            <w:r w:rsidRPr="00CC2E64">
              <w:fldChar w:fldCharType="begin" w:fldLock="1"/>
            </w:r>
            <w:r w:rsidRPr="00CC2E64">
              <w:instrText>ADDIN CSL_CITATION {"citationItems":[{"id":"ITEM-1","itemData":{"DOI":"10.1108/IJEBR-03-2018-0178","ISSN":"13552554","abstract":"Purpose The purpose of this paper is to review and critique the extant body of literature on artisan entrepreneurship and to develop a research agenda for future studies based on the identified trends and themes. Design/methodology/approach A systematic literature review (SLR) was undertaken across 96 journals ranked by the Association of Business Schools. The initial search yielded 86 papers. Further scrutiny of these studies led to the development of exclusion criteria, resulting in a refined list of 32 articles which advance understanding of artisan entrepreneurship. Using an open coding approach, this SLR then identified seven core themes and 16 sub-themes which the extant literature examines. Findings This SLR finds that artisan entrepreneurship research contributes to understanding of entrepreneurial behaviour, context, motivation, development, resources, diversity and classification. It provides timely insights into coopetition practices, the reciprocal relationship between place and entrepreneurship and the coexistence of social and economic goals. It also reveals characteristics which facilitate venture development, discovers the mutability of various forms of capital, highlights the necessity of studying diverse experiences and identifies benefits and limits of typologies. Main elements of the resulting research agenda include calls for more quantitative research, further attention to context and more holistic treatment of a wider variety of stories. Originality/value This paper presents the first SLR of craft and artisan entrepreneurship research. It not only identifies, analyses and critiques the main streams in the literature, therefore providing an overview of the state of the field, but also highlights areas where this scholarship contributes to understanding of entrepreneurship and upon which future research can build. Artisan entrepreneurship is thus established as worthy of investigation in its own right and as an appropriate context in which to explore entrepreneurial processes. Furthermore, this SLR presents an agenda for future research to advance understanding of artisan entrepreneurship.","author":[{"dropping-particle":"","family":"Pret","given":"Tobias","non-dropping-particle":"","parse-names":false,"suffix":""},{"dropping-particle":"","family":"Cogan","given":"Aviel","non-dropping-particle":"","parse-names":false,"suffix":""}],"container-title":"International Journal of Entrepreneurial Behaviour and Research","editor":[{"dropping-particle":"","family":"Emerald","given":"","non-dropping-particle":"","parse-names":false,"suffix":""}],"id":"ITEM-1","issue":"4","issued":{"date-parts":[["2019"]]},"page":"592-614","publisher-place":"Bingley","title":"Artisan entrepreneurship: a systematic literature review and research agenda","type":"article-journal","volume":"25"},"uris":["http://www.mendeley.com/documents/?uuid=e3ef5305-50f4-45e2-af8b-8184ba4ef501"]}],"mendeley":{"formattedCitation":"(Pret &amp; Cogan, 2019)","plainTextFormattedCitation":"(Pret &amp; Cogan, 2019)","previouslyFormattedCitation":"(Pret &amp; Cogan, 2019)"},"properties":{"noteIndex":0},"schema":"https://github.com/citation-style-language/schema/raw/master/csl-citation.json"}</w:instrText>
            </w:r>
            <w:r w:rsidRPr="00CC2E64">
              <w:fldChar w:fldCharType="separate"/>
            </w:r>
            <w:r w:rsidRPr="00CC2E64">
              <w:t xml:space="preserve">Pret </w:t>
            </w:r>
            <w:r w:rsidR="00AB77D6">
              <w:t>y</w:t>
            </w:r>
            <w:r w:rsidRPr="00CC2E64">
              <w:t xml:space="preserve"> Cogan </w:t>
            </w:r>
            <w:r w:rsidR="0064449F">
              <w:t>(</w:t>
            </w:r>
            <w:r w:rsidRPr="00CC2E64">
              <w:t>2019)</w:t>
            </w:r>
            <w:r w:rsidRPr="00CC2E64">
              <w:fldChar w:fldCharType="end"/>
            </w:r>
          </w:p>
        </w:tc>
      </w:tr>
    </w:tbl>
    <w:p w14:paraId="6CC151A7" w14:textId="77777777" w:rsidR="00702765" w:rsidRPr="00CC2E64" w:rsidRDefault="00702765" w:rsidP="002F50DD">
      <w:pPr>
        <w:pStyle w:val="Paragraph"/>
        <w:jc w:val="both"/>
        <w:rPr>
          <w:rStyle w:val="Ttulo4Car"/>
          <w:b w:val="0"/>
          <w:bCs w:val="0"/>
          <w:sz w:val="24"/>
          <w:szCs w:val="24"/>
          <w:lang w:val="es-MX"/>
        </w:rPr>
      </w:pPr>
      <w:r w:rsidRPr="0064449F">
        <w:rPr>
          <w:rStyle w:val="Ttulo4Car"/>
          <w:b w:val="0"/>
          <w:bCs w:val="0"/>
          <w:i/>
          <w:sz w:val="24"/>
          <w:szCs w:val="24"/>
          <w:lang w:val="es-MX"/>
        </w:rPr>
        <w:t>Sobre la investigación de campo</w:t>
      </w:r>
      <w:r w:rsidRPr="00A53518">
        <w:rPr>
          <w:rStyle w:val="Ttulo4Car"/>
          <w:b w:val="0"/>
          <w:bCs w:val="0"/>
          <w:iCs w:val="0"/>
          <w:sz w:val="24"/>
          <w:szCs w:val="24"/>
          <w:lang w:val="es-MX"/>
        </w:rPr>
        <w:t>.</w:t>
      </w:r>
      <w:r w:rsidRPr="00CC2E64">
        <w:rPr>
          <w:rStyle w:val="Ttulo4Car"/>
          <w:b w:val="0"/>
          <w:bCs w:val="0"/>
          <w:sz w:val="24"/>
          <w:szCs w:val="24"/>
          <w:lang w:val="es-MX"/>
        </w:rPr>
        <w:t xml:space="preserve"> La recolección de datos se llevó a cabo en dos entidades federativas basadas en su conveniencia y oportunidad metodológica. Así, la investigación se dividió en dos contextos: el territorio Purépecha, en el estado de Michoacán; y el Náhuatl en el estado de Puebla.</w:t>
      </w:r>
    </w:p>
    <w:p w14:paraId="4F6656B9" w14:textId="38656B78" w:rsidR="00702765" w:rsidRPr="00CC2E64" w:rsidRDefault="00702765" w:rsidP="002F50DD">
      <w:pPr>
        <w:pStyle w:val="Paragraph"/>
        <w:jc w:val="both"/>
        <w:rPr>
          <w:rStyle w:val="Italic"/>
          <w:i w:val="0"/>
          <w:iCs w:val="0"/>
        </w:rPr>
      </w:pPr>
      <w:r w:rsidRPr="00613BD0">
        <w:rPr>
          <w:rStyle w:val="Italic"/>
        </w:rPr>
        <w:t>Sobre las técnicas de recolección de datos</w:t>
      </w:r>
      <w:r w:rsidRPr="00A53518">
        <w:rPr>
          <w:rStyle w:val="Italic"/>
          <w:i w:val="0"/>
          <w:iCs w:val="0"/>
        </w:rPr>
        <w:t>.</w:t>
      </w:r>
      <w:r w:rsidRPr="00CC2E64">
        <w:rPr>
          <w:rStyle w:val="Italic"/>
        </w:rPr>
        <w:t xml:space="preserve"> </w:t>
      </w:r>
      <w:r w:rsidRPr="00CC2E64">
        <w:rPr>
          <w:rStyle w:val="Italic"/>
          <w:i w:val="0"/>
        </w:rPr>
        <w:t>Se seleccionaron la entrevista semiestructurada y los grupos focales. Estos instrumentos se aplicaron para registrar los significados más relevantes para la comprensión de la cosmovisión de los participantes (Álvarez-</w:t>
      </w:r>
      <w:proofErr w:type="spellStart"/>
      <w:r w:rsidRPr="00CC2E64">
        <w:rPr>
          <w:rStyle w:val="Italic"/>
          <w:i w:val="0"/>
        </w:rPr>
        <w:t>Gayou</w:t>
      </w:r>
      <w:proofErr w:type="spellEnd"/>
      <w:r w:rsidRPr="00CC2E64">
        <w:rPr>
          <w:rStyle w:val="Italic"/>
          <w:i w:val="0"/>
        </w:rPr>
        <w:t xml:space="preserve">, 2003; Checkland </w:t>
      </w:r>
      <w:r w:rsidR="00AB77D6">
        <w:rPr>
          <w:rStyle w:val="Italic"/>
          <w:i w:val="0"/>
        </w:rPr>
        <w:t>y</w:t>
      </w:r>
      <w:r w:rsidRPr="00CC2E64">
        <w:rPr>
          <w:rStyle w:val="Italic"/>
          <w:i w:val="0"/>
        </w:rPr>
        <w:t xml:space="preserve"> </w:t>
      </w:r>
      <w:proofErr w:type="spellStart"/>
      <w:r w:rsidRPr="00CC2E64">
        <w:rPr>
          <w:rStyle w:val="Italic"/>
          <w:i w:val="0"/>
        </w:rPr>
        <w:t>Poulter</w:t>
      </w:r>
      <w:proofErr w:type="spellEnd"/>
      <w:r w:rsidRPr="00CC2E64">
        <w:rPr>
          <w:rStyle w:val="Italic"/>
          <w:i w:val="0"/>
        </w:rPr>
        <w:t>, 2010), así como para la discusión de sus conceptos, creencias y experiencias.</w:t>
      </w:r>
    </w:p>
    <w:p w14:paraId="2419D625" w14:textId="1FBBEB0B" w:rsidR="00702765" w:rsidRPr="00CC2E64" w:rsidRDefault="00702765" w:rsidP="002F50DD">
      <w:pPr>
        <w:pStyle w:val="Paragraph"/>
        <w:jc w:val="both"/>
        <w:rPr>
          <w:rStyle w:val="Italic"/>
        </w:rPr>
      </w:pPr>
      <w:r w:rsidRPr="00613BD0">
        <w:rPr>
          <w:rStyle w:val="Italic"/>
        </w:rPr>
        <w:t>Sobre la selección de participantes</w:t>
      </w:r>
      <w:r w:rsidRPr="00CC2E64">
        <w:rPr>
          <w:rStyle w:val="Italic"/>
        </w:rPr>
        <w:t xml:space="preserve">. </w:t>
      </w:r>
      <w:r w:rsidRPr="00CC2E64">
        <w:rPr>
          <w:rStyle w:val="Italic"/>
          <w:i w:val="0"/>
        </w:rPr>
        <w:t xml:space="preserve">Para ambos territorios se utilizó un método de selección de participantes por conveniencia y efecto bola de nieve, a partir de informantes clave </w:t>
      </w:r>
      <w:r w:rsidR="00613BD0">
        <w:rPr>
          <w:rStyle w:val="Italic"/>
          <w:i w:val="0"/>
        </w:rPr>
        <w:t>elegidos</w:t>
      </w:r>
      <w:r w:rsidRPr="00CC2E64">
        <w:rPr>
          <w:rStyle w:val="Italic"/>
          <w:i w:val="0"/>
        </w:rPr>
        <w:t xml:space="preserve"> en </w:t>
      </w:r>
      <w:r w:rsidRPr="00CC2E64">
        <w:rPr>
          <w:rStyle w:val="Italic"/>
          <w:i w:val="0"/>
        </w:rPr>
        <w:lastRenderedPageBreak/>
        <w:t>función de los siguientes criterios: etnia, residencia en el pueblo, producción artesanal y actividad comercial.</w:t>
      </w:r>
    </w:p>
    <w:p w14:paraId="0E39023E" w14:textId="7AC4C6B2" w:rsidR="00702765" w:rsidRPr="00CC2E64" w:rsidRDefault="00702765" w:rsidP="002F50DD">
      <w:pPr>
        <w:pStyle w:val="Paragraph"/>
        <w:jc w:val="both"/>
        <w:rPr>
          <w:rStyle w:val="Italic"/>
          <w:i w:val="0"/>
          <w:iCs w:val="0"/>
        </w:rPr>
      </w:pPr>
      <w:r w:rsidRPr="00613BD0">
        <w:rPr>
          <w:rStyle w:val="Italic"/>
        </w:rPr>
        <w:t>Sobre las entrevistas</w:t>
      </w:r>
      <w:r w:rsidRPr="00A53518">
        <w:rPr>
          <w:rStyle w:val="Italic"/>
          <w:i w:val="0"/>
          <w:iCs w:val="0"/>
        </w:rPr>
        <w:t>.</w:t>
      </w:r>
      <w:r w:rsidRPr="00CC2E64">
        <w:rPr>
          <w:rStyle w:val="Italic"/>
        </w:rPr>
        <w:t xml:space="preserve"> </w:t>
      </w:r>
      <w:r w:rsidRPr="00CC2E64">
        <w:rPr>
          <w:rStyle w:val="Italic"/>
          <w:i w:val="0"/>
        </w:rPr>
        <w:t xml:space="preserve">Se aplicaron a los tomadores de decisiones con fines exploratorios e interpretativos siguiendo la guía de entrevista semiestructurada y el orden de preguntas recomendado por Hernández Sampieri </w:t>
      </w:r>
      <w:r w:rsidRPr="00613BD0">
        <w:rPr>
          <w:rStyle w:val="Italic"/>
          <w:iCs w:val="0"/>
        </w:rPr>
        <w:t>et al</w:t>
      </w:r>
      <w:r w:rsidRPr="00CC2E64">
        <w:rPr>
          <w:rStyle w:val="Italic"/>
          <w:i w:val="0"/>
        </w:rPr>
        <w:t xml:space="preserve">. (2010). </w:t>
      </w:r>
      <w:r w:rsidR="00613BD0">
        <w:rPr>
          <w:rStyle w:val="Italic"/>
          <w:i w:val="0"/>
        </w:rPr>
        <w:t>Además, s</w:t>
      </w:r>
      <w:r w:rsidRPr="00CC2E64">
        <w:rPr>
          <w:rStyle w:val="Italic"/>
          <w:i w:val="0"/>
        </w:rPr>
        <w:t>e realizaron pruebas piloto para corregir preguntas confusas y términos ambiguos.</w:t>
      </w:r>
    </w:p>
    <w:p w14:paraId="18F792A4" w14:textId="4B8D38F0" w:rsidR="00702765" w:rsidRDefault="00702765" w:rsidP="002F50DD">
      <w:pPr>
        <w:pStyle w:val="Paragraph"/>
        <w:jc w:val="both"/>
        <w:rPr>
          <w:rStyle w:val="Italic"/>
          <w:i w:val="0"/>
        </w:rPr>
      </w:pPr>
      <w:r w:rsidRPr="00613BD0">
        <w:rPr>
          <w:rStyle w:val="Italic"/>
        </w:rPr>
        <w:t>Sobre el procesamiento de datos</w:t>
      </w:r>
      <w:r w:rsidRPr="00A53518">
        <w:rPr>
          <w:rStyle w:val="Italic"/>
          <w:i w:val="0"/>
          <w:iCs w:val="0"/>
        </w:rPr>
        <w:t>.</w:t>
      </w:r>
      <w:r w:rsidRPr="00CC2E64">
        <w:rPr>
          <w:rStyle w:val="Italic"/>
        </w:rPr>
        <w:t xml:space="preserve"> </w:t>
      </w:r>
      <w:r w:rsidRPr="00CC2E64">
        <w:rPr>
          <w:rStyle w:val="Italic"/>
          <w:i w:val="0"/>
        </w:rPr>
        <w:t xml:space="preserve">La recolección, procesamiento y su correspondiente análisis ocurrieron prácticamente al mismo tiempo (Hernández Sampieri </w:t>
      </w:r>
      <w:r w:rsidRPr="00613BD0">
        <w:rPr>
          <w:rStyle w:val="Italic"/>
          <w:iCs w:val="0"/>
        </w:rPr>
        <w:t>et al</w:t>
      </w:r>
      <w:r w:rsidRPr="00CC2E64">
        <w:rPr>
          <w:rStyle w:val="Italic"/>
          <w:i w:val="0"/>
        </w:rPr>
        <w:t>., 2010)</w:t>
      </w:r>
      <w:r w:rsidR="00613BD0">
        <w:rPr>
          <w:rStyle w:val="Italic"/>
          <w:i w:val="0"/>
        </w:rPr>
        <w:t>.</w:t>
      </w:r>
      <w:r w:rsidRPr="00CC2E64">
        <w:rPr>
          <w:rStyle w:val="Italic"/>
          <w:i w:val="0"/>
        </w:rPr>
        <w:t xml:space="preserve"> </w:t>
      </w:r>
      <w:r w:rsidR="00613BD0">
        <w:rPr>
          <w:rStyle w:val="Italic"/>
          <w:i w:val="0"/>
        </w:rPr>
        <w:t>P</w:t>
      </w:r>
      <w:r w:rsidRPr="00CC2E64">
        <w:rPr>
          <w:rStyle w:val="Italic"/>
          <w:i w:val="0"/>
        </w:rPr>
        <w:t xml:space="preserve">ara su recolección y procesamiento se utilizó la </w:t>
      </w:r>
      <w:r w:rsidR="00613BD0" w:rsidRPr="00CC2E64">
        <w:rPr>
          <w:rStyle w:val="Italic"/>
          <w:i w:val="0"/>
        </w:rPr>
        <w:t xml:space="preserve">metodología de sistemas suaves </w:t>
      </w:r>
      <w:r w:rsidRPr="00CC2E64">
        <w:rPr>
          <w:rStyle w:val="Italic"/>
          <w:i w:val="0"/>
        </w:rPr>
        <w:t xml:space="preserve">(Checkland </w:t>
      </w:r>
      <w:r w:rsidR="00AB77D6">
        <w:rPr>
          <w:rStyle w:val="Italic"/>
          <w:i w:val="0"/>
        </w:rPr>
        <w:t>y</w:t>
      </w:r>
      <w:r w:rsidRPr="00CC2E64">
        <w:rPr>
          <w:rStyle w:val="Italic"/>
          <w:i w:val="0"/>
        </w:rPr>
        <w:t xml:space="preserve"> </w:t>
      </w:r>
      <w:proofErr w:type="spellStart"/>
      <w:r w:rsidRPr="00CC2E64">
        <w:rPr>
          <w:rStyle w:val="Italic"/>
          <w:i w:val="0"/>
        </w:rPr>
        <w:t>Poulter</w:t>
      </w:r>
      <w:proofErr w:type="spellEnd"/>
      <w:r w:rsidRPr="00CC2E64">
        <w:rPr>
          <w:rStyle w:val="Italic"/>
          <w:i w:val="0"/>
        </w:rPr>
        <w:t>, 2010).</w:t>
      </w:r>
    </w:p>
    <w:p w14:paraId="641FD15B" w14:textId="77777777" w:rsidR="00C10442" w:rsidRPr="00702765" w:rsidRDefault="00C10442" w:rsidP="002F50DD">
      <w:pPr>
        <w:pStyle w:val="Paragraph"/>
      </w:pPr>
    </w:p>
    <w:p w14:paraId="14F733E0" w14:textId="44A21474" w:rsidR="000E7CBD" w:rsidRPr="00CC2E64" w:rsidRDefault="00992C2B" w:rsidP="00A265EF">
      <w:pPr>
        <w:pStyle w:val="SectionTitle"/>
        <w:spacing w:before="120" w:line="360" w:lineRule="auto"/>
        <w:jc w:val="center"/>
        <w:rPr>
          <w:rFonts w:ascii="Times New Roman" w:hAnsi="Times New Roman"/>
          <w:sz w:val="32"/>
          <w:szCs w:val="32"/>
          <w:lang w:val="es-MX"/>
        </w:rPr>
      </w:pPr>
      <w:r w:rsidRPr="00CC2E64">
        <w:rPr>
          <w:rFonts w:ascii="Times New Roman" w:hAnsi="Times New Roman"/>
          <w:sz w:val="32"/>
          <w:szCs w:val="32"/>
          <w:lang w:val="es-MX"/>
        </w:rPr>
        <w:t>Result</w:t>
      </w:r>
      <w:r w:rsidR="005249C7" w:rsidRPr="00CC2E64">
        <w:rPr>
          <w:rFonts w:ascii="Times New Roman" w:hAnsi="Times New Roman"/>
          <w:sz w:val="32"/>
          <w:szCs w:val="32"/>
          <w:lang w:val="es-MX"/>
        </w:rPr>
        <w:t>ados</w:t>
      </w:r>
    </w:p>
    <w:p w14:paraId="55287ABE" w14:textId="6A07A342" w:rsidR="004C2588" w:rsidRPr="00CC2E64" w:rsidRDefault="004C2588" w:rsidP="002F50DD">
      <w:pPr>
        <w:pStyle w:val="Paragraph"/>
        <w:jc w:val="both"/>
      </w:pPr>
      <w:r w:rsidRPr="00CC2E64">
        <w:t>En una economía capitalista, los objetos de diseño conforman la base económica de la sociedad en términos de relaciones materiales, así como representaciones sensibles de los valores y actitudes presentes entre los productores y los usuarios finales. En este contexto, el papel del diseñador es crucial como profesional cultural, ya que se ubica en un punto neural dentro del sistema de objetos producidos (</w:t>
      </w:r>
      <w:proofErr w:type="spellStart"/>
      <w:r w:rsidRPr="00CC2E64">
        <w:t>Bonsiepe</w:t>
      </w:r>
      <w:proofErr w:type="spellEnd"/>
      <w:r w:rsidRPr="00CC2E64">
        <w:t xml:space="preserve">, 1985). </w:t>
      </w:r>
      <w:r w:rsidR="007A3911" w:rsidRPr="00641752">
        <w:t>Si bien</w:t>
      </w:r>
      <w:r w:rsidR="00613BD0" w:rsidRPr="00641752">
        <w:t>,</w:t>
      </w:r>
      <w:r w:rsidR="00613BD0">
        <w:t xml:space="preserve"> </w:t>
      </w:r>
      <w:r w:rsidRPr="00CC2E64">
        <w:t>el diseño puede definirse como el complejo y ponderado proceso de organizar el desarrollo industrial, una definición del diseño ligada a sus contenidos idealistas debe incluir la dimensión cultural en términos de sus posibilidades como significante (Selle, 1975). Por lo tanto, el diseño está conformado por los valores de la cultura dominante en una sociedad determinada, ya que esto constituye el marco de su praxis, configurada por los intereses bajo los cuales se planifican, producen y utilizan las mercancías.</w:t>
      </w:r>
    </w:p>
    <w:p w14:paraId="3ED9FAB1" w14:textId="764461E3" w:rsidR="007A6299" w:rsidRPr="00CC2E64" w:rsidRDefault="004C2588" w:rsidP="002F50DD">
      <w:pPr>
        <w:pStyle w:val="Paragraph"/>
        <w:jc w:val="both"/>
      </w:pPr>
      <w:r w:rsidRPr="00CC2E64">
        <w:t>En función de lo anterior, el ámbito de la práctica del diseño son las acciones humanas que sintetizan diferentes demandas y condiciones, incluso en conflicto, para explorar las posibilidades de propuestas creativas que mejoren las necesidades sociales. Debido a su naturaleza multidisciplinaria, utiliza cualquier proceso, método o herramienta útil para transformar la realidad percibida (</w:t>
      </w:r>
      <w:proofErr w:type="spellStart"/>
      <w:r w:rsidR="006F2982" w:rsidRPr="00CC2E64">
        <w:t>Konda</w:t>
      </w:r>
      <w:proofErr w:type="spellEnd"/>
      <w:r w:rsidRPr="00CC2E64">
        <w:t xml:space="preserve"> </w:t>
      </w:r>
      <w:r w:rsidRPr="00613BD0">
        <w:rPr>
          <w:i/>
        </w:rPr>
        <w:t>et al</w:t>
      </w:r>
      <w:r w:rsidRPr="00CC2E64">
        <w:t>., 1992)</w:t>
      </w:r>
      <w:r w:rsidR="007A6299" w:rsidRPr="00CC2E64">
        <w:t>. E</w:t>
      </w:r>
      <w:r w:rsidRPr="00CC2E64">
        <w:t xml:space="preserve">l diseño tiene un sentido amplio y profundo como fenómeno cultural porque su acción construye y redefine los discursos y relaciones entre personas y objetos en una sociedad determinada. Por lo tanto, el diseño es el espacio para la reflexión sobre el </w:t>
      </w:r>
      <w:r w:rsidR="004D0F37" w:rsidRPr="00CC2E64">
        <w:t xml:space="preserve">origen del </w:t>
      </w:r>
      <w:r w:rsidRPr="00CC2E64">
        <w:t>objeto y su inserción en el ambiente; es donde se imaginan y sintetizan el ser y deber ser de los objetos</w:t>
      </w:r>
      <w:r w:rsidR="00613BD0">
        <w:t>,</w:t>
      </w:r>
      <w:r w:rsidRPr="00CC2E64">
        <w:t xml:space="preserve"> y el espacio donde se piensan todos los mundos posibles.</w:t>
      </w:r>
    </w:p>
    <w:p w14:paraId="66433831" w14:textId="53963ECD" w:rsidR="002D377C" w:rsidRDefault="00CE76D2" w:rsidP="002F50DD">
      <w:pPr>
        <w:pStyle w:val="Paragraph"/>
        <w:jc w:val="both"/>
      </w:pPr>
      <w:r w:rsidRPr="00CC2E64">
        <w:t>Con base en el método de recolección y procesamiento de los datos, e</w:t>
      </w:r>
      <w:r w:rsidR="00F07F66" w:rsidRPr="00CC2E64">
        <w:t>n el siguiente apartado</w:t>
      </w:r>
      <w:r w:rsidR="007C6CE9" w:rsidRPr="00CC2E64">
        <w:t xml:space="preserve"> se</w:t>
      </w:r>
      <w:r w:rsidR="002D377C" w:rsidRPr="00CC2E64">
        <w:t xml:space="preserve"> presentan y describen </w:t>
      </w:r>
      <w:r w:rsidRPr="00CC2E64">
        <w:t xml:space="preserve">todas </w:t>
      </w:r>
      <w:r w:rsidR="002D377C" w:rsidRPr="00CC2E64">
        <w:t xml:space="preserve">las perspectivas involucradas en </w:t>
      </w:r>
      <w:r w:rsidRPr="00CC2E64">
        <w:t>torno</w:t>
      </w:r>
      <w:r w:rsidR="002D377C" w:rsidRPr="00CC2E64">
        <w:t xml:space="preserve"> </w:t>
      </w:r>
      <w:r w:rsidRPr="00CC2E64">
        <w:t xml:space="preserve">al </w:t>
      </w:r>
      <w:r w:rsidR="002D377C" w:rsidRPr="00CC2E64">
        <w:t xml:space="preserve">diseño </w:t>
      </w:r>
      <w:r w:rsidRPr="00CC2E64">
        <w:t xml:space="preserve">aplicado al objeto </w:t>
      </w:r>
      <w:r w:rsidRPr="00CC2E64">
        <w:lastRenderedPageBreak/>
        <w:t>artesanal</w:t>
      </w:r>
      <w:r w:rsidR="00613BD0">
        <w:t>, es decir</w:t>
      </w:r>
      <w:r w:rsidR="000D3BE8">
        <w:t>:</w:t>
      </w:r>
      <w:r w:rsidR="00F07F66" w:rsidRPr="00CC2E64">
        <w:t xml:space="preserve"> </w:t>
      </w:r>
      <w:r w:rsidR="00613BD0">
        <w:t>1) v</w:t>
      </w:r>
      <w:r w:rsidR="00F07F66" w:rsidRPr="00CC2E64">
        <w:t xml:space="preserve">isión desde la </w:t>
      </w:r>
      <w:r w:rsidR="00CC2E64" w:rsidRPr="00CC2E64">
        <w:t>revisión</w:t>
      </w:r>
      <w:r w:rsidR="00F07F66" w:rsidRPr="00CC2E64">
        <w:t xml:space="preserve"> de literatur</w:t>
      </w:r>
      <w:r w:rsidRPr="00CC2E64">
        <w:t>a</w:t>
      </w:r>
      <w:r w:rsidR="00F07F66" w:rsidRPr="00CC2E64">
        <w:t xml:space="preserve">, </w:t>
      </w:r>
      <w:r w:rsidR="00613BD0">
        <w:t>2) v</w:t>
      </w:r>
      <w:r w:rsidR="00F07F66" w:rsidRPr="00CC2E64">
        <w:t xml:space="preserve">isión desde la antropología, </w:t>
      </w:r>
      <w:r w:rsidR="00613BD0">
        <w:t>3) v</w:t>
      </w:r>
      <w:r w:rsidR="00F07F66" w:rsidRPr="00CC2E64">
        <w:t xml:space="preserve">isión desde el </w:t>
      </w:r>
      <w:proofErr w:type="spellStart"/>
      <w:r w:rsidR="00F07F66" w:rsidRPr="00CC2E64">
        <w:t>F</w:t>
      </w:r>
      <w:r w:rsidR="00AB77D6">
        <w:t>onart</w:t>
      </w:r>
      <w:proofErr w:type="spellEnd"/>
      <w:r w:rsidR="00F07F66" w:rsidRPr="00CC2E64">
        <w:t xml:space="preserve"> y </w:t>
      </w:r>
      <w:r w:rsidR="00613BD0">
        <w:t>4) v</w:t>
      </w:r>
      <w:r w:rsidR="00F07F66" w:rsidRPr="00CC2E64">
        <w:t>isión desde los artesanos</w:t>
      </w:r>
      <w:r w:rsidR="00613BD0">
        <w:t>. Esto,</w:t>
      </w:r>
      <w:r w:rsidRPr="00CC2E64">
        <w:t xml:space="preserve"> en conjunto</w:t>
      </w:r>
      <w:r w:rsidR="00613BD0">
        <w:t>,</w:t>
      </w:r>
      <w:r w:rsidRPr="00CC2E64">
        <w:t xml:space="preserve"> conforma el </w:t>
      </w:r>
      <w:r w:rsidR="00803CF3" w:rsidRPr="00CC2E64">
        <w:t>entorno</w:t>
      </w:r>
      <w:r w:rsidRPr="00CC2E64">
        <w:t xml:space="preserve"> del diseño artesanal </w:t>
      </w:r>
      <w:r w:rsidR="00613BD0">
        <w:t>(</w:t>
      </w:r>
      <w:r w:rsidR="00CF7A0E">
        <w:t>f</w:t>
      </w:r>
      <w:r w:rsidR="002D377C" w:rsidRPr="00CC2E64">
        <w:t xml:space="preserve">igura </w:t>
      </w:r>
      <w:r w:rsidR="00FD72CB" w:rsidRPr="00CC2E64">
        <w:t>3</w:t>
      </w:r>
      <w:r w:rsidR="00613BD0">
        <w:t>)</w:t>
      </w:r>
      <w:r w:rsidR="002D377C" w:rsidRPr="00CC2E64">
        <w:t>.</w:t>
      </w:r>
    </w:p>
    <w:p w14:paraId="706695B5" w14:textId="77777777" w:rsidR="00C10442" w:rsidRDefault="00C10442" w:rsidP="002F50DD">
      <w:pPr>
        <w:pStyle w:val="Paragraph"/>
      </w:pPr>
    </w:p>
    <w:p w14:paraId="61AE5311" w14:textId="4C9CBBBF" w:rsidR="005008CB" w:rsidRPr="00F33446" w:rsidRDefault="00AC7405" w:rsidP="002F50DD">
      <w:pPr>
        <w:pStyle w:val="Paragraph"/>
        <w:rPr>
          <w:b/>
        </w:rPr>
      </w:pPr>
      <w:bookmarkStart w:id="8" w:name="_Toc71384919"/>
      <w:r w:rsidRPr="00CC2E64">
        <w:rPr>
          <w:rStyle w:val="Bold"/>
        </w:rPr>
        <w:t>Figur</w:t>
      </w:r>
      <w:r>
        <w:rPr>
          <w:rStyle w:val="Bold"/>
        </w:rPr>
        <w:t>a</w:t>
      </w:r>
      <w:r w:rsidRPr="00CC2E64">
        <w:rPr>
          <w:rStyle w:val="Bold"/>
        </w:rPr>
        <w:t xml:space="preserve"> 3. </w:t>
      </w:r>
      <w:r w:rsidRPr="00F33446">
        <w:rPr>
          <w:rStyle w:val="Bold"/>
          <w:b w:val="0"/>
          <w:bCs/>
        </w:rPr>
        <w:t xml:space="preserve">Visiones del mundo involucradas en el diseño </w:t>
      </w:r>
      <w:bookmarkEnd w:id="8"/>
      <w:r w:rsidRPr="00F33446">
        <w:rPr>
          <w:rStyle w:val="Bold"/>
          <w:b w:val="0"/>
          <w:bCs/>
        </w:rPr>
        <w:t>artesanal</w:t>
      </w:r>
    </w:p>
    <w:tbl>
      <w:tblPr>
        <w:tblW w:w="0" w:type="auto"/>
        <w:tblLook w:val="04A0" w:firstRow="1" w:lastRow="0" w:firstColumn="1" w:lastColumn="0" w:noHBand="0" w:noVBand="1"/>
      </w:tblPr>
      <w:tblGrid>
        <w:gridCol w:w="8756"/>
      </w:tblGrid>
      <w:tr w:rsidR="00CA797A" w:rsidRPr="00CC2E64" w14:paraId="1B05647B" w14:textId="77777777" w:rsidTr="00AB77D6">
        <w:trPr>
          <w:trHeight w:val="3323"/>
        </w:trPr>
        <w:tc>
          <w:tcPr>
            <w:tcW w:w="8756" w:type="dxa"/>
          </w:tcPr>
          <w:p w14:paraId="5817903D" w14:textId="6E40CE53" w:rsidR="00CA797A" w:rsidRPr="00251CEF" w:rsidRDefault="00AB77D6" w:rsidP="00FF2A3F">
            <w:pPr>
              <w:spacing w:line="360" w:lineRule="auto"/>
              <w:jc w:val="center"/>
              <w:rPr>
                <w:lang w:val="es-MX"/>
              </w:rPr>
            </w:pPr>
            <w:r>
              <w:rPr>
                <w:noProof/>
                <w:lang w:val="es-MX"/>
              </w:rPr>
              <w:drawing>
                <wp:inline distT="0" distB="0" distL="0" distR="0" wp14:anchorId="4738495A" wp14:editId="19870084">
                  <wp:extent cx="4399923" cy="2055571"/>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2">
                            <a:extLst>
                              <a:ext uri="{28A0092B-C50C-407E-A947-70E740481C1C}">
                                <a14:useLocalDpi xmlns:a14="http://schemas.microsoft.com/office/drawing/2010/main" val="0"/>
                              </a:ext>
                            </a:extLst>
                          </a:blip>
                          <a:srcRect t="6631" b="4603"/>
                          <a:stretch/>
                        </pic:blipFill>
                        <pic:spPr bwMode="auto">
                          <a:xfrm>
                            <a:off x="0" y="0"/>
                            <a:ext cx="4401693" cy="2056398"/>
                          </a:xfrm>
                          <a:prstGeom prst="rect">
                            <a:avLst/>
                          </a:prstGeom>
                          <a:ln>
                            <a:noFill/>
                          </a:ln>
                          <a:extLst>
                            <a:ext uri="{53640926-AAD7-44D8-BBD7-CCE9431645EC}">
                              <a14:shadowObscured xmlns:a14="http://schemas.microsoft.com/office/drawing/2010/main"/>
                            </a:ext>
                          </a:extLst>
                        </pic:spPr>
                      </pic:pic>
                    </a:graphicData>
                  </a:graphic>
                </wp:inline>
              </w:drawing>
            </w:r>
          </w:p>
        </w:tc>
      </w:tr>
      <w:tr w:rsidR="00CA797A" w:rsidRPr="00CC2E64" w14:paraId="6418E212" w14:textId="77777777" w:rsidTr="00AB77D6">
        <w:tc>
          <w:tcPr>
            <w:tcW w:w="8756" w:type="dxa"/>
          </w:tcPr>
          <w:p w14:paraId="38EC80E0" w14:textId="10CF3164" w:rsidR="00086D8F" w:rsidRPr="00251CEF" w:rsidRDefault="00AC7405" w:rsidP="007A6299">
            <w:pPr>
              <w:pStyle w:val="CaptionsFigure"/>
              <w:spacing w:line="360" w:lineRule="auto"/>
              <w:rPr>
                <w:sz w:val="24"/>
                <w:lang w:val="es-MX"/>
              </w:rPr>
            </w:pPr>
            <w:r w:rsidRPr="00251CEF">
              <w:rPr>
                <w:sz w:val="24"/>
                <w:lang w:val="es-MX"/>
              </w:rPr>
              <w:t>F</w:t>
            </w:r>
            <w:proofErr w:type="spellStart"/>
            <w:r w:rsidRPr="00251CEF">
              <w:rPr>
                <w:sz w:val="24"/>
              </w:rPr>
              <w:t>uente</w:t>
            </w:r>
            <w:proofErr w:type="spellEnd"/>
            <w:r w:rsidRPr="00251CEF">
              <w:rPr>
                <w:sz w:val="24"/>
              </w:rPr>
              <w:t xml:space="preserve">: </w:t>
            </w:r>
            <w:proofErr w:type="spellStart"/>
            <w:r w:rsidRPr="00251CEF">
              <w:rPr>
                <w:sz w:val="24"/>
              </w:rPr>
              <w:t>Elaboración</w:t>
            </w:r>
            <w:proofErr w:type="spellEnd"/>
            <w:r w:rsidRPr="00251CEF">
              <w:rPr>
                <w:sz w:val="24"/>
              </w:rPr>
              <w:t xml:space="preserve"> </w:t>
            </w:r>
            <w:proofErr w:type="spellStart"/>
            <w:r w:rsidRPr="00251CEF">
              <w:rPr>
                <w:sz w:val="24"/>
              </w:rPr>
              <w:t>propia</w:t>
            </w:r>
            <w:proofErr w:type="spellEnd"/>
            <w:r w:rsidRPr="00251CEF">
              <w:rPr>
                <w:sz w:val="24"/>
              </w:rPr>
              <w:t xml:space="preserve"> con base </w:t>
            </w:r>
            <w:proofErr w:type="spellStart"/>
            <w:r w:rsidRPr="00251CEF">
              <w:rPr>
                <w:sz w:val="24"/>
              </w:rPr>
              <w:t>en</w:t>
            </w:r>
            <w:proofErr w:type="spellEnd"/>
            <w:r w:rsidRPr="00251CEF">
              <w:rPr>
                <w:sz w:val="24"/>
              </w:rPr>
              <w:t xml:space="preserve"> </w:t>
            </w:r>
            <w:r w:rsidR="006045AA" w:rsidRPr="00251CEF">
              <w:rPr>
                <w:sz w:val="24"/>
                <w:lang w:val="es-MX"/>
              </w:rPr>
              <w:fldChar w:fldCharType="begin" w:fldLock="1"/>
            </w:r>
            <w:r w:rsidR="00187C50" w:rsidRPr="00251CEF">
              <w:rPr>
                <w:sz w:val="24"/>
                <w:lang w:val="es-MX"/>
              </w:rPr>
              <w:instrText>ADDIN CSL_CITATION {"citationItems":[{"id":"ITEM-1","itemData":{"author":[{"dropping-particle":"","family":"Checkland","given":"Peter","non-dropping-particle":"","parse-names":false,"suffix":""},{"dropping-particle":"","family":"Poulter","given":"John","non-dropping-particle":"","parse-names":false,"suffix":""}],"edition":"1","id":"ITEM-1","issued":{"date-parts":[["2010"]]},"number-of-pages":"11-74","publisher":"Innovación Organizativa","publisher-place":"Barcelona","title":"Soft System Methology: Método radical para integrar actividades organizativas","type":"book"},"uris":["http://www.mendeley.com/documents/?uuid=3faf5ab3-c9ae-47cc-b475-d2f8e23ad4ab"]}],"mendeley":{"formattedCitation":"(Checkland &amp; Poulter, 2010)","plainTextFormattedCitation":"(Checkland &amp; Poulter, 2010)","previouslyFormattedCitation":"(Checkland &amp; Poulter, 2010)"},"properties":{"noteIndex":0},"schema":"https://github.com/citation-style-language/schema/raw/master/csl-citation.json"}</w:instrText>
            </w:r>
            <w:r w:rsidR="006045AA" w:rsidRPr="00251CEF">
              <w:rPr>
                <w:sz w:val="24"/>
                <w:lang w:val="es-MX"/>
              </w:rPr>
              <w:fldChar w:fldCharType="separate"/>
            </w:r>
            <w:r w:rsidR="006045AA" w:rsidRPr="00251CEF">
              <w:rPr>
                <w:sz w:val="24"/>
                <w:lang w:val="es-MX"/>
              </w:rPr>
              <w:t xml:space="preserve">Checkland </w:t>
            </w:r>
            <w:r w:rsidR="00A961A8">
              <w:rPr>
                <w:sz w:val="24"/>
                <w:lang w:val="es-MX"/>
              </w:rPr>
              <w:t>y</w:t>
            </w:r>
            <w:r w:rsidR="006045AA" w:rsidRPr="00251CEF">
              <w:rPr>
                <w:sz w:val="24"/>
                <w:lang w:val="es-MX"/>
              </w:rPr>
              <w:t xml:space="preserve"> Poulter </w:t>
            </w:r>
            <w:r w:rsidR="00F33446">
              <w:rPr>
                <w:sz w:val="24"/>
                <w:lang w:val="es-MX"/>
              </w:rPr>
              <w:t>(</w:t>
            </w:r>
            <w:r w:rsidR="006045AA" w:rsidRPr="00251CEF">
              <w:rPr>
                <w:sz w:val="24"/>
                <w:lang w:val="es-MX"/>
              </w:rPr>
              <w:t>2010)</w:t>
            </w:r>
            <w:r w:rsidR="006045AA" w:rsidRPr="00251CEF">
              <w:rPr>
                <w:sz w:val="24"/>
                <w:lang w:val="es-MX"/>
              </w:rPr>
              <w:fldChar w:fldCharType="end"/>
            </w:r>
            <w:r w:rsidR="006045AA" w:rsidRPr="00251CEF">
              <w:rPr>
                <w:sz w:val="24"/>
                <w:lang w:val="es-MX"/>
              </w:rPr>
              <w:t xml:space="preserve"> </w:t>
            </w:r>
          </w:p>
        </w:tc>
      </w:tr>
    </w:tbl>
    <w:p w14:paraId="50F3F1E4" w14:textId="7F277525" w:rsidR="00250166" w:rsidRPr="00250166" w:rsidRDefault="00F07F66" w:rsidP="002F50DD">
      <w:pPr>
        <w:pStyle w:val="Paragraph"/>
      </w:pPr>
      <w:r w:rsidRPr="00250166">
        <w:t xml:space="preserve">Visión desde la </w:t>
      </w:r>
      <w:r w:rsidR="00CC2E64" w:rsidRPr="00250166">
        <w:t>revisión</w:t>
      </w:r>
      <w:r w:rsidRPr="00250166">
        <w:t xml:space="preserve"> de literatura</w:t>
      </w:r>
    </w:p>
    <w:p w14:paraId="7E6EB35F" w14:textId="77A680B2" w:rsidR="00F07F66" w:rsidRPr="00CC2E64" w:rsidRDefault="00F07F66" w:rsidP="002F50DD">
      <w:pPr>
        <w:pStyle w:val="Paragraph"/>
        <w:jc w:val="both"/>
      </w:pPr>
      <w:r w:rsidRPr="00CC2E64">
        <w:t xml:space="preserve">De acuerdo con </w:t>
      </w:r>
      <w:proofErr w:type="spellStart"/>
      <w:r w:rsidRPr="00CC2E64">
        <w:t>Shultz</w:t>
      </w:r>
      <w:proofErr w:type="spellEnd"/>
      <w:r w:rsidRPr="00CC2E64">
        <w:t>-Morales (2008), se identifican seis enfoques de intervención del diseño en el producto artesanal:</w:t>
      </w:r>
    </w:p>
    <w:p w14:paraId="77E44D87" w14:textId="7DD6F90F" w:rsidR="00F07F66" w:rsidRPr="00CC2E64" w:rsidRDefault="00F07F66" w:rsidP="002F50DD">
      <w:pPr>
        <w:pStyle w:val="Paragraph"/>
        <w:numPr>
          <w:ilvl w:val="0"/>
          <w:numId w:val="2"/>
        </w:numPr>
        <w:jc w:val="both"/>
      </w:pPr>
      <w:r w:rsidRPr="00CC2E64">
        <w:t xml:space="preserve">El conservador. Orientado a la protección de las artesanías para mantenerlas prístinas contra cualquier influencia externa, </w:t>
      </w:r>
      <w:r w:rsidRPr="00641752">
        <w:t xml:space="preserve">especialmente </w:t>
      </w:r>
      <w:r w:rsidR="00BA757C" w:rsidRPr="00641752">
        <w:t>de la del</w:t>
      </w:r>
      <w:r w:rsidRPr="00641752">
        <w:t xml:space="preserve"> diseño</w:t>
      </w:r>
      <w:r w:rsidRPr="00CC2E64">
        <w:t>.</w:t>
      </w:r>
    </w:p>
    <w:p w14:paraId="0C7F245D" w14:textId="105E76C8" w:rsidR="00F07F66" w:rsidRPr="00CC2E64" w:rsidRDefault="00F07F66" w:rsidP="002F50DD">
      <w:pPr>
        <w:pStyle w:val="Paragraph"/>
        <w:numPr>
          <w:ilvl w:val="0"/>
          <w:numId w:val="2"/>
        </w:numPr>
        <w:jc w:val="both"/>
      </w:pPr>
      <w:r w:rsidRPr="00CC2E64">
        <w:t>El esteticista. Etiqueta la actividad artesanal y su producción como arte popular en oposición al arte de culturas dominantes.</w:t>
      </w:r>
    </w:p>
    <w:p w14:paraId="04A2C20E" w14:textId="4DA96B68" w:rsidR="00F07F66" w:rsidRPr="00CC2E64" w:rsidRDefault="00F07F66" w:rsidP="002F50DD">
      <w:pPr>
        <w:pStyle w:val="Paragraph"/>
        <w:numPr>
          <w:ilvl w:val="0"/>
          <w:numId w:val="2"/>
        </w:numPr>
        <w:jc w:val="both"/>
      </w:pPr>
      <w:r w:rsidRPr="00CC2E64">
        <w:t>El productivista. Los diseñadores o artistas consideran al artesano como trabajador calificado para sus proyectos y luego comercializan los objetos bajo su marca.</w:t>
      </w:r>
    </w:p>
    <w:p w14:paraId="72FB4463" w14:textId="64D9197E" w:rsidR="00F07F66" w:rsidRPr="00CC2E64" w:rsidRDefault="00F07F66" w:rsidP="002F50DD">
      <w:pPr>
        <w:pStyle w:val="Paragraph"/>
        <w:numPr>
          <w:ilvl w:val="0"/>
          <w:numId w:val="2"/>
        </w:numPr>
        <w:jc w:val="both"/>
      </w:pPr>
      <w:r w:rsidRPr="00CC2E64">
        <w:t xml:space="preserve">El esencialista. Asume un comportamiento romántico </w:t>
      </w:r>
      <w:proofErr w:type="spellStart"/>
      <w:r w:rsidR="00CC2E64" w:rsidRPr="00CC2E64">
        <w:t>antindustrial</w:t>
      </w:r>
      <w:proofErr w:type="spellEnd"/>
      <w:r w:rsidRPr="00CC2E64">
        <w:t xml:space="preserve"> y considera que la actividad artesanal es la base y origen del diseño latinoamericano actual.</w:t>
      </w:r>
    </w:p>
    <w:p w14:paraId="2C7B77BC" w14:textId="2CFE2F01" w:rsidR="00F07F66" w:rsidRPr="00CC2E64" w:rsidRDefault="00F07F66" w:rsidP="002F50DD">
      <w:pPr>
        <w:pStyle w:val="Paragraph"/>
        <w:numPr>
          <w:ilvl w:val="0"/>
          <w:numId w:val="2"/>
        </w:numPr>
        <w:jc w:val="both"/>
      </w:pPr>
      <w:r w:rsidRPr="00CC2E64">
        <w:t>El paternalista. Considera a los artesanos como capital político a través de programas de apoyo asistencial y actúa como intermediario comercial para la mercancía.</w:t>
      </w:r>
    </w:p>
    <w:p w14:paraId="292B5528" w14:textId="516FA7D9" w:rsidR="00F07F66" w:rsidRPr="00CC2E64" w:rsidRDefault="00F07F66" w:rsidP="002F50DD">
      <w:pPr>
        <w:pStyle w:val="Paragraph"/>
        <w:numPr>
          <w:ilvl w:val="0"/>
          <w:numId w:val="2"/>
        </w:numPr>
        <w:jc w:val="both"/>
        <w:rPr>
          <w:b/>
          <w:bCs/>
          <w:i/>
        </w:rPr>
      </w:pPr>
      <w:r w:rsidRPr="00CC2E64">
        <w:t>El innovador. Promueve acciones junto con los artesanos para mejorar las bases de su subsistencia y autonomía</w:t>
      </w:r>
      <w:r w:rsidR="00AC7405">
        <w:t>.</w:t>
      </w:r>
    </w:p>
    <w:p w14:paraId="1EF87D3B" w14:textId="2EB5D340" w:rsidR="00250166" w:rsidRPr="00250166" w:rsidRDefault="005249C7" w:rsidP="002F50DD">
      <w:pPr>
        <w:pStyle w:val="Paragraph"/>
        <w:jc w:val="both"/>
      </w:pPr>
      <w:r w:rsidRPr="00250166">
        <w:t>Vi</w:t>
      </w:r>
      <w:r w:rsidR="007A6299" w:rsidRPr="00250166">
        <w:t xml:space="preserve">sión </w:t>
      </w:r>
      <w:r w:rsidRPr="00250166">
        <w:t>desde la antropología</w:t>
      </w:r>
    </w:p>
    <w:p w14:paraId="364BB5BE" w14:textId="45F43289" w:rsidR="005249C7" w:rsidRPr="00CC2E64" w:rsidRDefault="005249C7" w:rsidP="002F50DD">
      <w:pPr>
        <w:pStyle w:val="Paragraph"/>
        <w:jc w:val="both"/>
      </w:pPr>
      <w:r w:rsidRPr="00CC2E64">
        <w:t xml:space="preserve">Se seleccionó la perspectiva de Escobar (2016), quien concibe </w:t>
      </w:r>
      <w:r w:rsidR="00F33446">
        <w:t xml:space="preserve">a </w:t>
      </w:r>
      <w:r w:rsidRPr="00CC2E64">
        <w:t>la actividad artesanal como un acto político inmerso en las luchas inagotables por la defensa de los territorios ocupados por los pueblos originarios</w:t>
      </w:r>
      <w:r w:rsidR="000D3BE8">
        <w:t>,</w:t>
      </w:r>
      <w:r w:rsidRPr="00CC2E64">
        <w:t xml:space="preserve"> y sus paradigmas; </w:t>
      </w:r>
      <w:r w:rsidR="00F33446">
        <w:t>es decir,</w:t>
      </w:r>
      <w:r w:rsidRPr="00CC2E64">
        <w:t xml:space="preserve"> considera que es una lucha ontológica que trasciende la supervivencia diaria. Su percepción se inclina por fortalecer las formas autónomas de construcción de otros mundos</w:t>
      </w:r>
      <w:r w:rsidR="00F33446">
        <w:t xml:space="preserve"> para generar</w:t>
      </w:r>
      <w:r w:rsidRPr="00CC2E64">
        <w:t xml:space="preserve"> condiciones que favorezcan los cambios sociales </w:t>
      </w:r>
      <w:r w:rsidRPr="00CC2E64">
        <w:lastRenderedPageBreak/>
        <w:t xml:space="preserve">y culturales deseados desde los territorios, es decir, cambiar las tradiciones tradicionalmente (Escobar, 2016). </w:t>
      </w:r>
      <w:r w:rsidR="00F33446">
        <w:t>P</w:t>
      </w:r>
      <w:r w:rsidR="00F33446" w:rsidRPr="00CC2E64">
        <w:t>ara un diseño autónomo</w:t>
      </w:r>
      <w:r w:rsidRPr="00CC2E64">
        <w:t xml:space="preserve"> presenta cinco tesis:</w:t>
      </w:r>
    </w:p>
    <w:p w14:paraId="11880029" w14:textId="77777777" w:rsidR="005249C7" w:rsidRPr="00CC2E64" w:rsidRDefault="005249C7" w:rsidP="002F50DD">
      <w:pPr>
        <w:pStyle w:val="Paragraph"/>
        <w:numPr>
          <w:ilvl w:val="0"/>
          <w:numId w:val="1"/>
        </w:numPr>
        <w:jc w:val="both"/>
      </w:pPr>
      <w:r w:rsidRPr="00CC2E64">
        <w:t>Cada comunidad ejerce su diseño.</w:t>
      </w:r>
    </w:p>
    <w:p w14:paraId="297AD8F9" w14:textId="77777777" w:rsidR="005249C7" w:rsidRPr="00CC2E64" w:rsidRDefault="005249C7" w:rsidP="002F50DD">
      <w:pPr>
        <w:pStyle w:val="Paragraph"/>
        <w:numPr>
          <w:ilvl w:val="0"/>
          <w:numId w:val="1"/>
        </w:numPr>
        <w:jc w:val="both"/>
      </w:pPr>
      <w:r w:rsidRPr="00CC2E64">
        <w:t>Cada quien practica sus saberes.</w:t>
      </w:r>
    </w:p>
    <w:p w14:paraId="68E28526" w14:textId="77777777" w:rsidR="005249C7" w:rsidRPr="00CC2E64" w:rsidRDefault="005249C7" w:rsidP="002F50DD">
      <w:pPr>
        <w:pStyle w:val="Paragraph"/>
        <w:numPr>
          <w:ilvl w:val="0"/>
          <w:numId w:val="1"/>
        </w:numPr>
        <w:jc w:val="both"/>
      </w:pPr>
      <w:r w:rsidRPr="00CC2E64">
        <w:t>La comunidad establece una forma de investigar y aprender de sí misma.</w:t>
      </w:r>
    </w:p>
    <w:p w14:paraId="0EEB27F6" w14:textId="77777777" w:rsidR="00FD1A6B" w:rsidRPr="00CC2E64" w:rsidRDefault="005249C7" w:rsidP="002F50DD">
      <w:pPr>
        <w:pStyle w:val="Paragraph"/>
        <w:numPr>
          <w:ilvl w:val="0"/>
          <w:numId w:val="1"/>
        </w:numPr>
        <w:jc w:val="both"/>
      </w:pPr>
      <w:r w:rsidRPr="00CC2E64">
        <w:t>Cada proceso de diseño implica un problema y sus posibilidades.</w:t>
      </w:r>
    </w:p>
    <w:p w14:paraId="292849A8" w14:textId="67B11122" w:rsidR="00A827C3" w:rsidRPr="00CC2E64" w:rsidRDefault="005249C7" w:rsidP="002F50DD">
      <w:pPr>
        <w:pStyle w:val="Paragraph"/>
        <w:numPr>
          <w:ilvl w:val="0"/>
          <w:numId w:val="1"/>
        </w:numPr>
        <w:jc w:val="both"/>
      </w:pPr>
      <w:r w:rsidRPr="00CC2E64">
        <w:t>Puede involucrar la construcción de un modelo que genere el problema común.</w:t>
      </w:r>
    </w:p>
    <w:p w14:paraId="07CC124E" w14:textId="409CCC76" w:rsidR="00A827C3" w:rsidRPr="00CC2E64" w:rsidRDefault="001F27D7" w:rsidP="002F50DD">
      <w:pPr>
        <w:pStyle w:val="Paragraph"/>
        <w:jc w:val="both"/>
      </w:pPr>
      <w:r w:rsidRPr="00CC2E64">
        <w:t xml:space="preserve">Según Escobar (2016), al </w:t>
      </w:r>
      <w:r w:rsidR="00F33446">
        <w:t>crear</w:t>
      </w:r>
      <w:r w:rsidRPr="00CC2E64">
        <w:t xml:space="preserve"> herramientas para el diseño también se </w:t>
      </w:r>
      <w:r w:rsidR="00F33446">
        <w:t>elaboran</w:t>
      </w:r>
      <w:r w:rsidRPr="00CC2E64">
        <w:t xml:space="preserve"> formas de ser</w:t>
      </w:r>
      <w:r w:rsidR="00F33446">
        <w:t>,</w:t>
      </w:r>
      <w:r w:rsidR="007A6299" w:rsidRPr="00CC2E64">
        <w:t xml:space="preserve"> pues </w:t>
      </w:r>
      <w:r w:rsidRPr="00CC2E64">
        <w:t xml:space="preserve">las condiciones de la existencia humana y las condiciones para el propio proceso de diseño se determinan mutuamente. </w:t>
      </w:r>
      <w:r w:rsidR="00F33446">
        <w:t>Además, c</w:t>
      </w:r>
      <w:r w:rsidRPr="00CC2E64">
        <w:t>ada herramienta es tecnología ontológica en la medida en que abre camino a nuevas formas de hacer y ser. Esto desencadena la evolución de paradigmas más allá de los problemas estéticos que abordan lo de aquí y lo de afuera.</w:t>
      </w:r>
    </w:p>
    <w:p w14:paraId="0276A665" w14:textId="63B8D8CE" w:rsidR="00250166" w:rsidRPr="00250166" w:rsidRDefault="001F27D7" w:rsidP="002F50DD">
      <w:pPr>
        <w:pStyle w:val="Paragraph"/>
        <w:jc w:val="both"/>
      </w:pPr>
      <w:r w:rsidRPr="00250166">
        <w:t>Vis</w:t>
      </w:r>
      <w:r w:rsidR="007A6299" w:rsidRPr="00250166">
        <w:t>ión</w:t>
      </w:r>
      <w:r w:rsidRPr="00250166">
        <w:t xml:space="preserve"> desde </w:t>
      </w:r>
      <w:r w:rsidR="00F33446">
        <w:t xml:space="preserve">el </w:t>
      </w:r>
      <w:proofErr w:type="spellStart"/>
      <w:r w:rsidRPr="00250166">
        <w:t>F</w:t>
      </w:r>
      <w:r w:rsidR="00A961A8" w:rsidRPr="00250166">
        <w:t>onart</w:t>
      </w:r>
      <w:proofErr w:type="spellEnd"/>
    </w:p>
    <w:p w14:paraId="7814B061" w14:textId="344ACB4F" w:rsidR="001F27D7" w:rsidRPr="00CC2E64" w:rsidRDefault="001F27D7" w:rsidP="002F50DD">
      <w:pPr>
        <w:pStyle w:val="Paragraph"/>
        <w:jc w:val="both"/>
      </w:pPr>
      <w:r w:rsidRPr="00CC2E64">
        <w:t>Esta es una agencia pública federal mexicana para la promoción de la actividad artesanal para contribuir a la mejora del ingreso de los artesanos indígenas y sus familias</w:t>
      </w:r>
      <w:r w:rsidR="000D3BE8">
        <w:t>,</w:t>
      </w:r>
      <w:r w:rsidRPr="00CC2E64">
        <w:t xml:space="preserve"> a través de la acción de programas de desarrollo social. </w:t>
      </w:r>
      <w:r w:rsidR="00F33446">
        <w:t>Para ello, d</w:t>
      </w:r>
      <w:r w:rsidRPr="00CC2E64">
        <w:t>iseña y ejecuta políticas de promoción, comercialización, investigación</w:t>
      </w:r>
      <w:r w:rsidR="000D3BE8">
        <w:t>,</w:t>
      </w:r>
      <w:r w:rsidRPr="00CC2E64">
        <w:t xml:space="preserve"> y regulación</w:t>
      </w:r>
      <w:r w:rsidR="00F33446">
        <w:t xml:space="preserve"> con el fin de </w:t>
      </w:r>
      <w:r w:rsidRPr="00CC2E64">
        <w:t xml:space="preserve">difundir el patrimonio cultural nacional; </w:t>
      </w:r>
      <w:r w:rsidR="00F33446">
        <w:t>además,</w:t>
      </w:r>
      <w:r w:rsidRPr="00CC2E64">
        <w:t xml:space="preserve"> acompaña a los artesanos desde la producción hasta los puntos de venta (</w:t>
      </w:r>
      <w:proofErr w:type="spellStart"/>
      <w:r w:rsidRPr="00CC2E64">
        <w:t>F</w:t>
      </w:r>
      <w:r w:rsidR="00A961A8">
        <w:t>onart</w:t>
      </w:r>
      <w:proofErr w:type="spellEnd"/>
      <w:r w:rsidRPr="00CC2E64">
        <w:t xml:space="preserve">, 2021). En este sentido, González-Rodríguez (2020) afirma que, desde la década de 1970, esta agencia ha mantenido una visión de rescate de las técnicas artesanales fomentando </w:t>
      </w:r>
      <w:r w:rsidRPr="00641752">
        <w:t>una relación jerárquica entre el diseñador profesional y los artesanos</w:t>
      </w:r>
      <w:r w:rsidR="00F33446" w:rsidRPr="00641752">
        <w:t>,</w:t>
      </w:r>
      <w:r w:rsidRPr="00641752">
        <w:t xml:space="preserve"> ya que es el diseñador quien </w:t>
      </w:r>
      <w:r w:rsidR="007C7A54" w:rsidRPr="00641752">
        <w:t>dirige</w:t>
      </w:r>
      <w:r w:rsidRPr="00641752">
        <w:t xml:space="preserve"> el trabajo</w:t>
      </w:r>
      <w:r w:rsidRPr="00CC2E64">
        <w:t xml:space="preserve"> artesanal a partir de su formación académica, </w:t>
      </w:r>
      <w:r w:rsidR="00F33446">
        <w:t xml:space="preserve">la cual es </w:t>
      </w:r>
      <w:r w:rsidRPr="00CC2E64">
        <w:t>legitimada por el gobierno.</w:t>
      </w:r>
    </w:p>
    <w:p w14:paraId="3E900F52" w14:textId="2CC6C156" w:rsidR="005E74C0" w:rsidRPr="00CC2E64" w:rsidRDefault="001F27D7" w:rsidP="002F50DD">
      <w:pPr>
        <w:pStyle w:val="Paragraph"/>
        <w:jc w:val="both"/>
      </w:pPr>
      <w:r w:rsidRPr="00CC2E64">
        <w:t>Para ampliar esta visión, se incorporó en esta investigación la experiencia de los líderes de los talleres de</w:t>
      </w:r>
      <w:r w:rsidR="00F33446">
        <w:t>l</w:t>
      </w:r>
      <w:r w:rsidRPr="00CC2E64">
        <w:t xml:space="preserve"> </w:t>
      </w:r>
      <w:proofErr w:type="spellStart"/>
      <w:r w:rsidRPr="00CC2E64">
        <w:t>F</w:t>
      </w:r>
      <w:r w:rsidR="00A961A8">
        <w:t>onart</w:t>
      </w:r>
      <w:proofErr w:type="spellEnd"/>
      <w:r w:rsidRPr="00CC2E64">
        <w:t xml:space="preserve">, quienes proporcionan elementos para comprender el alcance de la intervención de la institución en el contexto indígena. En este sentido, aunque </w:t>
      </w:r>
      <w:r w:rsidR="00F33446">
        <w:t xml:space="preserve">el </w:t>
      </w:r>
      <w:proofErr w:type="spellStart"/>
      <w:r w:rsidRPr="00CC2E64">
        <w:t>F</w:t>
      </w:r>
      <w:r w:rsidR="00A961A8">
        <w:t>onart</w:t>
      </w:r>
      <w:proofErr w:type="spellEnd"/>
      <w:r w:rsidRPr="00CC2E64">
        <w:t xml:space="preserve"> apoya el contenido de los talleres basándose en la investigación, los líderes de los talleres son contratados p</w:t>
      </w:r>
      <w:r w:rsidR="00677BEF" w:rsidRPr="00CC2E64">
        <w:t xml:space="preserve">ara cada </w:t>
      </w:r>
      <w:r w:rsidRPr="00CC2E64">
        <w:t xml:space="preserve">proyecto sin una </w:t>
      </w:r>
      <w:r w:rsidR="00677BEF" w:rsidRPr="00CC2E64">
        <w:t>capacitació</w:t>
      </w:r>
      <w:r w:rsidRPr="00CC2E64">
        <w:t xml:space="preserve">n previa. Son ellos quienes administran el presupuesto asignado al taller con el cual pagan materiales, transporte, alojamiento, honorarios y cualquier requisito para llevar a cabo el taller. Todo el proceso de logística, evaluación y ejecución queda en manos del líder del taller. </w:t>
      </w:r>
      <w:r w:rsidR="00F33446">
        <w:t xml:space="preserve">El </w:t>
      </w:r>
      <w:proofErr w:type="spellStart"/>
      <w:r w:rsidRPr="00CC2E64">
        <w:t>F</w:t>
      </w:r>
      <w:r w:rsidR="00A961A8">
        <w:t>onart</w:t>
      </w:r>
      <w:proofErr w:type="spellEnd"/>
      <w:r w:rsidRPr="00CC2E64">
        <w:t xml:space="preserve"> compra los productos resultantes del taller a un precio más bajo que su costo real de producción, sin margen para su negociación</w:t>
      </w:r>
      <w:r w:rsidRPr="00CC2E64">
        <w:rPr>
          <w:b/>
          <w:bCs/>
          <w:i/>
        </w:rPr>
        <w:t>.</w:t>
      </w:r>
    </w:p>
    <w:p w14:paraId="7CA32F81" w14:textId="77777777" w:rsidR="00250166" w:rsidRPr="00250166" w:rsidRDefault="00653C2A" w:rsidP="002F50DD">
      <w:pPr>
        <w:pStyle w:val="Paragraph"/>
        <w:jc w:val="both"/>
      </w:pPr>
      <w:r w:rsidRPr="00250166">
        <w:t>Vis</w:t>
      </w:r>
      <w:r w:rsidR="00677BEF" w:rsidRPr="00250166">
        <w:t>ión</w:t>
      </w:r>
      <w:r w:rsidRPr="00250166">
        <w:t xml:space="preserve"> desde l</w:t>
      </w:r>
      <w:r w:rsidR="00677BEF" w:rsidRPr="00250166">
        <w:t>o</w:t>
      </w:r>
      <w:r w:rsidRPr="00250166">
        <w:t xml:space="preserve">s </w:t>
      </w:r>
      <w:r w:rsidR="00677BEF" w:rsidRPr="00250166">
        <w:t>productores</w:t>
      </w:r>
      <w:r w:rsidRPr="00250166">
        <w:t xml:space="preserve"> artesanales</w:t>
      </w:r>
    </w:p>
    <w:p w14:paraId="7A7D6ACB" w14:textId="2B40965A" w:rsidR="00653C2A" w:rsidRPr="00CC2E64" w:rsidRDefault="00653C2A" w:rsidP="002F50DD">
      <w:pPr>
        <w:pStyle w:val="Paragraph"/>
        <w:jc w:val="both"/>
      </w:pPr>
      <w:r w:rsidRPr="00CC2E64">
        <w:t xml:space="preserve">Después de la investigación de campo, se pudo identificar que, para los artesanos, su producción es una parte importante de su complejo sistema económico, estrechamente relacionado con el medio ambiente, especialmente cuando se combina con actividades agrícolas. La percepción </w:t>
      </w:r>
      <w:r w:rsidRPr="00CC2E64">
        <w:lastRenderedPageBreak/>
        <w:t>que tienen los artesanos sobre el diseño</w:t>
      </w:r>
      <w:r w:rsidR="000D3BE8">
        <w:t>,</w:t>
      </w:r>
      <w:r w:rsidRPr="00CC2E64">
        <w:t xml:space="preserve"> es que consiste en cambiar algunas cosas para adaptar el producto al gusto de los usuarios o consumidores. Saben que con estas acciones aumentan las posibilidades de vender su mercancía y, tal vez, establecer un mejor precio para ella. Sin embargo, muchos artesanos afirman que no saben cómo decidir qué cambiar y</w:t>
      </w:r>
      <w:r w:rsidR="00F33446" w:rsidRPr="00CC2E64">
        <w:t>, por lo tanto,</w:t>
      </w:r>
      <w:r w:rsidR="00F33446">
        <w:t xml:space="preserve"> </w:t>
      </w:r>
      <w:r w:rsidR="00641752">
        <w:t>temen</w:t>
      </w:r>
      <w:r w:rsidRPr="00CC2E64">
        <w:t xml:space="preserve"> invertir en la producción de artesanías que no sean tradicionales. Esta es la principal razón por la que eligen producir bajo demanda y dejar que el diseñador defina los cambios y encuentre los canales de comercialización. Aunque en muchos casos, los artesanos expresan dudas sobre los cambios solicitados por los diseñadores, los llevan a cabo porque el trabajo se paga por adelantado</w:t>
      </w:r>
      <w:r w:rsidR="00F33446">
        <w:t xml:space="preserve">, lo que </w:t>
      </w:r>
      <w:r w:rsidR="000D3BE8">
        <w:t>reduce los</w:t>
      </w:r>
      <w:r w:rsidRPr="00CC2E64">
        <w:t xml:space="preserve"> riesgos para ellos.</w:t>
      </w:r>
    </w:p>
    <w:p w14:paraId="6964FC1A" w14:textId="352079CB" w:rsidR="00EA0C39" w:rsidRPr="00CC2E64" w:rsidRDefault="00653C2A" w:rsidP="002F50DD">
      <w:pPr>
        <w:pStyle w:val="Paragraph"/>
        <w:jc w:val="both"/>
      </w:pPr>
      <w:r w:rsidRPr="00CC2E64">
        <w:t>Los artesanos prefieren establecer relaciones colaborativas horizontales. Reconocen la importancia de transferir conocimientos para desencadenar procesos de aprendizaje y crecimiento para sus organizaciones y miembros; además, suelen estar abiertos a compartir sus conocimientos, si se establece una relación de confianza con los actores externos. En este sentido, los artesanos indígenas de México</w:t>
      </w:r>
      <w:r w:rsidR="003B48E6">
        <w:t>, quienes</w:t>
      </w:r>
      <w:r w:rsidRPr="00CC2E64">
        <w:t xml:space="preserve"> incorporan en su interpretación del mundo lo intangible pero manifiesto</w:t>
      </w:r>
      <w:r w:rsidR="003B48E6">
        <w:t>, frecuentemente, someten a</w:t>
      </w:r>
      <w:r w:rsidRPr="00CC2E64">
        <w:t xml:space="preserve"> los actores externos a una serie de pruebas para verificar si </w:t>
      </w:r>
      <w:r w:rsidR="003B48E6">
        <w:t>éstos son</w:t>
      </w:r>
      <w:r w:rsidRPr="00CC2E64">
        <w:t xml:space="preserve"> conscientes del </w:t>
      </w:r>
      <w:r w:rsidR="003B48E6">
        <w:t xml:space="preserve">amplio </w:t>
      </w:r>
      <w:r w:rsidRPr="00CC2E64">
        <w:t>propósito. El futuro de la relación que se establezca dependerá del resultado de esto. Sin embargo, una vez que terminan las pruebas, los artesanos inquietos y ávidos de desafíos</w:t>
      </w:r>
      <w:r w:rsidR="003B48E6">
        <w:t>,</w:t>
      </w:r>
      <w:r w:rsidRPr="00CC2E64">
        <w:t xml:space="preserve"> encuentran un espacio para crecer, descubrirse y probarse trabajando con diseñadores</w:t>
      </w:r>
      <w:r w:rsidR="003B48E6">
        <w:t>;</w:t>
      </w:r>
      <w:r w:rsidRPr="00CC2E64">
        <w:t xml:space="preserve"> siempre y cuando</w:t>
      </w:r>
      <w:r w:rsidR="003B48E6">
        <w:t>,</w:t>
      </w:r>
      <w:r w:rsidRPr="00CC2E64">
        <w:t xml:space="preserve"> se haga de manera horizontal, con reconocimiento, confianza y respeto</w:t>
      </w:r>
      <w:r w:rsidR="00EA0C39" w:rsidRPr="00CC2E64">
        <w:t>.</w:t>
      </w:r>
    </w:p>
    <w:p w14:paraId="1808E4F3" w14:textId="2519BFA2" w:rsidR="00756C9D" w:rsidRPr="00641752" w:rsidRDefault="00F33446" w:rsidP="002F50DD">
      <w:pPr>
        <w:pStyle w:val="Paragraph"/>
        <w:jc w:val="both"/>
      </w:pPr>
      <w:r>
        <w:t>E</w:t>
      </w:r>
      <w:r w:rsidR="00756C9D" w:rsidRPr="00CC2E64">
        <w:t>l problema de diseño</w:t>
      </w:r>
      <w:r>
        <w:t>, por tanto,</w:t>
      </w:r>
      <w:r w:rsidR="00756C9D" w:rsidRPr="00CC2E64">
        <w:t xml:space="preserve"> </w:t>
      </w:r>
      <w:r>
        <w:t xml:space="preserve">se basa en </w:t>
      </w:r>
      <w:r w:rsidR="00756C9D" w:rsidRPr="00CC2E64">
        <w:t>identificar e interpretar, de la mejor manera posible, lo que la sociedad necesita</w:t>
      </w:r>
      <w:r>
        <w:t>,</w:t>
      </w:r>
      <w:r w:rsidR="00756C9D" w:rsidRPr="00CC2E64">
        <w:t xml:space="preserve"> y para ello cada disciplina de diseño tiene su procedimiento lógico. Sin embargo, </w:t>
      </w:r>
      <w:bookmarkStart w:id="9" w:name="_Hlk134790375"/>
      <w:r w:rsidR="00756C9D" w:rsidRPr="00CC2E64">
        <w:t>la mayoría de los métodos de diseño conocidos están alejados de la realidad del contexto artesanal</w:t>
      </w:r>
      <w:bookmarkEnd w:id="9"/>
      <w:r w:rsidR="00756C9D" w:rsidRPr="00CC2E64">
        <w:t xml:space="preserve">, </w:t>
      </w:r>
      <w:r w:rsidR="00CC2E64" w:rsidRPr="00CC2E64">
        <w:t>ya que,</w:t>
      </w:r>
      <w:r w:rsidR="00756C9D" w:rsidRPr="00CC2E64">
        <w:t xml:space="preserve"> dentro del horizonte de estos métodos</w:t>
      </w:r>
      <w:r w:rsidR="00756C9D" w:rsidRPr="00641752">
        <w:t xml:space="preserve">, </w:t>
      </w:r>
      <w:r w:rsidR="009D0790" w:rsidRPr="00641752">
        <w:t>no se reconocen</w:t>
      </w:r>
      <w:r w:rsidR="009D0790">
        <w:t xml:space="preserve"> </w:t>
      </w:r>
      <w:r w:rsidR="00756C9D" w:rsidRPr="00CC2E64">
        <w:t xml:space="preserve">las diferencias entre </w:t>
      </w:r>
      <w:r w:rsidR="00756C9D" w:rsidRPr="00641752">
        <w:t xml:space="preserve">los problemas de diseño en países cuyo desarrollo se basa en la producción </w:t>
      </w:r>
      <w:proofErr w:type="spellStart"/>
      <w:r w:rsidR="00756C9D" w:rsidRPr="00641752">
        <w:t>superindustrial</w:t>
      </w:r>
      <w:proofErr w:type="spellEnd"/>
      <w:r w:rsidR="00756C9D" w:rsidRPr="00641752">
        <w:t xml:space="preserve">, y </w:t>
      </w:r>
      <w:r w:rsidR="009D0790" w:rsidRPr="00641752">
        <w:t xml:space="preserve">los de </w:t>
      </w:r>
      <w:r w:rsidR="00756C9D" w:rsidRPr="00641752">
        <w:t xml:space="preserve">países </w:t>
      </w:r>
      <w:r w:rsidRPr="00641752">
        <w:t>(</w:t>
      </w:r>
      <w:r w:rsidR="00756C9D" w:rsidRPr="00641752">
        <w:t>o comunidades</w:t>
      </w:r>
      <w:r w:rsidRPr="00641752">
        <w:t>)</w:t>
      </w:r>
      <w:r w:rsidR="00756C9D" w:rsidRPr="00641752">
        <w:t xml:space="preserve"> cuya interpretación del desarrollo es antagonista al productivismo (</w:t>
      </w:r>
      <w:proofErr w:type="spellStart"/>
      <w:r w:rsidR="00756C9D" w:rsidRPr="00641752">
        <w:t>Bonsiepe</w:t>
      </w:r>
      <w:proofErr w:type="spellEnd"/>
      <w:r w:rsidR="00756C9D" w:rsidRPr="00641752">
        <w:t>, 1985).</w:t>
      </w:r>
    </w:p>
    <w:p w14:paraId="2971F3FE" w14:textId="4072B51E" w:rsidR="00375C2E" w:rsidRDefault="00756C9D" w:rsidP="002F50DD">
      <w:pPr>
        <w:pStyle w:val="Paragraph"/>
        <w:jc w:val="both"/>
      </w:pPr>
      <w:bookmarkStart w:id="10" w:name="_Hlk134790397"/>
      <w:r w:rsidRPr="00641752">
        <w:t>En cuanto a lo anterior, a partir</w:t>
      </w:r>
      <w:r w:rsidRPr="00CC2E64">
        <w:t xml:space="preserve"> de la investigación de campo</w:t>
      </w:r>
      <w:bookmarkEnd w:id="10"/>
      <w:r w:rsidRPr="00CC2E64">
        <w:t xml:space="preserve"> y basándose en </w:t>
      </w:r>
      <w:proofErr w:type="spellStart"/>
      <w:r w:rsidRPr="00CC2E64">
        <w:t>Bonsiepe</w:t>
      </w:r>
      <w:proofErr w:type="spellEnd"/>
      <w:r w:rsidRPr="00CC2E64">
        <w:t xml:space="preserve"> (1985) y </w:t>
      </w:r>
      <w:proofErr w:type="spellStart"/>
      <w:r w:rsidRPr="00CC2E64">
        <w:t>Manzini</w:t>
      </w:r>
      <w:proofErr w:type="spellEnd"/>
      <w:r w:rsidRPr="00CC2E64">
        <w:t xml:space="preserve"> (2015), </w:t>
      </w:r>
      <w:bookmarkStart w:id="11" w:name="_Hlk134790427"/>
      <w:r w:rsidRPr="00CC2E64">
        <w:t xml:space="preserve">se identifican cuatro situaciones (o problemas de diseño) que desencadenan la producción artesanal. La </w:t>
      </w:r>
      <w:r w:rsidR="00CF7A0E">
        <w:t>f</w:t>
      </w:r>
      <w:r w:rsidRPr="00CC2E64">
        <w:t xml:space="preserve">igura </w:t>
      </w:r>
      <w:r w:rsidR="00EA2A94">
        <w:t>4</w:t>
      </w:r>
      <w:r w:rsidRPr="00CC2E64">
        <w:t xml:space="preserve"> presenta la </w:t>
      </w:r>
      <w:r w:rsidR="00F33446">
        <w:t>e</w:t>
      </w:r>
      <w:r w:rsidRPr="00CC2E64">
        <w:t xml:space="preserve">volución del proceso de diseño artesanal mexicano a partir de estas situaciones. Desde la </w:t>
      </w:r>
      <w:r w:rsidRPr="00641752">
        <w:t xml:space="preserve">perspectiva de Checkland </w:t>
      </w:r>
      <w:r w:rsidR="00A961A8" w:rsidRPr="00641752">
        <w:t>y</w:t>
      </w:r>
      <w:r w:rsidRPr="00641752">
        <w:t xml:space="preserve"> </w:t>
      </w:r>
      <w:proofErr w:type="spellStart"/>
      <w:r w:rsidRPr="00641752">
        <w:t>Poulter</w:t>
      </w:r>
      <w:proofErr w:type="spellEnd"/>
      <w:r w:rsidRPr="00641752">
        <w:t xml:space="preserve"> (2010) y utilizando la secuencia de Fibonacci y la proporción </w:t>
      </w:r>
      <w:r w:rsidR="005C4B36" w:rsidRPr="00641752">
        <w:t>áurea</w:t>
      </w:r>
      <w:r w:rsidRPr="00641752">
        <w:t xml:space="preserve"> (Rincón, 2004), hay </w:t>
      </w:r>
      <w:r w:rsidR="008F04F1" w:rsidRPr="00641752">
        <w:t>cuatro</w:t>
      </w:r>
      <w:r w:rsidRPr="00641752">
        <w:t xml:space="preserve"> fases: diseño intuitivo, diseño difuso, diseño bajo demanda y diseño integrado</w:t>
      </w:r>
      <w:r w:rsidRPr="00CC2E64">
        <w:t xml:space="preserve">. </w:t>
      </w:r>
      <w:bookmarkEnd w:id="11"/>
      <w:r w:rsidRPr="00CC2E64">
        <w:t>Se puede ver como un proceso continuo, evolutivo y perfectible; por lo tanto, estas fases no se reemplazan entre sí, sino que una contiene a las anteriores, cada una con un alcance específico.</w:t>
      </w:r>
    </w:p>
    <w:p w14:paraId="7ED6F612" w14:textId="1968F24B" w:rsidR="00250166" w:rsidRPr="00250166" w:rsidRDefault="00251CEF" w:rsidP="002F50DD">
      <w:pPr>
        <w:pStyle w:val="Paragraph"/>
        <w:jc w:val="both"/>
      </w:pPr>
      <w:bookmarkStart w:id="12" w:name="_Hlk134790346"/>
      <w:r w:rsidRPr="00250166">
        <w:t>Características del diseño intuitivo</w:t>
      </w:r>
    </w:p>
    <w:bookmarkEnd w:id="12"/>
    <w:p w14:paraId="0E517110" w14:textId="17AB159D" w:rsidR="00251CEF" w:rsidRDefault="00251CEF" w:rsidP="002F50DD">
      <w:pPr>
        <w:pStyle w:val="Paragraph"/>
        <w:jc w:val="both"/>
        <w:rPr>
          <w:rStyle w:val="BoldItalic"/>
          <w:b w:val="0"/>
          <w:bCs/>
          <w:i w:val="0"/>
        </w:rPr>
      </w:pPr>
      <w:r w:rsidRPr="00CC2E64">
        <w:rPr>
          <w:rStyle w:val="BoldItalic"/>
          <w:b w:val="0"/>
          <w:bCs/>
          <w:i w:val="0"/>
        </w:rPr>
        <w:lastRenderedPageBreak/>
        <w:t>Corresponde a la etapa de producción artesanal individual/familiar para autoconsumo y expresión personal. Se aprende a través de la observación, imitación y práctica con el descubrimiento lúdico y experimental de los materiales. Por su naturaleza, las decisiones que estos objetos prefiguran son arbitrarias, no sistematizadas, y prevalece la intuición y el gusto personal, por lo que su venta suele ser imprevista. A menudo sucede que el artesano recibe una oferta por su producto mientras él mismo lo utiliza. Esta experiencia da lugar a la siguiente etapa evolutiva del diseño artesanal.</w:t>
      </w:r>
    </w:p>
    <w:p w14:paraId="2B81E3B0" w14:textId="77777777" w:rsidR="00C10442" w:rsidRDefault="00C10442" w:rsidP="002F50DD">
      <w:pPr>
        <w:pStyle w:val="Paragraph"/>
        <w:rPr>
          <w:rStyle w:val="BoldItalic"/>
          <w:b w:val="0"/>
          <w:bCs/>
          <w:i w:val="0"/>
        </w:rPr>
      </w:pPr>
    </w:p>
    <w:p w14:paraId="0145081D" w14:textId="2DE0FF09" w:rsidR="002E4610" w:rsidRPr="00C319C5" w:rsidRDefault="002E4610" w:rsidP="002F50DD">
      <w:pPr>
        <w:pStyle w:val="Paragraph"/>
        <w:rPr>
          <w:rStyle w:val="Bold"/>
          <w:b w:val="0"/>
          <w:bCs/>
        </w:rPr>
      </w:pPr>
      <w:r w:rsidRPr="00CC2E64">
        <w:rPr>
          <w:rStyle w:val="Bold"/>
        </w:rPr>
        <w:t>Figur</w:t>
      </w:r>
      <w:r>
        <w:rPr>
          <w:rStyle w:val="Bold"/>
        </w:rPr>
        <w:t>a</w:t>
      </w:r>
      <w:r w:rsidRPr="00CC2E64">
        <w:rPr>
          <w:rStyle w:val="Bold"/>
        </w:rPr>
        <w:t xml:space="preserve"> </w:t>
      </w:r>
      <w:r>
        <w:rPr>
          <w:rStyle w:val="Bold"/>
        </w:rPr>
        <w:t>4</w:t>
      </w:r>
      <w:r w:rsidRPr="00CC2E64">
        <w:rPr>
          <w:rStyle w:val="Bold"/>
        </w:rPr>
        <w:t xml:space="preserve">. </w:t>
      </w:r>
      <w:r w:rsidRPr="00C319C5">
        <w:rPr>
          <w:rStyle w:val="Bold"/>
          <w:b w:val="0"/>
          <w:bCs/>
        </w:rPr>
        <w:t>Evolución del proceso de diseño artesanal mexicano</w:t>
      </w:r>
    </w:p>
    <w:tbl>
      <w:tblPr>
        <w:tblStyle w:val="Tablaconcuadrcula"/>
        <w:tblW w:w="0" w:type="auto"/>
        <w:tblBorders>
          <w:top w:val="none" w:sz="0" w:space="0" w:color="auto"/>
          <w:bottom w:val="none" w:sz="0" w:space="0" w:color="auto"/>
        </w:tblBorders>
        <w:tblLook w:val="04A0" w:firstRow="1" w:lastRow="0" w:firstColumn="1" w:lastColumn="0" w:noHBand="0" w:noVBand="1"/>
      </w:tblPr>
      <w:tblGrid>
        <w:gridCol w:w="9071"/>
      </w:tblGrid>
      <w:tr w:rsidR="00181B7B" w14:paraId="2BA68965" w14:textId="77777777" w:rsidTr="00F17D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1" w:type="dxa"/>
            <w:tcBorders>
              <w:bottom w:val="none" w:sz="0" w:space="0" w:color="auto"/>
            </w:tcBorders>
            <w:shd w:val="clear" w:color="auto" w:fill="auto"/>
          </w:tcPr>
          <w:p w14:paraId="0BADF542" w14:textId="00026EC8" w:rsidR="00181B7B" w:rsidRPr="00F17DCD" w:rsidRDefault="00F17DCD" w:rsidP="002F50DD">
            <w:pPr>
              <w:pStyle w:val="Paragraph"/>
            </w:pPr>
            <w:r>
              <w:rPr>
                <w:noProof/>
              </w:rPr>
              <w:drawing>
                <wp:inline distT="0" distB="0" distL="0" distR="0" wp14:anchorId="78608FFF" wp14:editId="4CB3CD24">
                  <wp:extent cx="5760085" cy="366141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60085" cy="3661410"/>
                          </a:xfrm>
                          <a:prstGeom prst="rect">
                            <a:avLst/>
                          </a:prstGeom>
                        </pic:spPr>
                      </pic:pic>
                    </a:graphicData>
                  </a:graphic>
                </wp:inline>
              </w:drawing>
            </w:r>
          </w:p>
        </w:tc>
      </w:tr>
      <w:tr w:rsidR="00181B7B" w14:paraId="0772BFEF" w14:textId="77777777" w:rsidTr="00F17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1" w:type="dxa"/>
            <w:shd w:val="clear" w:color="auto" w:fill="auto"/>
          </w:tcPr>
          <w:p w14:paraId="2EF1A5CF" w14:textId="2CF746D5" w:rsidR="00181B7B" w:rsidRDefault="00181B7B" w:rsidP="002F50DD">
            <w:pPr>
              <w:pStyle w:val="Paragraph"/>
            </w:pPr>
            <w:r>
              <w:t xml:space="preserve">Fuente: Elaboración propia con base en la revisión de literatura, entrevistas y la secuencia de </w:t>
            </w:r>
            <w:r w:rsidRPr="00CC2E64">
              <w:t>Fibonacci (</w:t>
            </w:r>
            <w:r w:rsidR="00C319C5" w:rsidRPr="00CC2E64">
              <w:t xml:space="preserve">Checkland </w:t>
            </w:r>
            <w:r w:rsidR="00C319C5">
              <w:t>y</w:t>
            </w:r>
            <w:r w:rsidR="00C319C5" w:rsidRPr="00CC2E64">
              <w:t xml:space="preserve"> </w:t>
            </w:r>
            <w:proofErr w:type="spellStart"/>
            <w:r w:rsidR="00C319C5" w:rsidRPr="00CC2E64">
              <w:t>Poulter</w:t>
            </w:r>
            <w:proofErr w:type="spellEnd"/>
            <w:r w:rsidR="00C319C5" w:rsidRPr="00CC2E64">
              <w:t>, 2010</w:t>
            </w:r>
            <w:r w:rsidR="00C319C5">
              <w:t xml:space="preserve">; </w:t>
            </w:r>
            <w:r w:rsidRPr="00CC2E64">
              <w:t>Rincón, 2004)</w:t>
            </w:r>
          </w:p>
        </w:tc>
      </w:tr>
    </w:tbl>
    <w:p w14:paraId="1C496C20" w14:textId="77777777" w:rsidR="00A53518" w:rsidRPr="006C501D" w:rsidRDefault="00A53518" w:rsidP="002F50DD">
      <w:pPr>
        <w:pStyle w:val="Paragraph"/>
      </w:pPr>
      <w:r w:rsidRPr="006C501D">
        <w:t>Características del diseño difuso</w:t>
      </w:r>
    </w:p>
    <w:p w14:paraId="47C5D075" w14:textId="01A4226C" w:rsidR="00A53518" w:rsidRDefault="00A53518" w:rsidP="002F50DD">
      <w:pPr>
        <w:pStyle w:val="Paragraph"/>
        <w:jc w:val="both"/>
      </w:pPr>
      <w:r w:rsidRPr="00CC2E64">
        <w:rPr>
          <w:rStyle w:val="BoldItalic"/>
          <w:b w:val="0"/>
          <w:bCs/>
          <w:i w:val="0"/>
        </w:rPr>
        <w:t xml:space="preserve">Corresponde a la etapa de producción artesanal para la venta en mercados locales y regionales. Este tipo de producto responde a las necesidades de la vida comunitaria gobernada por la tradición. Su proceso productivo puede ser individual, familiar o en redes; y las decisiones que prefiguran el objeto se basan en las preferencias convencionalmente aceptadas dentro de la comunidad. Los artesanos ofrecen sus productos en ferias organizadas por instituciones públicas en diferentes estados, lo que implica asumir el riesgo de una inversión inicial que, en muchos casos, </w:t>
      </w:r>
      <w:r w:rsidRPr="00641752">
        <w:rPr>
          <w:rStyle w:val="BoldItalic"/>
          <w:b w:val="0"/>
          <w:bCs/>
          <w:i w:val="0"/>
        </w:rPr>
        <w:t xml:space="preserve">se </w:t>
      </w:r>
      <w:r w:rsidR="00E838DA" w:rsidRPr="00641752">
        <w:rPr>
          <w:rStyle w:val="BoldItalic"/>
          <w:b w:val="0"/>
          <w:bCs/>
          <w:i w:val="0"/>
        </w:rPr>
        <w:t>liquida</w:t>
      </w:r>
      <w:r w:rsidRPr="00641752">
        <w:rPr>
          <w:rStyle w:val="BoldItalic"/>
          <w:b w:val="0"/>
          <w:bCs/>
          <w:i w:val="0"/>
        </w:rPr>
        <w:t xml:space="preserve"> por</w:t>
      </w:r>
      <w:r w:rsidRPr="00CC2E64">
        <w:rPr>
          <w:rStyle w:val="BoldItalic"/>
          <w:b w:val="0"/>
          <w:bCs/>
          <w:i w:val="0"/>
        </w:rPr>
        <w:t xml:space="preserve"> necesidad. Esto da lugar a intermediarios que acaparan los bienes para revenderlos en mercados a los que los productores no pueden llegar, por lo que los intermediarios tienen la capacidad de fijar los precios de compra y venta, un fenómeno que conduce a la siguiente etapa.</w:t>
      </w:r>
    </w:p>
    <w:p w14:paraId="2A0E793F" w14:textId="77777777" w:rsidR="006C501D" w:rsidRPr="006C501D" w:rsidRDefault="00756C9D" w:rsidP="002F50DD">
      <w:pPr>
        <w:pStyle w:val="Paragraph"/>
        <w:jc w:val="both"/>
      </w:pPr>
      <w:r w:rsidRPr="006C501D">
        <w:lastRenderedPageBreak/>
        <w:t xml:space="preserve">Características del diseño </w:t>
      </w:r>
      <w:r w:rsidR="00803CF3" w:rsidRPr="006C501D">
        <w:t>sobre</w:t>
      </w:r>
      <w:r w:rsidRPr="006C501D">
        <w:t xml:space="preserve"> pedido</w:t>
      </w:r>
    </w:p>
    <w:p w14:paraId="70B84987" w14:textId="3942F4AA" w:rsidR="00756C9D" w:rsidRPr="00CC2E64" w:rsidRDefault="00756C9D" w:rsidP="002F50DD">
      <w:pPr>
        <w:pStyle w:val="Paragraph"/>
        <w:jc w:val="both"/>
        <w:rPr>
          <w:rStyle w:val="BoldItalic"/>
          <w:b w:val="0"/>
          <w:bCs/>
          <w:i w:val="0"/>
          <w:iCs w:val="0"/>
        </w:rPr>
      </w:pPr>
      <w:r w:rsidRPr="00CC2E64">
        <w:rPr>
          <w:rStyle w:val="BoldItalic"/>
          <w:b w:val="0"/>
          <w:bCs/>
          <w:i w:val="0"/>
        </w:rPr>
        <w:t>Corresponde a la etapa de producción artesanal para la venta en el mercado turístico y de moda étnica. Responde a las condiciones impuestas por agentes externos a la comunidad, que inducen cambios en los procesos, técnicas y materiales para adaptar los productos al gusto de mercados distantes del contexto de producción o para reducir su costo. Estos agentes operan bajo una lógica extractivista y con propósitos productivistas, para lo cual</w:t>
      </w:r>
      <w:r w:rsidR="000B212B">
        <w:rPr>
          <w:rStyle w:val="BoldItalic"/>
          <w:b w:val="0"/>
          <w:bCs/>
          <w:i w:val="0"/>
        </w:rPr>
        <w:t>,</w:t>
      </w:r>
      <w:r w:rsidRPr="00CC2E64">
        <w:rPr>
          <w:rStyle w:val="BoldItalic"/>
          <w:b w:val="0"/>
          <w:bCs/>
          <w:i w:val="0"/>
        </w:rPr>
        <w:t xml:space="preserve"> los artesanos son tratados como proveedores de manufactura especializada y barata. Todo esto afecta </w:t>
      </w:r>
      <w:r w:rsidR="00C319C5">
        <w:rPr>
          <w:rStyle w:val="BoldItalic"/>
          <w:b w:val="0"/>
          <w:bCs/>
          <w:i w:val="0"/>
        </w:rPr>
        <w:t xml:space="preserve">de forma negativa </w:t>
      </w:r>
      <w:r w:rsidRPr="00CC2E64">
        <w:rPr>
          <w:rStyle w:val="BoldItalic"/>
          <w:b w:val="0"/>
          <w:bCs/>
          <w:i w:val="0"/>
        </w:rPr>
        <w:t>al producto final. Para lograr un proceso artesanal exitoso se necesita el desafío personal, la alegría de crear, la curiosidad y el estado mental del artesano.</w:t>
      </w:r>
    </w:p>
    <w:p w14:paraId="2B1393D5" w14:textId="36C990F9" w:rsidR="00F4289E" w:rsidRPr="00CC2E64" w:rsidRDefault="00756C9D" w:rsidP="002F50DD">
      <w:pPr>
        <w:pStyle w:val="Paragraph"/>
        <w:jc w:val="both"/>
        <w:rPr>
          <w:b/>
          <w:i/>
        </w:rPr>
      </w:pPr>
      <w:r w:rsidRPr="00CC2E64">
        <w:rPr>
          <w:rStyle w:val="BoldItalic"/>
          <w:b w:val="0"/>
          <w:bCs/>
          <w:i w:val="0"/>
        </w:rPr>
        <w:t>En los casos en que se acepta el pedido y se cumple con el tiempo de entrega, la carga de trabajo se distribuye entre los miembros de la comunidad, a través de redes flexibles o c</w:t>
      </w:r>
      <w:r w:rsidR="000B212B">
        <w:rPr>
          <w:rStyle w:val="BoldItalic"/>
          <w:b w:val="0"/>
          <w:bCs/>
          <w:i w:val="0"/>
        </w:rPr>
        <w:t>élulas</w:t>
      </w:r>
      <w:r w:rsidRPr="00CC2E64">
        <w:rPr>
          <w:rStyle w:val="BoldItalic"/>
          <w:b w:val="0"/>
          <w:bCs/>
          <w:i w:val="0"/>
        </w:rPr>
        <w:t xml:space="preserve"> de trabajo basadas en la confianza y los lazos familiares. Los artesanos no prefieren trabajar bajo este modelo</w:t>
      </w:r>
      <w:r w:rsidR="00C319C5">
        <w:rPr>
          <w:rStyle w:val="BoldItalic"/>
          <w:b w:val="0"/>
          <w:bCs/>
          <w:i w:val="0"/>
        </w:rPr>
        <w:t>,</w:t>
      </w:r>
      <w:r w:rsidRPr="00CC2E64">
        <w:rPr>
          <w:rStyle w:val="BoldItalic"/>
          <w:b w:val="0"/>
          <w:bCs/>
          <w:i w:val="0"/>
        </w:rPr>
        <w:t xml:space="preserve"> ya que los ajustes suelen ser inconsistentes, generan desperdicios y requieren esfuerzos adicionales; sin embargo, están de acuerdo porque representa menos riesgo e ingresos inmediatos para sus familias. Cabe señalar que estos productos no son adoptados regularmente como parte de la vida comunitaria, </w:t>
      </w:r>
      <w:r w:rsidR="00CC2E64" w:rsidRPr="00CC2E64">
        <w:rPr>
          <w:rStyle w:val="BoldItalic"/>
          <w:b w:val="0"/>
          <w:bCs/>
          <w:i w:val="0"/>
          <w:iCs w:val="0"/>
        </w:rPr>
        <w:t>aunque,</w:t>
      </w:r>
      <w:r w:rsidRPr="00CC2E64">
        <w:rPr>
          <w:rStyle w:val="BoldItalic"/>
          <w:b w:val="0"/>
          <w:bCs/>
          <w:i w:val="0"/>
        </w:rPr>
        <w:t xml:space="preserve"> de hecho, la producción para autoconsumo está disminuyendo, ya que prefieren venderlos.</w:t>
      </w:r>
    </w:p>
    <w:p w14:paraId="4DE5FB99" w14:textId="7125EE79" w:rsidR="006C501D" w:rsidRPr="006C501D" w:rsidRDefault="00756C9D" w:rsidP="002F50DD">
      <w:pPr>
        <w:pStyle w:val="Paragraph"/>
        <w:jc w:val="both"/>
      </w:pPr>
      <w:r w:rsidRPr="006C501D">
        <w:t>Características del diseño integra</w:t>
      </w:r>
      <w:r w:rsidR="006C501D">
        <w:t>l</w:t>
      </w:r>
    </w:p>
    <w:p w14:paraId="3B70C648" w14:textId="2ECCAD90" w:rsidR="005C63AC" w:rsidRPr="00CC2E64" w:rsidRDefault="00756C9D" w:rsidP="002F50DD">
      <w:pPr>
        <w:pStyle w:val="Paragraph"/>
        <w:jc w:val="both"/>
        <w:rPr>
          <w:b/>
          <w:i/>
        </w:rPr>
      </w:pPr>
      <w:r w:rsidRPr="00CC2E64">
        <w:rPr>
          <w:rStyle w:val="BoldItalic"/>
        </w:rPr>
        <w:t xml:space="preserve"> </w:t>
      </w:r>
      <w:r w:rsidRPr="00CC2E64">
        <w:rPr>
          <w:rStyle w:val="BoldItalic"/>
          <w:b w:val="0"/>
          <w:bCs/>
          <w:i w:val="0"/>
        </w:rPr>
        <w:t>Corresponde a un área de conocimiento que surge al introducir principios y fundamentos del diseño profesional en procesos artesanales. Resulta de la colaboración horizontal entre artesanos y diseñadores interesados en ajustar o generar productos diferentes a los tradicionales y en la construcción de canales de distribución</w:t>
      </w:r>
      <w:r w:rsidR="000B212B">
        <w:rPr>
          <w:rStyle w:val="BoldItalic"/>
          <w:b w:val="0"/>
          <w:bCs/>
          <w:i w:val="0"/>
        </w:rPr>
        <w:t>,</w:t>
      </w:r>
      <w:r w:rsidRPr="00CC2E64">
        <w:rPr>
          <w:rStyle w:val="BoldItalic"/>
          <w:b w:val="0"/>
          <w:bCs/>
          <w:i w:val="0"/>
        </w:rPr>
        <w:t xml:space="preserve"> presumiblemente</w:t>
      </w:r>
      <w:r w:rsidR="000B212B">
        <w:rPr>
          <w:rStyle w:val="BoldItalic"/>
          <w:b w:val="0"/>
          <w:bCs/>
          <w:i w:val="0"/>
        </w:rPr>
        <w:t>,</w:t>
      </w:r>
      <w:r w:rsidRPr="00CC2E64">
        <w:rPr>
          <w:rStyle w:val="BoldItalic"/>
          <w:b w:val="0"/>
          <w:bCs/>
          <w:i w:val="0"/>
        </w:rPr>
        <w:t xml:space="preserve"> éticos. Estas relaciones no siempre son exitosas, ya que se requiere una interacción social cercana y a largo plazo con los grupos productores, así como suficiente conocimiento de los procesos de producción artesanal, respeto por la tradición y empatía por la cultura y la cosmovisión indígena, su lógica y ritmos de transmisión del conocimiento, para lo cual los diseñadores generalmente no están preparados.</w:t>
      </w:r>
    </w:p>
    <w:p w14:paraId="389E4176" w14:textId="77777777" w:rsidR="00A53518" w:rsidRDefault="00A53518" w:rsidP="00C10442">
      <w:pPr>
        <w:pStyle w:val="SectionTitle"/>
        <w:spacing w:before="120" w:line="360" w:lineRule="auto"/>
        <w:rPr>
          <w:rFonts w:ascii="Times New Roman" w:hAnsi="Times New Roman"/>
          <w:sz w:val="24"/>
          <w:lang w:val="es-MX"/>
        </w:rPr>
      </w:pPr>
    </w:p>
    <w:p w14:paraId="3627B970" w14:textId="77777777" w:rsidR="002F50DD" w:rsidRDefault="002F50DD" w:rsidP="00C10442">
      <w:pPr>
        <w:pStyle w:val="SectionTitle"/>
        <w:spacing w:before="120" w:line="360" w:lineRule="auto"/>
        <w:rPr>
          <w:rFonts w:ascii="Times New Roman" w:hAnsi="Times New Roman"/>
          <w:sz w:val="24"/>
          <w:lang w:val="es-MX"/>
        </w:rPr>
      </w:pPr>
    </w:p>
    <w:p w14:paraId="3A968923" w14:textId="77777777" w:rsidR="002F50DD" w:rsidRDefault="002F50DD" w:rsidP="00C10442">
      <w:pPr>
        <w:pStyle w:val="SectionTitle"/>
        <w:spacing w:before="120" w:line="360" w:lineRule="auto"/>
        <w:rPr>
          <w:rFonts w:ascii="Times New Roman" w:hAnsi="Times New Roman"/>
          <w:sz w:val="24"/>
          <w:lang w:val="es-MX"/>
        </w:rPr>
      </w:pPr>
    </w:p>
    <w:p w14:paraId="7B957701" w14:textId="77777777" w:rsidR="002F50DD" w:rsidRDefault="002F50DD" w:rsidP="00C10442">
      <w:pPr>
        <w:pStyle w:val="SectionTitle"/>
        <w:spacing w:before="120" w:line="360" w:lineRule="auto"/>
        <w:rPr>
          <w:rFonts w:ascii="Times New Roman" w:hAnsi="Times New Roman"/>
          <w:sz w:val="24"/>
          <w:lang w:val="es-MX"/>
        </w:rPr>
      </w:pPr>
    </w:p>
    <w:p w14:paraId="456D1653" w14:textId="77777777" w:rsidR="002F50DD" w:rsidRDefault="002F50DD" w:rsidP="00C10442">
      <w:pPr>
        <w:pStyle w:val="SectionTitle"/>
        <w:spacing w:before="120" w:line="360" w:lineRule="auto"/>
        <w:rPr>
          <w:rFonts w:ascii="Times New Roman" w:hAnsi="Times New Roman"/>
          <w:sz w:val="24"/>
          <w:lang w:val="es-MX"/>
        </w:rPr>
      </w:pPr>
    </w:p>
    <w:p w14:paraId="3229DD96" w14:textId="77777777" w:rsidR="00160BD1" w:rsidRDefault="00160BD1" w:rsidP="00C10442">
      <w:pPr>
        <w:pStyle w:val="SectionTitle"/>
        <w:spacing w:before="120" w:line="360" w:lineRule="auto"/>
        <w:rPr>
          <w:rFonts w:ascii="Times New Roman" w:hAnsi="Times New Roman"/>
          <w:sz w:val="24"/>
          <w:lang w:val="es-MX"/>
        </w:rPr>
      </w:pPr>
    </w:p>
    <w:p w14:paraId="7A4FDE3F" w14:textId="77777777" w:rsidR="00160BD1" w:rsidRPr="00C10442" w:rsidRDefault="00160BD1" w:rsidP="00C10442">
      <w:pPr>
        <w:pStyle w:val="SectionTitle"/>
        <w:spacing w:before="120" w:line="360" w:lineRule="auto"/>
        <w:rPr>
          <w:rFonts w:ascii="Times New Roman" w:hAnsi="Times New Roman"/>
          <w:sz w:val="24"/>
          <w:lang w:val="es-MX"/>
        </w:rPr>
      </w:pPr>
    </w:p>
    <w:p w14:paraId="67067BCC" w14:textId="156E040E" w:rsidR="00705AEC" w:rsidRPr="00CC2E64" w:rsidRDefault="00705AEC" w:rsidP="00C10442">
      <w:pPr>
        <w:pStyle w:val="SectionTitle"/>
        <w:spacing w:before="120" w:line="360" w:lineRule="auto"/>
        <w:jc w:val="center"/>
        <w:rPr>
          <w:rFonts w:ascii="Times New Roman" w:hAnsi="Times New Roman"/>
          <w:sz w:val="32"/>
          <w:szCs w:val="32"/>
          <w:lang w:val="es-MX"/>
        </w:rPr>
      </w:pPr>
      <w:r w:rsidRPr="00CC2E64">
        <w:rPr>
          <w:rFonts w:ascii="Times New Roman" w:hAnsi="Times New Roman"/>
          <w:sz w:val="32"/>
          <w:szCs w:val="32"/>
          <w:lang w:val="es-MX"/>
        </w:rPr>
        <w:lastRenderedPageBreak/>
        <w:t>Discu</w:t>
      </w:r>
      <w:r w:rsidR="00756C9D" w:rsidRPr="00CC2E64">
        <w:rPr>
          <w:rFonts w:ascii="Times New Roman" w:hAnsi="Times New Roman"/>
          <w:sz w:val="32"/>
          <w:szCs w:val="32"/>
          <w:lang w:val="es-MX"/>
        </w:rPr>
        <w:t>sión</w:t>
      </w:r>
    </w:p>
    <w:p w14:paraId="02F35AFF" w14:textId="2C04A527" w:rsidR="00756C9D" w:rsidRPr="00CC2E64" w:rsidRDefault="00756C9D" w:rsidP="002F50DD">
      <w:pPr>
        <w:pStyle w:val="Paragraph"/>
        <w:jc w:val="both"/>
      </w:pPr>
      <w:r w:rsidRPr="00CC2E64">
        <w:t xml:space="preserve">Después de los resultados de esta investigación, coincidimos con </w:t>
      </w:r>
      <w:proofErr w:type="spellStart"/>
      <w:r w:rsidR="00C319C5" w:rsidRPr="00CC2E64">
        <w:t>Konda</w:t>
      </w:r>
      <w:proofErr w:type="spellEnd"/>
      <w:r w:rsidR="00C319C5" w:rsidRPr="00CC2E64">
        <w:t xml:space="preserve"> </w:t>
      </w:r>
      <w:r w:rsidR="00C319C5" w:rsidRPr="00C319C5">
        <w:rPr>
          <w:i/>
        </w:rPr>
        <w:t>et al</w:t>
      </w:r>
      <w:r w:rsidR="00C319C5" w:rsidRPr="00CC2E64">
        <w:t>. (1992)</w:t>
      </w:r>
      <w:r w:rsidR="00C319C5">
        <w:t xml:space="preserve"> y </w:t>
      </w:r>
      <w:r w:rsidRPr="00CC2E64">
        <w:t>Kang (2016) cuando cuestionan la universalidad de los métodos y herramientas de diseño</w:t>
      </w:r>
      <w:r w:rsidR="00C319C5">
        <w:t>,</w:t>
      </w:r>
      <w:r w:rsidRPr="00CC2E64">
        <w:t xml:space="preserve"> ya que lo que es culturalmente deseable y tecnológicamente posible en un contexto dado</w:t>
      </w:r>
      <w:r w:rsidR="00450163">
        <w:t>,</w:t>
      </w:r>
      <w:r w:rsidRPr="00CC2E64">
        <w:t xml:space="preserve"> puede no serlo en otro</w:t>
      </w:r>
      <w:r w:rsidR="00C319C5">
        <w:t>,</w:t>
      </w:r>
      <w:r w:rsidRPr="00CC2E64">
        <w:t xml:space="preserve"> como explican </w:t>
      </w:r>
      <w:proofErr w:type="spellStart"/>
      <w:r w:rsidRPr="00CC2E64">
        <w:t>Hussain</w:t>
      </w:r>
      <w:proofErr w:type="spellEnd"/>
      <w:r w:rsidRPr="00CC2E64">
        <w:t xml:space="preserve"> </w:t>
      </w:r>
      <w:r w:rsidRPr="00C319C5">
        <w:rPr>
          <w:i/>
        </w:rPr>
        <w:t>et al</w:t>
      </w:r>
      <w:r w:rsidRPr="00CC2E64">
        <w:t>. (</w:t>
      </w:r>
      <w:r w:rsidR="00C45F97" w:rsidRPr="00CC2E64">
        <w:t>2010</w:t>
      </w:r>
      <w:r w:rsidRPr="00CC2E64">
        <w:t>) acerca de las diferencias que obstaculizan la práctica del diseño con grupos marginados, tales como socioculturales, religiosas, financieras, organizacionales, entre otras. En este sentido, surge un diseño que se enfoca en las culturas minoritarias, marginadas y menospreciadas por la cultura dominante y que fueron excluidas del proyecto modernizador. Esto se traduce en la recuperación del contenido étnico como fuente de recursos estéticos y simbólicos</w:t>
      </w:r>
      <w:r w:rsidR="00450163">
        <w:t>,</w:t>
      </w:r>
      <w:r w:rsidRPr="00CC2E64">
        <w:t xml:space="preserve"> y en la revalorización de sus significados para el diseño. En cuanto a lo anterior, y basándose en </w:t>
      </w:r>
      <w:proofErr w:type="spellStart"/>
      <w:r w:rsidRPr="00CC2E64">
        <w:t>Jagtap</w:t>
      </w:r>
      <w:proofErr w:type="spellEnd"/>
      <w:r w:rsidRPr="00CC2E64">
        <w:t xml:space="preserve"> (2019), se identifica que la intervención de diseño más recurrente es la que busca refinar productos para facilitar su inserción en mercados elitistas, </w:t>
      </w:r>
      <w:r w:rsidR="00C319C5">
        <w:t>aunque</w:t>
      </w:r>
      <w:r w:rsidRPr="00CC2E64">
        <w:t xml:space="preserve"> sin reflexionar sobre el impacto a largo plazo en los productores. En cambio, según Corsini </w:t>
      </w:r>
      <w:r w:rsidRPr="00C319C5">
        <w:rPr>
          <w:i/>
        </w:rPr>
        <w:t>et al</w:t>
      </w:r>
      <w:r w:rsidRPr="00CC2E64">
        <w:t xml:space="preserve">. (2022), la práctica del </w:t>
      </w:r>
      <w:proofErr w:type="spellStart"/>
      <w:r w:rsidRPr="00CC2E64">
        <w:t>codiseño</w:t>
      </w:r>
      <w:proofErr w:type="spellEnd"/>
      <w:r w:rsidRPr="00CC2E64">
        <w:t xml:space="preserve"> dentro de las poblaciones vulnerables promueve la identidad de los participantes.</w:t>
      </w:r>
    </w:p>
    <w:p w14:paraId="0E473936" w14:textId="320A217D" w:rsidR="00F96D80" w:rsidRPr="00CC2E64" w:rsidRDefault="00756C9D" w:rsidP="002F50DD">
      <w:pPr>
        <w:pStyle w:val="Paragraph"/>
        <w:jc w:val="both"/>
      </w:pPr>
      <w:r w:rsidRPr="00CC2E64">
        <w:t xml:space="preserve">Retomando los enfoques </w:t>
      </w:r>
      <w:r w:rsidR="00803CF3" w:rsidRPr="00CC2E64">
        <w:t xml:space="preserve">de </w:t>
      </w:r>
      <w:r w:rsidR="00CC2E64" w:rsidRPr="00CC2E64">
        <w:t>intervención</w:t>
      </w:r>
      <w:r w:rsidR="00803CF3" w:rsidRPr="00CC2E64">
        <w:t xml:space="preserve"> </w:t>
      </w:r>
      <w:r w:rsidR="002634E3" w:rsidRPr="00CC2E64">
        <w:t xml:space="preserve">en la producción artesanal descritos por </w:t>
      </w:r>
      <w:proofErr w:type="spellStart"/>
      <w:r w:rsidRPr="00CC2E64">
        <w:t>Shultz</w:t>
      </w:r>
      <w:proofErr w:type="spellEnd"/>
      <w:r w:rsidRPr="00CC2E64">
        <w:t xml:space="preserve">-Morales (2008), se identifica que es necesario que </w:t>
      </w:r>
      <w:r w:rsidR="00A51D55" w:rsidRPr="00CC2E64">
        <w:t>estas</w:t>
      </w:r>
      <w:r w:rsidRPr="00CC2E64">
        <w:t xml:space="preserve"> intervenciones de diseño aborden el enfoque innovador mediante acciones dirigidas a la emancipación de los artesanos y el fortalecimiento de sus empresas. De igual manera, alejarse de los enfoques conservadores y esencialistas, ya que romantizar la actividad artesanal puede ser poco realista debido a que todos los procesos de creación son dinámicos y responden</w:t>
      </w:r>
      <w:r w:rsidR="00450163">
        <w:t>,</w:t>
      </w:r>
      <w:r w:rsidRPr="00CC2E64">
        <w:t xml:space="preserve"> coherentemente</w:t>
      </w:r>
      <w:r w:rsidR="00450163">
        <w:t>,</w:t>
      </w:r>
      <w:r w:rsidRPr="00CC2E64">
        <w:t xml:space="preserve"> a sus mecanismos internos. Por otro lado, los resultados muestran que los enfoques productivistas y paternalistas pueden haber contribuido al atraso y aislamiento en el que se encuentran los artesanos en México debido a sus prácticas extractivistas, jerárquicas y neocolonialistas. Finalmente, aunque se reconoce que las intervenciones estéticas del objeto artesanal han contribuido a preservar y recuperar técnicas tradicionales, así como a impulsar el producto final en mercados con alto poder adquisitivo</w:t>
      </w:r>
      <w:r w:rsidR="00450163">
        <w:t>;</w:t>
      </w:r>
      <w:r w:rsidRPr="00CC2E64">
        <w:t xml:space="preserve"> </w:t>
      </w:r>
      <w:r w:rsidR="00C319C5">
        <w:t>también</w:t>
      </w:r>
      <w:r w:rsidR="00450163">
        <w:t>,</w:t>
      </w:r>
      <w:r w:rsidR="00C319C5">
        <w:t xml:space="preserve"> se debe indicar que</w:t>
      </w:r>
      <w:r w:rsidRPr="00CC2E64">
        <w:t xml:space="preserve"> </w:t>
      </w:r>
      <w:r w:rsidR="00C319C5">
        <w:t>puede ser</w:t>
      </w:r>
      <w:r w:rsidRPr="00CC2E64">
        <w:t xml:space="preserve"> contraproducente</w:t>
      </w:r>
      <w:r w:rsidR="00A51D55" w:rsidRPr="00CC2E64">
        <w:t>,</w:t>
      </w:r>
      <w:r w:rsidRPr="00CC2E64">
        <w:t xml:space="preserve"> ya que coloca a las artesanías en mercados elitistas y comerciales que están culturalmente alejados de los </w:t>
      </w:r>
      <w:r w:rsidR="00450163">
        <w:t xml:space="preserve">contextos </w:t>
      </w:r>
      <w:r w:rsidRPr="00CC2E64">
        <w:t xml:space="preserve">de su producción, lo que </w:t>
      </w:r>
      <w:r w:rsidR="00450163">
        <w:t>hace imposible</w:t>
      </w:r>
      <w:r w:rsidRPr="00CC2E64">
        <w:t xml:space="preserve"> </w:t>
      </w:r>
      <w:r w:rsidR="00450163">
        <w:t xml:space="preserve">su interpretación por parte de </w:t>
      </w:r>
      <w:r w:rsidRPr="00CC2E64">
        <w:t>los artesanos.</w:t>
      </w:r>
    </w:p>
    <w:p w14:paraId="7EC09972" w14:textId="7B20A07A" w:rsidR="00A51D55" w:rsidRPr="00CC2E64" w:rsidRDefault="00A51D55" w:rsidP="002F50DD">
      <w:pPr>
        <w:pStyle w:val="Paragraph"/>
        <w:jc w:val="both"/>
      </w:pPr>
      <w:r w:rsidRPr="00CC2E64">
        <w:t xml:space="preserve">Al respecto, </w:t>
      </w:r>
      <w:r w:rsidR="00756C9D" w:rsidRPr="00CC2E64">
        <w:t xml:space="preserve">Chaves (2006) afirma que el diseño sirve para todo tipo de necesidades de creación humana cuyo propósito es generar valor social. Por su parte, </w:t>
      </w:r>
      <w:proofErr w:type="spellStart"/>
      <w:r w:rsidR="00756C9D" w:rsidRPr="00CC2E64">
        <w:t>Stolterman</w:t>
      </w:r>
      <w:proofErr w:type="spellEnd"/>
      <w:r w:rsidR="00756C9D" w:rsidRPr="00CC2E64">
        <w:t xml:space="preserve"> (2021) sostiene que la fortaleza de la práctica del diseño es su potencial para desarrollar soluciones creativas e innovadoras a problemas complejos. En este sentido, para que el objeto artesanal supere la orientación hacia el mercado turístico y recupere su identidad como satisfactor de necesidades tangibles e intangibles, es necesario articular, desde el diseño, una correcta comunicación de sus componentes identitarios (uso de objetos, símbolos y significados) hacia la población que </w:t>
      </w:r>
      <w:r w:rsidR="00756C9D" w:rsidRPr="00CC2E64">
        <w:lastRenderedPageBreak/>
        <w:t>vive fuera de las comunidades productoras.</w:t>
      </w:r>
    </w:p>
    <w:p w14:paraId="3DA84055" w14:textId="49B3837D" w:rsidR="00A51D55" w:rsidRPr="00CC2E64" w:rsidRDefault="00756C9D" w:rsidP="002F50DD">
      <w:pPr>
        <w:pStyle w:val="Paragraph"/>
        <w:jc w:val="both"/>
      </w:pPr>
      <w:r w:rsidRPr="00CC2E64">
        <w:t xml:space="preserve">Al implementar procesos de diseño con artesanos </w:t>
      </w:r>
      <w:r w:rsidR="00C319C5">
        <w:t>se deben</w:t>
      </w:r>
      <w:r w:rsidRPr="00CC2E64">
        <w:t xml:space="preserve"> establecer principios y enfoques disciplinarios no impositivos para desarrollar habilidades e infraestructuras donde los artesanos lideren sus procesos de diseño (</w:t>
      </w:r>
      <w:proofErr w:type="spellStart"/>
      <w:r w:rsidRPr="00CC2E64">
        <w:t>Alexiou</w:t>
      </w:r>
      <w:proofErr w:type="spellEnd"/>
      <w:r w:rsidRPr="00CC2E64">
        <w:t xml:space="preserve"> </w:t>
      </w:r>
      <w:r w:rsidRPr="00C319C5">
        <w:rPr>
          <w:i/>
        </w:rPr>
        <w:t>et al</w:t>
      </w:r>
      <w:r w:rsidRPr="00CC2E64">
        <w:t>., 2022). Asimismo, es necesario promover mecanismos de integración de las entidades que conforman la estructura productiva artesanal, presentes tanto a nivel micro como macro</w:t>
      </w:r>
      <w:r w:rsidR="00C319C5">
        <w:t xml:space="preserve"> (</w:t>
      </w:r>
      <w:proofErr w:type="spellStart"/>
      <w:r w:rsidR="00C319C5" w:rsidRPr="00CC2E64">
        <w:t>Alexiou</w:t>
      </w:r>
      <w:proofErr w:type="spellEnd"/>
      <w:r w:rsidR="00C319C5" w:rsidRPr="00CC2E64">
        <w:t xml:space="preserve"> y </w:t>
      </w:r>
      <w:proofErr w:type="spellStart"/>
      <w:r w:rsidR="00C319C5" w:rsidRPr="00CC2E64">
        <w:t>Zamenopoulos</w:t>
      </w:r>
      <w:proofErr w:type="spellEnd"/>
      <w:r w:rsidR="00C319C5">
        <w:t>,</w:t>
      </w:r>
      <w:r w:rsidR="00C319C5" w:rsidRPr="00CC2E64">
        <w:t xml:space="preserve"> 2008)</w:t>
      </w:r>
      <w:r w:rsidRPr="00CC2E64">
        <w:t xml:space="preserve">. Debido a lo anterior, como señalan </w:t>
      </w:r>
      <w:proofErr w:type="spellStart"/>
      <w:r w:rsidR="00C319C5" w:rsidRPr="00CC2E64">
        <w:t>Hussain</w:t>
      </w:r>
      <w:proofErr w:type="spellEnd"/>
      <w:r w:rsidR="00C319C5" w:rsidRPr="00CC2E64">
        <w:t xml:space="preserve"> (2010) </w:t>
      </w:r>
      <w:r w:rsidR="00C319C5">
        <w:t xml:space="preserve">y </w:t>
      </w:r>
      <w:proofErr w:type="spellStart"/>
      <w:r w:rsidRPr="00CC2E64">
        <w:t>Alexiou</w:t>
      </w:r>
      <w:proofErr w:type="spellEnd"/>
      <w:r w:rsidRPr="00CC2E64">
        <w:t xml:space="preserve"> </w:t>
      </w:r>
      <w:r w:rsidRPr="00C319C5">
        <w:rPr>
          <w:i/>
        </w:rPr>
        <w:t>et al</w:t>
      </w:r>
      <w:r w:rsidRPr="00CC2E64">
        <w:t>. (2022)</w:t>
      </w:r>
      <w:r w:rsidR="00C319C5">
        <w:t>,</w:t>
      </w:r>
      <w:r w:rsidRPr="00CC2E64">
        <w:t xml:space="preserve"> diseñar con grupos marginados no se limita a resolver un problema práctico específico; más bien, es posible </w:t>
      </w:r>
      <w:r w:rsidR="00C319C5">
        <w:t>—</w:t>
      </w:r>
      <w:r w:rsidRPr="00CC2E64">
        <w:t>y deseable</w:t>
      </w:r>
      <w:r w:rsidR="00C319C5">
        <w:t>—</w:t>
      </w:r>
      <w:r w:rsidRPr="00CC2E64">
        <w:t xml:space="preserve"> transferir el conocimiento del diseño para favorecer la emancipación de los participantes y mejorar sus formas de vida (Lee, 2008).</w:t>
      </w:r>
      <w:r w:rsidR="00A51D55" w:rsidRPr="00CC2E64">
        <w:t xml:space="preserve"> </w:t>
      </w:r>
      <w:r w:rsidRPr="00CC2E64">
        <w:t xml:space="preserve">Sin embargo, la tendencia de </w:t>
      </w:r>
      <w:proofErr w:type="spellStart"/>
      <w:r w:rsidRPr="00CC2E64">
        <w:t>codiseño</w:t>
      </w:r>
      <w:proofErr w:type="spellEnd"/>
      <w:r w:rsidRPr="00CC2E64">
        <w:t xml:space="preserve"> se explora poco porque</w:t>
      </w:r>
      <w:r w:rsidR="00450163">
        <w:t>,</w:t>
      </w:r>
      <w:r w:rsidRPr="00CC2E64">
        <w:t xml:space="preserve"> enfocarse en los participantes y su interacción con el contexto productivo requiere una inmersión profunda y longitudinal por parte del actor externo, como en la investigación de </w:t>
      </w:r>
      <w:r w:rsidR="00C319C5" w:rsidRPr="00CC2E64">
        <w:t xml:space="preserve">Hernández-Girón </w:t>
      </w:r>
      <w:r w:rsidR="00C319C5" w:rsidRPr="00C319C5">
        <w:rPr>
          <w:i/>
        </w:rPr>
        <w:t>et al</w:t>
      </w:r>
      <w:r w:rsidR="00C319C5" w:rsidRPr="00CC2E64">
        <w:t>. (2004)</w:t>
      </w:r>
      <w:r w:rsidR="00C319C5">
        <w:t>,</w:t>
      </w:r>
      <w:r w:rsidR="00C319C5" w:rsidRPr="00CC2E64">
        <w:t xml:space="preserve"> </w:t>
      </w:r>
      <w:proofErr w:type="spellStart"/>
      <w:r w:rsidR="00C319C5" w:rsidRPr="00CC2E64">
        <w:t>McHattie</w:t>
      </w:r>
      <w:proofErr w:type="spellEnd"/>
      <w:r w:rsidR="00C319C5" w:rsidRPr="00CC2E64">
        <w:t xml:space="preserve"> </w:t>
      </w:r>
      <w:r w:rsidR="00C319C5" w:rsidRPr="00C319C5">
        <w:rPr>
          <w:i/>
        </w:rPr>
        <w:t>et al</w:t>
      </w:r>
      <w:r w:rsidR="00C319C5" w:rsidRPr="00CC2E64">
        <w:t>. (2018)</w:t>
      </w:r>
      <w:r w:rsidR="00C319C5">
        <w:t xml:space="preserve"> y </w:t>
      </w:r>
      <w:r w:rsidRPr="00CC2E64">
        <w:t xml:space="preserve">Corsini </w:t>
      </w:r>
      <w:r w:rsidRPr="00C319C5">
        <w:rPr>
          <w:i/>
        </w:rPr>
        <w:t>et al</w:t>
      </w:r>
      <w:r w:rsidRPr="00CC2E64">
        <w:t>. (2022).</w:t>
      </w:r>
    </w:p>
    <w:p w14:paraId="3F60A4AD" w14:textId="4B938F5C" w:rsidR="00E05B78" w:rsidRPr="00CC2E64" w:rsidRDefault="00756C9D" w:rsidP="002F50DD">
      <w:pPr>
        <w:pStyle w:val="Paragraph"/>
        <w:jc w:val="both"/>
      </w:pPr>
      <w:r w:rsidRPr="00CC2E64">
        <w:t xml:space="preserve">Por lo </w:t>
      </w:r>
      <w:r w:rsidR="00A51D55" w:rsidRPr="00CC2E64">
        <w:t>anterior</w:t>
      </w:r>
      <w:r w:rsidRPr="00CC2E64">
        <w:t xml:space="preserve">, los diseñadores deben actuar como facilitadores de discusiones horizontales (Aguirre </w:t>
      </w:r>
      <w:r w:rsidRPr="00C319C5">
        <w:rPr>
          <w:i/>
        </w:rPr>
        <w:t>et al</w:t>
      </w:r>
      <w:r w:rsidRPr="00CC2E64">
        <w:t>., 2017) en torno a una práctica de diseño coherente con la realidad de la producción</w:t>
      </w:r>
      <w:r w:rsidR="00B717F6">
        <w:t xml:space="preserve">, </w:t>
      </w:r>
      <w:r w:rsidR="00B717F6" w:rsidRPr="00641752">
        <w:t>y</w:t>
      </w:r>
      <w:r w:rsidRPr="00CC2E64">
        <w:t xml:space="preserve"> para identificar con la participación activa de los artesanos,</w:t>
      </w:r>
      <w:r w:rsidR="003F6E0F">
        <w:t xml:space="preserve"> </w:t>
      </w:r>
      <w:r w:rsidRPr="00CC2E64">
        <w:t xml:space="preserve">los elementos epistemológicos susceptibles de ser modificados para la construcción de un proceso que responda a sus necesidades productivas </w:t>
      </w:r>
      <w:r w:rsidR="003F6E0F">
        <w:t>(</w:t>
      </w:r>
      <w:proofErr w:type="spellStart"/>
      <w:r w:rsidRPr="00CC2E64">
        <w:t>Bonsiepe</w:t>
      </w:r>
      <w:proofErr w:type="spellEnd"/>
      <w:r w:rsidR="003F6E0F">
        <w:t>,</w:t>
      </w:r>
      <w:r w:rsidRPr="00CC2E64">
        <w:t xml:space="preserve"> 1985). En este sentido, estamos de acuerdo con Kang (2016) sobre los efectos positivos de las prácticas de </w:t>
      </w:r>
      <w:proofErr w:type="spellStart"/>
      <w:r w:rsidRPr="00CC2E64">
        <w:t>codiseño</w:t>
      </w:r>
      <w:proofErr w:type="spellEnd"/>
      <w:r w:rsidRPr="00CC2E64">
        <w:t xml:space="preserve">, </w:t>
      </w:r>
      <w:r w:rsidR="00811B67">
        <w:t>que enfatizan</w:t>
      </w:r>
      <w:r w:rsidR="003F6E0F">
        <w:t xml:space="preserve"> </w:t>
      </w:r>
      <w:r w:rsidRPr="00CC2E64">
        <w:t xml:space="preserve">la comprensión de las relaciones entre los actores y el contexto dado. También coincidimos con Corsini </w:t>
      </w:r>
      <w:r w:rsidRPr="003F6E0F">
        <w:rPr>
          <w:i/>
        </w:rPr>
        <w:t>et al</w:t>
      </w:r>
      <w:r w:rsidRPr="00CC2E64">
        <w:t>. (2022), quienes afirman que los diseñadores profesionales deben comprender las aspiraciones y condiciones de vida de las comunidades intervenidas.</w:t>
      </w:r>
    </w:p>
    <w:p w14:paraId="331F3D9B" w14:textId="76EF9C8D" w:rsidR="007E44F7" w:rsidRPr="00CC2E64" w:rsidRDefault="007E44F7" w:rsidP="002F50DD">
      <w:pPr>
        <w:pStyle w:val="Paragraph"/>
        <w:jc w:val="both"/>
      </w:pPr>
      <w:r w:rsidRPr="00CC2E64">
        <w:t xml:space="preserve">Junto con lo anterior, los desequilibrios ambientales cada vez más evidentes heredados de modelos de crecimiento basados en la producción en masa, han llevado a que diseñadores y empresas retomen los fundamentos del llamado </w:t>
      </w:r>
      <w:r w:rsidRPr="003F6E0F">
        <w:rPr>
          <w:i/>
        </w:rPr>
        <w:t>diseño social</w:t>
      </w:r>
      <w:r w:rsidR="003F6E0F" w:rsidRPr="003F6E0F">
        <w:t>,</w:t>
      </w:r>
      <w:r w:rsidRPr="00CC2E64">
        <w:t xml:space="preserve"> planteado por </w:t>
      </w:r>
      <w:proofErr w:type="spellStart"/>
      <w:r w:rsidRPr="00CC2E64">
        <w:t>Papanek</w:t>
      </w:r>
      <w:proofErr w:type="spellEnd"/>
      <w:r w:rsidRPr="00CC2E64">
        <w:t xml:space="preserve"> (1977) hace más de 40 años. Esta incipiente noción de decrecimiento da lugar a un movimiento de diseño con la perspectiva de impulsar la transición hacia otra lógica de producción y consumo. Cuestiona el crecimiento económico como objetivo principal de las sociedades, articulando una visión política y una crítica filosófica, cultural, ecológica y económica</w:t>
      </w:r>
      <w:r w:rsidR="001B6722">
        <w:t>,</w:t>
      </w:r>
      <w:r w:rsidRPr="00CC2E64">
        <w:t xml:space="preserve"> en oposición al </w:t>
      </w:r>
      <w:proofErr w:type="spellStart"/>
      <w:r w:rsidRPr="00CC2E64">
        <w:t>extractivismo</w:t>
      </w:r>
      <w:proofErr w:type="spellEnd"/>
      <w:r w:rsidRPr="00CC2E64">
        <w:t xml:space="preserve"> depredador, el crecimiento ilimitado y el desarrollismo.</w:t>
      </w:r>
    </w:p>
    <w:p w14:paraId="31CFA86F" w14:textId="2634697A" w:rsidR="000F72F3" w:rsidRDefault="007E44F7" w:rsidP="002F50DD">
      <w:pPr>
        <w:pStyle w:val="Paragraph"/>
        <w:jc w:val="both"/>
      </w:pPr>
      <w:r w:rsidRPr="00CC2E64">
        <w:t xml:space="preserve">Finalmente, el argumento de </w:t>
      </w:r>
      <w:proofErr w:type="spellStart"/>
      <w:r w:rsidRPr="00CC2E64">
        <w:t>Manzini</w:t>
      </w:r>
      <w:proofErr w:type="spellEnd"/>
      <w:r w:rsidRPr="00CC2E64">
        <w:t xml:space="preserve"> (2015) afirma que todos podemos diseñar, aunque no todos de manera competente. Esto es relevante debido al potencial de repensar el diseño en colaboración con no expertos para la construcción de una nueva práctica. </w:t>
      </w:r>
      <w:proofErr w:type="spellStart"/>
      <w:r w:rsidRPr="00CC2E64">
        <w:t>Suib</w:t>
      </w:r>
      <w:proofErr w:type="spellEnd"/>
      <w:r w:rsidRPr="00CC2E64">
        <w:t xml:space="preserve"> </w:t>
      </w:r>
      <w:r w:rsidRPr="003F6E0F">
        <w:rPr>
          <w:i/>
        </w:rPr>
        <w:t>et al</w:t>
      </w:r>
      <w:r w:rsidRPr="00CC2E64">
        <w:t xml:space="preserve">. (2020) describen este potencial como la oportunidad de hacer explícitos el conocimiento y los esfuerzos colaborativos entre artesanos y diseñadores. Desde esta perspectiva, el diseño trasciende la creación de productos hacia los procesos de construcción de relaciones entre </w:t>
      </w:r>
      <w:r w:rsidRPr="00CC2E64">
        <w:lastRenderedPageBreak/>
        <w:t xml:space="preserve">diferentes actores </w:t>
      </w:r>
      <w:r w:rsidR="003F6E0F">
        <w:t>(</w:t>
      </w:r>
      <w:r w:rsidRPr="00CC2E64">
        <w:t xml:space="preserve">Corsini </w:t>
      </w:r>
      <w:r w:rsidRPr="003F6E0F">
        <w:rPr>
          <w:i/>
        </w:rPr>
        <w:t>et al</w:t>
      </w:r>
      <w:r w:rsidRPr="00CC2E64">
        <w:t>.</w:t>
      </w:r>
      <w:r w:rsidR="003F6E0F">
        <w:t>,</w:t>
      </w:r>
      <w:r w:rsidRPr="00CC2E64">
        <w:t xml:space="preserve"> 2022), lo que resulta en instrumentos para promover las culturas locales en el contexto global. En palabras de Escobar</w:t>
      </w:r>
      <w:r w:rsidR="003F6E0F">
        <w:t xml:space="preserve"> (2016)</w:t>
      </w:r>
      <w:r w:rsidRPr="00CC2E64">
        <w:t xml:space="preserve">, estas son infraestructuras habilitadoras, que corresponden a lo que </w:t>
      </w:r>
      <w:proofErr w:type="spellStart"/>
      <w:r w:rsidRPr="00CC2E64">
        <w:t>Manzini</w:t>
      </w:r>
      <w:proofErr w:type="spellEnd"/>
      <w:r w:rsidRPr="00CC2E64">
        <w:t xml:space="preserve"> </w:t>
      </w:r>
      <w:r w:rsidR="003F6E0F" w:rsidRPr="00CC2E64">
        <w:t>(2015)</w:t>
      </w:r>
      <w:r w:rsidR="003F6E0F">
        <w:t xml:space="preserve"> </w:t>
      </w:r>
      <w:r w:rsidRPr="00CC2E64">
        <w:t xml:space="preserve">llama </w:t>
      </w:r>
      <w:r w:rsidRPr="003F6E0F">
        <w:rPr>
          <w:i/>
        </w:rPr>
        <w:t>soluciones integradoras</w:t>
      </w:r>
      <w:r w:rsidR="00A51D55" w:rsidRPr="00CC2E64">
        <w:t>;</w:t>
      </w:r>
      <w:r w:rsidRPr="00CC2E64">
        <w:t xml:space="preserve"> es decir, instrumentos cognitivos, técnicos y organizacionales para aumentar las capacidades de los no expertos y generar un efecto positivo de valoración. Estas perspectivas colocan a los profesionales del diseño ante la posibilidad de convertirse en agentes auxiliares de proyectos de cambio social.</w:t>
      </w:r>
    </w:p>
    <w:p w14:paraId="6CA8B7BB" w14:textId="77777777" w:rsidR="00C10442" w:rsidRPr="00CC2E64" w:rsidRDefault="00C10442" w:rsidP="002F50DD">
      <w:pPr>
        <w:pStyle w:val="Paragraph"/>
      </w:pPr>
    </w:p>
    <w:p w14:paraId="2B0B9593" w14:textId="5CA7765F" w:rsidR="00705AEC" w:rsidRPr="00CC2E64" w:rsidRDefault="00705AEC" w:rsidP="00A265EF">
      <w:pPr>
        <w:pStyle w:val="SectionTitle"/>
        <w:spacing w:before="120" w:line="360" w:lineRule="auto"/>
        <w:jc w:val="center"/>
        <w:rPr>
          <w:rFonts w:ascii="Times New Roman" w:hAnsi="Times New Roman"/>
          <w:sz w:val="32"/>
          <w:szCs w:val="32"/>
          <w:lang w:val="es-MX"/>
        </w:rPr>
      </w:pPr>
      <w:r w:rsidRPr="00CC2E64">
        <w:rPr>
          <w:rFonts w:ascii="Times New Roman" w:hAnsi="Times New Roman"/>
          <w:sz w:val="32"/>
          <w:szCs w:val="32"/>
          <w:lang w:val="es-MX"/>
        </w:rPr>
        <w:t>Conclusi</w:t>
      </w:r>
      <w:r w:rsidR="007E44F7" w:rsidRPr="00CC2E64">
        <w:rPr>
          <w:rFonts w:ascii="Times New Roman" w:hAnsi="Times New Roman"/>
          <w:sz w:val="32"/>
          <w:szCs w:val="32"/>
          <w:lang w:val="es-MX"/>
        </w:rPr>
        <w:t>ó</w:t>
      </w:r>
      <w:r w:rsidRPr="00CC2E64">
        <w:rPr>
          <w:rFonts w:ascii="Times New Roman" w:hAnsi="Times New Roman"/>
          <w:sz w:val="32"/>
          <w:szCs w:val="32"/>
          <w:lang w:val="es-MX"/>
        </w:rPr>
        <w:t>n</w:t>
      </w:r>
    </w:p>
    <w:p w14:paraId="548F060C" w14:textId="688893AE" w:rsidR="007E44F7" w:rsidRPr="00CC2E64" w:rsidRDefault="007E44F7" w:rsidP="002F50DD">
      <w:pPr>
        <w:pStyle w:val="Paragraph"/>
        <w:jc w:val="both"/>
      </w:pPr>
      <w:r w:rsidRPr="00CC2E64">
        <w:t>Después de un</w:t>
      </w:r>
      <w:r w:rsidR="002D377C" w:rsidRPr="00CC2E64">
        <w:t>a investigación</w:t>
      </w:r>
      <w:r w:rsidRPr="00CC2E64">
        <w:t xml:space="preserve"> documental </w:t>
      </w:r>
      <w:r w:rsidR="002D377C" w:rsidRPr="00CC2E64">
        <w:t xml:space="preserve">y </w:t>
      </w:r>
      <w:r w:rsidR="00E60315" w:rsidRPr="00CC2E64">
        <w:t xml:space="preserve">una investigación </w:t>
      </w:r>
      <w:r w:rsidRPr="00CC2E64">
        <w:t xml:space="preserve">de campo, se identificó que el alcance de la práctica de diseño en la producción </w:t>
      </w:r>
      <w:r w:rsidR="002D377C" w:rsidRPr="00CC2E64">
        <w:t>art</w:t>
      </w:r>
      <w:r w:rsidR="00E60315" w:rsidRPr="00CC2E64">
        <w:t>e</w:t>
      </w:r>
      <w:r w:rsidR="002D377C" w:rsidRPr="00CC2E64">
        <w:t xml:space="preserve">sanal </w:t>
      </w:r>
      <w:r w:rsidRPr="00CC2E64">
        <w:t>indígena en México tiene como objetivo</w:t>
      </w:r>
      <w:r w:rsidR="001B6722">
        <w:t>,</w:t>
      </w:r>
      <w:r w:rsidRPr="00CC2E64">
        <w:t xml:space="preserve"> </w:t>
      </w:r>
      <w:r w:rsidR="002D377C" w:rsidRPr="00CC2E64">
        <w:rPr>
          <w:shd w:val="clear" w:color="auto" w:fill="FFFFFF"/>
        </w:rPr>
        <w:t>contribuir a que los productos artesanales lleguen</w:t>
      </w:r>
      <w:r w:rsidRPr="00CC2E64">
        <w:t xml:space="preserve"> a mercados que están</w:t>
      </w:r>
      <w:r w:rsidR="002D377C" w:rsidRPr="00CC2E64">
        <w:t>,</w:t>
      </w:r>
      <w:r w:rsidRPr="00CC2E64">
        <w:t xml:space="preserve"> geográfica y culturalmente</w:t>
      </w:r>
      <w:r w:rsidR="002D377C" w:rsidRPr="00CC2E64">
        <w:t>,</w:t>
      </w:r>
      <w:r w:rsidRPr="00CC2E64">
        <w:t xml:space="preserve"> distantes </w:t>
      </w:r>
      <w:r w:rsidR="002D377C" w:rsidRPr="00CC2E64">
        <w:t xml:space="preserve">de su </w:t>
      </w:r>
      <w:r w:rsidRPr="00CC2E64">
        <w:t xml:space="preserve">contexto de producción; así como contrarrestar la apropiación indebida de </w:t>
      </w:r>
      <w:r w:rsidR="002D377C" w:rsidRPr="00CC2E64">
        <w:t xml:space="preserve">la </w:t>
      </w:r>
      <w:r w:rsidRPr="00CC2E64">
        <w:t>producción cultural</w:t>
      </w:r>
      <w:r w:rsidR="002D377C" w:rsidRPr="00CC2E64">
        <w:t xml:space="preserve"> indígena</w:t>
      </w:r>
      <w:r w:rsidR="00E60315" w:rsidRPr="00CC2E64">
        <w:t xml:space="preserve"> m</w:t>
      </w:r>
      <w:r w:rsidR="002D377C" w:rsidRPr="00CC2E64">
        <w:t xml:space="preserve">ediante la </w:t>
      </w:r>
      <w:r w:rsidR="00C15D4A" w:rsidRPr="00CC2E64">
        <w:rPr>
          <w:shd w:val="clear" w:color="auto" w:fill="FFFFFF"/>
        </w:rPr>
        <w:t>formación de profesionales del diseño con un perfil transdisciplinario</w:t>
      </w:r>
      <w:r w:rsidR="00C15D4A" w:rsidRPr="00CC2E64">
        <w:t xml:space="preserve">. </w:t>
      </w:r>
      <w:r w:rsidRPr="00CC2E64">
        <w:t>Se concluye</w:t>
      </w:r>
      <w:r w:rsidR="003F6E0F">
        <w:t>, por tanto,</w:t>
      </w:r>
      <w:r w:rsidRPr="00CC2E64">
        <w:t xml:space="preserve"> que la práctica del diseño podría mejorar las capacidades de diseño de los artesanos si </w:t>
      </w:r>
      <w:r w:rsidR="00E60315" w:rsidRPr="00CC2E64">
        <w:t>se contara con</w:t>
      </w:r>
      <w:r w:rsidRPr="00CC2E64">
        <w:t xml:space="preserve"> una profesionalización alineada con la lógica de sus procesos de producción, para tener herramientas, fundamentos y enfoques epistemológicos que les permitan considerar</w:t>
      </w:r>
      <w:r w:rsidR="001B6722">
        <w:t>,</w:t>
      </w:r>
      <w:r w:rsidRPr="00CC2E64">
        <w:t xml:space="preserve"> reflexivamente</w:t>
      </w:r>
      <w:r w:rsidR="001B6722">
        <w:t>,</w:t>
      </w:r>
      <w:r w:rsidRPr="00CC2E64">
        <w:t xml:space="preserve"> qué modificaciones realizar y por qué.</w:t>
      </w:r>
    </w:p>
    <w:p w14:paraId="0DE7DA0C" w14:textId="320FA67A" w:rsidR="007E44F7" w:rsidRPr="00CC2E64" w:rsidRDefault="007E44F7" w:rsidP="002F50DD">
      <w:pPr>
        <w:pStyle w:val="Paragraph"/>
        <w:jc w:val="both"/>
      </w:pPr>
      <w:r w:rsidRPr="00CC2E64">
        <w:t>Asimismo, se identificó que el desafío de construir conocimiento sobre el diseño para mercados distantes para los productores indígenas está subestimado, ya que hasta ahora se ha hecho poco para abordar esta necesidad en beneficio de ellos; especialmente</w:t>
      </w:r>
      <w:r w:rsidR="003F6E0F">
        <w:t>,</w:t>
      </w:r>
      <w:r w:rsidRPr="00CC2E64">
        <w:t xml:space="preserve"> si se reproduce la lógica colonialista </w:t>
      </w:r>
      <w:r w:rsidR="003F6E0F">
        <w:t>mediante la cual</w:t>
      </w:r>
      <w:r w:rsidR="001B6722">
        <w:t>,</w:t>
      </w:r>
      <w:r w:rsidRPr="00CC2E64">
        <w:t xml:space="preserve"> las personas nativas son percibidas como atrasadas y </w:t>
      </w:r>
      <w:r w:rsidR="001B6722">
        <w:t>sujetos</w:t>
      </w:r>
      <w:r w:rsidRPr="00CC2E64">
        <w:t xml:space="preserve"> de caridad y rescate. En este sentido, el diseño de productos artesanales debe considerarse como un área emergente del diseño que requiere su propia construcción epistemológica, con</w:t>
      </w:r>
      <w:r w:rsidR="001B6722">
        <w:t xml:space="preserve"> la participación,</w:t>
      </w:r>
      <w:r w:rsidRPr="00CC2E64">
        <w:t xml:space="preserve"> y para los artesanos indígenas</w:t>
      </w:r>
      <w:r w:rsidR="001B6722">
        <w:t>,</w:t>
      </w:r>
      <w:r w:rsidR="003F6E0F">
        <w:t xml:space="preserve"> con el fin de </w:t>
      </w:r>
      <w:r w:rsidRPr="00CC2E64">
        <w:t>resolver los problemas de diseño de su producción material.</w:t>
      </w:r>
    </w:p>
    <w:p w14:paraId="4AFF3BED" w14:textId="1D726080" w:rsidR="00383557" w:rsidRPr="00CC2E64" w:rsidRDefault="007E44F7" w:rsidP="002F50DD">
      <w:pPr>
        <w:pStyle w:val="Paragraph"/>
        <w:jc w:val="both"/>
      </w:pPr>
      <w:r w:rsidRPr="00CC2E64">
        <w:t xml:space="preserve">Para lograr esto, es necesario superar el aparente antagonismo entre la </w:t>
      </w:r>
      <w:r w:rsidRPr="00641752">
        <w:t xml:space="preserve">conservación del patrimonio y su comercialización, </w:t>
      </w:r>
      <w:r w:rsidR="003F6E0F" w:rsidRPr="00641752">
        <w:t xml:space="preserve">de modo que se pueda avanzar </w:t>
      </w:r>
      <w:r w:rsidRPr="00641752">
        <w:t xml:space="preserve">hacia la </w:t>
      </w:r>
      <w:r w:rsidR="00E838DA" w:rsidRPr="00641752">
        <w:t>consolidación de la</w:t>
      </w:r>
      <w:r w:rsidR="00E838DA">
        <w:t xml:space="preserve"> </w:t>
      </w:r>
      <w:r w:rsidRPr="00CC2E64">
        <w:t>tecnología y el diseño endógenos</w:t>
      </w:r>
      <w:r w:rsidR="003F6E0F">
        <w:t>. Esto</w:t>
      </w:r>
      <w:r w:rsidRPr="00CC2E64">
        <w:t xml:space="preserve"> implica romper el círculo vicioso de dependencia y sumisión, a través de la simbiosis entre artesanos y diseñadores, enfrentando las necesidades de diseño en la producción indígena en México. </w:t>
      </w:r>
      <w:r w:rsidR="003F6E0F">
        <w:t>Si bien</w:t>
      </w:r>
      <w:r w:rsidR="001B6722">
        <w:t>,</w:t>
      </w:r>
      <w:r w:rsidRPr="00CC2E64">
        <w:t xml:space="preserve"> </w:t>
      </w:r>
      <w:r w:rsidR="003F6E0F">
        <w:t xml:space="preserve">esto </w:t>
      </w:r>
      <w:r w:rsidRPr="00CC2E64">
        <w:t>ciertamente parece poco realista, especialmente a corto plazo</w:t>
      </w:r>
      <w:r w:rsidR="003F6E0F">
        <w:t>,</w:t>
      </w:r>
      <w:r w:rsidRPr="00CC2E64">
        <w:t xml:space="preserve"> es necesario abordar la posibilidad, ya que los artesanos pagan el costo de mantener vivas las tradiciones.</w:t>
      </w:r>
    </w:p>
    <w:p w14:paraId="0961BD6A" w14:textId="7C832BB5" w:rsidR="007E44F7" w:rsidRPr="00CC2E64" w:rsidRDefault="007E44F7" w:rsidP="002F50DD">
      <w:pPr>
        <w:pStyle w:val="Paragraph"/>
        <w:jc w:val="both"/>
      </w:pPr>
      <w:r w:rsidRPr="00641752">
        <w:t>La evidencia de esta investigación</w:t>
      </w:r>
      <w:r w:rsidR="003F6E0F" w:rsidRPr="00641752">
        <w:t xml:space="preserve">, por otra parte, </w:t>
      </w:r>
      <w:r w:rsidRPr="00641752">
        <w:t xml:space="preserve">muestra que la producción artesanal tiende </w:t>
      </w:r>
      <w:r w:rsidRPr="00641752">
        <w:lastRenderedPageBreak/>
        <w:t>a</w:t>
      </w:r>
      <w:r w:rsidR="00C45FE5" w:rsidRPr="00641752">
        <w:t>l</w:t>
      </w:r>
      <w:r w:rsidRPr="00641752">
        <w:t xml:space="preserve"> trabaj</w:t>
      </w:r>
      <w:r w:rsidR="00C45FE5" w:rsidRPr="00641752">
        <w:t>o</w:t>
      </w:r>
      <w:r w:rsidRPr="00641752">
        <w:t xml:space="preserve"> organizad</w:t>
      </w:r>
      <w:r w:rsidR="00C45FE5" w:rsidRPr="00641752">
        <w:t>o</w:t>
      </w:r>
      <w:r w:rsidRPr="00641752">
        <w:t xml:space="preserve"> en</w:t>
      </w:r>
      <w:r w:rsidRPr="00CC2E64">
        <w:t xml:space="preserve"> unidades económicas</w:t>
      </w:r>
      <w:r w:rsidR="003F6E0F">
        <w:t>, por lo que</w:t>
      </w:r>
      <w:r w:rsidRPr="00CC2E64">
        <w:t xml:space="preserve"> enfrentan dificultades que la disciplina del diseño podría contribuir a resolver, </w:t>
      </w:r>
      <w:r w:rsidR="003F6E0F">
        <w:t>aunque</w:t>
      </w:r>
      <w:r w:rsidRPr="00CC2E64">
        <w:t xml:space="preserve"> falta una construcción epistemológica alineada al problema. Dado que</w:t>
      </w:r>
      <w:r w:rsidR="001B6722">
        <w:t>,</w:t>
      </w:r>
      <w:r w:rsidRPr="00CC2E64">
        <w:t xml:space="preserve"> las diversas áreas del diseño muestran variaciones significativas, </w:t>
      </w:r>
      <w:r w:rsidR="001B6722" w:rsidRPr="00CC2E64">
        <w:t xml:space="preserve">en el caso del diseño aplicado a productos artesanales </w:t>
      </w:r>
      <w:r w:rsidRPr="00CC2E64">
        <w:t>no se puede prescindir del rigor metodológico y programático que existe para otras prácticas de diseño.</w:t>
      </w:r>
    </w:p>
    <w:p w14:paraId="6D37179A" w14:textId="195E8014" w:rsidR="004C3951" w:rsidRDefault="007E44F7" w:rsidP="002F50DD">
      <w:pPr>
        <w:pStyle w:val="Paragraph"/>
        <w:jc w:val="both"/>
      </w:pPr>
      <w:r w:rsidRPr="00CC2E64">
        <w:t xml:space="preserve">Debido a que la realidad de los pueblos originarios de México demanda atención profesional, compromiso a largo plazo y disponibilidad para el apoyo, se </w:t>
      </w:r>
      <w:r w:rsidR="003F6E0F">
        <w:t>requiere</w:t>
      </w:r>
      <w:r w:rsidRPr="00CC2E64">
        <w:t xml:space="preserve"> la formación de diseñadores capaces de contribuir</w:t>
      </w:r>
      <w:r w:rsidR="001B6722">
        <w:t xml:space="preserve"> con</w:t>
      </w:r>
      <w:r w:rsidRPr="00CC2E64">
        <w:t xml:space="preserve"> más que</w:t>
      </w:r>
      <w:r w:rsidR="001B6722">
        <w:t xml:space="preserve">, solamente </w:t>
      </w:r>
      <w:r w:rsidRPr="00CC2E64">
        <w:t xml:space="preserve">buena voluntad y una clara conciencia de su responsabilidad profesional. En este sentido, se considera que </w:t>
      </w:r>
      <w:r w:rsidR="00C15D4A" w:rsidRPr="00CC2E64">
        <w:t>los diseñadores que intervienen en la producción art</w:t>
      </w:r>
      <w:r w:rsidR="00E60315" w:rsidRPr="00CC2E64">
        <w:t>e</w:t>
      </w:r>
      <w:r w:rsidR="00C15D4A" w:rsidRPr="00CC2E64">
        <w:t>sanal indígena</w:t>
      </w:r>
      <w:r w:rsidRPr="00CC2E64">
        <w:t xml:space="preserve"> deben </w:t>
      </w:r>
      <w:r w:rsidR="00C15D4A" w:rsidRPr="00CC2E64">
        <w:t>ser capaces de</w:t>
      </w:r>
      <w:r w:rsidRPr="00CC2E64">
        <w:t xml:space="preserve"> comprender las </w:t>
      </w:r>
      <w:r w:rsidR="00C15D4A" w:rsidRPr="00CC2E64">
        <w:t xml:space="preserve">complejas </w:t>
      </w:r>
      <w:r w:rsidRPr="00CC2E64">
        <w:t>relaciones sociales, ambientales, económicas, tecnológicas, culturales, históricas y religiosas del contexto de producción</w:t>
      </w:r>
      <w:r w:rsidR="003F6E0F">
        <w:t xml:space="preserve">. En pocas palabras, </w:t>
      </w:r>
      <w:r w:rsidRPr="00CC2E64">
        <w:t>el área de diseño artesanal debe ser transdisciplinaria.</w:t>
      </w:r>
    </w:p>
    <w:p w14:paraId="2130C072" w14:textId="368D6396" w:rsidR="004C3951" w:rsidRDefault="003F6E0F" w:rsidP="002F50DD">
      <w:pPr>
        <w:pStyle w:val="Paragraph"/>
        <w:jc w:val="both"/>
      </w:pPr>
      <w:r>
        <w:t>A partir de</w:t>
      </w:r>
      <w:r w:rsidR="004C3951" w:rsidRPr="00CC2E64">
        <w:t xml:space="preserve"> lo anterior, se debe asumir la existencia de una relación entre el contexto del diseño y su metodología como variable dependiente de la primera y, en consecuencia, la existencia de una práctica alternativa al </w:t>
      </w:r>
      <w:r w:rsidR="004C3951" w:rsidRPr="003F6E0F">
        <w:rPr>
          <w:i/>
        </w:rPr>
        <w:t>statu quo</w:t>
      </w:r>
      <w:r w:rsidR="004C3951" w:rsidRPr="00CC2E64">
        <w:t xml:space="preserve"> hegemónico en cada contexto. En este sentido, la contribución del diseño para mejorar las demandas sociales debe trascender la aplicación de métodos formales para promover procesos endógenos de transformación y apropiación local de los métodos de diseño.</w:t>
      </w:r>
      <w:r w:rsidR="004C3951">
        <w:t xml:space="preserve"> </w:t>
      </w:r>
      <w:r w:rsidR="004C3951" w:rsidRPr="00CC2E64">
        <w:t>Esto implica que</w:t>
      </w:r>
      <w:r w:rsidR="001B6722">
        <w:t>,</w:t>
      </w:r>
      <w:r w:rsidR="004C3951" w:rsidRPr="00CC2E64">
        <w:t xml:space="preserve"> el investigador de diseño interprete críticamente su conocimiento al abordar las artesanías y su proceso de producción, conservando lo que es útil y enfrentando la brecha teórica y procedimental existente. </w:t>
      </w:r>
      <w:r>
        <w:t xml:space="preserve">Además, debe ser </w:t>
      </w:r>
      <w:r w:rsidR="004C3951" w:rsidRPr="00CC2E64">
        <w:t xml:space="preserve">capaz de contribuir con elementos de la realidad observada a través de la </w:t>
      </w:r>
      <w:proofErr w:type="spellStart"/>
      <w:r w:rsidR="004C3951" w:rsidRPr="00CC2E64">
        <w:t>coconstrucción</w:t>
      </w:r>
      <w:proofErr w:type="spellEnd"/>
      <w:r w:rsidR="004C3951" w:rsidRPr="00CC2E64">
        <w:t xml:space="preserve"> de conocimiento con los participantes, donde el investigador es parte del fenómeno estudiado</w:t>
      </w:r>
      <w:r w:rsidR="001E15CE">
        <w:t>,</w:t>
      </w:r>
      <w:r w:rsidR="004C3951" w:rsidRPr="00CC2E64">
        <w:t xml:space="preserve"> asumiendo un papel de facilitador no protagonista.</w:t>
      </w:r>
    </w:p>
    <w:p w14:paraId="742E7E66" w14:textId="77777777" w:rsidR="00C10442" w:rsidRDefault="00C10442" w:rsidP="002F50DD">
      <w:pPr>
        <w:pStyle w:val="Paragraph"/>
      </w:pPr>
    </w:p>
    <w:p w14:paraId="05216EF4" w14:textId="355C0C82" w:rsidR="004C3951" w:rsidRPr="00C10442" w:rsidRDefault="004C3951" w:rsidP="004C3951">
      <w:pPr>
        <w:pStyle w:val="SectionTitle"/>
        <w:spacing w:before="120" w:line="360" w:lineRule="auto"/>
        <w:jc w:val="center"/>
        <w:rPr>
          <w:rFonts w:ascii="Times New Roman" w:hAnsi="Times New Roman"/>
          <w:szCs w:val="28"/>
          <w:lang w:val="es-MX"/>
        </w:rPr>
      </w:pPr>
      <w:r w:rsidRPr="00C10442">
        <w:rPr>
          <w:rFonts w:ascii="Times New Roman" w:hAnsi="Times New Roman"/>
          <w:szCs w:val="28"/>
          <w:lang w:val="es-MX"/>
        </w:rPr>
        <w:t>Futuras líneas de investigación</w:t>
      </w:r>
    </w:p>
    <w:p w14:paraId="5A8F592E" w14:textId="2420BD14" w:rsidR="009D0385" w:rsidRDefault="00A0669B" w:rsidP="002F50DD">
      <w:pPr>
        <w:pStyle w:val="Paragraph"/>
        <w:jc w:val="both"/>
      </w:pPr>
      <w:r>
        <w:t>Como se anticipa en el cuerpo de este documento, se recomienda que las futuras líneas de investigación centren su atención en generar métodos de diseño coherentes con la naturaleza del objeto artesanal, así como métodos de intervención al contexto de producción</w:t>
      </w:r>
      <w:r w:rsidR="007E44F7" w:rsidRPr="00CC2E64">
        <w:t>.</w:t>
      </w:r>
      <w:r>
        <w:t xml:space="preserve"> </w:t>
      </w:r>
      <w:r w:rsidR="0059024A">
        <w:t xml:space="preserve">Asimismo, es necesario ordenar los métodos y modelos para el diseño ya existentes en una matriz correlacional que destaque su alcance y contextos de uso. </w:t>
      </w:r>
      <w:r>
        <w:t xml:space="preserve">En términos teóricos, </w:t>
      </w:r>
      <w:r w:rsidR="00E807E6">
        <w:t>se debe</w:t>
      </w:r>
      <w:r>
        <w:t xml:space="preserve"> avanzar hacia la conceptualización del objeto artesanal desde la perspectiva del diseño más </w:t>
      </w:r>
      <w:r w:rsidR="0032186C">
        <w:t xml:space="preserve">allá </w:t>
      </w:r>
      <w:r>
        <w:t>de los medios de producción</w:t>
      </w:r>
      <w:r w:rsidR="001E15CE">
        <w:t>; para e</w:t>
      </w:r>
      <w:r>
        <w:t>sto</w:t>
      </w:r>
      <w:r w:rsidR="001E15CE">
        <w:t xml:space="preserve">, </w:t>
      </w:r>
      <w:r>
        <w:t>podría apoyarse de la disciplina de la antropología del diseño.</w:t>
      </w:r>
    </w:p>
    <w:p w14:paraId="33025C96" w14:textId="77777777" w:rsidR="00C10442" w:rsidRDefault="00C10442" w:rsidP="002F50DD">
      <w:pPr>
        <w:pStyle w:val="Paragraph"/>
        <w:jc w:val="both"/>
      </w:pPr>
    </w:p>
    <w:p w14:paraId="2C97F05E" w14:textId="77777777" w:rsidR="002F50DD" w:rsidRPr="00CC2E64" w:rsidRDefault="002F50DD" w:rsidP="002F50DD">
      <w:pPr>
        <w:pStyle w:val="Paragraph"/>
        <w:jc w:val="both"/>
      </w:pPr>
    </w:p>
    <w:p w14:paraId="54DD55AF" w14:textId="0A6B37C5" w:rsidR="007E1FF0" w:rsidRPr="00C10442" w:rsidRDefault="007E44F7" w:rsidP="002F50DD">
      <w:pPr>
        <w:pStyle w:val="SectionTitle"/>
        <w:spacing w:before="120" w:line="360" w:lineRule="auto"/>
        <w:rPr>
          <w:rFonts w:ascii="Times New Roman" w:hAnsi="Times New Roman"/>
          <w:sz w:val="24"/>
          <w:lang w:val="es-MX"/>
        </w:rPr>
      </w:pPr>
      <w:r w:rsidRPr="00C10442">
        <w:rPr>
          <w:rFonts w:ascii="Times New Roman" w:hAnsi="Times New Roman"/>
          <w:sz w:val="24"/>
          <w:lang w:val="es-MX"/>
        </w:rPr>
        <w:lastRenderedPageBreak/>
        <w:t>Agradecimientos</w:t>
      </w:r>
    </w:p>
    <w:p w14:paraId="5DF9BE3E" w14:textId="7DE46313" w:rsidR="00E27FE8" w:rsidRPr="00CC2E64" w:rsidRDefault="00A35915" w:rsidP="002F50DD">
      <w:pPr>
        <w:pStyle w:val="Paragraph"/>
        <w:jc w:val="both"/>
      </w:pPr>
      <w:r>
        <w:t xml:space="preserve">Agradecemos las facilidades otorgadas para la realización de este trabajo al Instituto Politécnico Nacional, a la Secretaría de Investigación y Posgrado, </w:t>
      </w:r>
      <w:r w:rsidR="00E807E6">
        <w:t xml:space="preserve">y </w:t>
      </w:r>
      <w:r>
        <w:t xml:space="preserve">a la Unidad Interdisciplinaria de Ingeniería y Ciencias Sociales y Administrativas. Asimismo, al Sistema Nacional de Investigadores del </w:t>
      </w:r>
      <w:proofErr w:type="spellStart"/>
      <w:r>
        <w:t>C</w:t>
      </w:r>
      <w:r w:rsidR="00A961A8">
        <w:t>onacyt</w:t>
      </w:r>
      <w:proofErr w:type="spellEnd"/>
      <w:r>
        <w:t>, y al Programa de Estímulo al Desempeño Docente</w:t>
      </w:r>
      <w:r w:rsidR="00E807E6">
        <w:t>, así como</w:t>
      </w:r>
      <w:r>
        <w:t xml:space="preserve"> a </w:t>
      </w:r>
      <w:r w:rsidR="007E44F7" w:rsidRPr="00CC2E64">
        <w:t xml:space="preserve">los participantes </w:t>
      </w:r>
      <w:r>
        <w:t>en</w:t>
      </w:r>
      <w:r w:rsidR="007E44F7" w:rsidRPr="00CC2E64">
        <w:t xml:space="preserve"> esta investigación por su colaboración y disposición.</w:t>
      </w:r>
    </w:p>
    <w:bookmarkEnd w:id="0"/>
    <w:p w14:paraId="348BBF40" w14:textId="77777777" w:rsidR="002F50DD" w:rsidRDefault="002F50DD" w:rsidP="00C10442">
      <w:pPr>
        <w:pStyle w:val="SectionTitle"/>
        <w:spacing w:before="120" w:line="360" w:lineRule="auto"/>
        <w:rPr>
          <w:rFonts w:asciiTheme="minorHAnsi" w:hAnsiTheme="minorHAnsi" w:cstheme="minorHAnsi"/>
          <w:szCs w:val="28"/>
          <w:lang w:val="es-MX"/>
        </w:rPr>
      </w:pPr>
    </w:p>
    <w:p w14:paraId="7F538609" w14:textId="5306522F" w:rsidR="00152920" w:rsidRPr="00C10442" w:rsidRDefault="00152920" w:rsidP="00C10442">
      <w:pPr>
        <w:pStyle w:val="SectionTitle"/>
        <w:spacing w:before="120" w:line="360" w:lineRule="auto"/>
        <w:rPr>
          <w:rFonts w:asciiTheme="minorHAnsi" w:hAnsiTheme="minorHAnsi" w:cstheme="minorHAnsi"/>
          <w:sz w:val="32"/>
          <w:szCs w:val="32"/>
          <w:lang w:val="es-MX"/>
        </w:rPr>
      </w:pPr>
      <w:r w:rsidRPr="00C10442">
        <w:rPr>
          <w:rFonts w:asciiTheme="minorHAnsi" w:hAnsiTheme="minorHAnsi" w:cstheme="minorHAnsi"/>
          <w:szCs w:val="28"/>
          <w:lang w:val="es-MX"/>
        </w:rPr>
        <w:t>Referenc</w:t>
      </w:r>
      <w:r w:rsidR="007E44F7" w:rsidRPr="00C10442">
        <w:rPr>
          <w:rFonts w:asciiTheme="minorHAnsi" w:hAnsiTheme="minorHAnsi" w:cstheme="minorHAnsi"/>
          <w:szCs w:val="28"/>
          <w:lang w:val="es-MX"/>
        </w:rPr>
        <w:t>ia</w:t>
      </w:r>
      <w:r w:rsidRPr="00C10442">
        <w:rPr>
          <w:rFonts w:asciiTheme="minorHAnsi" w:hAnsiTheme="minorHAnsi" w:cstheme="minorHAnsi"/>
          <w:szCs w:val="28"/>
          <w:lang w:val="es-MX"/>
        </w:rPr>
        <w:t>s</w:t>
      </w:r>
    </w:p>
    <w:p w14:paraId="4CA9A4E8" w14:textId="77777777" w:rsidR="006F2982" w:rsidRPr="007E7BBF" w:rsidRDefault="006F2982" w:rsidP="002F50DD">
      <w:pPr>
        <w:pStyle w:val="Paragraph"/>
        <w:ind w:left="709" w:hanging="709"/>
        <w:jc w:val="both"/>
      </w:pPr>
      <w:r w:rsidRPr="007E7BBF">
        <w:t xml:space="preserve">Aguirre, M., Agudelo, N. and </w:t>
      </w:r>
      <w:proofErr w:type="spellStart"/>
      <w:r w:rsidRPr="007E7BBF">
        <w:t>Romm</w:t>
      </w:r>
      <w:proofErr w:type="spellEnd"/>
      <w:r w:rsidRPr="007E7BBF">
        <w:t xml:space="preserve">, J. (2017). </w:t>
      </w:r>
      <w:proofErr w:type="spellStart"/>
      <w:r w:rsidRPr="007E7BBF">
        <w:t>Design</w:t>
      </w:r>
      <w:proofErr w:type="spellEnd"/>
      <w:r w:rsidRPr="007E7BBF">
        <w:t xml:space="preserve"> </w:t>
      </w:r>
      <w:proofErr w:type="spellStart"/>
      <w:r w:rsidRPr="007E7BBF">
        <w:t>Facilitation</w:t>
      </w:r>
      <w:proofErr w:type="spellEnd"/>
      <w:r w:rsidRPr="007E7BBF">
        <w:t xml:space="preserve"> as </w:t>
      </w:r>
      <w:proofErr w:type="spellStart"/>
      <w:r w:rsidRPr="007E7BBF">
        <w:t>Emerging</w:t>
      </w:r>
      <w:proofErr w:type="spellEnd"/>
      <w:r w:rsidRPr="007E7BBF">
        <w:t xml:space="preserve"> </w:t>
      </w:r>
      <w:proofErr w:type="spellStart"/>
      <w:r w:rsidRPr="007E7BBF">
        <w:t>Practice</w:t>
      </w:r>
      <w:proofErr w:type="spellEnd"/>
      <w:r w:rsidRPr="007E7BBF">
        <w:t xml:space="preserve">: </w:t>
      </w:r>
      <w:proofErr w:type="spellStart"/>
      <w:r w:rsidRPr="007E7BBF">
        <w:t>Analyzing</w:t>
      </w:r>
      <w:proofErr w:type="spellEnd"/>
      <w:r w:rsidRPr="007E7BBF">
        <w:t xml:space="preserve"> </w:t>
      </w:r>
      <w:proofErr w:type="spellStart"/>
      <w:r w:rsidRPr="007E7BBF">
        <w:t>How</w:t>
      </w:r>
      <w:proofErr w:type="spellEnd"/>
      <w:r w:rsidRPr="007E7BBF">
        <w:t xml:space="preserve"> </w:t>
      </w:r>
      <w:proofErr w:type="spellStart"/>
      <w:r w:rsidRPr="007E7BBF">
        <w:t>Designers</w:t>
      </w:r>
      <w:proofErr w:type="spellEnd"/>
      <w:r w:rsidRPr="007E7BBF">
        <w:t xml:space="preserve"> </w:t>
      </w:r>
      <w:proofErr w:type="spellStart"/>
      <w:r w:rsidRPr="007E7BBF">
        <w:t>Support</w:t>
      </w:r>
      <w:proofErr w:type="spellEnd"/>
      <w:r w:rsidRPr="007E7BBF">
        <w:t xml:space="preserve"> </w:t>
      </w:r>
      <w:proofErr w:type="spellStart"/>
      <w:r w:rsidRPr="007E7BBF">
        <w:t>Multi-stakeholder</w:t>
      </w:r>
      <w:proofErr w:type="spellEnd"/>
      <w:r w:rsidRPr="007E7BBF">
        <w:t xml:space="preserve"> </w:t>
      </w:r>
      <w:proofErr w:type="spellStart"/>
      <w:r w:rsidRPr="007E7BBF">
        <w:t>Co-creation</w:t>
      </w:r>
      <w:proofErr w:type="spellEnd"/>
      <w:r w:rsidRPr="007E7BBF">
        <w:t xml:space="preserve">. </w:t>
      </w:r>
      <w:proofErr w:type="spellStart"/>
      <w:r w:rsidRPr="007E7BBF">
        <w:rPr>
          <w:i/>
        </w:rPr>
        <w:t>She</w:t>
      </w:r>
      <w:proofErr w:type="spellEnd"/>
      <w:r w:rsidRPr="007E7BBF">
        <w:rPr>
          <w:i/>
        </w:rPr>
        <w:t xml:space="preserve"> Ji</w:t>
      </w:r>
      <w:r w:rsidRPr="007E7BBF">
        <w:t xml:space="preserve">, </w:t>
      </w:r>
      <w:r w:rsidRPr="007E7BBF">
        <w:rPr>
          <w:i/>
        </w:rPr>
        <w:t>3</w:t>
      </w:r>
      <w:r w:rsidRPr="007E7BBF">
        <w:t xml:space="preserve">(3), 198-209. </w:t>
      </w:r>
      <w:hyperlink r:id="rId14" w:history="1">
        <w:r w:rsidRPr="007E7BBF">
          <w:rPr>
            <w:rStyle w:val="Hipervnculo"/>
          </w:rPr>
          <w:t>https://doi.org/10.1016/j.sheji.2017.11.003</w:t>
        </w:r>
      </w:hyperlink>
      <w:r w:rsidRPr="007E7BBF">
        <w:t xml:space="preserve"> </w:t>
      </w:r>
    </w:p>
    <w:p w14:paraId="2328241C" w14:textId="77777777" w:rsidR="006F2982" w:rsidRPr="007E7BBF" w:rsidRDefault="006F2982" w:rsidP="002F50DD">
      <w:pPr>
        <w:pStyle w:val="Paragraph"/>
        <w:ind w:left="709" w:hanging="709"/>
        <w:jc w:val="both"/>
      </w:pPr>
      <w:r w:rsidRPr="007E7BBF">
        <w:t xml:space="preserve">Albarrán-González, D. (2019). Rumbo a un diseño centrado en el buen vivir: memorias visuales de la exploración del </w:t>
      </w:r>
      <w:proofErr w:type="spellStart"/>
      <w:r w:rsidRPr="00CE4073">
        <w:t>lekil</w:t>
      </w:r>
      <w:proofErr w:type="spellEnd"/>
      <w:r w:rsidRPr="00CE4073">
        <w:t xml:space="preserve"> </w:t>
      </w:r>
      <w:proofErr w:type="spellStart"/>
      <w:r w:rsidRPr="00CE4073">
        <w:t>kuxlejal</w:t>
      </w:r>
      <w:proofErr w:type="spellEnd"/>
      <w:r w:rsidRPr="007E7BBF">
        <w:t xml:space="preserve"> para descolonizar el diseño artesanal textil en México. </w:t>
      </w:r>
      <w:r w:rsidRPr="007E7BBF">
        <w:rPr>
          <w:i/>
        </w:rPr>
        <w:t>Polimorfo</w:t>
      </w:r>
      <w:r w:rsidRPr="007E7BBF">
        <w:t xml:space="preserve">, </w:t>
      </w:r>
      <w:r w:rsidRPr="007E7BBF">
        <w:rPr>
          <w:i/>
        </w:rPr>
        <w:t>6</w:t>
      </w:r>
      <w:r w:rsidRPr="007E7BBF">
        <w:t xml:space="preserve">, 10-25. </w:t>
      </w:r>
      <w:hyperlink r:id="rId15" w:history="1">
        <w:r w:rsidRPr="007E7BBF">
          <w:rPr>
            <w:rStyle w:val="Hipervnculo"/>
          </w:rPr>
          <w:t>http://bit.ly/2Toojgn</w:t>
        </w:r>
      </w:hyperlink>
      <w:r w:rsidRPr="007E7BBF">
        <w:t xml:space="preserve"> </w:t>
      </w:r>
    </w:p>
    <w:p w14:paraId="55FE191E" w14:textId="77777777" w:rsidR="006F2982" w:rsidRPr="007E7BBF" w:rsidRDefault="006F2982" w:rsidP="002F50DD">
      <w:pPr>
        <w:pStyle w:val="Paragraph"/>
        <w:ind w:left="709" w:hanging="709"/>
        <w:jc w:val="both"/>
      </w:pPr>
      <w:r w:rsidRPr="007E7BBF">
        <w:t xml:space="preserve">Alexandre, C. B., Salguero, J., Peralta, M. E., Aguayo, F. and Ares, E. (2017). New </w:t>
      </w:r>
      <w:proofErr w:type="spellStart"/>
      <w:r w:rsidRPr="007E7BBF">
        <w:t>design</w:t>
      </w:r>
      <w:proofErr w:type="spellEnd"/>
      <w:r w:rsidRPr="007E7BBF">
        <w:t xml:space="preserve"> and </w:t>
      </w:r>
      <w:proofErr w:type="spellStart"/>
      <w:r w:rsidRPr="007E7BBF">
        <w:t>manufacturing</w:t>
      </w:r>
      <w:proofErr w:type="spellEnd"/>
      <w:r w:rsidRPr="007E7BBF">
        <w:t xml:space="preserve"> </w:t>
      </w:r>
      <w:proofErr w:type="spellStart"/>
      <w:r w:rsidRPr="007E7BBF">
        <w:t>technologies</w:t>
      </w:r>
      <w:proofErr w:type="spellEnd"/>
      <w:r w:rsidRPr="007E7BBF">
        <w:t xml:space="preserve"> </w:t>
      </w:r>
      <w:proofErr w:type="spellStart"/>
      <w:r w:rsidRPr="007E7BBF">
        <w:t>for</w:t>
      </w:r>
      <w:proofErr w:type="spellEnd"/>
      <w:r w:rsidRPr="007E7BBF">
        <w:t xml:space="preserve"> </w:t>
      </w:r>
      <w:proofErr w:type="spellStart"/>
      <w:r w:rsidRPr="007E7BBF">
        <w:t>craft</w:t>
      </w:r>
      <w:proofErr w:type="spellEnd"/>
      <w:r w:rsidRPr="007E7BBF">
        <w:t xml:space="preserve"> </w:t>
      </w:r>
      <w:proofErr w:type="spellStart"/>
      <w:r w:rsidRPr="007E7BBF">
        <w:t>products</w:t>
      </w:r>
      <w:proofErr w:type="spellEnd"/>
      <w:r w:rsidRPr="007E7BBF">
        <w:t xml:space="preserve">. </w:t>
      </w:r>
      <w:proofErr w:type="spellStart"/>
      <w:r w:rsidRPr="007E7BBF">
        <w:rPr>
          <w:i/>
        </w:rPr>
        <w:t>Procedia</w:t>
      </w:r>
      <w:proofErr w:type="spellEnd"/>
      <w:r w:rsidRPr="007E7BBF">
        <w:rPr>
          <w:i/>
        </w:rPr>
        <w:t xml:space="preserve"> </w:t>
      </w:r>
      <w:proofErr w:type="spellStart"/>
      <w:r w:rsidRPr="007E7BBF">
        <w:rPr>
          <w:i/>
        </w:rPr>
        <w:t>Manufacturing</w:t>
      </w:r>
      <w:proofErr w:type="spellEnd"/>
      <w:r w:rsidRPr="007E7BBF">
        <w:t xml:space="preserve">, </w:t>
      </w:r>
      <w:r w:rsidRPr="007E7BBF">
        <w:rPr>
          <w:i/>
        </w:rPr>
        <w:t>13</w:t>
      </w:r>
      <w:r w:rsidRPr="007E7BBF">
        <w:t xml:space="preserve">,1284-1291. </w:t>
      </w:r>
      <w:hyperlink r:id="rId16" w:history="1">
        <w:r w:rsidRPr="007E7BBF">
          <w:rPr>
            <w:rStyle w:val="Hipervnculo"/>
          </w:rPr>
          <w:t>https://doi.org/10.1016/j.promfg.2017.09.054</w:t>
        </w:r>
      </w:hyperlink>
      <w:r w:rsidRPr="007E7BBF">
        <w:t xml:space="preserve"> </w:t>
      </w:r>
    </w:p>
    <w:p w14:paraId="101670AA" w14:textId="77777777" w:rsidR="006F2982" w:rsidRPr="007E7BBF" w:rsidRDefault="006F2982" w:rsidP="002F50DD">
      <w:pPr>
        <w:pStyle w:val="Paragraph"/>
        <w:ind w:left="709" w:hanging="709"/>
        <w:jc w:val="both"/>
      </w:pPr>
      <w:proofErr w:type="spellStart"/>
      <w:r w:rsidRPr="007E7BBF">
        <w:t>Alexiou</w:t>
      </w:r>
      <w:proofErr w:type="spellEnd"/>
      <w:r w:rsidRPr="007E7BBF">
        <w:t xml:space="preserve">, K. and </w:t>
      </w:r>
      <w:proofErr w:type="spellStart"/>
      <w:r w:rsidRPr="007E7BBF">
        <w:t>Zamenopoulos</w:t>
      </w:r>
      <w:proofErr w:type="spellEnd"/>
      <w:r w:rsidRPr="007E7BBF">
        <w:t xml:space="preserve">, T. (2008). </w:t>
      </w:r>
      <w:proofErr w:type="spellStart"/>
      <w:r w:rsidRPr="007E7BBF">
        <w:t>Design</w:t>
      </w:r>
      <w:proofErr w:type="spellEnd"/>
      <w:r w:rsidRPr="007E7BBF">
        <w:t xml:space="preserve"> as a social </w:t>
      </w:r>
      <w:proofErr w:type="spellStart"/>
      <w:r w:rsidRPr="007E7BBF">
        <w:t>process</w:t>
      </w:r>
      <w:proofErr w:type="spellEnd"/>
      <w:r w:rsidRPr="007E7BBF">
        <w:t xml:space="preserve">: A </w:t>
      </w:r>
      <w:proofErr w:type="spellStart"/>
      <w:r w:rsidRPr="007E7BBF">
        <w:t>complex</w:t>
      </w:r>
      <w:proofErr w:type="spellEnd"/>
      <w:r w:rsidRPr="007E7BBF">
        <w:t xml:space="preserve"> </w:t>
      </w:r>
      <w:proofErr w:type="spellStart"/>
      <w:r w:rsidRPr="007E7BBF">
        <w:t>systems</w:t>
      </w:r>
      <w:proofErr w:type="spellEnd"/>
      <w:r w:rsidRPr="007E7BBF">
        <w:t xml:space="preserve"> </w:t>
      </w:r>
      <w:proofErr w:type="spellStart"/>
      <w:r w:rsidRPr="007E7BBF">
        <w:t>perspective</w:t>
      </w:r>
      <w:proofErr w:type="spellEnd"/>
      <w:r w:rsidRPr="007E7BBF">
        <w:t xml:space="preserve">. </w:t>
      </w:r>
      <w:r w:rsidRPr="007E7BBF">
        <w:rPr>
          <w:i/>
        </w:rPr>
        <w:t>Futures</w:t>
      </w:r>
      <w:r w:rsidRPr="007E7BBF">
        <w:t xml:space="preserve">, </w:t>
      </w:r>
      <w:r w:rsidRPr="007E7BBF">
        <w:rPr>
          <w:i/>
        </w:rPr>
        <w:t>40</w:t>
      </w:r>
      <w:r w:rsidRPr="007E7BBF">
        <w:t xml:space="preserve">(6), 586-595. </w:t>
      </w:r>
      <w:hyperlink r:id="rId17" w:history="1">
        <w:r w:rsidRPr="007E7BBF">
          <w:rPr>
            <w:rStyle w:val="Hipervnculo"/>
          </w:rPr>
          <w:t>https://doi.org/10.1016/j.futures.2007.11.001</w:t>
        </w:r>
      </w:hyperlink>
      <w:r w:rsidRPr="007E7BBF">
        <w:t xml:space="preserve"> </w:t>
      </w:r>
    </w:p>
    <w:p w14:paraId="47ECD84A" w14:textId="77777777" w:rsidR="006F2982" w:rsidRPr="007E7BBF" w:rsidRDefault="006F2982" w:rsidP="002F50DD">
      <w:pPr>
        <w:pStyle w:val="Paragraph"/>
        <w:ind w:left="709" w:hanging="709"/>
        <w:jc w:val="both"/>
      </w:pPr>
      <w:proofErr w:type="spellStart"/>
      <w:r w:rsidRPr="007E7BBF">
        <w:t>Alexiou</w:t>
      </w:r>
      <w:proofErr w:type="spellEnd"/>
      <w:r w:rsidRPr="007E7BBF">
        <w:t xml:space="preserve">, K., Hale, V. and </w:t>
      </w:r>
      <w:proofErr w:type="spellStart"/>
      <w:r w:rsidRPr="007E7BBF">
        <w:t>Zamenopoulos</w:t>
      </w:r>
      <w:proofErr w:type="spellEnd"/>
      <w:r w:rsidRPr="007E7BBF">
        <w:t xml:space="preserve">, T. (2022). </w:t>
      </w:r>
      <w:proofErr w:type="spellStart"/>
      <w:r w:rsidRPr="007E7BBF">
        <w:t>Design</w:t>
      </w:r>
      <w:proofErr w:type="spellEnd"/>
      <w:r w:rsidRPr="007E7BBF">
        <w:t xml:space="preserve"> Capital: </w:t>
      </w:r>
      <w:proofErr w:type="spellStart"/>
      <w:r w:rsidRPr="007E7BBF">
        <w:t>Unearthing</w:t>
      </w:r>
      <w:proofErr w:type="spellEnd"/>
      <w:r w:rsidRPr="007E7BBF">
        <w:t xml:space="preserve"> </w:t>
      </w:r>
      <w:proofErr w:type="spellStart"/>
      <w:r w:rsidRPr="007E7BBF">
        <w:t>the</w:t>
      </w:r>
      <w:proofErr w:type="spellEnd"/>
      <w:r w:rsidRPr="007E7BBF">
        <w:t xml:space="preserve"> </w:t>
      </w:r>
      <w:proofErr w:type="spellStart"/>
      <w:r w:rsidRPr="007E7BBF">
        <w:t>Design</w:t>
      </w:r>
      <w:proofErr w:type="spellEnd"/>
      <w:r w:rsidRPr="007E7BBF">
        <w:t xml:space="preserve"> </w:t>
      </w:r>
      <w:proofErr w:type="spellStart"/>
      <w:r w:rsidRPr="007E7BBF">
        <w:t>Capabilities</w:t>
      </w:r>
      <w:proofErr w:type="spellEnd"/>
      <w:r w:rsidRPr="007E7BBF">
        <w:t xml:space="preserve"> </w:t>
      </w:r>
      <w:proofErr w:type="spellStart"/>
      <w:r w:rsidRPr="007E7BBF">
        <w:t>of</w:t>
      </w:r>
      <w:proofErr w:type="spellEnd"/>
      <w:r w:rsidRPr="007E7BBF">
        <w:t xml:space="preserve"> </w:t>
      </w:r>
      <w:proofErr w:type="spellStart"/>
      <w:r w:rsidRPr="007E7BBF">
        <w:t>Community</w:t>
      </w:r>
      <w:proofErr w:type="spellEnd"/>
      <w:r w:rsidRPr="007E7BBF">
        <w:t xml:space="preserve"> </w:t>
      </w:r>
      <w:proofErr w:type="spellStart"/>
      <w:r w:rsidRPr="007E7BBF">
        <w:t>Groups</w:t>
      </w:r>
      <w:proofErr w:type="spellEnd"/>
      <w:r w:rsidRPr="007E7BBF">
        <w:t xml:space="preserve">. </w:t>
      </w:r>
      <w:r w:rsidRPr="007E7BBF">
        <w:rPr>
          <w:i/>
        </w:rPr>
        <w:t xml:space="preserve">International </w:t>
      </w:r>
      <w:proofErr w:type="spellStart"/>
      <w:r w:rsidRPr="007E7BBF">
        <w:rPr>
          <w:i/>
        </w:rPr>
        <w:t>Journal</w:t>
      </w:r>
      <w:proofErr w:type="spellEnd"/>
      <w:r w:rsidRPr="007E7BBF">
        <w:rPr>
          <w:i/>
        </w:rPr>
        <w:t xml:space="preserve"> </w:t>
      </w:r>
      <w:proofErr w:type="spellStart"/>
      <w:r w:rsidRPr="007E7BBF">
        <w:rPr>
          <w:i/>
        </w:rPr>
        <w:t>of</w:t>
      </w:r>
      <w:proofErr w:type="spellEnd"/>
      <w:r w:rsidRPr="007E7BBF">
        <w:rPr>
          <w:i/>
        </w:rPr>
        <w:t xml:space="preserve"> </w:t>
      </w:r>
      <w:proofErr w:type="spellStart"/>
      <w:r w:rsidRPr="007E7BBF">
        <w:rPr>
          <w:i/>
        </w:rPr>
        <w:t>Design</w:t>
      </w:r>
      <w:proofErr w:type="spellEnd"/>
      <w:r w:rsidRPr="007E7BBF">
        <w:t xml:space="preserve">, </w:t>
      </w:r>
      <w:r w:rsidRPr="007E7BBF">
        <w:rPr>
          <w:i/>
        </w:rPr>
        <w:t>16</w:t>
      </w:r>
      <w:r w:rsidRPr="007E7BBF">
        <w:t xml:space="preserve">(2), 33-46. </w:t>
      </w:r>
      <w:hyperlink r:id="rId18" w:history="1">
        <w:r w:rsidRPr="007E7BBF">
          <w:rPr>
            <w:rStyle w:val="Hipervnculo"/>
          </w:rPr>
          <w:t>https://doi.org/10.57698/v16i2.03</w:t>
        </w:r>
      </w:hyperlink>
      <w:r w:rsidRPr="007E7BBF">
        <w:t xml:space="preserve"> </w:t>
      </w:r>
    </w:p>
    <w:p w14:paraId="64326101" w14:textId="2C008BD6" w:rsidR="006F2982" w:rsidRPr="007E7BBF" w:rsidRDefault="006F2982" w:rsidP="002F50DD">
      <w:pPr>
        <w:pStyle w:val="Paragraph"/>
        <w:ind w:left="709" w:hanging="709"/>
        <w:jc w:val="both"/>
      </w:pPr>
      <w:r w:rsidRPr="007E7BBF">
        <w:t>Álvarez-</w:t>
      </w:r>
      <w:proofErr w:type="spellStart"/>
      <w:r w:rsidRPr="007E7BBF">
        <w:t>Gayou</w:t>
      </w:r>
      <w:proofErr w:type="spellEnd"/>
      <w:r w:rsidRPr="007E7BBF">
        <w:t xml:space="preserve">, J. L. (2003). Cómo hacer investigación cualitativa. Fundamentos y metodología. Paidós. </w:t>
      </w:r>
    </w:p>
    <w:p w14:paraId="7BC04032" w14:textId="77777777" w:rsidR="006F2982" w:rsidRPr="007E7BBF" w:rsidRDefault="006F2982" w:rsidP="002F50DD">
      <w:pPr>
        <w:pStyle w:val="Paragraph"/>
        <w:ind w:left="709" w:hanging="709"/>
        <w:jc w:val="both"/>
      </w:pPr>
      <w:r w:rsidRPr="007E7BBF">
        <w:t xml:space="preserve">Azuela Flores, J. I. y </w:t>
      </w:r>
      <w:proofErr w:type="spellStart"/>
      <w:r w:rsidRPr="007E7BBF">
        <w:t>Cogco</w:t>
      </w:r>
      <w:proofErr w:type="spellEnd"/>
      <w:r w:rsidRPr="007E7BBF">
        <w:t xml:space="preserve">, A. R. (2014). Análisis de las políticas públicas de fomento a las artesanías en México. </w:t>
      </w:r>
      <w:r w:rsidRPr="007E7BBF">
        <w:rPr>
          <w:i/>
        </w:rPr>
        <w:t xml:space="preserve">Revista Internacional de Ciencias Sociales y Humanidades, </w:t>
      </w:r>
      <w:proofErr w:type="spellStart"/>
      <w:r w:rsidRPr="007E7BBF">
        <w:rPr>
          <w:i/>
        </w:rPr>
        <w:t>Sociotam</w:t>
      </w:r>
      <w:proofErr w:type="spellEnd"/>
      <w:r w:rsidRPr="007E7BBF">
        <w:rPr>
          <w:i/>
        </w:rPr>
        <w:t>, 24</w:t>
      </w:r>
      <w:r w:rsidRPr="007E7BBF">
        <w:t xml:space="preserve">(2), 9-28. </w:t>
      </w:r>
      <w:hyperlink r:id="rId19" w:history="1">
        <w:r w:rsidRPr="007E7BBF">
          <w:rPr>
            <w:rStyle w:val="Hipervnculo"/>
          </w:rPr>
          <w:t>http://bit.ly/3eKnTZX</w:t>
        </w:r>
      </w:hyperlink>
      <w:r w:rsidRPr="007E7BBF">
        <w:t xml:space="preserve">  </w:t>
      </w:r>
    </w:p>
    <w:p w14:paraId="196BC064" w14:textId="77777777" w:rsidR="006F2982" w:rsidRPr="007E7BBF" w:rsidRDefault="006F2982" w:rsidP="002F50DD">
      <w:pPr>
        <w:pStyle w:val="Paragraph"/>
        <w:ind w:left="709" w:hanging="709"/>
        <w:jc w:val="both"/>
      </w:pPr>
      <w:proofErr w:type="spellStart"/>
      <w:r w:rsidRPr="007E7BBF">
        <w:t>Bonsiepe</w:t>
      </w:r>
      <w:proofErr w:type="spellEnd"/>
      <w:r w:rsidRPr="007E7BBF">
        <w:t>, G. (1985). El diseño de la periferia. Debates y experiencias. Gustavo Gili.</w:t>
      </w:r>
    </w:p>
    <w:p w14:paraId="55C08A7A" w14:textId="77777777" w:rsidR="006F2982" w:rsidRPr="007E7BBF" w:rsidRDefault="006F2982" w:rsidP="002F50DD">
      <w:pPr>
        <w:pStyle w:val="Paragraph"/>
        <w:ind w:left="709" w:hanging="709"/>
        <w:jc w:val="both"/>
      </w:pPr>
      <w:proofErr w:type="spellStart"/>
      <w:r w:rsidRPr="007E7BBF">
        <w:t>Ceccarelli</w:t>
      </w:r>
      <w:proofErr w:type="spellEnd"/>
      <w:r w:rsidRPr="007E7BBF">
        <w:t xml:space="preserve">, N. (2019). Neo-Local </w:t>
      </w:r>
      <w:proofErr w:type="spellStart"/>
      <w:r w:rsidRPr="007E7BBF">
        <w:t>design</w:t>
      </w:r>
      <w:proofErr w:type="spellEnd"/>
      <w:r w:rsidRPr="007E7BBF">
        <w:t xml:space="preserve">. </w:t>
      </w:r>
      <w:proofErr w:type="spellStart"/>
      <w:r w:rsidRPr="007E7BBF">
        <w:t>Looking</w:t>
      </w:r>
      <w:proofErr w:type="spellEnd"/>
      <w:r w:rsidRPr="007E7BBF">
        <w:t xml:space="preserve"> at ‘</w:t>
      </w:r>
      <w:proofErr w:type="spellStart"/>
      <w:r w:rsidRPr="007E7BBF">
        <w:t>our</w:t>
      </w:r>
      <w:proofErr w:type="spellEnd"/>
      <w:r w:rsidRPr="007E7BBF">
        <w:t xml:space="preserve"> local </w:t>
      </w:r>
      <w:proofErr w:type="spellStart"/>
      <w:r w:rsidRPr="007E7BBF">
        <w:t>contexts</w:t>
      </w:r>
      <w:proofErr w:type="spellEnd"/>
      <w:r w:rsidRPr="007E7BBF">
        <w:t xml:space="preserve">’ as </w:t>
      </w:r>
      <w:proofErr w:type="spellStart"/>
      <w:r w:rsidRPr="007E7BBF">
        <w:t>potential</w:t>
      </w:r>
      <w:proofErr w:type="spellEnd"/>
      <w:r w:rsidRPr="007E7BBF">
        <w:t xml:space="preserve"> </w:t>
      </w:r>
      <w:proofErr w:type="spellStart"/>
      <w:r w:rsidRPr="007E7BBF">
        <w:t>resources</w:t>
      </w:r>
      <w:proofErr w:type="spellEnd"/>
      <w:r w:rsidRPr="007E7BBF">
        <w:t xml:space="preserve">. </w:t>
      </w:r>
      <w:proofErr w:type="spellStart"/>
      <w:r w:rsidRPr="007E7BBF">
        <w:rPr>
          <w:i/>
        </w:rPr>
        <w:t>Design</w:t>
      </w:r>
      <w:proofErr w:type="spellEnd"/>
      <w:r w:rsidRPr="007E7BBF">
        <w:rPr>
          <w:i/>
        </w:rPr>
        <w:t xml:space="preserve"> </w:t>
      </w:r>
      <w:proofErr w:type="spellStart"/>
      <w:r w:rsidRPr="007E7BBF">
        <w:rPr>
          <w:i/>
        </w:rPr>
        <w:t>Journal</w:t>
      </w:r>
      <w:proofErr w:type="spellEnd"/>
      <w:r w:rsidRPr="007E7BBF">
        <w:t xml:space="preserve">, </w:t>
      </w:r>
      <w:r w:rsidRPr="007E7BBF">
        <w:rPr>
          <w:i/>
        </w:rPr>
        <w:t>22</w:t>
      </w:r>
      <w:r w:rsidRPr="007E7BBF">
        <w:t xml:space="preserve">(1), 931-946. </w:t>
      </w:r>
      <w:hyperlink r:id="rId20" w:history="1">
        <w:r w:rsidRPr="007E7BBF">
          <w:rPr>
            <w:rStyle w:val="Hipervnculo"/>
          </w:rPr>
          <w:t>https://doi.org/10.1080/14606925.2019.1595409</w:t>
        </w:r>
      </w:hyperlink>
      <w:r w:rsidRPr="007E7BBF">
        <w:t xml:space="preserve"> </w:t>
      </w:r>
    </w:p>
    <w:p w14:paraId="568D5577" w14:textId="77777777" w:rsidR="006F2982" w:rsidRPr="007E7BBF" w:rsidRDefault="006F2982" w:rsidP="002F50DD">
      <w:pPr>
        <w:pStyle w:val="Paragraph"/>
        <w:ind w:left="709" w:hanging="709"/>
        <w:jc w:val="both"/>
      </w:pPr>
      <w:r w:rsidRPr="007E7BBF">
        <w:t xml:space="preserve">Chaves, N. (2006). Qué era, qué es y qué no es el diseño. En E. Pagani (ed.), </w:t>
      </w:r>
      <w:r w:rsidRPr="007E7BBF">
        <w:rPr>
          <w:i/>
        </w:rPr>
        <w:t>I Encuentro Latinoamericano de Diseño. Introducciones</w:t>
      </w:r>
      <w:r w:rsidRPr="007E7BBF">
        <w:t xml:space="preserve">, 15-20. Facultad de Diseño y Comunicación Universidad de Palermo. </w:t>
      </w:r>
      <w:hyperlink r:id="rId21" w:history="1">
        <w:r w:rsidRPr="007E7BBF">
          <w:rPr>
            <w:rStyle w:val="Hipervnculo"/>
          </w:rPr>
          <w:t>https://bit.ly/3GQZK2j</w:t>
        </w:r>
      </w:hyperlink>
      <w:r w:rsidRPr="007E7BBF">
        <w:t xml:space="preserve"> </w:t>
      </w:r>
    </w:p>
    <w:p w14:paraId="0714ACB2" w14:textId="77777777" w:rsidR="006F2982" w:rsidRPr="007E7BBF" w:rsidRDefault="006F2982" w:rsidP="002F50DD">
      <w:pPr>
        <w:pStyle w:val="Paragraph"/>
        <w:ind w:left="709" w:hanging="709"/>
        <w:jc w:val="both"/>
      </w:pPr>
      <w:r w:rsidRPr="007E7BBF">
        <w:t xml:space="preserve">Checkland, P. y </w:t>
      </w:r>
      <w:proofErr w:type="spellStart"/>
      <w:r w:rsidRPr="007E7BBF">
        <w:t>Poulter</w:t>
      </w:r>
      <w:proofErr w:type="spellEnd"/>
      <w:r w:rsidRPr="007E7BBF">
        <w:t xml:space="preserve">, J. (2010). </w:t>
      </w:r>
      <w:proofErr w:type="spellStart"/>
      <w:r w:rsidRPr="007E7BBF">
        <w:t>Soft</w:t>
      </w:r>
      <w:proofErr w:type="spellEnd"/>
      <w:r w:rsidRPr="007E7BBF">
        <w:t xml:space="preserve"> </w:t>
      </w:r>
      <w:proofErr w:type="spellStart"/>
      <w:r w:rsidRPr="007E7BBF">
        <w:t>System</w:t>
      </w:r>
      <w:proofErr w:type="spellEnd"/>
      <w:r w:rsidRPr="007E7BBF">
        <w:t xml:space="preserve"> </w:t>
      </w:r>
      <w:proofErr w:type="spellStart"/>
      <w:r w:rsidRPr="007E7BBF">
        <w:t>Methology</w:t>
      </w:r>
      <w:proofErr w:type="spellEnd"/>
      <w:r w:rsidRPr="007E7BBF">
        <w:t>: método radical para integrar actividades organizativas. Innovación Organizativa.</w:t>
      </w:r>
    </w:p>
    <w:p w14:paraId="77963720" w14:textId="5FB5708D" w:rsidR="00CE4073" w:rsidRPr="00CE4073" w:rsidRDefault="006F2982" w:rsidP="002F50DD">
      <w:pPr>
        <w:pStyle w:val="Paragraph"/>
        <w:ind w:left="709" w:hanging="709"/>
        <w:jc w:val="both"/>
      </w:pPr>
      <w:proofErr w:type="spellStart"/>
      <w:r w:rsidRPr="00CE4073">
        <w:lastRenderedPageBreak/>
        <w:t>Chudasri</w:t>
      </w:r>
      <w:proofErr w:type="spellEnd"/>
      <w:r w:rsidRPr="00CE4073">
        <w:t xml:space="preserve">, D., Walker, S. and Evans, M. (2020). </w:t>
      </w:r>
      <w:proofErr w:type="spellStart"/>
      <w:r w:rsidR="00CE4073" w:rsidRPr="00CE4073">
        <w:t>Potential</w:t>
      </w:r>
      <w:proofErr w:type="spellEnd"/>
      <w:r w:rsidR="00CE4073" w:rsidRPr="00CE4073">
        <w:t xml:space="preserve"> </w:t>
      </w:r>
      <w:proofErr w:type="spellStart"/>
      <w:r w:rsidR="00CE4073" w:rsidRPr="00CE4073">
        <w:t>Areas</w:t>
      </w:r>
      <w:proofErr w:type="spellEnd"/>
      <w:r w:rsidR="00CE4073" w:rsidRPr="00CE4073">
        <w:t xml:space="preserve"> </w:t>
      </w:r>
      <w:proofErr w:type="spellStart"/>
      <w:r w:rsidR="00CE4073" w:rsidRPr="00CE4073">
        <w:t>for</w:t>
      </w:r>
      <w:proofErr w:type="spellEnd"/>
      <w:r w:rsidR="00CE4073" w:rsidRPr="00CE4073">
        <w:t xml:space="preserve"> </w:t>
      </w:r>
      <w:proofErr w:type="spellStart"/>
      <w:r w:rsidR="00CE4073" w:rsidRPr="00CE4073">
        <w:t>Design</w:t>
      </w:r>
      <w:proofErr w:type="spellEnd"/>
      <w:r w:rsidR="00CE4073" w:rsidRPr="00CE4073">
        <w:t xml:space="preserve"> and </w:t>
      </w:r>
      <w:proofErr w:type="spellStart"/>
      <w:r w:rsidR="00CE4073" w:rsidRPr="00CE4073">
        <w:t>Its</w:t>
      </w:r>
      <w:proofErr w:type="spellEnd"/>
      <w:r w:rsidR="00CE4073" w:rsidRPr="00CE4073">
        <w:t xml:space="preserve"> </w:t>
      </w:r>
      <w:proofErr w:type="spellStart"/>
      <w:r w:rsidR="00CE4073" w:rsidRPr="00CE4073">
        <w:t>Implementation</w:t>
      </w:r>
      <w:proofErr w:type="spellEnd"/>
      <w:r w:rsidR="00CE4073" w:rsidRPr="00CE4073">
        <w:t xml:space="preserve"> </w:t>
      </w:r>
      <w:proofErr w:type="spellStart"/>
      <w:r w:rsidR="00CE4073" w:rsidRPr="00CE4073">
        <w:t>to</w:t>
      </w:r>
      <w:proofErr w:type="spellEnd"/>
      <w:r w:rsidR="00CE4073" w:rsidRPr="00CE4073">
        <w:t xml:space="preserve"> </w:t>
      </w:r>
      <w:proofErr w:type="spellStart"/>
      <w:r w:rsidR="00CE4073" w:rsidRPr="00CE4073">
        <w:t>Enable</w:t>
      </w:r>
      <w:proofErr w:type="spellEnd"/>
      <w:r w:rsidR="00CE4073" w:rsidRPr="00CE4073">
        <w:t xml:space="preserve"> </w:t>
      </w:r>
      <w:proofErr w:type="spellStart"/>
      <w:r w:rsidR="00CE4073" w:rsidRPr="00CE4073">
        <w:t>the</w:t>
      </w:r>
      <w:proofErr w:type="spellEnd"/>
      <w:r w:rsidR="00CE4073" w:rsidRPr="00CE4073">
        <w:t xml:space="preserve"> Future </w:t>
      </w:r>
      <w:proofErr w:type="spellStart"/>
      <w:r w:rsidR="00CE4073" w:rsidRPr="00CE4073">
        <w:t>Viability</w:t>
      </w:r>
      <w:proofErr w:type="spellEnd"/>
      <w:r w:rsidR="00CE4073" w:rsidRPr="00CE4073">
        <w:t xml:space="preserve"> </w:t>
      </w:r>
      <w:proofErr w:type="spellStart"/>
      <w:r w:rsidR="00CE4073" w:rsidRPr="00CE4073">
        <w:t>of</w:t>
      </w:r>
      <w:proofErr w:type="spellEnd"/>
      <w:r w:rsidR="00CE4073" w:rsidRPr="00CE4073">
        <w:t xml:space="preserve"> </w:t>
      </w:r>
      <w:proofErr w:type="spellStart"/>
      <w:r w:rsidR="00CE4073" w:rsidRPr="00CE4073">
        <w:t>Weaving</w:t>
      </w:r>
      <w:proofErr w:type="spellEnd"/>
      <w:r w:rsidR="00CE4073" w:rsidRPr="00CE4073">
        <w:t xml:space="preserve"> </w:t>
      </w:r>
      <w:proofErr w:type="spellStart"/>
      <w:r w:rsidR="00CE4073" w:rsidRPr="00CE4073">
        <w:t>Practices</w:t>
      </w:r>
      <w:proofErr w:type="spellEnd"/>
      <w:r w:rsidR="00CE4073" w:rsidRPr="00CE4073">
        <w:t xml:space="preserve"> in </w:t>
      </w:r>
      <w:proofErr w:type="spellStart"/>
      <w:r w:rsidR="00CE4073" w:rsidRPr="00CE4073">
        <w:t>Northern</w:t>
      </w:r>
      <w:proofErr w:type="spellEnd"/>
      <w:r w:rsidR="00CE4073" w:rsidRPr="00CE4073">
        <w:t xml:space="preserve"> </w:t>
      </w:r>
      <w:proofErr w:type="spellStart"/>
      <w:r w:rsidR="00CE4073" w:rsidRPr="00CE4073">
        <w:t>Thailand</w:t>
      </w:r>
      <w:proofErr w:type="spellEnd"/>
      <w:r w:rsidR="00CE4073">
        <w:t xml:space="preserve">. </w:t>
      </w:r>
      <w:r w:rsidR="00CE4073" w:rsidRPr="00CE4073">
        <w:rPr>
          <w:i/>
        </w:rPr>
        <w:t xml:space="preserve">International </w:t>
      </w:r>
      <w:proofErr w:type="spellStart"/>
      <w:r w:rsidR="00CE4073" w:rsidRPr="00CE4073">
        <w:rPr>
          <w:i/>
        </w:rPr>
        <w:t>Journal</w:t>
      </w:r>
      <w:proofErr w:type="spellEnd"/>
      <w:r w:rsidR="00CE4073" w:rsidRPr="00CE4073">
        <w:rPr>
          <w:i/>
        </w:rPr>
        <w:t xml:space="preserve"> </w:t>
      </w:r>
      <w:proofErr w:type="spellStart"/>
      <w:r w:rsidR="00CE4073" w:rsidRPr="00CE4073">
        <w:rPr>
          <w:i/>
        </w:rPr>
        <w:t>of</w:t>
      </w:r>
      <w:proofErr w:type="spellEnd"/>
      <w:r w:rsidR="00CE4073" w:rsidRPr="00CE4073">
        <w:rPr>
          <w:i/>
        </w:rPr>
        <w:t xml:space="preserve"> </w:t>
      </w:r>
      <w:proofErr w:type="spellStart"/>
      <w:r w:rsidR="00CE4073" w:rsidRPr="00CE4073">
        <w:rPr>
          <w:i/>
        </w:rPr>
        <w:t>Design</w:t>
      </w:r>
      <w:proofErr w:type="spellEnd"/>
      <w:r w:rsidR="00CE4073">
        <w:t xml:space="preserve">, </w:t>
      </w:r>
      <w:r w:rsidRPr="00CE4073">
        <w:rPr>
          <w:i/>
        </w:rPr>
        <w:t>14</w:t>
      </w:r>
      <w:r w:rsidRPr="00CE4073">
        <w:t>(1), 95-111.</w:t>
      </w:r>
    </w:p>
    <w:p w14:paraId="77D6F73D" w14:textId="42A9650B" w:rsidR="006F2982" w:rsidRPr="007E7BBF" w:rsidRDefault="006F2982" w:rsidP="002F50DD">
      <w:pPr>
        <w:pStyle w:val="Paragraph"/>
        <w:ind w:left="709" w:hanging="709"/>
        <w:jc w:val="both"/>
      </w:pPr>
      <w:r w:rsidRPr="007E7BBF">
        <w:t xml:space="preserve">Corsini, L., </w:t>
      </w:r>
      <w:proofErr w:type="spellStart"/>
      <w:r w:rsidRPr="007E7BBF">
        <w:t>Jagtap</w:t>
      </w:r>
      <w:proofErr w:type="spellEnd"/>
      <w:r w:rsidRPr="007E7BBF">
        <w:t xml:space="preserve">, S. and </w:t>
      </w:r>
      <w:proofErr w:type="spellStart"/>
      <w:r w:rsidRPr="007E7BBF">
        <w:t>Moultrie</w:t>
      </w:r>
      <w:proofErr w:type="spellEnd"/>
      <w:r w:rsidRPr="007E7BBF">
        <w:t xml:space="preserve">, J. (2022). </w:t>
      </w:r>
      <w:proofErr w:type="spellStart"/>
      <w:r w:rsidRPr="007E7BBF">
        <w:t>Design</w:t>
      </w:r>
      <w:proofErr w:type="spellEnd"/>
      <w:r w:rsidRPr="007E7BBF">
        <w:t xml:space="preserve"> </w:t>
      </w:r>
      <w:proofErr w:type="spellStart"/>
      <w:r w:rsidRPr="007E7BBF">
        <w:t>with</w:t>
      </w:r>
      <w:proofErr w:type="spellEnd"/>
      <w:r w:rsidRPr="007E7BBF">
        <w:t xml:space="preserve"> and </w:t>
      </w:r>
      <w:proofErr w:type="spellStart"/>
      <w:r w:rsidRPr="007E7BBF">
        <w:t>by</w:t>
      </w:r>
      <w:proofErr w:type="spellEnd"/>
      <w:r w:rsidRPr="007E7BBF">
        <w:t xml:space="preserve"> </w:t>
      </w:r>
      <w:proofErr w:type="spellStart"/>
      <w:r w:rsidRPr="007E7BBF">
        <w:t>Marginalized</w:t>
      </w:r>
      <w:proofErr w:type="spellEnd"/>
      <w:r w:rsidRPr="007E7BBF">
        <w:t xml:space="preserve"> People in </w:t>
      </w:r>
      <w:proofErr w:type="spellStart"/>
      <w:r w:rsidRPr="007E7BBF">
        <w:t>Humanitarian</w:t>
      </w:r>
      <w:proofErr w:type="spellEnd"/>
      <w:r w:rsidRPr="007E7BBF">
        <w:t xml:space="preserve"> </w:t>
      </w:r>
      <w:proofErr w:type="spellStart"/>
      <w:r w:rsidRPr="007E7BBF">
        <w:t>Makerspaces</w:t>
      </w:r>
      <w:proofErr w:type="spellEnd"/>
      <w:r w:rsidRPr="007E7BBF">
        <w:t xml:space="preserve">. </w:t>
      </w:r>
      <w:r w:rsidRPr="007E7BBF">
        <w:rPr>
          <w:i/>
        </w:rPr>
        <w:t xml:space="preserve">International </w:t>
      </w:r>
      <w:proofErr w:type="spellStart"/>
      <w:r w:rsidRPr="007E7BBF">
        <w:rPr>
          <w:i/>
        </w:rPr>
        <w:t>Journal</w:t>
      </w:r>
      <w:proofErr w:type="spellEnd"/>
      <w:r w:rsidRPr="007E7BBF">
        <w:rPr>
          <w:i/>
        </w:rPr>
        <w:t xml:space="preserve"> </w:t>
      </w:r>
      <w:proofErr w:type="spellStart"/>
      <w:r w:rsidRPr="007E7BBF">
        <w:rPr>
          <w:i/>
        </w:rPr>
        <w:t>of</w:t>
      </w:r>
      <w:proofErr w:type="spellEnd"/>
      <w:r w:rsidRPr="007E7BBF">
        <w:rPr>
          <w:i/>
        </w:rPr>
        <w:t xml:space="preserve"> </w:t>
      </w:r>
      <w:proofErr w:type="spellStart"/>
      <w:r w:rsidRPr="007E7BBF">
        <w:rPr>
          <w:i/>
        </w:rPr>
        <w:t>Design</w:t>
      </w:r>
      <w:proofErr w:type="spellEnd"/>
      <w:r w:rsidRPr="007E7BBF">
        <w:t xml:space="preserve">, </w:t>
      </w:r>
      <w:r w:rsidRPr="007E7BBF">
        <w:rPr>
          <w:i/>
        </w:rPr>
        <w:t>16</w:t>
      </w:r>
      <w:r w:rsidRPr="007E7BBF">
        <w:t xml:space="preserve">(2), 91-105. </w:t>
      </w:r>
      <w:hyperlink r:id="rId22" w:history="1">
        <w:r w:rsidRPr="007E7BBF">
          <w:rPr>
            <w:rStyle w:val="Hipervnculo"/>
          </w:rPr>
          <w:t>https://doi.org/10.57698/v16i2.07</w:t>
        </w:r>
      </w:hyperlink>
      <w:r w:rsidRPr="007E7BBF">
        <w:t xml:space="preserve"> </w:t>
      </w:r>
    </w:p>
    <w:p w14:paraId="0CD7C969" w14:textId="5E47F7D9" w:rsidR="006F2982" w:rsidRPr="007E7BBF" w:rsidRDefault="006F2982" w:rsidP="002F50DD">
      <w:pPr>
        <w:pStyle w:val="Paragraph"/>
        <w:ind w:left="709" w:hanging="709"/>
        <w:jc w:val="both"/>
      </w:pPr>
      <w:r w:rsidRPr="007E7BBF">
        <w:t xml:space="preserve">Escobar, A. (2016). </w:t>
      </w:r>
      <w:r w:rsidRPr="007E7BBF">
        <w:rPr>
          <w:i/>
        </w:rPr>
        <w:t xml:space="preserve">Autonomía y </w:t>
      </w:r>
      <w:r w:rsidR="00CE4073">
        <w:rPr>
          <w:i/>
        </w:rPr>
        <w:t>d</w:t>
      </w:r>
      <w:r w:rsidRPr="007E7BBF">
        <w:rPr>
          <w:i/>
        </w:rPr>
        <w:t>iseño</w:t>
      </w:r>
      <w:r w:rsidR="00CE4073">
        <w:rPr>
          <w:i/>
        </w:rPr>
        <w:t>.</w:t>
      </w:r>
      <w:r w:rsidRPr="007E7BBF">
        <w:rPr>
          <w:i/>
        </w:rPr>
        <w:t xml:space="preserve"> La realización de lo comunal</w:t>
      </w:r>
      <w:r w:rsidRPr="007E7BBF">
        <w:t xml:space="preserve">. Editorial Universidad del Cauca. </w:t>
      </w:r>
      <w:hyperlink r:id="rId23" w:history="1">
        <w:r w:rsidRPr="007E7BBF">
          <w:rPr>
            <w:rStyle w:val="Hipervnculo"/>
          </w:rPr>
          <w:t>https://bit.ly/3c7iPxi</w:t>
        </w:r>
      </w:hyperlink>
      <w:r w:rsidRPr="007E7BBF">
        <w:t xml:space="preserve"> </w:t>
      </w:r>
    </w:p>
    <w:p w14:paraId="4D568A80" w14:textId="77777777" w:rsidR="006F2982" w:rsidRPr="007E7BBF" w:rsidRDefault="006F2982" w:rsidP="002F50DD">
      <w:pPr>
        <w:pStyle w:val="Paragraph"/>
        <w:ind w:left="709" w:hanging="709"/>
        <w:jc w:val="both"/>
      </w:pPr>
      <w:r w:rsidRPr="007E7BBF">
        <w:t>Fondo Nacional para el Fomento de las Artesanías (</w:t>
      </w:r>
      <w:proofErr w:type="spellStart"/>
      <w:r w:rsidRPr="007E7BBF">
        <w:t>Fonart</w:t>
      </w:r>
      <w:proofErr w:type="spellEnd"/>
      <w:r w:rsidRPr="007E7BBF">
        <w:t xml:space="preserve">) (2014). </w:t>
      </w:r>
      <w:r w:rsidRPr="007E7BBF">
        <w:rPr>
          <w:i/>
        </w:rPr>
        <w:t>Manual de diferenciación entre artesanía y manualidad</w:t>
      </w:r>
      <w:r w:rsidRPr="007E7BBF">
        <w:t xml:space="preserve">. Sedesol. </w:t>
      </w:r>
      <w:hyperlink r:id="rId24" w:history="1">
        <w:r w:rsidRPr="007E7BBF">
          <w:rPr>
            <w:rStyle w:val="Hipervnculo"/>
          </w:rPr>
          <w:t>https://bit.ly/3p8ZiSn</w:t>
        </w:r>
      </w:hyperlink>
      <w:r w:rsidRPr="007E7BBF">
        <w:t xml:space="preserve"> </w:t>
      </w:r>
    </w:p>
    <w:p w14:paraId="0C0C23AD" w14:textId="77777777" w:rsidR="006F2982" w:rsidRPr="007E7BBF" w:rsidRDefault="006F2982" w:rsidP="002F50DD">
      <w:pPr>
        <w:pStyle w:val="Paragraph"/>
        <w:ind w:left="709" w:hanging="709"/>
        <w:jc w:val="both"/>
      </w:pPr>
      <w:r w:rsidRPr="007E7BBF">
        <w:t>Fondo Nacional para el Fomento de las Artesanías (</w:t>
      </w:r>
      <w:proofErr w:type="spellStart"/>
      <w:r w:rsidRPr="007E7BBF">
        <w:t>Fonart</w:t>
      </w:r>
      <w:proofErr w:type="spellEnd"/>
      <w:r w:rsidRPr="007E7BBF">
        <w:t xml:space="preserve">) (2021). </w:t>
      </w:r>
      <w:r w:rsidRPr="007E7BBF">
        <w:rPr>
          <w:i/>
        </w:rPr>
        <w:t xml:space="preserve">¿Qué hacemos? </w:t>
      </w:r>
      <w:hyperlink r:id="rId25" w:history="1">
        <w:r w:rsidRPr="007E7BBF">
          <w:rPr>
            <w:rStyle w:val="Hipervnculo"/>
          </w:rPr>
          <w:t>https://bit.ly/3F9yzhV</w:t>
        </w:r>
      </w:hyperlink>
      <w:r w:rsidRPr="007E7BBF">
        <w:t xml:space="preserve"> </w:t>
      </w:r>
    </w:p>
    <w:p w14:paraId="48C148C9" w14:textId="77777777" w:rsidR="006F2982" w:rsidRPr="007E7BBF" w:rsidRDefault="006F2982" w:rsidP="002F50DD">
      <w:pPr>
        <w:pStyle w:val="Paragraph"/>
        <w:ind w:left="709" w:hanging="709"/>
        <w:jc w:val="both"/>
      </w:pPr>
      <w:r w:rsidRPr="007E7BBF">
        <w:t xml:space="preserve">González-Rodríguez, R. (2021). Entretejiendo voces e hilvanando reflexiones en contextos de desigualdad, el caso de las artesanas textiles de Hueyapan, Puebla y diseñadoras de moda, una mirada desde la antropología del diseño y los </w:t>
      </w:r>
      <w:proofErr w:type="spellStart"/>
      <w:r w:rsidRPr="007E7BBF">
        <w:t>Fashion</w:t>
      </w:r>
      <w:proofErr w:type="spellEnd"/>
      <w:r w:rsidRPr="007E7BBF">
        <w:t xml:space="preserve"> </w:t>
      </w:r>
      <w:proofErr w:type="spellStart"/>
      <w:r w:rsidRPr="007E7BBF">
        <w:t>Studies</w:t>
      </w:r>
      <w:proofErr w:type="spellEnd"/>
      <w:r w:rsidRPr="007E7BBF">
        <w:t xml:space="preserve"> (tesis de maestría). Universidad Nacional Autónoma de México. </w:t>
      </w:r>
      <w:hyperlink r:id="rId26" w:history="1">
        <w:r w:rsidRPr="007E7BBF">
          <w:rPr>
            <w:rStyle w:val="Hipervnculo"/>
          </w:rPr>
          <w:t>https://bit.ly/43v8QdB</w:t>
        </w:r>
      </w:hyperlink>
      <w:r w:rsidRPr="007E7BBF">
        <w:t xml:space="preserve"> </w:t>
      </w:r>
    </w:p>
    <w:p w14:paraId="3A1235EA" w14:textId="77777777" w:rsidR="006F2982" w:rsidRPr="007E7BBF" w:rsidRDefault="006F2982" w:rsidP="002F50DD">
      <w:pPr>
        <w:pStyle w:val="Paragraph"/>
        <w:ind w:left="709" w:hanging="709"/>
        <w:jc w:val="both"/>
      </w:pPr>
      <w:proofErr w:type="spellStart"/>
      <w:r w:rsidRPr="007E7BBF">
        <w:t>Grobar</w:t>
      </w:r>
      <w:proofErr w:type="spellEnd"/>
      <w:r w:rsidRPr="007E7BBF">
        <w:t xml:space="preserve">, L. M. (2019). </w:t>
      </w:r>
      <w:proofErr w:type="spellStart"/>
      <w:r w:rsidRPr="007E7BBF">
        <w:t>Policies</w:t>
      </w:r>
      <w:proofErr w:type="spellEnd"/>
      <w:r w:rsidRPr="007E7BBF">
        <w:t xml:space="preserve"> </w:t>
      </w:r>
      <w:proofErr w:type="spellStart"/>
      <w:r w:rsidRPr="007E7BBF">
        <w:t>to</w:t>
      </w:r>
      <w:proofErr w:type="spellEnd"/>
      <w:r w:rsidRPr="007E7BBF">
        <w:t xml:space="preserve"> </w:t>
      </w:r>
      <w:proofErr w:type="spellStart"/>
      <w:r w:rsidRPr="007E7BBF">
        <w:t>promote</w:t>
      </w:r>
      <w:proofErr w:type="spellEnd"/>
      <w:r w:rsidRPr="007E7BBF">
        <w:t xml:space="preserve"> </w:t>
      </w:r>
      <w:proofErr w:type="spellStart"/>
      <w:r w:rsidRPr="007E7BBF">
        <w:t>employment</w:t>
      </w:r>
      <w:proofErr w:type="spellEnd"/>
      <w:r w:rsidRPr="007E7BBF">
        <w:t xml:space="preserve"> and preserve cultural </w:t>
      </w:r>
      <w:proofErr w:type="spellStart"/>
      <w:r w:rsidRPr="007E7BBF">
        <w:t>heritage</w:t>
      </w:r>
      <w:proofErr w:type="spellEnd"/>
      <w:r w:rsidRPr="007E7BBF">
        <w:t xml:space="preserve"> in </w:t>
      </w:r>
      <w:proofErr w:type="spellStart"/>
      <w:r w:rsidRPr="007E7BBF">
        <w:t>the</w:t>
      </w:r>
      <w:proofErr w:type="spellEnd"/>
      <w:r w:rsidRPr="007E7BBF">
        <w:t xml:space="preserve"> </w:t>
      </w:r>
      <w:proofErr w:type="spellStart"/>
      <w:r w:rsidRPr="007E7BBF">
        <w:t>handicraft</w:t>
      </w:r>
      <w:proofErr w:type="spellEnd"/>
      <w:r w:rsidRPr="007E7BBF">
        <w:t xml:space="preserve"> sector. </w:t>
      </w:r>
      <w:r w:rsidRPr="007E7BBF">
        <w:rPr>
          <w:i/>
        </w:rPr>
        <w:t xml:space="preserve">International </w:t>
      </w:r>
      <w:proofErr w:type="spellStart"/>
      <w:r w:rsidRPr="007E7BBF">
        <w:rPr>
          <w:i/>
        </w:rPr>
        <w:t>Journal</w:t>
      </w:r>
      <w:proofErr w:type="spellEnd"/>
      <w:r w:rsidRPr="007E7BBF">
        <w:rPr>
          <w:i/>
        </w:rPr>
        <w:t xml:space="preserve"> </w:t>
      </w:r>
      <w:proofErr w:type="spellStart"/>
      <w:r w:rsidRPr="007E7BBF">
        <w:rPr>
          <w:i/>
        </w:rPr>
        <w:t>of</w:t>
      </w:r>
      <w:proofErr w:type="spellEnd"/>
      <w:r w:rsidRPr="007E7BBF">
        <w:rPr>
          <w:i/>
        </w:rPr>
        <w:t xml:space="preserve"> Cultural </w:t>
      </w:r>
      <w:proofErr w:type="spellStart"/>
      <w:r w:rsidRPr="007E7BBF">
        <w:rPr>
          <w:i/>
        </w:rPr>
        <w:t>Policy</w:t>
      </w:r>
      <w:proofErr w:type="spellEnd"/>
      <w:r w:rsidRPr="007E7BBF">
        <w:t xml:space="preserve">, </w:t>
      </w:r>
      <w:r w:rsidRPr="007E7BBF">
        <w:rPr>
          <w:i/>
        </w:rPr>
        <w:t>25</w:t>
      </w:r>
      <w:r w:rsidRPr="007E7BBF">
        <w:t xml:space="preserve">(4), 515-527. </w:t>
      </w:r>
      <w:hyperlink r:id="rId27" w:history="1">
        <w:r w:rsidRPr="007E7BBF">
          <w:rPr>
            <w:rStyle w:val="Hipervnculo"/>
          </w:rPr>
          <w:t>https://doi.org/10.1080/10286632.2017.1330887</w:t>
        </w:r>
      </w:hyperlink>
      <w:r w:rsidRPr="007E7BBF">
        <w:t xml:space="preserve"> </w:t>
      </w:r>
    </w:p>
    <w:p w14:paraId="67AB2540" w14:textId="77777777" w:rsidR="006F2982" w:rsidRPr="007E7BBF" w:rsidRDefault="006F2982" w:rsidP="002F50DD">
      <w:pPr>
        <w:pStyle w:val="Paragraph"/>
        <w:ind w:left="709" w:hanging="709"/>
        <w:jc w:val="both"/>
      </w:pPr>
      <w:proofErr w:type="spellStart"/>
      <w:r w:rsidRPr="007E7BBF">
        <w:t>Gumus</w:t>
      </w:r>
      <w:proofErr w:type="spellEnd"/>
      <w:r w:rsidRPr="007E7BBF">
        <w:t xml:space="preserve"> </w:t>
      </w:r>
      <w:proofErr w:type="spellStart"/>
      <w:r w:rsidRPr="007E7BBF">
        <w:t>Ciftci</w:t>
      </w:r>
      <w:proofErr w:type="spellEnd"/>
      <w:r w:rsidRPr="007E7BBF">
        <w:t xml:space="preserve">, H. and Walker, S. (2017). </w:t>
      </w:r>
      <w:proofErr w:type="spellStart"/>
      <w:r w:rsidRPr="007E7BBF">
        <w:t>Design</w:t>
      </w:r>
      <w:proofErr w:type="spellEnd"/>
      <w:r w:rsidRPr="007E7BBF">
        <w:t xml:space="preserve"> </w:t>
      </w:r>
      <w:proofErr w:type="spellStart"/>
      <w:r w:rsidRPr="007E7BBF">
        <w:t>for</w:t>
      </w:r>
      <w:proofErr w:type="spellEnd"/>
      <w:r w:rsidRPr="007E7BBF">
        <w:t xml:space="preserve"> </w:t>
      </w:r>
      <w:proofErr w:type="spellStart"/>
      <w:r w:rsidRPr="007E7BBF">
        <w:t>Grassroots</w:t>
      </w:r>
      <w:proofErr w:type="spellEnd"/>
      <w:r w:rsidRPr="007E7BBF">
        <w:t xml:space="preserve"> </w:t>
      </w:r>
      <w:proofErr w:type="spellStart"/>
      <w:r w:rsidRPr="007E7BBF">
        <w:t>Production</w:t>
      </w:r>
      <w:proofErr w:type="spellEnd"/>
      <w:r w:rsidRPr="007E7BBF">
        <w:t xml:space="preserve"> in Eastern </w:t>
      </w:r>
      <w:proofErr w:type="spellStart"/>
      <w:r w:rsidRPr="007E7BBF">
        <w:t>Turkey</w:t>
      </w:r>
      <w:proofErr w:type="spellEnd"/>
      <w:r w:rsidRPr="007E7BBF">
        <w:t xml:space="preserve"> </w:t>
      </w:r>
      <w:proofErr w:type="spellStart"/>
      <w:r w:rsidRPr="007E7BBF">
        <w:t>through</w:t>
      </w:r>
      <w:proofErr w:type="spellEnd"/>
      <w:r w:rsidRPr="007E7BBF">
        <w:t xml:space="preserve"> </w:t>
      </w:r>
      <w:proofErr w:type="spellStart"/>
      <w:r w:rsidRPr="007E7BBF">
        <w:t>the</w:t>
      </w:r>
      <w:proofErr w:type="spellEnd"/>
      <w:r w:rsidRPr="007E7BBF">
        <w:t xml:space="preserve"> Revival </w:t>
      </w:r>
      <w:proofErr w:type="spellStart"/>
      <w:r w:rsidRPr="007E7BBF">
        <w:t>of</w:t>
      </w:r>
      <w:proofErr w:type="spellEnd"/>
      <w:r w:rsidRPr="007E7BBF">
        <w:t xml:space="preserve"> </w:t>
      </w:r>
      <w:proofErr w:type="spellStart"/>
      <w:r w:rsidRPr="007E7BBF">
        <w:t>Traditional</w:t>
      </w:r>
      <w:proofErr w:type="spellEnd"/>
      <w:r w:rsidRPr="007E7BBF">
        <w:t xml:space="preserve"> </w:t>
      </w:r>
      <w:proofErr w:type="spellStart"/>
      <w:r w:rsidRPr="007E7BBF">
        <w:t>Handicrafts</w:t>
      </w:r>
      <w:proofErr w:type="spellEnd"/>
      <w:r w:rsidRPr="007E7BBF">
        <w:t xml:space="preserve">. </w:t>
      </w:r>
      <w:proofErr w:type="spellStart"/>
      <w:r w:rsidRPr="007E7BBF">
        <w:rPr>
          <w:i/>
        </w:rPr>
        <w:t>The</w:t>
      </w:r>
      <w:proofErr w:type="spellEnd"/>
      <w:r w:rsidRPr="007E7BBF">
        <w:rPr>
          <w:i/>
        </w:rPr>
        <w:t xml:space="preserve"> </w:t>
      </w:r>
      <w:proofErr w:type="spellStart"/>
      <w:r w:rsidRPr="007E7BBF">
        <w:rPr>
          <w:i/>
        </w:rPr>
        <w:t>Design</w:t>
      </w:r>
      <w:proofErr w:type="spellEnd"/>
      <w:r w:rsidRPr="007E7BBF">
        <w:rPr>
          <w:i/>
        </w:rPr>
        <w:t xml:space="preserve"> </w:t>
      </w:r>
      <w:proofErr w:type="spellStart"/>
      <w:r w:rsidRPr="007E7BBF">
        <w:rPr>
          <w:i/>
        </w:rPr>
        <w:t>Journal</w:t>
      </w:r>
      <w:proofErr w:type="spellEnd"/>
      <w:r w:rsidRPr="007E7BBF">
        <w:t xml:space="preserve">, </w:t>
      </w:r>
      <w:r w:rsidRPr="007E7BBF">
        <w:rPr>
          <w:i/>
        </w:rPr>
        <w:t>20</w:t>
      </w:r>
      <w:r w:rsidRPr="007E7BBF">
        <w:t xml:space="preserve">(1), S2991-S3004. </w:t>
      </w:r>
      <w:hyperlink r:id="rId28" w:history="1">
        <w:r w:rsidRPr="007E7BBF">
          <w:rPr>
            <w:rStyle w:val="Hipervnculo"/>
          </w:rPr>
          <w:t>https://doi.org/10.1080/14606925.2017.1352808</w:t>
        </w:r>
      </w:hyperlink>
      <w:r w:rsidRPr="007E7BBF">
        <w:t xml:space="preserve"> </w:t>
      </w:r>
    </w:p>
    <w:p w14:paraId="2BC100E3" w14:textId="77777777" w:rsidR="006F2982" w:rsidRPr="007E7BBF" w:rsidRDefault="006F2982" w:rsidP="002F50DD">
      <w:pPr>
        <w:pStyle w:val="Paragraph"/>
        <w:ind w:left="709" w:hanging="709"/>
        <w:jc w:val="both"/>
      </w:pPr>
      <w:r w:rsidRPr="007E7BBF">
        <w:t xml:space="preserve">Han, R., Zhang, H., Li, R. and </w:t>
      </w:r>
      <w:proofErr w:type="spellStart"/>
      <w:r w:rsidRPr="007E7BBF">
        <w:t>Sha</w:t>
      </w:r>
      <w:proofErr w:type="spellEnd"/>
      <w:r w:rsidRPr="007E7BBF">
        <w:t xml:space="preserve">, C. (2019). Data as a </w:t>
      </w:r>
      <w:proofErr w:type="spellStart"/>
      <w:r w:rsidRPr="007E7BBF">
        <w:t>medium</w:t>
      </w:r>
      <w:proofErr w:type="spellEnd"/>
      <w:r w:rsidRPr="007E7BBF">
        <w:t xml:space="preserve"> </w:t>
      </w:r>
      <w:proofErr w:type="spellStart"/>
      <w:r w:rsidRPr="007E7BBF">
        <w:t>for</w:t>
      </w:r>
      <w:proofErr w:type="spellEnd"/>
      <w:r w:rsidRPr="007E7BBF">
        <w:t xml:space="preserve"> </w:t>
      </w:r>
      <w:proofErr w:type="spellStart"/>
      <w:r w:rsidRPr="007E7BBF">
        <w:t>inheritance</w:t>
      </w:r>
      <w:proofErr w:type="spellEnd"/>
      <w:r w:rsidRPr="007E7BBF">
        <w:t xml:space="preserve"> and </w:t>
      </w:r>
      <w:proofErr w:type="spellStart"/>
      <w:r w:rsidRPr="007E7BBF">
        <w:t>creativity</w:t>
      </w:r>
      <w:proofErr w:type="spellEnd"/>
      <w:r w:rsidRPr="007E7BBF">
        <w:t xml:space="preserve"> </w:t>
      </w:r>
      <w:proofErr w:type="spellStart"/>
      <w:r w:rsidRPr="007E7BBF">
        <w:t>of</w:t>
      </w:r>
      <w:proofErr w:type="spellEnd"/>
      <w:r w:rsidRPr="007E7BBF">
        <w:t xml:space="preserve"> </w:t>
      </w:r>
      <w:proofErr w:type="spellStart"/>
      <w:r w:rsidRPr="007E7BBF">
        <w:t>traditional</w:t>
      </w:r>
      <w:proofErr w:type="spellEnd"/>
      <w:r w:rsidRPr="007E7BBF">
        <w:t xml:space="preserve"> </w:t>
      </w:r>
      <w:proofErr w:type="spellStart"/>
      <w:r w:rsidRPr="007E7BBF">
        <w:t>design</w:t>
      </w:r>
      <w:proofErr w:type="spellEnd"/>
      <w:r w:rsidRPr="007E7BBF">
        <w:t xml:space="preserve">. A case </w:t>
      </w:r>
      <w:proofErr w:type="spellStart"/>
      <w:r w:rsidRPr="007E7BBF">
        <w:t>study</w:t>
      </w:r>
      <w:proofErr w:type="spellEnd"/>
      <w:r w:rsidRPr="007E7BBF">
        <w:t xml:space="preserve"> </w:t>
      </w:r>
      <w:proofErr w:type="spellStart"/>
      <w:r w:rsidRPr="007E7BBF">
        <w:t>on</w:t>
      </w:r>
      <w:proofErr w:type="spellEnd"/>
      <w:r w:rsidRPr="007E7BBF">
        <w:t xml:space="preserve"> data-</w:t>
      </w:r>
      <w:proofErr w:type="spellStart"/>
      <w:r w:rsidRPr="007E7BBF">
        <w:t>driven</w:t>
      </w:r>
      <w:proofErr w:type="spellEnd"/>
      <w:r w:rsidRPr="007E7BBF">
        <w:t xml:space="preserve"> </w:t>
      </w:r>
      <w:proofErr w:type="spellStart"/>
      <w:r w:rsidRPr="007E7BBF">
        <w:t>modern</w:t>
      </w:r>
      <w:proofErr w:type="spellEnd"/>
      <w:r w:rsidRPr="007E7BBF">
        <w:t xml:space="preserve"> creative </w:t>
      </w:r>
      <w:proofErr w:type="spellStart"/>
      <w:r w:rsidRPr="007E7BBF">
        <w:t>design</w:t>
      </w:r>
      <w:proofErr w:type="spellEnd"/>
      <w:r w:rsidRPr="007E7BBF">
        <w:t xml:space="preserve"> </w:t>
      </w:r>
      <w:proofErr w:type="spellStart"/>
      <w:r w:rsidRPr="007E7BBF">
        <w:t>of</w:t>
      </w:r>
      <w:proofErr w:type="spellEnd"/>
      <w:r w:rsidRPr="007E7BBF">
        <w:t xml:space="preserve"> </w:t>
      </w:r>
      <w:proofErr w:type="spellStart"/>
      <w:r w:rsidRPr="007E7BBF">
        <w:t>ancient</w:t>
      </w:r>
      <w:proofErr w:type="spellEnd"/>
      <w:r w:rsidRPr="007E7BBF">
        <w:t xml:space="preserve"> </w:t>
      </w:r>
      <w:proofErr w:type="spellStart"/>
      <w:r w:rsidRPr="007E7BBF">
        <w:t>Chinese</w:t>
      </w:r>
      <w:proofErr w:type="spellEnd"/>
      <w:r w:rsidRPr="007E7BBF">
        <w:t xml:space="preserve"> catering </w:t>
      </w:r>
      <w:proofErr w:type="spellStart"/>
      <w:r w:rsidRPr="007E7BBF">
        <w:t>utensils</w:t>
      </w:r>
      <w:proofErr w:type="spellEnd"/>
      <w:r w:rsidRPr="007E7BBF">
        <w:t xml:space="preserve">. </w:t>
      </w:r>
      <w:proofErr w:type="spellStart"/>
      <w:r w:rsidRPr="007E7BBF">
        <w:rPr>
          <w:i/>
        </w:rPr>
        <w:t>Design</w:t>
      </w:r>
      <w:proofErr w:type="spellEnd"/>
      <w:r w:rsidRPr="007E7BBF">
        <w:rPr>
          <w:i/>
        </w:rPr>
        <w:t xml:space="preserve"> </w:t>
      </w:r>
      <w:proofErr w:type="spellStart"/>
      <w:r w:rsidRPr="007E7BBF">
        <w:rPr>
          <w:i/>
        </w:rPr>
        <w:t>Journal</w:t>
      </w:r>
      <w:proofErr w:type="spellEnd"/>
      <w:r w:rsidRPr="007E7BBF">
        <w:t xml:space="preserve">, </w:t>
      </w:r>
      <w:r w:rsidRPr="007E7BBF">
        <w:rPr>
          <w:i/>
        </w:rPr>
        <w:t>22</w:t>
      </w:r>
      <w:r w:rsidRPr="007E7BBF">
        <w:t xml:space="preserve">(1), 1117-1133. </w:t>
      </w:r>
      <w:hyperlink r:id="rId29" w:history="1">
        <w:r w:rsidRPr="007E7BBF">
          <w:rPr>
            <w:rStyle w:val="Hipervnculo"/>
          </w:rPr>
          <w:t>https://doi.org/10.1080/14606925.2019.1594978</w:t>
        </w:r>
      </w:hyperlink>
      <w:r w:rsidRPr="007E7BBF">
        <w:t xml:space="preserve"> </w:t>
      </w:r>
    </w:p>
    <w:p w14:paraId="264BC8E0" w14:textId="77777777" w:rsidR="006F2982" w:rsidRPr="007E7BBF" w:rsidRDefault="006F2982" w:rsidP="002F50DD">
      <w:pPr>
        <w:pStyle w:val="Paragraph"/>
        <w:ind w:left="709" w:hanging="709"/>
        <w:jc w:val="both"/>
      </w:pPr>
      <w:r w:rsidRPr="007E7BBF">
        <w:t xml:space="preserve">Hernández Sampieri, R., Fernández Collado, C. and Baptista Lucio, M. del P. (2010). </w:t>
      </w:r>
      <w:r w:rsidRPr="007E7BBF">
        <w:rPr>
          <w:i/>
        </w:rPr>
        <w:t xml:space="preserve">Metodología de la investigación </w:t>
      </w:r>
      <w:r w:rsidRPr="007E7BBF">
        <w:t>(5.</w:t>
      </w:r>
      <w:r w:rsidRPr="007E7BBF">
        <w:rPr>
          <w:vertAlign w:val="superscript"/>
        </w:rPr>
        <w:t>a</w:t>
      </w:r>
      <w:r w:rsidRPr="007E7BBF">
        <w:t xml:space="preserve"> ed.)</w:t>
      </w:r>
      <w:r w:rsidRPr="007E7BBF">
        <w:rPr>
          <w:i/>
        </w:rPr>
        <w:t xml:space="preserve">. </w:t>
      </w:r>
      <w:r w:rsidRPr="007E7BBF">
        <w:t>Mc Graw Hill.</w:t>
      </w:r>
    </w:p>
    <w:p w14:paraId="44660CFF" w14:textId="77777777" w:rsidR="006F2982" w:rsidRPr="007E7BBF" w:rsidRDefault="006F2982" w:rsidP="002F50DD">
      <w:pPr>
        <w:pStyle w:val="Paragraph"/>
        <w:ind w:left="709" w:hanging="709"/>
        <w:jc w:val="both"/>
      </w:pPr>
      <w:r w:rsidRPr="007E7BBF">
        <w:t xml:space="preserve">Hernández-Girón, J. de la P., Domínguez-Hernández, M. L. and Jiménez-Castaneda, J. C. (2004). </w:t>
      </w:r>
      <w:proofErr w:type="spellStart"/>
      <w:r w:rsidRPr="007E7BBF">
        <w:t>Participatory</w:t>
      </w:r>
      <w:proofErr w:type="spellEnd"/>
      <w:r w:rsidRPr="007E7BBF">
        <w:t xml:space="preserve"> </w:t>
      </w:r>
      <w:proofErr w:type="spellStart"/>
      <w:r w:rsidRPr="007E7BBF">
        <w:t>methodologies</w:t>
      </w:r>
      <w:proofErr w:type="spellEnd"/>
      <w:r w:rsidRPr="007E7BBF">
        <w:t xml:space="preserve"> and </w:t>
      </w:r>
      <w:proofErr w:type="spellStart"/>
      <w:r w:rsidRPr="007E7BBF">
        <w:t>the</w:t>
      </w:r>
      <w:proofErr w:type="spellEnd"/>
      <w:r w:rsidRPr="007E7BBF">
        <w:t xml:space="preserve"> </w:t>
      </w:r>
      <w:proofErr w:type="spellStart"/>
      <w:r w:rsidRPr="007E7BBF">
        <w:t>product</w:t>
      </w:r>
      <w:proofErr w:type="spellEnd"/>
      <w:r w:rsidRPr="007E7BBF">
        <w:t xml:space="preserve"> </w:t>
      </w:r>
      <w:proofErr w:type="spellStart"/>
      <w:r w:rsidRPr="007E7BBF">
        <w:t>development</w:t>
      </w:r>
      <w:proofErr w:type="spellEnd"/>
      <w:r w:rsidRPr="007E7BBF">
        <w:t xml:space="preserve"> </w:t>
      </w:r>
      <w:proofErr w:type="spellStart"/>
      <w:r w:rsidRPr="007E7BBF">
        <w:t>process</w:t>
      </w:r>
      <w:proofErr w:type="spellEnd"/>
      <w:r w:rsidRPr="007E7BBF">
        <w:t xml:space="preserve">: </w:t>
      </w:r>
      <w:proofErr w:type="spellStart"/>
      <w:r w:rsidRPr="007E7BBF">
        <w:t>The</w:t>
      </w:r>
      <w:proofErr w:type="spellEnd"/>
      <w:r w:rsidRPr="007E7BBF">
        <w:t xml:space="preserve"> </w:t>
      </w:r>
      <w:proofErr w:type="spellStart"/>
      <w:r w:rsidRPr="007E7BBF">
        <w:t>experience</w:t>
      </w:r>
      <w:proofErr w:type="spellEnd"/>
      <w:r w:rsidRPr="007E7BBF">
        <w:t xml:space="preserve"> </w:t>
      </w:r>
      <w:proofErr w:type="spellStart"/>
      <w:r w:rsidRPr="007E7BBF">
        <w:t>of</w:t>
      </w:r>
      <w:proofErr w:type="spellEnd"/>
      <w:r w:rsidRPr="007E7BBF">
        <w:t xml:space="preserve"> </w:t>
      </w:r>
      <w:proofErr w:type="spellStart"/>
      <w:r w:rsidRPr="007E7BBF">
        <w:t>Mixtec</w:t>
      </w:r>
      <w:proofErr w:type="spellEnd"/>
      <w:r w:rsidRPr="007E7BBF">
        <w:t xml:space="preserve"> </w:t>
      </w:r>
      <w:proofErr w:type="spellStart"/>
      <w:r w:rsidRPr="007E7BBF">
        <w:t>craftswomen</w:t>
      </w:r>
      <w:proofErr w:type="spellEnd"/>
      <w:r w:rsidRPr="007E7BBF">
        <w:t xml:space="preserve"> in </w:t>
      </w:r>
      <w:proofErr w:type="spellStart"/>
      <w:r w:rsidRPr="007E7BBF">
        <w:t>Mexico</w:t>
      </w:r>
      <w:proofErr w:type="spellEnd"/>
      <w:r w:rsidRPr="007E7BBF">
        <w:t xml:space="preserve">. </w:t>
      </w:r>
      <w:proofErr w:type="spellStart"/>
      <w:r w:rsidRPr="007E7BBF">
        <w:rPr>
          <w:i/>
        </w:rPr>
        <w:t>Development</w:t>
      </w:r>
      <w:proofErr w:type="spellEnd"/>
      <w:r w:rsidRPr="007E7BBF">
        <w:rPr>
          <w:i/>
        </w:rPr>
        <w:t xml:space="preserve"> in </w:t>
      </w:r>
      <w:proofErr w:type="spellStart"/>
      <w:r w:rsidRPr="007E7BBF">
        <w:rPr>
          <w:i/>
        </w:rPr>
        <w:t>Practice</w:t>
      </w:r>
      <w:proofErr w:type="spellEnd"/>
      <w:r w:rsidRPr="007E7BBF">
        <w:t xml:space="preserve">, </w:t>
      </w:r>
      <w:r w:rsidRPr="007E7BBF">
        <w:rPr>
          <w:i/>
        </w:rPr>
        <w:t>14</w:t>
      </w:r>
      <w:r w:rsidRPr="007E7BBF">
        <w:t xml:space="preserve">(3), 396-406. </w:t>
      </w:r>
      <w:hyperlink r:id="rId30" w:history="1">
        <w:r w:rsidRPr="007E7BBF">
          <w:rPr>
            <w:rStyle w:val="Hipervnculo"/>
          </w:rPr>
          <w:t>https://doi.org/10.1080/0961452042000191213a</w:t>
        </w:r>
      </w:hyperlink>
      <w:r w:rsidRPr="007E7BBF">
        <w:t xml:space="preserve"> </w:t>
      </w:r>
    </w:p>
    <w:p w14:paraId="1A0D6164" w14:textId="77777777" w:rsidR="006F2982" w:rsidRPr="007E7BBF" w:rsidRDefault="006F2982" w:rsidP="002F50DD">
      <w:pPr>
        <w:pStyle w:val="Paragraph"/>
        <w:ind w:left="709" w:hanging="709"/>
        <w:jc w:val="both"/>
      </w:pPr>
      <w:r w:rsidRPr="007E7BBF">
        <w:t xml:space="preserve">Hernández-Girón, J. de la P., Domínguez-Hernández, M. L. y Caballero-Caballero, M. (2007). Factores de innovación en negocios de artesanía de México. </w:t>
      </w:r>
      <w:r w:rsidRPr="007E7BBF">
        <w:rPr>
          <w:i/>
        </w:rPr>
        <w:t>Gestión y Política Pública</w:t>
      </w:r>
      <w:r w:rsidRPr="007E7BBF">
        <w:t xml:space="preserve">, </w:t>
      </w:r>
      <w:r w:rsidRPr="007E7BBF">
        <w:rPr>
          <w:i/>
        </w:rPr>
        <w:t>16</w:t>
      </w:r>
      <w:r w:rsidRPr="007E7BBF">
        <w:t xml:space="preserve">(2), 353-379. </w:t>
      </w:r>
      <w:hyperlink r:id="rId31" w:history="1">
        <w:r w:rsidRPr="007E7BBF">
          <w:rPr>
            <w:rStyle w:val="Hipervnculo"/>
          </w:rPr>
          <w:t>https://bit.ly/3vIlF3u</w:t>
        </w:r>
      </w:hyperlink>
      <w:r w:rsidRPr="007E7BBF">
        <w:t xml:space="preserve"> </w:t>
      </w:r>
    </w:p>
    <w:p w14:paraId="0E5DE923" w14:textId="77777777" w:rsidR="006F2982" w:rsidRPr="007E7BBF" w:rsidRDefault="006F2982" w:rsidP="002F50DD">
      <w:pPr>
        <w:pStyle w:val="Paragraph"/>
        <w:ind w:left="709" w:hanging="709"/>
        <w:jc w:val="both"/>
      </w:pPr>
      <w:proofErr w:type="spellStart"/>
      <w:r w:rsidRPr="007E7BBF">
        <w:t>Hussain</w:t>
      </w:r>
      <w:proofErr w:type="spellEnd"/>
      <w:r w:rsidRPr="007E7BBF">
        <w:t xml:space="preserve">, S. (2010). </w:t>
      </w:r>
      <w:proofErr w:type="spellStart"/>
      <w:r w:rsidRPr="007E7BBF">
        <w:t>Empowering</w:t>
      </w:r>
      <w:proofErr w:type="spellEnd"/>
      <w:r w:rsidRPr="007E7BBF">
        <w:t xml:space="preserve"> </w:t>
      </w:r>
      <w:proofErr w:type="spellStart"/>
      <w:r w:rsidRPr="007E7BBF">
        <w:t>marginalised</w:t>
      </w:r>
      <w:proofErr w:type="spellEnd"/>
      <w:r w:rsidRPr="007E7BBF">
        <w:t xml:space="preserve"> </w:t>
      </w:r>
      <w:proofErr w:type="spellStart"/>
      <w:r w:rsidRPr="007E7BBF">
        <w:t>children</w:t>
      </w:r>
      <w:proofErr w:type="spellEnd"/>
      <w:r w:rsidRPr="007E7BBF">
        <w:t xml:space="preserve"> in </w:t>
      </w:r>
      <w:proofErr w:type="spellStart"/>
      <w:r w:rsidRPr="007E7BBF">
        <w:t>developing</w:t>
      </w:r>
      <w:proofErr w:type="spellEnd"/>
      <w:r w:rsidRPr="007E7BBF">
        <w:t xml:space="preserve"> </w:t>
      </w:r>
      <w:proofErr w:type="spellStart"/>
      <w:r w:rsidRPr="007E7BBF">
        <w:t>countries</w:t>
      </w:r>
      <w:proofErr w:type="spellEnd"/>
      <w:r w:rsidRPr="007E7BBF">
        <w:t xml:space="preserve"> </w:t>
      </w:r>
      <w:proofErr w:type="spellStart"/>
      <w:r w:rsidRPr="007E7BBF">
        <w:t>through</w:t>
      </w:r>
      <w:proofErr w:type="spellEnd"/>
      <w:r w:rsidRPr="007E7BBF">
        <w:t xml:space="preserve"> </w:t>
      </w:r>
      <w:proofErr w:type="spellStart"/>
      <w:r w:rsidRPr="007E7BBF">
        <w:lastRenderedPageBreak/>
        <w:t>participatory</w:t>
      </w:r>
      <w:proofErr w:type="spellEnd"/>
      <w:r w:rsidRPr="007E7BBF">
        <w:t xml:space="preserve"> </w:t>
      </w:r>
      <w:proofErr w:type="spellStart"/>
      <w:r w:rsidRPr="007E7BBF">
        <w:t>design</w:t>
      </w:r>
      <w:proofErr w:type="spellEnd"/>
      <w:r w:rsidRPr="007E7BBF">
        <w:t xml:space="preserve"> </w:t>
      </w:r>
      <w:proofErr w:type="spellStart"/>
      <w:r w:rsidRPr="007E7BBF">
        <w:t>processes</w:t>
      </w:r>
      <w:proofErr w:type="spellEnd"/>
      <w:r w:rsidRPr="007E7BBF">
        <w:t xml:space="preserve">. </w:t>
      </w:r>
      <w:proofErr w:type="spellStart"/>
      <w:r w:rsidRPr="007E7BBF">
        <w:rPr>
          <w:i/>
        </w:rPr>
        <w:t>CoDesign</w:t>
      </w:r>
      <w:proofErr w:type="spellEnd"/>
      <w:r w:rsidRPr="007E7BBF">
        <w:t xml:space="preserve">, </w:t>
      </w:r>
      <w:r w:rsidRPr="007E7BBF">
        <w:rPr>
          <w:i/>
        </w:rPr>
        <w:t>6</w:t>
      </w:r>
      <w:r w:rsidRPr="007E7BBF">
        <w:t xml:space="preserve">(2), 99-117. </w:t>
      </w:r>
      <w:hyperlink r:id="rId32" w:history="1">
        <w:r w:rsidRPr="007E7BBF">
          <w:rPr>
            <w:rStyle w:val="Hipervnculo"/>
          </w:rPr>
          <w:t>https://doi.org/10.1080/15710882.2010.499467</w:t>
        </w:r>
      </w:hyperlink>
      <w:r w:rsidRPr="007E7BBF">
        <w:t xml:space="preserve"> </w:t>
      </w:r>
    </w:p>
    <w:p w14:paraId="43C592D8" w14:textId="77777777" w:rsidR="006F2982" w:rsidRPr="007E7BBF" w:rsidRDefault="006F2982" w:rsidP="002F50DD">
      <w:pPr>
        <w:pStyle w:val="Paragraph"/>
        <w:ind w:left="709" w:hanging="709"/>
        <w:jc w:val="both"/>
      </w:pPr>
      <w:proofErr w:type="spellStart"/>
      <w:r w:rsidRPr="007E7BBF">
        <w:t>Jagtap</w:t>
      </w:r>
      <w:proofErr w:type="spellEnd"/>
      <w:r w:rsidRPr="007E7BBF">
        <w:t xml:space="preserve">, S. (2019). </w:t>
      </w:r>
      <w:proofErr w:type="spellStart"/>
      <w:r w:rsidRPr="007E7BBF">
        <w:t>Design</w:t>
      </w:r>
      <w:proofErr w:type="spellEnd"/>
      <w:r w:rsidRPr="007E7BBF">
        <w:t xml:space="preserve"> and </w:t>
      </w:r>
      <w:proofErr w:type="spellStart"/>
      <w:r w:rsidRPr="007E7BBF">
        <w:t>poverty</w:t>
      </w:r>
      <w:proofErr w:type="spellEnd"/>
      <w:r w:rsidRPr="007E7BBF">
        <w:t xml:space="preserve">: a </w:t>
      </w:r>
      <w:proofErr w:type="spellStart"/>
      <w:r w:rsidRPr="007E7BBF">
        <w:t>review</w:t>
      </w:r>
      <w:proofErr w:type="spellEnd"/>
      <w:r w:rsidRPr="007E7BBF">
        <w:t xml:space="preserve"> </w:t>
      </w:r>
      <w:proofErr w:type="spellStart"/>
      <w:r w:rsidRPr="007E7BBF">
        <w:t>of</w:t>
      </w:r>
      <w:proofErr w:type="spellEnd"/>
      <w:r w:rsidRPr="007E7BBF">
        <w:t xml:space="preserve"> </w:t>
      </w:r>
      <w:proofErr w:type="spellStart"/>
      <w:r w:rsidRPr="007E7BBF">
        <w:t>contexts</w:t>
      </w:r>
      <w:proofErr w:type="spellEnd"/>
      <w:r w:rsidRPr="007E7BBF">
        <w:t xml:space="preserve">, roles </w:t>
      </w:r>
      <w:proofErr w:type="spellStart"/>
      <w:r w:rsidRPr="007E7BBF">
        <w:t>of</w:t>
      </w:r>
      <w:proofErr w:type="spellEnd"/>
      <w:r w:rsidRPr="007E7BBF">
        <w:t xml:space="preserve"> </w:t>
      </w:r>
      <w:proofErr w:type="spellStart"/>
      <w:r w:rsidRPr="007E7BBF">
        <w:t>poor</w:t>
      </w:r>
      <w:proofErr w:type="spellEnd"/>
      <w:r w:rsidRPr="007E7BBF">
        <w:t xml:space="preserve"> </w:t>
      </w:r>
      <w:proofErr w:type="spellStart"/>
      <w:r w:rsidRPr="007E7BBF">
        <w:t>people</w:t>
      </w:r>
      <w:proofErr w:type="spellEnd"/>
      <w:r w:rsidRPr="007E7BBF">
        <w:t xml:space="preserve">, and </w:t>
      </w:r>
      <w:proofErr w:type="spellStart"/>
      <w:r w:rsidRPr="007E7BBF">
        <w:t>methods</w:t>
      </w:r>
      <w:proofErr w:type="spellEnd"/>
      <w:r w:rsidRPr="007E7BBF">
        <w:t xml:space="preserve">. </w:t>
      </w:r>
      <w:proofErr w:type="spellStart"/>
      <w:r w:rsidRPr="007E7BBF">
        <w:rPr>
          <w:i/>
        </w:rPr>
        <w:t>Research</w:t>
      </w:r>
      <w:proofErr w:type="spellEnd"/>
      <w:r w:rsidRPr="007E7BBF">
        <w:rPr>
          <w:i/>
        </w:rPr>
        <w:t xml:space="preserve"> in </w:t>
      </w:r>
      <w:proofErr w:type="spellStart"/>
      <w:r w:rsidRPr="007E7BBF">
        <w:rPr>
          <w:i/>
        </w:rPr>
        <w:t>Engineering</w:t>
      </w:r>
      <w:proofErr w:type="spellEnd"/>
      <w:r w:rsidRPr="007E7BBF">
        <w:rPr>
          <w:i/>
        </w:rPr>
        <w:t xml:space="preserve"> </w:t>
      </w:r>
      <w:proofErr w:type="spellStart"/>
      <w:r w:rsidRPr="007E7BBF">
        <w:rPr>
          <w:i/>
        </w:rPr>
        <w:t>Design</w:t>
      </w:r>
      <w:proofErr w:type="spellEnd"/>
      <w:r w:rsidRPr="007E7BBF">
        <w:t xml:space="preserve">, </w:t>
      </w:r>
      <w:r w:rsidRPr="007E7BBF">
        <w:rPr>
          <w:i/>
        </w:rPr>
        <w:t>30</w:t>
      </w:r>
      <w:r w:rsidRPr="007E7BBF">
        <w:t xml:space="preserve">(1), 41-62. </w:t>
      </w:r>
      <w:hyperlink r:id="rId33" w:history="1">
        <w:r w:rsidRPr="007E7BBF">
          <w:rPr>
            <w:rStyle w:val="Hipervnculo"/>
          </w:rPr>
          <w:t>https://doi.org/10.1007/s00163-018-0294-7</w:t>
        </w:r>
      </w:hyperlink>
      <w:r w:rsidRPr="007E7BBF">
        <w:t xml:space="preserve"> </w:t>
      </w:r>
    </w:p>
    <w:p w14:paraId="0D9F4BFA" w14:textId="77777777" w:rsidR="006F2982" w:rsidRPr="007E7BBF" w:rsidRDefault="006F2982" w:rsidP="002F50DD">
      <w:pPr>
        <w:pStyle w:val="Paragraph"/>
        <w:ind w:left="709" w:hanging="709"/>
        <w:jc w:val="both"/>
      </w:pPr>
      <w:r w:rsidRPr="007E7BBF">
        <w:t xml:space="preserve">Kang, L. (2016). Social </w:t>
      </w:r>
      <w:proofErr w:type="spellStart"/>
      <w:r w:rsidRPr="007E7BBF">
        <w:t>design</w:t>
      </w:r>
      <w:proofErr w:type="spellEnd"/>
      <w:r w:rsidRPr="007E7BBF">
        <w:t xml:space="preserve"> as a creative </w:t>
      </w:r>
      <w:proofErr w:type="spellStart"/>
      <w:r w:rsidRPr="007E7BBF">
        <w:t>device</w:t>
      </w:r>
      <w:proofErr w:type="spellEnd"/>
      <w:r w:rsidRPr="007E7BBF">
        <w:t xml:space="preserve"> in </w:t>
      </w:r>
      <w:proofErr w:type="spellStart"/>
      <w:r w:rsidRPr="007E7BBF">
        <w:t>developing</w:t>
      </w:r>
      <w:proofErr w:type="spellEnd"/>
      <w:r w:rsidRPr="007E7BBF">
        <w:t xml:space="preserve"> </w:t>
      </w:r>
      <w:proofErr w:type="spellStart"/>
      <w:r w:rsidRPr="007E7BBF">
        <w:t>countries</w:t>
      </w:r>
      <w:proofErr w:type="spellEnd"/>
      <w:r w:rsidRPr="007E7BBF">
        <w:t xml:space="preserve">: </w:t>
      </w:r>
      <w:proofErr w:type="spellStart"/>
      <w:r w:rsidRPr="007E7BBF">
        <w:t>The</w:t>
      </w:r>
      <w:proofErr w:type="spellEnd"/>
      <w:r w:rsidRPr="007E7BBF">
        <w:t xml:space="preserve"> case </w:t>
      </w:r>
      <w:proofErr w:type="spellStart"/>
      <w:r w:rsidRPr="007E7BBF">
        <w:t>of</w:t>
      </w:r>
      <w:proofErr w:type="spellEnd"/>
      <w:r w:rsidRPr="007E7BBF">
        <w:t xml:space="preserve"> a </w:t>
      </w:r>
      <w:proofErr w:type="spellStart"/>
      <w:r w:rsidRPr="007E7BBF">
        <w:t>Handcraft</w:t>
      </w:r>
      <w:proofErr w:type="spellEnd"/>
      <w:r w:rsidRPr="007E7BBF">
        <w:t xml:space="preserve"> </w:t>
      </w:r>
      <w:proofErr w:type="spellStart"/>
      <w:r w:rsidRPr="007E7BBF">
        <w:t>pottery</w:t>
      </w:r>
      <w:proofErr w:type="spellEnd"/>
      <w:r w:rsidRPr="007E7BBF">
        <w:t xml:space="preserve"> </w:t>
      </w:r>
      <w:proofErr w:type="spellStart"/>
      <w:r w:rsidRPr="007E7BBF">
        <w:t>community</w:t>
      </w:r>
      <w:proofErr w:type="spellEnd"/>
      <w:r w:rsidRPr="007E7BBF">
        <w:t xml:space="preserve"> in </w:t>
      </w:r>
      <w:proofErr w:type="spellStart"/>
      <w:r w:rsidRPr="007E7BBF">
        <w:t>Cambodia</w:t>
      </w:r>
      <w:proofErr w:type="spellEnd"/>
      <w:r w:rsidRPr="007E7BBF">
        <w:t xml:space="preserve">. </w:t>
      </w:r>
      <w:r w:rsidRPr="007E7BBF">
        <w:rPr>
          <w:i/>
        </w:rPr>
        <w:t xml:space="preserve">International </w:t>
      </w:r>
      <w:proofErr w:type="spellStart"/>
      <w:r w:rsidRPr="007E7BBF">
        <w:rPr>
          <w:i/>
        </w:rPr>
        <w:t>Journal</w:t>
      </w:r>
      <w:proofErr w:type="spellEnd"/>
      <w:r w:rsidRPr="007E7BBF">
        <w:rPr>
          <w:i/>
        </w:rPr>
        <w:t xml:space="preserve"> </w:t>
      </w:r>
      <w:proofErr w:type="spellStart"/>
      <w:r w:rsidRPr="007E7BBF">
        <w:rPr>
          <w:i/>
        </w:rPr>
        <w:t>of</w:t>
      </w:r>
      <w:proofErr w:type="spellEnd"/>
      <w:r w:rsidRPr="007E7BBF">
        <w:rPr>
          <w:i/>
        </w:rPr>
        <w:t xml:space="preserve"> </w:t>
      </w:r>
      <w:proofErr w:type="spellStart"/>
      <w:r w:rsidRPr="007E7BBF">
        <w:rPr>
          <w:i/>
        </w:rPr>
        <w:t>Design</w:t>
      </w:r>
      <w:proofErr w:type="spellEnd"/>
      <w:r w:rsidRPr="007E7BBF">
        <w:t xml:space="preserve">, </w:t>
      </w:r>
      <w:r w:rsidRPr="007E7BBF">
        <w:rPr>
          <w:i/>
        </w:rPr>
        <w:t>10</w:t>
      </w:r>
      <w:r w:rsidRPr="007E7BBF">
        <w:t>(3), 65-74.</w:t>
      </w:r>
    </w:p>
    <w:p w14:paraId="333271B0" w14:textId="77777777" w:rsidR="006F2982" w:rsidRPr="007E7BBF" w:rsidRDefault="006F2982" w:rsidP="002F50DD">
      <w:pPr>
        <w:pStyle w:val="Paragraph"/>
        <w:ind w:left="709" w:hanging="709"/>
        <w:jc w:val="both"/>
      </w:pPr>
      <w:proofErr w:type="spellStart"/>
      <w:r w:rsidRPr="007E7BBF">
        <w:t>Konda</w:t>
      </w:r>
      <w:proofErr w:type="spellEnd"/>
      <w:r w:rsidRPr="007E7BBF">
        <w:t xml:space="preserve">, S., </w:t>
      </w:r>
      <w:proofErr w:type="spellStart"/>
      <w:r w:rsidRPr="007E7BBF">
        <w:t>Monarch</w:t>
      </w:r>
      <w:proofErr w:type="spellEnd"/>
      <w:r w:rsidRPr="007E7BBF">
        <w:t xml:space="preserve">, I., Sargent, P. and </w:t>
      </w:r>
      <w:proofErr w:type="spellStart"/>
      <w:r w:rsidRPr="007E7BBF">
        <w:t>Subrahmanian</w:t>
      </w:r>
      <w:proofErr w:type="spellEnd"/>
      <w:r w:rsidRPr="007E7BBF">
        <w:t xml:space="preserve">, E. (1992). </w:t>
      </w:r>
      <w:proofErr w:type="spellStart"/>
      <w:r w:rsidRPr="007E7BBF">
        <w:t>Shared</w:t>
      </w:r>
      <w:proofErr w:type="spellEnd"/>
      <w:r w:rsidRPr="007E7BBF">
        <w:t xml:space="preserve"> </w:t>
      </w:r>
      <w:proofErr w:type="spellStart"/>
      <w:r w:rsidRPr="007E7BBF">
        <w:t>memory</w:t>
      </w:r>
      <w:proofErr w:type="spellEnd"/>
      <w:r w:rsidRPr="007E7BBF">
        <w:t xml:space="preserve"> in </w:t>
      </w:r>
      <w:proofErr w:type="spellStart"/>
      <w:r w:rsidRPr="007E7BBF">
        <w:t>design</w:t>
      </w:r>
      <w:proofErr w:type="spellEnd"/>
      <w:r w:rsidRPr="007E7BBF">
        <w:t xml:space="preserve">: A </w:t>
      </w:r>
      <w:proofErr w:type="spellStart"/>
      <w:r w:rsidRPr="007E7BBF">
        <w:t>unifying</w:t>
      </w:r>
      <w:proofErr w:type="spellEnd"/>
      <w:r w:rsidRPr="007E7BBF">
        <w:t xml:space="preserve"> </w:t>
      </w:r>
      <w:proofErr w:type="spellStart"/>
      <w:r w:rsidRPr="007E7BBF">
        <w:t>theme</w:t>
      </w:r>
      <w:proofErr w:type="spellEnd"/>
      <w:r w:rsidRPr="007E7BBF">
        <w:t xml:space="preserve"> </w:t>
      </w:r>
      <w:proofErr w:type="spellStart"/>
      <w:r w:rsidRPr="007E7BBF">
        <w:t>for</w:t>
      </w:r>
      <w:proofErr w:type="spellEnd"/>
      <w:r w:rsidRPr="007E7BBF">
        <w:t xml:space="preserve"> </w:t>
      </w:r>
      <w:proofErr w:type="spellStart"/>
      <w:r w:rsidRPr="007E7BBF">
        <w:t>research</w:t>
      </w:r>
      <w:proofErr w:type="spellEnd"/>
      <w:r w:rsidRPr="007E7BBF">
        <w:t xml:space="preserve"> and </w:t>
      </w:r>
      <w:proofErr w:type="spellStart"/>
      <w:r w:rsidRPr="007E7BBF">
        <w:t>practice</w:t>
      </w:r>
      <w:proofErr w:type="spellEnd"/>
      <w:r w:rsidRPr="007E7BBF">
        <w:t xml:space="preserve">. </w:t>
      </w:r>
      <w:proofErr w:type="spellStart"/>
      <w:r w:rsidRPr="007E7BBF">
        <w:rPr>
          <w:i/>
        </w:rPr>
        <w:t>Research</w:t>
      </w:r>
      <w:proofErr w:type="spellEnd"/>
      <w:r w:rsidRPr="007E7BBF">
        <w:rPr>
          <w:i/>
        </w:rPr>
        <w:t xml:space="preserve"> in </w:t>
      </w:r>
      <w:proofErr w:type="spellStart"/>
      <w:r w:rsidRPr="007E7BBF">
        <w:rPr>
          <w:i/>
        </w:rPr>
        <w:t>Engineering</w:t>
      </w:r>
      <w:proofErr w:type="spellEnd"/>
      <w:r w:rsidRPr="007E7BBF">
        <w:rPr>
          <w:i/>
        </w:rPr>
        <w:t xml:space="preserve"> </w:t>
      </w:r>
      <w:proofErr w:type="spellStart"/>
      <w:r w:rsidRPr="007E7BBF">
        <w:rPr>
          <w:i/>
        </w:rPr>
        <w:t>Design</w:t>
      </w:r>
      <w:proofErr w:type="spellEnd"/>
      <w:r w:rsidRPr="007E7BBF">
        <w:t xml:space="preserve">, </w:t>
      </w:r>
      <w:r w:rsidRPr="007E7BBF">
        <w:rPr>
          <w:i/>
        </w:rPr>
        <w:t>4</w:t>
      </w:r>
      <w:r w:rsidRPr="007E7BBF">
        <w:t xml:space="preserve">(1), 23-42. </w:t>
      </w:r>
      <w:hyperlink r:id="rId34" w:history="1">
        <w:r w:rsidRPr="007E7BBF">
          <w:rPr>
            <w:rStyle w:val="Hipervnculo"/>
          </w:rPr>
          <w:t>https://doi.org/10.1007/BF02032390</w:t>
        </w:r>
      </w:hyperlink>
      <w:r w:rsidRPr="007E7BBF">
        <w:t xml:space="preserve"> </w:t>
      </w:r>
    </w:p>
    <w:p w14:paraId="31404BCC" w14:textId="77777777" w:rsidR="006F2982" w:rsidRPr="007E7BBF" w:rsidRDefault="006F2982" w:rsidP="002F50DD">
      <w:pPr>
        <w:pStyle w:val="Paragraph"/>
        <w:ind w:left="709" w:hanging="709"/>
        <w:jc w:val="both"/>
      </w:pPr>
      <w:proofErr w:type="spellStart"/>
      <w:r w:rsidRPr="007E7BBF">
        <w:t>Lavin</w:t>
      </w:r>
      <w:proofErr w:type="spellEnd"/>
      <w:r w:rsidRPr="007E7BBF">
        <w:t xml:space="preserve">, M. C. (2019). </w:t>
      </w:r>
      <w:proofErr w:type="spellStart"/>
      <w:r w:rsidRPr="007E7BBF">
        <w:t>Craft</w:t>
      </w:r>
      <w:proofErr w:type="spellEnd"/>
      <w:r w:rsidRPr="007E7BBF">
        <w:t xml:space="preserve"> and </w:t>
      </w:r>
      <w:proofErr w:type="spellStart"/>
      <w:r w:rsidRPr="007E7BBF">
        <w:t>Design</w:t>
      </w:r>
      <w:proofErr w:type="spellEnd"/>
      <w:r w:rsidRPr="007E7BBF">
        <w:t xml:space="preserve"> </w:t>
      </w:r>
      <w:proofErr w:type="spellStart"/>
      <w:r w:rsidRPr="007E7BBF">
        <w:t>Partnerships</w:t>
      </w:r>
      <w:proofErr w:type="spellEnd"/>
      <w:r w:rsidRPr="007E7BBF">
        <w:t xml:space="preserve"> in </w:t>
      </w:r>
      <w:proofErr w:type="spellStart"/>
      <w:r w:rsidRPr="007E7BBF">
        <w:t>the</w:t>
      </w:r>
      <w:proofErr w:type="spellEnd"/>
      <w:r w:rsidRPr="007E7BBF">
        <w:t xml:space="preserve"> </w:t>
      </w:r>
      <w:proofErr w:type="spellStart"/>
      <w:r w:rsidRPr="007E7BBF">
        <w:t>Chilean</w:t>
      </w:r>
      <w:proofErr w:type="spellEnd"/>
      <w:r w:rsidRPr="007E7BBF">
        <w:t xml:space="preserve"> </w:t>
      </w:r>
      <w:proofErr w:type="spellStart"/>
      <w:r w:rsidRPr="007E7BBF">
        <w:t>Context</w:t>
      </w:r>
      <w:proofErr w:type="spellEnd"/>
      <w:r w:rsidRPr="007E7BBF">
        <w:t xml:space="preserve">. A </w:t>
      </w:r>
      <w:proofErr w:type="spellStart"/>
      <w:r w:rsidRPr="007E7BBF">
        <w:t>Critical</w:t>
      </w:r>
      <w:proofErr w:type="spellEnd"/>
      <w:r w:rsidRPr="007E7BBF">
        <w:t xml:space="preserve"> </w:t>
      </w:r>
      <w:proofErr w:type="spellStart"/>
      <w:r w:rsidRPr="007E7BBF">
        <w:t>Perspective</w:t>
      </w:r>
      <w:proofErr w:type="spellEnd"/>
      <w:r w:rsidRPr="007E7BBF">
        <w:t xml:space="preserve">. </w:t>
      </w:r>
      <w:proofErr w:type="spellStart"/>
      <w:r w:rsidRPr="007E7BBF">
        <w:rPr>
          <w:i/>
        </w:rPr>
        <w:t>Design</w:t>
      </w:r>
      <w:proofErr w:type="spellEnd"/>
      <w:r w:rsidRPr="007E7BBF">
        <w:rPr>
          <w:i/>
        </w:rPr>
        <w:t xml:space="preserve"> </w:t>
      </w:r>
      <w:proofErr w:type="spellStart"/>
      <w:r w:rsidRPr="007E7BBF">
        <w:rPr>
          <w:i/>
        </w:rPr>
        <w:t>Journal</w:t>
      </w:r>
      <w:proofErr w:type="spellEnd"/>
      <w:r w:rsidRPr="007E7BBF">
        <w:t xml:space="preserve">, </w:t>
      </w:r>
      <w:r w:rsidRPr="007E7BBF">
        <w:rPr>
          <w:i/>
        </w:rPr>
        <w:t>22</w:t>
      </w:r>
      <w:r w:rsidRPr="007E7BBF">
        <w:t xml:space="preserve">(1), 967-979. </w:t>
      </w:r>
      <w:hyperlink r:id="rId35" w:history="1">
        <w:r w:rsidRPr="007E7BBF">
          <w:rPr>
            <w:rStyle w:val="Hipervnculo"/>
          </w:rPr>
          <w:t>https://doi.org/10.1080/14606925.2019.1595411</w:t>
        </w:r>
      </w:hyperlink>
      <w:r w:rsidRPr="007E7BBF">
        <w:t xml:space="preserve"> </w:t>
      </w:r>
    </w:p>
    <w:p w14:paraId="0AA8A94E" w14:textId="2A3408E8" w:rsidR="006F2982" w:rsidRPr="007E7BBF" w:rsidRDefault="006F2982" w:rsidP="002F50DD">
      <w:pPr>
        <w:pStyle w:val="Paragraph"/>
        <w:ind w:left="709" w:hanging="709"/>
        <w:jc w:val="both"/>
      </w:pPr>
      <w:r w:rsidRPr="00CE4073">
        <w:t>Lee</w:t>
      </w:r>
      <w:r w:rsidR="00CE4073">
        <w:t>, Y.</w:t>
      </w:r>
      <w:r w:rsidRPr="007E7BBF">
        <w:t xml:space="preserve"> (2008). </w:t>
      </w:r>
      <w:proofErr w:type="spellStart"/>
      <w:r w:rsidRPr="007E7BBF">
        <w:t>Design</w:t>
      </w:r>
      <w:proofErr w:type="spellEnd"/>
      <w:r w:rsidRPr="007E7BBF">
        <w:t xml:space="preserve"> </w:t>
      </w:r>
      <w:proofErr w:type="spellStart"/>
      <w:r w:rsidRPr="007E7BBF">
        <w:t>participation</w:t>
      </w:r>
      <w:proofErr w:type="spellEnd"/>
      <w:r w:rsidRPr="007E7BBF">
        <w:t xml:space="preserve"> </w:t>
      </w:r>
      <w:proofErr w:type="spellStart"/>
      <w:r w:rsidRPr="007E7BBF">
        <w:t>tactics</w:t>
      </w:r>
      <w:proofErr w:type="spellEnd"/>
      <w:r w:rsidRPr="007E7BBF">
        <w:t xml:space="preserve">: </w:t>
      </w:r>
      <w:proofErr w:type="spellStart"/>
      <w:r w:rsidRPr="007E7BBF">
        <w:t>the</w:t>
      </w:r>
      <w:proofErr w:type="spellEnd"/>
      <w:r w:rsidRPr="007E7BBF">
        <w:t xml:space="preserve"> </w:t>
      </w:r>
      <w:proofErr w:type="spellStart"/>
      <w:r w:rsidRPr="007E7BBF">
        <w:t>challenges</w:t>
      </w:r>
      <w:proofErr w:type="spellEnd"/>
      <w:r w:rsidRPr="007E7BBF">
        <w:t xml:space="preserve"> and new roles </w:t>
      </w:r>
      <w:proofErr w:type="spellStart"/>
      <w:r w:rsidRPr="007E7BBF">
        <w:t>for</w:t>
      </w:r>
      <w:proofErr w:type="spellEnd"/>
      <w:r w:rsidRPr="007E7BBF">
        <w:t xml:space="preserve"> </w:t>
      </w:r>
      <w:proofErr w:type="spellStart"/>
      <w:r w:rsidRPr="007E7BBF">
        <w:t>designers</w:t>
      </w:r>
      <w:proofErr w:type="spellEnd"/>
      <w:r w:rsidRPr="007E7BBF">
        <w:t xml:space="preserve"> in </w:t>
      </w:r>
      <w:proofErr w:type="spellStart"/>
      <w:r w:rsidRPr="007E7BBF">
        <w:t>the</w:t>
      </w:r>
      <w:proofErr w:type="spellEnd"/>
      <w:r w:rsidRPr="007E7BBF">
        <w:t xml:space="preserve"> </w:t>
      </w:r>
      <w:proofErr w:type="spellStart"/>
      <w:r w:rsidRPr="007E7BBF">
        <w:t>co-design</w:t>
      </w:r>
      <w:proofErr w:type="spellEnd"/>
      <w:r w:rsidRPr="007E7BBF">
        <w:t xml:space="preserve"> </w:t>
      </w:r>
      <w:proofErr w:type="spellStart"/>
      <w:r w:rsidRPr="007E7BBF">
        <w:t>process</w:t>
      </w:r>
      <w:proofErr w:type="spellEnd"/>
      <w:r w:rsidRPr="007E7BBF">
        <w:t xml:space="preserve">. </w:t>
      </w:r>
      <w:proofErr w:type="spellStart"/>
      <w:r w:rsidRPr="007E7BBF">
        <w:rPr>
          <w:i/>
        </w:rPr>
        <w:t>CoDesign</w:t>
      </w:r>
      <w:proofErr w:type="spellEnd"/>
      <w:r w:rsidRPr="007E7BBF">
        <w:t xml:space="preserve">, </w:t>
      </w:r>
      <w:r w:rsidRPr="007E7BBF">
        <w:rPr>
          <w:i/>
        </w:rPr>
        <w:t>4</w:t>
      </w:r>
      <w:r w:rsidRPr="007E7BBF">
        <w:t xml:space="preserve">(1), 31-50. </w:t>
      </w:r>
      <w:hyperlink r:id="rId36" w:history="1">
        <w:r w:rsidRPr="007E7BBF">
          <w:rPr>
            <w:rStyle w:val="Hipervnculo"/>
          </w:rPr>
          <w:t>https://doi.org/10.1080/15710880701875613</w:t>
        </w:r>
      </w:hyperlink>
      <w:r w:rsidRPr="007E7BBF">
        <w:t xml:space="preserve"> </w:t>
      </w:r>
    </w:p>
    <w:p w14:paraId="0373C0CC" w14:textId="77777777" w:rsidR="006F2982" w:rsidRPr="007E7BBF" w:rsidRDefault="006F2982" w:rsidP="002F50DD">
      <w:pPr>
        <w:pStyle w:val="Paragraph"/>
        <w:ind w:left="709" w:hanging="709"/>
        <w:jc w:val="both"/>
      </w:pPr>
      <w:proofErr w:type="spellStart"/>
      <w:r w:rsidRPr="007E7BBF">
        <w:t>Manzini</w:t>
      </w:r>
      <w:proofErr w:type="spellEnd"/>
      <w:r w:rsidRPr="007E7BBF">
        <w:t>, E. (2015). Cuando todos diseñan. Una introducción al diseño para la innovación social. Experimenta Editorial.</w:t>
      </w:r>
    </w:p>
    <w:p w14:paraId="0AB81313" w14:textId="77777777" w:rsidR="006F2982" w:rsidRPr="007E7BBF" w:rsidRDefault="006F2982" w:rsidP="002F50DD">
      <w:pPr>
        <w:pStyle w:val="Paragraph"/>
        <w:ind w:left="709" w:hanging="709"/>
        <w:jc w:val="both"/>
      </w:pPr>
      <w:proofErr w:type="spellStart"/>
      <w:r w:rsidRPr="007E7BBF">
        <w:t>McHattie</w:t>
      </w:r>
      <w:proofErr w:type="spellEnd"/>
      <w:r w:rsidRPr="007E7BBF">
        <w:t xml:space="preserve">, L. S., </w:t>
      </w:r>
      <w:proofErr w:type="spellStart"/>
      <w:r w:rsidRPr="007E7BBF">
        <w:t>Champion</w:t>
      </w:r>
      <w:proofErr w:type="spellEnd"/>
      <w:r w:rsidRPr="007E7BBF">
        <w:t xml:space="preserve">, K. and </w:t>
      </w:r>
      <w:proofErr w:type="spellStart"/>
      <w:r w:rsidRPr="007E7BBF">
        <w:t>Broadley</w:t>
      </w:r>
      <w:proofErr w:type="spellEnd"/>
      <w:r w:rsidRPr="007E7BBF">
        <w:t xml:space="preserve">, C. (2018). </w:t>
      </w:r>
      <w:proofErr w:type="spellStart"/>
      <w:r w:rsidRPr="007E7BBF">
        <w:t>Craft</w:t>
      </w:r>
      <w:proofErr w:type="spellEnd"/>
      <w:r w:rsidRPr="007E7BBF">
        <w:t xml:space="preserve">, textiles, and cultural </w:t>
      </w:r>
      <w:proofErr w:type="spellStart"/>
      <w:r w:rsidRPr="007E7BBF">
        <w:t>assets</w:t>
      </w:r>
      <w:proofErr w:type="spellEnd"/>
      <w:r w:rsidRPr="007E7BBF">
        <w:t xml:space="preserve"> in </w:t>
      </w:r>
      <w:proofErr w:type="spellStart"/>
      <w:r w:rsidRPr="007E7BBF">
        <w:t>the</w:t>
      </w:r>
      <w:proofErr w:type="spellEnd"/>
      <w:r w:rsidRPr="007E7BBF">
        <w:t xml:space="preserve"> </w:t>
      </w:r>
      <w:proofErr w:type="spellStart"/>
      <w:r w:rsidRPr="007E7BBF">
        <w:t>Northern</w:t>
      </w:r>
      <w:proofErr w:type="spellEnd"/>
      <w:r w:rsidRPr="007E7BBF">
        <w:t xml:space="preserve"> Isles: </w:t>
      </w:r>
      <w:proofErr w:type="spellStart"/>
      <w:r w:rsidRPr="007E7BBF">
        <w:t>Innovation</w:t>
      </w:r>
      <w:proofErr w:type="spellEnd"/>
      <w:r w:rsidRPr="007E7BBF">
        <w:t xml:space="preserve"> </w:t>
      </w:r>
      <w:proofErr w:type="spellStart"/>
      <w:r w:rsidRPr="007E7BBF">
        <w:t>from</w:t>
      </w:r>
      <w:proofErr w:type="spellEnd"/>
      <w:r w:rsidRPr="007E7BBF">
        <w:t xml:space="preserve"> </w:t>
      </w:r>
      <w:proofErr w:type="spellStart"/>
      <w:r w:rsidRPr="007E7BBF">
        <w:t>tradition</w:t>
      </w:r>
      <w:proofErr w:type="spellEnd"/>
      <w:r w:rsidRPr="007E7BBF">
        <w:t xml:space="preserve"> in </w:t>
      </w:r>
      <w:proofErr w:type="spellStart"/>
      <w:r w:rsidRPr="007E7BBF">
        <w:t>the</w:t>
      </w:r>
      <w:proofErr w:type="spellEnd"/>
      <w:r w:rsidRPr="007E7BBF">
        <w:t xml:space="preserve"> Shetland </w:t>
      </w:r>
      <w:proofErr w:type="spellStart"/>
      <w:r w:rsidRPr="007E7BBF">
        <w:t>Islands</w:t>
      </w:r>
      <w:proofErr w:type="spellEnd"/>
      <w:r w:rsidRPr="007E7BBF">
        <w:t xml:space="preserve">. </w:t>
      </w:r>
      <w:r w:rsidRPr="007E7BBF">
        <w:rPr>
          <w:i/>
        </w:rPr>
        <w:t xml:space="preserve">Island </w:t>
      </w:r>
      <w:proofErr w:type="spellStart"/>
      <w:r w:rsidRPr="007E7BBF">
        <w:rPr>
          <w:i/>
        </w:rPr>
        <w:t>Studies</w:t>
      </w:r>
      <w:proofErr w:type="spellEnd"/>
      <w:r w:rsidRPr="007E7BBF">
        <w:rPr>
          <w:i/>
        </w:rPr>
        <w:t xml:space="preserve"> </w:t>
      </w:r>
      <w:proofErr w:type="spellStart"/>
      <w:r w:rsidRPr="007E7BBF">
        <w:rPr>
          <w:i/>
        </w:rPr>
        <w:t>Journal</w:t>
      </w:r>
      <w:proofErr w:type="spellEnd"/>
      <w:r w:rsidRPr="007E7BBF">
        <w:t xml:space="preserve">, </w:t>
      </w:r>
      <w:r w:rsidRPr="007E7BBF">
        <w:rPr>
          <w:i/>
        </w:rPr>
        <w:t>13</w:t>
      </w:r>
      <w:r w:rsidRPr="007E7BBF">
        <w:t xml:space="preserve">(2), 39-54. </w:t>
      </w:r>
      <w:hyperlink r:id="rId37" w:history="1">
        <w:r w:rsidRPr="007E7BBF">
          <w:rPr>
            <w:rStyle w:val="Hipervnculo"/>
          </w:rPr>
          <w:t>https://doi.org/10.24043/isj.56</w:t>
        </w:r>
      </w:hyperlink>
      <w:r w:rsidRPr="007E7BBF">
        <w:t xml:space="preserve"> </w:t>
      </w:r>
    </w:p>
    <w:p w14:paraId="52C085E2" w14:textId="77777777" w:rsidR="006F2982" w:rsidRPr="007E7BBF" w:rsidRDefault="006F2982" w:rsidP="002F50DD">
      <w:pPr>
        <w:pStyle w:val="Paragraph"/>
        <w:ind w:left="709" w:hanging="709"/>
        <w:jc w:val="both"/>
      </w:pPr>
      <w:r w:rsidRPr="007E7BBF">
        <w:t xml:space="preserve">Novelo, V. (2004). La fuerza de trabajo en la industria mexicana. En </w:t>
      </w:r>
      <w:r w:rsidRPr="007E7BBF">
        <w:rPr>
          <w:i/>
        </w:rPr>
        <w:t>La historia económica en la perspectiva arqueológico-industrial</w:t>
      </w:r>
      <w:r w:rsidRPr="007E7BBF">
        <w:t>. Segundo Congreso Nacional de Historia Económica. La Historia Económica hoy, entre la Economía y la Historia. https://bit.ly/3iast6a</w:t>
      </w:r>
    </w:p>
    <w:p w14:paraId="3EDD21F8" w14:textId="77777777" w:rsidR="006F2982" w:rsidRPr="007E7BBF" w:rsidRDefault="006F2982" w:rsidP="002F50DD">
      <w:pPr>
        <w:pStyle w:val="Paragraph"/>
        <w:ind w:left="709" w:hanging="709"/>
        <w:jc w:val="both"/>
      </w:pPr>
      <w:r w:rsidRPr="007E7BBF">
        <w:t>Novelo, V. (2012). [</w:t>
      </w:r>
      <w:proofErr w:type="spellStart"/>
      <w:r w:rsidRPr="007E7BBF">
        <w:t>AntropologiasUdeG</w:t>
      </w:r>
      <w:proofErr w:type="spellEnd"/>
      <w:r w:rsidRPr="007E7BBF">
        <w:t xml:space="preserve">] (6 de octubre de 2012). </w:t>
      </w:r>
      <w:r w:rsidRPr="007E7BBF">
        <w:rPr>
          <w:i/>
        </w:rPr>
        <w:t xml:space="preserve">Victoria Novelo Oppenheim “De eso que llamamos artesanías mexicanas” </w:t>
      </w:r>
      <w:r w:rsidRPr="007E7BBF">
        <w:t xml:space="preserve">[Video]. </w:t>
      </w:r>
      <w:proofErr w:type="spellStart"/>
      <w:r w:rsidRPr="007E7BBF">
        <w:t>Youtube</w:t>
      </w:r>
      <w:proofErr w:type="spellEnd"/>
      <w:r w:rsidRPr="007E7BBF">
        <w:t xml:space="preserve">. </w:t>
      </w:r>
      <w:hyperlink r:id="rId38" w:history="1">
        <w:r w:rsidRPr="007E7BBF">
          <w:rPr>
            <w:rStyle w:val="Hipervnculo"/>
          </w:rPr>
          <w:t>https://bit.ly/3vM7niq</w:t>
        </w:r>
      </w:hyperlink>
      <w:r w:rsidRPr="007E7BBF">
        <w:t xml:space="preserve"> </w:t>
      </w:r>
    </w:p>
    <w:p w14:paraId="446CEC07" w14:textId="77777777" w:rsidR="006F2982" w:rsidRPr="007E7BBF" w:rsidRDefault="006F2982" w:rsidP="002F50DD">
      <w:pPr>
        <w:pStyle w:val="Paragraph"/>
        <w:ind w:left="709" w:hanging="709"/>
        <w:jc w:val="both"/>
      </w:pPr>
      <w:proofErr w:type="spellStart"/>
      <w:r w:rsidRPr="007E7BBF">
        <w:t>Papanek</w:t>
      </w:r>
      <w:proofErr w:type="spellEnd"/>
      <w:r w:rsidRPr="007E7BBF">
        <w:t xml:space="preserve">, V. (1977). </w:t>
      </w:r>
      <w:r w:rsidRPr="007E7BBF">
        <w:rPr>
          <w:i/>
        </w:rPr>
        <w:t>Diseñar para el mundo real</w:t>
      </w:r>
      <w:r w:rsidRPr="007E7BBF">
        <w:t>. Hermann Blume Editores.</w:t>
      </w:r>
    </w:p>
    <w:p w14:paraId="21A7A695" w14:textId="77777777" w:rsidR="006F2982" w:rsidRPr="007E7BBF" w:rsidRDefault="006F2982" w:rsidP="002F50DD">
      <w:pPr>
        <w:pStyle w:val="Paragraph"/>
        <w:ind w:left="709" w:hanging="709"/>
        <w:jc w:val="both"/>
      </w:pPr>
      <w:proofErr w:type="spellStart"/>
      <w:r w:rsidRPr="007E7BBF">
        <w:t>Pret</w:t>
      </w:r>
      <w:proofErr w:type="spellEnd"/>
      <w:r w:rsidRPr="007E7BBF">
        <w:t xml:space="preserve">, T. and </w:t>
      </w:r>
      <w:proofErr w:type="spellStart"/>
      <w:r w:rsidRPr="007E7BBF">
        <w:t>Cogan</w:t>
      </w:r>
      <w:proofErr w:type="spellEnd"/>
      <w:r w:rsidRPr="007E7BBF">
        <w:t xml:space="preserve">, A. (2019). </w:t>
      </w:r>
      <w:proofErr w:type="spellStart"/>
      <w:r w:rsidRPr="007E7BBF">
        <w:t>Artisan</w:t>
      </w:r>
      <w:proofErr w:type="spellEnd"/>
      <w:r w:rsidRPr="007E7BBF">
        <w:t xml:space="preserve"> </w:t>
      </w:r>
      <w:proofErr w:type="spellStart"/>
      <w:r w:rsidRPr="007E7BBF">
        <w:t>entrepreneurship</w:t>
      </w:r>
      <w:proofErr w:type="spellEnd"/>
      <w:r w:rsidRPr="007E7BBF">
        <w:t xml:space="preserve">: a </w:t>
      </w:r>
      <w:proofErr w:type="spellStart"/>
      <w:r w:rsidRPr="007E7BBF">
        <w:t>systematic</w:t>
      </w:r>
      <w:proofErr w:type="spellEnd"/>
      <w:r w:rsidRPr="007E7BBF">
        <w:t xml:space="preserve"> </w:t>
      </w:r>
      <w:proofErr w:type="spellStart"/>
      <w:r w:rsidRPr="007E7BBF">
        <w:t>literature</w:t>
      </w:r>
      <w:proofErr w:type="spellEnd"/>
      <w:r w:rsidRPr="007E7BBF">
        <w:t xml:space="preserve"> </w:t>
      </w:r>
      <w:proofErr w:type="spellStart"/>
      <w:r w:rsidRPr="007E7BBF">
        <w:t>review</w:t>
      </w:r>
      <w:proofErr w:type="spellEnd"/>
      <w:r w:rsidRPr="007E7BBF">
        <w:t xml:space="preserve"> and </w:t>
      </w:r>
      <w:proofErr w:type="spellStart"/>
      <w:r w:rsidRPr="007E7BBF">
        <w:t>research</w:t>
      </w:r>
      <w:proofErr w:type="spellEnd"/>
      <w:r w:rsidRPr="007E7BBF">
        <w:t xml:space="preserve"> agenda. </w:t>
      </w:r>
      <w:r w:rsidRPr="007E7BBF">
        <w:rPr>
          <w:i/>
        </w:rPr>
        <w:t xml:space="preserve">International </w:t>
      </w:r>
      <w:proofErr w:type="spellStart"/>
      <w:r w:rsidRPr="007E7BBF">
        <w:rPr>
          <w:i/>
        </w:rPr>
        <w:t>Journal</w:t>
      </w:r>
      <w:proofErr w:type="spellEnd"/>
      <w:r w:rsidRPr="007E7BBF">
        <w:rPr>
          <w:i/>
        </w:rPr>
        <w:t xml:space="preserve"> </w:t>
      </w:r>
      <w:proofErr w:type="spellStart"/>
      <w:r w:rsidRPr="007E7BBF">
        <w:rPr>
          <w:i/>
        </w:rPr>
        <w:t>of</w:t>
      </w:r>
      <w:proofErr w:type="spellEnd"/>
      <w:r w:rsidRPr="007E7BBF">
        <w:rPr>
          <w:i/>
        </w:rPr>
        <w:t xml:space="preserve"> </w:t>
      </w:r>
      <w:proofErr w:type="spellStart"/>
      <w:r w:rsidRPr="007E7BBF">
        <w:rPr>
          <w:i/>
        </w:rPr>
        <w:t>Entrepreneurial</w:t>
      </w:r>
      <w:proofErr w:type="spellEnd"/>
      <w:r w:rsidRPr="007E7BBF">
        <w:rPr>
          <w:i/>
        </w:rPr>
        <w:t xml:space="preserve"> </w:t>
      </w:r>
      <w:proofErr w:type="spellStart"/>
      <w:r w:rsidRPr="007E7BBF">
        <w:rPr>
          <w:i/>
        </w:rPr>
        <w:t>Behaviour</w:t>
      </w:r>
      <w:proofErr w:type="spellEnd"/>
      <w:r w:rsidRPr="007E7BBF">
        <w:rPr>
          <w:i/>
        </w:rPr>
        <w:t xml:space="preserve"> and </w:t>
      </w:r>
      <w:proofErr w:type="spellStart"/>
      <w:r w:rsidRPr="007E7BBF">
        <w:rPr>
          <w:i/>
        </w:rPr>
        <w:t>Research</w:t>
      </w:r>
      <w:proofErr w:type="spellEnd"/>
      <w:r w:rsidRPr="007E7BBF">
        <w:t xml:space="preserve">, </w:t>
      </w:r>
      <w:r w:rsidRPr="007E7BBF">
        <w:rPr>
          <w:i/>
        </w:rPr>
        <w:t>25</w:t>
      </w:r>
      <w:r w:rsidRPr="007E7BBF">
        <w:t xml:space="preserve">(4), 592-614. </w:t>
      </w:r>
      <w:hyperlink r:id="rId39" w:history="1">
        <w:r w:rsidRPr="007E7BBF">
          <w:rPr>
            <w:rStyle w:val="Hipervnculo"/>
          </w:rPr>
          <w:t>https://doi.org/10.1108/IJEBR-03-2018-0178</w:t>
        </w:r>
      </w:hyperlink>
      <w:r w:rsidRPr="007E7BBF">
        <w:t xml:space="preserve"> </w:t>
      </w:r>
    </w:p>
    <w:p w14:paraId="37AE5408" w14:textId="77777777" w:rsidR="006F2982" w:rsidRPr="007E7BBF" w:rsidRDefault="006F2982" w:rsidP="002F50DD">
      <w:pPr>
        <w:pStyle w:val="Paragraph"/>
        <w:ind w:left="709" w:hanging="709"/>
        <w:jc w:val="both"/>
      </w:pPr>
      <w:r w:rsidRPr="007E7BBF">
        <w:t xml:space="preserve">Rincón, A. (2004). Fibonacci y el número áureo. En </w:t>
      </w:r>
      <w:r w:rsidRPr="007E7BBF">
        <w:rPr>
          <w:i/>
        </w:rPr>
        <w:t>Manual formativo de ACTA</w:t>
      </w:r>
      <w:r w:rsidRPr="007E7BBF">
        <w:t xml:space="preserve">. </w:t>
      </w:r>
      <w:hyperlink r:id="rId40" w:history="1">
        <w:r w:rsidRPr="007E7BBF">
          <w:rPr>
            <w:rStyle w:val="Hipervnculo"/>
          </w:rPr>
          <w:t>https://bit.ly/3Ug6XMo</w:t>
        </w:r>
      </w:hyperlink>
      <w:r w:rsidRPr="007E7BBF">
        <w:t xml:space="preserve"> </w:t>
      </w:r>
    </w:p>
    <w:p w14:paraId="35DA8FB2" w14:textId="77777777" w:rsidR="006F2982" w:rsidRPr="007E7BBF" w:rsidRDefault="006F2982" w:rsidP="002F50DD">
      <w:pPr>
        <w:pStyle w:val="Paragraph"/>
        <w:ind w:left="709" w:hanging="709"/>
        <w:jc w:val="both"/>
      </w:pPr>
      <w:r w:rsidRPr="007E7BBF">
        <w:t>Selle, G. (1975). Ideología y utopía del diseño. G. Gili.</w:t>
      </w:r>
    </w:p>
    <w:p w14:paraId="1CC782DF" w14:textId="77777777" w:rsidR="006F2982" w:rsidRPr="007E7BBF" w:rsidRDefault="006F2982" w:rsidP="002F50DD">
      <w:pPr>
        <w:pStyle w:val="Paragraph"/>
        <w:ind w:left="709" w:hanging="709"/>
        <w:jc w:val="both"/>
      </w:pPr>
      <w:proofErr w:type="spellStart"/>
      <w:r w:rsidRPr="007E7BBF">
        <w:t>Shultz</w:t>
      </w:r>
      <w:proofErr w:type="spellEnd"/>
      <w:r w:rsidRPr="007E7BBF">
        <w:t xml:space="preserve">-Morales, F. (2008). Diseño y artesanía. En G. </w:t>
      </w:r>
      <w:proofErr w:type="spellStart"/>
      <w:r w:rsidRPr="007E7BBF">
        <w:t>Bonsiepe</w:t>
      </w:r>
      <w:proofErr w:type="spellEnd"/>
      <w:r w:rsidRPr="007E7BBF">
        <w:t xml:space="preserve"> (coord.), </w:t>
      </w:r>
      <w:r w:rsidRPr="007E7BBF">
        <w:rPr>
          <w:i/>
        </w:rPr>
        <w:t>Historia del diseño en América Latina y el Caribe. Influencias y perspectivas</w:t>
      </w:r>
      <w:r w:rsidRPr="007E7BBF">
        <w:t xml:space="preserve"> (pp. 308-322). Editora </w:t>
      </w:r>
      <w:proofErr w:type="spellStart"/>
      <w:r w:rsidRPr="007E7BBF">
        <w:t>Blücher</w:t>
      </w:r>
      <w:proofErr w:type="spellEnd"/>
      <w:r w:rsidRPr="007E7BBF">
        <w:t>.</w:t>
      </w:r>
    </w:p>
    <w:p w14:paraId="2CF46B5F" w14:textId="77777777" w:rsidR="006F2982" w:rsidRPr="007E7BBF" w:rsidRDefault="006F2982" w:rsidP="002F50DD">
      <w:pPr>
        <w:pStyle w:val="Paragraph"/>
        <w:ind w:left="709" w:hanging="709"/>
        <w:jc w:val="both"/>
      </w:pPr>
      <w:proofErr w:type="spellStart"/>
      <w:r w:rsidRPr="007E7BBF">
        <w:lastRenderedPageBreak/>
        <w:t>Stolterman</w:t>
      </w:r>
      <w:proofErr w:type="spellEnd"/>
      <w:r w:rsidRPr="007E7BBF">
        <w:t xml:space="preserve">, E. (2021). </w:t>
      </w:r>
      <w:proofErr w:type="spellStart"/>
      <w:r w:rsidRPr="007E7BBF">
        <w:t>The</w:t>
      </w:r>
      <w:proofErr w:type="spellEnd"/>
      <w:r w:rsidRPr="007E7BBF">
        <w:t xml:space="preserve"> </w:t>
      </w:r>
      <w:proofErr w:type="spellStart"/>
      <w:r w:rsidRPr="007E7BBF">
        <w:t>challenge</w:t>
      </w:r>
      <w:proofErr w:type="spellEnd"/>
      <w:r w:rsidRPr="007E7BBF">
        <w:t xml:space="preserve"> </w:t>
      </w:r>
      <w:proofErr w:type="spellStart"/>
      <w:r w:rsidRPr="007E7BBF">
        <w:t>of</w:t>
      </w:r>
      <w:proofErr w:type="spellEnd"/>
      <w:r w:rsidRPr="007E7BBF">
        <w:t xml:space="preserve"> </w:t>
      </w:r>
      <w:proofErr w:type="spellStart"/>
      <w:r w:rsidRPr="007E7BBF">
        <w:t>improving</w:t>
      </w:r>
      <w:proofErr w:type="spellEnd"/>
      <w:r w:rsidRPr="007E7BBF">
        <w:t xml:space="preserve"> </w:t>
      </w:r>
      <w:proofErr w:type="spellStart"/>
      <w:r w:rsidRPr="007E7BBF">
        <w:t>designing</w:t>
      </w:r>
      <w:proofErr w:type="spellEnd"/>
      <w:r w:rsidRPr="007E7BBF">
        <w:t xml:space="preserve">. </w:t>
      </w:r>
      <w:r w:rsidRPr="007E7BBF">
        <w:rPr>
          <w:i/>
        </w:rPr>
        <w:t xml:space="preserve">International </w:t>
      </w:r>
      <w:proofErr w:type="spellStart"/>
      <w:r w:rsidRPr="007E7BBF">
        <w:rPr>
          <w:i/>
        </w:rPr>
        <w:t>Journal</w:t>
      </w:r>
      <w:proofErr w:type="spellEnd"/>
      <w:r w:rsidRPr="007E7BBF">
        <w:rPr>
          <w:i/>
        </w:rPr>
        <w:t xml:space="preserve"> </w:t>
      </w:r>
      <w:proofErr w:type="spellStart"/>
      <w:r w:rsidRPr="007E7BBF">
        <w:rPr>
          <w:i/>
        </w:rPr>
        <w:t>of</w:t>
      </w:r>
      <w:proofErr w:type="spellEnd"/>
      <w:r w:rsidRPr="007E7BBF">
        <w:rPr>
          <w:i/>
        </w:rPr>
        <w:t xml:space="preserve"> </w:t>
      </w:r>
      <w:proofErr w:type="spellStart"/>
      <w:r w:rsidRPr="007E7BBF">
        <w:rPr>
          <w:i/>
        </w:rPr>
        <w:t>Design</w:t>
      </w:r>
      <w:proofErr w:type="spellEnd"/>
      <w:r w:rsidRPr="007E7BBF">
        <w:t xml:space="preserve">, </w:t>
      </w:r>
      <w:r w:rsidRPr="007E7BBF">
        <w:rPr>
          <w:i/>
        </w:rPr>
        <w:t>15</w:t>
      </w:r>
      <w:r w:rsidRPr="007E7BBF">
        <w:t>(1), 65-74.</w:t>
      </w:r>
    </w:p>
    <w:p w14:paraId="37C7E47E" w14:textId="77777777" w:rsidR="006F2982" w:rsidRPr="007E7BBF" w:rsidRDefault="006F2982" w:rsidP="002F50DD">
      <w:pPr>
        <w:pStyle w:val="Paragraph"/>
        <w:ind w:left="709" w:hanging="709"/>
        <w:jc w:val="both"/>
      </w:pPr>
      <w:proofErr w:type="spellStart"/>
      <w:r w:rsidRPr="007E7BBF">
        <w:t>Suib</w:t>
      </w:r>
      <w:proofErr w:type="spellEnd"/>
      <w:r w:rsidRPr="007E7BBF">
        <w:t xml:space="preserve">, S. S. S. B., Van </w:t>
      </w:r>
      <w:proofErr w:type="spellStart"/>
      <w:r w:rsidRPr="007E7BBF">
        <w:t>Engelen</w:t>
      </w:r>
      <w:proofErr w:type="spellEnd"/>
      <w:r w:rsidRPr="007E7BBF">
        <w:t xml:space="preserve">, J. M. L. and </w:t>
      </w:r>
      <w:proofErr w:type="spellStart"/>
      <w:r w:rsidRPr="007E7BBF">
        <w:t>Crul</w:t>
      </w:r>
      <w:proofErr w:type="spellEnd"/>
      <w:r w:rsidRPr="007E7BBF">
        <w:t xml:space="preserve">, M. R. M. (2020). </w:t>
      </w:r>
      <w:proofErr w:type="spellStart"/>
      <w:r w:rsidRPr="007E7BBF">
        <w:t>Enhancing</w:t>
      </w:r>
      <w:proofErr w:type="spellEnd"/>
      <w:r w:rsidRPr="007E7BBF">
        <w:t xml:space="preserve"> </w:t>
      </w:r>
      <w:proofErr w:type="spellStart"/>
      <w:r w:rsidRPr="007E7BBF">
        <w:t>knowledge</w:t>
      </w:r>
      <w:proofErr w:type="spellEnd"/>
      <w:r w:rsidRPr="007E7BBF">
        <w:t xml:space="preserve"> </w:t>
      </w:r>
      <w:proofErr w:type="spellStart"/>
      <w:r w:rsidRPr="007E7BBF">
        <w:t>exchange</w:t>
      </w:r>
      <w:proofErr w:type="spellEnd"/>
      <w:r w:rsidRPr="007E7BBF">
        <w:t xml:space="preserve"> and </w:t>
      </w:r>
      <w:proofErr w:type="spellStart"/>
      <w:r w:rsidRPr="007E7BBF">
        <w:t>collaboration</w:t>
      </w:r>
      <w:proofErr w:type="spellEnd"/>
      <w:r w:rsidRPr="007E7BBF">
        <w:t xml:space="preserve"> </w:t>
      </w:r>
      <w:proofErr w:type="spellStart"/>
      <w:r w:rsidRPr="007E7BBF">
        <w:t>between</w:t>
      </w:r>
      <w:proofErr w:type="spellEnd"/>
      <w:r w:rsidRPr="007E7BBF">
        <w:t xml:space="preserve"> </w:t>
      </w:r>
      <w:proofErr w:type="spellStart"/>
      <w:r w:rsidRPr="007E7BBF">
        <w:t>craftspeople</w:t>
      </w:r>
      <w:proofErr w:type="spellEnd"/>
      <w:r w:rsidRPr="007E7BBF">
        <w:t xml:space="preserve"> and </w:t>
      </w:r>
      <w:proofErr w:type="spellStart"/>
      <w:r w:rsidRPr="007E7BBF">
        <w:t>designers</w:t>
      </w:r>
      <w:proofErr w:type="spellEnd"/>
      <w:r w:rsidRPr="007E7BBF">
        <w:t xml:space="preserve"> </w:t>
      </w:r>
      <w:proofErr w:type="spellStart"/>
      <w:r w:rsidRPr="007E7BBF">
        <w:t>using</w:t>
      </w:r>
      <w:proofErr w:type="spellEnd"/>
      <w:r w:rsidRPr="007E7BBF">
        <w:t xml:space="preserve"> </w:t>
      </w:r>
      <w:proofErr w:type="spellStart"/>
      <w:r w:rsidRPr="007E7BBF">
        <w:t>the</w:t>
      </w:r>
      <w:proofErr w:type="spellEnd"/>
      <w:r w:rsidRPr="007E7BBF">
        <w:t xml:space="preserve"> concept </w:t>
      </w:r>
      <w:proofErr w:type="spellStart"/>
      <w:r w:rsidRPr="007E7BBF">
        <w:t>of</w:t>
      </w:r>
      <w:proofErr w:type="spellEnd"/>
      <w:r w:rsidRPr="007E7BBF">
        <w:t xml:space="preserve"> </w:t>
      </w:r>
      <w:proofErr w:type="spellStart"/>
      <w:r w:rsidRPr="007E7BBF">
        <w:t>boundary</w:t>
      </w:r>
      <w:proofErr w:type="spellEnd"/>
      <w:r w:rsidRPr="007E7BBF">
        <w:t xml:space="preserve"> </w:t>
      </w:r>
      <w:proofErr w:type="spellStart"/>
      <w:r w:rsidRPr="007E7BBF">
        <w:t>objects</w:t>
      </w:r>
      <w:proofErr w:type="spellEnd"/>
      <w:r w:rsidRPr="007E7BBF">
        <w:t xml:space="preserve">. </w:t>
      </w:r>
      <w:r w:rsidRPr="007E7BBF">
        <w:rPr>
          <w:i/>
        </w:rPr>
        <w:t xml:space="preserve">International </w:t>
      </w:r>
      <w:proofErr w:type="spellStart"/>
      <w:r w:rsidRPr="007E7BBF">
        <w:rPr>
          <w:i/>
        </w:rPr>
        <w:t>Journal</w:t>
      </w:r>
      <w:proofErr w:type="spellEnd"/>
      <w:r w:rsidRPr="007E7BBF">
        <w:rPr>
          <w:i/>
        </w:rPr>
        <w:t xml:space="preserve"> </w:t>
      </w:r>
      <w:proofErr w:type="spellStart"/>
      <w:r w:rsidRPr="007E7BBF">
        <w:rPr>
          <w:i/>
        </w:rPr>
        <w:t>of</w:t>
      </w:r>
      <w:proofErr w:type="spellEnd"/>
      <w:r w:rsidRPr="007E7BBF">
        <w:rPr>
          <w:i/>
        </w:rPr>
        <w:t xml:space="preserve"> </w:t>
      </w:r>
      <w:proofErr w:type="spellStart"/>
      <w:r w:rsidRPr="007E7BBF">
        <w:rPr>
          <w:i/>
        </w:rPr>
        <w:t>Design</w:t>
      </w:r>
      <w:proofErr w:type="spellEnd"/>
      <w:r w:rsidRPr="007E7BBF">
        <w:t xml:space="preserve">, </w:t>
      </w:r>
      <w:r w:rsidRPr="007E7BBF">
        <w:rPr>
          <w:i/>
        </w:rPr>
        <w:t>14</w:t>
      </w:r>
      <w:r w:rsidRPr="007E7BBF">
        <w:t xml:space="preserve">(1), 113-133. </w:t>
      </w:r>
      <w:hyperlink r:id="rId41" w:history="1">
        <w:r w:rsidRPr="007E7BBF">
          <w:rPr>
            <w:rStyle w:val="Hipervnculo"/>
          </w:rPr>
          <w:t>https://bit.ly/2TgXZoi</w:t>
        </w:r>
      </w:hyperlink>
      <w:r w:rsidRPr="007E7BBF">
        <w:t xml:space="preserve"> </w:t>
      </w:r>
    </w:p>
    <w:p w14:paraId="0A958C78" w14:textId="77777777" w:rsidR="006F2982" w:rsidRPr="007E7BBF" w:rsidRDefault="006F2982" w:rsidP="002F50DD">
      <w:pPr>
        <w:pStyle w:val="Paragraph"/>
        <w:ind w:left="709" w:hanging="709"/>
        <w:jc w:val="both"/>
      </w:pPr>
      <w:r w:rsidRPr="007E7BBF">
        <w:t xml:space="preserve">Télam digital (13 de diciembre de 2017). </w:t>
      </w:r>
      <w:r w:rsidRPr="007E7BBF">
        <w:rPr>
          <w:i/>
        </w:rPr>
        <w:t>Los artesanos, la fuerza invisible que viste a más de medio mundo</w:t>
      </w:r>
      <w:r w:rsidRPr="007E7BBF">
        <w:t xml:space="preserve">. Tendencias. </w:t>
      </w:r>
      <w:hyperlink r:id="rId42" w:history="1">
        <w:r w:rsidRPr="007E7BBF">
          <w:rPr>
            <w:rStyle w:val="Hipervnculo"/>
          </w:rPr>
          <w:t>https://bit.ly/3cyIr6q</w:t>
        </w:r>
      </w:hyperlink>
      <w:r w:rsidRPr="007E7BBF">
        <w:t xml:space="preserve"> </w:t>
      </w:r>
    </w:p>
    <w:p w14:paraId="263A9124" w14:textId="77777777" w:rsidR="006F2982" w:rsidRPr="007E7BBF" w:rsidRDefault="006F2982" w:rsidP="002F50DD">
      <w:pPr>
        <w:pStyle w:val="Paragraph"/>
        <w:ind w:left="709" w:hanging="709"/>
        <w:jc w:val="both"/>
      </w:pPr>
      <w:r w:rsidRPr="007E7BBF">
        <w:t xml:space="preserve">Turok, M. (1988). Origen, auge y ¿decadencia? En </w:t>
      </w:r>
      <w:r w:rsidRPr="007E7BBF">
        <w:rPr>
          <w:i/>
        </w:rPr>
        <w:t xml:space="preserve">Cómo Acercarse a la Artesanía </w:t>
      </w:r>
      <w:r w:rsidRPr="007E7BBF">
        <w:t>(pp. 15-30). En Plaza y Janés S.A. de C.V.</w:t>
      </w:r>
    </w:p>
    <w:p w14:paraId="2FDED8BD" w14:textId="77777777" w:rsidR="006F2982" w:rsidRPr="007E7BBF" w:rsidRDefault="006F2982" w:rsidP="002F50DD">
      <w:pPr>
        <w:pStyle w:val="Paragraph"/>
        <w:ind w:left="709" w:hanging="709"/>
        <w:jc w:val="both"/>
      </w:pPr>
      <w:proofErr w:type="spellStart"/>
      <w:r w:rsidRPr="007E7BBF">
        <w:t>United</w:t>
      </w:r>
      <w:proofErr w:type="spellEnd"/>
      <w:r w:rsidRPr="007E7BBF">
        <w:t xml:space="preserve"> </w:t>
      </w:r>
      <w:proofErr w:type="spellStart"/>
      <w:r w:rsidRPr="007E7BBF">
        <w:t>Nations</w:t>
      </w:r>
      <w:proofErr w:type="spellEnd"/>
      <w:r w:rsidRPr="007E7BBF">
        <w:t xml:space="preserve"> </w:t>
      </w:r>
      <w:proofErr w:type="spellStart"/>
      <w:r w:rsidRPr="007E7BBF">
        <w:t>Educational</w:t>
      </w:r>
      <w:proofErr w:type="spellEnd"/>
      <w:r w:rsidRPr="007E7BBF">
        <w:t xml:space="preserve"> </w:t>
      </w:r>
      <w:proofErr w:type="spellStart"/>
      <w:r w:rsidRPr="007E7BBF">
        <w:t>Scientific</w:t>
      </w:r>
      <w:proofErr w:type="spellEnd"/>
      <w:r w:rsidRPr="007E7BBF">
        <w:t xml:space="preserve"> and Cultural </w:t>
      </w:r>
      <w:proofErr w:type="spellStart"/>
      <w:r w:rsidRPr="007E7BBF">
        <w:t>Organization</w:t>
      </w:r>
      <w:proofErr w:type="spellEnd"/>
      <w:r w:rsidRPr="007E7BBF">
        <w:t xml:space="preserve"> (Unesco) (2011). </w:t>
      </w:r>
      <w:r w:rsidRPr="007E7BBF">
        <w:rPr>
          <w:i/>
        </w:rPr>
        <w:t>Los desafíos de la artesanía en los países del Cono Sur: excelencia y competitividad</w:t>
      </w:r>
      <w:r w:rsidRPr="007E7BBF">
        <w:t xml:space="preserve">. </w:t>
      </w:r>
      <w:hyperlink r:id="rId43" w:history="1">
        <w:r w:rsidRPr="007E7BBF">
          <w:rPr>
            <w:rStyle w:val="Hipervnculo"/>
          </w:rPr>
          <w:t>https://bit.ly/3OJgny</w:t>
        </w:r>
      </w:hyperlink>
    </w:p>
    <w:p w14:paraId="132D8927" w14:textId="77777777" w:rsidR="006F2982" w:rsidRDefault="006F2982" w:rsidP="002F50DD">
      <w:pPr>
        <w:pStyle w:val="Paragraph"/>
        <w:ind w:left="709" w:hanging="709"/>
        <w:jc w:val="both"/>
        <w:rPr>
          <w:rFonts w:eastAsia="Times New Roman"/>
          <w:kern w:val="0"/>
          <w:lang w:eastAsia="es-MX"/>
        </w:rPr>
      </w:pPr>
      <w:proofErr w:type="spellStart"/>
      <w:r w:rsidRPr="007E7BBF">
        <w:t>United</w:t>
      </w:r>
      <w:proofErr w:type="spellEnd"/>
      <w:r w:rsidRPr="007E7BBF">
        <w:t xml:space="preserve"> </w:t>
      </w:r>
      <w:proofErr w:type="spellStart"/>
      <w:r w:rsidRPr="007E7BBF">
        <w:t>Nations</w:t>
      </w:r>
      <w:proofErr w:type="spellEnd"/>
      <w:r w:rsidRPr="007E7BBF">
        <w:t xml:space="preserve"> </w:t>
      </w:r>
      <w:proofErr w:type="spellStart"/>
      <w:r w:rsidRPr="007E7BBF">
        <w:t>Educational</w:t>
      </w:r>
      <w:proofErr w:type="spellEnd"/>
      <w:r w:rsidRPr="007E7BBF">
        <w:t xml:space="preserve"> </w:t>
      </w:r>
      <w:proofErr w:type="spellStart"/>
      <w:r w:rsidRPr="007E7BBF">
        <w:t>Scientific</w:t>
      </w:r>
      <w:proofErr w:type="spellEnd"/>
      <w:r w:rsidRPr="007E7BBF">
        <w:t xml:space="preserve"> and Cultural </w:t>
      </w:r>
      <w:proofErr w:type="spellStart"/>
      <w:r w:rsidRPr="007E7BBF">
        <w:t>Organization</w:t>
      </w:r>
      <w:proofErr w:type="spellEnd"/>
      <w:r w:rsidRPr="007E7BBF">
        <w:t xml:space="preserve"> (Unesco) (2018). </w:t>
      </w:r>
      <w:r w:rsidRPr="007E7BBF">
        <w:rPr>
          <w:i/>
        </w:rPr>
        <w:t>Textos fundamentales de la Convención para la Salvaguardia del Patrimonio Cultural Inmaterial de 2003</w:t>
      </w:r>
      <w:r w:rsidRPr="007E7BBF">
        <w:t xml:space="preserve">. </w:t>
      </w:r>
      <w:hyperlink r:id="rId44" w:history="1">
        <w:r w:rsidRPr="007E7BBF">
          <w:rPr>
            <w:rStyle w:val="Hipervnculo"/>
          </w:rPr>
          <w:t>https://</w:t>
        </w:r>
        <w:r w:rsidRPr="007E7BBF">
          <w:rPr>
            <w:rStyle w:val="Hipervnculo"/>
            <w:rFonts w:eastAsia="Times New Roman"/>
            <w:kern w:val="0"/>
            <w:lang w:eastAsia="es-MX"/>
          </w:rPr>
          <w:t>bit.ly/41snpg9</w:t>
        </w:r>
      </w:hyperlink>
      <w:r>
        <w:rPr>
          <w:rFonts w:eastAsia="Times New Roman"/>
          <w:kern w:val="0"/>
          <w:lang w:eastAsia="es-MX"/>
        </w:rPr>
        <w:t xml:space="preserve"> </w:t>
      </w:r>
    </w:p>
    <w:p w14:paraId="54F36360" w14:textId="77777777" w:rsidR="006F2982" w:rsidRPr="00CC2E64" w:rsidRDefault="006F2982" w:rsidP="006F2982">
      <w:pPr>
        <w:pStyle w:val="SectionTitle"/>
        <w:spacing w:before="120" w:line="360" w:lineRule="auto"/>
        <w:jc w:val="center"/>
        <w:rPr>
          <w:rFonts w:ascii="Times New Roman" w:hAnsi="Times New Roman"/>
          <w:sz w:val="32"/>
          <w:szCs w:val="32"/>
          <w:lang w:val="es-MX"/>
        </w:rPr>
      </w:pPr>
    </w:p>
    <w:p w14:paraId="18383B49" w14:textId="77777777" w:rsidR="006F2982" w:rsidRDefault="006F2982" w:rsidP="006F2982"/>
    <w:p w14:paraId="1C859B75" w14:textId="77777777" w:rsidR="006F2982" w:rsidRDefault="006F2982" w:rsidP="00A265EF">
      <w:pPr>
        <w:pStyle w:val="SectionTitle"/>
        <w:spacing w:before="120" w:line="360" w:lineRule="auto"/>
        <w:jc w:val="center"/>
        <w:rPr>
          <w:rFonts w:ascii="Times New Roman" w:hAnsi="Times New Roman"/>
          <w:sz w:val="32"/>
          <w:szCs w:val="32"/>
          <w:lang w:val="es-MX"/>
        </w:rPr>
      </w:pPr>
    </w:p>
    <w:sectPr w:rsidR="006F2982" w:rsidSect="00C10442">
      <w:headerReference w:type="default" r:id="rId45"/>
      <w:footerReference w:type="default" r:id="rId46"/>
      <w:headerReference w:type="first" r:id="rId47"/>
      <w:footerReference w:type="first" r:id="rId48"/>
      <w:pgSz w:w="11907" w:h="16840" w:code="9"/>
      <w:pgMar w:top="1134" w:right="1418" w:bottom="709" w:left="1418"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B95D69" w14:textId="77777777" w:rsidR="00B41E62" w:rsidRDefault="00B41E62" w:rsidP="00766D6F">
      <w:r>
        <w:separator/>
      </w:r>
    </w:p>
  </w:endnote>
  <w:endnote w:type="continuationSeparator" w:id="0">
    <w:p w14:paraId="407B6001" w14:textId="77777777" w:rsidR="00B41E62" w:rsidRDefault="00B41E62" w:rsidP="00766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dvTimes">
    <w:altName w:val="Malgun Gothic Semilight"/>
    <w:panose1 w:val="00000000000000000000"/>
    <w:charset w:val="88"/>
    <w:family w:val="auto"/>
    <w:notTrueType/>
    <w:pitch w:val="default"/>
    <w:sig w:usb0="00000000" w:usb1="08080000" w:usb2="00000010" w:usb3="00000000" w:csb0="00100000"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86A35" w14:textId="50E0979C" w:rsidR="00C10442" w:rsidRDefault="00C10442">
    <w:pPr>
      <w:pStyle w:val="Piedepgina"/>
    </w:pPr>
    <w:r>
      <w:t xml:space="preserve">             </w:t>
    </w:r>
    <w:r w:rsidRPr="002A3D98">
      <w:rPr>
        <w:noProof/>
        <w:lang w:val="es-ES" w:eastAsia="es-ES"/>
      </w:rPr>
      <w:drawing>
        <wp:inline distT="0" distB="0" distL="0" distR="0" wp14:anchorId="622DDB81" wp14:editId="144ADA8E">
          <wp:extent cx="1600200" cy="419100"/>
          <wp:effectExtent l="0" t="0" r="0" b="0"/>
          <wp:docPr id="445577106" name="Imagen 44557710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C10442">
      <w:rPr>
        <w:rFonts w:asciiTheme="minorHAnsi" w:hAnsiTheme="minorHAnsi" w:cstheme="minorHAnsi"/>
        <w:b/>
        <w:sz w:val="22"/>
        <w:szCs w:val="12"/>
      </w:rPr>
      <w:t xml:space="preserve">Vol. 14, </w:t>
    </w:r>
    <w:proofErr w:type="spellStart"/>
    <w:r w:rsidRPr="00C10442">
      <w:rPr>
        <w:rFonts w:asciiTheme="minorHAnsi" w:hAnsiTheme="minorHAnsi" w:cstheme="minorHAnsi"/>
        <w:b/>
        <w:sz w:val="22"/>
        <w:szCs w:val="12"/>
      </w:rPr>
      <w:t>Núm</w:t>
    </w:r>
    <w:proofErr w:type="spellEnd"/>
    <w:r w:rsidRPr="00C10442">
      <w:rPr>
        <w:rFonts w:asciiTheme="minorHAnsi" w:hAnsiTheme="minorHAnsi" w:cstheme="minorHAnsi"/>
        <w:b/>
        <w:sz w:val="22"/>
        <w:szCs w:val="12"/>
      </w:rPr>
      <w:t xml:space="preserve">. 27 Julio - </w:t>
    </w:r>
    <w:proofErr w:type="spellStart"/>
    <w:r w:rsidRPr="00C10442">
      <w:rPr>
        <w:rFonts w:asciiTheme="minorHAnsi" w:hAnsiTheme="minorHAnsi" w:cstheme="minorHAnsi"/>
        <w:b/>
        <w:sz w:val="22"/>
        <w:szCs w:val="12"/>
      </w:rPr>
      <w:t>Diciembre</w:t>
    </w:r>
    <w:proofErr w:type="spellEnd"/>
    <w:r w:rsidRPr="00C10442">
      <w:rPr>
        <w:rFonts w:asciiTheme="minorHAnsi" w:hAnsiTheme="minorHAnsi" w:cstheme="minorHAnsi"/>
        <w:b/>
        <w:sz w:val="22"/>
        <w:szCs w:val="12"/>
      </w:rPr>
      <w:t xml:space="preserve"> 2023, e</w:t>
    </w:r>
    <w:r w:rsidR="00160BD1">
      <w:rPr>
        <w:rFonts w:asciiTheme="minorHAnsi" w:hAnsiTheme="minorHAnsi" w:cstheme="minorHAnsi"/>
        <w:b/>
        <w:sz w:val="22"/>
        <w:szCs w:val="12"/>
      </w:rPr>
      <w:t>580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DE9F6" w14:textId="1F7ED6B1" w:rsidR="00C10442" w:rsidRDefault="00C10442">
    <w:pPr>
      <w:pStyle w:val="Piedepgina"/>
    </w:pPr>
    <w:r>
      <w:t xml:space="preserve">            </w:t>
    </w:r>
    <w:r w:rsidRPr="002A3D98">
      <w:rPr>
        <w:noProof/>
        <w:lang w:val="es-ES" w:eastAsia="es-ES"/>
      </w:rPr>
      <w:drawing>
        <wp:inline distT="0" distB="0" distL="0" distR="0" wp14:anchorId="58653B49" wp14:editId="3EA032FD">
          <wp:extent cx="1600200" cy="419100"/>
          <wp:effectExtent l="0" t="0" r="0" b="0"/>
          <wp:docPr id="802078999" name="Imagen 802078999"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C10442">
      <w:rPr>
        <w:rFonts w:asciiTheme="minorHAnsi" w:hAnsiTheme="minorHAnsi" w:cstheme="minorHAnsi"/>
        <w:b/>
        <w:sz w:val="22"/>
        <w:szCs w:val="12"/>
      </w:rPr>
      <w:t xml:space="preserve">Vol. 14, </w:t>
    </w:r>
    <w:proofErr w:type="spellStart"/>
    <w:r w:rsidRPr="00C10442">
      <w:rPr>
        <w:rFonts w:asciiTheme="minorHAnsi" w:hAnsiTheme="minorHAnsi" w:cstheme="minorHAnsi"/>
        <w:b/>
        <w:sz w:val="22"/>
        <w:szCs w:val="12"/>
      </w:rPr>
      <w:t>Núm</w:t>
    </w:r>
    <w:proofErr w:type="spellEnd"/>
    <w:r w:rsidRPr="00C10442">
      <w:rPr>
        <w:rFonts w:asciiTheme="minorHAnsi" w:hAnsiTheme="minorHAnsi" w:cstheme="minorHAnsi"/>
        <w:b/>
        <w:sz w:val="22"/>
        <w:szCs w:val="12"/>
      </w:rPr>
      <w:t xml:space="preserve">. 27 Julio - </w:t>
    </w:r>
    <w:proofErr w:type="spellStart"/>
    <w:r w:rsidRPr="00C10442">
      <w:rPr>
        <w:rFonts w:asciiTheme="minorHAnsi" w:hAnsiTheme="minorHAnsi" w:cstheme="minorHAnsi"/>
        <w:b/>
        <w:sz w:val="22"/>
        <w:szCs w:val="12"/>
      </w:rPr>
      <w:t>Diciembre</w:t>
    </w:r>
    <w:proofErr w:type="spellEnd"/>
    <w:r w:rsidRPr="00C10442">
      <w:rPr>
        <w:rFonts w:asciiTheme="minorHAnsi" w:hAnsiTheme="minorHAnsi" w:cstheme="minorHAnsi"/>
        <w:b/>
        <w:sz w:val="22"/>
        <w:szCs w:val="12"/>
      </w:rPr>
      <w:t xml:space="preserve"> 2023, e</w:t>
    </w:r>
    <w:r w:rsidR="00160BD1">
      <w:rPr>
        <w:rFonts w:asciiTheme="minorHAnsi" w:hAnsiTheme="minorHAnsi" w:cstheme="minorHAnsi"/>
        <w:b/>
        <w:sz w:val="22"/>
        <w:szCs w:val="12"/>
      </w:rPr>
      <w:t>5</w:t>
    </w:r>
    <w:r w:rsidR="005D4A02">
      <w:rPr>
        <w:rFonts w:asciiTheme="minorHAnsi" w:hAnsiTheme="minorHAnsi" w:cstheme="minorHAnsi"/>
        <w:b/>
        <w:sz w:val="22"/>
        <w:szCs w:val="12"/>
      </w:rPr>
      <w:t>79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6C5C4E" w14:textId="77777777" w:rsidR="00B41E62" w:rsidRDefault="00B41E62" w:rsidP="00766D6F">
      <w:r>
        <w:separator/>
      </w:r>
    </w:p>
  </w:footnote>
  <w:footnote w:type="continuationSeparator" w:id="0">
    <w:p w14:paraId="61321140" w14:textId="77777777" w:rsidR="00B41E62" w:rsidRDefault="00B41E62" w:rsidP="00766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5D2E9" w14:textId="30ECB3B1" w:rsidR="00C10442" w:rsidRDefault="00C10442" w:rsidP="00C10442">
    <w:pPr>
      <w:pStyle w:val="Encabezado"/>
      <w:jc w:val="center"/>
    </w:pPr>
    <w:r w:rsidRPr="002A3D98">
      <w:rPr>
        <w:noProof/>
        <w:lang w:val="es-ES" w:eastAsia="es-ES"/>
      </w:rPr>
      <w:drawing>
        <wp:inline distT="0" distB="0" distL="0" distR="0" wp14:anchorId="03B64C78" wp14:editId="03A04FCB">
          <wp:extent cx="5397500" cy="635000"/>
          <wp:effectExtent l="0" t="0" r="0" b="0"/>
          <wp:docPr id="954456851" name="Imagen 954456851"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DE625" w14:textId="0F751B2A" w:rsidR="00C10442" w:rsidRDefault="00C10442" w:rsidP="00C10442">
    <w:pPr>
      <w:pStyle w:val="Encabezado"/>
      <w:jc w:val="center"/>
    </w:pPr>
    <w:r w:rsidRPr="002A3D98">
      <w:rPr>
        <w:noProof/>
        <w:lang w:val="es-ES" w:eastAsia="es-ES"/>
      </w:rPr>
      <w:drawing>
        <wp:inline distT="0" distB="0" distL="0" distR="0" wp14:anchorId="1A9FD1EF" wp14:editId="00456FBB">
          <wp:extent cx="5397500" cy="635000"/>
          <wp:effectExtent l="0" t="0" r="0" b="0"/>
          <wp:docPr id="2026203803" name="Imagen 2026203803"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5F72C9"/>
    <w:multiLevelType w:val="hybridMultilevel"/>
    <w:tmpl w:val="9B6ADB9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 w15:restartNumberingAfterBreak="0">
    <w:nsid w:val="34375F55"/>
    <w:multiLevelType w:val="hybridMultilevel"/>
    <w:tmpl w:val="18C21774"/>
    <w:lvl w:ilvl="0" w:tplc="080A000F">
      <w:start w:val="1"/>
      <w:numFmt w:val="decimal"/>
      <w:lvlText w:val="%1."/>
      <w:lvlJc w:val="left"/>
      <w:pPr>
        <w:ind w:left="1202" w:hanging="360"/>
      </w:pPr>
    </w:lvl>
    <w:lvl w:ilvl="1" w:tplc="080A0019" w:tentative="1">
      <w:start w:val="1"/>
      <w:numFmt w:val="lowerLetter"/>
      <w:lvlText w:val="%2."/>
      <w:lvlJc w:val="left"/>
      <w:pPr>
        <w:ind w:left="1922" w:hanging="360"/>
      </w:pPr>
    </w:lvl>
    <w:lvl w:ilvl="2" w:tplc="080A001B" w:tentative="1">
      <w:start w:val="1"/>
      <w:numFmt w:val="lowerRoman"/>
      <w:lvlText w:val="%3."/>
      <w:lvlJc w:val="right"/>
      <w:pPr>
        <w:ind w:left="2642" w:hanging="180"/>
      </w:pPr>
    </w:lvl>
    <w:lvl w:ilvl="3" w:tplc="080A000F" w:tentative="1">
      <w:start w:val="1"/>
      <w:numFmt w:val="decimal"/>
      <w:lvlText w:val="%4."/>
      <w:lvlJc w:val="left"/>
      <w:pPr>
        <w:ind w:left="3362" w:hanging="360"/>
      </w:pPr>
    </w:lvl>
    <w:lvl w:ilvl="4" w:tplc="080A0019" w:tentative="1">
      <w:start w:val="1"/>
      <w:numFmt w:val="lowerLetter"/>
      <w:lvlText w:val="%5."/>
      <w:lvlJc w:val="left"/>
      <w:pPr>
        <w:ind w:left="4082" w:hanging="360"/>
      </w:pPr>
    </w:lvl>
    <w:lvl w:ilvl="5" w:tplc="080A001B" w:tentative="1">
      <w:start w:val="1"/>
      <w:numFmt w:val="lowerRoman"/>
      <w:lvlText w:val="%6."/>
      <w:lvlJc w:val="right"/>
      <w:pPr>
        <w:ind w:left="4802" w:hanging="180"/>
      </w:pPr>
    </w:lvl>
    <w:lvl w:ilvl="6" w:tplc="080A000F" w:tentative="1">
      <w:start w:val="1"/>
      <w:numFmt w:val="decimal"/>
      <w:lvlText w:val="%7."/>
      <w:lvlJc w:val="left"/>
      <w:pPr>
        <w:ind w:left="5522" w:hanging="360"/>
      </w:pPr>
    </w:lvl>
    <w:lvl w:ilvl="7" w:tplc="080A0019" w:tentative="1">
      <w:start w:val="1"/>
      <w:numFmt w:val="lowerLetter"/>
      <w:lvlText w:val="%8."/>
      <w:lvlJc w:val="left"/>
      <w:pPr>
        <w:ind w:left="6242" w:hanging="360"/>
      </w:pPr>
    </w:lvl>
    <w:lvl w:ilvl="8" w:tplc="080A001B" w:tentative="1">
      <w:start w:val="1"/>
      <w:numFmt w:val="lowerRoman"/>
      <w:lvlText w:val="%9."/>
      <w:lvlJc w:val="right"/>
      <w:pPr>
        <w:ind w:left="6962" w:hanging="180"/>
      </w:pPr>
    </w:lvl>
  </w:abstractNum>
  <w:num w:numId="1" w16cid:durableId="635836316">
    <w:abstractNumId w:val="1"/>
  </w:num>
  <w:num w:numId="2" w16cid:durableId="1692772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77E"/>
    <w:rsid w:val="000004E6"/>
    <w:rsid w:val="00001052"/>
    <w:rsid w:val="00001246"/>
    <w:rsid w:val="000014F9"/>
    <w:rsid w:val="00001BE5"/>
    <w:rsid w:val="00001F01"/>
    <w:rsid w:val="00002423"/>
    <w:rsid w:val="000029A2"/>
    <w:rsid w:val="000033D0"/>
    <w:rsid w:val="00003607"/>
    <w:rsid w:val="000036EA"/>
    <w:rsid w:val="00004494"/>
    <w:rsid w:val="00004A37"/>
    <w:rsid w:val="00004DDB"/>
    <w:rsid w:val="00005B68"/>
    <w:rsid w:val="0000659C"/>
    <w:rsid w:val="000069CE"/>
    <w:rsid w:val="000070AD"/>
    <w:rsid w:val="000072EC"/>
    <w:rsid w:val="00007543"/>
    <w:rsid w:val="00007EDC"/>
    <w:rsid w:val="00010165"/>
    <w:rsid w:val="00010330"/>
    <w:rsid w:val="00010331"/>
    <w:rsid w:val="00010846"/>
    <w:rsid w:val="00011160"/>
    <w:rsid w:val="00011470"/>
    <w:rsid w:val="00011F52"/>
    <w:rsid w:val="00011FB1"/>
    <w:rsid w:val="00012056"/>
    <w:rsid w:val="000122BF"/>
    <w:rsid w:val="00012339"/>
    <w:rsid w:val="000123A7"/>
    <w:rsid w:val="0001342A"/>
    <w:rsid w:val="00013B67"/>
    <w:rsid w:val="00013E71"/>
    <w:rsid w:val="000140EC"/>
    <w:rsid w:val="000148A6"/>
    <w:rsid w:val="00014F2A"/>
    <w:rsid w:val="00015001"/>
    <w:rsid w:val="00015008"/>
    <w:rsid w:val="00015074"/>
    <w:rsid w:val="00015991"/>
    <w:rsid w:val="0001690C"/>
    <w:rsid w:val="00016DAE"/>
    <w:rsid w:val="0001716F"/>
    <w:rsid w:val="00017250"/>
    <w:rsid w:val="000173B5"/>
    <w:rsid w:val="00017E6C"/>
    <w:rsid w:val="000202E5"/>
    <w:rsid w:val="0002038B"/>
    <w:rsid w:val="00021209"/>
    <w:rsid w:val="000213DD"/>
    <w:rsid w:val="00021502"/>
    <w:rsid w:val="00023A17"/>
    <w:rsid w:val="00023B2E"/>
    <w:rsid w:val="000242FF"/>
    <w:rsid w:val="00024F97"/>
    <w:rsid w:val="00025BCF"/>
    <w:rsid w:val="000263D4"/>
    <w:rsid w:val="00027858"/>
    <w:rsid w:val="00027AD6"/>
    <w:rsid w:val="00027C44"/>
    <w:rsid w:val="000301AC"/>
    <w:rsid w:val="00031AC8"/>
    <w:rsid w:val="00031C60"/>
    <w:rsid w:val="000328F4"/>
    <w:rsid w:val="00033633"/>
    <w:rsid w:val="0003376E"/>
    <w:rsid w:val="00033B1A"/>
    <w:rsid w:val="00034088"/>
    <w:rsid w:val="00034475"/>
    <w:rsid w:val="000348BB"/>
    <w:rsid w:val="00034BF4"/>
    <w:rsid w:val="00034E72"/>
    <w:rsid w:val="00035402"/>
    <w:rsid w:val="00035FE6"/>
    <w:rsid w:val="00036236"/>
    <w:rsid w:val="00036358"/>
    <w:rsid w:val="00037678"/>
    <w:rsid w:val="00037725"/>
    <w:rsid w:val="00037A6D"/>
    <w:rsid w:val="00037EBE"/>
    <w:rsid w:val="0004085B"/>
    <w:rsid w:val="00040CEF"/>
    <w:rsid w:val="00041C2F"/>
    <w:rsid w:val="00041CE3"/>
    <w:rsid w:val="00041EC6"/>
    <w:rsid w:val="00042122"/>
    <w:rsid w:val="000423BB"/>
    <w:rsid w:val="00042AD9"/>
    <w:rsid w:val="000434CE"/>
    <w:rsid w:val="00043573"/>
    <w:rsid w:val="000435FC"/>
    <w:rsid w:val="00043CFA"/>
    <w:rsid w:val="0004408F"/>
    <w:rsid w:val="00044196"/>
    <w:rsid w:val="00044AFF"/>
    <w:rsid w:val="00044B3B"/>
    <w:rsid w:val="000450CB"/>
    <w:rsid w:val="0004512C"/>
    <w:rsid w:val="0004573D"/>
    <w:rsid w:val="0004602F"/>
    <w:rsid w:val="0004618B"/>
    <w:rsid w:val="00046609"/>
    <w:rsid w:val="00046A85"/>
    <w:rsid w:val="00046B2D"/>
    <w:rsid w:val="00046F3A"/>
    <w:rsid w:val="00047088"/>
    <w:rsid w:val="0004711F"/>
    <w:rsid w:val="0004743A"/>
    <w:rsid w:val="00047F65"/>
    <w:rsid w:val="000505A9"/>
    <w:rsid w:val="0005065E"/>
    <w:rsid w:val="00050BD7"/>
    <w:rsid w:val="00050CAF"/>
    <w:rsid w:val="00050F2F"/>
    <w:rsid w:val="00051076"/>
    <w:rsid w:val="00051151"/>
    <w:rsid w:val="00051E98"/>
    <w:rsid w:val="000520C4"/>
    <w:rsid w:val="000520D4"/>
    <w:rsid w:val="0005265D"/>
    <w:rsid w:val="00053128"/>
    <w:rsid w:val="0005315D"/>
    <w:rsid w:val="0005330D"/>
    <w:rsid w:val="00053370"/>
    <w:rsid w:val="0005388B"/>
    <w:rsid w:val="000538A2"/>
    <w:rsid w:val="00054255"/>
    <w:rsid w:val="000545FC"/>
    <w:rsid w:val="00054B77"/>
    <w:rsid w:val="00054E15"/>
    <w:rsid w:val="00054FD4"/>
    <w:rsid w:val="00055312"/>
    <w:rsid w:val="00055C03"/>
    <w:rsid w:val="000578EA"/>
    <w:rsid w:val="00057B23"/>
    <w:rsid w:val="00060565"/>
    <w:rsid w:val="00060A5F"/>
    <w:rsid w:val="00060D8C"/>
    <w:rsid w:val="000611A2"/>
    <w:rsid w:val="00061466"/>
    <w:rsid w:val="000617B7"/>
    <w:rsid w:val="000619F3"/>
    <w:rsid w:val="00061E4E"/>
    <w:rsid w:val="00062D41"/>
    <w:rsid w:val="00062F99"/>
    <w:rsid w:val="00063127"/>
    <w:rsid w:val="000633E2"/>
    <w:rsid w:val="0006379D"/>
    <w:rsid w:val="00063A42"/>
    <w:rsid w:val="00064148"/>
    <w:rsid w:val="000641DE"/>
    <w:rsid w:val="00064381"/>
    <w:rsid w:val="00064A32"/>
    <w:rsid w:val="00064B56"/>
    <w:rsid w:val="00064DA6"/>
    <w:rsid w:val="00064F45"/>
    <w:rsid w:val="00065294"/>
    <w:rsid w:val="00065DEC"/>
    <w:rsid w:val="00065EEB"/>
    <w:rsid w:val="00065FCC"/>
    <w:rsid w:val="0006606E"/>
    <w:rsid w:val="000660C1"/>
    <w:rsid w:val="0006640A"/>
    <w:rsid w:val="0006678F"/>
    <w:rsid w:val="00066BC8"/>
    <w:rsid w:val="00067863"/>
    <w:rsid w:val="00070831"/>
    <w:rsid w:val="000709CA"/>
    <w:rsid w:val="000713A5"/>
    <w:rsid w:val="00071765"/>
    <w:rsid w:val="00071A38"/>
    <w:rsid w:val="00071DDD"/>
    <w:rsid w:val="000720DC"/>
    <w:rsid w:val="00072158"/>
    <w:rsid w:val="00072887"/>
    <w:rsid w:val="00072B1B"/>
    <w:rsid w:val="00072BE1"/>
    <w:rsid w:val="00072EC4"/>
    <w:rsid w:val="00072FC9"/>
    <w:rsid w:val="000734D5"/>
    <w:rsid w:val="00073833"/>
    <w:rsid w:val="000741F0"/>
    <w:rsid w:val="00074267"/>
    <w:rsid w:val="000745EF"/>
    <w:rsid w:val="00074987"/>
    <w:rsid w:val="000749EF"/>
    <w:rsid w:val="00075112"/>
    <w:rsid w:val="00075A5C"/>
    <w:rsid w:val="00075F79"/>
    <w:rsid w:val="00076523"/>
    <w:rsid w:val="000776B4"/>
    <w:rsid w:val="00077EA5"/>
    <w:rsid w:val="00080459"/>
    <w:rsid w:val="00080E9F"/>
    <w:rsid w:val="0008129A"/>
    <w:rsid w:val="000818E3"/>
    <w:rsid w:val="00082191"/>
    <w:rsid w:val="0008270A"/>
    <w:rsid w:val="000829D9"/>
    <w:rsid w:val="00082B2F"/>
    <w:rsid w:val="00082E00"/>
    <w:rsid w:val="00083AC6"/>
    <w:rsid w:val="00083E0B"/>
    <w:rsid w:val="00083FD8"/>
    <w:rsid w:val="000841D9"/>
    <w:rsid w:val="000845EC"/>
    <w:rsid w:val="000846F7"/>
    <w:rsid w:val="00084876"/>
    <w:rsid w:val="00084B6D"/>
    <w:rsid w:val="000865F1"/>
    <w:rsid w:val="00086768"/>
    <w:rsid w:val="00086D8F"/>
    <w:rsid w:val="00086DC9"/>
    <w:rsid w:val="00086F9D"/>
    <w:rsid w:val="00087660"/>
    <w:rsid w:val="00087E3D"/>
    <w:rsid w:val="00087F56"/>
    <w:rsid w:val="000901C2"/>
    <w:rsid w:val="00090A31"/>
    <w:rsid w:val="00091017"/>
    <w:rsid w:val="000920C8"/>
    <w:rsid w:val="000926FE"/>
    <w:rsid w:val="000929ED"/>
    <w:rsid w:val="00092E32"/>
    <w:rsid w:val="00093C3E"/>
    <w:rsid w:val="00093D01"/>
    <w:rsid w:val="0009453C"/>
    <w:rsid w:val="00095C17"/>
    <w:rsid w:val="00095D15"/>
    <w:rsid w:val="00095F43"/>
    <w:rsid w:val="00096AF2"/>
    <w:rsid w:val="00096BBC"/>
    <w:rsid w:val="000974F9"/>
    <w:rsid w:val="00097F1A"/>
    <w:rsid w:val="000A0223"/>
    <w:rsid w:val="000A0617"/>
    <w:rsid w:val="000A10EA"/>
    <w:rsid w:val="000A1A95"/>
    <w:rsid w:val="000A1B3B"/>
    <w:rsid w:val="000A1EAE"/>
    <w:rsid w:val="000A1EC3"/>
    <w:rsid w:val="000A1EC8"/>
    <w:rsid w:val="000A2775"/>
    <w:rsid w:val="000A2DCE"/>
    <w:rsid w:val="000A2DED"/>
    <w:rsid w:val="000A4427"/>
    <w:rsid w:val="000A4520"/>
    <w:rsid w:val="000A4B02"/>
    <w:rsid w:val="000A4E50"/>
    <w:rsid w:val="000A52A6"/>
    <w:rsid w:val="000A56E5"/>
    <w:rsid w:val="000A57E3"/>
    <w:rsid w:val="000A616B"/>
    <w:rsid w:val="000B037D"/>
    <w:rsid w:val="000B07ED"/>
    <w:rsid w:val="000B09B7"/>
    <w:rsid w:val="000B1007"/>
    <w:rsid w:val="000B1013"/>
    <w:rsid w:val="000B167F"/>
    <w:rsid w:val="000B16F4"/>
    <w:rsid w:val="000B212B"/>
    <w:rsid w:val="000B24FE"/>
    <w:rsid w:val="000B280B"/>
    <w:rsid w:val="000B2D28"/>
    <w:rsid w:val="000B2D5E"/>
    <w:rsid w:val="000B2F1B"/>
    <w:rsid w:val="000B2FF8"/>
    <w:rsid w:val="000B365E"/>
    <w:rsid w:val="000B4700"/>
    <w:rsid w:val="000B4889"/>
    <w:rsid w:val="000B4C48"/>
    <w:rsid w:val="000B514A"/>
    <w:rsid w:val="000B59D3"/>
    <w:rsid w:val="000B5EF2"/>
    <w:rsid w:val="000B6319"/>
    <w:rsid w:val="000B6A27"/>
    <w:rsid w:val="000B6AFA"/>
    <w:rsid w:val="000B782B"/>
    <w:rsid w:val="000B7A20"/>
    <w:rsid w:val="000C059B"/>
    <w:rsid w:val="000C0C10"/>
    <w:rsid w:val="000C1EB1"/>
    <w:rsid w:val="000C24B4"/>
    <w:rsid w:val="000C25F3"/>
    <w:rsid w:val="000C2957"/>
    <w:rsid w:val="000C2DE5"/>
    <w:rsid w:val="000C305A"/>
    <w:rsid w:val="000C34D7"/>
    <w:rsid w:val="000C352B"/>
    <w:rsid w:val="000C3B83"/>
    <w:rsid w:val="000C4452"/>
    <w:rsid w:val="000C478C"/>
    <w:rsid w:val="000C49DA"/>
    <w:rsid w:val="000C5E2C"/>
    <w:rsid w:val="000C602A"/>
    <w:rsid w:val="000C6072"/>
    <w:rsid w:val="000C6471"/>
    <w:rsid w:val="000C6C82"/>
    <w:rsid w:val="000C6FEC"/>
    <w:rsid w:val="000C72E5"/>
    <w:rsid w:val="000C75BE"/>
    <w:rsid w:val="000C7B28"/>
    <w:rsid w:val="000D0444"/>
    <w:rsid w:val="000D078F"/>
    <w:rsid w:val="000D0959"/>
    <w:rsid w:val="000D0AE8"/>
    <w:rsid w:val="000D0FCB"/>
    <w:rsid w:val="000D192E"/>
    <w:rsid w:val="000D1B90"/>
    <w:rsid w:val="000D2414"/>
    <w:rsid w:val="000D28F1"/>
    <w:rsid w:val="000D3031"/>
    <w:rsid w:val="000D37A4"/>
    <w:rsid w:val="000D3805"/>
    <w:rsid w:val="000D3BE8"/>
    <w:rsid w:val="000D5038"/>
    <w:rsid w:val="000D5440"/>
    <w:rsid w:val="000D5977"/>
    <w:rsid w:val="000D59C8"/>
    <w:rsid w:val="000D733A"/>
    <w:rsid w:val="000D7987"/>
    <w:rsid w:val="000D7A19"/>
    <w:rsid w:val="000D7DBC"/>
    <w:rsid w:val="000D7F0D"/>
    <w:rsid w:val="000E09FD"/>
    <w:rsid w:val="000E0D72"/>
    <w:rsid w:val="000E23B6"/>
    <w:rsid w:val="000E257A"/>
    <w:rsid w:val="000E2609"/>
    <w:rsid w:val="000E26CD"/>
    <w:rsid w:val="000E2909"/>
    <w:rsid w:val="000E2FCB"/>
    <w:rsid w:val="000E3563"/>
    <w:rsid w:val="000E3D0A"/>
    <w:rsid w:val="000E4997"/>
    <w:rsid w:val="000E4F5E"/>
    <w:rsid w:val="000E50D3"/>
    <w:rsid w:val="000E51DF"/>
    <w:rsid w:val="000E58B8"/>
    <w:rsid w:val="000E5B25"/>
    <w:rsid w:val="000E5B53"/>
    <w:rsid w:val="000E5DB8"/>
    <w:rsid w:val="000E6114"/>
    <w:rsid w:val="000E6175"/>
    <w:rsid w:val="000E638E"/>
    <w:rsid w:val="000E6B74"/>
    <w:rsid w:val="000E740E"/>
    <w:rsid w:val="000E78C9"/>
    <w:rsid w:val="000E7CBD"/>
    <w:rsid w:val="000E7CD9"/>
    <w:rsid w:val="000F05C1"/>
    <w:rsid w:val="000F12ED"/>
    <w:rsid w:val="000F18D7"/>
    <w:rsid w:val="000F1EAC"/>
    <w:rsid w:val="000F24F1"/>
    <w:rsid w:val="000F29E3"/>
    <w:rsid w:val="000F2F1B"/>
    <w:rsid w:val="000F3424"/>
    <w:rsid w:val="000F35B9"/>
    <w:rsid w:val="000F4365"/>
    <w:rsid w:val="000F4C48"/>
    <w:rsid w:val="000F4FED"/>
    <w:rsid w:val="000F5248"/>
    <w:rsid w:val="000F5C1A"/>
    <w:rsid w:val="000F6071"/>
    <w:rsid w:val="000F65B9"/>
    <w:rsid w:val="000F68F3"/>
    <w:rsid w:val="000F6B78"/>
    <w:rsid w:val="000F6E43"/>
    <w:rsid w:val="000F726D"/>
    <w:rsid w:val="000F72F3"/>
    <w:rsid w:val="000F72FF"/>
    <w:rsid w:val="000F74E6"/>
    <w:rsid w:val="000F7979"/>
    <w:rsid w:val="001009CC"/>
    <w:rsid w:val="00100DE9"/>
    <w:rsid w:val="001011B9"/>
    <w:rsid w:val="0010178A"/>
    <w:rsid w:val="00101BDA"/>
    <w:rsid w:val="00101DBE"/>
    <w:rsid w:val="00101F94"/>
    <w:rsid w:val="00102D65"/>
    <w:rsid w:val="00102D74"/>
    <w:rsid w:val="00103115"/>
    <w:rsid w:val="00103522"/>
    <w:rsid w:val="001035B1"/>
    <w:rsid w:val="00103834"/>
    <w:rsid w:val="00103C21"/>
    <w:rsid w:val="00103C77"/>
    <w:rsid w:val="00103C83"/>
    <w:rsid w:val="001042E3"/>
    <w:rsid w:val="00104B1B"/>
    <w:rsid w:val="00104CC0"/>
    <w:rsid w:val="00104CEE"/>
    <w:rsid w:val="00105140"/>
    <w:rsid w:val="00105DF2"/>
    <w:rsid w:val="001063CC"/>
    <w:rsid w:val="001063E0"/>
    <w:rsid w:val="0010775A"/>
    <w:rsid w:val="0010792D"/>
    <w:rsid w:val="00107C46"/>
    <w:rsid w:val="00107E71"/>
    <w:rsid w:val="0011091E"/>
    <w:rsid w:val="00110A2C"/>
    <w:rsid w:val="00110C2F"/>
    <w:rsid w:val="00111051"/>
    <w:rsid w:val="001110F5"/>
    <w:rsid w:val="00111171"/>
    <w:rsid w:val="00111268"/>
    <w:rsid w:val="00111738"/>
    <w:rsid w:val="00112E6E"/>
    <w:rsid w:val="0011311D"/>
    <w:rsid w:val="00113279"/>
    <w:rsid w:val="0011353A"/>
    <w:rsid w:val="00113948"/>
    <w:rsid w:val="00113AFA"/>
    <w:rsid w:val="00113C6D"/>
    <w:rsid w:val="00113DD6"/>
    <w:rsid w:val="00113F15"/>
    <w:rsid w:val="0011407C"/>
    <w:rsid w:val="00114E29"/>
    <w:rsid w:val="00114F68"/>
    <w:rsid w:val="001152F2"/>
    <w:rsid w:val="00116033"/>
    <w:rsid w:val="00116302"/>
    <w:rsid w:val="00116434"/>
    <w:rsid w:val="001165FC"/>
    <w:rsid w:val="001168F5"/>
    <w:rsid w:val="00117045"/>
    <w:rsid w:val="00117EA3"/>
    <w:rsid w:val="001201A5"/>
    <w:rsid w:val="0012053B"/>
    <w:rsid w:val="00120681"/>
    <w:rsid w:val="00120B22"/>
    <w:rsid w:val="00121001"/>
    <w:rsid w:val="0012111F"/>
    <w:rsid w:val="00121522"/>
    <w:rsid w:val="00121B38"/>
    <w:rsid w:val="00122078"/>
    <w:rsid w:val="00122700"/>
    <w:rsid w:val="00122D7A"/>
    <w:rsid w:val="00123575"/>
    <w:rsid w:val="001240AE"/>
    <w:rsid w:val="001240C2"/>
    <w:rsid w:val="001255CC"/>
    <w:rsid w:val="001259FA"/>
    <w:rsid w:val="00125A72"/>
    <w:rsid w:val="00125F32"/>
    <w:rsid w:val="0012614E"/>
    <w:rsid w:val="00126326"/>
    <w:rsid w:val="00126C19"/>
    <w:rsid w:val="001278EF"/>
    <w:rsid w:val="00127B06"/>
    <w:rsid w:val="00127BFA"/>
    <w:rsid w:val="00130089"/>
    <w:rsid w:val="001307CC"/>
    <w:rsid w:val="001307F7"/>
    <w:rsid w:val="00130A34"/>
    <w:rsid w:val="00130B3A"/>
    <w:rsid w:val="001318F4"/>
    <w:rsid w:val="00131A62"/>
    <w:rsid w:val="00132482"/>
    <w:rsid w:val="00132654"/>
    <w:rsid w:val="00132A07"/>
    <w:rsid w:val="00132A98"/>
    <w:rsid w:val="00132B82"/>
    <w:rsid w:val="00133233"/>
    <w:rsid w:val="00133573"/>
    <w:rsid w:val="001350C6"/>
    <w:rsid w:val="00135B3D"/>
    <w:rsid w:val="00135C64"/>
    <w:rsid w:val="001360B5"/>
    <w:rsid w:val="0013615C"/>
    <w:rsid w:val="00136664"/>
    <w:rsid w:val="0013688B"/>
    <w:rsid w:val="00136A08"/>
    <w:rsid w:val="00136B1A"/>
    <w:rsid w:val="001375FD"/>
    <w:rsid w:val="00137699"/>
    <w:rsid w:val="0013787D"/>
    <w:rsid w:val="00137ABA"/>
    <w:rsid w:val="00137ACF"/>
    <w:rsid w:val="00137F66"/>
    <w:rsid w:val="001403D5"/>
    <w:rsid w:val="00140405"/>
    <w:rsid w:val="0014051B"/>
    <w:rsid w:val="001407E2"/>
    <w:rsid w:val="00140B1E"/>
    <w:rsid w:val="0014103F"/>
    <w:rsid w:val="00142046"/>
    <w:rsid w:val="001424B9"/>
    <w:rsid w:val="00143465"/>
    <w:rsid w:val="0014434A"/>
    <w:rsid w:val="00144CAF"/>
    <w:rsid w:val="00144F1C"/>
    <w:rsid w:val="0014568B"/>
    <w:rsid w:val="00145B02"/>
    <w:rsid w:val="00145BE8"/>
    <w:rsid w:val="00145CC4"/>
    <w:rsid w:val="00145CD5"/>
    <w:rsid w:val="001460BF"/>
    <w:rsid w:val="00146232"/>
    <w:rsid w:val="001466EA"/>
    <w:rsid w:val="00146A22"/>
    <w:rsid w:val="001471EF"/>
    <w:rsid w:val="001479F0"/>
    <w:rsid w:val="00147D64"/>
    <w:rsid w:val="0015009C"/>
    <w:rsid w:val="001509F4"/>
    <w:rsid w:val="00151779"/>
    <w:rsid w:val="00152227"/>
    <w:rsid w:val="00152450"/>
    <w:rsid w:val="0015245A"/>
    <w:rsid w:val="001525BC"/>
    <w:rsid w:val="00152920"/>
    <w:rsid w:val="00152C27"/>
    <w:rsid w:val="00152CC0"/>
    <w:rsid w:val="001535DC"/>
    <w:rsid w:val="00153A27"/>
    <w:rsid w:val="00153E5F"/>
    <w:rsid w:val="00153F71"/>
    <w:rsid w:val="00154186"/>
    <w:rsid w:val="00154298"/>
    <w:rsid w:val="0015463C"/>
    <w:rsid w:val="00154692"/>
    <w:rsid w:val="0015562E"/>
    <w:rsid w:val="00155864"/>
    <w:rsid w:val="00155A00"/>
    <w:rsid w:val="00155C75"/>
    <w:rsid w:val="0015624F"/>
    <w:rsid w:val="0015642F"/>
    <w:rsid w:val="00156890"/>
    <w:rsid w:val="001569DA"/>
    <w:rsid w:val="00156F35"/>
    <w:rsid w:val="00157287"/>
    <w:rsid w:val="0015788F"/>
    <w:rsid w:val="0016086A"/>
    <w:rsid w:val="00160A73"/>
    <w:rsid w:val="00160BD1"/>
    <w:rsid w:val="00160DFF"/>
    <w:rsid w:val="00160F43"/>
    <w:rsid w:val="001610CA"/>
    <w:rsid w:val="00161296"/>
    <w:rsid w:val="00161E70"/>
    <w:rsid w:val="001623B2"/>
    <w:rsid w:val="001624CA"/>
    <w:rsid w:val="00162AD3"/>
    <w:rsid w:val="00162E0C"/>
    <w:rsid w:val="00162F4B"/>
    <w:rsid w:val="001633DC"/>
    <w:rsid w:val="00163527"/>
    <w:rsid w:val="0016362B"/>
    <w:rsid w:val="001639B7"/>
    <w:rsid w:val="001639E2"/>
    <w:rsid w:val="00164E6E"/>
    <w:rsid w:val="00164FED"/>
    <w:rsid w:val="001653FD"/>
    <w:rsid w:val="00165889"/>
    <w:rsid w:val="00165BBE"/>
    <w:rsid w:val="00165C9D"/>
    <w:rsid w:val="00165F44"/>
    <w:rsid w:val="001662D8"/>
    <w:rsid w:val="00166823"/>
    <w:rsid w:val="00166AA6"/>
    <w:rsid w:val="00166C15"/>
    <w:rsid w:val="00166F18"/>
    <w:rsid w:val="001704BE"/>
    <w:rsid w:val="001706DA"/>
    <w:rsid w:val="00170909"/>
    <w:rsid w:val="00170947"/>
    <w:rsid w:val="001710A3"/>
    <w:rsid w:val="00171365"/>
    <w:rsid w:val="001716F5"/>
    <w:rsid w:val="0017220C"/>
    <w:rsid w:val="00172414"/>
    <w:rsid w:val="00172C50"/>
    <w:rsid w:val="00172F58"/>
    <w:rsid w:val="00173433"/>
    <w:rsid w:val="0017346E"/>
    <w:rsid w:val="00173BDF"/>
    <w:rsid w:val="001747A5"/>
    <w:rsid w:val="00174C86"/>
    <w:rsid w:val="00174C96"/>
    <w:rsid w:val="00174DAF"/>
    <w:rsid w:val="00174E19"/>
    <w:rsid w:val="00175390"/>
    <w:rsid w:val="00176818"/>
    <w:rsid w:val="001768BF"/>
    <w:rsid w:val="00176BC0"/>
    <w:rsid w:val="0017720D"/>
    <w:rsid w:val="00177BA7"/>
    <w:rsid w:val="00180626"/>
    <w:rsid w:val="0018085B"/>
    <w:rsid w:val="0018085F"/>
    <w:rsid w:val="00180CC1"/>
    <w:rsid w:val="00181B7B"/>
    <w:rsid w:val="00181E86"/>
    <w:rsid w:val="00181F46"/>
    <w:rsid w:val="00182219"/>
    <w:rsid w:val="00182373"/>
    <w:rsid w:val="001825FE"/>
    <w:rsid w:val="00182835"/>
    <w:rsid w:val="00182B7F"/>
    <w:rsid w:val="00182BD8"/>
    <w:rsid w:val="001835E0"/>
    <w:rsid w:val="0018380E"/>
    <w:rsid w:val="00183AE2"/>
    <w:rsid w:val="00183B61"/>
    <w:rsid w:val="0018443A"/>
    <w:rsid w:val="00184678"/>
    <w:rsid w:val="00184E2E"/>
    <w:rsid w:val="00185735"/>
    <w:rsid w:val="001859CE"/>
    <w:rsid w:val="00185C6D"/>
    <w:rsid w:val="0018637A"/>
    <w:rsid w:val="00187410"/>
    <w:rsid w:val="001875E9"/>
    <w:rsid w:val="001879B0"/>
    <w:rsid w:val="00187C50"/>
    <w:rsid w:val="0019040C"/>
    <w:rsid w:val="0019046B"/>
    <w:rsid w:val="00190FE8"/>
    <w:rsid w:val="0019268C"/>
    <w:rsid w:val="00192B74"/>
    <w:rsid w:val="00192D2B"/>
    <w:rsid w:val="00193780"/>
    <w:rsid w:val="00193E85"/>
    <w:rsid w:val="00194246"/>
    <w:rsid w:val="0019427B"/>
    <w:rsid w:val="001942C7"/>
    <w:rsid w:val="0019468F"/>
    <w:rsid w:val="001946C0"/>
    <w:rsid w:val="001946F4"/>
    <w:rsid w:val="00195464"/>
    <w:rsid w:val="001958B5"/>
    <w:rsid w:val="00195CD8"/>
    <w:rsid w:val="00195F91"/>
    <w:rsid w:val="00195F9A"/>
    <w:rsid w:val="00196146"/>
    <w:rsid w:val="00196A70"/>
    <w:rsid w:val="001971AC"/>
    <w:rsid w:val="001A0E5E"/>
    <w:rsid w:val="001A1C01"/>
    <w:rsid w:val="001A1C91"/>
    <w:rsid w:val="001A2960"/>
    <w:rsid w:val="001A35E2"/>
    <w:rsid w:val="001A42A8"/>
    <w:rsid w:val="001A454A"/>
    <w:rsid w:val="001A4D2C"/>
    <w:rsid w:val="001A4F4E"/>
    <w:rsid w:val="001A588E"/>
    <w:rsid w:val="001A5C4C"/>
    <w:rsid w:val="001A6098"/>
    <w:rsid w:val="001A689B"/>
    <w:rsid w:val="001A69AB"/>
    <w:rsid w:val="001A6C27"/>
    <w:rsid w:val="001A6F1F"/>
    <w:rsid w:val="001A79A8"/>
    <w:rsid w:val="001A7E27"/>
    <w:rsid w:val="001A7FFE"/>
    <w:rsid w:val="001B0052"/>
    <w:rsid w:val="001B009F"/>
    <w:rsid w:val="001B0276"/>
    <w:rsid w:val="001B084B"/>
    <w:rsid w:val="001B0BDF"/>
    <w:rsid w:val="001B0CEF"/>
    <w:rsid w:val="001B0DC0"/>
    <w:rsid w:val="001B0F4D"/>
    <w:rsid w:val="001B11AB"/>
    <w:rsid w:val="001B1313"/>
    <w:rsid w:val="001B134D"/>
    <w:rsid w:val="001B1CE1"/>
    <w:rsid w:val="001B1F64"/>
    <w:rsid w:val="001B20F7"/>
    <w:rsid w:val="001B2766"/>
    <w:rsid w:val="001B29A0"/>
    <w:rsid w:val="001B2E6E"/>
    <w:rsid w:val="001B3329"/>
    <w:rsid w:val="001B3B44"/>
    <w:rsid w:val="001B3D14"/>
    <w:rsid w:val="001B3DBA"/>
    <w:rsid w:val="001B4586"/>
    <w:rsid w:val="001B4FEB"/>
    <w:rsid w:val="001B5526"/>
    <w:rsid w:val="001B585A"/>
    <w:rsid w:val="001B6084"/>
    <w:rsid w:val="001B62EF"/>
    <w:rsid w:val="001B6722"/>
    <w:rsid w:val="001B6AC7"/>
    <w:rsid w:val="001B6D64"/>
    <w:rsid w:val="001B6DCD"/>
    <w:rsid w:val="001B76A0"/>
    <w:rsid w:val="001B7A8A"/>
    <w:rsid w:val="001C06A7"/>
    <w:rsid w:val="001C0919"/>
    <w:rsid w:val="001C0B14"/>
    <w:rsid w:val="001C0F52"/>
    <w:rsid w:val="001C126F"/>
    <w:rsid w:val="001C15A5"/>
    <w:rsid w:val="001C28D5"/>
    <w:rsid w:val="001C2AD5"/>
    <w:rsid w:val="001C2CB5"/>
    <w:rsid w:val="001C2DA4"/>
    <w:rsid w:val="001C30C8"/>
    <w:rsid w:val="001C3109"/>
    <w:rsid w:val="001C3CD3"/>
    <w:rsid w:val="001C4B09"/>
    <w:rsid w:val="001C64CB"/>
    <w:rsid w:val="001C66AD"/>
    <w:rsid w:val="001C6BDD"/>
    <w:rsid w:val="001C6CBA"/>
    <w:rsid w:val="001C70A2"/>
    <w:rsid w:val="001C716D"/>
    <w:rsid w:val="001C7303"/>
    <w:rsid w:val="001C7795"/>
    <w:rsid w:val="001C781A"/>
    <w:rsid w:val="001C79A7"/>
    <w:rsid w:val="001C7A45"/>
    <w:rsid w:val="001C7AD9"/>
    <w:rsid w:val="001C7CF9"/>
    <w:rsid w:val="001C7D92"/>
    <w:rsid w:val="001D0C10"/>
    <w:rsid w:val="001D17AE"/>
    <w:rsid w:val="001D1EFC"/>
    <w:rsid w:val="001D20A9"/>
    <w:rsid w:val="001D2B83"/>
    <w:rsid w:val="001D4167"/>
    <w:rsid w:val="001D4794"/>
    <w:rsid w:val="001D4BE7"/>
    <w:rsid w:val="001D4F4C"/>
    <w:rsid w:val="001D52AC"/>
    <w:rsid w:val="001D543C"/>
    <w:rsid w:val="001D55DE"/>
    <w:rsid w:val="001D5B89"/>
    <w:rsid w:val="001D5F79"/>
    <w:rsid w:val="001D65F3"/>
    <w:rsid w:val="001D6B00"/>
    <w:rsid w:val="001D7036"/>
    <w:rsid w:val="001D7221"/>
    <w:rsid w:val="001E0C1C"/>
    <w:rsid w:val="001E0C2E"/>
    <w:rsid w:val="001E0DC7"/>
    <w:rsid w:val="001E1501"/>
    <w:rsid w:val="001E15CE"/>
    <w:rsid w:val="001E15F7"/>
    <w:rsid w:val="001E1F93"/>
    <w:rsid w:val="001E28B1"/>
    <w:rsid w:val="001E2CE7"/>
    <w:rsid w:val="001E2EDC"/>
    <w:rsid w:val="001E2EF9"/>
    <w:rsid w:val="001E2F25"/>
    <w:rsid w:val="001E3617"/>
    <w:rsid w:val="001E36BC"/>
    <w:rsid w:val="001E4361"/>
    <w:rsid w:val="001E45AC"/>
    <w:rsid w:val="001E4800"/>
    <w:rsid w:val="001E5440"/>
    <w:rsid w:val="001E5471"/>
    <w:rsid w:val="001E5684"/>
    <w:rsid w:val="001E57CF"/>
    <w:rsid w:val="001E5A0F"/>
    <w:rsid w:val="001E5A67"/>
    <w:rsid w:val="001E70F5"/>
    <w:rsid w:val="001E7128"/>
    <w:rsid w:val="001E753C"/>
    <w:rsid w:val="001F004E"/>
    <w:rsid w:val="001F0A56"/>
    <w:rsid w:val="001F0D4A"/>
    <w:rsid w:val="001F0F31"/>
    <w:rsid w:val="001F2404"/>
    <w:rsid w:val="001F27D7"/>
    <w:rsid w:val="001F31B2"/>
    <w:rsid w:val="001F338B"/>
    <w:rsid w:val="001F3535"/>
    <w:rsid w:val="001F371D"/>
    <w:rsid w:val="001F4175"/>
    <w:rsid w:val="001F443B"/>
    <w:rsid w:val="001F48A1"/>
    <w:rsid w:val="001F4DF8"/>
    <w:rsid w:val="001F4F4F"/>
    <w:rsid w:val="001F5149"/>
    <w:rsid w:val="001F537C"/>
    <w:rsid w:val="001F541F"/>
    <w:rsid w:val="001F546D"/>
    <w:rsid w:val="001F5759"/>
    <w:rsid w:val="001F5BEB"/>
    <w:rsid w:val="001F6223"/>
    <w:rsid w:val="001F6491"/>
    <w:rsid w:val="001F6DF6"/>
    <w:rsid w:val="001F7380"/>
    <w:rsid w:val="001F75E0"/>
    <w:rsid w:val="001F7686"/>
    <w:rsid w:val="001F7850"/>
    <w:rsid w:val="001F79CE"/>
    <w:rsid w:val="001F7DB3"/>
    <w:rsid w:val="00200E20"/>
    <w:rsid w:val="00201386"/>
    <w:rsid w:val="002015F7"/>
    <w:rsid w:val="002021EA"/>
    <w:rsid w:val="00202698"/>
    <w:rsid w:val="00202725"/>
    <w:rsid w:val="00202D40"/>
    <w:rsid w:val="00203E40"/>
    <w:rsid w:val="00204035"/>
    <w:rsid w:val="00204137"/>
    <w:rsid w:val="0020441D"/>
    <w:rsid w:val="00205215"/>
    <w:rsid w:val="002054D6"/>
    <w:rsid w:val="00205B4D"/>
    <w:rsid w:val="00205E0C"/>
    <w:rsid w:val="00206C12"/>
    <w:rsid w:val="0020718A"/>
    <w:rsid w:val="00207DDB"/>
    <w:rsid w:val="00207E45"/>
    <w:rsid w:val="00207EAA"/>
    <w:rsid w:val="00210AC6"/>
    <w:rsid w:val="00210EC7"/>
    <w:rsid w:val="002114BB"/>
    <w:rsid w:val="0021188A"/>
    <w:rsid w:val="00211C27"/>
    <w:rsid w:val="00211C7E"/>
    <w:rsid w:val="00211E03"/>
    <w:rsid w:val="002130D8"/>
    <w:rsid w:val="00213160"/>
    <w:rsid w:val="00213F21"/>
    <w:rsid w:val="00213FE4"/>
    <w:rsid w:val="002141CB"/>
    <w:rsid w:val="002143D3"/>
    <w:rsid w:val="00214467"/>
    <w:rsid w:val="0021460B"/>
    <w:rsid w:val="002148F6"/>
    <w:rsid w:val="0021559A"/>
    <w:rsid w:val="00215BFD"/>
    <w:rsid w:val="00215C4B"/>
    <w:rsid w:val="00215C83"/>
    <w:rsid w:val="00216ADF"/>
    <w:rsid w:val="00217443"/>
    <w:rsid w:val="00220389"/>
    <w:rsid w:val="002208D7"/>
    <w:rsid w:val="00220FF8"/>
    <w:rsid w:val="002212C5"/>
    <w:rsid w:val="00221810"/>
    <w:rsid w:val="00221D4B"/>
    <w:rsid w:val="00221F77"/>
    <w:rsid w:val="00223011"/>
    <w:rsid w:val="00223239"/>
    <w:rsid w:val="00223AFA"/>
    <w:rsid w:val="00223DA3"/>
    <w:rsid w:val="00223E7D"/>
    <w:rsid w:val="00224B70"/>
    <w:rsid w:val="00224D7B"/>
    <w:rsid w:val="00224E32"/>
    <w:rsid w:val="00225952"/>
    <w:rsid w:val="00225A96"/>
    <w:rsid w:val="00225AAE"/>
    <w:rsid w:val="002265D5"/>
    <w:rsid w:val="00226691"/>
    <w:rsid w:val="00226EB4"/>
    <w:rsid w:val="00227C08"/>
    <w:rsid w:val="002301FD"/>
    <w:rsid w:val="00230EDD"/>
    <w:rsid w:val="002310F8"/>
    <w:rsid w:val="00231603"/>
    <w:rsid w:val="002317B3"/>
    <w:rsid w:val="00231919"/>
    <w:rsid w:val="00233213"/>
    <w:rsid w:val="0023380B"/>
    <w:rsid w:val="002339DA"/>
    <w:rsid w:val="00233DA2"/>
    <w:rsid w:val="00234AC5"/>
    <w:rsid w:val="00235C1C"/>
    <w:rsid w:val="00235D48"/>
    <w:rsid w:val="002360A9"/>
    <w:rsid w:val="00236B38"/>
    <w:rsid w:val="00236BAC"/>
    <w:rsid w:val="00236D52"/>
    <w:rsid w:val="0024071F"/>
    <w:rsid w:val="00240AB9"/>
    <w:rsid w:val="002411BC"/>
    <w:rsid w:val="00241758"/>
    <w:rsid w:val="0024191F"/>
    <w:rsid w:val="002419DE"/>
    <w:rsid w:val="00241A0F"/>
    <w:rsid w:val="00241B76"/>
    <w:rsid w:val="002423F6"/>
    <w:rsid w:val="0024281C"/>
    <w:rsid w:val="00243113"/>
    <w:rsid w:val="00243252"/>
    <w:rsid w:val="00243392"/>
    <w:rsid w:val="002440E6"/>
    <w:rsid w:val="00244483"/>
    <w:rsid w:val="00244AE3"/>
    <w:rsid w:val="00244D30"/>
    <w:rsid w:val="002457A1"/>
    <w:rsid w:val="00245A3C"/>
    <w:rsid w:val="00245C6C"/>
    <w:rsid w:val="00245CCD"/>
    <w:rsid w:val="00246333"/>
    <w:rsid w:val="00246563"/>
    <w:rsid w:val="00247167"/>
    <w:rsid w:val="00247242"/>
    <w:rsid w:val="00250166"/>
    <w:rsid w:val="002509F5"/>
    <w:rsid w:val="00250DFF"/>
    <w:rsid w:val="002512A0"/>
    <w:rsid w:val="00251AA2"/>
    <w:rsid w:val="00251B4B"/>
    <w:rsid w:val="00251CEF"/>
    <w:rsid w:val="00252115"/>
    <w:rsid w:val="00252F40"/>
    <w:rsid w:val="0025305C"/>
    <w:rsid w:val="00253132"/>
    <w:rsid w:val="00253751"/>
    <w:rsid w:val="00253955"/>
    <w:rsid w:val="0025395C"/>
    <w:rsid w:val="00253CB5"/>
    <w:rsid w:val="00253F4D"/>
    <w:rsid w:val="00254A62"/>
    <w:rsid w:val="00254A9F"/>
    <w:rsid w:val="00254BFD"/>
    <w:rsid w:val="00254FC3"/>
    <w:rsid w:val="00256550"/>
    <w:rsid w:val="0025699C"/>
    <w:rsid w:val="00256BF6"/>
    <w:rsid w:val="0025710A"/>
    <w:rsid w:val="00257268"/>
    <w:rsid w:val="0025784A"/>
    <w:rsid w:val="00257A96"/>
    <w:rsid w:val="00257EE7"/>
    <w:rsid w:val="00260611"/>
    <w:rsid w:val="002607F2"/>
    <w:rsid w:val="0026099E"/>
    <w:rsid w:val="00260A11"/>
    <w:rsid w:val="00260B5C"/>
    <w:rsid w:val="00260FBA"/>
    <w:rsid w:val="0026129D"/>
    <w:rsid w:val="0026293E"/>
    <w:rsid w:val="00262C31"/>
    <w:rsid w:val="002634E3"/>
    <w:rsid w:val="002636E9"/>
    <w:rsid w:val="002637F8"/>
    <w:rsid w:val="00263B62"/>
    <w:rsid w:val="00263C62"/>
    <w:rsid w:val="00264208"/>
    <w:rsid w:val="002644A6"/>
    <w:rsid w:val="002648DA"/>
    <w:rsid w:val="00264BAF"/>
    <w:rsid w:val="002657DE"/>
    <w:rsid w:val="00265BD0"/>
    <w:rsid w:val="0026633A"/>
    <w:rsid w:val="0026675B"/>
    <w:rsid w:val="00266C11"/>
    <w:rsid w:val="00266F68"/>
    <w:rsid w:val="00266FFD"/>
    <w:rsid w:val="002671A6"/>
    <w:rsid w:val="002677AA"/>
    <w:rsid w:val="002678F4"/>
    <w:rsid w:val="00267AF3"/>
    <w:rsid w:val="00267F9B"/>
    <w:rsid w:val="00270A4C"/>
    <w:rsid w:val="00270EEC"/>
    <w:rsid w:val="00270F2F"/>
    <w:rsid w:val="0027105C"/>
    <w:rsid w:val="0027120D"/>
    <w:rsid w:val="00271B14"/>
    <w:rsid w:val="00271CD6"/>
    <w:rsid w:val="00272661"/>
    <w:rsid w:val="00272F24"/>
    <w:rsid w:val="00273089"/>
    <w:rsid w:val="002730D6"/>
    <w:rsid w:val="002738D3"/>
    <w:rsid w:val="00273D74"/>
    <w:rsid w:val="00275C98"/>
    <w:rsid w:val="0027620D"/>
    <w:rsid w:val="00276B0C"/>
    <w:rsid w:val="002774A5"/>
    <w:rsid w:val="002805BE"/>
    <w:rsid w:val="00281AD4"/>
    <w:rsid w:val="00281D1E"/>
    <w:rsid w:val="00283A5A"/>
    <w:rsid w:val="0028400E"/>
    <w:rsid w:val="0028407E"/>
    <w:rsid w:val="002841B0"/>
    <w:rsid w:val="002849BB"/>
    <w:rsid w:val="0028511E"/>
    <w:rsid w:val="002859CE"/>
    <w:rsid w:val="00286639"/>
    <w:rsid w:val="002866A5"/>
    <w:rsid w:val="00286DC8"/>
    <w:rsid w:val="002872AA"/>
    <w:rsid w:val="00287CFA"/>
    <w:rsid w:val="002900A9"/>
    <w:rsid w:val="002900C1"/>
    <w:rsid w:val="002903FE"/>
    <w:rsid w:val="00290539"/>
    <w:rsid w:val="00290B53"/>
    <w:rsid w:val="00290D23"/>
    <w:rsid w:val="002910B3"/>
    <w:rsid w:val="00291522"/>
    <w:rsid w:val="00291DAC"/>
    <w:rsid w:val="00291F7E"/>
    <w:rsid w:val="0029248E"/>
    <w:rsid w:val="002928C6"/>
    <w:rsid w:val="00292FE3"/>
    <w:rsid w:val="002932CC"/>
    <w:rsid w:val="0029340F"/>
    <w:rsid w:val="00293912"/>
    <w:rsid w:val="00293FA9"/>
    <w:rsid w:val="0029468A"/>
    <w:rsid w:val="00294D3D"/>
    <w:rsid w:val="00295499"/>
    <w:rsid w:val="002968E0"/>
    <w:rsid w:val="00296A13"/>
    <w:rsid w:val="00296A1C"/>
    <w:rsid w:val="00296EA4"/>
    <w:rsid w:val="00296ED6"/>
    <w:rsid w:val="0029720F"/>
    <w:rsid w:val="00297A0C"/>
    <w:rsid w:val="00297D50"/>
    <w:rsid w:val="002A093D"/>
    <w:rsid w:val="002A0B95"/>
    <w:rsid w:val="002A1210"/>
    <w:rsid w:val="002A122E"/>
    <w:rsid w:val="002A1DAA"/>
    <w:rsid w:val="002A34BE"/>
    <w:rsid w:val="002A3616"/>
    <w:rsid w:val="002A46BC"/>
    <w:rsid w:val="002A46BE"/>
    <w:rsid w:val="002A4CDC"/>
    <w:rsid w:val="002A5B8A"/>
    <w:rsid w:val="002A5E5E"/>
    <w:rsid w:val="002A6E6D"/>
    <w:rsid w:val="002A7B1D"/>
    <w:rsid w:val="002A7CA2"/>
    <w:rsid w:val="002B0C1D"/>
    <w:rsid w:val="002B0F80"/>
    <w:rsid w:val="002B13AD"/>
    <w:rsid w:val="002B1598"/>
    <w:rsid w:val="002B232B"/>
    <w:rsid w:val="002B2539"/>
    <w:rsid w:val="002B2EB6"/>
    <w:rsid w:val="002B3245"/>
    <w:rsid w:val="002B423E"/>
    <w:rsid w:val="002B4337"/>
    <w:rsid w:val="002B4867"/>
    <w:rsid w:val="002B586B"/>
    <w:rsid w:val="002B5900"/>
    <w:rsid w:val="002B61D7"/>
    <w:rsid w:val="002B64F6"/>
    <w:rsid w:val="002B6C6D"/>
    <w:rsid w:val="002B7B9C"/>
    <w:rsid w:val="002C08BB"/>
    <w:rsid w:val="002C0FFB"/>
    <w:rsid w:val="002C10D1"/>
    <w:rsid w:val="002C1328"/>
    <w:rsid w:val="002C1428"/>
    <w:rsid w:val="002C212C"/>
    <w:rsid w:val="002C2496"/>
    <w:rsid w:val="002C2672"/>
    <w:rsid w:val="002C2D2A"/>
    <w:rsid w:val="002C385B"/>
    <w:rsid w:val="002C3ABA"/>
    <w:rsid w:val="002C3EEF"/>
    <w:rsid w:val="002C4503"/>
    <w:rsid w:val="002C455F"/>
    <w:rsid w:val="002C459A"/>
    <w:rsid w:val="002C4F65"/>
    <w:rsid w:val="002C5964"/>
    <w:rsid w:val="002C624B"/>
    <w:rsid w:val="002C6591"/>
    <w:rsid w:val="002C7284"/>
    <w:rsid w:val="002C7984"/>
    <w:rsid w:val="002C7999"/>
    <w:rsid w:val="002D0048"/>
    <w:rsid w:val="002D0257"/>
    <w:rsid w:val="002D02D2"/>
    <w:rsid w:val="002D0C81"/>
    <w:rsid w:val="002D154B"/>
    <w:rsid w:val="002D2214"/>
    <w:rsid w:val="002D2315"/>
    <w:rsid w:val="002D2BB0"/>
    <w:rsid w:val="002D30C3"/>
    <w:rsid w:val="002D374C"/>
    <w:rsid w:val="002D377C"/>
    <w:rsid w:val="002D4322"/>
    <w:rsid w:val="002D453C"/>
    <w:rsid w:val="002D48BD"/>
    <w:rsid w:val="002D499E"/>
    <w:rsid w:val="002D5D0A"/>
    <w:rsid w:val="002D5EFA"/>
    <w:rsid w:val="002D6E7C"/>
    <w:rsid w:val="002D6E8B"/>
    <w:rsid w:val="002D7662"/>
    <w:rsid w:val="002D7910"/>
    <w:rsid w:val="002D7E25"/>
    <w:rsid w:val="002D7FF5"/>
    <w:rsid w:val="002E0AF8"/>
    <w:rsid w:val="002E0BF4"/>
    <w:rsid w:val="002E0CA4"/>
    <w:rsid w:val="002E0D2C"/>
    <w:rsid w:val="002E0E77"/>
    <w:rsid w:val="002E0F57"/>
    <w:rsid w:val="002E0F6A"/>
    <w:rsid w:val="002E11D4"/>
    <w:rsid w:val="002E175D"/>
    <w:rsid w:val="002E1A91"/>
    <w:rsid w:val="002E1B46"/>
    <w:rsid w:val="002E219A"/>
    <w:rsid w:val="002E26A7"/>
    <w:rsid w:val="002E2AB2"/>
    <w:rsid w:val="002E2B9B"/>
    <w:rsid w:val="002E2BCB"/>
    <w:rsid w:val="002E35AC"/>
    <w:rsid w:val="002E3BA3"/>
    <w:rsid w:val="002E4415"/>
    <w:rsid w:val="002E4493"/>
    <w:rsid w:val="002E4610"/>
    <w:rsid w:val="002E4702"/>
    <w:rsid w:val="002E49BC"/>
    <w:rsid w:val="002E4A48"/>
    <w:rsid w:val="002E4B82"/>
    <w:rsid w:val="002E4C5C"/>
    <w:rsid w:val="002E55CE"/>
    <w:rsid w:val="002E5FDE"/>
    <w:rsid w:val="002E6123"/>
    <w:rsid w:val="002E64AF"/>
    <w:rsid w:val="002E6821"/>
    <w:rsid w:val="002E692C"/>
    <w:rsid w:val="002E6E32"/>
    <w:rsid w:val="002E74CA"/>
    <w:rsid w:val="002E7D2B"/>
    <w:rsid w:val="002E7DF4"/>
    <w:rsid w:val="002F0048"/>
    <w:rsid w:val="002F08A8"/>
    <w:rsid w:val="002F0A02"/>
    <w:rsid w:val="002F0B9F"/>
    <w:rsid w:val="002F0E76"/>
    <w:rsid w:val="002F1A87"/>
    <w:rsid w:val="002F1C63"/>
    <w:rsid w:val="002F1C7D"/>
    <w:rsid w:val="002F231C"/>
    <w:rsid w:val="002F244C"/>
    <w:rsid w:val="002F24FF"/>
    <w:rsid w:val="002F4153"/>
    <w:rsid w:val="002F4813"/>
    <w:rsid w:val="002F4BA7"/>
    <w:rsid w:val="002F50DD"/>
    <w:rsid w:val="002F5595"/>
    <w:rsid w:val="002F5D31"/>
    <w:rsid w:val="002F66F5"/>
    <w:rsid w:val="002F6D7D"/>
    <w:rsid w:val="002F73F7"/>
    <w:rsid w:val="002F762C"/>
    <w:rsid w:val="002F7759"/>
    <w:rsid w:val="002F78DA"/>
    <w:rsid w:val="00300418"/>
    <w:rsid w:val="003006B3"/>
    <w:rsid w:val="003007D8"/>
    <w:rsid w:val="00302326"/>
    <w:rsid w:val="003029E1"/>
    <w:rsid w:val="003030E2"/>
    <w:rsid w:val="003033D0"/>
    <w:rsid w:val="00304331"/>
    <w:rsid w:val="003044B0"/>
    <w:rsid w:val="003046A4"/>
    <w:rsid w:val="00304AD9"/>
    <w:rsid w:val="00305C47"/>
    <w:rsid w:val="0030634E"/>
    <w:rsid w:val="00306678"/>
    <w:rsid w:val="00306881"/>
    <w:rsid w:val="00306E4E"/>
    <w:rsid w:val="003071E6"/>
    <w:rsid w:val="00307FD9"/>
    <w:rsid w:val="00310805"/>
    <w:rsid w:val="00310BDE"/>
    <w:rsid w:val="0031149B"/>
    <w:rsid w:val="003118A6"/>
    <w:rsid w:val="003119B4"/>
    <w:rsid w:val="003127AE"/>
    <w:rsid w:val="00312D89"/>
    <w:rsid w:val="00312FB5"/>
    <w:rsid w:val="003136BC"/>
    <w:rsid w:val="00313A06"/>
    <w:rsid w:val="00313B3A"/>
    <w:rsid w:val="00314868"/>
    <w:rsid w:val="00314B2B"/>
    <w:rsid w:val="00315562"/>
    <w:rsid w:val="00315C66"/>
    <w:rsid w:val="00315CF5"/>
    <w:rsid w:val="003163F7"/>
    <w:rsid w:val="00316541"/>
    <w:rsid w:val="003165F5"/>
    <w:rsid w:val="00316666"/>
    <w:rsid w:val="00316875"/>
    <w:rsid w:val="00316B4A"/>
    <w:rsid w:val="00316ECF"/>
    <w:rsid w:val="003170E3"/>
    <w:rsid w:val="00317304"/>
    <w:rsid w:val="003173B9"/>
    <w:rsid w:val="003173FF"/>
    <w:rsid w:val="00317FE4"/>
    <w:rsid w:val="003202A5"/>
    <w:rsid w:val="00320948"/>
    <w:rsid w:val="00321116"/>
    <w:rsid w:val="0032186C"/>
    <w:rsid w:val="00321E59"/>
    <w:rsid w:val="0032207C"/>
    <w:rsid w:val="003220A6"/>
    <w:rsid w:val="00323259"/>
    <w:rsid w:val="003239FC"/>
    <w:rsid w:val="00325087"/>
    <w:rsid w:val="003250E4"/>
    <w:rsid w:val="0032521A"/>
    <w:rsid w:val="00325D3A"/>
    <w:rsid w:val="00325D8F"/>
    <w:rsid w:val="0032693A"/>
    <w:rsid w:val="00326DDF"/>
    <w:rsid w:val="003276F1"/>
    <w:rsid w:val="003304AC"/>
    <w:rsid w:val="003304FC"/>
    <w:rsid w:val="003308E4"/>
    <w:rsid w:val="00330DF0"/>
    <w:rsid w:val="003319AF"/>
    <w:rsid w:val="00331DB4"/>
    <w:rsid w:val="0033204B"/>
    <w:rsid w:val="003328A9"/>
    <w:rsid w:val="003334BF"/>
    <w:rsid w:val="0033375D"/>
    <w:rsid w:val="003341FC"/>
    <w:rsid w:val="00334D27"/>
    <w:rsid w:val="00335397"/>
    <w:rsid w:val="003356A4"/>
    <w:rsid w:val="00336252"/>
    <w:rsid w:val="0033681C"/>
    <w:rsid w:val="0033716D"/>
    <w:rsid w:val="00337400"/>
    <w:rsid w:val="0033775C"/>
    <w:rsid w:val="00337E05"/>
    <w:rsid w:val="00337EC7"/>
    <w:rsid w:val="0034046D"/>
    <w:rsid w:val="00340B98"/>
    <w:rsid w:val="00340C4C"/>
    <w:rsid w:val="00340C63"/>
    <w:rsid w:val="00340D31"/>
    <w:rsid w:val="003412EF"/>
    <w:rsid w:val="00341664"/>
    <w:rsid w:val="003426C6"/>
    <w:rsid w:val="00342B9B"/>
    <w:rsid w:val="00342EE8"/>
    <w:rsid w:val="003442CF"/>
    <w:rsid w:val="00344649"/>
    <w:rsid w:val="0034473E"/>
    <w:rsid w:val="00344AB1"/>
    <w:rsid w:val="0034521D"/>
    <w:rsid w:val="00346199"/>
    <w:rsid w:val="00346223"/>
    <w:rsid w:val="003463BE"/>
    <w:rsid w:val="003463C0"/>
    <w:rsid w:val="00347109"/>
    <w:rsid w:val="00347171"/>
    <w:rsid w:val="00347679"/>
    <w:rsid w:val="00347BAB"/>
    <w:rsid w:val="00347FEC"/>
    <w:rsid w:val="003509BB"/>
    <w:rsid w:val="00351107"/>
    <w:rsid w:val="00351325"/>
    <w:rsid w:val="00351617"/>
    <w:rsid w:val="00351D6C"/>
    <w:rsid w:val="003528DD"/>
    <w:rsid w:val="00352F64"/>
    <w:rsid w:val="00353056"/>
    <w:rsid w:val="00353497"/>
    <w:rsid w:val="003546BB"/>
    <w:rsid w:val="00355220"/>
    <w:rsid w:val="0035593F"/>
    <w:rsid w:val="00356225"/>
    <w:rsid w:val="00356291"/>
    <w:rsid w:val="003564BB"/>
    <w:rsid w:val="003568E7"/>
    <w:rsid w:val="0036011A"/>
    <w:rsid w:val="0036017F"/>
    <w:rsid w:val="00361066"/>
    <w:rsid w:val="00361A87"/>
    <w:rsid w:val="00361BA5"/>
    <w:rsid w:val="00361F45"/>
    <w:rsid w:val="0036272C"/>
    <w:rsid w:val="00362F63"/>
    <w:rsid w:val="00363EF0"/>
    <w:rsid w:val="00366126"/>
    <w:rsid w:val="00366701"/>
    <w:rsid w:val="003673D7"/>
    <w:rsid w:val="00367941"/>
    <w:rsid w:val="00367A6F"/>
    <w:rsid w:val="0037016F"/>
    <w:rsid w:val="00370B9E"/>
    <w:rsid w:val="00371060"/>
    <w:rsid w:val="003716F3"/>
    <w:rsid w:val="00371C21"/>
    <w:rsid w:val="0037267C"/>
    <w:rsid w:val="00373257"/>
    <w:rsid w:val="00374004"/>
    <w:rsid w:val="00374226"/>
    <w:rsid w:val="0037434A"/>
    <w:rsid w:val="00374897"/>
    <w:rsid w:val="00374A6D"/>
    <w:rsid w:val="00374C55"/>
    <w:rsid w:val="0037529C"/>
    <w:rsid w:val="0037552A"/>
    <w:rsid w:val="00375C2E"/>
    <w:rsid w:val="003760B5"/>
    <w:rsid w:val="003767C3"/>
    <w:rsid w:val="00376A52"/>
    <w:rsid w:val="00376DBB"/>
    <w:rsid w:val="003772F7"/>
    <w:rsid w:val="00377482"/>
    <w:rsid w:val="00377634"/>
    <w:rsid w:val="00377849"/>
    <w:rsid w:val="003800C9"/>
    <w:rsid w:val="003802E2"/>
    <w:rsid w:val="00380C3F"/>
    <w:rsid w:val="00380FF3"/>
    <w:rsid w:val="003810E4"/>
    <w:rsid w:val="00381249"/>
    <w:rsid w:val="00381B74"/>
    <w:rsid w:val="00381E52"/>
    <w:rsid w:val="00382113"/>
    <w:rsid w:val="0038251C"/>
    <w:rsid w:val="0038253A"/>
    <w:rsid w:val="00382662"/>
    <w:rsid w:val="00382741"/>
    <w:rsid w:val="00383557"/>
    <w:rsid w:val="0038391A"/>
    <w:rsid w:val="00383BFA"/>
    <w:rsid w:val="003840DC"/>
    <w:rsid w:val="003845C4"/>
    <w:rsid w:val="00384794"/>
    <w:rsid w:val="00385362"/>
    <w:rsid w:val="003853EA"/>
    <w:rsid w:val="00385465"/>
    <w:rsid w:val="00385886"/>
    <w:rsid w:val="00385AB5"/>
    <w:rsid w:val="00386AD8"/>
    <w:rsid w:val="00386B7A"/>
    <w:rsid w:val="00386E83"/>
    <w:rsid w:val="00386FD9"/>
    <w:rsid w:val="00387CA0"/>
    <w:rsid w:val="00387E9F"/>
    <w:rsid w:val="003900DE"/>
    <w:rsid w:val="00390608"/>
    <w:rsid w:val="00390F62"/>
    <w:rsid w:val="003919C8"/>
    <w:rsid w:val="00391FF4"/>
    <w:rsid w:val="00392205"/>
    <w:rsid w:val="00392657"/>
    <w:rsid w:val="00392A54"/>
    <w:rsid w:val="00392E54"/>
    <w:rsid w:val="00393AEB"/>
    <w:rsid w:val="00393F05"/>
    <w:rsid w:val="00394143"/>
    <w:rsid w:val="0039458F"/>
    <w:rsid w:val="00394F62"/>
    <w:rsid w:val="003956F6"/>
    <w:rsid w:val="00395806"/>
    <w:rsid w:val="0039670D"/>
    <w:rsid w:val="00397072"/>
    <w:rsid w:val="003A067B"/>
    <w:rsid w:val="003A071F"/>
    <w:rsid w:val="003A0776"/>
    <w:rsid w:val="003A086D"/>
    <w:rsid w:val="003A08F8"/>
    <w:rsid w:val="003A0CC9"/>
    <w:rsid w:val="003A246E"/>
    <w:rsid w:val="003A24C2"/>
    <w:rsid w:val="003A24FB"/>
    <w:rsid w:val="003A2624"/>
    <w:rsid w:val="003A279F"/>
    <w:rsid w:val="003A2D7E"/>
    <w:rsid w:val="003A325B"/>
    <w:rsid w:val="003A330D"/>
    <w:rsid w:val="003A4006"/>
    <w:rsid w:val="003A4199"/>
    <w:rsid w:val="003A426E"/>
    <w:rsid w:val="003A47C1"/>
    <w:rsid w:val="003A4F83"/>
    <w:rsid w:val="003A50A3"/>
    <w:rsid w:val="003A53EF"/>
    <w:rsid w:val="003A54F8"/>
    <w:rsid w:val="003A5597"/>
    <w:rsid w:val="003A5835"/>
    <w:rsid w:val="003A5E36"/>
    <w:rsid w:val="003A62C9"/>
    <w:rsid w:val="003A63E4"/>
    <w:rsid w:val="003A6851"/>
    <w:rsid w:val="003A6E96"/>
    <w:rsid w:val="003A784A"/>
    <w:rsid w:val="003A7AA1"/>
    <w:rsid w:val="003B0593"/>
    <w:rsid w:val="003B0881"/>
    <w:rsid w:val="003B0CAE"/>
    <w:rsid w:val="003B16FF"/>
    <w:rsid w:val="003B17E9"/>
    <w:rsid w:val="003B1C3E"/>
    <w:rsid w:val="003B2528"/>
    <w:rsid w:val="003B25B5"/>
    <w:rsid w:val="003B3241"/>
    <w:rsid w:val="003B32BA"/>
    <w:rsid w:val="003B3F28"/>
    <w:rsid w:val="003B41FA"/>
    <w:rsid w:val="003B44E9"/>
    <w:rsid w:val="003B48E6"/>
    <w:rsid w:val="003B4A0D"/>
    <w:rsid w:val="003B5388"/>
    <w:rsid w:val="003B58CE"/>
    <w:rsid w:val="003B5C90"/>
    <w:rsid w:val="003B6E48"/>
    <w:rsid w:val="003B6FC5"/>
    <w:rsid w:val="003B710D"/>
    <w:rsid w:val="003C0848"/>
    <w:rsid w:val="003C090B"/>
    <w:rsid w:val="003C095F"/>
    <w:rsid w:val="003C0B73"/>
    <w:rsid w:val="003C0CFF"/>
    <w:rsid w:val="003C14B7"/>
    <w:rsid w:val="003C1689"/>
    <w:rsid w:val="003C2962"/>
    <w:rsid w:val="003C3983"/>
    <w:rsid w:val="003C4934"/>
    <w:rsid w:val="003C49A1"/>
    <w:rsid w:val="003C651E"/>
    <w:rsid w:val="003C6A9C"/>
    <w:rsid w:val="003C6D78"/>
    <w:rsid w:val="003C6E1E"/>
    <w:rsid w:val="003C7560"/>
    <w:rsid w:val="003C7624"/>
    <w:rsid w:val="003C77A6"/>
    <w:rsid w:val="003C7E68"/>
    <w:rsid w:val="003D0FEC"/>
    <w:rsid w:val="003D10BC"/>
    <w:rsid w:val="003D1A9E"/>
    <w:rsid w:val="003D1D5B"/>
    <w:rsid w:val="003D2286"/>
    <w:rsid w:val="003D25FF"/>
    <w:rsid w:val="003D35BF"/>
    <w:rsid w:val="003D371F"/>
    <w:rsid w:val="003D3790"/>
    <w:rsid w:val="003D45CE"/>
    <w:rsid w:val="003D4AF3"/>
    <w:rsid w:val="003D4B48"/>
    <w:rsid w:val="003D5059"/>
    <w:rsid w:val="003D5758"/>
    <w:rsid w:val="003D5C11"/>
    <w:rsid w:val="003D76C8"/>
    <w:rsid w:val="003D7AED"/>
    <w:rsid w:val="003D7CDC"/>
    <w:rsid w:val="003D7DCE"/>
    <w:rsid w:val="003E043A"/>
    <w:rsid w:val="003E0856"/>
    <w:rsid w:val="003E0F5A"/>
    <w:rsid w:val="003E0F8E"/>
    <w:rsid w:val="003E10AD"/>
    <w:rsid w:val="003E15BA"/>
    <w:rsid w:val="003E1AB1"/>
    <w:rsid w:val="003E1D64"/>
    <w:rsid w:val="003E2D56"/>
    <w:rsid w:val="003E3958"/>
    <w:rsid w:val="003E3A14"/>
    <w:rsid w:val="003E3A81"/>
    <w:rsid w:val="003E3ED7"/>
    <w:rsid w:val="003E3F7C"/>
    <w:rsid w:val="003E4319"/>
    <w:rsid w:val="003E461E"/>
    <w:rsid w:val="003E4B93"/>
    <w:rsid w:val="003E4DD5"/>
    <w:rsid w:val="003E51C4"/>
    <w:rsid w:val="003E5309"/>
    <w:rsid w:val="003E59B7"/>
    <w:rsid w:val="003E5A4F"/>
    <w:rsid w:val="003E5D02"/>
    <w:rsid w:val="003E5D96"/>
    <w:rsid w:val="003E5FFA"/>
    <w:rsid w:val="003E6C5A"/>
    <w:rsid w:val="003E6EAC"/>
    <w:rsid w:val="003E70C1"/>
    <w:rsid w:val="003E7141"/>
    <w:rsid w:val="003E737B"/>
    <w:rsid w:val="003E7515"/>
    <w:rsid w:val="003F0093"/>
    <w:rsid w:val="003F0430"/>
    <w:rsid w:val="003F060A"/>
    <w:rsid w:val="003F070A"/>
    <w:rsid w:val="003F126C"/>
    <w:rsid w:val="003F1576"/>
    <w:rsid w:val="003F2568"/>
    <w:rsid w:val="003F27EF"/>
    <w:rsid w:val="003F2EDE"/>
    <w:rsid w:val="003F2F02"/>
    <w:rsid w:val="003F300B"/>
    <w:rsid w:val="003F3167"/>
    <w:rsid w:val="003F37BF"/>
    <w:rsid w:val="003F3C11"/>
    <w:rsid w:val="003F409C"/>
    <w:rsid w:val="003F4273"/>
    <w:rsid w:val="003F472C"/>
    <w:rsid w:val="003F480D"/>
    <w:rsid w:val="003F48E4"/>
    <w:rsid w:val="003F49C4"/>
    <w:rsid w:val="003F4D84"/>
    <w:rsid w:val="003F514E"/>
    <w:rsid w:val="003F5252"/>
    <w:rsid w:val="003F5937"/>
    <w:rsid w:val="003F5BB9"/>
    <w:rsid w:val="003F6A31"/>
    <w:rsid w:val="003F6BC8"/>
    <w:rsid w:val="003F6E0F"/>
    <w:rsid w:val="003F75C9"/>
    <w:rsid w:val="003F7FCA"/>
    <w:rsid w:val="0040036D"/>
    <w:rsid w:val="0040094B"/>
    <w:rsid w:val="00400EBF"/>
    <w:rsid w:val="004022F7"/>
    <w:rsid w:val="00403649"/>
    <w:rsid w:val="00403CE2"/>
    <w:rsid w:val="004045A1"/>
    <w:rsid w:val="004045C0"/>
    <w:rsid w:val="00404D6B"/>
    <w:rsid w:val="00404E56"/>
    <w:rsid w:val="00404FA1"/>
    <w:rsid w:val="004055EB"/>
    <w:rsid w:val="00405659"/>
    <w:rsid w:val="00405D88"/>
    <w:rsid w:val="00407028"/>
    <w:rsid w:val="0040759C"/>
    <w:rsid w:val="00407DA7"/>
    <w:rsid w:val="00410AEB"/>
    <w:rsid w:val="00410D37"/>
    <w:rsid w:val="004110D7"/>
    <w:rsid w:val="00411E4F"/>
    <w:rsid w:val="00413547"/>
    <w:rsid w:val="004135A4"/>
    <w:rsid w:val="00413680"/>
    <w:rsid w:val="00413DAD"/>
    <w:rsid w:val="00413DB4"/>
    <w:rsid w:val="00413EAD"/>
    <w:rsid w:val="00414927"/>
    <w:rsid w:val="00414C26"/>
    <w:rsid w:val="00415030"/>
    <w:rsid w:val="00415EE9"/>
    <w:rsid w:val="0041622E"/>
    <w:rsid w:val="0041661B"/>
    <w:rsid w:val="00416C2B"/>
    <w:rsid w:val="00416DA6"/>
    <w:rsid w:val="00416DC8"/>
    <w:rsid w:val="00417AB9"/>
    <w:rsid w:val="00417ABF"/>
    <w:rsid w:val="00417B58"/>
    <w:rsid w:val="00420552"/>
    <w:rsid w:val="00420B3E"/>
    <w:rsid w:val="00420B40"/>
    <w:rsid w:val="00420C2E"/>
    <w:rsid w:val="00421151"/>
    <w:rsid w:val="004217EB"/>
    <w:rsid w:val="004218F1"/>
    <w:rsid w:val="00421D4B"/>
    <w:rsid w:val="00421EB2"/>
    <w:rsid w:val="00422AD8"/>
    <w:rsid w:val="00422CA7"/>
    <w:rsid w:val="0042310C"/>
    <w:rsid w:val="00423BCB"/>
    <w:rsid w:val="00423D84"/>
    <w:rsid w:val="004248B4"/>
    <w:rsid w:val="004249AF"/>
    <w:rsid w:val="00424B0A"/>
    <w:rsid w:val="004263FA"/>
    <w:rsid w:val="00426519"/>
    <w:rsid w:val="0042669D"/>
    <w:rsid w:val="004269F5"/>
    <w:rsid w:val="00426F58"/>
    <w:rsid w:val="0042762B"/>
    <w:rsid w:val="00427E41"/>
    <w:rsid w:val="00427EC8"/>
    <w:rsid w:val="00430E53"/>
    <w:rsid w:val="004316C2"/>
    <w:rsid w:val="00431F7D"/>
    <w:rsid w:val="00431F94"/>
    <w:rsid w:val="004331CF"/>
    <w:rsid w:val="004335CA"/>
    <w:rsid w:val="00433930"/>
    <w:rsid w:val="00433E8E"/>
    <w:rsid w:val="004349E9"/>
    <w:rsid w:val="00434A96"/>
    <w:rsid w:val="00434C84"/>
    <w:rsid w:val="00435D85"/>
    <w:rsid w:val="00436064"/>
    <w:rsid w:val="00436B64"/>
    <w:rsid w:val="004372B6"/>
    <w:rsid w:val="0043785B"/>
    <w:rsid w:val="00437CD5"/>
    <w:rsid w:val="0044005A"/>
    <w:rsid w:val="00440246"/>
    <w:rsid w:val="00441412"/>
    <w:rsid w:val="00441CDC"/>
    <w:rsid w:val="0044224B"/>
    <w:rsid w:val="004422DB"/>
    <w:rsid w:val="0044231C"/>
    <w:rsid w:val="004424E6"/>
    <w:rsid w:val="00442993"/>
    <w:rsid w:val="00443258"/>
    <w:rsid w:val="00443279"/>
    <w:rsid w:val="004435F0"/>
    <w:rsid w:val="0044373E"/>
    <w:rsid w:val="004438E8"/>
    <w:rsid w:val="00443A35"/>
    <w:rsid w:val="00444016"/>
    <w:rsid w:val="004442A7"/>
    <w:rsid w:val="00444901"/>
    <w:rsid w:val="004454EF"/>
    <w:rsid w:val="0044580C"/>
    <w:rsid w:val="00445EC2"/>
    <w:rsid w:val="004463B7"/>
    <w:rsid w:val="0044690D"/>
    <w:rsid w:val="00446B5D"/>
    <w:rsid w:val="004471B5"/>
    <w:rsid w:val="0044752A"/>
    <w:rsid w:val="00447778"/>
    <w:rsid w:val="0044799E"/>
    <w:rsid w:val="00447F4A"/>
    <w:rsid w:val="00450139"/>
    <w:rsid w:val="00450163"/>
    <w:rsid w:val="004503B6"/>
    <w:rsid w:val="00450BE9"/>
    <w:rsid w:val="004511B9"/>
    <w:rsid w:val="00451369"/>
    <w:rsid w:val="00451716"/>
    <w:rsid w:val="00451840"/>
    <w:rsid w:val="00452240"/>
    <w:rsid w:val="00452D3E"/>
    <w:rsid w:val="00452E2F"/>
    <w:rsid w:val="00452E93"/>
    <w:rsid w:val="00453607"/>
    <w:rsid w:val="00453E2E"/>
    <w:rsid w:val="004544E1"/>
    <w:rsid w:val="00454C75"/>
    <w:rsid w:val="00455298"/>
    <w:rsid w:val="0045541F"/>
    <w:rsid w:val="00455D71"/>
    <w:rsid w:val="004560A2"/>
    <w:rsid w:val="004560F2"/>
    <w:rsid w:val="004568F7"/>
    <w:rsid w:val="0045779C"/>
    <w:rsid w:val="004578A4"/>
    <w:rsid w:val="004579B4"/>
    <w:rsid w:val="004607B2"/>
    <w:rsid w:val="00460CD9"/>
    <w:rsid w:val="00460EF6"/>
    <w:rsid w:val="004618A9"/>
    <w:rsid w:val="004618C3"/>
    <w:rsid w:val="00461E4F"/>
    <w:rsid w:val="00461EA1"/>
    <w:rsid w:val="00462225"/>
    <w:rsid w:val="004626AC"/>
    <w:rsid w:val="00463798"/>
    <w:rsid w:val="00463AE4"/>
    <w:rsid w:val="00463E7D"/>
    <w:rsid w:val="00464358"/>
    <w:rsid w:val="00464A4C"/>
    <w:rsid w:val="00464FB0"/>
    <w:rsid w:val="00465CB7"/>
    <w:rsid w:val="00465DEC"/>
    <w:rsid w:val="0046653B"/>
    <w:rsid w:val="00466574"/>
    <w:rsid w:val="00466FF3"/>
    <w:rsid w:val="0046730E"/>
    <w:rsid w:val="00471191"/>
    <w:rsid w:val="004712FD"/>
    <w:rsid w:val="0047181B"/>
    <w:rsid w:val="00471C90"/>
    <w:rsid w:val="00472373"/>
    <w:rsid w:val="00472FE8"/>
    <w:rsid w:val="00473244"/>
    <w:rsid w:val="004732C4"/>
    <w:rsid w:val="00473E41"/>
    <w:rsid w:val="004745BD"/>
    <w:rsid w:val="00474ADC"/>
    <w:rsid w:val="00475240"/>
    <w:rsid w:val="004756C1"/>
    <w:rsid w:val="00476319"/>
    <w:rsid w:val="00477A2C"/>
    <w:rsid w:val="00477BEE"/>
    <w:rsid w:val="00480581"/>
    <w:rsid w:val="00480868"/>
    <w:rsid w:val="00480ACC"/>
    <w:rsid w:val="004817CA"/>
    <w:rsid w:val="004831A6"/>
    <w:rsid w:val="004831AC"/>
    <w:rsid w:val="00483446"/>
    <w:rsid w:val="00484A16"/>
    <w:rsid w:val="00484F4C"/>
    <w:rsid w:val="00485B72"/>
    <w:rsid w:val="00485D72"/>
    <w:rsid w:val="004911E1"/>
    <w:rsid w:val="004920E9"/>
    <w:rsid w:val="0049222F"/>
    <w:rsid w:val="004935C7"/>
    <w:rsid w:val="00493A76"/>
    <w:rsid w:val="00493CB4"/>
    <w:rsid w:val="00493E28"/>
    <w:rsid w:val="004946B9"/>
    <w:rsid w:val="00494D80"/>
    <w:rsid w:val="00495123"/>
    <w:rsid w:val="004953B2"/>
    <w:rsid w:val="004959DE"/>
    <w:rsid w:val="00495CC6"/>
    <w:rsid w:val="00495E07"/>
    <w:rsid w:val="004963DF"/>
    <w:rsid w:val="0049653E"/>
    <w:rsid w:val="0049667E"/>
    <w:rsid w:val="00496BF0"/>
    <w:rsid w:val="00496DA8"/>
    <w:rsid w:val="004977C3"/>
    <w:rsid w:val="004A003E"/>
    <w:rsid w:val="004A0626"/>
    <w:rsid w:val="004A1D81"/>
    <w:rsid w:val="004A1F60"/>
    <w:rsid w:val="004A21CC"/>
    <w:rsid w:val="004A27A8"/>
    <w:rsid w:val="004A2861"/>
    <w:rsid w:val="004A2D28"/>
    <w:rsid w:val="004A3303"/>
    <w:rsid w:val="004A3D78"/>
    <w:rsid w:val="004A4546"/>
    <w:rsid w:val="004A4DA6"/>
    <w:rsid w:val="004A4DD1"/>
    <w:rsid w:val="004A506B"/>
    <w:rsid w:val="004A541B"/>
    <w:rsid w:val="004A5C09"/>
    <w:rsid w:val="004A62E0"/>
    <w:rsid w:val="004A68EC"/>
    <w:rsid w:val="004A7AE5"/>
    <w:rsid w:val="004B0DC0"/>
    <w:rsid w:val="004B1597"/>
    <w:rsid w:val="004B1AFF"/>
    <w:rsid w:val="004B1F00"/>
    <w:rsid w:val="004B2217"/>
    <w:rsid w:val="004B311C"/>
    <w:rsid w:val="004B3235"/>
    <w:rsid w:val="004B3640"/>
    <w:rsid w:val="004B3841"/>
    <w:rsid w:val="004B443B"/>
    <w:rsid w:val="004B53C1"/>
    <w:rsid w:val="004B5D30"/>
    <w:rsid w:val="004B5F20"/>
    <w:rsid w:val="004B60A2"/>
    <w:rsid w:val="004B6DAD"/>
    <w:rsid w:val="004B7200"/>
    <w:rsid w:val="004B738F"/>
    <w:rsid w:val="004B73F6"/>
    <w:rsid w:val="004B747A"/>
    <w:rsid w:val="004B75AA"/>
    <w:rsid w:val="004B7793"/>
    <w:rsid w:val="004B7D8E"/>
    <w:rsid w:val="004C008F"/>
    <w:rsid w:val="004C1724"/>
    <w:rsid w:val="004C2588"/>
    <w:rsid w:val="004C27B0"/>
    <w:rsid w:val="004C34BA"/>
    <w:rsid w:val="004C3951"/>
    <w:rsid w:val="004C3C69"/>
    <w:rsid w:val="004C3E7C"/>
    <w:rsid w:val="004C41F3"/>
    <w:rsid w:val="004C47F3"/>
    <w:rsid w:val="004C4AE5"/>
    <w:rsid w:val="004C588A"/>
    <w:rsid w:val="004C5938"/>
    <w:rsid w:val="004C6BB3"/>
    <w:rsid w:val="004C6DF0"/>
    <w:rsid w:val="004C724C"/>
    <w:rsid w:val="004C7433"/>
    <w:rsid w:val="004C7744"/>
    <w:rsid w:val="004C7964"/>
    <w:rsid w:val="004C7AC4"/>
    <w:rsid w:val="004D00C9"/>
    <w:rsid w:val="004D01A4"/>
    <w:rsid w:val="004D0C78"/>
    <w:rsid w:val="004D0F37"/>
    <w:rsid w:val="004D11B7"/>
    <w:rsid w:val="004D17E3"/>
    <w:rsid w:val="004D1932"/>
    <w:rsid w:val="004D1A2B"/>
    <w:rsid w:val="004D1F49"/>
    <w:rsid w:val="004D23A0"/>
    <w:rsid w:val="004D2853"/>
    <w:rsid w:val="004D2874"/>
    <w:rsid w:val="004D2C31"/>
    <w:rsid w:val="004D3335"/>
    <w:rsid w:val="004D33DC"/>
    <w:rsid w:val="004D3B8D"/>
    <w:rsid w:val="004D3F84"/>
    <w:rsid w:val="004D3FC1"/>
    <w:rsid w:val="004D3FE6"/>
    <w:rsid w:val="004D4465"/>
    <w:rsid w:val="004D4E25"/>
    <w:rsid w:val="004D5346"/>
    <w:rsid w:val="004D53B6"/>
    <w:rsid w:val="004D576E"/>
    <w:rsid w:val="004D5D20"/>
    <w:rsid w:val="004D5E50"/>
    <w:rsid w:val="004D61ED"/>
    <w:rsid w:val="004D7650"/>
    <w:rsid w:val="004D79D4"/>
    <w:rsid w:val="004D7F80"/>
    <w:rsid w:val="004E0134"/>
    <w:rsid w:val="004E0A59"/>
    <w:rsid w:val="004E0E41"/>
    <w:rsid w:val="004E0EB4"/>
    <w:rsid w:val="004E11C8"/>
    <w:rsid w:val="004E14D9"/>
    <w:rsid w:val="004E16D1"/>
    <w:rsid w:val="004E1F99"/>
    <w:rsid w:val="004E20E7"/>
    <w:rsid w:val="004E25B8"/>
    <w:rsid w:val="004E25F3"/>
    <w:rsid w:val="004E26DF"/>
    <w:rsid w:val="004E2768"/>
    <w:rsid w:val="004E277A"/>
    <w:rsid w:val="004E332C"/>
    <w:rsid w:val="004E3940"/>
    <w:rsid w:val="004E3BB9"/>
    <w:rsid w:val="004E3ED9"/>
    <w:rsid w:val="004E40B2"/>
    <w:rsid w:val="004E4FFC"/>
    <w:rsid w:val="004E688C"/>
    <w:rsid w:val="004E69DC"/>
    <w:rsid w:val="004E6BDC"/>
    <w:rsid w:val="004E7111"/>
    <w:rsid w:val="004F076A"/>
    <w:rsid w:val="004F1376"/>
    <w:rsid w:val="004F1B35"/>
    <w:rsid w:val="004F1B61"/>
    <w:rsid w:val="004F1D6A"/>
    <w:rsid w:val="004F2335"/>
    <w:rsid w:val="004F261B"/>
    <w:rsid w:val="004F265A"/>
    <w:rsid w:val="004F2DFD"/>
    <w:rsid w:val="004F3131"/>
    <w:rsid w:val="004F36D7"/>
    <w:rsid w:val="004F38C9"/>
    <w:rsid w:val="004F3AF3"/>
    <w:rsid w:val="004F3AF5"/>
    <w:rsid w:val="004F3DC3"/>
    <w:rsid w:val="004F3EBC"/>
    <w:rsid w:val="004F4CD4"/>
    <w:rsid w:val="004F4CDF"/>
    <w:rsid w:val="004F52B0"/>
    <w:rsid w:val="004F5746"/>
    <w:rsid w:val="004F58D9"/>
    <w:rsid w:val="004F6027"/>
    <w:rsid w:val="004F6119"/>
    <w:rsid w:val="004F6922"/>
    <w:rsid w:val="004F6E1D"/>
    <w:rsid w:val="004F7292"/>
    <w:rsid w:val="004F72C0"/>
    <w:rsid w:val="004F72D3"/>
    <w:rsid w:val="004F7B9A"/>
    <w:rsid w:val="0050062D"/>
    <w:rsid w:val="005008CB"/>
    <w:rsid w:val="00501BA5"/>
    <w:rsid w:val="00501CBF"/>
    <w:rsid w:val="0050268A"/>
    <w:rsid w:val="005026AE"/>
    <w:rsid w:val="00503201"/>
    <w:rsid w:val="005037DE"/>
    <w:rsid w:val="00503DE1"/>
    <w:rsid w:val="005040CC"/>
    <w:rsid w:val="00504272"/>
    <w:rsid w:val="005043B8"/>
    <w:rsid w:val="0050554B"/>
    <w:rsid w:val="00506725"/>
    <w:rsid w:val="00506CFA"/>
    <w:rsid w:val="005072DA"/>
    <w:rsid w:val="00507EB0"/>
    <w:rsid w:val="00510CBF"/>
    <w:rsid w:val="00510FFA"/>
    <w:rsid w:val="00511066"/>
    <w:rsid w:val="005114C0"/>
    <w:rsid w:val="00511E42"/>
    <w:rsid w:val="00512039"/>
    <w:rsid w:val="005121CE"/>
    <w:rsid w:val="0051254C"/>
    <w:rsid w:val="0051274A"/>
    <w:rsid w:val="00512B5C"/>
    <w:rsid w:val="0051364E"/>
    <w:rsid w:val="00513F67"/>
    <w:rsid w:val="00514A15"/>
    <w:rsid w:val="0051550E"/>
    <w:rsid w:val="00515F46"/>
    <w:rsid w:val="005166DC"/>
    <w:rsid w:val="005170D0"/>
    <w:rsid w:val="005174DE"/>
    <w:rsid w:val="00517C71"/>
    <w:rsid w:val="00520687"/>
    <w:rsid w:val="00520868"/>
    <w:rsid w:val="00522C09"/>
    <w:rsid w:val="00522F33"/>
    <w:rsid w:val="00523159"/>
    <w:rsid w:val="00523C2A"/>
    <w:rsid w:val="0052426D"/>
    <w:rsid w:val="0052466E"/>
    <w:rsid w:val="005249C7"/>
    <w:rsid w:val="00524CCC"/>
    <w:rsid w:val="00524CFF"/>
    <w:rsid w:val="005255CF"/>
    <w:rsid w:val="005262D7"/>
    <w:rsid w:val="0052636E"/>
    <w:rsid w:val="005267F9"/>
    <w:rsid w:val="0052704E"/>
    <w:rsid w:val="00527360"/>
    <w:rsid w:val="00527956"/>
    <w:rsid w:val="00531236"/>
    <w:rsid w:val="005314BD"/>
    <w:rsid w:val="0053163A"/>
    <w:rsid w:val="005318A6"/>
    <w:rsid w:val="00532838"/>
    <w:rsid w:val="00532879"/>
    <w:rsid w:val="005328D2"/>
    <w:rsid w:val="00532993"/>
    <w:rsid w:val="005329B3"/>
    <w:rsid w:val="00532A67"/>
    <w:rsid w:val="005331F8"/>
    <w:rsid w:val="00533626"/>
    <w:rsid w:val="00533A49"/>
    <w:rsid w:val="005346BB"/>
    <w:rsid w:val="005347BC"/>
    <w:rsid w:val="00534864"/>
    <w:rsid w:val="0053529A"/>
    <w:rsid w:val="00535528"/>
    <w:rsid w:val="00535698"/>
    <w:rsid w:val="0053582C"/>
    <w:rsid w:val="00535FE6"/>
    <w:rsid w:val="00536038"/>
    <w:rsid w:val="0053604B"/>
    <w:rsid w:val="00536058"/>
    <w:rsid w:val="00536455"/>
    <w:rsid w:val="005365A2"/>
    <w:rsid w:val="0053751C"/>
    <w:rsid w:val="0053768D"/>
    <w:rsid w:val="005378C5"/>
    <w:rsid w:val="00537B64"/>
    <w:rsid w:val="00540923"/>
    <w:rsid w:val="00540EAD"/>
    <w:rsid w:val="005416B3"/>
    <w:rsid w:val="00541E52"/>
    <w:rsid w:val="00541FA0"/>
    <w:rsid w:val="005425F2"/>
    <w:rsid w:val="00542606"/>
    <w:rsid w:val="00542A67"/>
    <w:rsid w:val="00542C90"/>
    <w:rsid w:val="00543181"/>
    <w:rsid w:val="00543567"/>
    <w:rsid w:val="0054375C"/>
    <w:rsid w:val="00543800"/>
    <w:rsid w:val="00543AF0"/>
    <w:rsid w:val="005440D8"/>
    <w:rsid w:val="00544262"/>
    <w:rsid w:val="005448CE"/>
    <w:rsid w:val="00544A45"/>
    <w:rsid w:val="00545756"/>
    <w:rsid w:val="005457F2"/>
    <w:rsid w:val="00545945"/>
    <w:rsid w:val="00545DB2"/>
    <w:rsid w:val="005467CC"/>
    <w:rsid w:val="00546CDF"/>
    <w:rsid w:val="0054745C"/>
    <w:rsid w:val="005478BD"/>
    <w:rsid w:val="00547940"/>
    <w:rsid w:val="00547A45"/>
    <w:rsid w:val="00547D7E"/>
    <w:rsid w:val="00550432"/>
    <w:rsid w:val="005507A6"/>
    <w:rsid w:val="00550991"/>
    <w:rsid w:val="00550F69"/>
    <w:rsid w:val="00551064"/>
    <w:rsid w:val="00552839"/>
    <w:rsid w:val="00553644"/>
    <w:rsid w:val="00553760"/>
    <w:rsid w:val="0055397F"/>
    <w:rsid w:val="00553EA2"/>
    <w:rsid w:val="0055471F"/>
    <w:rsid w:val="00554CB5"/>
    <w:rsid w:val="0055506E"/>
    <w:rsid w:val="005558A2"/>
    <w:rsid w:val="00555B85"/>
    <w:rsid w:val="00555D04"/>
    <w:rsid w:val="00556355"/>
    <w:rsid w:val="0055694E"/>
    <w:rsid w:val="00556CCD"/>
    <w:rsid w:val="00556EAF"/>
    <w:rsid w:val="00561059"/>
    <w:rsid w:val="005611B4"/>
    <w:rsid w:val="0056123F"/>
    <w:rsid w:val="0056148A"/>
    <w:rsid w:val="00562DE9"/>
    <w:rsid w:val="00562F1C"/>
    <w:rsid w:val="00562F35"/>
    <w:rsid w:val="005636C8"/>
    <w:rsid w:val="00564375"/>
    <w:rsid w:val="00564460"/>
    <w:rsid w:val="00564A36"/>
    <w:rsid w:val="00564B3D"/>
    <w:rsid w:val="00564BDC"/>
    <w:rsid w:val="00564CDE"/>
    <w:rsid w:val="00564D7F"/>
    <w:rsid w:val="00564F9D"/>
    <w:rsid w:val="0056545F"/>
    <w:rsid w:val="005665EC"/>
    <w:rsid w:val="00567494"/>
    <w:rsid w:val="00567B55"/>
    <w:rsid w:val="00567E2C"/>
    <w:rsid w:val="00570402"/>
    <w:rsid w:val="00570D0C"/>
    <w:rsid w:val="00570E52"/>
    <w:rsid w:val="00571473"/>
    <w:rsid w:val="00571664"/>
    <w:rsid w:val="00571901"/>
    <w:rsid w:val="0057199E"/>
    <w:rsid w:val="00572371"/>
    <w:rsid w:val="0057259B"/>
    <w:rsid w:val="005737B6"/>
    <w:rsid w:val="005737C0"/>
    <w:rsid w:val="00573D99"/>
    <w:rsid w:val="00574498"/>
    <w:rsid w:val="0057532D"/>
    <w:rsid w:val="00575AB3"/>
    <w:rsid w:val="00575B7F"/>
    <w:rsid w:val="00575BCA"/>
    <w:rsid w:val="00576080"/>
    <w:rsid w:val="005761CF"/>
    <w:rsid w:val="00576EB1"/>
    <w:rsid w:val="005777D3"/>
    <w:rsid w:val="00577842"/>
    <w:rsid w:val="00577896"/>
    <w:rsid w:val="00580261"/>
    <w:rsid w:val="00580435"/>
    <w:rsid w:val="005804D4"/>
    <w:rsid w:val="00580583"/>
    <w:rsid w:val="00580867"/>
    <w:rsid w:val="00581388"/>
    <w:rsid w:val="00581AA2"/>
    <w:rsid w:val="00581B21"/>
    <w:rsid w:val="00582358"/>
    <w:rsid w:val="00582460"/>
    <w:rsid w:val="00582CA5"/>
    <w:rsid w:val="005838FE"/>
    <w:rsid w:val="00584056"/>
    <w:rsid w:val="00584442"/>
    <w:rsid w:val="005844DB"/>
    <w:rsid w:val="0058492B"/>
    <w:rsid w:val="0058554A"/>
    <w:rsid w:val="00585589"/>
    <w:rsid w:val="0058622E"/>
    <w:rsid w:val="00586295"/>
    <w:rsid w:val="005866E7"/>
    <w:rsid w:val="00587353"/>
    <w:rsid w:val="0059024A"/>
    <w:rsid w:val="00590FE0"/>
    <w:rsid w:val="0059103D"/>
    <w:rsid w:val="00591366"/>
    <w:rsid w:val="005917D4"/>
    <w:rsid w:val="00591908"/>
    <w:rsid w:val="00591B63"/>
    <w:rsid w:val="00591C27"/>
    <w:rsid w:val="00592A8E"/>
    <w:rsid w:val="00592C26"/>
    <w:rsid w:val="00592F42"/>
    <w:rsid w:val="005946A2"/>
    <w:rsid w:val="00594E38"/>
    <w:rsid w:val="0059616D"/>
    <w:rsid w:val="00596231"/>
    <w:rsid w:val="005967CA"/>
    <w:rsid w:val="005968B0"/>
    <w:rsid w:val="00596C7D"/>
    <w:rsid w:val="00596EC1"/>
    <w:rsid w:val="00597D26"/>
    <w:rsid w:val="005A04EB"/>
    <w:rsid w:val="005A06D3"/>
    <w:rsid w:val="005A0B47"/>
    <w:rsid w:val="005A0C5E"/>
    <w:rsid w:val="005A0D11"/>
    <w:rsid w:val="005A1414"/>
    <w:rsid w:val="005A19AD"/>
    <w:rsid w:val="005A248B"/>
    <w:rsid w:val="005A2D08"/>
    <w:rsid w:val="005A2EE8"/>
    <w:rsid w:val="005A3A9A"/>
    <w:rsid w:val="005A47D7"/>
    <w:rsid w:val="005A4995"/>
    <w:rsid w:val="005A4A3F"/>
    <w:rsid w:val="005A4A43"/>
    <w:rsid w:val="005A57A6"/>
    <w:rsid w:val="005A594D"/>
    <w:rsid w:val="005A5B57"/>
    <w:rsid w:val="005A5CAC"/>
    <w:rsid w:val="005A6504"/>
    <w:rsid w:val="005A6704"/>
    <w:rsid w:val="005A6A9F"/>
    <w:rsid w:val="005A707C"/>
    <w:rsid w:val="005A7CF4"/>
    <w:rsid w:val="005A7DF9"/>
    <w:rsid w:val="005B014C"/>
    <w:rsid w:val="005B053B"/>
    <w:rsid w:val="005B0916"/>
    <w:rsid w:val="005B12B8"/>
    <w:rsid w:val="005B1570"/>
    <w:rsid w:val="005B1BE5"/>
    <w:rsid w:val="005B2169"/>
    <w:rsid w:val="005B21F2"/>
    <w:rsid w:val="005B2306"/>
    <w:rsid w:val="005B2F26"/>
    <w:rsid w:val="005B307D"/>
    <w:rsid w:val="005B3213"/>
    <w:rsid w:val="005B33D4"/>
    <w:rsid w:val="005B3951"/>
    <w:rsid w:val="005B4648"/>
    <w:rsid w:val="005B4D36"/>
    <w:rsid w:val="005B4F00"/>
    <w:rsid w:val="005B503C"/>
    <w:rsid w:val="005B5C2D"/>
    <w:rsid w:val="005B63C0"/>
    <w:rsid w:val="005B65DA"/>
    <w:rsid w:val="005B6CE8"/>
    <w:rsid w:val="005B7062"/>
    <w:rsid w:val="005B7962"/>
    <w:rsid w:val="005C0553"/>
    <w:rsid w:val="005C067D"/>
    <w:rsid w:val="005C116F"/>
    <w:rsid w:val="005C123A"/>
    <w:rsid w:val="005C165D"/>
    <w:rsid w:val="005C20CB"/>
    <w:rsid w:val="005C2122"/>
    <w:rsid w:val="005C2FE1"/>
    <w:rsid w:val="005C3249"/>
    <w:rsid w:val="005C37DA"/>
    <w:rsid w:val="005C3E5A"/>
    <w:rsid w:val="005C40AA"/>
    <w:rsid w:val="005C4B36"/>
    <w:rsid w:val="005C4EDB"/>
    <w:rsid w:val="005C580E"/>
    <w:rsid w:val="005C5AAE"/>
    <w:rsid w:val="005C5E28"/>
    <w:rsid w:val="005C5E3C"/>
    <w:rsid w:val="005C63AC"/>
    <w:rsid w:val="005C6A76"/>
    <w:rsid w:val="005C7275"/>
    <w:rsid w:val="005C75FB"/>
    <w:rsid w:val="005C7636"/>
    <w:rsid w:val="005C78A1"/>
    <w:rsid w:val="005C7AF3"/>
    <w:rsid w:val="005D04FA"/>
    <w:rsid w:val="005D09AC"/>
    <w:rsid w:val="005D0F9F"/>
    <w:rsid w:val="005D1701"/>
    <w:rsid w:val="005D185E"/>
    <w:rsid w:val="005D1A9C"/>
    <w:rsid w:val="005D1E0B"/>
    <w:rsid w:val="005D2DF8"/>
    <w:rsid w:val="005D3213"/>
    <w:rsid w:val="005D3428"/>
    <w:rsid w:val="005D3701"/>
    <w:rsid w:val="005D40AC"/>
    <w:rsid w:val="005D40AD"/>
    <w:rsid w:val="005D4291"/>
    <w:rsid w:val="005D467B"/>
    <w:rsid w:val="005D4A02"/>
    <w:rsid w:val="005D52D1"/>
    <w:rsid w:val="005D54A5"/>
    <w:rsid w:val="005D5711"/>
    <w:rsid w:val="005D5C4B"/>
    <w:rsid w:val="005D5E94"/>
    <w:rsid w:val="005D5F5E"/>
    <w:rsid w:val="005D62B4"/>
    <w:rsid w:val="005D6817"/>
    <w:rsid w:val="005D68CD"/>
    <w:rsid w:val="005D71B7"/>
    <w:rsid w:val="005D731A"/>
    <w:rsid w:val="005D78FD"/>
    <w:rsid w:val="005D7C3B"/>
    <w:rsid w:val="005D7E6B"/>
    <w:rsid w:val="005E02C8"/>
    <w:rsid w:val="005E1185"/>
    <w:rsid w:val="005E1AA8"/>
    <w:rsid w:val="005E1CC1"/>
    <w:rsid w:val="005E1EBA"/>
    <w:rsid w:val="005E2253"/>
    <w:rsid w:val="005E232E"/>
    <w:rsid w:val="005E2C2C"/>
    <w:rsid w:val="005E2F96"/>
    <w:rsid w:val="005E42A7"/>
    <w:rsid w:val="005E4366"/>
    <w:rsid w:val="005E4BA1"/>
    <w:rsid w:val="005E55C7"/>
    <w:rsid w:val="005E5E4D"/>
    <w:rsid w:val="005E6317"/>
    <w:rsid w:val="005E6A5E"/>
    <w:rsid w:val="005E6B28"/>
    <w:rsid w:val="005E6C14"/>
    <w:rsid w:val="005E6DB0"/>
    <w:rsid w:val="005E74C0"/>
    <w:rsid w:val="005E7ECE"/>
    <w:rsid w:val="005E7F09"/>
    <w:rsid w:val="005F05F7"/>
    <w:rsid w:val="005F09E3"/>
    <w:rsid w:val="005F0CB7"/>
    <w:rsid w:val="005F10F3"/>
    <w:rsid w:val="005F17FF"/>
    <w:rsid w:val="005F180E"/>
    <w:rsid w:val="005F18A4"/>
    <w:rsid w:val="005F206E"/>
    <w:rsid w:val="005F255C"/>
    <w:rsid w:val="005F258B"/>
    <w:rsid w:val="005F2885"/>
    <w:rsid w:val="005F2AA6"/>
    <w:rsid w:val="005F3920"/>
    <w:rsid w:val="005F46A6"/>
    <w:rsid w:val="005F5414"/>
    <w:rsid w:val="005F545B"/>
    <w:rsid w:val="005F5951"/>
    <w:rsid w:val="005F6880"/>
    <w:rsid w:val="005F6A48"/>
    <w:rsid w:val="005F6F04"/>
    <w:rsid w:val="005F7288"/>
    <w:rsid w:val="005F7501"/>
    <w:rsid w:val="005F7629"/>
    <w:rsid w:val="006003C7"/>
    <w:rsid w:val="00600475"/>
    <w:rsid w:val="006007FA"/>
    <w:rsid w:val="00601561"/>
    <w:rsid w:val="00602B6B"/>
    <w:rsid w:val="00602D34"/>
    <w:rsid w:val="0060305F"/>
    <w:rsid w:val="006045AA"/>
    <w:rsid w:val="00604A2B"/>
    <w:rsid w:val="0060573E"/>
    <w:rsid w:val="00605F1C"/>
    <w:rsid w:val="00606428"/>
    <w:rsid w:val="00606D3B"/>
    <w:rsid w:val="00606DBE"/>
    <w:rsid w:val="00607380"/>
    <w:rsid w:val="006076D6"/>
    <w:rsid w:val="00610864"/>
    <w:rsid w:val="00610F3B"/>
    <w:rsid w:val="006119A7"/>
    <w:rsid w:val="006126D6"/>
    <w:rsid w:val="006126DB"/>
    <w:rsid w:val="00612F1C"/>
    <w:rsid w:val="0061320E"/>
    <w:rsid w:val="006134BA"/>
    <w:rsid w:val="006135E4"/>
    <w:rsid w:val="00613BD0"/>
    <w:rsid w:val="006141C8"/>
    <w:rsid w:val="0061433E"/>
    <w:rsid w:val="006144F5"/>
    <w:rsid w:val="006146F9"/>
    <w:rsid w:val="0061517A"/>
    <w:rsid w:val="0061548B"/>
    <w:rsid w:val="006158C5"/>
    <w:rsid w:val="006158EA"/>
    <w:rsid w:val="00615963"/>
    <w:rsid w:val="00615FE9"/>
    <w:rsid w:val="00616B49"/>
    <w:rsid w:val="00617035"/>
    <w:rsid w:val="00617278"/>
    <w:rsid w:val="006172EA"/>
    <w:rsid w:val="006173BC"/>
    <w:rsid w:val="006173ED"/>
    <w:rsid w:val="006173F0"/>
    <w:rsid w:val="00617A98"/>
    <w:rsid w:val="00617BDA"/>
    <w:rsid w:val="00617E81"/>
    <w:rsid w:val="00617E8D"/>
    <w:rsid w:val="00617EF6"/>
    <w:rsid w:val="00621499"/>
    <w:rsid w:val="00622648"/>
    <w:rsid w:val="00623615"/>
    <w:rsid w:val="00623F0E"/>
    <w:rsid w:val="00624217"/>
    <w:rsid w:val="006245FB"/>
    <w:rsid w:val="006248A6"/>
    <w:rsid w:val="00624A4E"/>
    <w:rsid w:val="006250CB"/>
    <w:rsid w:val="00625338"/>
    <w:rsid w:val="006258D1"/>
    <w:rsid w:val="006267BD"/>
    <w:rsid w:val="00626957"/>
    <w:rsid w:val="00626B28"/>
    <w:rsid w:val="00626F24"/>
    <w:rsid w:val="006273F4"/>
    <w:rsid w:val="00627586"/>
    <w:rsid w:val="00627BCA"/>
    <w:rsid w:val="00627D3F"/>
    <w:rsid w:val="00627EAD"/>
    <w:rsid w:val="006302C5"/>
    <w:rsid w:val="006303C1"/>
    <w:rsid w:val="006308DD"/>
    <w:rsid w:val="00631444"/>
    <w:rsid w:val="006314B4"/>
    <w:rsid w:val="0063171C"/>
    <w:rsid w:val="00631B44"/>
    <w:rsid w:val="00632AD9"/>
    <w:rsid w:val="00633690"/>
    <w:rsid w:val="0063386E"/>
    <w:rsid w:val="00633B51"/>
    <w:rsid w:val="0063481F"/>
    <w:rsid w:val="00634A1F"/>
    <w:rsid w:val="0063568A"/>
    <w:rsid w:val="00635F05"/>
    <w:rsid w:val="006366EF"/>
    <w:rsid w:val="00637027"/>
    <w:rsid w:val="006370B2"/>
    <w:rsid w:val="006375BD"/>
    <w:rsid w:val="00637C34"/>
    <w:rsid w:val="00637DCC"/>
    <w:rsid w:val="00637FD5"/>
    <w:rsid w:val="00640340"/>
    <w:rsid w:val="00640DAF"/>
    <w:rsid w:val="00640F27"/>
    <w:rsid w:val="0064152F"/>
    <w:rsid w:val="00641752"/>
    <w:rsid w:val="006420C3"/>
    <w:rsid w:val="006420CD"/>
    <w:rsid w:val="0064234A"/>
    <w:rsid w:val="0064239E"/>
    <w:rsid w:val="00642970"/>
    <w:rsid w:val="00642BD9"/>
    <w:rsid w:val="006435FC"/>
    <w:rsid w:val="006438F3"/>
    <w:rsid w:val="006438FA"/>
    <w:rsid w:val="00643E47"/>
    <w:rsid w:val="0064410F"/>
    <w:rsid w:val="0064449D"/>
    <w:rsid w:val="0064449F"/>
    <w:rsid w:val="006447FA"/>
    <w:rsid w:val="00644A22"/>
    <w:rsid w:val="00644B27"/>
    <w:rsid w:val="00645109"/>
    <w:rsid w:val="00645E89"/>
    <w:rsid w:val="006462C6"/>
    <w:rsid w:val="006463D2"/>
    <w:rsid w:val="006465C4"/>
    <w:rsid w:val="00646718"/>
    <w:rsid w:val="00647276"/>
    <w:rsid w:val="00647515"/>
    <w:rsid w:val="00647562"/>
    <w:rsid w:val="0064756E"/>
    <w:rsid w:val="00647E50"/>
    <w:rsid w:val="00650AD1"/>
    <w:rsid w:val="00650C1C"/>
    <w:rsid w:val="00650F39"/>
    <w:rsid w:val="00651344"/>
    <w:rsid w:val="0065155D"/>
    <w:rsid w:val="006523DC"/>
    <w:rsid w:val="0065294A"/>
    <w:rsid w:val="00652AAE"/>
    <w:rsid w:val="00652BC3"/>
    <w:rsid w:val="00652D8B"/>
    <w:rsid w:val="00652F55"/>
    <w:rsid w:val="006534A4"/>
    <w:rsid w:val="006537AF"/>
    <w:rsid w:val="00653C2A"/>
    <w:rsid w:val="00656247"/>
    <w:rsid w:val="006565BE"/>
    <w:rsid w:val="00656AEB"/>
    <w:rsid w:val="00656D5B"/>
    <w:rsid w:val="00656E31"/>
    <w:rsid w:val="0065703E"/>
    <w:rsid w:val="006572BA"/>
    <w:rsid w:val="00657623"/>
    <w:rsid w:val="00657E0C"/>
    <w:rsid w:val="00657F9A"/>
    <w:rsid w:val="00660A2A"/>
    <w:rsid w:val="006611A0"/>
    <w:rsid w:val="00661952"/>
    <w:rsid w:val="00662D12"/>
    <w:rsid w:val="00663967"/>
    <w:rsid w:val="006639D2"/>
    <w:rsid w:val="00663CDE"/>
    <w:rsid w:val="00663DA2"/>
    <w:rsid w:val="00664276"/>
    <w:rsid w:val="00664C1C"/>
    <w:rsid w:val="00664CA0"/>
    <w:rsid w:val="006660E7"/>
    <w:rsid w:val="006661E3"/>
    <w:rsid w:val="00666334"/>
    <w:rsid w:val="006663C2"/>
    <w:rsid w:val="006668D6"/>
    <w:rsid w:val="006676CA"/>
    <w:rsid w:val="00670152"/>
    <w:rsid w:val="0067181D"/>
    <w:rsid w:val="00671F53"/>
    <w:rsid w:val="0067206D"/>
    <w:rsid w:val="00672097"/>
    <w:rsid w:val="00672237"/>
    <w:rsid w:val="00672A5E"/>
    <w:rsid w:val="00672EC7"/>
    <w:rsid w:val="00672F98"/>
    <w:rsid w:val="00673791"/>
    <w:rsid w:val="006742B5"/>
    <w:rsid w:val="006747F7"/>
    <w:rsid w:val="0067491F"/>
    <w:rsid w:val="00675699"/>
    <w:rsid w:val="00675F38"/>
    <w:rsid w:val="0067615B"/>
    <w:rsid w:val="006769CB"/>
    <w:rsid w:val="00676AE6"/>
    <w:rsid w:val="00676C05"/>
    <w:rsid w:val="00677BEF"/>
    <w:rsid w:val="006805CA"/>
    <w:rsid w:val="00680F36"/>
    <w:rsid w:val="0068137B"/>
    <w:rsid w:val="0068152D"/>
    <w:rsid w:val="006815CC"/>
    <w:rsid w:val="0068272F"/>
    <w:rsid w:val="00682FEB"/>
    <w:rsid w:val="00683E85"/>
    <w:rsid w:val="006845F8"/>
    <w:rsid w:val="006846F5"/>
    <w:rsid w:val="00684E0D"/>
    <w:rsid w:val="00685EB6"/>
    <w:rsid w:val="006862CE"/>
    <w:rsid w:val="006863F5"/>
    <w:rsid w:val="0068643A"/>
    <w:rsid w:val="00686C6C"/>
    <w:rsid w:val="00687BCE"/>
    <w:rsid w:val="00687D2E"/>
    <w:rsid w:val="006902ED"/>
    <w:rsid w:val="0069107E"/>
    <w:rsid w:val="006912A7"/>
    <w:rsid w:val="006915A3"/>
    <w:rsid w:val="00691970"/>
    <w:rsid w:val="00691A0C"/>
    <w:rsid w:val="00692194"/>
    <w:rsid w:val="00692566"/>
    <w:rsid w:val="00692A12"/>
    <w:rsid w:val="00692AB2"/>
    <w:rsid w:val="00692B78"/>
    <w:rsid w:val="006933E4"/>
    <w:rsid w:val="00693B0D"/>
    <w:rsid w:val="00694485"/>
    <w:rsid w:val="00694623"/>
    <w:rsid w:val="00694CF0"/>
    <w:rsid w:val="00694D24"/>
    <w:rsid w:val="00695205"/>
    <w:rsid w:val="006958BA"/>
    <w:rsid w:val="00695C62"/>
    <w:rsid w:val="00695F61"/>
    <w:rsid w:val="00696DF8"/>
    <w:rsid w:val="00697362"/>
    <w:rsid w:val="006A0074"/>
    <w:rsid w:val="006A091A"/>
    <w:rsid w:val="006A2261"/>
    <w:rsid w:val="006A2303"/>
    <w:rsid w:val="006A33A2"/>
    <w:rsid w:val="006A46F7"/>
    <w:rsid w:val="006A4731"/>
    <w:rsid w:val="006A4931"/>
    <w:rsid w:val="006A4D83"/>
    <w:rsid w:val="006A4E00"/>
    <w:rsid w:val="006A55B3"/>
    <w:rsid w:val="006A5740"/>
    <w:rsid w:val="006A5A4F"/>
    <w:rsid w:val="006A5BFC"/>
    <w:rsid w:val="006A5C64"/>
    <w:rsid w:val="006A60DC"/>
    <w:rsid w:val="006A659E"/>
    <w:rsid w:val="006A68C9"/>
    <w:rsid w:val="006A69B2"/>
    <w:rsid w:val="006A7135"/>
    <w:rsid w:val="006A731D"/>
    <w:rsid w:val="006A7C0F"/>
    <w:rsid w:val="006B0827"/>
    <w:rsid w:val="006B0DBF"/>
    <w:rsid w:val="006B23A3"/>
    <w:rsid w:val="006B29EC"/>
    <w:rsid w:val="006B2ADD"/>
    <w:rsid w:val="006B322D"/>
    <w:rsid w:val="006B38D1"/>
    <w:rsid w:val="006B4189"/>
    <w:rsid w:val="006B43E7"/>
    <w:rsid w:val="006B4617"/>
    <w:rsid w:val="006B4E7C"/>
    <w:rsid w:val="006B60FF"/>
    <w:rsid w:val="006B66E5"/>
    <w:rsid w:val="006B675C"/>
    <w:rsid w:val="006B67CC"/>
    <w:rsid w:val="006B6D74"/>
    <w:rsid w:val="006B71F2"/>
    <w:rsid w:val="006B7554"/>
    <w:rsid w:val="006B7919"/>
    <w:rsid w:val="006C0A74"/>
    <w:rsid w:val="006C0F49"/>
    <w:rsid w:val="006C1F99"/>
    <w:rsid w:val="006C21C3"/>
    <w:rsid w:val="006C25D2"/>
    <w:rsid w:val="006C322B"/>
    <w:rsid w:val="006C3A7F"/>
    <w:rsid w:val="006C417E"/>
    <w:rsid w:val="006C41EC"/>
    <w:rsid w:val="006C4952"/>
    <w:rsid w:val="006C4A7B"/>
    <w:rsid w:val="006C4B27"/>
    <w:rsid w:val="006C4BB5"/>
    <w:rsid w:val="006C4C8F"/>
    <w:rsid w:val="006C4E9E"/>
    <w:rsid w:val="006C501D"/>
    <w:rsid w:val="006C51FD"/>
    <w:rsid w:val="006C5843"/>
    <w:rsid w:val="006C595E"/>
    <w:rsid w:val="006C5F99"/>
    <w:rsid w:val="006C6512"/>
    <w:rsid w:val="006C67A7"/>
    <w:rsid w:val="006C686A"/>
    <w:rsid w:val="006C6D3A"/>
    <w:rsid w:val="006C729E"/>
    <w:rsid w:val="006C7432"/>
    <w:rsid w:val="006C7918"/>
    <w:rsid w:val="006C7B30"/>
    <w:rsid w:val="006C7F34"/>
    <w:rsid w:val="006C7F63"/>
    <w:rsid w:val="006D0CA5"/>
    <w:rsid w:val="006D174B"/>
    <w:rsid w:val="006D1763"/>
    <w:rsid w:val="006D1909"/>
    <w:rsid w:val="006D1ADB"/>
    <w:rsid w:val="006D231D"/>
    <w:rsid w:val="006D2A7C"/>
    <w:rsid w:val="006D2CEF"/>
    <w:rsid w:val="006D2E3C"/>
    <w:rsid w:val="006D3868"/>
    <w:rsid w:val="006D3B6C"/>
    <w:rsid w:val="006D4139"/>
    <w:rsid w:val="006D4BA5"/>
    <w:rsid w:val="006D4ED7"/>
    <w:rsid w:val="006D4EDD"/>
    <w:rsid w:val="006D5005"/>
    <w:rsid w:val="006D60C7"/>
    <w:rsid w:val="006D64FB"/>
    <w:rsid w:val="006D67D1"/>
    <w:rsid w:val="006E018D"/>
    <w:rsid w:val="006E05C2"/>
    <w:rsid w:val="006E10E1"/>
    <w:rsid w:val="006E1478"/>
    <w:rsid w:val="006E16F2"/>
    <w:rsid w:val="006E1DB2"/>
    <w:rsid w:val="006E2310"/>
    <w:rsid w:val="006E3071"/>
    <w:rsid w:val="006E3395"/>
    <w:rsid w:val="006E3C20"/>
    <w:rsid w:val="006E4190"/>
    <w:rsid w:val="006E4726"/>
    <w:rsid w:val="006E48B7"/>
    <w:rsid w:val="006E4CAC"/>
    <w:rsid w:val="006E4D1C"/>
    <w:rsid w:val="006E4E50"/>
    <w:rsid w:val="006E4F47"/>
    <w:rsid w:val="006E5776"/>
    <w:rsid w:val="006E5F60"/>
    <w:rsid w:val="006E6207"/>
    <w:rsid w:val="006E6590"/>
    <w:rsid w:val="006E69A8"/>
    <w:rsid w:val="006E6DF2"/>
    <w:rsid w:val="006E71F8"/>
    <w:rsid w:val="006E77C8"/>
    <w:rsid w:val="006E77CA"/>
    <w:rsid w:val="006F03A9"/>
    <w:rsid w:val="006F0DFE"/>
    <w:rsid w:val="006F181D"/>
    <w:rsid w:val="006F1C8A"/>
    <w:rsid w:val="006F2125"/>
    <w:rsid w:val="006F2488"/>
    <w:rsid w:val="006F2982"/>
    <w:rsid w:val="006F2E54"/>
    <w:rsid w:val="006F35C0"/>
    <w:rsid w:val="006F3793"/>
    <w:rsid w:val="006F3EB1"/>
    <w:rsid w:val="006F438D"/>
    <w:rsid w:val="006F4715"/>
    <w:rsid w:val="006F4E1E"/>
    <w:rsid w:val="006F4E73"/>
    <w:rsid w:val="006F4EB6"/>
    <w:rsid w:val="006F5086"/>
    <w:rsid w:val="006F5A5A"/>
    <w:rsid w:val="006F649F"/>
    <w:rsid w:val="006F702C"/>
    <w:rsid w:val="006F7687"/>
    <w:rsid w:val="007013D2"/>
    <w:rsid w:val="007014D6"/>
    <w:rsid w:val="00701BB3"/>
    <w:rsid w:val="00701F2C"/>
    <w:rsid w:val="007021F5"/>
    <w:rsid w:val="00702252"/>
    <w:rsid w:val="00702765"/>
    <w:rsid w:val="00702927"/>
    <w:rsid w:val="007032F4"/>
    <w:rsid w:val="00704041"/>
    <w:rsid w:val="00704159"/>
    <w:rsid w:val="0070461F"/>
    <w:rsid w:val="00704817"/>
    <w:rsid w:val="007048FF"/>
    <w:rsid w:val="00704CA7"/>
    <w:rsid w:val="007054EC"/>
    <w:rsid w:val="00705659"/>
    <w:rsid w:val="00705A40"/>
    <w:rsid w:val="00705AB6"/>
    <w:rsid w:val="00705AEC"/>
    <w:rsid w:val="00705F7B"/>
    <w:rsid w:val="0070606F"/>
    <w:rsid w:val="0070678F"/>
    <w:rsid w:val="00706954"/>
    <w:rsid w:val="007070C7"/>
    <w:rsid w:val="00707107"/>
    <w:rsid w:val="007077D3"/>
    <w:rsid w:val="00707F4A"/>
    <w:rsid w:val="00710229"/>
    <w:rsid w:val="00710874"/>
    <w:rsid w:val="00710C98"/>
    <w:rsid w:val="00710E5B"/>
    <w:rsid w:val="00710F68"/>
    <w:rsid w:val="007114B0"/>
    <w:rsid w:val="007114C6"/>
    <w:rsid w:val="007116A3"/>
    <w:rsid w:val="00711873"/>
    <w:rsid w:val="00711DDF"/>
    <w:rsid w:val="007129D3"/>
    <w:rsid w:val="007132B4"/>
    <w:rsid w:val="0071371D"/>
    <w:rsid w:val="0071396D"/>
    <w:rsid w:val="00713E12"/>
    <w:rsid w:val="00713E1A"/>
    <w:rsid w:val="00715274"/>
    <w:rsid w:val="00715CC3"/>
    <w:rsid w:val="00716376"/>
    <w:rsid w:val="00716600"/>
    <w:rsid w:val="0071677D"/>
    <w:rsid w:val="007170E3"/>
    <w:rsid w:val="007171C3"/>
    <w:rsid w:val="00717A81"/>
    <w:rsid w:val="00717E3A"/>
    <w:rsid w:val="0072016E"/>
    <w:rsid w:val="0072019C"/>
    <w:rsid w:val="00720A24"/>
    <w:rsid w:val="00720BD8"/>
    <w:rsid w:val="00721181"/>
    <w:rsid w:val="0072235E"/>
    <w:rsid w:val="00722DF6"/>
    <w:rsid w:val="0072412B"/>
    <w:rsid w:val="00724468"/>
    <w:rsid w:val="007244AC"/>
    <w:rsid w:val="007249D6"/>
    <w:rsid w:val="00724D8A"/>
    <w:rsid w:val="00724EF8"/>
    <w:rsid w:val="00725263"/>
    <w:rsid w:val="0072548E"/>
    <w:rsid w:val="007255E6"/>
    <w:rsid w:val="00725B18"/>
    <w:rsid w:val="00726817"/>
    <w:rsid w:val="00726D91"/>
    <w:rsid w:val="00727434"/>
    <w:rsid w:val="00727AF8"/>
    <w:rsid w:val="00727B92"/>
    <w:rsid w:val="00727BC4"/>
    <w:rsid w:val="00730001"/>
    <w:rsid w:val="007301F1"/>
    <w:rsid w:val="007302DE"/>
    <w:rsid w:val="00730558"/>
    <w:rsid w:val="00730B39"/>
    <w:rsid w:val="007311D0"/>
    <w:rsid w:val="00731BE1"/>
    <w:rsid w:val="007334BD"/>
    <w:rsid w:val="0073374F"/>
    <w:rsid w:val="00733855"/>
    <w:rsid w:val="007346ED"/>
    <w:rsid w:val="00734993"/>
    <w:rsid w:val="00734E20"/>
    <w:rsid w:val="00735248"/>
    <w:rsid w:val="00735286"/>
    <w:rsid w:val="00735CC2"/>
    <w:rsid w:val="00735DA8"/>
    <w:rsid w:val="00735EC5"/>
    <w:rsid w:val="00735F8E"/>
    <w:rsid w:val="00736849"/>
    <w:rsid w:val="0073709C"/>
    <w:rsid w:val="007374B4"/>
    <w:rsid w:val="00737792"/>
    <w:rsid w:val="00740138"/>
    <w:rsid w:val="00740AC0"/>
    <w:rsid w:val="00741079"/>
    <w:rsid w:val="007415DC"/>
    <w:rsid w:val="007416E6"/>
    <w:rsid w:val="00741A5B"/>
    <w:rsid w:val="00741B77"/>
    <w:rsid w:val="00741CA5"/>
    <w:rsid w:val="00742E18"/>
    <w:rsid w:val="0074300B"/>
    <w:rsid w:val="00743171"/>
    <w:rsid w:val="00743308"/>
    <w:rsid w:val="00743E0D"/>
    <w:rsid w:val="00744910"/>
    <w:rsid w:val="00744997"/>
    <w:rsid w:val="00744DB1"/>
    <w:rsid w:val="00745246"/>
    <w:rsid w:val="007455CE"/>
    <w:rsid w:val="00745825"/>
    <w:rsid w:val="00745CAD"/>
    <w:rsid w:val="00746553"/>
    <w:rsid w:val="007467E8"/>
    <w:rsid w:val="00747AC4"/>
    <w:rsid w:val="00747D7E"/>
    <w:rsid w:val="00747E3C"/>
    <w:rsid w:val="00750174"/>
    <w:rsid w:val="00750189"/>
    <w:rsid w:val="007504C2"/>
    <w:rsid w:val="00750D47"/>
    <w:rsid w:val="00750DE0"/>
    <w:rsid w:val="00751576"/>
    <w:rsid w:val="007515FC"/>
    <w:rsid w:val="00752C92"/>
    <w:rsid w:val="00752CFF"/>
    <w:rsid w:val="00752F79"/>
    <w:rsid w:val="007542DF"/>
    <w:rsid w:val="0075456A"/>
    <w:rsid w:val="00754598"/>
    <w:rsid w:val="00754988"/>
    <w:rsid w:val="00754B7A"/>
    <w:rsid w:val="00755241"/>
    <w:rsid w:val="00755BDD"/>
    <w:rsid w:val="00755CC9"/>
    <w:rsid w:val="00755DE1"/>
    <w:rsid w:val="00756C9D"/>
    <w:rsid w:val="00757081"/>
    <w:rsid w:val="007571B6"/>
    <w:rsid w:val="00757484"/>
    <w:rsid w:val="00757A8B"/>
    <w:rsid w:val="00757DDB"/>
    <w:rsid w:val="007606B3"/>
    <w:rsid w:val="007609F7"/>
    <w:rsid w:val="00760EA2"/>
    <w:rsid w:val="007615BC"/>
    <w:rsid w:val="00761879"/>
    <w:rsid w:val="00761D06"/>
    <w:rsid w:val="00761D6C"/>
    <w:rsid w:val="00761D93"/>
    <w:rsid w:val="0076241C"/>
    <w:rsid w:val="00762D88"/>
    <w:rsid w:val="007635E4"/>
    <w:rsid w:val="00763FAA"/>
    <w:rsid w:val="007644DC"/>
    <w:rsid w:val="00764A58"/>
    <w:rsid w:val="00764A83"/>
    <w:rsid w:val="00764BDB"/>
    <w:rsid w:val="00764E89"/>
    <w:rsid w:val="00765558"/>
    <w:rsid w:val="007657CB"/>
    <w:rsid w:val="00765B0A"/>
    <w:rsid w:val="007660C7"/>
    <w:rsid w:val="007661B4"/>
    <w:rsid w:val="00766815"/>
    <w:rsid w:val="00766885"/>
    <w:rsid w:val="007669DC"/>
    <w:rsid w:val="00766D6F"/>
    <w:rsid w:val="007675CD"/>
    <w:rsid w:val="00767BDE"/>
    <w:rsid w:val="00770124"/>
    <w:rsid w:val="007707FF"/>
    <w:rsid w:val="007714F9"/>
    <w:rsid w:val="0077150C"/>
    <w:rsid w:val="0077168F"/>
    <w:rsid w:val="007717C2"/>
    <w:rsid w:val="00771855"/>
    <w:rsid w:val="00771BBB"/>
    <w:rsid w:val="00771FAF"/>
    <w:rsid w:val="0077240D"/>
    <w:rsid w:val="0077388A"/>
    <w:rsid w:val="00773BEB"/>
    <w:rsid w:val="007740D1"/>
    <w:rsid w:val="00774A70"/>
    <w:rsid w:val="00774CCC"/>
    <w:rsid w:val="00775A91"/>
    <w:rsid w:val="00776636"/>
    <w:rsid w:val="00776A92"/>
    <w:rsid w:val="00776BC7"/>
    <w:rsid w:val="007773FB"/>
    <w:rsid w:val="0077778A"/>
    <w:rsid w:val="00777FD7"/>
    <w:rsid w:val="007802C7"/>
    <w:rsid w:val="007807E7"/>
    <w:rsid w:val="00780C03"/>
    <w:rsid w:val="00781351"/>
    <w:rsid w:val="00781DEE"/>
    <w:rsid w:val="0078263E"/>
    <w:rsid w:val="00782DA8"/>
    <w:rsid w:val="0078391B"/>
    <w:rsid w:val="00783DD8"/>
    <w:rsid w:val="00783EAD"/>
    <w:rsid w:val="00784035"/>
    <w:rsid w:val="0078438A"/>
    <w:rsid w:val="0078481A"/>
    <w:rsid w:val="00784A3D"/>
    <w:rsid w:val="00784A78"/>
    <w:rsid w:val="00784B88"/>
    <w:rsid w:val="007858D9"/>
    <w:rsid w:val="007859EA"/>
    <w:rsid w:val="00785EC7"/>
    <w:rsid w:val="0078669F"/>
    <w:rsid w:val="007869AA"/>
    <w:rsid w:val="007875A2"/>
    <w:rsid w:val="00787EDA"/>
    <w:rsid w:val="00790250"/>
    <w:rsid w:val="007902FE"/>
    <w:rsid w:val="007906F7"/>
    <w:rsid w:val="007912DE"/>
    <w:rsid w:val="007912F8"/>
    <w:rsid w:val="00791875"/>
    <w:rsid w:val="00791ADD"/>
    <w:rsid w:val="00791DA6"/>
    <w:rsid w:val="007930F2"/>
    <w:rsid w:val="00794818"/>
    <w:rsid w:val="00794E0F"/>
    <w:rsid w:val="00795396"/>
    <w:rsid w:val="0079554A"/>
    <w:rsid w:val="0079568A"/>
    <w:rsid w:val="00795DE7"/>
    <w:rsid w:val="00795E03"/>
    <w:rsid w:val="00797591"/>
    <w:rsid w:val="00797C1D"/>
    <w:rsid w:val="007A04D5"/>
    <w:rsid w:val="007A141F"/>
    <w:rsid w:val="007A200A"/>
    <w:rsid w:val="007A2F92"/>
    <w:rsid w:val="007A31A9"/>
    <w:rsid w:val="007A37AA"/>
    <w:rsid w:val="007A3911"/>
    <w:rsid w:val="007A3DB8"/>
    <w:rsid w:val="007A43F2"/>
    <w:rsid w:val="007A4D5C"/>
    <w:rsid w:val="007A5BB2"/>
    <w:rsid w:val="007A5C18"/>
    <w:rsid w:val="007A6299"/>
    <w:rsid w:val="007A63D5"/>
    <w:rsid w:val="007A6493"/>
    <w:rsid w:val="007A64EE"/>
    <w:rsid w:val="007A697E"/>
    <w:rsid w:val="007A6A5D"/>
    <w:rsid w:val="007A6E28"/>
    <w:rsid w:val="007A6FE2"/>
    <w:rsid w:val="007A7023"/>
    <w:rsid w:val="007A7047"/>
    <w:rsid w:val="007A705D"/>
    <w:rsid w:val="007A7F3E"/>
    <w:rsid w:val="007B01A3"/>
    <w:rsid w:val="007B0E1B"/>
    <w:rsid w:val="007B19FB"/>
    <w:rsid w:val="007B1A09"/>
    <w:rsid w:val="007B2195"/>
    <w:rsid w:val="007B290B"/>
    <w:rsid w:val="007B2BE6"/>
    <w:rsid w:val="007B37BF"/>
    <w:rsid w:val="007B3A26"/>
    <w:rsid w:val="007B3FF3"/>
    <w:rsid w:val="007B4983"/>
    <w:rsid w:val="007B4B9E"/>
    <w:rsid w:val="007B4F60"/>
    <w:rsid w:val="007B524A"/>
    <w:rsid w:val="007B5452"/>
    <w:rsid w:val="007B67F8"/>
    <w:rsid w:val="007B68F3"/>
    <w:rsid w:val="007B7845"/>
    <w:rsid w:val="007B7B7F"/>
    <w:rsid w:val="007C0263"/>
    <w:rsid w:val="007C0592"/>
    <w:rsid w:val="007C09EF"/>
    <w:rsid w:val="007C0C95"/>
    <w:rsid w:val="007C2BBB"/>
    <w:rsid w:val="007C3F2B"/>
    <w:rsid w:val="007C40C4"/>
    <w:rsid w:val="007C458A"/>
    <w:rsid w:val="007C4B87"/>
    <w:rsid w:val="007C4E51"/>
    <w:rsid w:val="007C5158"/>
    <w:rsid w:val="007C55C8"/>
    <w:rsid w:val="007C5739"/>
    <w:rsid w:val="007C5A1C"/>
    <w:rsid w:val="007C684E"/>
    <w:rsid w:val="007C6889"/>
    <w:rsid w:val="007C6C34"/>
    <w:rsid w:val="007C6CE9"/>
    <w:rsid w:val="007C73F7"/>
    <w:rsid w:val="007C7A54"/>
    <w:rsid w:val="007D0A94"/>
    <w:rsid w:val="007D0B21"/>
    <w:rsid w:val="007D0CCB"/>
    <w:rsid w:val="007D0F3E"/>
    <w:rsid w:val="007D233E"/>
    <w:rsid w:val="007D2FA7"/>
    <w:rsid w:val="007D331D"/>
    <w:rsid w:val="007D343F"/>
    <w:rsid w:val="007D3876"/>
    <w:rsid w:val="007D3DE7"/>
    <w:rsid w:val="007D42C9"/>
    <w:rsid w:val="007D4866"/>
    <w:rsid w:val="007D69E0"/>
    <w:rsid w:val="007D6DA2"/>
    <w:rsid w:val="007D6FC2"/>
    <w:rsid w:val="007D7189"/>
    <w:rsid w:val="007D74D6"/>
    <w:rsid w:val="007D7A08"/>
    <w:rsid w:val="007D7A79"/>
    <w:rsid w:val="007D7D31"/>
    <w:rsid w:val="007E0047"/>
    <w:rsid w:val="007E04DF"/>
    <w:rsid w:val="007E1965"/>
    <w:rsid w:val="007E1A40"/>
    <w:rsid w:val="007E1AC5"/>
    <w:rsid w:val="007E1BBC"/>
    <w:rsid w:val="007E1FF0"/>
    <w:rsid w:val="007E2353"/>
    <w:rsid w:val="007E311A"/>
    <w:rsid w:val="007E3220"/>
    <w:rsid w:val="007E3961"/>
    <w:rsid w:val="007E407E"/>
    <w:rsid w:val="007E44F7"/>
    <w:rsid w:val="007E470D"/>
    <w:rsid w:val="007E4868"/>
    <w:rsid w:val="007E4AA6"/>
    <w:rsid w:val="007E4B83"/>
    <w:rsid w:val="007E4BA5"/>
    <w:rsid w:val="007E4DAA"/>
    <w:rsid w:val="007E5C96"/>
    <w:rsid w:val="007E606D"/>
    <w:rsid w:val="007E6183"/>
    <w:rsid w:val="007E6C12"/>
    <w:rsid w:val="007E6DF3"/>
    <w:rsid w:val="007E6EF7"/>
    <w:rsid w:val="007E7414"/>
    <w:rsid w:val="007F0357"/>
    <w:rsid w:val="007F07AA"/>
    <w:rsid w:val="007F1016"/>
    <w:rsid w:val="007F145F"/>
    <w:rsid w:val="007F15B8"/>
    <w:rsid w:val="007F1666"/>
    <w:rsid w:val="007F1A78"/>
    <w:rsid w:val="007F1DCB"/>
    <w:rsid w:val="007F2CD7"/>
    <w:rsid w:val="007F30F4"/>
    <w:rsid w:val="007F3264"/>
    <w:rsid w:val="007F37DB"/>
    <w:rsid w:val="007F37E9"/>
    <w:rsid w:val="007F387D"/>
    <w:rsid w:val="007F38C3"/>
    <w:rsid w:val="007F42C3"/>
    <w:rsid w:val="007F438C"/>
    <w:rsid w:val="007F44A5"/>
    <w:rsid w:val="007F4C07"/>
    <w:rsid w:val="007F4FBB"/>
    <w:rsid w:val="007F5117"/>
    <w:rsid w:val="007F53E9"/>
    <w:rsid w:val="007F5CA8"/>
    <w:rsid w:val="007F6062"/>
    <w:rsid w:val="007F678E"/>
    <w:rsid w:val="007F770C"/>
    <w:rsid w:val="007F7C90"/>
    <w:rsid w:val="007F7E81"/>
    <w:rsid w:val="00800281"/>
    <w:rsid w:val="00800707"/>
    <w:rsid w:val="00800FD2"/>
    <w:rsid w:val="00801EE1"/>
    <w:rsid w:val="00801FD3"/>
    <w:rsid w:val="00802268"/>
    <w:rsid w:val="0080258F"/>
    <w:rsid w:val="00803508"/>
    <w:rsid w:val="00803634"/>
    <w:rsid w:val="008037AE"/>
    <w:rsid w:val="0080392E"/>
    <w:rsid w:val="00803CF3"/>
    <w:rsid w:val="00803D09"/>
    <w:rsid w:val="008048F0"/>
    <w:rsid w:val="00804C9F"/>
    <w:rsid w:val="0080569A"/>
    <w:rsid w:val="00805DBE"/>
    <w:rsid w:val="00806D29"/>
    <w:rsid w:val="00806FA6"/>
    <w:rsid w:val="00807692"/>
    <w:rsid w:val="00807776"/>
    <w:rsid w:val="00807D63"/>
    <w:rsid w:val="00807F2B"/>
    <w:rsid w:val="0081012D"/>
    <w:rsid w:val="0081031B"/>
    <w:rsid w:val="008107E1"/>
    <w:rsid w:val="008109DC"/>
    <w:rsid w:val="00811483"/>
    <w:rsid w:val="008114EA"/>
    <w:rsid w:val="00811B67"/>
    <w:rsid w:val="00811C11"/>
    <w:rsid w:val="00811F78"/>
    <w:rsid w:val="0081235B"/>
    <w:rsid w:val="008124A5"/>
    <w:rsid w:val="00812785"/>
    <w:rsid w:val="008129AD"/>
    <w:rsid w:val="00813DE0"/>
    <w:rsid w:val="00814670"/>
    <w:rsid w:val="008147BC"/>
    <w:rsid w:val="0081486D"/>
    <w:rsid w:val="00814A6A"/>
    <w:rsid w:val="00815F52"/>
    <w:rsid w:val="00816B60"/>
    <w:rsid w:val="00817911"/>
    <w:rsid w:val="00820296"/>
    <w:rsid w:val="00820743"/>
    <w:rsid w:val="008207B7"/>
    <w:rsid w:val="00820CD7"/>
    <w:rsid w:val="00820E31"/>
    <w:rsid w:val="00821683"/>
    <w:rsid w:val="0082183F"/>
    <w:rsid w:val="00821BE0"/>
    <w:rsid w:val="008220B8"/>
    <w:rsid w:val="0082212F"/>
    <w:rsid w:val="0082267B"/>
    <w:rsid w:val="00822DAA"/>
    <w:rsid w:val="00822E74"/>
    <w:rsid w:val="008236BA"/>
    <w:rsid w:val="008242A4"/>
    <w:rsid w:val="00824598"/>
    <w:rsid w:val="00824E79"/>
    <w:rsid w:val="0082576F"/>
    <w:rsid w:val="00825927"/>
    <w:rsid w:val="00825FEB"/>
    <w:rsid w:val="008267B0"/>
    <w:rsid w:val="00827666"/>
    <w:rsid w:val="008276D6"/>
    <w:rsid w:val="00827A7F"/>
    <w:rsid w:val="00830DCE"/>
    <w:rsid w:val="00831355"/>
    <w:rsid w:val="0083160D"/>
    <w:rsid w:val="0083260D"/>
    <w:rsid w:val="00832D74"/>
    <w:rsid w:val="00833162"/>
    <w:rsid w:val="0083399E"/>
    <w:rsid w:val="008341D0"/>
    <w:rsid w:val="00834713"/>
    <w:rsid w:val="00834E7C"/>
    <w:rsid w:val="008351CE"/>
    <w:rsid w:val="00835C11"/>
    <w:rsid w:val="00836845"/>
    <w:rsid w:val="00836A28"/>
    <w:rsid w:val="00836F23"/>
    <w:rsid w:val="00837033"/>
    <w:rsid w:val="00837D2A"/>
    <w:rsid w:val="0084024A"/>
    <w:rsid w:val="008402BC"/>
    <w:rsid w:val="00840337"/>
    <w:rsid w:val="008404F8"/>
    <w:rsid w:val="00840828"/>
    <w:rsid w:val="00840CCE"/>
    <w:rsid w:val="008410AA"/>
    <w:rsid w:val="008412EA"/>
    <w:rsid w:val="008414C4"/>
    <w:rsid w:val="0084190D"/>
    <w:rsid w:val="0084238C"/>
    <w:rsid w:val="008426DE"/>
    <w:rsid w:val="0084281E"/>
    <w:rsid w:val="00843189"/>
    <w:rsid w:val="008436D0"/>
    <w:rsid w:val="00843ADC"/>
    <w:rsid w:val="00844129"/>
    <w:rsid w:val="008449B4"/>
    <w:rsid w:val="00844A7E"/>
    <w:rsid w:val="00844E0F"/>
    <w:rsid w:val="008451D7"/>
    <w:rsid w:val="00845A83"/>
    <w:rsid w:val="00845B31"/>
    <w:rsid w:val="00845E13"/>
    <w:rsid w:val="00845E9B"/>
    <w:rsid w:val="008468F3"/>
    <w:rsid w:val="00846B4C"/>
    <w:rsid w:val="00846DD8"/>
    <w:rsid w:val="008470F9"/>
    <w:rsid w:val="00847184"/>
    <w:rsid w:val="008472FC"/>
    <w:rsid w:val="00847A89"/>
    <w:rsid w:val="00847CF9"/>
    <w:rsid w:val="00847F2B"/>
    <w:rsid w:val="008501B0"/>
    <w:rsid w:val="008509DA"/>
    <w:rsid w:val="00850B90"/>
    <w:rsid w:val="00851002"/>
    <w:rsid w:val="008510DF"/>
    <w:rsid w:val="00851FF7"/>
    <w:rsid w:val="00852962"/>
    <w:rsid w:val="00852B6D"/>
    <w:rsid w:val="00852C01"/>
    <w:rsid w:val="00852F45"/>
    <w:rsid w:val="00853007"/>
    <w:rsid w:val="00853413"/>
    <w:rsid w:val="008534D2"/>
    <w:rsid w:val="00853795"/>
    <w:rsid w:val="00854DE4"/>
    <w:rsid w:val="00855C2C"/>
    <w:rsid w:val="00855E43"/>
    <w:rsid w:val="00855FF6"/>
    <w:rsid w:val="00856539"/>
    <w:rsid w:val="00856C9A"/>
    <w:rsid w:val="00856D90"/>
    <w:rsid w:val="00857622"/>
    <w:rsid w:val="00857CF8"/>
    <w:rsid w:val="0086009A"/>
    <w:rsid w:val="0086026D"/>
    <w:rsid w:val="0086027C"/>
    <w:rsid w:val="008609CA"/>
    <w:rsid w:val="008609F8"/>
    <w:rsid w:val="00860CAD"/>
    <w:rsid w:val="00860CB8"/>
    <w:rsid w:val="00861015"/>
    <w:rsid w:val="00861175"/>
    <w:rsid w:val="008612E7"/>
    <w:rsid w:val="0086151E"/>
    <w:rsid w:val="00861C23"/>
    <w:rsid w:val="00861F79"/>
    <w:rsid w:val="0086209F"/>
    <w:rsid w:val="00862829"/>
    <w:rsid w:val="008628A0"/>
    <w:rsid w:val="00862BAB"/>
    <w:rsid w:val="00862BB9"/>
    <w:rsid w:val="0086309A"/>
    <w:rsid w:val="00863484"/>
    <w:rsid w:val="00863998"/>
    <w:rsid w:val="0086436F"/>
    <w:rsid w:val="0086481E"/>
    <w:rsid w:val="00864D50"/>
    <w:rsid w:val="00864F5A"/>
    <w:rsid w:val="008651D9"/>
    <w:rsid w:val="00865219"/>
    <w:rsid w:val="008652BC"/>
    <w:rsid w:val="00865AF2"/>
    <w:rsid w:val="00865FCC"/>
    <w:rsid w:val="0086612E"/>
    <w:rsid w:val="008668AB"/>
    <w:rsid w:val="00866D22"/>
    <w:rsid w:val="008672E5"/>
    <w:rsid w:val="0086732E"/>
    <w:rsid w:val="00867CDF"/>
    <w:rsid w:val="00870051"/>
    <w:rsid w:val="00870098"/>
    <w:rsid w:val="00870345"/>
    <w:rsid w:val="00870667"/>
    <w:rsid w:val="00870A1C"/>
    <w:rsid w:val="00870EA2"/>
    <w:rsid w:val="00871E8F"/>
    <w:rsid w:val="00872032"/>
    <w:rsid w:val="00873065"/>
    <w:rsid w:val="00873703"/>
    <w:rsid w:val="00874516"/>
    <w:rsid w:val="00874A54"/>
    <w:rsid w:val="00874B0E"/>
    <w:rsid w:val="00874D0D"/>
    <w:rsid w:val="008751B2"/>
    <w:rsid w:val="00876129"/>
    <w:rsid w:val="00876216"/>
    <w:rsid w:val="0087627D"/>
    <w:rsid w:val="00876460"/>
    <w:rsid w:val="00876A38"/>
    <w:rsid w:val="0087729E"/>
    <w:rsid w:val="00877444"/>
    <w:rsid w:val="008779E6"/>
    <w:rsid w:val="00877CF7"/>
    <w:rsid w:val="00880E12"/>
    <w:rsid w:val="00881C3F"/>
    <w:rsid w:val="00882280"/>
    <w:rsid w:val="008823F2"/>
    <w:rsid w:val="00882AAD"/>
    <w:rsid w:val="00882BED"/>
    <w:rsid w:val="00883021"/>
    <w:rsid w:val="008831DA"/>
    <w:rsid w:val="00883582"/>
    <w:rsid w:val="0088383C"/>
    <w:rsid w:val="00883A50"/>
    <w:rsid w:val="00883C6B"/>
    <w:rsid w:val="0088435E"/>
    <w:rsid w:val="008844E1"/>
    <w:rsid w:val="00884A1B"/>
    <w:rsid w:val="00884DFC"/>
    <w:rsid w:val="00885511"/>
    <w:rsid w:val="00886238"/>
    <w:rsid w:val="0088649C"/>
    <w:rsid w:val="008874FC"/>
    <w:rsid w:val="0088778D"/>
    <w:rsid w:val="008877E2"/>
    <w:rsid w:val="00887AB0"/>
    <w:rsid w:val="00887C25"/>
    <w:rsid w:val="00887F58"/>
    <w:rsid w:val="00890901"/>
    <w:rsid w:val="00891976"/>
    <w:rsid w:val="00891A51"/>
    <w:rsid w:val="00891DCD"/>
    <w:rsid w:val="00892050"/>
    <w:rsid w:val="00892588"/>
    <w:rsid w:val="00892B76"/>
    <w:rsid w:val="00892F2D"/>
    <w:rsid w:val="0089324B"/>
    <w:rsid w:val="00893B87"/>
    <w:rsid w:val="008950FD"/>
    <w:rsid w:val="00895151"/>
    <w:rsid w:val="0089533A"/>
    <w:rsid w:val="00896423"/>
    <w:rsid w:val="00896445"/>
    <w:rsid w:val="00896EEC"/>
    <w:rsid w:val="00896F59"/>
    <w:rsid w:val="008970B0"/>
    <w:rsid w:val="0089756E"/>
    <w:rsid w:val="008976B3"/>
    <w:rsid w:val="00897A33"/>
    <w:rsid w:val="008A0687"/>
    <w:rsid w:val="008A11DE"/>
    <w:rsid w:val="008A149F"/>
    <w:rsid w:val="008A1CDD"/>
    <w:rsid w:val="008A2010"/>
    <w:rsid w:val="008A251F"/>
    <w:rsid w:val="008A25C5"/>
    <w:rsid w:val="008A26B0"/>
    <w:rsid w:val="008A2937"/>
    <w:rsid w:val="008A2E83"/>
    <w:rsid w:val="008A3EF8"/>
    <w:rsid w:val="008A41B7"/>
    <w:rsid w:val="008A538F"/>
    <w:rsid w:val="008A5E63"/>
    <w:rsid w:val="008A6156"/>
    <w:rsid w:val="008A6240"/>
    <w:rsid w:val="008A63DE"/>
    <w:rsid w:val="008A6429"/>
    <w:rsid w:val="008A646D"/>
    <w:rsid w:val="008A690A"/>
    <w:rsid w:val="008A7276"/>
    <w:rsid w:val="008B0178"/>
    <w:rsid w:val="008B060E"/>
    <w:rsid w:val="008B079A"/>
    <w:rsid w:val="008B1843"/>
    <w:rsid w:val="008B209F"/>
    <w:rsid w:val="008B22F8"/>
    <w:rsid w:val="008B24F0"/>
    <w:rsid w:val="008B25AB"/>
    <w:rsid w:val="008B2DF5"/>
    <w:rsid w:val="008B319E"/>
    <w:rsid w:val="008B31AC"/>
    <w:rsid w:val="008B3204"/>
    <w:rsid w:val="008B32E9"/>
    <w:rsid w:val="008B334F"/>
    <w:rsid w:val="008B3874"/>
    <w:rsid w:val="008B3B0D"/>
    <w:rsid w:val="008B3E5D"/>
    <w:rsid w:val="008B4238"/>
    <w:rsid w:val="008B42FC"/>
    <w:rsid w:val="008B461F"/>
    <w:rsid w:val="008B4998"/>
    <w:rsid w:val="008B4E24"/>
    <w:rsid w:val="008B5209"/>
    <w:rsid w:val="008B54F7"/>
    <w:rsid w:val="008B58AD"/>
    <w:rsid w:val="008B5AFC"/>
    <w:rsid w:val="008B5BE0"/>
    <w:rsid w:val="008B6324"/>
    <w:rsid w:val="008B63F9"/>
    <w:rsid w:val="008B68B1"/>
    <w:rsid w:val="008B6A81"/>
    <w:rsid w:val="008B7094"/>
    <w:rsid w:val="008B7A01"/>
    <w:rsid w:val="008B7C9D"/>
    <w:rsid w:val="008B7D55"/>
    <w:rsid w:val="008B7E69"/>
    <w:rsid w:val="008C0577"/>
    <w:rsid w:val="008C1883"/>
    <w:rsid w:val="008C1E6B"/>
    <w:rsid w:val="008C216D"/>
    <w:rsid w:val="008C2191"/>
    <w:rsid w:val="008C2B16"/>
    <w:rsid w:val="008C2CF6"/>
    <w:rsid w:val="008C3239"/>
    <w:rsid w:val="008C3B52"/>
    <w:rsid w:val="008C3FD3"/>
    <w:rsid w:val="008C41BB"/>
    <w:rsid w:val="008C466A"/>
    <w:rsid w:val="008C479A"/>
    <w:rsid w:val="008C4C02"/>
    <w:rsid w:val="008C5261"/>
    <w:rsid w:val="008C570B"/>
    <w:rsid w:val="008C61E7"/>
    <w:rsid w:val="008C6233"/>
    <w:rsid w:val="008C64D4"/>
    <w:rsid w:val="008C67AA"/>
    <w:rsid w:val="008C6DC5"/>
    <w:rsid w:val="008C7310"/>
    <w:rsid w:val="008C73BE"/>
    <w:rsid w:val="008C7681"/>
    <w:rsid w:val="008C76F1"/>
    <w:rsid w:val="008C7AAC"/>
    <w:rsid w:val="008D0A39"/>
    <w:rsid w:val="008D0B12"/>
    <w:rsid w:val="008D0D4E"/>
    <w:rsid w:val="008D18A6"/>
    <w:rsid w:val="008D1CB8"/>
    <w:rsid w:val="008D1F6C"/>
    <w:rsid w:val="008D1F70"/>
    <w:rsid w:val="008D2901"/>
    <w:rsid w:val="008D2AA3"/>
    <w:rsid w:val="008D2BA2"/>
    <w:rsid w:val="008D303D"/>
    <w:rsid w:val="008D3256"/>
    <w:rsid w:val="008D36A9"/>
    <w:rsid w:val="008D39E8"/>
    <w:rsid w:val="008D3B19"/>
    <w:rsid w:val="008D3FBD"/>
    <w:rsid w:val="008D4065"/>
    <w:rsid w:val="008D418B"/>
    <w:rsid w:val="008D4705"/>
    <w:rsid w:val="008D47E4"/>
    <w:rsid w:val="008D4A8E"/>
    <w:rsid w:val="008D5714"/>
    <w:rsid w:val="008D59D7"/>
    <w:rsid w:val="008D5DC2"/>
    <w:rsid w:val="008D6444"/>
    <w:rsid w:val="008D687D"/>
    <w:rsid w:val="008E054D"/>
    <w:rsid w:val="008E072B"/>
    <w:rsid w:val="008E14A0"/>
    <w:rsid w:val="008E15B5"/>
    <w:rsid w:val="008E1931"/>
    <w:rsid w:val="008E1A7E"/>
    <w:rsid w:val="008E2214"/>
    <w:rsid w:val="008E2563"/>
    <w:rsid w:val="008E276C"/>
    <w:rsid w:val="008E280D"/>
    <w:rsid w:val="008E2984"/>
    <w:rsid w:val="008E36AC"/>
    <w:rsid w:val="008E380A"/>
    <w:rsid w:val="008E4625"/>
    <w:rsid w:val="008E4BC2"/>
    <w:rsid w:val="008E4F39"/>
    <w:rsid w:val="008E5690"/>
    <w:rsid w:val="008E6477"/>
    <w:rsid w:val="008E650B"/>
    <w:rsid w:val="008E6E38"/>
    <w:rsid w:val="008E7EE0"/>
    <w:rsid w:val="008F04F1"/>
    <w:rsid w:val="008F09FE"/>
    <w:rsid w:val="008F1530"/>
    <w:rsid w:val="008F19B6"/>
    <w:rsid w:val="008F24AE"/>
    <w:rsid w:val="008F30F0"/>
    <w:rsid w:val="008F3318"/>
    <w:rsid w:val="008F37C6"/>
    <w:rsid w:val="008F4773"/>
    <w:rsid w:val="008F4EFD"/>
    <w:rsid w:val="008F66D2"/>
    <w:rsid w:val="008F68EC"/>
    <w:rsid w:val="008F7396"/>
    <w:rsid w:val="008F7F5B"/>
    <w:rsid w:val="009005FB"/>
    <w:rsid w:val="00900CCE"/>
    <w:rsid w:val="0090126A"/>
    <w:rsid w:val="0090183A"/>
    <w:rsid w:val="009018B8"/>
    <w:rsid w:val="00901C05"/>
    <w:rsid w:val="00901C9E"/>
    <w:rsid w:val="00901DA7"/>
    <w:rsid w:val="00901FA8"/>
    <w:rsid w:val="00901FB0"/>
    <w:rsid w:val="00903174"/>
    <w:rsid w:val="009034E7"/>
    <w:rsid w:val="00903691"/>
    <w:rsid w:val="00903943"/>
    <w:rsid w:val="009046F8"/>
    <w:rsid w:val="00904977"/>
    <w:rsid w:val="00904BF5"/>
    <w:rsid w:val="00904D35"/>
    <w:rsid w:val="00904D62"/>
    <w:rsid w:val="009050A5"/>
    <w:rsid w:val="00905BC3"/>
    <w:rsid w:val="00906522"/>
    <w:rsid w:val="00906D8A"/>
    <w:rsid w:val="0090718D"/>
    <w:rsid w:val="009071B3"/>
    <w:rsid w:val="00907F23"/>
    <w:rsid w:val="00910282"/>
    <w:rsid w:val="0091056E"/>
    <w:rsid w:val="00910A1E"/>
    <w:rsid w:val="00910D86"/>
    <w:rsid w:val="00910F32"/>
    <w:rsid w:val="00911111"/>
    <w:rsid w:val="00912B68"/>
    <w:rsid w:val="00913575"/>
    <w:rsid w:val="0091405F"/>
    <w:rsid w:val="00914288"/>
    <w:rsid w:val="009143A8"/>
    <w:rsid w:val="009148C7"/>
    <w:rsid w:val="00914B20"/>
    <w:rsid w:val="009153C0"/>
    <w:rsid w:val="0091762D"/>
    <w:rsid w:val="00920162"/>
    <w:rsid w:val="00920AB3"/>
    <w:rsid w:val="00920DBB"/>
    <w:rsid w:val="0092133D"/>
    <w:rsid w:val="0092142C"/>
    <w:rsid w:val="009225C9"/>
    <w:rsid w:val="00922843"/>
    <w:rsid w:val="009232C2"/>
    <w:rsid w:val="00923764"/>
    <w:rsid w:val="0092389C"/>
    <w:rsid w:val="009239D5"/>
    <w:rsid w:val="00923E8B"/>
    <w:rsid w:val="009244F3"/>
    <w:rsid w:val="0092510D"/>
    <w:rsid w:val="00925645"/>
    <w:rsid w:val="009258C3"/>
    <w:rsid w:val="00925F7B"/>
    <w:rsid w:val="009260C9"/>
    <w:rsid w:val="00926B8A"/>
    <w:rsid w:val="0092702A"/>
    <w:rsid w:val="0092748E"/>
    <w:rsid w:val="009279D6"/>
    <w:rsid w:val="00927C15"/>
    <w:rsid w:val="0093090B"/>
    <w:rsid w:val="00930C6A"/>
    <w:rsid w:val="009313D0"/>
    <w:rsid w:val="00931C3B"/>
    <w:rsid w:val="0093236B"/>
    <w:rsid w:val="00933B35"/>
    <w:rsid w:val="009341D3"/>
    <w:rsid w:val="009347E5"/>
    <w:rsid w:val="009351BD"/>
    <w:rsid w:val="00935203"/>
    <w:rsid w:val="00935527"/>
    <w:rsid w:val="00935609"/>
    <w:rsid w:val="00935802"/>
    <w:rsid w:val="00935DFC"/>
    <w:rsid w:val="0093676C"/>
    <w:rsid w:val="00936DDC"/>
    <w:rsid w:val="00937547"/>
    <w:rsid w:val="009405B0"/>
    <w:rsid w:val="00940649"/>
    <w:rsid w:val="0094064F"/>
    <w:rsid w:val="00940959"/>
    <w:rsid w:val="009409C8"/>
    <w:rsid w:val="009429C8"/>
    <w:rsid w:val="0094316B"/>
    <w:rsid w:val="0094374F"/>
    <w:rsid w:val="00945261"/>
    <w:rsid w:val="009464C6"/>
    <w:rsid w:val="009466F1"/>
    <w:rsid w:val="00946EB3"/>
    <w:rsid w:val="0094733B"/>
    <w:rsid w:val="00947402"/>
    <w:rsid w:val="00947B5A"/>
    <w:rsid w:val="00947C79"/>
    <w:rsid w:val="009500CB"/>
    <w:rsid w:val="00950983"/>
    <w:rsid w:val="00950BCA"/>
    <w:rsid w:val="00950FB1"/>
    <w:rsid w:val="00950FEA"/>
    <w:rsid w:val="0095110F"/>
    <w:rsid w:val="009512C0"/>
    <w:rsid w:val="00951740"/>
    <w:rsid w:val="00951D1C"/>
    <w:rsid w:val="009520F0"/>
    <w:rsid w:val="00952369"/>
    <w:rsid w:val="0095270B"/>
    <w:rsid w:val="00953133"/>
    <w:rsid w:val="009532A3"/>
    <w:rsid w:val="009533F7"/>
    <w:rsid w:val="00953950"/>
    <w:rsid w:val="00953951"/>
    <w:rsid w:val="00953E6C"/>
    <w:rsid w:val="00954381"/>
    <w:rsid w:val="00954664"/>
    <w:rsid w:val="009548F2"/>
    <w:rsid w:val="00954CDD"/>
    <w:rsid w:val="00955407"/>
    <w:rsid w:val="00955D35"/>
    <w:rsid w:val="0095606F"/>
    <w:rsid w:val="009567AD"/>
    <w:rsid w:val="009569CC"/>
    <w:rsid w:val="00957A7A"/>
    <w:rsid w:val="00957B87"/>
    <w:rsid w:val="00957D1A"/>
    <w:rsid w:val="00960039"/>
    <w:rsid w:val="009601B8"/>
    <w:rsid w:val="009604AD"/>
    <w:rsid w:val="00960685"/>
    <w:rsid w:val="00960726"/>
    <w:rsid w:val="00961024"/>
    <w:rsid w:val="009615E2"/>
    <w:rsid w:val="009615EE"/>
    <w:rsid w:val="00961782"/>
    <w:rsid w:val="009617A9"/>
    <w:rsid w:val="00961A46"/>
    <w:rsid w:val="00961BDC"/>
    <w:rsid w:val="009629AF"/>
    <w:rsid w:val="00962A4A"/>
    <w:rsid w:val="00963417"/>
    <w:rsid w:val="009638B9"/>
    <w:rsid w:val="00963E73"/>
    <w:rsid w:val="009642D5"/>
    <w:rsid w:val="00964364"/>
    <w:rsid w:val="009652DF"/>
    <w:rsid w:val="00965E69"/>
    <w:rsid w:val="00965F83"/>
    <w:rsid w:val="0096697B"/>
    <w:rsid w:val="00966E9A"/>
    <w:rsid w:val="00967B30"/>
    <w:rsid w:val="00967B7F"/>
    <w:rsid w:val="009701F2"/>
    <w:rsid w:val="0097089A"/>
    <w:rsid w:val="00970914"/>
    <w:rsid w:val="0097185F"/>
    <w:rsid w:val="00971EAE"/>
    <w:rsid w:val="0097303F"/>
    <w:rsid w:val="00973C1F"/>
    <w:rsid w:val="00974041"/>
    <w:rsid w:val="00974A33"/>
    <w:rsid w:val="00974E84"/>
    <w:rsid w:val="009750A6"/>
    <w:rsid w:val="0097535A"/>
    <w:rsid w:val="00975418"/>
    <w:rsid w:val="0097564D"/>
    <w:rsid w:val="00975A38"/>
    <w:rsid w:val="00975AB6"/>
    <w:rsid w:val="00975C56"/>
    <w:rsid w:val="00975C86"/>
    <w:rsid w:val="00975C87"/>
    <w:rsid w:val="0097629E"/>
    <w:rsid w:val="009763A7"/>
    <w:rsid w:val="009769C4"/>
    <w:rsid w:val="00976E6E"/>
    <w:rsid w:val="0097751C"/>
    <w:rsid w:val="0097777E"/>
    <w:rsid w:val="00980184"/>
    <w:rsid w:val="009801FA"/>
    <w:rsid w:val="00980430"/>
    <w:rsid w:val="009809F7"/>
    <w:rsid w:val="009811FD"/>
    <w:rsid w:val="009812E7"/>
    <w:rsid w:val="0098179D"/>
    <w:rsid w:val="00981DE4"/>
    <w:rsid w:val="00981FCB"/>
    <w:rsid w:val="00982D68"/>
    <w:rsid w:val="00982D79"/>
    <w:rsid w:val="0098339B"/>
    <w:rsid w:val="0098463C"/>
    <w:rsid w:val="00984879"/>
    <w:rsid w:val="00984A21"/>
    <w:rsid w:val="00984E94"/>
    <w:rsid w:val="00985206"/>
    <w:rsid w:val="009856DF"/>
    <w:rsid w:val="009862DE"/>
    <w:rsid w:val="0098634C"/>
    <w:rsid w:val="009867E3"/>
    <w:rsid w:val="00986BB0"/>
    <w:rsid w:val="00986F39"/>
    <w:rsid w:val="00987024"/>
    <w:rsid w:val="0098716B"/>
    <w:rsid w:val="0098718B"/>
    <w:rsid w:val="009874D6"/>
    <w:rsid w:val="0098769E"/>
    <w:rsid w:val="00987BFE"/>
    <w:rsid w:val="00987CCA"/>
    <w:rsid w:val="00987DEC"/>
    <w:rsid w:val="00990189"/>
    <w:rsid w:val="009902D1"/>
    <w:rsid w:val="0099032C"/>
    <w:rsid w:val="00991653"/>
    <w:rsid w:val="00991A48"/>
    <w:rsid w:val="00992238"/>
    <w:rsid w:val="009924EF"/>
    <w:rsid w:val="00992922"/>
    <w:rsid w:val="00992C2B"/>
    <w:rsid w:val="00992CC9"/>
    <w:rsid w:val="00992DB8"/>
    <w:rsid w:val="009935D8"/>
    <w:rsid w:val="009938B4"/>
    <w:rsid w:val="009939F7"/>
    <w:rsid w:val="00993A27"/>
    <w:rsid w:val="00994843"/>
    <w:rsid w:val="00994BC5"/>
    <w:rsid w:val="00994DD1"/>
    <w:rsid w:val="00995A10"/>
    <w:rsid w:val="00995D3E"/>
    <w:rsid w:val="009960FD"/>
    <w:rsid w:val="009962CA"/>
    <w:rsid w:val="00996851"/>
    <w:rsid w:val="00996EF2"/>
    <w:rsid w:val="00996F13"/>
    <w:rsid w:val="0099782E"/>
    <w:rsid w:val="009A08CE"/>
    <w:rsid w:val="009A17D6"/>
    <w:rsid w:val="009A18D9"/>
    <w:rsid w:val="009A1CC7"/>
    <w:rsid w:val="009A20DB"/>
    <w:rsid w:val="009A21E9"/>
    <w:rsid w:val="009A26CB"/>
    <w:rsid w:val="009A2BE1"/>
    <w:rsid w:val="009A328E"/>
    <w:rsid w:val="009A3B22"/>
    <w:rsid w:val="009A411F"/>
    <w:rsid w:val="009A4A6B"/>
    <w:rsid w:val="009A4BDF"/>
    <w:rsid w:val="009A58B7"/>
    <w:rsid w:val="009A5DB0"/>
    <w:rsid w:val="009A63C9"/>
    <w:rsid w:val="009A6BE7"/>
    <w:rsid w:val="009A6FCE"/>
    <w:rsid w:val="009A7364"/>
    <w:rsid w:val="009A7481"/>
    <w:rsid w:val="009B0957"/>
    <w:rsid w:val="009B0A70"/>
    <w:rsid w:val="009B0BAD"/>
    <w:rsid w:val="009B1E85"/>
    <w:rsid w:val="009B1F37"/>
    <w:rsid w:val="009B2301"/>
    <w:rsid w:val="009B34C8"/>
    <w:rsid w:val="009B3511"/>
    <w:rsid w:val="009B3F7F"/>
    <w:rsid w:val="009B4298"/>
    <w:rsid w:val="009B4643"/>
    <w:rsid w:val="009B4A24"/>
    <w:rsid w:val="009B4F5E"/>
    <w:rsid w:val="009B546C"/>
    <w:rsid w:val="009B5982"/>
    <w:rsid w:val="009B5DA4"/>
    <w:rsid w:val="009B6252"/>
    <w:rsid w:val="009B6753"/>
    <w:rsid w:val="009B67B1"/>
    <w:rsid w:val="009B6BCE"/>
    <w:rsid w:val="009B6C50"/>
    <w:rsid w:val="009B6CB2"/>
    <w:rsid w:val="009B6CF5"/>
    <w:rsid w:val="009B6EC9"/>
    <w:rsid w:val="009B798A"/>
    <w:rsid w:val="009C0232"/>
    <w:rsid w:val="009C04AE"/>
    <w:rsid w:val="009C0642"/>
    <w:rsid w:val="009C0C7B"/>
    <w:rsid w:val="009C0D2C"/>
    <w:rsid w:val="009C0F2D"/>
    <w:rsid w:val="009C13E8"/>
    <w:rsid w:val="009C168C"/>
    <w:rsid w:val="009C2B1B"/>
    <w:rsid w:val="009C2CB5"/>
    <w:rsid w:val="009C35AE"/>
    <w:rsid w:val="009C3E41"/>
    <w:rsid w:val="009C470D"/>
    <w:rsid w:val="009C4A18"/>
    <w:rsid w:val="009C4AEF"/>
    <w:rsid w:val="009C4D92"/>
    <w:rsid w:val="009C4D95"/>
    <w:rsid w:val="009C4F84"/>
    <w:rsid w:val="009C4F87"/>
    <w:rsid w:val="009C5AB2"/>
    <w:rsid w:val="009C5AC0"/>
    <w:rsid w:val="009C5DFA"/>
    <w:rsid w:val="009C647B"/>
    <w:rsid w:val="009C7705"/>
    <w:rsid w:val="009C7CF6"/>
    <w:rsid w:val="009D0343"/>
    <w:rsid w:val="009D0385"/>
    <w:rsid w:val="009D0790"/>
    <w:rsid w:val="009D0863"/>
    <w:rsid w:val="009D08BE"/>
    <w:rsid w:val="009D09F9"/>
    <w:rsid w:val="009D0B90"/>
    <w:rsid w:val="009D1054"/>
    <w:rsid w:val="009D12DC"/>
    <w:rsid w:val="009D1E6D"/>
    <w:rsid w:val="009D242F"/>
    <w:rsid w:val="009D2568"/>
    <w:rsid w:val="009D2662"/>
    <w:rsid w:val="009D2753"/>
    <w:rsid w:val="009D2C85"/>
    <w:rsid w:val="009D35F1"/>
    <w:rsid w:val="009D3669"/>
    <w:rsid w:val="009D3850"/>
    <w:rsid w:val="009D3C4B"/>
    <w:rsid w:val="009D4E16"/>
    <w:rsid w:val="009D5538"/>
    <w:rsid w:val="009D5F68"/>
    <w:rsid w:val="009D642C"/>
    <w:rsid w:val="009D648D"/>
    <w:rsid w:val="009D6B71"/>
    <w:rsid w:val="009D6C48"/>
    <w:rsid w:val="009D6C90"/>
    <w:rsid w:val="009D6E1A"/>
    <w:rsid w:val="009D722D"/>
    <w:rsid w:val="009D7344"/>
    <w:rsid w:val="009D7733"/>
    <w:rsid w:val="009D79B4"/>
    <w:rsid w:val="009D7BDD"/>
    <w:rsid w:val="009E001C"/>
    <w:rsid w:val="009E004D"/>
    <w:rsid w:val="009E093A"/>
    <w:rsid w:val="009E0B2B"/>
    <w:rsid w:val="009E0C7F"/>
    <w:rsid w:val="009E1399"/>
    <w:rsid w:val="009E1DEE"/>
    <w:rsid w:val="009E3558"/>
    <w:rsid w:val="009E3776"/>
    <w:rsid w:val="009E40BF"/>
    <w:rsid w:val="009E518D"/>
    <w:rsid w:val="009E572A"/>
    <w:rsid w:val="009E58AA"/>
    <w:rsid w:val="009E5F11"/>
    <w:rsid w:val="009E6F05"/>
    <w:rsid w:val="009E7375"/>
    <w:rsid w:val="009E79D6"/>
    <w:rsid w:val="009E7AC7"/>
    <w:rsid w:val="009E7DFD"/>
    <w:rsid w:val="009E7E22"/>
    <w:rsid w:val="009F045A"/>
    <w:rsid w:val="009F0A89"/>
    <w:rsid w:val="009F0A9A"/>
    <w:rsid w:val="009F34BE"/>
    <w:rsid w:val="009F361D"/>
    <w:rsid w:val="009F3AE4"/>
    <w:rsid w:val="009F3B17"/>
    <w:rsid w:val="009F3BAB"/>
    <w:rsid w:val="009F3F31"/>
    <w:rsid w:val="009F4C20"/>
    <w:rsid w:val="009F4C71"/>
    <w:rsid w:val="009F53BA"/>
    <w:rsid w:val="009F584B"/>
    <w:rsid w:val="009F5C56"/>
    <w:rsid w:val="009F5E6A"/>
    <w:rsid w:val="009F637A"/>
    <w:rsid w:val="009F64F1"/>
    <w:rsid w:val="009F6A3C"/>
    <w:rsid w:val="009F6DA1"/>
    <w:rsid w:val="009F71DF"/>
    <w:rsid w:val="009F79E1"/>
    <w:rsid w:val="009F7CEF"/>
    <w:rsid w:val="00A00D65"/>
    <w:rsid w:val="00A00EAC"/>
    <w:rsid w:val="00A00ED6"/>
    <w:rsid w:val="00A01F02"/>
    <w:rsid w:val="00A0229D"/>
    <w:rsid w:val="00A02D6B"/>
    <w:rsid w:val="00A03598"/>
    <w:rsid w:val="00A03A99"/>
    <w:rsid w:val="00A03B82"/>
    <w:rsid w:val="00A04698"/>
    <w:rsid w:val="00A0508F"/>
    <w:rsid w:val="00A055A9"/>
    <w:rsid w:val="00A05944"/>
    <w:rsid w:val="00A061DF"/>
    <w:rsid w:val="00A0669B"/>
    <w:rsid w:val="00A069F1"/>
    <w:rsid w:val="00A06C51"/>
    <w:rsid w:val="00A071EB"/>
    <w:rsid w:val="00A07238"/>
    <w:rsid w:val="00A1075E"/>
    <w:rsid w:val="00A112D3"/>
    <w:rsid w:val="00A11359"/>
    <w:rsid w:val="00A11AE3"/>
    <w:rsid w:val="00A121FA"/>
    <w:rsid w:val="00A12250"/>
    <w:rsid w:val="00A12936"/>
    <w:rsid w:val="00A129DC"/>
    <w:rsid w:val="00A1372C"/>
    <w:rsid w:val="00A13FFB"/>
    <w:rsid w:val="00A142D4"/>
    <w:rsid w:val="00A14AA0"/>
    <w:rsid w:val="00A14C64"/>
    <w:rsid w:val="00A14D78"/>
    <w:rsid w:val="00A14D8C"/>
    <w:rsid w:val="00A14EC3"/>
    <w:rsid w:val="00A154F8"/>
    <w:rsid w:val="00A157D9"/>
    <w:rsid w:val="00A15853"/>
    <w:rsid w:val="00A163BB"/>
    <w:rsid w:val="00A1724D"/>
    <w:rsid w:val="00A1747C"/>
    <w:rsid w:val="00A17723"/>
    <w:rsid w:val="00A201FF"/>
    <w:rsid w:val="00A20671"/>
    <w:rsid w:val="00A20D79"/>
    <w:rsid w:val="00A2107C"/>
    <w:rsid w:val="00A21118"/>
    <w:rsid w:val="00A215C7"/>
    <w:rsid w:val="00A21891"/>
    <w:rsid w:val="00A21BDC"/>
    <w:rsid w:val="00A22700"/>
    <w:rsid w:val="00A2288C"/>
    <w:rsid w:val="00A23098"/>
    <w:rsid w:val="00A23544"/>
    <w:rsid w:val="00A23AC1"/>
    <w:rsid w:val="00A23F4F"/>
    <w:rsid w:val="00A23FE1"/>
    <w:rsid w:val="00A2405C"/>
    <w:rsid w:val="00A245CD"/>
    <w:rsid w:val="00A25376"/>
    <w:rsid w:val="00A25667"/>
    <w:rsid w:val="00A25A75"/>
    <w:rsid w:val="00A25ADD"/>
    <w:rsid w:val="00A265EF"/>
    <w:rsid w:val="00A26921"/>
    <w:rsid w:val="00A270CB"/>
    <w:rsid w:val="00A271C0"/>
    <w:rsid w:val="00A2749F"/>
    <w:rsid w:val="00A2791E"/>
    <w:rsid w:val="00A27ADF"/>
    <w:rsid w:val="00A27B24"/>
    <w:rsid w:val="00A27D61"/>
    <w:rsid w:val="00A3093C"/>
    <w:rsid w:val="00A30E44"/>
    <w:rsid w:val="00A31B2F"/>
    <w:rsid w:val="00A32FC1"/>
    <w:rsid w:val="00A3331C"/>
    <w:rsid w:val="00A33721"/>
    <w:rsid w:val="00A33A92"/>
    <w:rsid w:val="00A33CFD"/>
    <w:rsid w:val="00A344AC"/>
    <w:rsid w:val="00A348FC"/>
    <w:rsid w:val="00A34927"/>
    <w:rsid w:val="00A34D5B"/>
    <w:rsid w:val="00A35296"/>
    <w:rsid w:val="00A35915"/>
    <w:rsid w:val="00A35CE8"/>
    <w:rsid w:val="00A36077"/>
    <w:rsid w:val="00A3610F"/>
    <w:rsid w:val="00A36113"/>
    <w:rsid w:val="00A36348"/>
    <w:rsid w:val="00A377BE"/>
    <w:rsid w:val="00A37841"/>
    <w:rsid w:val="00A40308"/>
    <w:rsid w:val="00A40736"/>
    <w:rsid w:val="00A4074E"/>
    <w:rsid w:val="00A40AFB"/>
    <w:rsid w:val="00A412DA"/>
    <w:rsid w:val="00A41387"/>
    <w:rsid w:val="00A41FDA"/>
    <w:rsid w:val="00A4221F"/>
    <w:rsid w:val="00A426E6"/>
    <w:rsid w:val="00A42BBA"/>
    <w:rsid w:val="00A4343A"/>
    <w:rsid w:val="00A43BF9"/>
    <w:rsid w:val="00A440A4"/>
    <w:rsid w:val="00A448C3"/>
    <w:rsid w:val="00A448D1"/>
    <w:rsid w:val="00A448F7"/>
    <w:rsid w:val="00A44E07"/>
    <w:rsid w:val="00A44F74"/>
    <w:rsid w:val="00A456A9"/>
    <w:rsid w:val="00A46209"/>
    <w:rsid w:val="00A46CC5"/>
    <w:rsid w:val="00A46F39"/>
    <w:rsid w:val="00A470F0"/>
    <w:rsid w:val="00A472B7"/>
    <w:rsid w:val="00A4757A"/>
    <w:rsid w:val="00A47680"/>
    <w:rsid w:val="00A478C1"/>
    <w:rsid w:val="00A4793B"/>
    <w:rsid w:val="00A47C46"/>
    <w:rsid w:val="00A500DF"/>
    <w:rsid w:val="00A50AE8"/>
    <w:rsid w:val="00A51229"/>
    <w:rsid w:val="00A513CF"/>
    <w:rsid w:val="00A51C6F"/>
    <w:rsid w:val="00A51D55"/>
    <w:rsid w:val="00A52695"/>
    <w:rsid w:val="00A527BB"/>
    <w:rsid w:val="00A52996"/>
    <w:rsid w:val="00A5337E"/>
    <w:rsid w:val="00A53518"/>
    <w:rsid w:val="00A53622"/>
    <w:rsid w:val="00A53F4B"/>
    <w:rsid w:val="00A542FE"/>
    <w:rsid w:val="00A54683"/>
    <w:rsid w:val="00A54BA2"/>
    <w:rsid w:val="00A557B9"/>
    <w:rsid w:val="00A55841"/>
    <w:rsid w:val="00A56A78"/>
    <w:rsid w:val="00A56AAB"/>
    <w:rsid w:val="00A56DF7"/>
    <w:rsid w:val="00A573B1"/>
    <w:rsid w:val="00A5743B"/>
    <w:rsid w:val="00A611A7"/>
    <w:rsid w:val="00A61BC4"/>
    <w:rsid w:val="00A61FFF"/>
    <w:rsid w:val="00A620A4"/>
    <w:rsid w:val="00A62412"/>
    <w:rsid w:val="00A626DF"/>
    <w:rsid w:val="00A6371E"/>
    <w:rsid w:val="00A63BEE"/>
    <w:rsid w:val="00A6420A"/>
    <w:rsid w:val="00A64222"/>
    <w:rsid w:val="00A648D0"/>
    <w:rsid w:val="00A6546D"/>
    <w:rsid w:val="00A654BC"/>
    <w:rsid w:val="00A6556D"/>
    <w:rsid w:val="00A66012"/>
    <w:rsid w:val="00A66104"/>
    <w:rsid w:val="00A6644E"/>
    <w:rsid w:val="00A66D5F"/>
    <w:rsid w:val="00A676D4"/>
    <w:rsid w:val="00A67975"/>
    <w:rsid w:val="00A67C11"/>
    <w:rsid w:val="00A67DEE"/>
    <w:rsid w:val="00A67EC3"/>
    <w:rsid w:val="00A67F54"/>
    <w:rsid w:val="00A700D1"/>
    <w:rsid w:val="00A70387"/>
    <w:rsid w:val="00A71BC1"/>
    <w:rsid w:val="00A71CF3"/>
    <w:rsid w:val="00A7284A"/>
    <w:rsid w:val="00A72D10"/>
    <w:rsid w:val="00A73068"/>
    <w:rsid w:val="00A73184"/>
    <w:rsid w:val="00A733B9"/>
    <w:rsid w:val="00A74169"/>
    <w:rsid w:val="00A74C7C"/>
    <w:rsid w:val="00A75E22"/>
    <w:rsid w:val="00A766B4"/>
    <w:rsid w:val="00A76E98"/>
    <w:rsid w:val="00A77D2C"/>
    <w:rsid w:val="00A77F4E"/>
    <w:rsid w:val="00A801A5"/>
    <w:rsid w:val="00A817FA"/>
    <w:rsid w:val="00A81ED3"/>
    <w:rsid w:val="00A827C3"/>
    <w:rsid w:val="00A8338B"/>
    <w:rsid w:val="00A838C9"/>
    <w:rsid w:val="00A83AE3"/>
    <w:rsid w:val="00A83D11"/>
    <w:rsid w:val="00A84110"/>
    <w:rsid w:val="00A84377"/>
    <w:rsid w:val="00A84EC1"/>
    <w:rsid w:val="00A85A49"/>
    <w:rsid w:val="00A85C46"/>
    <w:rsid w:val="00A85C61"/>
    <w:rsid w:val="00A85CA3"/>
    <w:rsid w:val="00A85DD7"/>
    <w:rsid w:val="00A85E4E"/>
    <w:rsid w:val="00A85F62"/>
    <w:rsid w:val="00A85F77"/>
    <w:rsid w:val="00A86410"/>
    <w:rsid w:val="00A868BF"/>
    <w:rsid w:val="00A86957"/>
    <w:rsid w:val="00A872B1"/>
    <w:rsid w:val="00A90929"/>
    <w:rsid w:val="00A90F22"/>
    <w:rsid w:val="00A914D8"/>
    <w:rsid w:val="00A91AFA"/>
    <w:rsid w:val="00A920A4"/>
    <w:rsid w:val="00A92408"/>
    <w:rsid w:val="00A92486"/>
    <w:rsid w:val="00A934EE"/>
    <w:rsid w:val="00A93974"/>
    <w:rsid w:val="00A93B26"/>
    <w:rsid w:val="00A943F5"/>
    <w:rsid w:val="00A949B9"/>
    <w:rsid w:val="00A94DA4"/>
    <w:rsid w:val="00A95466"/>
    <w:rsid w:val="00A9547C"/>
    <w:rsid w:val="00A9551B"/>
    <w:rsid w:val="00A95635"/>
    <w:rsid w:val="00A959EC"/>
    <w:rsid w:val="00A96080"/>
    <w:rsid w:val="00A961A8"/>
    <w:rsid w:val="00A9707F"/>
    <w:rsid w:val="00A9735B"/>
    <w:rsid w:val="00A973B4"/>
    <w:rsid w:val="00A97D02"/>
    <w:rsid w:val="00A97D1D"/>
    <w:rsid w:val="00A97DBF"/>
    <w:rsid w:val="00AA0193"/>
    <w:rsid w:val="00AA072B"/>
    <w:rsid w:val="00AA143F"/>
    <w:rsid w:val="00AA144C"/>
    <w:rsid w:val="00AA1897"/>
    <w:rsid w:val="00AA1DDB"/>
    <w:rsid w:val="00AA2139"/>
    <w:rsid w:val="00AA23BA"/>
    <w:rsid w:val="00AA2941"/>
    <w:rsid w:val="00AA343E"/>
    <w:rsid w:val="00AA3B3B"/>
    <w:rsid w:val="00AA4521"/>
    <w:rsid w:val="00AA464A"/>
    <w:rsid w:val="00AA4AB5"/>
    <w:rsid w:val="00AA5727"/>
    <w:rsid w:val="00AA5D94"/>
    <w:rsid w:val="00AA5E9E"/>
    <w:rsid w:val="00AA603F"/>
    <w:rsid w:val="00AA6430"/>
    <w:rsid w:val="00AA6BB7"/>
    <w:rsid w:val="00AA6EC8"/>
    <w:rsid w:val="00AA76F3"/>
    <w:rsid w:val="00AA7F69"/>
    <w:rsid w:val="00AB00EA"/>
    <w:rsid w:val="00AB0118"/>
    <w:rsid w:val="00AB01D7"/>
    <w:rsid w:val="00AB02D3"/>
    <w:rsid w:val="00AB0486"/>
    <w:rsid w:val="00AB07EA"/>
    <w:rsid w:val="00AB0C73"/>
    <w:rsid w:val="00AB0CB3"/>
    <w:rsid w:val="00AB105C"/>
    <w:rsid w:val="00AB10A0"/>
    <w:rsid w:val="00AB1773"/>
    <w:rsid w:val="00AB20A4"/>
    <w:rsid w:val="00AB22F0"/>
    <w:rsid w:val="00AB2303"/>
    <w:rsid w:val="00AB2BCF"/>
    <w:rsid w:val="00AB367E"/>
    <w:rsid w:val="00AB3828"/>
    <w:rsid w:val="00AB4178"/>
    <w:rsid w:val="00AB4849"/>
    <w:rsid w:val="00AB515C"/>
    <w:rsid w:val="00AB53AD"/>
    <w:rsid w:val="00AB554A"/>
    <w:rsid w:val="00AB586B"/>
    <w:rsid w:val="00AB5F97"/>
    <w:rsid w:val="00AB6220"/>
    <w:rsid w:val="00AB6280"/>
    <w:rsid w:val="00AB636F"/>
    <w:rsid w:val="00AB6DC4"/>
    <w:rsid w:val="00AB77D6"/>
    <w:rsid w:val="00AB782C"/>
    <w:rsid w:val="00AB79A1"/>
    <w:rsid w:val="00AC161D"/>
    <w:rsid w:val="00AC245A"/>
    <w:rsid w:val="00AC2F58"/>
    <w:rsid w:val="00AC304D"/>
    <w:rsid w:val="00AC3857"/>
    <w:rsid w:val="00AC3B6D"/>
    <w:rsid w:val="00AC3F9E"/>
    <w:rsid w:val="00AC40B0"/>
    <w:rsid w:val="00AC45E2"/>
    <w:rsid w:val="00AC4609"/>
    <w:rsid w:val="00AC51C4"/>
    <w:rsid w:val="00AC527F"/>
    <w:rsid w:val="00AC5566"/>
    <w:rsid w:val="00AC5B25"/>
    <w:rsid w:val="00AC6619"/>
    <w:rsid w:val="00AC7405"/>
    <w:rsid w:val="00AC753D"/>
    <w:rsid w:val="00AC7792"/>
    <w:rsid w:val="00AC7932"/>
    <w:rsid w:val="00AD006E"/>
    <w:rsid w:val="00AD0A17"/>
    <w:rsid w:val="00AD0AAA"/>
    <w:rsid w:val="00AD10CF"/>
    <w:rsid w:val="00AD20E6"/>
    <w:rsid w:val="00AD2C71"/>
    <w:rsid w:val="00AD324E"/>
    <w:rsid w:val="00AD3704"/>
    <w:rsid w:val="00AD3AAA"/>
    <w:rsid w:val="00AD4399"/>
    <w:rsid w:val="00AD499E"/>
    <w:rsid w:val="00AD49F8"/>
    <w:rsid w:val="00AD4A09"/>
    <w:rsid w:val="00AD4A81"/>
    <w:rsid w:val="00AD4E8C"/>
    <w:rsid w:val="00AD5B9E"/>
    <w:rsid w:val="00AD5CDF"/>
    <w:rsid w:val="00AD6293"/>
    <w:rsid w:val="00AD6A9E"/>
    <w:rsid w:val="00AD6F32"/>
    <w:rsid w:val="00AD6FB2"/>
    <w:rsid w:val="00AD7577"/>
    <w:rsid w:val="00AD768E"/>
    <w:rsid w:val="00AE02C9"/>
    <w:rsid w:val="00AE060F"/>
    <w:rsid w:val="00AE0BE5"/>
    <w:rsid w:val="00AE0D66"/>
    <w:rsid w:val="00AE1033"/>
    <w:rsid w:val="00AE14EA"/>
    <w:rsid w:val="00AE1D86"/>
    <w:rsid w:val="00AE215F"/>
    <w:rsid w:val="00AE2645"/>
    <w:rsid w:val="00AE29F5"/>
    <w:rsid w:val="00AE3004"/>
    <w:rsid w:val="00AE3042"/>
    <w:rsid w:val="00AE38DA"/>
    <w:rsid w:val="00AE3C55"/>
    <w:rsid w:val="00AE3E3C"/>
    <w:rsid w:val="00AE4181"/>
    <w:rsid w:val="00AE45EE"/>
    <w:rsid w:val="00AE46E8"/>
    <w:rsid w:val="00AE4B57"/>
    <w:rsid w:val="00AE5330"/>
    <w:rsid w:val="00AE5B9C"/>
    <w:rsid w:val="00AE6109"/>
    <w:rsid w:val="00AE619C"/>
    <w:rsid w:val="00AE62F6"/>
    <w:rsid w:val="00AE6625"/>
    <w:rsid w:val="00AE6EA1"/>
    <w:rsid w:val="00AE7CC5"/>
    <w:rsid w:val="00AE7E96"/>
    <w:rsid w:val="00AF0324"/>
    <w:rsid w:val="00AF0384"/>
    <w:rsid w:val="00AF0B2D"/>
    <w:rsid w:val="00AF0E86"/>
    <w:rsid w:val="00AF10AB"/>
    <w:rsid w:val="00AF1CC6"/>
    <w:rsid w:val="00AF21CC"/>
    <w:rsid w:val="00AF249B"/>
    <w:rsid w:val="00AF2D05"/>
    <w:rsid w:val="00AF2D91"/>
    <w:rsid w:val="00AF2D9E"/>
    <w:rsid w:val="00AF3521"/>
    <w:rsid w:val="00AF35AD"/>
    <w:rsid w:val="00AF4ADD"/>
    <w:rsid w:val="00AF5497"/>
    <w:rsid w:val="00AF54B9"/>
    <w:rsid w:val="00AF54FB"/>
    <w:rsid w:val="00AF5730"/>
    <w:rsid w:val="00AF5A53"/>
    <w:rsid w:val="00AF5B99"/>
    <w:rsid w:val="00AF6033"/>
    <w:rsid w:val="00AF619E"/>
    <w:rsid w:val="00AF6CDC"/>
    <w:rsid w:val="00AF72D2"/>
    <w:rsid w:val="00AF73AD"/>
    <w:rsid w:val="00AF7798"/>
    <w:rsid w:val="00AF7D6F"/>
    <w:rsid w:val="00B0021C"/>
    <w:rsid w:val="00B008C4"/>
    <w:rsid w:val="00B009B0"/>
    <w:rsid w:val="00B012C5"/>
    <w:rsid w:val="00B01584"/>
    <w:rsid w:val="00B01838"/>
    <w:rsid w:val="00B01999"/>
    <w:rsid w:val="00B01B48"/>
    <w:rsid w:val="00B01F17"/>
    <w:rsid w:val="00B023CD"/>
    <w:rsid w:val="00B024E0"/>
    <w:rsid w:val="00B036A6"/>
    <w:rsid w:val="00B03995"/>
    <w:rsid w:val="00B03B75"/>
    <w:rsid w:val="00B03CF5"/>
    <w:rsid w:val="00B04063"/>
    <w:rsid w:val="00B0431D"/>
    <w:rsid w:val="00B044C9"/>
    <w:rsid w:val="00B052CA"/>
    <w:rsid w:val="00B053D9"/>
    <w:rsid w:val="00B05BB8"/>
    <w:rsid w:val="00B05D58"/>
    <w:rsid w:val="00B0638B"/>
    <w:rsid w:val="00B06461"/>
    <w:rsid w:val="00B06909"/>
    <w:rsid w:val="00B06989"/>
    <w:rsid w:val="00B06D05"/>
    <w:rsid w:val="00B06D43"/>
    <w:rsid w:val="00B06DB5"/>
    <w:rsid w:val="00B07461"/>
    <w:rsid w:val="00B0764A"/>
    <w:rsid w:val="00B07827"/>
    <w:rsid w:val="00B078B6"/>
    <w:rsid w:val="00B07B11"/>
    <w:rsid w:val="00B07C65"/>
    <w:rsid w:val="00B07F30"/>
    <w:rsid w:val="00B1004E"/>
    <w:rsid w:val="00B10313"/>
    <w:rsid w:val="00B10CAE"/>
    <w:rsid w:val="00B10D1B"/>
    <w:rsid w:val="00B114F6"/>
    <w:rsid w:val="00B118A5"/>
    <w:rsid w:val="00B11C95"/>
    <w:rsid w:val="00B12573"/>
    <w:rsid w:val="00B12957"/>
    <w:rsid w:val="00B13E9F"/>
    <w:rsid w:val="00B142EC"/>
    <w:rsid w:val="00B1507B"/>
    <w:rsid w:val="00B1570E"/>
    <w:rsid w:val="00B16361"/>
    <w:rsid w:val="00B17074"/>
    <w:rsid w:val="00B174DF"/>
    <w:rsid w:val="00B17CA1"/>
    <w:rsid w:val="00B202B8"/>
    <w:rsid w:val="00B203F3"/>
    <w:rsid w:val="00B2070A"/>
    <w:rsid w:val="00B20A55"/>
    <w:rsid w:val="00B213F3"/>
    <w:rsid w:val="00B21730"/>
    <w:rsid w:val="00B21C2A"/>
    <w:rsid w:val="00B21C56"/>
    <w:rsid w:val="00B227CB"/>
    <w:rsid w:val="00B2360B"/>
    <w:rsid w:val="00B238CD"/>
    <w:rsid w:val="00B2391A"/>
    <w:rsid w:val="00B23A70"/>
    <w:rsid w:val="00B2488D"/>
    <w:rsid w:val="00B24909"/>
    <w:rsid w:val="00B2499D"/>
    <w:rsid w:val="00B24DF3"/>
    <w:rsid w:val="00B2540D"/>
    <w:rsid w:val="00B2571E"/>
    <w:rsid w:val="00B25D89"/>
    <w:rsid w:val="00B26019"/>
    <w:rsid w:val="00B27228"/>
    <w:rsid w:val="00B275F8"/>
    <w:rsid w:val="00B276F3"/>
    <w:rsid w:val="00B30343"/>
    <w:rsid w:val="00B303E7"/>
    <w:rsid w:val="00B30BF1"/>
    <w:rsid w:val="00B30E08"/>
    <w:rsid w:val="00B31172"/>
    <w:rsid w:val="00B313AF"/>
    <w:rsid w:val="00B31765"/>
    <w:rsid w:val="00B3183D"/>
    <w:rsid w:val="00B31960"/>
    <w:rsid w:val="00B31C47"/>
    <w:rsid w:val="00B320B2"/>
    <w:rsid w:val="00B32590"/>
    <w:rsid w:val="00B325C9"/>
    <w:rsid w:val="00B33C71"/>
    <w:rsid w:val="00B343F1"/>
    <w:rsid w:val="00B35002"/>
    <w:rsid w:val="00B354A4"/>
    <w:rsid w:val="00B3585F"/>
    <w:rsid w:val="00B35C70"/>
    <w:rsid w:val="00B35DD7"/>
    <w:rsid w:val="00B361E8"/>
    <w:rsid w:val="00B363E3"/>
    <w:rsid w:val="00B368D0"/>
    <w:rsid w:val="00B36993"/>
    <w:rsid w:val="00B36B2C"/>
    <w:rsid w:val="00B37118"/>
    <w:rsid w:val="00B37173"/>
    <w:rsid w:val="00B37579"/>
    <w:rsid w:val="00B37EAA"/>
    <w:rsid w:val="00B37EDA"/>
    <w:rsid w:val="00B40734"/>
    <w:rsid w:val="00B407F3"/>
    <w:rsid w:val="00B408CF"/>
    <w:rsid w:val="00B41961"/>
    <w:rsid w:val="00B41A23"/>
    <w:rsid w:val="00B41A48"/>
    <w:rsid w:val="00B41B1E"/>
    <w:rsid w:val="00B41E62"/>
    <w:rsid w:val="00B43006"/>
    <w:rsid w:val="00B43230"/>
    <w:rsid w:val="00B43747"/>
    <w:rsid w:val="00B4378E"/>
    <w:rsid w:val="00B43D60"/>
    <w:rsid w:val="00B440AF"/>
    <w:rsid w:val="00B4421C"/>
    <w:rsid w:val="00B44FE5"/>
    <w:rsid w:val="00B45CAD"/>
    <w:rsid w:val="00B45D23"/>
    <w:rsid w:val="00B473BE"/>
    <w:rsid w:val="00B474B2"/>
    <w:rsid w:val="00B474CB"/>
    <w:rsid w:val="00B47801"/>
    <w:rsid w:val="00B5006A"/>
    <w:rsid w:val="00B50344"/>
    <w:rsid w:val="00B5050F"/>
    <w:rsid w:val="00B512B5"/>
    <w:rsid w:val="00B51A2C"/>
    <w:rsid w:val="00B51A3E"/>
    <w:rsid w:val="00B51D05"/>
    <w:rsid w:val="00B52CFB"/>
    <w:rsid w:val="00B52FAD"/>
    <w:rsid w:val="00B53710"/>
    <w:rsid w:val="00B5405F"/>
    <w:rsid w:val="00B540B5"/>
    <w:rsid w:val="00B548C0"/>
    <w:rsid w:val="00B54A45"/>
    <w:rsid w:val="00B54BF2"/>
    <w:rsid w:val="00B54CD1"/>
    <w:rsid w:val="00B54CD5"/>
    <w:rsid w:val="00B54E00"/>
    <w:rsid w:val="00B5505D"/>
    <w:rsid w:val="00B55931"/>
    <w:rsid w:val="00B5629D"/>
    <w:rsid w:val="00B57429"/>
    <w:rsid w:val="00B57ECF"/>
    <w:rsid w:val="00B602A5"/>
    <w:rsid w:val="00B6038E"/>
    <w:rsid w:val="00B6078E"/>
    <w:rsid w:val="00B6106B"/>
    <w:rsid w:val="00B612A8"/>
    <w:rsid w:val="00B61365"/>
    <w:rsid w:val="00B614AA"/>
    <w:rsid w:val="00B616AB"/>
    <w:rsid w:val="00B61854"/>
    <w:rsid w:val="00B61863"/>
    <w:rsid w:val="00B61E71"/>
    <w:rsid w:val="00B62424"/>
    <w:rsid w:val="00B62870"/>
    <w:rsid w:val="00B62B78"/>
    <w:rsid w:val="00B62CC2"/>
    <w:rsid w:val="00B6308C"/>
    <w:rsid w:val="00B6364D"/>
    <w:rsid w:val="00B642B3"/>
    <w:rsid w:val="00B64412"/>
    <w:rsid w:val="00B647E1"/>
    <w:rsid w:val="00B6480F"/>
    <w:rsid w:val="00B64B9B"/>
    <w:rsid w:val="00B64BD8"/>
    <w:rsid w:val="00B64DA2"/>
    <w:rsid w:val="00B64F24"/>
    <w:rsid w:val="00B652F3"/>
    <w:rsid w:val="00B662FF"/>
    <w:rsid w:val="00B66334"/>
    <w:rsid w:val="00B665E4"/>
    <w:rsid w:val="00B66939"/>
    <w:rsid w:val="00B66E6C"/>
    <w:rsid w:val="00B675C1"/>
    <w:rsid w:val="00B677DE"/>
    <w:rsid w:val="00B7015D"/>
    <w:rsid w:val="00B717F6"/>
    <w:rsid w:val="00B71946"/>
    <w:rsid w:val="00B71E62"/>
    <w:rsid w:val="00B72181"/>
    <w:rsid w:val="00B72202"/>
    <w:rsid w:val="00B72457"/>
    <w:rsid w:val="00B7249C"/>
    <w:rsid w:val="00B726E5"/>
    <w:rsid w:val="00B72D49"/>
    <w:rsid w:val="00B72E57"/>
    <w:rsid w:val="00B7365B"/>
    <w:rsid w:val="00B73CC3"/>
    <w:rsid w:val="00B7410E"/>
    <w:rsid w:val="00B743AD"/>
    <w:rsid w:val="00B758B6"/>
    <w:rsid w:val="00B760A6"/>
    <w:rsid w:val="00B76188"/>
    <w:rsid w:val="00B76E51"/>
    <w:rsid w:val="00B774BA"/>
    <w:rsid w:val="00B77E10"/>
    <w:rsid w:val="00B8069D"/>
    <w:rsid w:val="00B80800"/>
    <w:rsid w:val="00B80D0D"/>
    <w:rsid w:val="00B80DC5"/>
    <w:rsid w:val="00B81379"/>
    <w:rsid w:val="00B82216"/>
    <w:rsid w:val="00B8298E"/>
    <w:rsid w:val="00B830EF"/>
    <w:rsid w:val="00B83975"/>
    <w:rsid w:val="00B83CAD"/>
    <w:rsid w:val="00B843D4"/>
    <w:rsid w:val="00B84954"/>
    <w:rsid w:val="00B850EA"/>
    <w:rsid w:val="00B86106"/>
    <w:rsid w:val="00B86578"/>
    <w:rsid w:val="00B86826"/>
    <w:rsid w:val="00B86C8F"/>
    <w:rsid w:val="00B87502"/>
    <w:rsid w:val="00B87D6A"/>
    <w:rsid w:val="00B902B1"/>
    <w:rsid w:val="00B90BA9"/>
    <w:rsid w:val="00B91236"/>
    <w:rsid w:val="00B91E76"/>
    <w:rsid w:val="00B9203E"/>
    <w:rsid w:val="00B928C9"/>
    <w:rsid w:val="00B92993"/>
    <w:rsid w:val="00B92A22"/>
    <w:rsid w:val="00B92DA9"/>
    <w:rsid w:val="00B93D2A"/>
    <w:rsid w:val="00B93F1E"/>
    <w:rsid w:val="00B94730"/>
    <w:rsid w:val="00B94876"/>
    <w:rsid w:val="00B948AE"/>
    <w:rsid w:val="00B95170"/>
    <w:rsid w:val="00B95ED1"/>
    <w:rsid w:val="00B964E6"/>
    <w:rsid w:val="00B96B8C"/>
    <w:rsid w:val="00B9735F"/>
    <w:rsid w:val="00B97FF0"/>
    <w:rsid w:val="00BA011F"/>
    <w:rsid w:val="00BA02CD"/>
    <w:rsid w:val="00BA041A"/>
    <w:rsid w:val="00BA108E"/>
    <w:rsid w:val="00BA132F"/>
    <w:rsid w:val="00BA18B1"/>
    <w:rsid w:val="00BA1CD8"/>
    <w:rsid w:val="00BA1F3C"/>
    <w:rsid w:val="00BA2030"/>
    <w:rsid w:val="00BA3367"/>
    <w:rsid w:val="00BA3E24"/>
    <w:rsid w:val="00BA446B"/>
    <w:rsid w:val="00BA47AB"/>
    <w:rsid w:val="00BA4BBF"/>
    <w:rsid w:val="00BA4E1C"/>
    <w:rsid w:val="00BA5175"/>
    <w:rsid w:val="00BA5AF2"/>
    <w:rsid w:val="00BA5EAB"/>
    <w:rsid w:val="00BA757C"/>
    <w:rsid w:val="00BA7A30"/>
    <w:rsid w:val="00BA7A8E"/>
    <w:rsid w:val="00BA7E5F"/>
    <w:rsid w:val="00BB0009"/>
    <w:rsid w:val="00BB0339"/>
    <w:rsid w:val="00BB07B0"/>
    <w:rsid w:val="00BB0DF4"/>
    <w:rsid w:val="00BB0E0D"/>
    <w:rsid w:val="00BB1B86"/>
    <w:rsid w:val="00BB1FC1"/>
    <w:rsid w:val="00BB222E"/>
    <w:rsid w:val="00BB26D5"/>
    <w:rsid w:val="00BB39D3"/>
    <w:rsid w:val="00BB3AEC"/>
    <w:rsid w:val="00BB3CB2"/>
    <w:rsid w:val="00BB3D51"/>
    <w:rsid w:val="00BB4C12"/>
    <w:rsid w:val="00BB512F"/>
    <w:rsid w:val="00BB5E81"/>
    <w:rsid w:val="00BB62F0"/>
    <w:rsid w:val="00BB6C1C"/>
    <w:rsid w:val="00BB719C"/>
    <w:rsid w:val="00BC0358"/>
    <w:rsid w:val="00BC06C5"/>
    <w:rsid w:val="00BC0AC0"/>
    <w:rsid w:val="00BC1A8C"/>
    <w:rsid w:val="00BC1E62"/>
    <w:rsid w:val="00BC22FE"/>
    <w:rsid w:val="00BC2340"/>
    <w:rsid w:val="00BC269F"/>
    <w:rsid w:val="00BC2FF6"/>
    <w:rsid w:val="00BC3148"/>
    <w:rsid w:val="00BC335C"/>
    <w:rsid w:val="00BC33C5"/>
    <w:rsid w:val="00BC3474"/>
    <w:rsid w:val="00BC39B4"/>
    <w:rsid w:val="00BC4B13"/>
    <w:rsid w:val="00BC4B15"/>
    <w:rsid w:val="00BC50C4"/>
    <w:rsid w:val="00BC5270"/>
    <w:rsid w:val="00BC5A83"/>
    <w:rsid w:val="00BC5BF6"/>
    <w:rsid w:val="00BC5D08"/>
    <w:rsid w:val="00BC5E4C"/>
    <w:rsid w:val="00BC61B3"/>
    <w:rsid w:val="00BC6284"/>
    <w:rsid w:val="00BC6BCF"/>
    <w:rsid w:val="00BC6C4D"/>
    <w:rsid w:val="00BC71B6"/>
    <w:rsid w:val="00BC7A85"/>
    <w:rsid w:val="00BD06F7"/>
    <w:rsid w:val="00BD0F65"/>
    <w:rsid w:val="00BD1022"/>
    <w:rsid w:val="00BD1BBB"/>
    <w:rsid w:val="00BD2825"/>
    <w:rsid w:val="00BD3E14"/>
    <w:rsid w:val="00BD4926"/>
    <w:rsid w:val="00BD4BD8"/>
    <w:rsid w:val="00BD5422"/>
    <w:rsid w:val="00BD5773"/>
    <w:rsid w:val="00BD5B5A"/>
    <w:rsid w:val="00BD5B9D"/>
    <w:rsid w:val="00BD5EB0"/>
    <w:rsid w:val="00BD6078"/>
    <w:rsid w:val="00BD6081"/>
    <w:rsid w:val="00BD623E"/>
    <w:rsid w:val="00BD645E"/>
    <w:rsid w:val="00BD6A91"/>
    <w:rsid w:val="00BD7199"/>
    <w:rsid w:val="00BD7DEF"/>
    <w:rsid w:val="00BE0189"/>
    <w:rsid w:val="00BE0278"/>
    <w:rsid w:val="00BE0CAF"/>
    <w:rsid w:val="00BE0D6D"/>
    <w:rsid w:val="00BE1224"/>
    <w:rsid w:val="00BE12F2"/>
    <w:rsid w:val="00BE1643"/>
    <w:rsid w:val="00BE19E3"/>
    <w:rsid w:val="00BE1B3E"/>
    <w:rsid w:val="00BE2272"/>
    <w:rsid w:val="00BE235E"/>
    <w:rsid w:val="00BE2481"/>
    <w:rsid w:val="00BE28D9"/>
    <w:rsid w:val="00BE3001"/>
    <w:rsid w:val="00BE303C"/>
    <w:rsid w:val="00BE303E"/>
    <w:rsid w:val="00BE3A81"/>
    <w:rsid w:val="00BE3D55"/>
    <w:rsid w:val="00BE4280"/>
    <w:rsid w:val="00BE51BD"/>
    <w:rsid w:val="00BE5E8E"/>
    <w:rsid w:val="00BE6714"/>
    <w:rsid w:val="00BE6859"/>
    <w:rsid w:val="00BE6B06"/>
    <w:rsid w:val="00BE6DAC"/>
    <w:rsid w:val="00BE6FAA"/>
    <w:rsid w:val="00BE72FF"/>
    <w:rsid w:val="00BE7644"/>
    <w:rsid w:val="00BE7823"/>
    <w:rsid w:val="00BE7AC2"/>
    <w:rsid w:val="00BE7D69"/>
    <w:rsid w:val="00BF01C3"/>
    <w:rsid w:val="00BF08B6"/>
    <w:rsid w:val="00BF0B69"/>
    <w:rsid w:val="00BF0C91"/>
    <w:rsid w:val="00BF0CAC"/>
    <w:rsid w:val="00BF0F47"/>
    <w:rsid w:val="00BF10CC"/>
    <w:rsid w:val="00BF1908"/>
    <w:rsid w:val="00BF1B65"/>
    <w:rsid w:val="00BF1F6D"/>
    <w:rsid w:val="00BF2267"/>
    <w:rsid w:val="00BF2948"/>
    <w:rsid w:val="00BF296C"/>
    <w:rsid w:val="00BF2B5C"/>
    <w:rsid w:val="00BF2C64"/>
    <w:rsid w:val="00BF33A3"/>
    <w:rsid w:val="00BF389F"/>
    <w:rsid w:val="00BF398B"/>
    <w:rsid w:val="00BF408B"/>
    <w:rsid w:val="00BF414A"/>
    <w:rsid w:val="00BF4159"/>
    <w:rsid w:val="00BF4354"/>
    <w:rsid w:val="00BF45CD"/>
    <w:rsid w:val="00BF46CE"/>
    <w:rsid w:val="00BF560A"/>
    <w:rsid w:val="00BF5967"/>
    <w:rsid w:val="00BF6153"/>
    <w:rsid w:val="00BF61DD"/>
    <w:rsid w:val="00BF64B3"/>
    <w:rsid w:val="00BF6E4D"/>
    <w:rsid w:val="00C005BA"/>
    <w:rsid w:val="00C011A6"/>
    <w:rsid w:val="00C01BDB"/>
    <w:rsid w:val="00C02016"/>
    <w:rsid w:val="00C02616"/>
    <w:rsid w:val="00C02770"/>
    <w:rsid w:val="00C02A6C"/>
    <w:rsid w:val="00C02C4B"/>
    <w:rsid w:val="00C031C9"/>
    <w:rsid w:val="00C03230"/>
    <w:rsid w:val="00C033EA"/>
    <w:rsid w:val="00C03795"/>
    <w:rsid w:val="00C039B7"/>
    <w:rsid w:val="00C04363"/>
    <w:rsid w:val="00C0476E"/>
    <w:rsid w:val="00C04F92"/>
    <w:rsid w:val="00C05FD0"/>
    <w:rsid w:val="00C0650D"/>
    <w:rsid w:val="00C068FD"/>
    <w:rsid w:val="00C07D40"/>
    <w:rsid w:val="00C10442"/>
    <w:rsid w:val="00C10C85"/>
    <w:rsid w:val="00C10EEB"/>
    <w:rsid w:val="00C10FC0"/>
    <w:rsid w:val="00C11339"/>
    <w:rsid w:val="00C11577"/>
    <w:rsid w:val="00C115D6"/>
    <w:rsid w:val="00C122A1"/>
    <w:rsid w:val="00C12AB1"/>
    <w:rsid w:val="00C12E96"/>
    <w:rsid w:val="00C131BE"/>
    <w:rsid w:val="00C13201"/>
    <w:rsid w:val="00C135C3"/>
    <w:rsid w:val="00C13F5B"/>
    <w:rsid w:val="00C1405B"/>
    <w:rsid w:val="00C1477C"/>
    <w:rsid w:val="00C14781"/>
    <w:rsid w:val="00C14B9F"/>
    <w:rsid w:val="00C157A3"/>
    <w:rsid w:val="00C15D4A"/>
    <w:rsid w:val="00C1612F"/>
    <w:rsid w:val="00C16A65"/>
    <w:rsid w:val="00C16D7C"/>
    <w:rsid w:val="00C173C6"/>
    <w:rsid w:val="00C17823"/>
    <w:rsid w:val="00C179A2"/>
    <w:rsid w:val="00C17E5F"/>
    <w:rsid w:val="00C20144"/>
    <w:rsid w:val="00C202D7"/>
    <w:rsid w:val="00C205AE"/>
    <w:rsid w:val="00C216E5"/>
    <w:rsid w:val="00C2182F"/>
    <w:rsid w:val="00C22344"/>
    <w:rsid w:val="00C229BE"/>
    <w:rsid w:val="00C22B78"/>
    <w:rsid w:val="00C22D56"/>
    <w:rsid w:val="00C2352D"/>
    <w:rsid w:val="00C23EEC"/>
    <w:rsid w:val="00C24771"/>
    <w:rsid w:val="00C252F9"/>
    <w:rsid w:val="00C268D8"/>
    <w:rsid w:val="00C26B0A"/>
    <w:rsid w:val="00C27AEC"/>
    <w:rsid w:val="00C27D5F"/>
    <w:rsid w:val="00C3007D"/>
    <w:rsid w:val="00C306E9"/>
    <w:rsid w:val="00C31640"/>
    <w:rsid w:val="00C319C5"/>
    <w:rsid w:val="00C31C01"/>
    <w:rsid w:val="00C321E0"/>
    <w:rsid w:val="00C32A2D"/>
    <w:rsid w:val="00C3343C"/>
    <w:rsid w:val="00C334B9"/>
    <w:rsid w:val="00C33BD2"/>
    <w:rsid w:val="00C33C1C"/>
    <w:rsid w:val="00C3458A"/>
    <w:rsid w:val="00C349D1"/>
    <w:rsid w:val="00C34AEC"/>
    <w:rsid w:val="00C36CF4"/>
    <w:rsid w:val="00C36D77"/>
    <w:rsid w:val="00C36E62"/>
    <w:rsid w:val="00C37101"/>
    <w:rsid w:val="00C3710B"/>
    <w:rsid w:val="00C37216"/>
    <w:rsid w:val="00C373FA"/>
    <w:rsid w:val="00C3781C"/>
    <w:rsid w:val="00C37FDD"/>
    <w:rsid w:val="00C37FFE"/>
    <w:rsid w:val="00C4040C"/>
    <w:rsid w:val="00C40795"/>
    <w:rsid w:val="00C41C23"/>
    <w:rsid w:val="00C41DC3"/>
    <w:rsid w:val="00C4216B"/>
    <w:rsid w:val="00C422DD"/>
    <w:rsid w:val="00C42B1F"/>
    <w:rsid w:val="00C436BC"/>
    <w:rsid w:val="00C436BF"/>
    <w:rsid w:val="00C437B8"/>
    <w:rsid w:val="00C43862"/>
    <w:rsid w:val="00C44294"/>
    <w:rsid w:val="00C44CD4"/>
    <w:rsid w:val="00C456D1"/>
    <w:rsid w:val="00C45B4B"/>
    <w:rsid w:val="00C45B65"/>
    <w:rsid w:val="00C45F97"/>
    <w:rsid w:val="00C45FE5"/>
    <w:rsid w:val="00C46239"/>
    <w:rsid w:val="00C46289"/>
    <w:rsid w:val="00C46737"/>
    <w:rsid w:val="00C468D3"/>
    <w:rsid w:val="00C470EB"/>
    <w:rsid w:val="00C471E8"/>
    <w:rsid w:val="00C47C4C"/>
    <w:rsid w:val="00C47DA9"/>
    <w:rsid w:val="00C50275"/>
    <w:rsid w:val="00C505A0"/>
    <w:rsid w:val="00C50834"/>
    <w:rsid w:val="00C50B3F"/>
    <w:rsid w:val="00C51281"/>
    <w:rsid w:val="00C51636"/>
    <w:rsid w:val="00C51EDE"/>
    <w:rsid w:val="00C5223A"/>
    <w:rsid w:val="00C523FD"/>
    <w:rsid w:val="00C524D0"/>
    <w:rsid w:val="00C52D93"/>
    <w:rsid w:val="00C52DA5"/>
    <w:rsid w:val="00C52DB3"/>
    <w:rsid w:val="00C53012"/>
    <w:rsid w:val="00C53042"/>
    <w:rsid w:val="00C53AD0"/>
    <w:rsid w:val="00C54693"/>
    <w:rsid w:val="00C54991"/>
    <w:rsid w:val="00C54D2D"/>
    <w:rsid w:val="00C564B4"/>
    <w:rsid w:val="00C5699E"/>
    <w:rsid w:val="00C56EC2"/>
    <w:rsid w:val="00C570FC"/>
    <w:rsid w:val="00C57253"/>
    <w:rsid w:val="00C5731E"/>
    <w:rsid w:val="00C5744B"/>
    <w:rsid w:val="00C575DE"/>
    <w:rsid w:val="00C579BF"/>
    <w:rsid w:val="00C57A6D"/>
    <w:rsid w:val="00C57AEC"/>
    <w:rsid w:val="00C57C5B"/>
    <w:rsid w:val="00C57FFE"/>
    <w:rsid w:val="00C607E4"/>
    <w:rsid w:val="00C608D7"/>
    <w:rsid w:val="00C60DB5"/>
    <w:rsid w:val="00C60EF1"/>
    <w:rsid w:val="00C61021"/>
    <w:rsid w:val="00C6124C"/>
    <w:rsid w:val="00C61BE6"/>
    <w:rsid w:val="00C62353"/>
    <w:rsid w:val="00C6237D"/>
    <w:rsid w:val="00C6294B"/>
    <w:rsid w:val="00C62A1F"/>
    <w:rsid w:val="00C62E26"/>
    <w:rsid w:val="00C62F3B"/>
    <w:rsid w:val="00C63189"/>
    <w:rsid w:val="00C63370"/>
    <w:rsid w:val="00C63F88"/>
    <w:rsid w:val="00C64395"/>
    <w:rsid w:val="00C64F3D"/>
    <w:rsid w:val="00C65944"/>
    <w:rsid w:val="00C66814"/>
    <w:rsid w:val="00C66DFC"/>
    <w:rsid w:val="00C6701C"/>
    <w:rsid w:val="00C6771D"/>
    <w:rsid w:val="00C677E3"/>
    <w:rsid w:val="00C6795D"/>
    <w:rsid w:val="00C67B98"/>
    <w:rsid w:val="00C67F76"/>
    <w:rsid w:val="00C70934"/>
    <w:rsid w:val="00C7093B"/>
    <w:rsid w:val="00C709B2"/>
    <w:rsid w:val="00C70C64"/>
    <w:rsid w:val="00C70D9A"/>
    <w:rsid w:val="00C713E6"/>
    <w:rsid w:val="00C71455"/>
    <w:rsid w:val="00C716B6"/>
    <w:rsid w:val="00C71B26"/>
    <w:rsid w:val="00C71CD9"/>
    <w:rsid w:val="00C72F3C"/>
    <w:rsid w:val="00C734A2"/>
    <w:rsid w:val="00C7382A"/>
    <w:rsid w:val="00C73BC9"/>
    <w:rsid w:val="00C74FEC"/>
    <w:rsid w:val="00C7503F"/>
    <w:rsid w:val="00C753DB"/>
    <w:rsid w:val="00C755F9"/>
    <w:rsid w:val="00C7573A"/>
    <w:rsid w:val="00C758B9"/>
    <w:rsid w:val="00C76076"/>
    <w:rsid w:val="00C76343"/>
    <w:rsid w:val="00C76AC8"/>
    <w:rsid w:val="00C773F9"/>
    <w:rsid w:val="00C77552"/>
    <w:rsid w:val="00C77717"/>
    <w:rsid w:val="00C807AB"/>
    <w:rsid w:val="00C80CA9"/>
    <w:rsid w:val="00C81A1B"/>
    <w:rsid w:val="00C81D9B"/>
    <w:rsid w:val="00C821EE"/>
    <w:rsid w:val="00C82548"/>
    <w:rsid w:val="00C8276F"/>
    <w:rsid w:val="00C82A13"/>
    <w:rsid w:val="00C83619"/>
    <w:rsid w:val="00C83972"/>
    <w:rsid w:val="00C83CC9"/>
    <w:rsid w:val="00C84510"/>
    <w:rsid w:val="00C851CD"/>
    <w:rsid w:val="00C858F6"/>
    <w:rsid w:val="00C863A5"/>
    <w:rsid w:val="00C8681A"/>
    <w:rsid w:val="00C86906"/>
    <w:rsid w:val="00C879B1"/>
    <w:rsid w:val="00C902CE"/>
    <w:rsid w:val="00C90549"/>
    <w:rsid w:val="00C90B1E"/>
    <w:rsid w:val="00C90BBA"/>
    <w:rsid w:val="00C9110F"/>
    <w:rsid w:val="00C91923"/>
    <w:rsid w:val="00C919B4"/>
    <w:rsid w:val="00C91A82"/>
    <w:rsid w:val="00C91F95"/>
    <w:rsid w:val="00C92003"/>
    <w:rsid w:val="00C922DA"/>
    <w:rsid w:val="00C927B3"/>
    <w:rsid w:val="00C92AC6"/>
    <w:rsid w:val="00C93776"/>
    <w:rsid w:val="00C939C0"/>
    <w:rsid w:val="00C958A4"/>
    <w:rsid w:val="00C95C42"/>
    <w:rsid w:val="00C966B4"/>
    <w:rsid w:val="00C973F1"/>
    <w:rsid w:val="00C97988"/>
    <w:rsid w:val="00C97BEA"/>
    <w:rsid w:val="00C97CBE"/>
    <w:rsid w:val="00CA02AF"/>
    <w:rsid w:val="00CA06E0"/>
    <w:rsid w:val="00CA076A"/>
    <w:rsid w:val="00CA0C02"/>
    <w:rsid w:val="00CA0F8B"/>
    <w:rsid w:val="00CA1298"/>
    <w:rsid w:val="00CA230E"/>
    <w:rsid w:val="00CA27E3"/>
    <w:rsid w:val="00CA284C"/>
    <w:rsid w:val="00CA2CAA"/>
    <w:rsid w:val="00CA31E8"/>
    <w:rsid w:val="00CA3ABF"/>
    <w:rsid w:val="00CA4986"/>
    <w:rsid w:val="00CA4C69"/>
    <w:rsid w:val="00CA5209"/>
    <w:rsid w:val="00CA52DF"/>
    <w:rsid w:val="00CA5CFC"/>
    <w:rsid w:val="00CA5D5D"/>
    <w:rsid w:val="00CA6881"/>
    <w:rsid w:val="00CA6B6E"/>
    <w:rsid w:val="00CA7693"/>
    <w:rsid w:val="00CA797A"/>
    <w:rsid w:val="00CB030D"/>
    <w:rsid w:val="00CB073F"/>
    <w:rsid w:val="00CB0971"/>
    <w:rsid w:val="00CB1492"/>
    <w:rsid w:val="00CB1DC2"/>
    <w:rsid w:val="00CB26CF"/>
    <w:rsid w:val="00CB2E13"/>
    <w:rsid w:val="00CB352E"/>
    <w:rsid w:val="00CB3DDC"/>
    <w:rsid w:val="00CB3EB7"/>
    <w:rsid w:val="00CB4980"/>
    <w:rsid w:val="00CB4C35"/>
    <w:rsid w:val="00CB4E9E"/>
    <w:rsid w:val="00CB53A7"/>
    <w:rsid w:val="00CB5774"/>
    <w:rsid w:val="00CB5B49"/>
    <w:rsid w:val="00CB5C29"/>
    <w:rsid w:val="00CB5F1B"/>
    <w:rsid w:val="00CB6C82"/>
    <w:rsid w:val="00CB6C8B"/>
    <w:rsid w:val="00CB6E3E"/>
    <w:rsid w:val="00CB6FDA"/>
    <w:rsid w:val="00CB722F"/>
    <w:rsid w:val="00CB7924"/>
    <w:rsid w:val="00CC0760"/>
    <w:rsid w:val="00CC0E04"/>
    <w:rsid w:val="00CC1198"/>
    <w:rsid w:val="00CC165B"/>
    <w:rsid w:val="00CC20D6"/>
    <w:rsid w:val="00CC2214"/>
    <w:rsid w:val="00CC228A"/>
    <w:rsid w:val="00CC247E"/>
    <w:rsid w:val="00CC2875"/>
    <w:rsid w:val="00CC2E64"/>
    <w:rsid w:val="00CC31FC"/>
    <w:rsid w:val="00CC34CA"/>
    <w:rsid w:val="00CC3A2B"/>
    <w:rsid w:val="00CC55B1"/>
    <w:rsid w:val="00CC58F2"/>
    <w:rsid w:val="00CC5D91"/>
    <w:rsid w:val="00CC63BD"/>
    <w:rsid w:val="00CC6ACF"/>
    <w:rsid w:val="00CC7025"/>
    <w:rsid w:val="00CC7082"/>
    <w:rsid w:val="00CC7436"/>
    <w:rsid w:val="00CC75B7"/>
    <w:rsid w:val="00CC7B99"/>
    <w:rsid w:val="00CD0353"/>
    <w:rsid w:val="00CD06A2"/>
    <w:rsid w:val="00CD0967"/>
    <w:rsid w:val="00CD0ABD"/>
    <w:rsid w:val="00CD1338"/>
    <w:rsid w:val="00CD1382"/>
    <w:rsid w:val="00CD193C"/>
    <w:rsid w:val="00CD25A6"/>
    <w:rsid w:val="00CD2D3E"/>
    <w:rsid w:val="00CD2E6C"/>
    <w:rsid w:val="00CD3696"/>
    <w:rsid w:val="00CD3906"/>
    <w:rsid w:val="00CD4147"/>
    <w:rsid w:val="00CD4F41"/>
    <w:rsid w:val="00CD5104"/>
    <w:rsid w:val="00CD55F4"/>
    <w:rsid w:val="00CD5AF6"/>
    <w:rsid w:val="00CD5FEF"/>
    <w:rsid w:val="00CD6BAD"/>
    <w:rsid w:val="00CD6C48"/>
    <w:rsid w:val="00CD6DB1"/>
    <w:rsid w:val="00CE00B3"/>
    <w:rsid w:val="00CE0C3B"/>
    <w:rsid w:val="00CE1309"/>
    <w:rsid w:val="00CE1A92"/>
    <w:rsid w:val="00CE1A9F"/>
    <w:rsid w:val="00CE1BFB"/>
    <w:rsid w:val="00CE2643"/>
    <w:rsid w:val="00CE266E"/>
    <w:rsid w:val="00CE32F8"/>
    <w:rsid w:val="00CE36D4"/>
    <w:rsid w:val="00CE3834"/>
    <w:rsid w:val="00CE4073"/>
    <w:rsid w:val="00CE4180"/>
    <w:rsid w:val="00CE49A3"/>
    <w:rsid w:val="00CE57EC"/>
    <w:rsid w:val="00CE59FF"/>
    <w:rsid w:val="00CE65F1"/>
    <w:rsid w:val="00CE6BE1"/>
    <w:rsid w:val="00CE75D2"/>
    <w:rsid w:val="00CE76D2"/>
    <w:rsid w:val="00CF163B"/>
    <w:rsid w:val="00CF20E2"/>
    <w:rsid w:val="00CF23EE"/>
    <w:rsid w:val="00CF4891"/>
    <w:rsid w:val="00CF4AA1"/>
    <w:rsid w:val="00CF5028"/>
    <w:rsid w:val="00CF5149"/>
    <w:rsid w:val="00CF57C6"/>
    <w:rsid w:val="00CF591D"/>
    <w:rsid w:val="00CF5E55"/>
    <w:rsid w:val="00CF684E"/>
    <w:rsid w:val="00CF6F71"/>
    <w:rsid w:val="00CF7207"/>
    <w:rsid w:val="00CF7714"/>
    <w:rsid w:val="00CF775F"/>
    <w:rsid w:val="00CF7A0E"/>
    <w:rsid w:val="00CF7A5C"/>
    <w:rsid w:val="00CF7C0A"/>
    <w:rsid w:val="00D00C6E"/>
    <w:rsid w:val="00D0171D"/>
    <w:rsid w:val="00D01777"/>
    <w:rsid w:val="00D02227"/>
    <w:rsid w:val="00D0225B"/>
    <w:rsid w:val="00D02671"/>
    <w:rsid w:val="00D02768"/>
    <w:rsid w:val="00D02AD9"/>
    <w:rsid w:val="00D03C28"/>
    <w:rsid w:val="00D040FF"/>
    <w:rsid w:val="00D044B1"/>
    <w:rsid w:val="00D052EF"/>
    <w:rsid w:val="00D05CD7"/>
    <w:rsid w:val="00D06060"/>
    <w:rsid w:val="00D07618"/>
    <w:rsid w:val="00D07803"/>
    <w:rsid w:val="00D07BDC"/>
    <w:rsid w:val="00D10CE3"/>
    <w:rsid w:val="00D10FC9"/>
    <w:rsid w:val="00D11560"/>
    <w:rsid w:val="00D11625"/>
    <w:rsid w:val="00D11B1D"/>
    <w:rsid w:val="00D11C2F"/>
    <w:rsid w:val="00D12171"/>
    <w:rsid w:val="00D12623"/>
    <w:rsid w:val="00D1298B"/>
    <w:rsid w:val="00D129B3"/>
    <w:rsid w:val="00D12F09"/>
    <w:rsid w:val="00D13D09"/>
    <w:rsid w:val="00D13D39"/>
    <w:rsid w:val="00D14757"/>
    <w:rsid w:val="00D149C0"/>
    <w:rsid w:val="00D14C9B"/>
    <w:rsid w:val="00D151E8"/>
    <w:rsid w:val="00D1594D"/>
    <w:rsid w:val="00D15CA4"/>
    <w:rsid w:val="00D1647E"/>
    <w:rsid w:val="00D16D84"/>
    <w:rsid w:val="00D1721A"/>
    <w:rsid w:val="00D17728"/>
    <w:rsid w:val="00D17CF7"/>
    <w:rsid w:val="00D20042"/>
    <w:rsid w:val="00D20CC9"/>
    <w:rsid w:val="00D21B61"/>
    <w:rsid w:val="00D21DE7"/>
    <w:rsid w:val="00D21E37"/>
    <w:rsid w:val="00D21EE0"/>
    <w:rsid w:val="00D22897"/>
    <w:rsid w:val="00D229F0"/>
    <w:rsid w:val="00D233F3"/>
    <w:rsid w:val="00D2432E"/>
    <w:rsid w:val="00D24658"/>
    <w:rsid w:val="00D246E9"/>
    <w:rsid w:val="00D24CDA"/>
    <w:rsid w:val="00D24E86"/>
    <w:rsid w:val="00D251EF"/>
    <w:rsid w:val="00D25970"/>
    <w:rsid w:val="00D25BAC"/>
    <w:rsid w:val="00D25C2E"/>
    <w:rsid w:val="00D25D93"/>
    <w:rsid w:val="00D260EA"/>
    <w:rsid w:val="00D27193"/>
    <w:rsid w:val="00D271F1"/>
    <w:rsid w:val="00D27B26"/>
    <w:rsid w:val="00D300DD"/>
    <w:rsid w:val="00D307E4"/>
    <w:rsid w:val="00D30CD8"/>
    <w:rsid w:val="00D3177E"/>
    <w:rsid w:val="00D31919"/>
    <w:rsid w:val="00D3253F"/>
    <w:rsid w:val="00D32616"/>
    <w:rsid w:val="00D32997"/>
    <w:rsid w:val="00D33237"/>
    <w:rsid w:val="00D33D8B"/>
    <w:rsid w:val="00D33EF0"/>
    <w:rsid w:val="00D33FF1"/>
    <w:rsid w:val="00D3529A"/>
    <w:rsid w:val="00D35A78"/>
    <w:rsid w:val="00D35EC4"/>
    <w:rsid w:val="00D378EB"/>
    <w:rsid w:val="00D37CD6"/>
    <w:rsid w:val="00D4063B"/>
    <w:rsid w:val="00D40E7B"/>
    <w:rsid w:val="00D40F5D"/>
    <w:rsid w:val="00D41059"/>
    <w:rsid w:val="00D41A69"/>
    <w:rsid w:val="00D42135"/>
    <w:rsid w:val="00D42C8D"/>
    <w:rsid w:val="00D42E17"/>
    <w:rsid w:val="00D430D6"/>
    <w:rsid w:val="00D4324F"/>
    <w:rsid w:val="00D4362A"/>
    <w:rsid w:val="00D43BEC"/>
    <w:rsid w:val="00D43F44"/>
    <w:rsid w:val="00D443AA"/>
    <w:rsid w:val="00D443CD"/>
    <w:rsid w:val="00D444A9"/>
    <w:rsid w:val="00D44CCC"/>
    <w:rsid w:val="00D46213"/>
    <w:rsid w:val="00D46622"/>
    <w:rsid w:val="00D4695F"/>
    <w:rsid w:val="00D46CE8"/>
    <w:rsid w:val="00D46F02"/>
    <w:rsid w:val="00D501BF"/>
    <w:rsid w:val="00D50710"/>
    <w:rsid w:val="00D50A8B"/>
    <w:rsid w:val="00D50CBC"/>
    <w:rsid w:val="00D50D55"/>
    <w:rsid w:val="00D51B97"/>
    <w:rsid w:val="00D51C6B"/>
    <w:rsid w:val="00D522B2"/>
    <w:rsid w:val="00D52553"/>
    <w:rsid w:val="00D5285F"/>
    <w:rsid w:val="00D52CCA"/>
    <w:rsid w:val="00D53029"/>
    <w:rsid w:val="00D53C13"/>
    <w:rsid w:val="00D544B0"/>
    <w:rsid w:val="00D545C6"/>
    <w:rsid w:val="00D54A9D"/>
    <w:rsid w:val="00D55966"/>
    <w:rsid w:val="00D55A94"/>
    <w:rsid w:val="00D55B55"/>
    <w:rsid w:val="00D55BD1"/>
    <w:rsid w:val="00D55DD7"/>
    <w:rsid w:val="00D55F2E"/>
    <w:rsid w:val="00D56505"/>
    <w:rsid w:val="00D57046"/>
    <w:rsid w:val="00D57418"/>
    <w:rsid w:val="00D6004F"/>
    <w:rsid w:val="00D60E2F"/>
    <w:rsid w:val="00D60EA9"/>
    <w:rsid w:val="00D60ECA"/>
    <w:rsid w:val="00D60EDB"/>
    <w:rsid w:val="00D61E38"/>
    <w:rsid w:val="00D62328"/>
    <w:rsid w:val="00D62344"/>
    <w:rsid w:val="00D6295C"/>
    <w:rsid w:val="00D62C90"/>
    <w:rsid w:val="00D638A3"/>
    <w:rsid w:val="00D63C04"/>
    <w:rsid w:val="00D6482D"/>
    <w:rsid w:val="00D6540C"/>
    <w:rsid w:val="00D65F1B"/>
    <w:rsid w:val="00D66109"/>
    <w:rsid w:val="00D663A4"/>
    <w:rsid w:val="00D66651"/>
    <w:rsid w:val="00D66AEB"/>
    <w:rsid w:val="00D66BA8"/>
    <w:rsid w:val="00D66EAD"/>
    <w:rsid w:val="00D670F0"/>
    <w:rsid w:val="00D67C92"/>
    <w:rsid w:val="00D700DE"/>
    <w:rsid w:val="00D705FB"/>
    <w:rsid w:val="00D71410"/>
    <w:rsid w:val="00D71F8E"/>
    <w:rsid w:val="00D723D1"/>
    <w:rsid w:val="00D72F9F"/>
    <w:rsid w:val="00D734CA"/>
    <w:rsid w:val="00D74849"/>
    <w:rsid w:val="00D749A1"/>
    <w:rsid w:val="00D757C8"/>
    <w:rsid w:val="00D7587F"/>
    <w:rsid w:val="00D7619A"/>
    <w:rsid w:val="00D764DB"/>
    <w:rsid w:val="00D7660C"/>
    <w:rsid w:val="00D76BE6"/>
    <w:rsid w:val="00D76DBB"/>
    <w:rsid w:val="00D77125"/>
    <w:rsid w:val="00D771FB"/>
    <w:rsid w:val="00D77FE0"/>
    <w:rsid w:val="00D80A2A"/>
    <w:rsid w:val="00D80E40"/>
    <w:rsid w:val="00D816A6"/>
    <w:rsid w:val="00D8189E"/>
    <w:rsid w:val="00D81B0C"/>
    <w:rsid w:val="00D81CF3"/>
    <w:rsid w:val="00D823DB"/>
    <w:rsid w:val="00D82CB2"/>
    <w:rsid w:val="00D82DEF"/>
    <w:rsid w:val="00D8309F"/>
    <w:rsid w:val="00D83501"/>
    <w:rsid w:val="00D835E4"/>
    <w:rsid w:val="00D837FF"/>
    <w:rsid w:val="00D83A80"/>
    <w:rsid w:val="00D83B69"/>
    <w:rsid w:val="00D83F72"/>
    <w:rsid w:val="00D84D9E"/>
    <w:rsid w:val="00D8500D"/>
    <w:rsid w:val="00D85204"/>
    <w:rsid w:val="00D860D5"/>
    <w:rsid w:val="00D8698A"/>
    <w:rsid w:val="00D86A4E"/>
    <w:rsid w:val="00D86B00"/>
    <w:rsid w:val="00D87181"/>
    <w:rsid w:val="00D87625"/>
    <w:rsid w:val="00D8765A"/>
    <w:rsid w:val="00D87B9C"/>
    <w:rsid w:val="00D87B9E"/>
    <w:rsid w:val="00D90A2B"/>
    <w:rsid w:val="00D90C55"/>
    <w:rsid w:val="00D9151E"/>
    <w:rsid w:val="00D91AAF"/>
    <w:rsid w:val="00D926A2"/>
    <w:rsid w:val="00D92A1B"/>
    <w:rsid w:val="00D9311C"/>
    <w:rsid w:val="00D93589"/>
    <w:rsid w:val="00D947FA"/>
    <w:rsid w:val="00D95AD9"/>
    <w:rsid w:val="00D95CE6"/>
    <w:rsid w:val="00D95EF9"/>
    <w:rsid w:val="00D95F37"/>
    <w:rsid w:val="00DA0F8E"/>
    <w:rsid w:val="00DA114F"/>
    <w:rsid w:val="00DA12AA"/>
    <w:rsid w:val="00DA12BC"/>
    <w:rsid w:val="00DA13EC"/>
    <w:rsid w:val="00DA192F"/>
    <w:rsid w:val="00DA1F09"/>
    <w:rsid w:val="00DA2C9D"/>
    <w:rsid w:val="00DA329B"/>
    <w:rsid w:val="00DA3324"/>
    <w:rsid w:val="00DA4265"/>
    <w:rsid w:val="00DA4722"/>
    <w:rsid w:val="00DA4C2A"/>
    <w:rsid w:val="00DA4D39"/>
    <w:rsid w:val="00DA59CC"/>
    <w:rsid w:val="00DA5CD5"/>
    <w:rsid w:val="00DA5EC8"/>
    <w:rsid w:val="00DA6002"/>
    <w:rsid w:val="00DA668C"/>
    <w:rsid w:val="00DA6836"/>
    <w:rsid w:val="00DA6A24"/>
    <w:rsid w:val="00DA7D1B"/>
    <w:rsid w:val="00DB03EA"/>
    <w:rsid w:val="00DB088C"/>
    <w:rsid w:val="00DB0CEF"/>
    <w:rsid w:val="00DB10FE"/>
    <w:rsid w:val="00DB175A"/>
    <w:rsid w:val="00DB1F78"/>
    <w:rsid w:val="00DB2E2B"/>
    <w:rsid w:val="00DB30B6"/>
    <w:rsid w:val="00DB3A74"/>
    <w:rsid w:val="00DB3D53"/>
    <w:rsid w:val="00DB4240"/>
    <w:rsid w:val="00DB431B"/>
    <w:rsid w:val="00DB4763"/>
    <w:rsid w:val="00DB499B"/>
    <w:rsid w:val="00DB49C0"/>
    <w:rsid w:val="00DB5093"/>
    <w:rsid w:val="00DB53C0"/>
    <w:rsid w:val="00DB5A79"/>
    <w:rsid w:val="00DB5C2D"/>
    <w:rsid w:val="00DB5CD0"/>
    <w:rsid w:val="00DB5FDE"/>
    <w:rsid w:val="00DB6199"/>
    <w:rsid w:val="00DB7D5A"/>
    <w:rsid w:val="00DC0F7D"/>
    <w:rsid w:val="00DC13EC"/>
    <w:rsid w:val="00DC284F"/>
    <w:rsid w:val="00DC2BDB"/>
    <w:rsid w:val="00DC330F"/>
    <w:rsid w:val="00DC3417"/>
    <w:rsid w:val="00DC360F"/>
    <w:rsid w:val="00DC3896"/>
    <w:rsid w:val="00DC3A0A"/>
    <w:rsid w:val="00DC3D25"/>
    <w:rsid w:val="00DC3D48"/>
    <w:rsid w:val="00DC4A2B"/>
    <w:rsid w:val="00DC4EC1"/>
    <w:rsid w:val="00DC4EDB"/>
    <w:rsid w:val="00DC53CA"/>
    <w:rsid w:val="00DC68EC"/>
    <w:rsid w:val="00DC6E00"/>
    <w:rsid w:val="00DC7123"/>
    <w:rsid w:val="00DC7239"/>
    <w:rsid w:val="00DD0205"/>
    <w:rsid w:val="00DD065B"/>
    <w:rsid w:val="00DD0A62"/>
    <w:rsid w:val="00DD0C78"/>
    <w:rsid w:val="00DD0E73"/>
    <w:rsid w:val="00DD1017"/>
    <w:rsid w:val="00DD1082"/>
    <w:rsid w:val="00DD1411"/>
    <w:rsid w:val="00DD1B88"/>
    <w:rsid w:val="00DD1DC2"/>
    <w:rsid w:val="00DD1F48"/>
    <w:rsid w:val="00DD27BC"/>
    <w:rsid w:val="00DD2A4F"/>
    <w:rsid w:val="00DD31F1"/>
    <w:rsid w:val="00DD4550"/>
    <w:rsid w:val="00DD48FB"/>
    <w:rsid w:val="00DD51FE"/>
    <w:rsid w:val="00DD533D"/>
    <w:rsid w:val="00DD6630"/>
    <w:rsid w:val="00DD6866"/>
    <w:rsid w:val="00DD72DE"/>
    <w:rsid w:val="00DD7F1C"/>
    <w:rsid w:val="00DD7F9C"/>
    <w:rsid w:val="00DE099F"/>
    <w:rsid w:val="00DE17C8"/>
    <w:rsid w:val="00DE1845"/>
    <w:rsid w:val="00DE1AE3"/>
    <w:rsid w:val="00DE2980"/>
    <w:rsid w:val="00DE2F23"/>
    <w:rsid w:val="00DE3265"/>
    <w:rsid w:val="00DE336C"/>
    <w:rsid w:val="00DE338D"/>
    <w:rsid w:val="00DE379C"/>
    <w:rsid w:val="00DE3C75"/>
    <w:rsid w:val="00DE48B9"/>
    <w:rsid w:val="00DE4A83"/>
    <w:rsid w:val="00DE4EED"/>
    <w:rsid w:val="00DE50B7"/>
    <w:rsid w:val="00DE51E2"/>
    <w:rsid w:val="00DE5A6C"/>
    <w:rsid w:val="00DE5A8F"/>
    <w:rsid w:val="00DE5EF7"/>
    <w:rsid w:val="00DE5FF3"/>
    <w:rsid w:val="00DE6674"/>
    <w:rsid w:val="00DE67B7"/>
    <w:rsid w:val="00DE7199"/>
    <w:rsid w:val="00DE778A"/>
    <w:rsid w:val="00DE7D3D"/>
    <w:rsid w:val="00DE7FAC"/>
    <w:rsid w:val="00DF00F1"/>
    <w:rsid w:val="00DF03EA"/>
    <w:rsid w:val="00DF0498"/>
    <w:rsid w:val="00DF069A"/>
    <w:rsid w:val="00DF08B7"/>
    <w:rsid w:val="00DF0A3E"/>
    <w:rsid w:val="00DF1643"/>
    <w:rsid w:val="00DF1853"/>
    <w:rsid w:val="00DF25EA"/>
    <w:rsid w:val="00DF39A4"/>
    <w:rsid w:val="00DF4682"/>
    <w:rsid w:val="00DF471B"/>
    <w:rsid w:val="00DF49CC"/>
    <w:rsid w:val="00DF4ADC"/>
    <w:rsid w:val="00DF4ECC"/>
    <w:rsid w:val="00DF55A6"/>
    <w:rsid w:val="00DF583F"/>
    <w:rsid w:val="00DF5F0C"/>
    <w:rsid w:val="00DF60AC"/>
    <w:rsid w:val="00DF666B"/>
    <w:rsid w:val="00DF6B28"/>
    <w:rsid w:val="00DF6E28"/>
    <w:rsid w:val="00DF72DF"/>
    <w:rsid w:val="00DF7470"/>
    <w:rsid w:val="00DF7C08"/>
    <w:rsid w:val="00E014A3"/>
    <w:rsid w:val="00E017E8"/>
    <w:rsid w:val="00E01F61"/>
    <w:rsid w:val="00E02965"/>
    <w:rsid w:val="00E02E6B"/>
    <w:rsid w:val="00E0339F"/>
    <w:rsid w:val="00E03CAD"/>
    <w:rsid w:val="00E0435D"/>
    <w:rsid w:val="00E054B2"/>
    <w:rsid w:val="00E05B78"/>
    <w:rsid w:val="00E05C2B"/>
    <w:rsid w:val="00E0659E"/>
    <w:rsid w:val="00E06764"/>
    <w:rsid w:val="00E06D30"/>
    <w:rsid w:val="00E06D31"/>
    <w:rsid w:val="00E06DB2"/>
    <w:rsid w:val="00E07890"/>
    <w:rsid w:val="00E07999"/>
    <w:rsid w:val="00E07C89"/>
    <w:rsid w:val="00E07F90"/>
    <w:rsid w:val="00E1000D"/>
    <w:rsid w:val="00E10820"/>
    <w:rsid w:val="00E1124E"/>
    <w:rsid w:val="00E11FCB"/>
    <w:rsid w:val="00E126BD"/>
    <w:rsid w:val="00E13149"/>
    <w:rsid w:val="00E1330D"/>
    <w:rsid w:val="00E13C43"/>
    <w:rsid w:val="00E1407C"/>
    <w:rsid w:val="00E14D40"/>
    <w:rsid w:val="00E14F8D"/>
    <w:rsid w:val="00E15A94"/>
    <w:rsid w:val="00E15D2C"/>
    <w:rsid w:val="00E16271"/>
    <w:rsid w:val="00E162C7"/>
    <w:rsid w:val="00E1674A"/>
    <w:rsid w:val="00E168B9"/>
    <w:rsid w:val="00E16A8E"/>
    <w:rsid w:val="00E174BA"/>
    <w:rsid w:val="00E1783C"/>
    <w:rsid w:val="00E17AB8"/>
    <w:rsid w:val="00E208BC"/>
    <w:rsid w:val="00E21180"/>
    <w:rsid w:val="00E213FA"/>
    <w:rsid w:val="00E219C2"/>
    <w:rsid w:val="00E21F54"/>
    <w:rsid w:val="00E2250D"/>
    <w:rsid w:val="00E22A6F"/>
    <w:rsid w:val="00E22AD2"/>
    <w:rsid w:val="00E231CE"/>
    <w:rsid w:val="00E23527"/>
    <w:rsid w:val="00E23775"/>
    <w:rsid w:val="00E23C3A"/>
    <w:rsid w:val="00E2436F"/>
    <w:rsid w:val="00E24C53"/>
    <w:rsid w:val="00E24CCC"/>
    <w:rsid w:val="00E24F5C"/>
    <w:rsid w:val="00E26350"/>
    <w:rsid w:val="00E26949"/>
    <w:rsid w:val="00E2722D"/>
    <w:rsid w:val="00E278AE"/>
    <w:rsid w:val="00E278BE"/>
    <w:rsid w:val="00E27D45"/>
    <w:rsid w:val="00E27F8C"/>
    <w:rsid w:val="00E27FE8"/>
    <w:rsid w:val="00E30F71"/>
    <w:rsid w:val="00E3154B"/>
    <w:rsid w:val="00E31A87"/>
    <w:rsid w:val="00E31E12"/>
    <w:rsid w:val="00E323FD"/>
    <w:rsid w:val="00E32BBB"/>
    <w:rsid w:val="00E32D43"/>
    <w:rsid w:val="00E32FEA"/>
    <w:rsid w:val="00E3347C"/>
    <w:rsid w:val="00E3388D"/>
    <w:rsid w:val="00E33A8F"/>
    <w:rsid w:val="00E343BC"/>
    <w:rsid w:val="00E34725"/>
    <w:rsid w:val="00E34CC0"/>
    <w:rsid w:val="00E34F78"/>
    <w:rsid w:val="00E35366"/>
    <w:rsid w:val="00E357DA"/>
    <w:rsid w:val="00E358C4"/>
    <w:rsid w:val="00E35FE2"/>
    <w:rsid w:val="00E3608F"/>
    <w:rsid w:val="00E364BF"/>
    <w:rsid w:val="00E37541"/>
    <w:rsid w:val="00E37B6E"/>
    <w:rsid w:val="00E4072C"/>
    <w:rsid w:val="00E41074"/>
    <w:rsid w:val="00E41429"/>
    <w:rsid w:val="00E41708"/>
    <w:rsid w:val="00E41CFC"/>
    <w:rsid w:val="00E4226D"/>
    <w:rsid w:val="00E4227D"/>
    <w:rsid w:val="00E42459"/>
    <w:rsid w:val="00E42978"/>
    <w:rsid w:val="00E42D5A"/>
    <w:rsid w:val="00E43825"/>
    <w:rsid w:val="00E43E0A"/>
    <w:rsid w:val="00E44679"/>
    <w:rsid w:val="00E44B9D"/>
    <w:rsid w:val="00E45256"/>
    <w:rsid w:val="00E45367"/>
    <w:rsid w:val="00E45455"/>
    <w:rsid w:val="00E45F65"/>
    <w:rsid w:val="00E466BD"/>
    <w:rsid w:val="00E46951"/>
    <w:rsid w:val="00E46C90"/>
    <w:rsid w:val="00E476E8"/>
    <w:rsid w:val="00E5040A"/>
    <w:rsid w:val="00E50770"/>
    <w:rsid w:val="00E50773"/>
    <w:rsid w:val="00E51131"/>
    <w:rsid w:val="00E518FF"/>
    <w:rsid w:val="00E51B0B"/>
    <w:rsid w:val="00E520B6"/>
    <w:rsid w:val="00E525F4"/>
    <w:rsid w:val="00E52A72"/>
    <w:rsid w:val="00E53014"/>
    <w:rsid w:val="00E530FB"/>
    <w:rsid w:val="00E531D2"/>
    <w:rsid w:val="00E531FF"/>
    <w:rsid w:val="00E53789"/>
    <w:rsid w:val="00E53A62"/>
    <w:rsid w:val="00E53BF8"/>
    <w:rsid w:val="00E5444A"/>
    <w:rsid w:val="00E544B4"/>
    <w:rsid w:val="00E545C7"/>
    <w:rsid w:val="00E54A6E"/>
    <w:rsid w:val="00E553A6"/>
    <w:rsid w:val="00E55438"/>
    <w:rsid w:val="00E55C63"/>
    <w:rsid w:val="00E55FA3"/>
    <w:rsid w:val="00E56251"/>
    <w:rsid w:val="00E56363"/>
    <w:rsid w:val="00E5695D"/>
    <w:rsid w:val="00E56A8B"/>
    <w:rsid w:val="00E56B6A"/>
    <w:rsid w:val="00E56E36"/>
    <w:rsid w:val="00E57B00"/>
    <w:rsid w:val="00E57D03"/>
    <w:rsid w:val="00E60184"/>
    <w:rsid w:val="00E60315"/>
    <w:rsid w:val="00E60349"/>
    <w:rsid w:val="00E60526"/>
    <w:rsid w:val="00E616DC"/>
    <w:rsid w:val="00E61C97"/>
    <w:rsid w:val="00E62524"/>
    <w:rsid w:val="00E626A6"/>
    <w:rsid w:val="00E62E5D"/>
    <w:rsid w:val="00E630A0"/>
    <w:rsid w:val="00E6317C"/>
    <w:rsid w:val="00E64566"/>
    <w:rsid w:val="00E664C4"/>
    <w:rsid w:val="00E66BBC"/>
    <w:rsid w:val="00E66DBA"/>
    <w:rsid w:val="00E6706A"/>
    <w:rsid w:val="00E675E4"/>
    <w:rsid w:val="00E67B2B"/>
    <w:rsid w:val="00E70E77"/>
    <w:rsid w:val="00E717FF"/>
    <w:rsid w:val="00E736D7"/>
    <w:rsid w:val="00E7412F"/>
    <w:rsid w:val="00E743BF"/>
    <w:rsid w:val="00E745AD"/>
    <w:rsid w:val="00E745F9"/>
    <w:rsid w:val="00E74BA8"/>
    <w:rsid w:val="00E75528"/>
    <w:rsid w:val="00E75E47"/>
    <w:rsid w:val="00E760A6"/>
    <w:rsid w:val="00E7686D"/>
    <w:rsid w:val="00E76D51"/>
    <w:rsid w:val="00E77862"/>
    <w:rsid w:val="00E77BF1"/>
    <w:rsid w:val="00E80031"/>
    <w:rsid w:val="00E801F4"/>
    <w:rsid w:val="00E803EA"/>
    <w:rsid w:val="00E807E6"/>
    <w:rsid w:val="00E82699"/>
    <w:rsid w:val="00E82C2F"/>
    <w:rsid w:val="00E82E8E"/>
    <w:rsid w:val="00E831B5"/>
    <w:rsid w:val="00E838DA"/>
    <w:rsid w:val="00E83E82"/>
    <w:rsid w:val="00E858EA"/>
    <w:rsid w:val="00E8591C"/>
    <w:rsid w:val="00E865FD"/>
    <w:rsid w:val="00E86683"/>
    <w:rsid w:val="00E86BF0"/>
    <w:rsid w:val="00E86E23"/>
    <w:rsid w:val="00E877E6"/>
    <w:rsid w:val="00E87A12"/>
    <w:rsid w:val="00E87F7D"/>
    <w:rsid w:val="00E91917"/>
    <w:rsid w:val="00E921D8"/>
    <w:rsid w:val="00E926FD"/>
    <w:rsid w:val="00E92B5F"/>
    <w:rsid w:val="00E934A8"/>
    <w:rsid w:val="00E9449B"/>
    <w:rsid w:val="00E9453A"/>
    <w:rsid w:val="00E9530C"/>
    <w:rsid w:val="00E957BA"/>
    <w:rsid w:val="00E961D3"/>
    <w:rsid w:val="00EA0C2D"/>
    <w:rsid w:val="00EA0C39"/>
    <w:rsid w:val="00EA0C3F"/>
    <w:rsid w:val="00EA17F4"/>
    <w:rsid w:val="00EA186E"/>
    <w:rsid w:val="00EA24D8"/>
    <w:rsid w:val="00EA2A94"/>
    <w:rsid w:val="00EA362A"/>
    <w:rsid w:val="00EA3E17"/>
    <w:rsid w:val="00EA41BB"/>
    <w:rsid w:val="00EA41EF"/>
    <w:rsid w:val="00EA4547"/>
    <w:rsid w:val="00EA54E6"/>
    <w:rsid w:val="00EA5515"/>
    <w:rsid w:val="00EA5EF4"/>
    <w:rsid w:val="00EA6BC9"/>
    <w:rsid w:val="00EA6FC1"/>
    <w:rsid w:val="00EA7344"/>
    <w:rsid w:val="00EA79F3"/>
    <w:rsid w:val="00EA7BD1"/>
    <w:rsid w:val="00EB0110"/>
    <w:rsid w:val="00EB0331"/>
    <w:rsid w:val="00EB096D"/>
    <w:rsid w:val="00EB0BE9"/>
    <w:rsid w:val="00EB163F"/>
    <w:rsid w:val="00EB1DF3"/>
    <w:rsid w:val="00EB20B0"/>
    <w:rsid w:val="00EB21C9"/>
    <w:rsid w:val="00EB23F3"/>
    <w:rsid w:val="00EB26BD"/>
    <w:rsid w:val="00EB2762"/>
    <w:rsid w:val="00EB2AAD"/>
    <w:rsid w:val="00EB2C49"/>
    <w:rsid w:val="00EB319F"/>
    <w:rsid w:val="00EB3409"/>
    <w:rsid w:val="00EB36A8"/>
    <w:rsid w:val="00EB3743"/>
    <w:rsid w:val="00EB37BF"/>
    <w:rsid w:val="00EB3A1E"/>
    <w:rsid w:val="00EB40FE"/>
    <w:rsid w:val="00EB421D"/>
    <w:rsid w:val="00EB4495"/>
    <w:rsid w:val="00EB45B4"/>
    <w:rsid w:val="00EB4B77"/>
    <w:rsid w:val="00EB59F6"/>
    <w:rsid w:val="00EB5B61"/>
    <w:rsid w:val="00EB5EF4"/>
    <w:rsid w:val="00EB6CF3"/>
    <w:rsid w:val="00EB7523"/>
    <w:rsid w:val="00EB76B1"/>
    <w:rsid w:val="00EB7A82"/>
    <w:rsid w:val="00EC00A4"/>
    <w:rsid w:val="00EC0403"/>
    <w:rsid w:val="00EC0D3B"/>
    <w:rsid w:val="00EC1F19"/>
    <w:rsid w:val="00EC27B1"/>
    <w:rsid w:val="00EC2950"/>
    <w:rsid w:val="00EC2D96"/>
    <w:rsid w:val="00EC34C5"/>
    <w:rsid w:val="00EC38A5"/>
    <w:rsid w:val="00EC3AA7"/>
    <w:rsid w:val="00EC413C"/>
    <w:rsid w:val="00EC43B8"/>
    <w:rsid w:val="00EC5C27"/>
    <w:rsid w:val="00EC5D09"/>
    <w:rsid w:val="00EC6024"/>
    <w:rsid w:val="00EC6212"/>
    <w:rsid w:val="00EC655F"/>
    <w:rsid w:val="00EC683E"/>
    <w:rsid w:val="00EC69C2"/>
    <w:rsid w:val="00EC70CA"/>
    <w:rsid w:val="00EC76DD"/>
    <w:rsid w:val="00EC7ABD"/>
    <w:rsid w:val="00ED00DB"/>
    <w:rsid w:val="00ED023E"/>
    <w:rsid w:val="00ED037D"/>
    <w:rsid w:val="00ED0B19"/>
    <w:rsid w:val="00ED0E36"/>
    <w:rsid w:val="00ED1075"/>
    <w:rsid w:val="00ED1912"/>
    <w:rsid w:val="00ED1ABD"/>
    <w:rsid w:val="00ED223F"/>
    <w:rsid w:val="00ED27F0"/>
    <w:rsid w:val="00ED2991"/>
    <w:rsid w:val="00ED2B49"/>
    <w:rsid w:val="00ED385D"/>
    <w:rsid w:val="00ED3979"/>
    <w:rsid w:val="00ED397B"/>
    <w:rsid w:val="00ED3A16"/>
    <w:rsid w:val="00ED3DCD"/>
    <w:rsid w:val="00ED41B3"/>
    <w:rsid w:val="00ED45D3"/>
    <w:rsid w:val="00ED4FAF"/>
    <w:rsid w:val="00ED55B7"/>
    <w:rsid w:val="00ED59F9"/>
    <w:rsid w:val="00ED5CDC"/>
    <w:rsid w:val="00ED6217"/>
    <w:rsid w:val="00ED6472"/>
    <w:rsid w:val="00ED6770"/>
    <w:rsid w:val="00ED6ACC"/>
    <w:rsid w:val="00ED6AD3"/>
    <w:rsid w:val="00ED765E"/>
    <w:rsid w:val="00EE0360"/>
    <w:rsid w:val="00EE0BAC"/>
    <w:rsid w:val="00EE13A1"/>
    <w:rsid w:val="00EE1B44"/>
    <w:rsid w:val="00EE1DCF"/>
    <w:rsid w:val="00EE1EEC"/>
    <w:rsid w:val="00EE209B"/>
    <w:rsid w:val="00EE2541"/>
    <w:rsid w:val="00EE2E58"/>
    <w:rsid w:val="00EE32D6"/>
    <w:rsid w:val="00EE37FE"/>
    <w:rsid w:val="00EE38AF"/>
    <w:rsid w:val="00EE42BB"/>
    <w:rsid w:val="00EE479C"/>
    <w:rsid w:val="00EE4807"/>
    <w:rsid w:val="00EE4D8D"/>
    <w:rsid w:val="00EE5604"/>
    <w:rsid w:val="00EE5A01"/>
    <w:rsid w:val="00EE5E97"/>
    <w:rsid w:val="00EE60FC"/>
    <w:rsid w:val="00EE66BA"/>
    <w:rsid w:val="00EE6EC0"/>
    <w:rsid w:val="00EE7461"/>
    <w:rsid w:val="00EE7C62"/>
    <w:rsid w:val="00EF04CE"/>
    <w:rsid w:val="00EF075B"/>
    <w:rsid w:val="00EF078E"/>
    <w:rsid w:val="00EF0A44"/>
    <w:rsid w:val="00EF0CDB"/>
    <w:rsid w:val="00EF16A5"/>
    <w:rsid w:val="00EF22F5"/>
    <w:rsid w:val="00EF2357"/>
    <w:rsid w:val="00EF2681"/>
    <w:rsid w:val="00EF2925"/>
    <w:rsid w:val="00EF3028"/>
    <w:rsid w:val="00EF4F45"/>
    <w:rsid w:val="00EF53BC"/>
    <w:rsid w:val="00EF55F9"/>
    <w:rsid w:val="00EF5905"/>
    <w:rsid w:val="00EF5A34"/>
    <w:rsid w:val="00EF5B3B"/>
    <w:rsid w:val="00EF5C1A"/>
    <w:rsid w:val="00EF668F"/>
    <w:rsid w:val="00EF77DB"/>
    <w:rsid w:val="00EF7D66"/>
    <w:rsid w:val="00F0001A"/>
    <w:rsid w:val="00F001EC"/>
    <w:rsid w:val="00F00347"/>
    <w:rsid w:val="00F0079D"/>
    <w:rsid w:val="00F00DD8"/>
    <w:rsid w:val="00F012BF"/>
    <w:rsid w:val="00F01575"/>
    <w:rsid w:val="00F0191A"/>
    <w:rsid w:val="00F01CE0"/>
    <w:rsid w:val="00F027B0"/>
    <w:rsid w:val="00F02846"/>
    <w:rsid w:val="00F02D65"/>
    <w:rsid w:val="00F030CD"/>
    <w:rsid w:val="00F03122"/>
    <w:rsid w:val="00F03732"/>
    <w:rsid w:val="00F03B3C"/>
    <w:rsid w:val="00F0435D"/>
    <w:rsid w:val="00F04BBF"/>
    <w:rsid w:val="00F04C67"/>
    <w:rsid w:val="00F04FCF"/>
    <w:rsid w:val="00F057A8"/>
    <w:rsid w:val="00F06302"/>
    <w:rsid w:val="00F0641D"/>
    <w:rsid w:val="00F06625"/>
    <w:rsid w:val="00F06D1A"/>
    <w:rsid w:val="00F06DC7"/>
    <w:rsid w:val="00F07F66"/>
    <w:rsid w:val="00F1051B"/>
    <w:rsid w:val="00F10906"/>
    <w:rsid w:val="00F10FC8"/>
    <w:rsid w:val="00F1100E"/>
    <w:rsid w:val="00F117A5"/>
    <w:rsid w:val="00F121F8"/>
    <w:rsid w:val="00F12384"/>
    <w:rsid w:val="00F12414"/>
    <w:rsid w:val="00F12D23"/>
    <w:rsid w:val="00F13171"/>
    <w:rsid w:val="00F131EF"/>
    <w:rsid w:val="00F1468F"/>
    <w:rsid w:val="00F1492E"/>
    <w:rsid w:val="00F14A3E"/>
    <w:rsid w:val="00F14C23"/>
    <w:rsid w:val="00F1719F"/>
    <w:rsid w:val="00F17578"/>
    <w:rsid w:val="00F179AE"/>
    <w:rsid w:val="00F17BA1"/>
    <w:rsid w:val="00F17C0F"/>
    <w:rsid w:val="00F17DCD"/>
    <w:rsid w:val="00F20006"/>
    <w:rsid w:val="00F20028"/>
    <w:rsid w:val="00F2008E"/>
    <w:rsid w:val="00F20B34"/>
    <w:rsid w:val="00F21126"/>
    <w:rsid w:val="00F214AE"/>
    <w:rsid w:val="00F214C9"/>
    <w:rsid w:val="00F22957"/>
    <w:rsid w:val="00F22E9A"/>
    <w:rsid w:val="00F23766"/>
    <w:rsid w:val="00F23A3A"/>
    <w:rsid w:val="00F24352"/>
    <w:rsid w:val="00F2478E"/>
    <w:rsid w:val="00F25A83"/>
    <w:rsid w:val="00F25D25"/>
    <w:rsid w:val="00F26266"/>
    <w:rsid w:val="00F27013"/>
    <w:rsid w:val="00F2723E"/>
    <w:rsid w:val="00F27262"/>
    <w:rsid w:val="00F273CF"/>
    <w:rsid w:val="00F27F85"/>
    <w:rsid w:val="00F302D9"/>
    <w:rsid w:val="00F30554"/>
    <w:rsid w:val="00F30E1C"/>
    <w:rsid w:val="00F30EE3"/>
    <w:rsid w:val="00F31444"/>
    <w:rsid w:val="00F31577"/>
    <w:rsid w:val="00F32233"/>
    <w:rsid w:val="00F32D4E"/>
    <w:rsid w:val="00F32D69"/>
    <w:rsid w:val="00F32E71"/>
    <w:rsid w:val="00F3309D"/>
    <w:rsid w:val="00F33446"/>
    <w:rsid w:val="00F334AD"/>
    <w:rsid w:val="00F33639"/>
    <w:rsid w:val="00F3377D"/>
    <w:rsid w:val="00F33906"/>
    <w:rsid w:val="00F34BCA"/>
    <w:rsid w:val="00F34C99"/>
    <w:rsid w:val="00F3502D"/>
    <w:rsid w:val="00F3525B"/>
    <w:rsid w:val="00F35584"/>
    <w:rsid w:val="00F35AEB"/>
    <w:rsid w:val="00F35CD6"/>
    <w:rsid w:val="00F35D7C"/>
    <w:rsid w:val="00F35FB4"/>
    <w:rsid w:val="00F364F2"/>
    <w:rsid w:val="00F37746"/>
    <w:rsid w:val="00F413DD"/>
    <w:rsid w:val="00F41C74"/>
    <w:rsid w:val="00F41FD9"/>
    <w:rsid w:val="00F42326"/>
    <w:rsid w:val="00F424B4"/>
    <w:rsid w:val="00F424EB"/>
    <w:rsid w:val="00F4289E"/>
    <w:rsid w:val="00F42A1A"/>
    <w:rsid w:val="00F4374C"/>
    <w:rsid w:val="00F437DB"/>
    <w:rsid w:val="00F43BC4"/>
    <w:rsid w:val="00F44B1A"/>
    <w:rsid w:val="00F45B68"/>
    <w:rsid w:val="00F4640A"/>
    <w:rsid w:val="00F46431"/>
    <w:rsid w:val="00F468CC"/>
    <w:rsid w:val="00F47507"/>
    <w:rsid w:val="00F47A14"/>
    <w:rsid w:val="00F47B4F"/>
    <w:rsid w:val="00F50678"/>
    <w:rsid w:val="00F51399"/>
    <w:rsid w:val="00F52D49"/>
    <w:rsid w:val="00F53543"/>
    <w:rsid w:val="00F5355F"/>
    <w:rsid w:val="00F5382E"/>
    <w:rsid w:val="00F53E55"/>
    <w:rsid w:val="00F53F3A"/>
    <w:rsid w:val="00F540B7"/>
    <w:rsid w:val="00F54201"/>
    <w:rsid w:val="00F5444D"/>
    <w:rsid w:val="00F545C3"/>
    <w:rsid w:val="00F547ED"/>
    <w:rsid w:val="00F55776"/>
    <w:rsid w:val="00F562FB"/>
    <w:rsid w:val="00F56444"/>
    <w:rsid w:val="00F57049"/>
    <w:rsid w:val="00F5713A"/>
    <w:rsid w:val="00F57ABA"/>
    <w:rsid w:val="00F57B07"/>
    <w:rsid w:val="00F60B0F"/>
    <w:rsid w:val="00F60BCE"/>
    <w:rsid w:val="00F60D01"/>
    <w:rsid w:val="00F61DDB"/>
    <w:rsid w:val="00F622A3"/>
    <w:rsid w:val="00F62668"/>
    <w:rsid w:val="00F627BF"/>
    <w:rsid w:val="00F63119"/>
    <w:rsid w:val="00F634B6"/>
    <w:rsid w:val="00F6374A"/>
    <w:rsid w:val="00F638E3"/>
    <w:rsid w:val="00F642B0"/>
    <w:rsid w:val="00F648DD"/>
    <w:rsid w:val="00F64C7B"/>
    <w:rsid w:val="00F64CFB"/>
    <w:rsid w:val="00F64ECE"/>
    <w:rsid w:val="00F652F0"/>
    <w:rsid w:val="00F65659"/>
    <w:rsid w:val="00F6579A"/>
    <w:rsid w:val="00F65B1C"/>
    <w:rsid w:val="00F65E1B"/>
    <w:rsid w:val="00F66CE1"/>
    <w:rsid w:val="00F66D3A"/>
    <w:rsid w:val="00F673FE"/>
    <w:rsid w:val="00F6743A"/>
    <w:rsid w:val="00F6759B"/>
    <w:rsid w:val="00F67943"/>
    <w:rsid w:val="00F67E44"/>
    <w:rsid w:val="00F71C76"/>
    <w:rsid w:val="00F71C94"/>
    <w:rsid w:val="00F720FE"/>
    <w:rsid w:val="00F7283B"/>
    <w:rsid w:val="00F73BF0"/>
    <w:rsid w:val="00F73F90"/>
    <w:rsid w:val="00F7433B"/>
    <w:rsid w:val="00F75F92"/>
    <w:rsid w:val="00F7600C"/>
    <w:rsid w:val="00F7672F"/>
    <w:rsid w:val="00F769C9"/>
    <w:rsid w:val="00F7763A"/>
    <w:rsid w:val="00F779A4"/>
    <w:rsid w:val="00F77DE0"/>
    <w:rsid w:val="00F77F58"/>
    <w:rsid w:val="00F8004F"/>
    <w:rsid w:val="00F8021E"/>
    <w:rsid w:val="00F80388"/>
    <w:rsid w:val="00F80484"/>
    <w:rsid w:val="00F80813"/>
    <w:rsid w:val="00F808C9"/>
    <w:rsid w:val="00F80A27"/>
    <w:rsid w:val="00F8107F"/>
    <w:rsid w:val="00F8146E"/>
    <w:rsid w:val="00F8174D"/>
    <w:rsid w:val="00F81A7A"/>
    <w:rsid w:val="00F81AA6"/>
    <w:rsid w:val="00F81FAE"/>
    <w:rsid w:val="00F820A2"/>
    <w:rsid w:val="00F82619"/>
    <w:rsid w:val="00F828E6"/>
    <w:rsid w:val="00F830FC"/>
    <w:rsid w:val="00F836A4"/>
    <w:rsid w:val="00F84368"/>
    <w:rsid w:val="00F851A4"/>
    <w:rsid w:val="00F853DF"/>
    <w:rsid w:val="00F8547B"/>
    <w:rsid w:val="00F85828"/>
    <w:rsid w:val="00F865A3"/>
    <w:rsid w:val="00F86611"/>
    <w:rsid w:val="00F866D5"/>
    <w:rsid w:val="00F86C8B"/>
    <w:rsid w:val="00F87301"/>
    <w:rsid w:val="00F8731B"/>
    <w:rsid w:val="00F8752E"/>
    <w:rsid w:val="00F8768E"/>
    <w:rsid w:val="00F91238"/>
    <w:rsid w:val="00F9246E"/>
    <w:rsid w:val="00F92F57"/>
    <w:rsid w:val="00F9385F"/>
    <w:rsid w:val="00F9417C"/>
    <w:rsid w:val="00F94425"/>
    <w:rsid w:val="00F952FE"/>
    <w:rsid w:val="00F9568D"/>
    <w:rsid w:val="00F95B7C"/>
    <w:rsid w:val="00F95D8F"/>
    <w:rsid w:val="00F962AF"/>
    <w:rsid w:val="00F96D80"/>
    <w:rsid w:val="00F96F91"/>
    <w:rsid w:val="00F97C1C"/>
    <w:rsid w:val="00F97D51"/>
    <w:rsid w:val="00FA0202"/>
    <w:rsid w:val="00FA0A18"/>
    <w:rsid w:val="00FA1120"/>
    <w:rsid w:val="00FA161B"/>
    <w:rsid w:val="00FA1886"/>
    <w:rsid w:val="00FA211B"/>
    <w:rsid w:val="00FA25B1"/>
    <w:rsid w:val="00FA2625"/>
    <w:rsid w:val="00FA28C4"/>
    <w:rsid w:val="00FA2AB4"/>
    <w:rsid w:val="00FA2AD6"/>
    <w:rsid w:val="00FA2B14"/>
    <w:rsid w:val="00FA2C37"/>
    <w:rsid w:val="00FA3099"/>
    <w:rsid w:val="00FA3414"/>
    <w:rsid w:val="00FA3845"/>
    <w:rsid w:val="00FA3876"/>
    <w:rsid w:val="00FA3C6B"/>
    <w:rsid w:val="00FA4358"/>
    <w:rsid w:val="00FA47F4"/>
    <w:rsid w:val="00FA5BEA"/>
    <w:rsid w:val="00FA623E"/>
    <w:rsid w:val="00FA66BD"/>
    <w:rsid w:val="00FA6E55"/>
    <w:rsid w:val="00FA7909"/>
    <w:rsid w:val="00FA79BC"/>
    <w:rsid w:val="00FA7F84"/>
    <w:rsid w:val="00FB043A"/>
    <w:rsid w:val="00FB0631"/>
    <w:rsid w:val="00FB0D52"/>
    <w:rsid w:val="00FB11E1"/>
    <w:rsid w:val="00FB16D6"/>
    <w:rsid w:val="00FB1D3E"/>
    <w:rsid w:val="00FB2175"/>
    <w:rsid w:val="00FB2269"/>
    <w:rsid w:val="00FB28DE"/>
    <w:rsid w:val="00FB28ED"/>
    <w:rsid w:val="00FB29B8"/>
    <w:rsid w:val="00FB2D65"/>
    <w:rsid w:val="00FB3245"/>
    <w:rsid w:val="00FB3470"/>
    <w:rsid w:val="00FB3787"/>
    <w:rsid w:val="00FB3A13"/>
    <w:rsid w:val="00FB3B39"/>
    <w:rsid w:val="00FB3D33"/>
    <w:rsid w:val="00FB4F14"/>
    <w:rsid w:val="00FB537A"/>
    <w:rsid w:val="00FB53D9"/>
    <w:rsid w:val="00FB5E88"/>
    <w:rsid w:val="00FB651B"/>
    <w:rsid w:val="00FB654D"/>
    <w:rsid w:val="00FB673B"/>
    <w:rsid w:val="00FB6B8F"/>
    <w:rsid w:val="00FB77BA"/>
    <w:rsid w:val="00FB7BCD"/>
    <w:rsid w:val="00FB7FFA"/>
    <w:rsid w:val="00FC01DC"/>
    <w:rsid w:val="00FC01E2"/>
    <w:rsid w:val="00FC0D28"/>
    <w:rsid w:val="00FC0DCB"/>
    <w:rsid w:val="00FC18B4"/>
    <w:rsid w:val="00FC1F38"/>
    <w:rsid w:val="00FC1FB1"/>
    <w:rsid w:val="00FC2222"/>
    <w:rsid w:val="00FC2F15"/>
    <w:rsid w:val="00FC3086"/>
    <w:rsid w:val="00FC3212"/>
    <w:rsid w:val="00FC3319"/>
    <w:rsid w:val="00FC3DF1"/>
    <w:rsid w:val="00FC3E1F"/>
    <w:rsid w:val="00FC4601"/>
    <w:rsid w:val="00FC498B"/>
    <w:rsid w:val="00FC4B02"/>
    <w:rsid w:val="00FC5441"/>
    <w:rsid w:val="00FC5E51"/>
    <w:rsid w:val="00FC5E54"/>
    <w:rsid w:val="00FC5ED4"/>
    <w:rsid w:val="00FC6059"/>
    <w:rsid w:val="00FC63F3"/>
    <w:rsid w:val="00FC6842"/>
    <w:rsid w:val="00FC6996"/>
    <w:rsid w:val="00FC779A"/>
    <w:rsid w:val="00FD0540"/>
    <w:rsid w:val="00FD08E5"/>
    <w:rsid w:val="00FD1395"/>
    <w:rsid w:val="00FD15F4"/>
    <w:rsid w:val="00FD187D"/>
    <w:rsid w:val="00FD1A6B"/>
    <w:rsid w:val="00FD1BEA"/>
    <w:rsid w:val="00FD2E1F"/>
    <w:rsid w:val="00FD309A"/>
    <w:rsid w:val="00FD3669"/>
    <w:rsid w:val="00FD3810"/>
    <w:rsid w:val="00FD3859"/>
    <w:rsid w:val="00FD3B5C"/>
    <w:rsid w:val="00FD3CD1"/>
    <w:rsid w:val="00FD3FB8"/>
    <w:rsid w:val="00FD4551"/>
    <w:rsid w:val="00FD49FC"/>
    <w:rsid w:val="00FD4BD3"/>
    <w:rsid w:val="00FD4EC1"/>
    <w:rsid w:val="00FD5791"/>
    <w:rsid w:val="00FD57A1"/>
    <w:rsid w:val="00FD57D3"/>
    <w:rsid w:val="00FD5CF8"/>
    <w:rsid w:val="00FD6903"/>
    <w:rsid w:val="00FD6C8B"/>
    <w:rsid w:val="00FD7095"/>
    <w:rsid w:val="00FD72CB"/>
    <w:rsid w:val="00FD7E83"/>
    <w:rsid w:val="00FE0368"/>
    <w:rsid w:val="00FE0584"/>
    <w:rsid w:val="00FE07EF"/>
    <w:rsid w:val="00FE0CCC"/>
    <w:rsid w:val="00FE0FFE"/>
    <w:rsid w:val="00FE1399"/>
    <w:rsid w:val="00FE215A"/>
    <w:rsid w:val="00FE2B39"/>
    <w:rsid w:val="00FE2C8C"/>
    <w:rsid w:val="00FE348A"/>
    <w:rsid w:val="00FE4141"/>
    <w:rsid w:val="00FE4261"/>
    <w:rsid w:val="00FE49C7"/>
    <w:rsid w:val="00FE49D1"/>
    <w:rsid w:val="00FE4B4A"/>
    <w:rsid w:val="00FE4C24"/>
    <w:rsid w:val="00FE4C8A"/>
    <w:rsid w:val="00FE4D87"/>
    <w:rsid w:val="00FE5847"/>
    <w:rsid w:val="00FE5982"/>
    <w:rsid w:val="00FE5F93"/>
    <w:rsid w:val="00FE60C3"/>
    <w:rsid w:val="00FE6632"/>
    <w:rsid w:val="00FE726F"/>
    <w:rsid w:val="00FE7CCF"/>
    <w:rsid w:val="00FE7D38"/>
    <w:rsid w:val="00FE7ECF"/>
    <w:rsid w:val="00FF066B"/>
    <w:rsid w:val="00FF1C84"/>
    <w:rsid w:val="00FF24AA"/>
    <w:rsid w:val="00FF2823"/>
    <w:rsid w:val="00FF2A3F"/>
    <w:rsid w:val="00FF2C14"/>
    <w:rsid w:val="00FF3539"/>
    <w:rsid w:val="00FF38D8"/>
    <w:rsid w:val="00FF41A4"/>
    <w:rsid w:val="00FF4229"/>
    <w:rsid w:val="00FF42F3"/>
    <w:rsid w:val="00FF573F"/>
    <w:rsid w:val="00FF5BAB"/>
    <w:rsid w:val="00FF617B"/>
    <w:rsid w:val="00FF6C58"/>
    <w:rsid w:val="00FF6D0B"/>
    <w:rsid w:val="00FF6E17"/>
    <w:rsid w:val="00FF719C"/>
    <w:rsid w:val="00FF777E"/>
    <w:rsid w:val="00FF7A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31E069"/>
  <w15:docId w15:val="{D661BF9A-4362-4160-BD31-853A753DF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BE5"/>
    <w:pPr>
      <w:widowControl w:val="0"/>
      <w:spacing w:after="0" w:line="240" w:lineRule="auto"/>
    </w:pPr>
    <w:rPr>
      <w:rFonts w:ascii="Times New Roman" w:eastAsia="PMingLiU" w:hAnsi="Times New Roman" w:cs="Times New Roman"/>
      <w:kern w:val="2"/>
      <w:sz w:val="24"/>
      <w:szCs w:val="24"/>
      <w:lang w:val="en-US" w:eastAsia="zh-TW"/>
    </w:rPr>
  </w:style>
  <w:style w:type="paragraph" w:styleId="Ttulo1">
    <w:name w:val="heading 1"/>
    <w:basedOn w:val="Normal"/>
    <w:next w:val="Normal"/>
    <w:link w:val="Ttulo1Car"/>
    <w:qFormat/>
    <w:rsid w:val="00001BE5"/>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001BE5"/>
    <w:pPr>
      <w:keepNext/>
      <w:spacing w:line="0" w:lineRule="atLeast"/>
      <w:outlineLvl w:val="1"/>
    </w:pPr>
    <w:rPr>
      <w:b/>
      <w:bCs/>
      <w:sz w:val="16"/>
    </w:rPr>
  </w:style>
  <w:style w:type="paragraph" w:styleId="Ttulo3">
    <w:name w:val="heading 3"/>
    <w:basedOn w:val="Normal"/>
    <w:link w:val="Ttulo3Car"/>
    <w:qFormat/>
    <w:rsid w:val="00001BE5"/>
    <w:pPr>
      <w:widowControl/>
      <w:spacing w:before="100" w:beforeAutospacing="1" w:after="100" w:afterAutospacing="1"/>
      <w:outlineLvl w:val="2"/>
    </w:pPr>
    <w:rPr>
      <w:rFonts w:ascii="PMingLiU" w:hAnsi="PMingLiU" w:cs="PMingLiU"/>
      <w:b/>
      <w:bCs/>
      <w:kern w:val="0"/>
      <w:sz w:val="27"/>
      <w:szCs w:val="27"/>
    </w:rPr>
  </w:style>
  <w:style w:type="paragraph" w:styleId="Ttulo4">
    <w:name w:val="heading 4"/>
    <w:basedOn w:val="Normal"/>
    <w:next w:val="Normal"/>
    <w:link w:val="Ttulo4Car"/>
    <w:qFormat/>
    <w:rsid w:val="00001BE5"/>
    <w:pPr>
      <w:keepNext/>
      <w:spacing w:before="240" w:after="60"/>
      <w:outlineLvl w:val="3"/>
    </w:pPr>
    <w:rPr>
      <w:b/>
      <w:bCs/>
      <w:sz w:val="28"/>
      <w:szCs w:val="28"/>
    </w:rPr>
  </w:style>
  <w:style w:type="paragraph" w:styleId="Ttulo5">
    <w:name w:val="heading 5"/>
    <w:basedOn w:val="Normal"/>
    <w:next w:val="Normal"/>
    <w:link w:val="Ttulo5Car"/>
    <w:qFormat/>
    <w:rsid w:val="00001BE5"/>
    <w:pPr>
      <w:keepNext/>
      <w:ind w:firstLineChars="200" w:firstLine="480"/>
      <w:outlineLvl w:val="4"/>
    </w:pPr>
    <w:rPr>
      <w:b/>
      <w:bCs/>
      <w:szCs w:val="20"/>
    </w:rPr>
  </w:style>
  <w:style w:type="paragraph" w:styleId="Ttulo6">
    <w:name w:val="heading 6"/>
    <w:basedOn w:val="Normal"/>
    <w:next w:val="Normal"/>
    <w:link w:val="Ttulo6Car"/>
    <w:qFormat/>
    <w:rsid w:val="00001BE5"/>
    <w:pPr>
      <w:spacing w:before="240" w:after="60"/>
      <w:outlineLvl w:val="5"/>
    </w:pPr>
    <w:rPr>
      <w:b/>
      <w:bCs/>
      <w:sz w:val="22"/>
      <w:szCs w:val="22"/>
    </w:rPr>
  </w:style>
  <w:style w:type="paragraph" w:styleId="Ttulo7">
    <w:name w:val="heading 7"/>
    <w:basedOn w:val="Normal"/>
    <w:next w:val="Normal"/>
    <w:link w:val="Ttulo7Car"/>
    <w:qFormat/>
    <w:rsid w:val="00001BE5"/>
    <w:pPr>
      <w:keepNext/>
      <w:spacing w:line="0" w:lineRule="atLeast"/>
      <w:jc w:val="center"/>
      <w:outlineLvl w:val="6"/>
    </w:pPr>
    <w:rPr>
      <w:rFonts w:ascii="PMingLiU" w:hAnsi="PMingLiU"/>
      <w:b/>
      <w:bCs/>
      <w:sz w:val="16"/>
    </w:rPr>
  </w:style>
  <w:style w:type="paragraph" w:styleId="Ttulo8">
    <w:name w:val="heading 8"/>
    <w:basedOn w:val="Normal"/>
    <w:next w:val="Normal"/>
    <w:link w:val="Ttulo8Car"/>
    <w:qFormat/>
    <w:rsid w:val="00001BE5"/>
    <w:pPr>
      <w:keepNext/>
      <w:outlineLvl w:val="7"/>
    </w:pPr>
    <w:rPr>
      <w:b/>
      <w:bCs/>
      <w:color w:val="99CC00"/>
    </w:rPr>
  </w:style>
  <w:style w:type="paragraph" w:styleId="Ttulo9">
    <w:name w:val="heading 9"/>
    <w:basedOn w:val="Normal"/>
    <w:next w:val="Normal"/>
    <w:link w:val="Ttulo9Car"/>
    <w:qFormat/>
    <w:rsid w:val="00001BE5"/>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01BE5"/>
    <w:rPr>
      <w:rFonts w:ascii="Arial" w:eastAsia="PMingLiU" w:hAnsi="Arial" w:cs="Arial"/>
      <w:b/>
      <w:bCs/>
      <w:kern w:val="32"/>
      <w:sz w:val="32"/>
      <w:szCs w:val="32"/>
      <w:lang w:val="en-US" w:eastAsia="zh-TW"/>
    </w:rPr>
  </w:style>
  <w:style w:type="character" w:customStyle="1" w:styleId="Ttulo2Car">
    <w:name w:val="Título 2 Car"/>
    <w:basedOn w:val="Fuentedeprrafopredeter"/>
    <w:link w:val="Ttulo2"/>
    <w:rsid w:val="00001BE5"/>
    <w:rPr>
      <w:rFonts w:ascii="Times New Roman" w:eastAsia="PMingLiU" w:hAnsi="Times New Roman" w:cs="Times New Roman"/>
      <w:b/>
      <w:bCs/>
      <w:kern w:val="2"/>
      <w:sz w:val="16"/>
      <w:szCs w:val="24"/>
      <w:lang w:val="en-US" w:eastAsia="zh-TW"/>
    </w:rPr>
  </w:style>
  <w:style w:type="paragraph" w:customStyle="1" w:styleId="Abstract">
    <w:name w:val="Abstract"/>
    <w:basedOn w:val="Normal"/>
    <w:link w:val="AbstractCharChar"/>
    <w:autoRedefine/>
    <w:rsid w:val="00001BE5"/>
    <w:pPr>
      <w:widowControl/>
      <w:overflowPunct w:val="0"/>
      <w:autoSpaceDE w:val="0"/>
      <w:autoSpaceDN w:val="0"/>
      <w:adjustRightInd w:val="0"/>
      <w:spacing w:beforeLines="50" w:before="180" w:afterLines="50" w:after="180"/>
      <w:jc w:val="both"/>
      <w:textAlignment w:val="baseline"/>
    </w:pPr>
    <w:rPr>
      <w:kern w:val="0"/>
      <w:szCs w:val="20"/>
      <w:lang w:eastAsia="de-DE"/>
    </w:rPr>
  </w:style>
  <w:style w:type="character" w:customStyle="1" w:styleId="Ttulo5Car">
    <w:name w:val="Título 5 Car"/>
    <w:basedOn w:val="Fuentedeprrafopredeter"/>
    <w:link w:val="Ttulo5"/>
    <w:rsid w:val="00001BE5"/>
    <w:rPr>
      <w:rFonts w:ascii="Times New Roman" w:eastAsia="PMingLiU" w:hAnsi="Times New Roman" w:cs="Times New Roman"/>
      <w:b/>
      <w:bCs/>
      <w:kern w:val="2"/>
      <w:sz w:val="24"/>
      <w:szCs w:val="20"/>
      <w:lang w:val="en-US" w:eastAsia="zh-TW"/>
    </w:rPr>
  </w:style>
  <w:style w:type="character" w:customStyle="1" w:styleId="Ttulo3Car">
    <w:name w:val="Título 3 Car"/>
    <w:basedOn w:val="Fuentedeprrafopredeter"/>
    <w:link w:val="Ttulo3"/>
    <w:rsid w:val="00001BE5"/>
    <w:rPr>
      <w:rFonts w:ascii="PMingLiU" w:eastAsia="PMingLiU" w:hAnsi="PMingLiU" w:cs="PMingLiU"/>
      <w:b/>
      <w:bCs/>
      <w:sz w:val="27"/>
      <w:szCs w:val="27"/>
      <w:lang w:val="en-US" w:eastAsia="zh-TW"/>
    </w:rPr>
  </w:style>
  <w:style w:type="character" w:customStyle="1" w:styleId="Ttulo4Car">
    <w:name w:val="Título 4 Car"/>
    <w:basedOn w:val="Fuentedeprrafopredeter"/>
    <w:link w:val="Ttulo4"/>
    <w:rsid w:val="00001BE5"/>
    <w:rPr>
      <w:rFonts w:ascii="Times New Roman" w:eastAsia="PMingLiU" w:hAnsi="Times New Roman" w:cs="Times New Roman"/>
      <w:b/>
      <w:bCs/>
      <w:kern w:val="2"/>
      <w:sz w:val="28"/>
      <w:szCs w:val="28"/>
      <w:lang w:val="en-US" w:eastAsia="zh-TW"/>
    </w:rPr>
  </w:style>
  <w:style w:type="character" w:customStyle="1" w:styleId="AbstractCharChar">
    <w:name w:val="Abstract Char Char"/>
    <w:link w:val="Abstract"/>
    <w:rsid w:val="00001BE5"/>
    <w:rPr>
      <w:rFonts w:ascii="Times New Roman" w:eastAsia="PMingLiU" w:hAnsi="Times New Roman" w:cs="Times New Roman"/>
      <w:sz w:val="24"/>
      <w:szCs w:val="20"/>
      <w:lang w:val="en-US" w:eastAsia="de-DE"/>
    </w:rPr>
  </w:style>
  <w:style w:type="paragraph" w:customStyle="1" w:styleId="Affiliation">
    <w:name w:val="Affiliation"/>
    <w:rsid w:val="00001BE5"/>
    <w:pPr>
      <w:autoSpaceDE w:val="0"/>
      <w:autoSpaceDN w:val="0"/>
      <w:adjustRightInd w:val="0"/>
      <w:spacing w:after="0" w:line="240" w:lineRule="auto"/>
    </w:pPr>
    <w:rPr>
      <w:rFonts w:ascii="Times New Roman" w:eastAsia="MS PGothic" w:hAnsi="Times New Roman" w:cs="Times New Roman"/>
      <w:bCs/>
      <w:i/>
      <w:sz w:val="20"/>
      <w:szCs w:val="16"/>
      <w:lang w:val="en-US" w:eastAsia="ja-JP"/>
    </w:rPr>
  </w:style>
  <w:style w:type="paragraph" w:customStyle="1" w:styleId="ArticleCitation">
    <w:name w:val="Article_Citation"/>
    <w:basedOn w:val="Abstract"/>
    <w:rsid w:val="00001BE5"/>
    <w:pPr>
      <w:suppressAutoHyphens/>
      <w:overflowPunct/>
      <w:spacing w:beforeLines="0" w:before="113" w:afterLines="0" w:after="57" w:line="240" w:lineRule="atLeast"/>
      <w:textAlignment w:val="center"/>
    </w:pPr>
    <w:rPr>
      <w:color w:val="000000"/>
      <w:sz w:val="18"/>
      <w:szCs w:val="16"/>
      <w:lang w:eastAsia="zh-TW"/>
    </w:rPr>
  </w:style>
  <w:style w:type="paragraph" w:customStyle="1" w:styleId="ArticleNotes">
    <w:name w:val="Article_Notes"/>
    <w:basedOn w:val="Abstract"/>
    <w:link w:val="ArticleNotesChar"/>
    <w:rsid w:val="00001BE5"/>
    <w:pPr>
      <w:suppressAutoHyphens/>
      <w:overflowPunct/>
      <w:spacing w:beforeLines="0" w:before="57" w:afterLines="0" w:after="57" w:line="212" w:lineRule="atLeast"/>
      <w:textAlignment w:val="center"/>
    </w:pPr>
    <w:rPr>
      <w:color w:val="000000"/>
      <w:sz w:val="20"/>
      <w:szCs w:val="16"/>
      <w:lang w:eastAsia="zh-TW"/>
    </w:rPr>
  </w:style>
  <w:style w:type="character" w:customStyle="1" w:styleId="ArticleNotesChar">
    <w:name w:val="Article_Notes Char"/>
    <w:link w:val="ArticleNotes"/>
    <w:rsid w:val="00001BE5"/>
    <w:rPr>
      <w:rFonts w:ascii="Times New Roman" w:eastAsia="PMingLiU" w:hAnsi="Times New Roman" w:cs="Times New Roman"/>
      <w:color w:val="000000"/>
      <w:sz w:val="20"/>
      <w:szCs w:val="16"/>
      <w:lang w:val="en-US" w:eastAsia="zh-TW"/>
    </w:rPr>
  </w:style>
  <w:style w:type="paragraph" w:customStyle="1" w:styleId="ArticleTitle">
    <w:name w:val="Article_Title"/>
    <w:basedOn w:val="Normal"/>
    <w:rsid w:val="00001BE5"/>
    <w:pPr>
      <w:widowControl/>
      <w:suppressAutoHyphens/>
      <w:autoSpaceDE w:val="0"/>
      <w:autoSpaceDN w:val="0"/>
      <w:adjustRightInd w:val="0"/>
      <w:spacing w:afterLines="100" w:after="360"/>
    </w:pPr>
    <w:rPr>
      <w:rFonts w:ascii="Arial" w:eastAsia="Arial" w:hAnsi="Arial"/>
      <w:bCs/>
      <w:sz w:val="40"/>
      <w:szCs w:val="36"/>
    </w:rPr>
  </w:style>
  <w:style w:type="paragraph" w:styleId="Textocomentario">
    <w:name w:val="annotation text"/>
    <w:basedOn w:val="Normal"/>
    <w:link w:val="TextocomentarioCar"/>
    <w:semiHidden/>
    <w:rsid w:val="00001BE5"/>
  </w:style>
  <w:style w:type="character" w:customStyle="1" w:styleId="TextocomentarioCar">
    <w:name w:val="Texto comentario Car"/>
    <w:basedOn w:val="Fuentedeprrafopredeter"/>
    <w:link w:val="Textocomentario"/>
    <w:semiHidden/>
    <w:rsid w:val="00001BE5"/>
    <w:rPr>
      <w:rFonts w:ascii="Times New Roman" w:eastAsia="PMingLiU" w:hAnsi="Times New Roman" w:cs="Times New Roman"/>
      <w:kern w:val="2"/>
      <w:sz w:val="24"/>
      <w:szCs w:val="24"/>
      <w:lang w:val="en-US" w:eastAsia="zh-TW"/>
    </w:rPr>
  </w:style>
  <w:style w:type="paragraph" w:styleId="Asuntodelcomentario">
    <w:name w:val="annotation subject"/>
    <w:basedOn w:val="Textocomentario"/>
    <w:next w:val="Textocomentario"/>
    <w:link w:val="AsuntodelcomentarioCar"/>
    <w:semiHidden/>
    <w:rsid w:val="00001BE5"/>
  </w:style>
  <w:style w:type="character" w:customStyle="1" w:styleId="AsuntodelcomentarioCar">
    <w:name w:val="Asunto del comentario Car"/>
    <w:basedOn w:val="TextocomentarioCar"/>
    <w:link w:val="Asuntodelcomentario"/>
    <w:semiHidden/>
    <w:rsid w:val="00001BE5"/>
    <w:rPr>
      <w:rFonts w:ascii="Times New Roman" w:eastAsia="PMingLiU" w:hAnsi="Times New Roman" w:cs="Times New Roman"/>
      <w:kern w:val="2"/>
      <w:sz w:val="24"/>
      <w:szCs w:val="24"/>
      <w:lang w:val="en-US" w:eastAsia="zh-TW"/>
    </w:rPr>
  </w:style>
  <w:style w:type="paragraph" w:customStyle="1" w:styleId="AuthorBioStatement">
    <w:name w:val="Author_Bio_Statement"/>
    <w:basedOn w:val="ArticleNotes"/>
    <w:rsid w:val="00001BE5"/>
  </w:style>
  <w:style w:type="paragraph" w:customStyle="1" w:styleId="AuthorNames">
    <w:name w:val="AuthorNames"/>
    <w:basedOn w:val="Normal"/>
    <w:autoRedefine/>
    <w:rsid w:val="00001BE5"/>
    <w:rPr>
      <w:b/>
    </w:rPr>
  </w:style>
  <w:style w:type="character" w:customStyle="1" w:styleId="Bold">
    <w:name w:val="Bold"/>
    <w:rsid w:val="00001BE5"/>
    <w:rPr>
      <w:b/>
      <w:bCs w:val="0"/>
    </w:rPr>
  </w:style>
  <w:style w:type="character" w:customStyle="1" w:styleId="BoldItalic">
    <w:name w:val="Bold_Italic"/>
    <w:rsid w:val="00001BE5"/>
    <w:rPr>
      <w:b/>
      <w:i/>
    </w:rPr>
  </w:style>
  <w:style w:type="paragraph" w:customStyle="1" w:styleId="Captions">
    <w:name w:val="Captions"/>
    <w:link w:val="CaptionsChar"/>
    <w:autoRedefine/>
    <w:rsid w:val="00001BE5"/>
    <w:pPr>
      <w:spacing w:after="120" w:line="240" w:lineRule="auto"/>
    </w:pPr>
    <w:rPr>
      <w:rFonts w:ascii="Times New Roman" w:eastAsia="PMingLiU" w:hAnsi="Times New Roman" w:cs="Times New Roman"/>
      <w:sz w:val="21"/>
      <w:szCs w:val="24"/>
      <w:lang w:val="en-US" w:eastAsia="zh-TW"/>
    </w:rPr>
  </w:style>
  <w:style w:type="character" w:customStyle="1" w:styleId="CaptionsChar">
    <w:name w:val="Captions Char"/>
    <w:link w:val="Captions"/>
    <w:rsid w:val="00001BE5"/>
    <w:rPr>
      <w:rFonts w:ascii="Times New Roman" w:eastAsia="PMingLiU" w:hAnsi="Times New Roman" w:cs="Times New Roman"/>
      <w:sz w:val="21"/>
      <w:szCs w:val="24"/>
      <w:lang w:val="en-US" w:eastAsia="zh-TW"/>
    </w:rPr>
  </w:style>
  <w:style w:type="paragraph" w:customStyle="1" w:styleId="CaptionsFigure">
    <w:name w:val="Captions_Figure"/>
    <w:basedOn w:val="Captions"/>
    <w:rsid w:val="00001BE5"/>
    <w:pPr>
      <w:jc w:val="center"/>
    </w:pPr>
  </w:style>
  <w:style w:type="paragraph" w:customStyle="1" w:styleId="CaptionsTable">
    <w:name w:val="Captions_Table"/>
    <w:autoRedefine/>
    <w:rsid w:val="00001BE5"/>
    <w:pPr>
      <w:spacing w:after="0" w:line="240" w:lineRule="auto"/>
    </w:pPr>
    <w:rPr>
      <w:rFonts w:ascii="Times New Roman" w:eastAsia="MS PGothic" w:hAnsi="Times New Roman" w:cs="Times New Roman"/>
      <w:b/>
      <w:kern w:val="2"/>
      <w:sz w:val="21"/>
      <w:szCs w:val="24"/>
      <w:lang w:val="en-US" w:eastAsia="zh-TW"/>
    </w:rPr>
  </w:style>
  <w:style w:type="character" w:customStyle="1" w:styleId="chinese-italic">
    <w:name w:val="chinese-italic"/>
    <w:basedOn w:val="Fuentedeprrafopredeter"/>
    <w:rsid w:val="00001BE5"/>
  </w:style>
  <w:style w:type="character" w:customStyle="1" w:styleId="chinese-texts">
    <w:name w:val="chinese-texts"/>
    <w:basedOn w:val="Fuentedeprrafopredeter"/>
    <w:rsid w:val="00001BE5"/>
  </w:style>
  <w:style w:type="paragraph" w:customStyle="1" w:styleId="Default">
    <w:name w:val="Default"/>
    <w:rsid w:val="00001BE5"/>
    <w:pPr>
      <w:widowControl w:val="0"/>
      <w:autoSpaceDE w:val="0"/>
      <w:autoSpaceDN w:val="0"/>
      <w:adjustRightInd w:val="0"/>
      <w:spacing w:after="0" w:line="240" w:lineRule="auto"/>
    </w:pPr>
    <w:rPr>
      <w:rFonts w:ascii="Times New Roman" w:eastAsia="MS Mincho" w:hAnsi="Times New Roman" w:cs="Times New Roman"/>
      <w:color w:val="000000"/>
      <w:sz w:val="24"/>
      <w:szCs w:val="24"/>
      <w:lang w:val="en-US" w:eastAsia="ja-JP"/>
    </w:rPr>
  </w:style>
  <w:style w:type="paragraph" w:styleId="Encabezado">
    <w:name w:val="header"/>
    <w:basedOn w:val="Normal"/>
    <w:link w:val="EncabezadoCar"/>
    <w:rsid w:val="00001BE5"/>
    <w:pPr>
      <w:tabs>
        <w:tab w:val="center" w:pos="4320"/>
        <w:tab w:val="right" w:pos="8640"/>
      </w:tabs>
    </w:pPr>
  </w:style>
  <w:style w:type="character" w:customStyle="1" w:styleId="EncabezadoCar">
    <w:name w:val="Encabezado Car"/>
    <w:basedOn w:val="Fuentedeprrafopredeter"/>
    <w:link w:val="Encabezado"/>
    <w:rsid w:val="00001BE5"/>
    <w:rPr>
      <w:rFonts w:ascii="Times New Roman" w:eastAsia="PMingLiU" w:hAnsi="Times New Roman" w:cs="Times New Roman"/>
      <w:kern w:val="2"/>
      <w:sz w:val="24"/>
      <w:szCs w:val="24"/>
      <w:lang w:val="en-US" w:eastAsia="zh-TW"/>
    </w:rPr>
  </w:style>
  <w:style w:type="paragraph" w:customStyle="1" w:styleId="Paragraph">
    <w:name w:val="Paragraph"/>
    <w:basedOn w:val="Normal"/>
    <w:link w:val="ParagraphCharChar"/>
    <w:autoRedefine/>
    <w:rsid w:val="002F50DD"/>
    <w:pPr>
      <w:overflowPunct w:val="0"/>
      <w:autoSpaceDE w:val="0"/>
      <w:autoSpaceDN w:val="0"/>
      <w:adjustRightInd w:val="0"/>
      <w:spacing w:line="360" w:lineRule="auto"/>
      <w:jc w:val="center"/>
      <w:textAlignment w:val="baseline"/>
    </w:pPr>
    <w:rPr>
      <w:iCs/>
      <w:lang w:val="es-MX"/>
    </w:rPr>
  </w:style>
  <w:style w:type="character" w:customStyle="1" w:styleId="ParagraphCharChar">
    <w:name w:val="Paragraph Char Char"/>
    <w:link w:val="Paragraph"/>
    <w:rsid w:val="002F50DD"/>
    <w:rPr>
      <w:rFonts w:ascii="Times New Roman" w:eastAsia="PMingLiU" w:hAnsi="Times New Roman" w:cs="Times New Roman"/>
      <w:iCs/>
      <w:kern w:val="2"/>
      <w:sz w:val="24"/>
      <w:szCs w:val="24"/>
      <w:lang w:eastAsia="zh-TW"/>
    </w:rPr>
  </w:style>
  <w:style w:type="paragraph" w:customStyle="1" w:styleId="firstparagraph">
    <w:name w:val="first_paragraph"/>
    <w:basedOn w:val="Paragraph"/>
    <w:link w:val="firstparagraphChar"/>
    <w:rsid w:val="00001BE5"/>
    <w:pPr>
      <w:widowControl/>
      <w:suppressAutoHyphens/>
      <w:spacing w:after="28" w:line="240" w:lineRule="atLeast"/>
      <w:textAlignment w:val="center"/>
    </w:pPr>
    <w:rPr>
      <w:color w:val="000000"/>
      <w:kern w:val="0"/>
      <w:sz w:val="20"/>
      <w:szCs w:val="20"/>
    </w:rPr>
  </w:style>
  <w:style w:type="character" w:customStyle="1" w:styleId="firstparagraphChar">
    <w:name w:val="first_paragraph Char"/>
    <w:link w:val="firstparagraph"/>
    <w:rsid w:val="00001BE5"/>
    <w:rPr>
      <w:rFonts w:ascii="Times New Roman" w:eastAsia="PMingLiU" w:hAnsi="Times New Roman" w:cs="Times New Roman"/>
      <w:color w:val="000000"/>
      <w:sz w:val="20"/>
      <w:szCs w:val="20"/>
      <w:lang w:val="en-US" w:eastAsia="zh-TW"/>
    </w:rPr>
  </w:style>
  <w:style w:type="paragraph" w:customStyle="1" w:styleId="EndnoteText">
    <w:name w:val="Endnote_Text"/>
    <w:basedOn w:val="firstparagraph"/>
    <w:rsid w:val="00001BE5"/>
    <w:pPr>
      <w:ind w:left="170" w:hanging="170"/>
    </w:pPr>
  </w:style>
  <w:style w:type="paragraph" w:customStyle="1" w:styleId="Figure">
    <w:name w:val="Figure"/>
    <w:basedOn w:val="Normal"/>
    <w:rsid w:val="00001BE5"/>
    <w:pPr>
      <w:jc w:val="center"/>
    </w:pPr>
  </w:style>
  <w:style w:type="paragraph" w:customStyle="1" w:styleId="firstParagraph0">
    <w:name w:val="first_Paragraph"/>
    <w:basedOn w:val="Paragraph"/>
    <w:link w:val="firstParagraphCharChar"/>
    <w:autoRedefine/>
    <w:rsid w:val="00001BE5"/>
    <w:rPr>
      <w:rFonts w:eastAsia="AdvTimes"/>
    </w:rPr>
  </w:style>
  <w:style w:type="character" w:customStyle="1" w:styleId="firstParagraphCharChar">
    <w:name w:val="first_Paragraph Char Char"/>
    <w:link w:val="firstParagraph0"/>
    <w:rsid w:val="00001BE5"/>
    <w:rPr>
      <w:rFonts w:ascii="Times New Roman" w:eastAsia="AdvTimes" w:hAnsi="Times New Roman" w:cs="Times New Roman"/>
      <w:kern w:val="2"/>
      <w:sz w:val="24"/>
      <w:szCs w:val="24"/>
      <w:lang w:val="en-US" w:eastAsia="zh-TW"/>
    </w:rPr>
  </w:style>
  <w:style w:type="character" w:customStyle="1" w:styleId="Highlight">
    <w:name w:val="Highlight"/>
    <w:rsid w:val="00001BE5"/>
    <w:rPr>
      <w:color w:val="0000FF"/>
    </w:rPr>
  </w:style>
  <w:style w:type="character" w:styleId="Hipervnculo">
    <w:name w:val="Hyperlink"/>
    <w:rsid w:val="00001BE5"/>
    <w:rPr>
      <w:color w:val="0000FF"/>
      <w:u w:val="single"/>
    </w:rPr>
  </w:style>
  <w:style w:type="character" w:customStyle="1" w:styleId="Italic">
    <w:name w:val="Italic"/>
    <w:rsid w:val="00001BE5"/>
    <w:rPr>
      <w:i/>
    </w:rPr>
  </w:style>
  <w:style w:type="character" w:customStyle="1" w:styleId="italic0">
    <w:name w:val="italic"/>
    <w:basedOn w:val="Fuentedeprrafopredeter"/>
    <w:rsid w:val="00001BE5"/>
  </w:style>
  <w:style w:type="paragraph" w:customStyle="1" w:styleId="italicsubSectionTitle">
    <w:name w:val="italic_sub_Section_Title"/>
    <w:rsid w:val="00001BE5"/>
    <w:pPr>
      <w:spacing w:before="240" w:after="120" w:line="240" w:lineRule="auto"/>
    </w:pPr>
    <w:rPr>
      <w:rFonts w:ascii="Arial" w:eastAsia="MS PGothic" w:hAnsi="Arial" w:cs="Times New Roman"/>
      <w:i/>
      <w:kern w:val="2"/>
      <w:sz w:val="24"/>
      <w:szCs w:val="24"/>
      <w:lang w:val="en-GB" w:eastAsia="zh-TW"/>
    </w:rPr>
  </w:style>
  <w:style w:type="paragraph" w:styleId="NormalWeb">
    <w:name w:val="Normal (Web)"/>
    <w:basedOn w:val="Normal"/>
    <w:uiPriority w:val="99"/>
    <w:rsid w:val="00001BE5"/>
    <w:pPr>
      <w:widowControl/>
      <w:spacing w:before="100" w:beforeAutospacing="1" w:after="100" w:afterAutospacing="1"/>
      <w:ind w:firstLine="300"/>
    </w:pPr>
    <w:rPr>
      <w:rFonts w:ascii="PMingLiU" w:hAnsi="PMingLiU" w:cs="PMingLiU"/>
      <w:kern w:val="0"/>
    </w:rPr>
  </w:style>
  <w:style w:type="character" w:customStyle="1" w:styleId="NoteSign">
    <w:name w:val="Note_Sign"/>
    <w:rsid w:val="00001BE5"/>
    <w:rPr>
      <w:i/>
      <w:iCs/>
      <w:vertAlign w:val="superscript"/>
    </w:rPr>
  </w:style>
  <w:style w:type="character" w:styleId="Nmerodepgina">
    <w:name w:val="page number"/>
    <w:basedOn w:val="Fuentedeprrafopredeter"/>
    <w:rsid w:val="00001BE5"/>
  </w:style>
  <w:style w:type="paragraph" w:styleId="Piedepgina">
    <w:name w:val="footer"/>
    <w:basedOn w:val="Normal"/>
    <w:link w:val="PiedepginaCar"/>
    <w:rsid w:val="00001BE5"/>
    <w:pPr>
      <w:tabs>
        <w:tab w:val="center" w:pos="4320"/>
        <w:tab w:val="right" w:pos="8640"/>
      </w:tabs>
    </w:pPr>
  </w:style>
  <w:style w:type="paragraph" w:styleId="Revisin">
    <w:name w:val="Revision"/>
    <w:hidden/>
    <w:uiPriority w:val="99"/>
    <w:semiHidden/>
    <w:rsid w:val="00EE1EEC"/>
    <w:pPr>
      <w:spacing w:after="0" w:line="240" w:lineRule="auto"/>
    </w:pPr>
  </w:style>
  <w:style w:type="character" w:customStyle="1" w:styleId="PiedepginaCar">
    <w:name w:val="Pie de página Car"/>
    <w:basedOn w:val="Fuentedeprrafopredeter"/>
    <w:link w:val="Piedepgina"/>
    <w:rsid w:val="00001BE5"/>
    <w:rPr>
      <w:rFonts w:ascii="Times New Roman" w:eastAsia="PMingLiU" w:hAnsi="Times New Roman" w:cs="Times New Roman"/>
      <w:kern w:val="2"/>
      <w:sz w:val="24"/>
      <w:szCs w:val="24"/>
      <w:lang w:val="en-US" w:eastAsia="zh-TW"/>
    </w:rPr>
  </w:style>
  <w:style w:type="character" w:customStyle="1" w:styleId="psbtekst">
    <w:name w:val="psbtekst"/>
    <w:basedOn w:val="Fuentedeprrafopredeter"/>
    <w:rsid w:val="00001BE5"/>
  </w:style>
  <w:style w:type="character" w:customStyle="1" w:styleId="psbtoontekst">
    <w:name w:val="psbtoontekst"/>
    <w:basedOn w:val="Fuentedeprrafopredeter"/>
    <w:rsid w:val="00001BE5"/>
  </w:style>
  <w:style w:type="paragraph" w:customStyle="1" w:styleId="Quotation">
    <w:name w:val="Quotation"/>
    <w:basedOn w:val="Paragraph"/>
    <w:rsid w:val="00001BE5"/>
    <w:pPr>
      <w:widowControl/>
      <w:suppressAutoHyphens/>
      <w:spacing w:before="113" w:after="113" w:line="240" w:lineRule="atLeast"/>
      <w:ind w:left="454"/>
      <w:textAlignment w:val="center"/>
    </w:pPr>
    <w:rPr>
      <w:color w:val="000000"/>
      <w:kern w:val="0"/>
      <w:sz w:val="20"/>
      <w:szCs w:val="20"/>
    </w:rPr>
  </w:style>
  <w:style w:type="character" w:styleId="Refdecomentario">
    <w:name w:val="annotation reference"/>
    <w:semiHidden/>
    <w:rsid w:val="00001BE5"/>
    <w:rPr>
      <w:sz w:val="18"/>
    </w:rPr>
  </w:style>
  <w:style w:type="character" w:styleId="Refdenotaalfinal">
    <w:name w:val="endnote reference"/>
    <w:rsid w:val="00001BE5"/>
    <w:rPr>
      <w:vertAlign w:val="superscript"/>
    </w:rPr>
  </w:style>
  <w:style w:type="character" w:styleId="Refdenotaalpie">
    <w:name w:val="footnote reference"/>
    <w:rsid w:val="00001BE5"/>
    <w:rPr>
      <w:vertAlign w:val="superscript"/>
    </w:rPr>
  </w:style>
  <w:style w:type="paragraph" w:customStyle="1" w:styleId="SectionTitle">
    <w:name w:val="Section_Title"/>
    <w:link w:val="SectionTitleCharChar"/>
    <w:rsid w:val="00001BE5"/>
    <w:pPr>
      <w:suppressAutoHyphens/>
      <w:spacing w:beforeLines="50" w:before="180" w:after="0" w:line="480" w:lineRule="auto"/>
      <w:jc w:val="both"/>
    </w:pPr>
    <w:rPr>
      <w:rFonts w:ascii="Arial" w:eastAsia="MS PGothic" w:hAnsi="Arial" w:cs="Times New Roman"/>
      <w:b/>
      <w:kern w:val="2"/>
      <w:sz w:val="28"/>
      <w:szCs w:val="24"/>
      <w:lang w:val="en-US" w:eastAsia="zh-TW"/>
    </w:rPr>
  </w:style>
  <w:style w:type="character" w:customStyle="1" w:styleId="SectionTitleCharChar">
    <w:name w:val="Section_Title Char Char"/>
    <w:link w:val="SectionTitle"/>
    <w:rsid w:val="00001BE5"/>
    <w:rPr>
      <w:rFonts w:ascii="Arial" w:eastAsia="MS PGothic" w:hAnsi="Arial" w:cs="Times New Roman"/>
      <w:b/>
      <w:kern w:val="2"/>
      <w:sz w:val="28"/>
      <w:szCs w:val="24"/>
      <w:lang w:val="en-US" w:eastAsia="zh-TW"/>
    </w:rPr>
  </w:style>
  <w:style w:type="character" w:customStyle="1" w:styleId="st">
    <w:name w:val="st"/>
    <w:basedOn w:val="Fuentedeprrafopredeter"/>
    <w:rsid w:val="00001BE5"/>
  </w:style>
  <w:style w:type="paragraph" w:customStyle="1" w:styleId="subSectionTitle">
    <w:name w:val="sub_Section_Title"/>
    <w:link w:val="subSectionTitleCharChar"/>
    <w:autoRedefine/>
    <w:rsid w:val="00001BE5"/>
    <w:pPr>
      <w:spacing w:before="240" w:after="120" w:line="240" w:lineRule="auto"/>
    </w:pPr>
    <w:rPr>
      <w:rFonts w:ascii="Arial" w:eastAsia="MS PGothic" w:hAnsi="Arial" w:cs="Times New Roman"/>
      <w:b/>
      <w:kern w:val="2"/>
      <w:sz w:val="24"/>
      <w:szCs w:val="24"/>
      <w:lang w:val="en-GB" w:eastAsia="zh-TW"/>
    </w:rPr>
  </w:style>
  <w:style w:type="character" w:customStyle="1" w:styleId="subSectionTitleCharChar">
    <w:name w:val="sub_Section_Title Char Char"/>
    <w:link w:val="subSectionTitle"/>
    <w:rsid w:val="00001BE5"/>
    <w:rPr>
      <w:rFonts w:ascii="Arial" w:eastAsia="MS PGothic" w:hAnsi="Arial" w:cs="Times New Roman"/>
      <w:b/>
      <w:kern w:val="2"/>
      <w:sz w:val="24"/>
      <w:szCs w:val="24"/>
      <w:lang w:val="en-GB" w:eastAsia="zh-TW"/>
    </w:rPr>
  </w:style>
  <w:style w:type="table" w:styleId="Tablaconcuadrcula">
    <w:name w:val="Table Grid"/>
    <w:aliases w:val="Table"/>
    <w:basedOn w:val="Tablanormal"/>
    <w:rsid w:val="00001BE5"/>
    <w:pPr>
      <w:overflowPunct w:val="0"/>
      <w:autoSpaceDE w:val="0"/>
      <w:autoSpaceDN w:val="0"/>
      <w:adjustRightInd w:val="0"/>
      <w:spacing w:after="0" w:line="360" w:lineRule="auto"/>
      <w:jc w:val="center"/>
      <w:textAlignment w:val="baseline"/>
    </w:pPr>
    <w:rPr>
      <w:rFonts w:ascii="Times New Roman" w:eastAsia="PMingLiU" w:hAnsi="Times New Roman" w:cs="Times New Roman"/>
      <w:sz w:val="21"/>
      <w:szCs w:val="20"/>
      <w:lang w:val="en-US" w:eastAsia="zh-TW"/>
    </w:rPr>
    <w:tblPr>
      <w:tblStyleRowBandSize w:val="1"/>
      <w:tblBorders>
        <w:top w:val="single" w:sz="8" w:space="0" w:color="auto"/>
        <w:bottom w:val="single" w:sz="8" w:space="0" w:color="auto"/>
      </w:tblBorders>
    </w:tblPr>
    <w:tcPr>
      <w:shd w:val="clear" w:color="auto" w:fill="FFFFFF"/>
      <w:vAlign w:val="center"/>
    </w:tcPr>
    <w:tblStylePr w:type="firstRow">
      <w:rPr>
        <w:b/>
        <w:i/>
        <w:sz w:val="22"/>
      </w:rPr>
      <w:tblPr/>
      <w:tcPr>
        <w:tcBorders>
          <w:bottom w:val="single" w:sz="6" w:space="0" w:color="auto"/>
        </w:tcBorders>
        <w:shd w:val="clear" w:color="auto" w:fill="E0E0E0"/>
      </w:tcPr>
    </w:tblStylePr>
    <w:tblStylePr w:type="firstCol">
      <w:pPr>
        <w:jc w:val="left"/>
      </w:pPr>
      <w:tblPr/>
      <w:tcPr>
        <w:vAlign w:val="top"/>
      </w:tcPr>
    </w:tblStylePr>
    <w:tblStylePr w:type="band1Horz">
      <w:tblPr/>
      <w:tcPr>
        <w:shd w:val="clear" w:color="auto" w:fill="FFFFFF"/>
      </w:tcPr>
    </w:tblStylePr>
    <w:tblStylePr w:type="band2Horz">
      <w:tblPr/>
      <w:tcPr>
        <w:shd w:val="clear" w:color="auto" w:fill="E6E6E6"/>
      </w:tcPr>
    </w:tblStylePr>
  </w:style>
  <w:style w:type="paragraph" w:customStyle="1" w:styleId="TablecontentalignLeft">
    <w:name w:val="Table_content_alignLeft"/>
    <w:basedOn w:val="Normal"/>
    <w:rsid w:val="00001BE5"/>
    <w:pPr>
      <w:overflowPunct w:val="0"/>
      <w:autoSpaceDE w:val="0"/>
      <w:autoSpaceDN w:val="0"/>
      <w:adjustRightInd w:val="0"/>
      <w:spacing w:line="360" w:lineRule="auto"/>
      <w:textAlignment w:val="baseline"/>
    </w:pPr>
    <w:rPr>
      <w:sz w:val="20"/>
      <w:szCs w:val="20"/>
    </w:rPr>
  </w:style>
  <w:style w:type="paragraph" w:customStyle="1" w:styleId="TablecontentCentered">
    <w:name w:val="Table_content_Centered"/>
    <w:basedOn w:val="Normal"/>
    <w:autoRedefine/>
    <w:rsid w:val="00001BE5"/>
    <w:pPr>
      <w:overflowPunct w:val="0"/>
      <w:autoSpaceDE w:val="0"/>
      <w:autoSpaceDN w:val="0"/>
      <w:adjustRightInd w:val="0"/>
      <w:spacing w:line="360" w:lineRule="auto"/>
      <w:jc w:val="center"/>
      <w:textAlignment w:val="baseline"/>
    </w:pPr>
    <w:rPr>
      <w:sz w:val="20"/>
      <w:szCs w:val="20"/>
    </w:rPr>
  </w:style>
  <w:style w:type="paragraph" w:customStyle="1" w:styleId="TableEmphasis">
    <w:name w:val="Table_Emphasis"/>
    <w:basedOn w:val="Normal"/>
    <w:autoRedefine/>
    <w:rsid w:val="00001BE5"/>
    <w:pPr>
      <w:overflowPunct w:val="0"/>
      <w:autoSpaceDE w:val="0"/>
      <w:autoSpaceDN w:val="0"/>
      <w:adjustRightInd w:val="0"/>
      <w:spacing w:line="360" w:lineRule="auto"/>
      <w:textAlignment w:val="baseline"/>
    </w:pPr>
    <w:rPr>
      <w:b/>
      <w:i/>
      <w:sz w:val="21"/>
      <w:szCs w:val="20"/>
    </w:rPr>
  </w:style>
  <w:style w:type="character" w:customStyle="1" w:styleId="TableHeader">
    <w:name w:val="Table_Header"/>
    <w:rsid w:val="00001BE5"/>
    <w:rPr>
      <w:rFonts w:ascii="Arial" w:hAnsi="Arial" w:cs="Arial"/>
      <w:b/>
      <w:bCs/>
      <w:sz w:val="16"/>
      <w:szCs w:val="16"/>
    </w:rPr>
  </w:style>
  <w:style w:type="paragraph" w:customStyle="1" w:styleId="TableNotes">
    <w:name w:val="Table_Notes"/>
    <w:basedOn w:val="Normal"/>
    <w:link w:val="TableNotesChar"/>
    <w:autoRedefine/>
    <w:rsid w:val="00001BE5"/>
    <w:rPr>
      <w:sz w:val="20"/>
      <w:szCs w:val="20"/>
    </w:rPr>
  </w:style>
  <w:style w:type="character" w:customStyle="1" w:styleId="TableNotesChar">
    <w:name w:val="Table_Notes Char"/>
    <w:link w:val="TableNotes"/>
    <w:rsid w:val="00001BE5"/>
    <w:rPr>
      <w:rFonts w:ascii="Times New Roman" w:eastAsia="PMingLiU" w:hAnsi="Times New Roman" w:cs="Times New Roman"/>
      <w:kern w:val="2"/>
      <w:sz w:val="20"/>
      <w:szCs w:val="20"/>
      <w:lang w:val="en-US" w:eastAsia="zh-TW"/>
    </w:rPr>
  </w:style>
  <w:style w:type="character" w:customStyle="1" w:styleId="TableText">
    <w:name w:val="Table_Text"/>
    <w:rsid w:val="00001BE5"/>
    <w:rPr>
      <w:sz w:val="20"/>
      <w:szCs w:val="20"/>
    </w:rPr>
  </w:style>
  <w:style w:type="paragraph" w:styleId="Textodeglobo">
    <w:name w:val="Balloon Text"/>
    <w:basedOn w:val="Normal"/>
    <w:link w:val="TextodegloboCar"/>
    <w:semiHidden/>
    <w:rsid w:val="00001BE5"/>
    <w:rPr>
      <w:rFonts w:ascii="Lucida Grande" w:hAnsi="Lucida Grande"/>
      <w:sz w:val="18"/>
      <w:szCs w:val="18"/>
    </w:rPr>
  </w:style>
  <w:style w:type="character" w:customStyle="1" w:styleId="TextodegloboCar">
    <w:name w:val="Texto de globo Car"/>
    <w:basedOn w:val="Fuentedeprrafopredeter"/>
    <w:link w:val="Textodeglobo"/>
    <w:semiHidden/>
    <w:rsid w:val="00001BE5"/>
    <w:rPr>
      <w:rFonts w:ascii="Lucida Grande" w:eastAsia="PMingLiU" w:hAnsi="Lucida Grande" w:cs="Times New Roman"/>
      <w:kern w:val="2"/>
      <w:sz w:val="18"/>
      <w:szCs w:val="18"/>
      <w:lang w:val="en-US" w:eastAsia="zh-TW"/>
    </w:rPr>
  </w:style>
  <w:style w:type="character" w:styleId="Textoennegrita">
    <w:name w:val="Strong"/>
    <w:uiPriority w:val="22"/>
    <w:qFormat/>
    <w:rsid w:val="00001BE5"/>
    <w:rPr>
      <w:b/>
      <w:bCs/>
    </w:rPr>
  </w:style>
  <w:style w:type="paragraph" w:styleId="Textonotaalfinal">
    <w:name w:val="endnote text"/>
    <w:basedOn w:val="Normal"/>
    <w:link w:val="TextonotaalfinalCar"/>
    <w:rsid w:val="00001BE5"/>
    <w:pPr>
      <w:snapToGrid w:val="0"/>
    </w:pPr>
  </w:style>
  <w:style w:type="character" w:customStyle="1" w:styleId="TextonotaalfinalCar">
    <w:name w:val="Texto nota al final Car"/>
    <w:link w:val="Textonotaalfinal"/>
    <w:rsid w:val="00001BE5"/>
    <w:rPr>
      <w:rFonts w:ascii="Times New Roman" w:eastAsia="PMingLiU" w:hAnsi="Times New Roman" w:cs="Times New Roman"/>
      <w:kern w:val="2"/>
      <w:sz w:val="24"/>
      <w:szCs w:val="24"/>
      <w:lang w:val="en-US" w:eastAsia="zh-TW"/>
    </w:rPr>
  </w:style>
  <w:style w:type="paragraph" w:styleId="Textonotapie">
    <w:name w:val="footnote text"/>
    <w:basedOn w:val="Normal"/>
    <w:link w:val="TextonotapieCar"/>
    <w:rsid w:val="00001BE5"/>
    <w:pPr>
      <w:snapToGrid w:val="0"/>
    </w:pPr>
  </w:style>
  <w:style w:type="character" w:customStyle="1" w:styleId="TextonotapieCar">
    <w:name w:val="Texto nota pie Car"/>
    <w:link w:val="Textonotapie"/>
    <w:rsid w:val="00001BE5"/>
    <w:rPr>
      <w:rFonts w:ascii="Times New Roman" w:eastAsia="PMingLiU" w:hAnsi="Times New Roman" w:cs="Times New Roman"/>
      <w:kern w:val="2"/>
      <w:sz w:val="24"/>
      <w:szCs w:val="24"/>
      <w:lang w:val="en-US" w:eastAsia="zh-TW"/>
    </w:rPr>
  </w:style>
  <w:style w:type="character" w:customStyle="1" w:styleId="Ttulo6Car">
    <w:name w:val="Título 6 Car"/>
    <w:basedOn w:val="Fuentedeprrafopredeter"/>
    <w:link w:val="Ttulo6"/>
    <w:rsid w:val="00001BE5"/>
    <w:rPr>
      <w:rFonts w:ascii="Times New Roman" w:eastAsia="PMingLiU" w:hAnsi="Times New Roman" w:cs="Times New Roman"/>
      <w:b/>
      <w:bCs/>
      <w:kern w:val="2"/>
      <w:lang w:val="en-US" w:eastAsia="zh-TW"/>
    </w:rPr>
  </w:style>
  <w:style w:type="character" w:customStyle="1" w:styleId="Ttulo7Car">
    <w:name w:val="Título 7 Car"/>
    <w:basedOn w:val="Fuentedeprrafopredeter"/>
    <w:link w:val="Ttulo7"/>
    <w:rsid w:val="00001BE5"/>
    <w:rPr>
      <w:rFonts w:ascii="PMingLiU" w:eastAsia="PMingLiU" w:hAnsi="PMingLiU" w:cs="Times New Roman"/>
      <w:b/>
      <w:bCs/>
      <w:kern w:val="2"/>
      <w:sz w:val="16"/>
      <w:szCs w:val="24"/>
      <w:lang w:val="en-US" w:eastAsia="zh-TW"/>
    </w:rPr>
  </w:style>
  <w:style w:type="character" w:customStyle="1" w:styleId="Ttulo8Car">
    <w:name w:val="Título 8 Car"/>
    <w:basedOn w:val="Fuentedeprrafopredeter"/>
    <w:link w:val="Ttulo8"/>
    <w:rsid w:val="00001BE5"/>
    <w:rPr>
      <w:rFonts w:ascii="Times New Roman" w:eastAsia="PMingLiU" w:hAnsi="Times New Roman" w:cs="Times New Roman"/>
      <w:b/>
      <w:bCs/>
      <w:color w:val="99CC00"/>
      <w:kern w:val="2"/>
      <w:sz w:val="24"/>
      <w:szCs w:val="24"/>
      <w:lang w:val="en-US" w:eastAsia="zh-TW"/>
    </w:rPr>
  </w:style>
  <w:style w:type="character" w:customStyle="1" w:styleId="Ttulo9Car">
    <w:name w:val="Título 9 Car"/>
    <w:basedOn w:val="Fuentedeprrafopredeter"/>
    <w:link w:val="Ttulo9"/>
    <w:rsid w:val="00001BE5"/>
    <w:rPr>
      <w:rFonts w:ascii="Arial" w:eastAsia="PMingLiU" w:hAnsi="Arial" w:cs="Arial"/>
      <w:kern w:val="2"/>
      <w:lang w:val="en-US" w:eastAsia="zh-TW"/>
    </w:rPr>
  </w:style>
  <w:style w:type="character" w:styleId="Mencinsinresolver">
    <w:name w:val="Unresolved Mention"/>
    <w:basedOn w:val="Fuentedeprrafopredeter"/>
    <w:uiPriority w:val="99"/>
    <w:semiHidden/>
    <w:unhideWhenUsed/>
    <w:rsid w:val="00152920"/>
    <w:rPr>
      <w:color w:val="605E5C"/>
      <w:shd w:val="clear" w:color="auto" w:fill="E1DFDD"/>
    </w:rPr>
  </w:style>
  <w:style w:type="paragraph" w:styleId="TDC9">
    <w:name w:val="toc 9"/>
    <w:basedOn w:val="Normal"/>
    <w:next w:val="Normal"/>
    <w:autoRedefine/>
    <w:uiPriority w:val="39"/>
    <w:unhideWhenUsed/>
    <w:rsid w:val="006639D2"/>
    <w:rPr>
      <w:rFonts w:cstheme="minorHAnsi"/>
    </w:rPr>
  </w:style>
  <w:style w:type="character" w:styleId="nfasis">
    <w:name w:val="Emphasis"/>
    <w:basedOn w:val="Fuentedeprrafopredeter"/>
    <w:uiPriority w:val="20"/>
    <w:qFormat/>
    <w:rsid w:val="00067863"/>
    <w:rPr>
      <w:i/>
      <w:iCs/>
    </w:rPr>
  </w:style>
  <w:style w:type="character" w:customStyle="1" w:styleId="bitlink--hash">
    <w:name w:val="bitlink--hash"/>
    <w:basedOn w:val="Fuentedeprrafopredeter"/>
    <w:rsid w:val="00DD6630"/>
  </w:style>
  <w:style w:type="paragraph" w:styleId="HTMLconformatoprevio">
    <w:name w:val="HTML Preformatted"/>
    <w:basedOn w:val="Normal"/>
    <w:link w:val="HTMLconformatoprevioCar"/>
    <w:uiPriority w:val="99"/>
    <w:unhideWhenUsed/>
    <w:rsid w:val="00C104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val="es-MX" w:eastAsia="es-MX"/>
    </w:rPr>
  </w:style>
  <w:style w:type="character" w:customStyle="1" w:styleId="HTMLconformatoprevioCar">
    <w:name w:val="HTML con formato previo Car"/>
    <w:basedOn w:val="Fuentedeprrafopredeter"/>
    <w:link w:val="HTMLconformatoprevio"/>
    <w:uiPriority w:val="99"/>
    <w:rsid w:val="00C10442"/>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45992">
      <w:bodyDiv w:val="1"/>
      <w:marLeft w:val="0"/>
      <w:marRight w:val="0"/>
      <w:marTop w:val="0"/>
      <w:marBottom w:val="0"/>
      <w:divBdr>
        <w:top w:val="none" w:sz="0" w:space="0" w:color="auto"/>
        <w:left w:val="none" w:sz="0" w:space="0" w:color="auto"/>
        <w:bottom w:val="none" w:sz="0" w:space="0" w:color="auto"/>
        <w:right w:val="none" w:sz="0" w:space="0" w:color="auto"/>
      </w:divBdr>
    </w:div>
    <w:div w:id="36469564">
      <w:bodyDiv w:val="1"/>
      <w:marLeft w:val="0"/>
      <w:marRight w:val="0"/>
      <w:marTop w:val="0"/>
      <w:marBottom w:val="0"/>
      <w:divBdr>
        <w:top w:val="none" w:sz="0" w:space="0" w:color="auto"/>
        <w:left w:val="none" w:sz="0" w:space="0" w:color="auto"/>
        <w:bottom w:val="none" w:sz="0" w:space="0" w:color="auto"/>
        <w:right w:val="none" w:sz="0" w:space="0" w:color="auto"/>
      </w:divBdr>
    </w:div>
    <w:div w:id="61566745">
      <w:bodyDiv w:val="1"/>
      <w:marLeft w:val="0"/>
      <w:marRight w:val="0"/>
      <w:marTop w:val="0"/>
      <w:marBottom w:val="0"/>
      <w:divBdr>
        <w:top w:val="none" w:sz="0" w:space="0" w:color="auto"/>
        <w:left w:val="none" w:sz="0" w:space="0" w:color="auto"/>
        <w:bottom w:val="none" w:sz="0" w:space="0" w:color="auto"/>
        <w:right w:val="none" w:sz="0" w:space="0" w:color="auto"/>
      </w:divBdr>
      <w:divsChild>
        <w:div w:id="1546796737">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29404">
      <w:bodyDiv w:val="1"/>
      <w:marLeft w:val="0"/>
      <w:marRight w:val="0"/>
      <w:marTop w:val="0"/>
      <w:marBottom w:val="0"/>
      <w:divBdr>
        <w:top w:val="none" w:sz="0" w:space="0" w:color="auto"/>
        <w:left w:val="none" w:sz="0" w:space="0" w:color="auto"/>
        <w:bottom w:val="none" w:sz="0" w:space="0" w:color="auto"/>
        <w:right w:val="none" w:sz="0" w:space="0" w:color="auto"/>
      </w:divBdr>
    </w:div>
    <w:div w:id="71709474">
      <w:bodyDiv w:val="1"/>
      <w:marLeft w:val="0"/>
      <w:marRight w:val="0"/>
      <w:marTop w:val="0"/>
      <w:marBottom w:val="0"/>
      <w:divBdr>
        <w:top w:val="none" w:sz="0" w:space="0" w:color="auto"/>
        <w:left w:val="none" w:sz="0" w:space="0" w:color="auto"/>
        <w:bottom w:val="none" w:sz="0" w:space="0" w:color="auto"/>
        <w:right w:val="none" w:sz="0" w:space="0" w:color="auto"/>
      </w:divBdr>
    </w:div>
    <w:div w:id="126358205">
      <w:bodyDiv w:val="1"/>
      <w:marLeft w:val="0"/>
      <w:marRight w:val="0"/>
      <w:marTop w:val="0"/>
      <w:marBottom w:val="0"/>
      <w:divBdr>
        <w:top w:val="none" w:sz="0" w:space="0" w:color="auto"/>
        <w:left w:val="none" w:sz="0" w:space="0" w:color="auto"/>
        <w:bottom w:val="none" w:sz="0" w:space="0" w:color="auto"/>
        <w:right w:val="none" w:sz="0" w:space="0" w:color="auto"/>
      </w:divBdr>
    </w:div>
    <w:div w:id="134685807">
      <w:bodyDiv w:val="1"/>
      <w:marLeft w:val="0"/>
      <w:marRight w:val="0"/>
      <w:marTop w:val="0"/>
      <w:marBottom w:val="0"/>
      <w:divBdr>
        <w:top w:val="none" w:sz="0" w:space="0" w:color="auto"/>
        <w:left w:val="none" w:sz="0" w:space="0" w:color="auto"/>
        <w:bottom w:val="none" w:sz="0" w:space="0" w:color="auto"/>
        <w:right w:val="none" w:sz="0" w:space="0" w:color="auto"/>
      </w:divBdr>
    </w:div>
    <w:div w:id="156503123">
      <w:bodyDiv w:val="1"/>
      <w:marLeft w:val="0"/>
      <w:marRight w:val="0"/>
      <w:marTop w:val="0"/>
      <w:marBottom w:val="0"/>
      <w:divBdr>
        <w:top w:val="none" w:sz="0" w:space="0" w:color="auto"/>
        <w:left w:val="none" w:sz="0" w:space="0" w:color="auto"/>
        <w:bottom w:val="none" w:sz="0" w:space="0" w:color="auto"/>
        <w:right w:val="none" w:sz="0" w:space="0" w:color="auto"/>
      </w:divBdr>
    </w:div>
    <w:div w:id="238440522">
      <w:bodyDiv w:val="1"/>
      <w:marLeft w:val="0"/>
      <w:marRight w:val="0"/>
      <w:marTop w:val="0"/>
      <w:marBottom w:val="0"/>
      <w:divBdr>
        <w:top w:val="none" w:sz="0" w:space="0" w:color="auto"/>
        <w:left w:val="none" w:sz="0" w:space="0" w:color="auto"/>
        <w:bottom w:val="none" w:sz="0" w:space="0" w:color="auto"/>
        <w:right w:val="none" w:sz="0" w:space="0" w:color="auto"/>
      </w:divBdr>
    </w:div>
    <w:div w:id="243758883">
      <w:bodyDiv w:val="1"/>
      <w:marLeft w:val="0"/>
      <w:marRight w:val="0"/>
      <w:marTop w:val="0"/>
      <w:marBottom w:val="0"/>
      <w:divBdr>
        <w:top w:val="none" w:sz="0" w:space="0" w:color="auto"/>
        <w:left w:val="none" w:sz="0" w:space="0" w:color="auto"/>
        <w:bottom w:val="none" w:sz="0" w:space="0" w:color="auto"/>
        <w:right w:val="none" w:sz="0" w:space="0" w:color="auto"/>
      </w:divBdr>
    </w:div>
    <w:div w:id="251857686">
      <w:bodyDiv w:val="1"/>
      <w:marLeft w:val="0"/>
      <w:marRight w:val="0"/>
      <w:marTop w:val="0"/>
      <w:marBottom w:val="0"/>
      <w:divBdr>
        <w:top w:val="none" w:sz="0" w:space="0" w:color="auto"/>
        <w:left w:val="none" w:sz="0" w:space="0" w:color="auto"/>
        <w:bottom w:val="none" w:sz="0" w:space="0" w:color="auto"/>
        <w:right w:val="none" w:sz="0" w:space="0" w:color="auto"/>
      </w:divBdr>
    </w:div>
    <w:div w:id="318968087">
      <w:bodyDiv w:val="1"/>
      <w:marLeft w:val="0"/>
      <w:marRight w:val="0"/>
      <w:marTop w:val="0"/>
      <w:marBottom w:val="0"/>
      <w:divBdr>
        <w:top w:val="none" w:sz="0" w:space="0" w:color="auto"/>
        <w:left w:val="none" w:sz="0" w:space="0" w:color="auto"/>
        <w:bottom w:val="none" w:sz="0" w:space="0" w:color="auto"/>
        <w:right w:val="none" w:sz="0" w:space="0" w:color="auto"/>
      </w:divBdr>
    </w:div>
    <w:div w:id="342903663">
      <w:bodyDiv w:val="1"/>
      <w:marLeft w:val="0"/>
      <w:marRight w:val="0"/>
      <w:marTop w:val="0"/>
      <w:marBottom w:val="0"/>
      <w:divBdr>
        <w:top w:val="none" w:sz="0" w:space="0" w:color="auto"/>
        <w:left w:val="none" w:sz="0" w:space="0" w:color="auto"/>
        <w:bottom w:val="none" w:sz="0" w:space="0" w:color="auto"/>
        <w:right w:val="none" w:sz="0" w:space="0" w:color="auto"/>
      </w:divBdr>
      <w:divsChild>
        <w:div w:id="590089200">
          <w:marLeft w:val="0"/>
          <w:marRight w:val="0"/>
          <w:marTop w:val="0"/>
          <w:marBottom w:val="0"/>
          <w:divBdr>
            <w:top w:val="none" w:sz="0" w:space="0" w:color="auto"/>
            <w:left w:val="none" w:sz="0" w:space="0" w:color="auto"/>
            <w:bottom w:val="none" w:sz="0" w:space="0" w:color="auto"/>
            <w:right w:val="none" w:sz="0" w:space="0" w:color="auto"/>
          </w:divBdr>
          <w:divsChild>
            <w:div w:id="165341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648927">
      <w:bodyDiv w:val="1"/>
      <w:marLeft w:val="0"/>
      <w:marRight w:val="0"/>
      <w:marTop w:val="0"/>
      <w:marBottom w:val="0"/>
      <w:divBdr>
        <w:top w:val="none" w:sz="0" w:space="0" w:color="auto"/>
        <w:left w:val="none" w:sz="0" w:space="0" w:color="auto"/>
        <w:bottom w:val="none" w:sz="0" w:space="0" w:color="auto"/>
        <w:right w:val="none" w:sz="0" w:space="0" w:color="auto"/>
      </w:divBdr>
    </w:div>
    <w:div w:id="362637543">
      <w:bodyDiv w:val="1"/>
      <w:marLeft w:val="0"/>
      <w:marRight w:val="0"/>
      <w:marTop w:val="0"/>
      <w:marBottom w:val="0"/>
      <w:divBdr>
        <w:top w:val="none" w:sz="0" w:space="0" w:color="auto"/>
        <w:left w:val="none" w:sz="0" w:space="0" w:color="auto"/>
        <w:bottom w:val="none" w:sz="0" w:space="0" w:color="auto"/>
        <w:right w:val="none" w:sz="0" w:space="0" w:color="auto"/>
      </w:divBdr>
    </w:div>
    <w:div w:id="363871380">
      <w:bodyDiv w:val="1"/>
      <w:marLeft w:val="0"/>
      <w:marRight w:val="0"/>
      <w:marTop w:val="0"/>
      <w:marBottom w:val="0"/>
      <w:divBdr>
        <w:top w:val="none" w:sz="0" w:space="0" w:color="auto"/>
        <w:left w:val="none" w:sz="0" w:space="0" w:color="auto"/>
        <w:bottom w:val="none" w:sz="0" w:space="0" w:color="auto"/>
        <w:right w:val="none" w:sz="0" w:space="0" w:color="auto"/>
      </w:divBdr>
    </w:div>
    <w:div w:id="393622373">
      <w:bodyDiv w:val="1"/>
      <w:marLeft w:val="0"/>
      <w:marRight w:val="0"/>
      <w:marTop w:val="0"/>
      <w:marBottom w:val="0"/>
      <w:divBdr>
        <w:top w:val="none" w:sz="0" w:space="0" w:color="auto"/>
        <w:left w:val="none" w:sz="0" w:space="0" w:color="auto"/>
        <w:bottom w:val="none" w:sz="0" w:space="0" w:color="auto"/>
        <w:right w:val="none" w:sz="0" w:space="0" w:color="auto"/>
      </w:divBdr>
      <w:divsChild>
        <w:div w:id="1773478768">
          <w:marLeft w:val="0"/>
          <w:marRight w:val="0"/>
          <w:marTop w:val="0"/>
          <w:marBottom w:val="0"/>
          <w:divBdr>
            <w:top w:val="none" w:sz="0" w:space="0" w:color="auto"/>
            <w:left w:val="none" w:sz="0" w:space="0" w:color="auto"/>
            <w:bottom w:val="none" w:sz="0" w:space="0" w:color="auto"/>
            <w:right w:val="none" w:sz="0" w:space="0" w:color="auto"/>
          </w:divBdr>
          <w:divsChild>
            <w:div w:id="168462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475257">
      <w:bodyDiv w:val="1"/>
      <w:marLeft w:val="0"/>
      <w:marRight w:val="0"/>
      <w:marTop w:val="0"/>
      <w:marBottom w:val="0"/>
      <w:divBdr>
        <w:top w:val="none" w:sz="0" w:space="0" w:color="auto"/>
        <w:left w:val="none" w:sz="0" w:space="0" w:color="auto"/>
        <w:bottom w:val="none" w:sz="0" w:space="0" w:color="auto"/>
        <w:right w:val="none" w:sz="0" w:space="0" w:color="auto"/>
      </w:divBdr>
    </w:div>
    <w:div w:id="398284589">
      <w:bodyDiv w:val="1"/>
      <w:marLeft w:val="0"/>
      <w:marRight w:val="0"/>
      <w:marTop w:val="0"/>
      <w:marBottom w:val="0"/>
      <w:divBdr>
        <w:top w:val="none" w:sz="0" w:space="0" w:color="auto"/>
        <w:left w:val="none" w:sz="0" w:space="0" w:color="auto"/>
        <w:bottom w:val="none" w:sz="0" w:space="0" w:color="auto"/>
        <w:right w:val="none" w:sz="0" w:space="0" w:color="auto"/>
      </w:divBdr>
    </w:div>
    <w:div w:id="444618864">
      <w:bodyDiv w:val="1"/>
      <w:marLeft w:val="0"/>
      <w:marRight w:val="0"/>
      <w:marTop w:val="0"/>
      <w:marBottom w:val="0"/>
      <w:divBdr>
        <w:top w:val="none" w:sz="0" w:space="0" w:color="auto"/>
        <w:left w:val="none" w:sz="0" w:space="0" w:color="auto"/>
        <w:bottom w:val="none" w:sz="0" w:space="0" w:color="auto"/>
        <w:right w:val="none" w:sz="0" w:space="0" w:color="auto"/>
      </w:divBdr>
    </w:div>
    <w:div w:id="449595778">
      <w:bodyDiv w:val="1"/>
      <w:marLeft w:val="0"/>
      <w:marRight w:val="0"/>
      <w:marTop w:val="0"/>
      <w:marBottom w:val="0"/>
      <w:divBdr>
        <w:top w:val="none" w:sz="0" w:space="0" w:color="auto"/>
        <w:left w:val="none" w:sz="0" w:space="0" w:color="auto"/>
        <w:bottom w:val="none" w:sz="0" w:space="0" w:color="auto"/>
        <w:right w:val="none" w:sz="0" w:space="0" w:color="auto"/>
      </w:divBdr>
    </w:div>
    <w:div w:id="457378768">
      <w:bodyDiv w:val="1"/>
      <w:marLeft w:val="0"/>
      <w:marRight w:val="0"/>
      <w:marTop w:val="0"/>
      <w:marBottom w:val="0"/>
      <w:divBdr>
        <w:top w:val="none" w:sz="0" w:space="0" w:color="auto"/>
        <w:left w:val="none" w:sz="0" w:space="0" w:color="auto"/>
        <w:bottom w:val="none" w:sz="0" w:space="0" w:color="auto"/>
        <w:right w:val="none" w:sz="0" w:space="0" w:color="auto"/>
      </w:divBdr>
    </w:div>
    <w:div w:id="50189584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562714733">
      <w:bodyDiv w:val="1"/>
      <w:marLeft w:val="0"/>
      <w:marRight w:val="0"/>
      <w:marTop w:val="0"/>
      <w:marBottom w:val="0"/>
      <w:divBdr>
        <w:top w:val="none" w:sz="0" w:space="0" w:color="auto"/>
        <w:left w:val="none" w:sz="0" w:space="0" w:color="auto"/>
        <w:bottom w:val="none" w:sz="0" w:space="0" w:color="auto"/>
        <w:right w:val="none" w:sz="0" w:space="0" w:color="auto"/>
      </w:divBdr>
    </w:div>
    <w:div w:id="589706223">
      <w:bodyDiv w:val="1"/>
      <w:marLeft w:val="0"/>
      <w:marRight w:val="0"/>
      <w:marTop w:val="0"/>
      <w:marBottom w:val="0"/>
      <w:divBdr>
        <w:top w:val="none" w:sz="0" w:space="0" w:color="auto"/>
        <w:left w:val="none" w:sz="0" w:space="0" w:color="auto"/>
        <w:bottom w:val="none" w:sz="0" w:space="0" w:color="auto"/>
        <w:right w:val="none" w:sz="0" w:space="0" w:color="auto"/>
      </w:divBdr>
    </w:div>
    <w:div w:id="616836997">
      <w:bodyDiv w:val="1"/>
      <w:marLeft w:val="0"/>
      <w:marRight w:val="0"/>
      <w:marTop w:val="0"/>
      <w:marBottom w:val="0"/>
      <w:divBdr>
        <w:top w:val="none" w:sz="0" w:space="0" w:color="auto"/>
        <w:left w:val="none" w:sz="0" w:space="0" w:color="auto"/>
        <w:bottom w:val="none" w:sz="0" w:space="0" w:color="auto"/>
        <w:right w:val="none" w:sz="0" w:space="0" w:color="auto"/>
      </w:divBdr>
    </w:div>
    <w:div w:id="652880569">
      <w:bodyDiv w:val="1"/>
      <w:marLeft w:val="0"/>
      <w:marRight w:val="0"/>
      <w:marTop w:val="0"/>
      <w:marBottom w:val="0"/>
      <w:divBdr>
        <w:top w:val="none" w:sz="0" w:space="0" w:color="auto"/>
        <w:left w:val="none" w:sz="0" w:space="0" w:color="auto"/>
        <w:bottom w:val="none" w:sz="0" w:space="0" w:color="auto"/>
        <w:right w:val="none" w:sz="0" w:space="0" w:color="auto"/>
      </w:divBdr>
    </w:div>
    <w:div w:id="653022339">
      <w:bodyDiv w:val="1"/>
      <w:marLeft w:val="0"/>
      <w:marRight w:val="0"/>
      <w:marTop w:val="0"/>
      <w:marBottom w:val="0"/>
      <w:divBdr>
        <w:top w:val="none" w:sz="0" w:space="0" w:color="auto"/>
        <w:left w:val="none" w:sz="0" w:space="0" w:color="auto"/>
        <w:bottom w:val="none" w:sz="0" w:space="0" w:color="auto"/>
        <w:right w:val="none" w:sz="0" w:space="0" w:color="auto"/>
      </w:divBdr>
    </w:div>
    <w:div w:id="662666189">
      <w:bodyDiv w:val="1"/>
      <w:marLeft w:val="0"/>
      <w:marRight w:val="0"/>
      <w:marTop w:val="0"/>
      <w:marBottom w:val="0"/>
      <w:divBdr>
        <w:top w:val="none" w:sz="0" w:space="0" w:color="auto"/>
        <w:left w:val="none" w:sz="0" w:space="0" w:color="auto"/>
        <w:bottom w:val="none" w:sz="0" w:space="0" w:color="auto"/>
        <w:right w:val="none" w:sz="0" w:space="0" w:color="auto"/>
      </w:divBdr>
    </w:div>
    <w:div w:id="666203012">
      <w:bodyDiv w:val="1"/>
      <w:marLeft w:val="0"/>
      <w:marRight w:val="0"/>
      <w:marTop w:val="0"/>
      <w:marBottom w:val="0"/>
      <w:divBdr>
        <w:top w:val="none" w:sz="0" w:space="0" w:color="auto"/>
        <w:left w:val="none" w:sz="0" w:space="0" w:color="auto"/>
        <w:bottom w:val="none" w:sz="0" w:space="0" w:color="auto"/>
        <w:right w:val="none" w:sz="0" w:space="0" w:color="auto"/>
      </w:divBdr>
    </w:div>
    <w:div w:id="671880501">
      <w:bodyDiv w:val="1"/>
      <w:marLeft w:val="0"/>
      <w:marRight w:val="0"/>
      <w:marTop w:val="0"/>
      <w:marBottom w:val="0"/>
      <w:divBdr>
        <w:top w:val="none" w:sz="0" w:space="0" w:color="auto"/>
        <w:left w:val="none" w:sz="0" w:space="0" w:color="auto"/>
        <w:bottom w:val="none" w:sz="0" w:space="0" w:color="auto"/>
        <w:right w:val="none" w:sz="0" w:space="0" w:color="auto"/>
      </w:divBdr>
    </w:div>
    <w:div w:id="695352365">
      <w:bodyDiv w:val="1"/>
      <w:marLeft w:val="0"/>
      <w:marRight w:val="0"/>
      <w:marTop w:val="0"/>
      <w:marBottom w:val="0"/>
      <w:divBdr>
        <w:top w:val="none" w:sz="0" w:space="0" w:color="auto"/>
        <w:left w:val="none" w:sz="0" w:space="0" w:color="auto"/>
        <w:bottom w:val="none" w:sz="0" w:space="0" w:color="auto"/>
        <w:right w:val="none" w:sz="0" w:space="0" w:color="auto"/>
      </w:divBdr>
    </w:div>
    <w:div w:id="703141997">
      <w:bodyDiv w:val="1"/>
      <w:marLeft w:val="0"/>
      <w:marRight w:val="0"/>
      <w:marTop w:val="0"/>
      <w:marBottom w:val="0"/>
      <w:divBdr>
        <w:top w:val="none" w:sz="0" w:space="0" w:color="auto"/>
        <w:left w:val="none" w:sz="0" w:space="0" w:color="auto"/>
        <w:bottom w:val="none" w:sz="0" w:space="0" w:color="auto"/>
        <w:right w:val="none" w:sz="0" w:space="0" w:color="auto"/>
      </w:divBdr>
    </w:div>
    <w:div w:id="783887507">
      <w:bodyDiv w:val="1"/>
      <w:marLeft w:val="0"/>
      <w:marRight w:val="0"/>
      <w:marTop w:val="0"/>
      <w:marBottom w:val="0"/>
      <w:divBdr>
        <w:top w:val="none" w:sz="0" w:space="0" w:color="auto"/>
        <w:left w:val="none" w:sz="0" w:space="0" w:color="auto"/>
        <w:bottom w:val="none" w:sz="0" w:space="0" w:color="auto"/>
        <w:right w:val="none" w:sz="0" w:space="0" w:color="auto"/>
      </w:divBdr>
    </w:div>
    <w:div w:id="812717613">
      <w:bodyDiv w:val="1"/>
      <w:marLeft w:val="0"/>
      <w:marRight w:val="0"/>
      <w:marTop w:val="0"/>
      <w:marBottom w:val="0"/>
      <w:divBdr>
        <w:top w:val="none" w:sz="0" w:space="0" w:color="auto"/>
        <w:left w:val="none" w:sz="0" w:space="0" w:color="auto"/>
        <w:bottom w:val="none" w:sz="0" w:space="0" w:color="auto"/>
        <w:right w:val="none" w:sz="0" w:space="0" w:color="auto"/>
      </w:divBdr>
      <w:divsChild>
        <w:div w:id="1188906183">
          <w:marLeft w:val="0"/>
          <w:marRight w:val="0"/>
          <w:marTop w:val="0"/>
          <w:marBottom w:val="0"/>
          <w:divBdr>
            <w:top w:val="none" w:sz="0" w:space="0" w:color="auto"/>
            <w:left w:val="none" w:sz="0" w:space="0" w:color="auto"/>
            <w:bottom w:val="none" w:sz="0" w:space="0" w:color="auto"/>
            <w:right w:val="none" w:sz="0" w:space="0" w:color="auto"/>
          </w:divBdr>
          <w:divsChild>
            <w:div w:id="542907793">
              <w:marLeft w:val="0"/>
              <w:marRight w:val="0"/>
              <w:marTop w:val="0"/>
              <w:marBottom w:val="0"/>
              <w:divBdr>
                <w:top w:val="none" w:sz="0" w:space="0" w:color="auto"/>
                <w:left w:val="none" w:sz="0" w:space="0" w:color="auto"/>
                <w:bottom w:val="none" w:sz="0" w:space="0" w:color="auto"/>
                <w:right w:val="none" w:sz="0" w:space="0" w:color="auto"/>
              </w:divBdr>
              <w:divsChild>
                <w:div w:id="1920863821">
                  <w:marLeft w:val="0"/>
                  <w:marRight w:val="0"/>
                  <w:marTop w:val="0"/>
                  <w:marBottom w:val="0"/>
                  <w:divBdr>
                    <w:top w:val="none" w:sz="0" w:space="0" w:color="auto"/>
                    <w:left w:val="none" w:sz="0" w:space="0" w:color="auto"/>
                    <w:bottom w:val="none" w:sz="0" w:space="0" w:color="auto"/>
                    <w:right w:val="none" w:sz="0" w:space="0" w:color="auto"/>
                  </w:divBdr>
                  <w:divsChild>
                    <w:div w:id="1154764395">
                      <w:marLeft w:val="0"/>
                      <w:marRight w:val="0"/>
                      <w:marTop w:val="0"/>
                      <w:marBottom w:val="0"/>
                      <w:divBdr>
                        <w:top w:val="none" w:sz="0" w:space="0" w:color="auto"/>
                        <w:left w:val="none" w:sz="0" w:space="0" w:color="auto"/>
                        <w:bottom w:val="none" w:sz="0" w:space="0" w:color="auto"/>
                        <w:right w:val="none" w:sz="0" w:space="0" w:color="auto"/>
                      </w:divBdr>
                      <w:divsChild>
                        <w:div w:id="768544244">
                          <w:marLeft w:val="-90"/>
                          <w:marRight w:val="-90"/>
                          <w:marTop w:val="0"/>
                          <w:marBottom w:val="0"/>
                          <w:divBdr>
                            <w:top w:val="none" w:sz="0" w:space="0" w:color="auto"/>
                            <w:left w:val="none" w:sz="0" w:space="0" w:color="auto"/>
                            <w:bottom w:val="none" w:sz="0" w:space="0" w:color="auto"/>
                            <w:right w:val="none" w:sz="0" w:space="0" w:color="auto"/>
                          </w:divBdr>
                          <w:divsChild>
                            <w:div w:id="1252087572">
                              <w:marLeft w:val="0"/>
                              <w:marRight w:val="0"/>
                              <w:marTop w:val="0"/>
                              <w:marBottom w:val="0"/>
                              <w:divBdr>
                                <w:top w:val="none" w:sz="0" w:space="0" w:color="auto"/>
                                <w:left w:val="none" w:sz="0" w:space="0" w:color="auto"/>
                                <w:bottom w:val="none" w:sz="0" w:space="0" w:color="auto"/>
                                <w:right w:val="none" w:sz="0" w:space="0" w:color="auto"/>
                              </w:divBdr>
                              <w:divsChild>
                                <w:div w:id="1331983497">
                                  <w:marLeft w:val="0"/>
                                  <w:marRight w:val="0"/>
                                  <w:marTop w:val="0"/>
                                  <w:marBottom w:val="0"/>
                                  <w:divBdr>
                                    <w:top w:val="none" w:sz="0" w:space="0" w:color="auto"/>
                                    <w:left w:val="none" w:sz="0" w:space="0" w:color="auto"/>
                                    <w:bottom w:val="none" w:sz="0" w:space="0" w:color="auto"/>
                                    <w:right w:val="none" w:sz="0" w:space="0" w:color="auto"/>
                                  </w:divBdr>
                                  <w:divsChild>
                                    <w:div w:id="987711505">
                                      <w:marLeft w:val="0"/>
                                      <w:marRight w:val="0"/>
                                      <w:marTop w:val="75"/>
                                      <w:marBottom w:val="75"/>
                                      <w:divBdr>
                                        <w:top w:val="none" w:sz="0" w:space="0" w:color="auto"/>
                                        <w:left w:val="none" w:sz="0" w:space="0" w:color="auto"/>
                                        <w:bottom w:val="none" w:sz="0" w:space="0" w:color="auto"/>
                                        <w:right w:val="none" w:sz="0" w:space="0" w:color="auto"/>
                                      </w:divBdr>
                                      <w:divsChild>
                                        <w:div w:id="1356232694">
                                          <w:marLeft w:val="0"/>
                                          <w:marRight w:val="0"/>
                                          <w:marTop w:val="0"/>
                                          <w:marBottom w:val="0"/>
                                          <w:divBdr>
                                            <w:top w:val="none" w:sz="0" w:space="0" w:color="auto"/>
                                            <w:left w:val="none" w:sz="0" w:space="0" w:color="auto"/>
                                            <w:bottom w:val="none" w:sz="0" w:space="0" w:color="auto"/>
                                            <w:right w:val="none" w:sz="0" w:space="0" w:color="auto"/>
                                          </w:divBdr>
                                          <w:divsChild>
                                            <w:div w:id="1833567204">
                                              <w:marLeft w:val="0"/>
                                              <w:marRight w:val="0"/>
                                              <w:marTop w:val="75"/>
                                              <w:marBottom w:val="75"/>
                                              <w:divBdr>
                                                <w:top w:val="none" w:sz="0" w:space="0" w:color="auto"/>
                                                <w:left w:val="none" w:sz="0" w:space="0" w:color="auto"/>
                                                <w:bottom w:val="none" w:sz="0" w:space="0" w:color="auto"/>
                                                <w:right w:val="none" w:sz="0" w:space="0" w:color="auto"/>
                                              </w:divBdr>
                                              <w:divsChild>
                                                <w:div w:id="372459463">
                                                  <w:marLeft w:val="0"/>
                                                  <w:marRight w:val="0"/>
                                                  <w:marTop w:val="0"/>
                                                  <w:marBottom w:val="0"/>
                                                  <w:divBdr>
                                                    <w:top w:val="none" w:sz="0" w:space="0" w:color="auto"/>
                                                    <w:left w:val="none" w:sz="0" w:space="0" w:color="auto"/>
                                                    <w:bottom w:val="none" w:sz="0" w:space="0" w:color="auto"/>
                                                    <w:right w:val="none" w:sz="0" w:space="0" w:color="auto"/>
                                                  </w:divBdr>
                                                  <w:divsChild>
                                                    <w:div w:id="1417095828">
                                                      <w:marLeft w:val="0"/>
                                                      <w:marRight w:val="0"/>
                                                      <w:marTop w:val="0"/>
                                                      <w:marBottom w:val="0"/>
                                                      <w:divBdr>
                                                        <w:top w:val="none" w:sz="0" w:space="0" w:color="auto"/>
                                                        <w:left w:val="none" w:sz="0" w:space="0" w:color="auto"/>
                                                        <w:bottom w:val="none" w:sz="0" w:space="0" w:color="auto"/>
                                                        <w:right w:val="none" w:sz="0" w:space="0" w:color="auto"/>
                                                      </w:divBdr>
                                                    </w:div>
                                                  </w:divsChild>
                                                </w:div>
                                                <w:div w:id="1241788329">
                                                  <w:marLeft w:val="0"/>
                                                  <w:marRight w:val="0"/>
                                                  <w:marTop w:val="120"/>
                                                  <w:marBottom w:val="0"/>
                                                  <w:divBdr>
                                                    <w:top w:val="none" w:sz="0" w:space="0" w:color="auto"/>
                                                    <w:left w:val="none" w:sz="0" w:space="0" w:color="auto"/>
                                                    <w:bottom w:val="none" w:sz="0" w:space="0" w:color="auto"/>
                                                    <w:right w:val="none" w:sz="0" w:space="0" w:color="auto"/>
                                                  </w:divBdr>
                                                  <w:divsChild>
                                                    <w:div w:id="770662894">
                                                      <w:marLeft w:val="0"/>
                                                      <w:marRight w:val="0"/>
                                                      <w:marTop w:val="0"/>
                                                      <w:marBottom w:val="0"/>
                                                      <w:divBdr>
                                                        <w:top w:val="none" w:sz="0" w:space="0" w:color="auto"/>
                                                        <w:left w:val="none" w:sz="0" w:space="0" w:color="auto"/>
                                                        <w:bottom w:val="none" w:sz="0" w:space="0" w:color="auto"/>
                                                        <w:right w:val="none" w:sz="0" w:space="0" w:color="auto"/>
                                                      </w:divBdr>
                                                    </w:div>
                                                    <w:div w:id="1838686776">
                                                      <w:marLeft w:val="0"/>
                                                      <w:marRight w:val="0"/>
                                                      <w:marTop w:val="0"/>
                                                      <w:marBottom w:val="0"/>
                                                      <w:divBdr>
                                                        <w:top w:val="none" w:sz="0" w:space="0" w:color="auto"/>
                                                        <w:left w:val="none" w:sz="0" w:space="0" w:color="auto"/>
                                                        <w:bottom w:val="none" w:sz="0" w:space="0" w:color="auto"/>
                                                        <w:right w:val="none" w:sz="0" w:space="0" w:color="auto"/>
                                                      </w:divBdr>
                                                      <w:divsChild>
                                                        <w:div w:id="1523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4167896">
          <w:marLeft w:val="0"/>
          <w:marRight w:val="0"/>
          <w:marTop w:val="0"/>
          <w:marBottom w:val="0"/>
          <w:divBdr>
            <w:top w:val="none" w:sz="0" w:space="0" w:color="auto"/>
            <w:left w:val="none" w:sz="0" w:space="0" w:color="auto"/>
            <w:bottom w:val="none" w:sz="0" w:space="0" w:color="auto"/>
            <w:right w:val="none" w:sz="0" w:space="0" w:color="auto"/>
          </w:divBdr>
          <w:divsChild>
            <w:div w:id="751122071">
              <w:marLeft w:val="0"/>
              <w:marRight w:val="0"/>
              <w:marTop w:val="0"/>
              <w:marBottom w:val="0"/>
              <w:divBdr>
                <w:top w:val="none" w:sz="0" w:space="0" w:color="auto"/>
                <w:left w:val="none" w:sz="0" w:space="0" w:color="auto"/>
                <w:bottom w:val="none" w:sz="0" w:space="0" w:color="auto"/>
                <w:right w:val="none" w:sz="0" w:space="0" w:color="auto"/>
              </w:divBdr>
              <w:divsChild>
                <w:div w:id="1419911111">
                  <w:marLeft w:val="0"/>
                  <w:marRight w:val="0"/>
                  <w:marTop w:val="0"/>
                  <w:marBottom w:val="0"/>
                  <w:divBdr>
                    <w:top w:val="none" w:sz="0" w:space="0" w:color="auto"/>
                    <w:left w:val="none" w:sz="0" w:space="0" w:color="auto"/>
                    <w:bottom w:val="none" w:sz="0" w:space="0" w:color="auto"/>
                    <w:right w:val="none" w:sz="0" w:space="0" w:color="auto"/>
                  </w:divBdr>
                  <w:divsChild>
                    <w:div w:id="493187482">
                      <w:marLeft w:val="0"/>
                      <w:marRight w:val="0"/>
                      <w:marTop w:val="0"/>
                      <w:marBottom w:val="0"/>
                      <w:divBdr>
                        <w:top w:val="none" w:sz="0" w:space="0" w:color="auto"/>
                        <w:left w:val="none" w:sz="0" w:space="0" w:color="auto"/>
                        <w:bottom w:val="none" w:sz="0" w:space="0" w:color="auto"/>
                        <w:right w:val="none" w:sz="0" w:space="0" w:color="auto"/>
                      </w:divBdr>
                      <w:divsChild>
                        <w:div w:id="294916101">
                          <w:marLeft w:val="-90"/>
                          <w:marRight w:val="-90"/>
                          <w:marTop w:val="0"/>
                          <w:marBottom w:val="0"/>
                          <w:divBdr>
                            <w:top w:val="none" w:sz="0" w:space="0" w:color="auto"/>
                            <w:left w:val="none" w:sz="0" w:space="0" w:color="auto"/>
                            <w:bottom w:val="none" w:sz="0" w:space="0" w:color="auto"/>
                            <w:right w:val="none" w:sz="0" w:space="0" w:color="auto"/>
                          </w:divBdr>
                          <w:divsChild>
                            <w:div w:id="1447889324">
                              <w:marLeft w:val="0"/>
                              <w:marRight w:val="0"/>
                              <w:marTop w:val="0"/>
                              <w:marBottom w:val="0"/>
                              <w:divBdr>
                                <w:top w:val="none" w:sz="0" w:space="0" w:color="auto"/>
                                <w:left w:val="none" w:sz="0" w:space="0" w:color="auto"/>
                                <w:bottom w:val="none" w:sz="0" w:space="0" w:color="auto"/>
                                <w:right w:val="none" w:sz="0" w:space="0" w:color="auto"/>
                              </w:divBdr>
                              <w:divsChild>
                                <w:div w:id="2080589231">
                                  <w:marLeft w:val="0"/>
                                  <w:marRight w:val="0"/>
                                  <w:marTop w:val="0"/>
                                  <w:marBottom w:val="0"/>
                                  <w:divBdr>
                                    <w:top w:val="none" w:sz="0" w:space="0" w:color="auto"/>
                                    <w:left w:val="none" w:sz="0" w:space="0" w:color="auto"/>
                                    <w:bottom w:val="none" w:sz="0" w:space="0" w:color="auto"/>
                                    <w:right w:val="none" w:sz="0" w:space="0" w:color="auto"/>
                                  </w:divBdr>
                                  <w:divsChild>
                                    <w:div w:id="971710076">
                                      <w:marLeft w:val="0"/>
                                      <w:marRight w:val="0"/>
                                      <w:marTop w:val="75"/>
                                      <w:marBottom w:val="75"/>
                                      <w:divBdr>
                                        <w:top w:val="none" w:sz="0" w:space="0" w:color="auto"/>
                                        <w:left w:val="none" w:sz="0" w:space="0" w:color="auto"/>
                                        <w:bottom w:val="none" w:sz="0" w:space="0" w:color="auto"/>
                                        <w:right w:val="none" w:sz="0" w:space="0" w:color="auto"/>
                                      </w:divBdr>
                                      <w:divsChild>
                                        <w:div w:id="1916821112">
                                          <w:marLeft w:val="0"/>
                                          <w:marRight w:val="0"/>
                                          <w:marTop w:val="0"/>
                                          <w:marBottom w:val="0"/>
                                          <w:divBdr>
                                            <w:top w:val="none" w:sz="0" w:space="0" w:color="auto"/>
                                            <w:left w:val="none" w:sz="0" w:space="0" w:color="auto"/>
                                            <w:bottom w:val="none" w:sz="0" w:space="0" w:color="auto"/>
                                            <w:right w:val="none" w:sz="0" w:space="0" w:color="auto"/>
                                          </w:divBdr>
                                          <w:divsChild>
                                            <w:div w:id="635258808">
                                              <w:marLeft w:val="0"/>
                                              <w:marRight w:val="0"/>
                                              <w:marTop w:val="75"/>
                                              <w:marBottom w:val="75"/>
                                              <w:divBdr>
                                                <w:top w:val="none" w:sz="0" w:space="0" w:color="auto"/>
                                                <w:left w:val="none" w:sz="0" w:space="0" w:color="auto"/>
                                                <w:bottom w:val="none" w:sz="0" w:space="0" w:color="auto"/>
                                                <w:right w:val="none" w:sz="0" w:space="0" w:color="auto"/>
                                              </w:divBdr>
                                              <w:divsChild>
                                                <w:div w:id="210270454">
                                                  <w:marLeft w:val="0"/>
                                                  <w:marRight w:val="0"/>
                                                  <w:marTop w:val="0"/>
                                                  <w:marBottom w:val="0"/>
                                                  <w:divBdr>
                                                    <w:top w:val="none" w:sz="0" w:space="0" w:color="auto"/>
                                                    <w:left w:val="none" w:sz="0" w:space="0" w:color="auto"/>
                                                    <w:bottom w:val="none" w:sz="0" w:space="0" w:color="auto"/>
                                                    <w:right w:val="none" w:sz="0" w:space="0" w:color="auto"/>
                                                  </w:divBdr>
                                                  <w:divsChild>
                                                    <w:div w:id="57770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4522314">
      <w:bodyDiv w:val="1"/>
      <w:marLeft w:val="0"/>
      <w:marRight w:val="0"/>
      <w:marTop w:val="0"/>
      <w:marBottom w:val="0"/>
      <w:divBdr>
        <w:top w:val="none" w:sz="0" w:space="0" w:color="auto"/>
        <w:left w:val="none" w:sz="0" w:space="0" w:color="auto"/>
        <w:bottom w:val="none" w:sz="0" w:space="0" w:color="auto"/>
        <w:right w:val="none" w:sz="0" w:space="0" w:color="auto"/>
      </w:divBdr>
    </w:div>
    <w:div w:id="1143617152">
      <w:bodyDiv w:val="1"/>
      <w:marLeft w:val="0"/>
      <w:marRight w:val="0"/>
      <w:marTop w:val="0"/>
      <w:marBottom w:val="0"/>
      <w:divBdr>
        <w:top w:val="none" w:sz="0" w:space="0" w:color="auto"/>
        <w:left w:val="none" w:sz="0" w:space="0" w:color="auto"/>
        <w:bottom w:val="none" w:sz="0" w:space="0" w:color="auto"/>
        <w:right w:val="none" w:sz="0" w:space="0" w:color="auto"/>
      </w:divBdr>
    </w:div>
    <w:div w:id="1181356857">
      <w:bodyDiv w:val="1"/>
      <w:marLeft w:val="0"/>
      <w:marRight w:val="0"/>
      <w:marTop w:val="0"/>
      <w:marBottom w:val="0"/>
      <w:divBdr>
        <w:top w:val="none" w:sz="0" w:space="0" w:color="auto"/>
        <w:left w:val="none" w:sz="0" w:space="0" w:color="auto"/>
        <w:bottom w:val="none" w:sz="0" w:space="0" w:color="auto"/>
        <w:right w:val="none" w:sz="0" w:space="0" w:color="auto"/>
      </w:divBdr>
    </w:div>
    <w:div w:id="1195339791">
      <w:bodyDiv w:val="1"/>
      <w:marLeft w:val="0"/>
      <w:marRight w:val="0"/>
      <w:marTop w:val="0"/>
      <w:marBottom w:val="0"/>
      <w:divBdr>
        <w:top w:val="none" w:sz="0" w:space="0" w:color="auto"/>
        <w:left w:val="none" w:sz="0" w:space="0" w:color="auto"/>
        <w:bottom w:val="none" w:sz="0" w:space="0" w:color="auto"/>
        <w:right w:val="none" w:sz="0" w:space="0" w:color="auto"/>
      </w:divBdr>
    </w:div>
    <w:div w:id="1235044943">
      <w:bodyDiv w:val="1"/>
      <w:marLeft w:val="0"/>
      <w:marRight w:val="0"/>
      <w:marTop w:val="0"/>
      <w:marBottom w:val="0"/>
      <w:divBdr>
        <w:top w:val="none" w:sz="0" w:space="0" w:color="auto"/>
        <w:left w:val="none" w:sz="0" w:space="0" w:color="auto"/>
        <w:bottom w:val="none" w:sz="0" w:space="0" w:color="auto"/>
        <w:right w:val="none" w:sz="0" w:space="0" w:color="auto"/>
      </w:divBdr>
    </w:div>
    <w:div w:id="1262642972">
      <w:bodyDiv w:val="1"/>
      <w:marLeft w:val="0"/>
      <w:marRight w:val="0"/>
      <w:marTop w:val="0"/>
      <w:marBottom w:val="0"/>
      <w:divBdr>
        <w:top w:val="none" w:sz="0" w:space="0" w:color="auto"/>
        <w:left w:val="none" w:sz="0" w:space="0" w:color="auto"/>
        <w:bottom w:val="none" w:sz="0" w:space="0" w:color="auto"/>
        <w:right w:val="none" w:sz="0" w:space="0" w:color="auto"/>
      </w:divBdr>
    </w:div>
    <w:div w:id="1283223971">
      <w:bodyDiv w:val="1"/>
      <w:marLeft w:val="0"/>
      <w:marRight w:val="0"/>
      <w:marTop w:val="0"/>
      <w:marBottom w:val="0"/>
      <w:divBdr>
        <w:top w:val="none" w:sz="0" w:space="0" w:color="auto"/>
        <w:left w:val="none" w:sz="0" w:space="0" w:color="auto"/>
        <w:bottom w:val="none" w:sz="0" w:space="0" w:color="auto"/>
        <w:right w:val="none" w:sz="0" w:space="0" w:color="auto"/>
      </w:divBdr>
    </w:div>
    <w:div w:id="1372531677">
      <w:bodyDiv w:val="1"/>
      <w:marLeft w:val="0"/>
      <w:marRight w:val="0"/>
      <w:marTop w:val="0"/>
      <w:marBottom w:val="0"/>
      <w:divBdr>
        <w:top w:val="none" w:sz="0" w:space="0" w:color="auto"/>
        <w:left w:val="none" w:sz="0" w:space="0" w:color="auto"/>
        <w:bottom w:val="none" w:sz="0" w:space="0" w:color="auto"/>
        <w:right w:val="none" w:sz="0" w:space="0" w:color="auto"/>
      </w:divBdr>
    </w:div>
    <w:div w:id="1395736449">
      <w:bodyDiv w:val="1"/>
      <w:marLeft w:val="0"/>
      <w:marRight w:val="0"/>
      <w:marTop w:val="0"/>
      <w:marBottom w:val="0"/>
      <w:divBdr>
        <w:top w:val="none" w:sz="0" w:space="0" w:color="auto"/>
        <w:left w:val="none" w:sz="0" w:space="0" w:color="auto"/>
        <w:bottom w:val="none" w:sz="0" w:space="0" w:color="auto"/>
        <w:right w:val="none" w:sz="0" w:space="0" w:color="auto"/>
      </w:divBdr>
    </w:div>
    <w:div w:id="1456410966">
      <w:bodyDiv w:val="1"/>
      <w:marLeft w:val="0"/>
      <w:marRight w:val="0"/>
      <w:marTop w:val="0"/>
      <w:marBottom w:val="0"/>
      <w:divBdr>
        <w:top w:val="none" w:sz="0" w:space="0" w:color="auto"/>
        <w:left w:val="none" w:sz="0" w:space="0" w:color="auto"/>
        <w:bottom w:val="none" w:sz="0" w:space="0" w:color="auto"/>
        <w:right w:val="none" w:sz="0" w:space="0" w:color="auto"/>
      </w:divBdr>
    </w:div>
    <w:div w:id="1465000317">
      <w:bodyDiv w:val="1"/>
      <w:marLeft w:val="0"/>
      <w:marRight w:val="0"/>
      <w:marTop w:val="0"/>
      <w:marBottom w:val="0"/>
      <w:divBdr>
        <w:top w:val="none" w:sz="0" w:space="0" w:color="auto"/>
        <w:left w:val="none" w:sz="0" w:space="0" w:color="auto"/>
        <w:bottom w:val="none" w:sz="0" w:space="0" w:color="auto"/>
        <w:right w:val="none" w:sz="0" w:space="0" w:color="auto"/>
      </w:divBdr>
    </w:div>
    <w:div w:id="1479301867">
      <w:bodyDiv w:val="1"/>
      <w:marLeft w:val="0"/>
      <w:marRight w:val="0"/>
      <w:marTop w:val="0"/>
      <w:marBottom w:val="0"/>
      <w:divBdr>
        <w:top w:val="none" w:sz="0" w:space="0" w:color="auto"/>
        <w:left w:val="none" w:sz="0" w:space="0" w:color="auto"/>
        <w:bottom w:val="none" w:sz="0" w:space="0" w:color="auto"/>
        <w:right w:val="none" w:sz="0" w:space="0" w:color="auto"/>
      </w:divBdr>
    </w:div>
    <w:div w:id="1511331713">
      <w:bodyDiv w:val="1"/>
      <w:marLeft w:val="0"/>
      <w:marRight w:val="0"/>
      <w:marTop w:val="0"/>
      <w:marBottom w:val="0"/>
      <w:divBdr>
        <w:top w:val="none" w:sz="0" w:space="0" w:color="auto"/>
        <w:left w:val="none" w:sz="0" w:space="0" w:color="auto"/>
        <w:bottom w:val="none" w:sz="0" w:space="0" w:color="auto"/>
        <w:right w:val="none" w:sz="0" w:space="0" w:color="auto"/>
      </w:divBdr>
    </w:div>
    <w:div w:id="1549730141">
      <w:bodyDiv w:val="1"/>
      <w:marLeft w:val="0"/>
      <w:marRight w:val="0"/>
      <w:marTop w:val="0"/>
      <w:marBottom w:val="0"/>
      <w:divBdr>
        <w:top w:val="none" w:sz="0" w:space="0" w:color="auto"/>
        <w:left w:val="none" w:sz="0" w:space="0" w:color="auto"/>
        <w:bottom w:val="none" w:sz="0" w:space="0" w:color="auto"/>
        <w:right w:val="none" w:sz="0" w:space="0" w:color="auto"/>
      </w:divBdr>
    </w:div>
    <w:div w:id="1613827947">
      <w:bodyDiv w:val="1"/>
      <w:marLeft w:val="0"/>
      <w:marRight w:val="0"/>
      <w:marTop w:val="0"/>
      <w:marBottom w:val="0"/>
      <w:divBdr>
        <w:top w:val="none" w:sz="0" w:space="0" w:color="auto"/>
        <w:left w:val="none" w:sz="0" w:space="0" w:color="auto"/>
        <w:bottom w:val="none" w:sz="0" w:space="0" w:color="auto"/>
        <w:right w:val="none" w:sz="0" w:space="0" w:color="auto"/>
      </w:divBdr>
    </w:div>
    <w:div w:id="1638298094">
      <w:bodyDiv w:val="1"/>
      <w:marLeft w:val="0"/>
      <w:marRight w:val="0"/>
      <w:marTop w:val="0"/>
      <w:marBottom w:val="0"/>
      <w:divBdr>
        <w:top w:val="none" w:sz="0" w:space="0" w:color="auto"/>
        <w:left w:val="none" w:sz="0" w:space="0" w:color="auto"/>
        <w:bottom w:val="none" w:sz="0" w:space="0" w:color="auto"/>
        <w:right w:val="none" w:sz="0" w:space="0" w:color="auto"/>
      </w:divBdr>
    </w:div>
    <w:div w:id="1664775897">
      <w:bodyDiv w:val="1"/>
      <w:marLeft w:val="0"/>
      <w:marRight w:val="0"/>
      <w:marTop w:val="0"/>
      <w:marBottom w:val="0"/>
      <w:divBdr>
        <w:top w:val="none" w:sz="0" w:space="0" w:color="auto"/>
        <w:left w:val="none" w:sz="0" w:space="0" w:color="auto"/>
        <w:bottom w:val="none" w:sz="0" w:space="0" w:color="auto"/>
        <w:right w:val="none" w:sz="0" w:space="0" w:color="auto"/>
      </w:divBdr>
    </w:div>
    <w:div w:id="1727338358">
      <w:bodyDiv w:val="1"/>
      <w:marLeft w:val="0"/>
      <w:marRight w:val="0"/>
      <w:marTop w:val="0"/>
      <w:marBottom w:val="0"/>
      <w:divBdr>
        <w:top w:val="none" w:sz="0" w:space="0" w:color="auto"/>
        <w:left w:val="none" w:sz="0" w:space="0" w:color="auto"/>
        <w:bottom w:val="none" w:sz="0" w:space="0" w:color="auto"/>
        <w:right w:val="none" w:sz="0" w:space="0" w:color="auto"/>
      </w:divBdr>
    </w:div>
    <w:div w:id="1770857835">
      <w:bodyDiv w:val="1"/>
      <w:marLeft w:val="0"/>
      <w:marRight w:val="0"/>
      <w:marTop w:val="0"/>
      <w:marBottom w:val="0"/>
      <w:divBdr>
        <w:top w:val="none" w:sz="0" w:space="0" w:color="auto"/>
        <w:left w:val="none" w:sz="0" w:space="0" w:color="auto"/>
        <w:bottom w:val="none" w:sz="0" w:space="0" w:color="auto"/>
        <w:right w:val="none" w:sz="0" w:space="0" w:color="auto"/>
      </w:divBdr>
    </w:div>
    <w:div w:id="1786345622">
      <w:bodyDiv w:val="1"/>
      <w:marLeft w:val="0"/>
      <w:marRight w:val="0"/>
      <w:marTop w:val="0"/>
      <w:marBottom w:val="0"/>
      <w:divBdr>
        <w:top w:val="none" w:sz="0" w:space="0" w:color="auto"/>
        <w:left w:val="none" w:sz="0" w:space="0" w:color="auto"/>
        <w:bottom w:val="none" w:sz="0" w:space="0" w:color="auto"/>
        <w:right w:val="none" w:sz="0" w:space="0" w:color="auto"/>
      </w:divBdr>
    </w:div>
    <w:div w:id="1790540999">
      <w:bodyDiv w:val="1"/>
      <w:marLeft w:val="0"/>
      <w:marRight w:val="0"/>
      <w:marTop w:val="0"/>
      <w:marBottom w:val="0"/>
      <w:divBdr>
        <w:top w:val="none" w:sz="0" w:space="0" w:color="auto"/>
        <w:left w:val="none" w:sz="0" w:space="0" w:color="auto"/>
        <w:bottom w:val="none" w:sz="0" w:space="0" w:color="auto"/>
        <w:right w:val="none" w:sz="0" w:space="0" w:color="auto"/>
      </w:divBdr>
    </w:div>
    <w:div w:id="1829860044">
      <w:bodyDiv w:val="1"/>
      <w:marLeft w:val="0"/>
      <w:marRight w:val="0"/>
      <w:marTop w:val="0"/>
      <w:marBottom w:val="0"/>
      <w:divBdr>
        <w:top w:val="none" w:sz="0" w:space="0" w:color="auto"/>
        <w:left w:val="none" w:sz="0" w:space="0" w:color="auto"/>
        <w:bottom w:val="none" w:sz="0" w:space="0" w:color="auto"/>
        <w:right w:val="none" w:sz="0" w:space="0" w:color="auto"/>
      </w:divBdr>
    </w:div>
    <w:div w:id="1838307711">
      <w:bodyDiv w:val="1"/>
      <w:marLeft w:val="0"/>
      <w:marRight w:val="0"/>
      <w:marTop w:val="0"/>
      <w:marBottom w:val="0"/>
      <w:divBdr>
        <w:top w:val="none" w:sz="0" w:space="0" w:color="auto"/>
        <w:left w:val="none" w:sz="0" w:space="0" w:color="auto"/>
        <w:bottom w:val="none" w:sz="0" w:space="0" w:color="auto"/>
        <w:right w:val="none" w:sz="0" w:space="0" w:color="auto"/>
      </w:divBdr>
    </w:div>
    <w:div w:id="1861165430">
      <w:bodyDiv w:val="1"/>
      <w:marLeft w:val="0"/>
      <w:marRight w:val="0"/>
      <w:marTop w:val="0"/>
      <w:marBottom w:val="0"/>
      <w:divBdr>
        <w:top w:val="none" w:sz="0" w:space="0" w:color="auto"/>
        <w:left w:val="none" w:sz="0" w:space="0" w:color="auto"/>
        <w:bottom w:val="none" w:sz="0" w:space="0" w:color="auto"/>
        <w:right w:val="none" w:sz="0" w:space="0" w:color="auto"/>
      </w:divBdr>
    </w:div>
    <w:div w:id="1956711306">
      <w:bodyDiv w:val="1"/>
      <w:marLeft w:val="0"/>
      <w:marRight w:val="0"/>
      <w:marTop w:val="0"/>
      <w:marBottom w:val="0"/>
      <w:divBdr>
        <w:top w:val="none" w:sz="0" w:space="0" w:color="auto"/>
        <w:left w:val="none" w:sz="0" w:space="0" w:color="auto"/>
        <w:bottom w:val="none" w:sz="0" w:space="0" w:color="auto"/>
        <w:right w:val="none" w:sz="0" w:space="0" w:color="auto"/>
      </w:divBdr>
      <w:divsChild>
        <w:div w:id="113060640">
          <w:marLeft w:val="0"/>
          <w:marRight w:val="0"/>
          <w:marTop w:val="0"/>
          <w:marBottom w:val="0"/>
          <w:divBdr>
            <w:top w:val="single" w:sz="2" w:space="0" w:color="D9D9E3"/>
            <w:left w:val="single" w:sz="2" w:space="0" w:color="D9D9E3"/>
            <w:bottom w:val="single" w:sz="2" w:space="0" w:color="D9D9E3"/>
            <w:right w:val="single" w:sz="2" w:space="0" w:color="D9D9E3"/>
          </w:divBdr>
          <w:divsChild>
            <w:div w:id="800264113">
              <w:marLeft w:val="0"/>
              <w:marRight w:val="0"/>
              <w:marTop w:val="0"/>
              <w:marBottom w:val="0"/>
              <w:divBdr>
                <w:top w:val="single" w:sz="2" w:space="0" w:color="D9D9E3"/>
                <w:left w:val="single" w:sz="2" w:space="0" w:color="D9D9E3"/>
                <w:bottom w:val="single" w:sz="2" w:space="0" w:color="D9D9E3"/>
                <w:right w:val="single" w:sz="2" w:space="0" w:color="D9D9E3"/>
              </w:divBdr>
              <w:divsChild>
                <w:div w:id="2084254828">
                  <w:marLeft w:val="0"/>
                  <w:marRight w:val="0"/>
                  <w:marTop w:val="0"/>
                  <w:marBottom w:val="0"/>
                  <w:divBdr>
                    <w:top w:val="single" w:sz="2" w:space="0" w:color="D9D9E3"/>
                    <w:left w:val="single" w:sz="2" w:space="0" w:color="D9D9E3"/>
                    <w:bottom w:val="single" w:sz="2" w:space="0" w:color="D9D9E3"/>
                    <w:right w:val="single" w:sz="2" w:space="0" w:color="D9D9E3"/>
                  </w:divBdr>
                  <w:divsChild>
                    <w:div w:id="175198317">
                      <w:marLeft w:val="0"/>
                      <w:marRight w:val="0"/>
                      <w:marTop w:val="0"/>
                      <w:marBottom w:val="0"/>
                      <w:divBdr>
                        <w:top w:val="single" w:sz="2" w:space="0" w:color="D9D9E3"/>
                        <w:left w:val="single" w:sz="2" w:space="0" w:color="D9D9E3"/>
                        <w:bottom w:val="single" w:sz="2" w:space="0" w:color="D9D9E3"/>
                        <w:right w:val="single" w:sz="2" w:space="0" w:color="D9D9E3"/>
                      </w:divBdr>
                      <w:divsChild>
                        <w:div w:id="1646735854">
                          <w:marLeft w:val="0"/>
                          <w:marRight w:val="0"/>
                          <w:marTop w:val="0"/>
                          <w:marBottom w:val="0"/>
                          <w:divBdr>
                            <w:top w:val="single" w:sz="2" w:space="0" w:color="auto"/>
                            <w:left w:val="single" w:sz="2" w:space="0" w:color="auto"/>
                            <w:bottom w:val="single" w:sz="6" w:space="0" w:color="auto"/>
                            <w:right w:val="single" w:sz="2" w:space="0" w:color="auto"/>
                          </w:divBdr>
                          <w:divsChild>
                            <w:div w:id="1070611736">
                              <w:marLeft w:val="0"/>
                              <w:marRight w:val="0"/>
                              <w:marTop w:val="100"/>
                              <w:marBottom w:val="100"/>
                              <w:divBdr>
                                <w:top w:val="single" w:sz="2" w:space="0" w:color="D9D9E3"/>
                                <w:left w:val="single" w:sz="2" w:space="0" w:color="D9D9E3"/>
                                <w:bottom w:val="single" w:sz="2" w:space="0" w:color="D9D9E3"/>
                                <w:right w:val="single" w:sz="2" w:space="0" w:color="D9D9E3"/>
                              </w:divBdr>
                              <w:divsChild>
                                <w:div w:id="1664233353">
                                  <w:marLeft w:val="0"/>
                                  <w:marRight w:val="0"/>
                                  <w:marTop w:val="0"/>
                                  <w:marBottom w:val="0"/>
                                  <w:divBdr>
                                    <w:top w:val="single" w:sz="2" w:space="0" w:color="D9D9E3"/>
                                    <w:left w:val="single" w:sz="2" w:space="0" w:color="D9D9E3"/>
                                    <w:bottom w:val="single" w:sz="2" w:space="0" w:color="D9D9E3"/>
                                    <w:right w:val="single" w:sz="2" w:space="0" w:color="D9D9E3"/>
                                  </w:divBdr>
                                  <w:divsChild>
                                    <w:div w:id="1118986089">
                                      <w:marLeft w:val="0"/>
                                      <w:marRight w:val="0"/>
                                      <w:marTop w:val="0"/>
                                      <w:marBottom w:val="0"/>
                                      <w:divBdr>
                                        <w:top w:val="single" w:sz="2" w:space="0" w:color="D9D9E3"/>
                                        <w:left w:val="single" w:sz="2" w:space="0" w:color="D9D9E3"/>
                                        <w:bottom w:val="single" w:sz="2" w:space="0" w:color="D9D9E3"/>
                                        <w:right w:val="single" w:sz="2" w:space="0" w:color="D9D9E3"/>
                                      </w:divBdr>
                                      <w:divsChild>
                                        <w:div w:id="173762619">
                                          <w:marLeft w:val="0"/>
                                          <w:marRight w:val="0"/>
                                          <w:marTop w:val="0"/>
                                          <w:marBottom w:val="0"/>
                                          <w:divBdr>
                                            <w:top w:val="single" w:sz="2" w:space="0" w:color="D9D9E3"/>
                                            <w:left w:val="single" w:sz="2" w:space="0" w:color="D9D9E3"/>
                                            <w:bottom w:val="single" w:sz="2" w:space="0" w:color="D9D9E3"/>
                                            <w:right w:val="single" w:sz="2" w:space="0" w:color="D9D9E3"/>
                                          </w:divBdr>
                                          <w:divsChild>
                                            <w:div w:id="19051402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96950932">
          <w:marLeft w:val="0"/>
          <w:marRight w:val="0"/>
          <w:marTop w:val="0"/>
          <w:marBottom w:val="0"/>
          <w:divBdr>
            <w:top w:val="none" w:sz="0" w:space="0" w:color="auto"/>
            <w:left w:val="none" w:sz="0" w:space="0" w:color="auto"/>
            <w:bottom w:val="none" w:sz="0" w:space="0" w:color="auto"/>
            <w:right w:val="none" w:sz="0" w:space="0" w:color="auto"/>
          </w:divBdr>
        </w:div>
      </w:divsChild>
    </w:div>
    <w:div w:id="1963076810">
      <w:bodyDiv w:val="1"/>
      <w:marLeft w:val="0"/>
      <w:marRight w:val="0"/>
      <w:marTop w:val="0"/>
      <w:marBottom w:val="0"/>
      <w:divBdr>
        <w:top w:val="none" w:sz="0" w:space="0" w:color="auto"/>
        <w:left w:val="none" w:sz="0" w:space="0" w:color="auto"/>
        <w:bottom w:val="none" w:sz="0" w:space="0" w:color="auto"/>
        <w:right w:val="none" w:sz="0" w:space="0" w:color="auto"/>
      </w:divBdr>
    </w:div>
    <w:div w:id="1968274002">
      <w:bodyDiv w:val="1"/>
      <w:marLeft w:val="0"/>
      <w:marRight w:val="0"/>
      <w:marTop w:val="0"/>
      <w:marBottom w:val="0"/>
      <w:divBdr>
        <w:top w:val="none" w:sz="0" w:space="0" w:color="auto"/>
        <w:left w:val="none" w:sz="0" w:space="0" w:color="auto"/>
        <w:bottom w:val="none" w:sz="0" w:space="0" w:color="auto"/>
        <w:right w:val="none" w:sz="0" w:space="0" w:color="auto"/>
      </w:divBdr>
    </w:div>
    <w:div w:id="2007124762">
      <w:bodyDiv w:val="1"/>
      <w:marLeft w:val="0"/>
      <w:marRight w:val="0"/>
      <w:marTop w:val="0"/>
      <w:marBottom w:val="0"/>
      <w:divBdr>
        <w:top w:val="none" w:sz="0" w:space="0" w:color="auto"/>
        <w:left w:val="none" w:sz="0" w:space="0" w:color="auto"/>
        <w:bottom w:val="none" w:sz="0" w:space="0" w:color="auto"/>
        <w:right w:val="none" w:sz="0" w:space="0" w:color="auto"/>
      </w:divBdr>
    </w:div>
    <w:div w:id="2025354339">
      <w:bodyDiv w:val="1"/>
      <w:marLeft w:val="0"/>
      <w:marRight w:val="0"/>
      <w:marTop w:val="0"/>
      <w:marBottom w:val="0"/>
      <w:divBdr>
        <w:top w:val="none" w:sz="0" w:space="0" w:color="auto"/>
        <w:left w:val="none" w:sz="0" w:space="0" w:color="auto"/>
        <w:bottom w:val="none" w:sz="0" w:space="0" w:color="auto"/>
        <w:right w:val="none" w:sz="0" w:space="0" w:color="auto"/>
      </w:divBdr>
    </w:div>
    <w:div w:id="2030136720">
      <w:bodyDiv w:val="1"/>
      <w:marLeft w:val="0"/>
      <w:marRight w:val="0"/>
      <w:marTop w:val="0"/>
      <w:marBottom w:val="0"/>
      <w:divBdr>
        <w:top w:val="none" w:sz="0" w:space="0" w:color="auto"/>
        <w:left w:val="none" w:sz="0" w:space="0" w:color="auto"/>
        <w:bottom w:val="none" w:sz="0" w:space="0" w:color="auto"/>
        <w:right w:val="none" w:sz="0" w:space="0" w:color="auto"/>
      </w:divBdr>
    </w:div>
    <w:div w:id="2037849008">
      <w:bodyDiv w:val="1"/>
      <w:marLeft w:val="0"/>
      <w:marRight w:val="0"/>
      <w:marTop w:val="0"/>
      <w:marBottom w:val="0"/>
      <w:divBdr>
        <w:top w:val="none" w:sz="0" w:space="0" w:color="auto"/>
        <w:left w:val="none" w:sz="0" w:space="0" w:color="auto"/>
        <w:bottom w:val="none" w:sz="0" w:space="0" w:color="auto"/>
        <w:right w:val="none" w:sz="0" w:space="0" w:color="auto"/>
      </w:divBdr>
    </w:div>
    <w:div w:id="2038460297">
      <w:bodyDiv w:val="1"/>
      <w:marLeft w:val="0"/>
      <w:marRight w:val="0"/>
      <w:marTop w:val="0"/>
      <w:marBottom w:val="0"/>
      <w:divBdr>
        <w:top w:val="none" w:sz="0" w:space="0" w:color="auto"/>
        <w:left w:val="none" w:sz="0" w:space="0" w:color="auto"/>
        <w:bottom w:val="none" w:sz="0" w:space="0" w:color="auto"/>
        <w:right w:val="none" w:sz="0" w:space="0" w:color="auto"/>
      </w:divBdr>
    </w:div>
    <w:div w:id="2049528229">
      <w:bodyDiv w:val="1"/>
      <w:marLeft w:val="0"/>
      <w:marRight w:val="0"/>
      <w:marTop w:val="0"/>
      <w:marBottom w:val="0"/>
      <w:divBdr>
        <w:top w:val="none" w:sz="0" w:space="0" w:color="auto"/>
        <w:left w:val="none" w:sz="0" w:space="0" w:color="auto"/>
        <w:bottom w:val="none" w:sz="0" w:space="0" w:color="auto"/>
        <w:right w:val="none" w:sz="0" w:space="0" w:color="auto"/>
      </w:divBdr>
      <w:divsChild>
        <w:div w:id="1591815910">
          <w:marLeft w:val="0"/>
          <w:marRight w:val="0"/>
          <w:marTop w:val="0"/>
          <w:marBottom w:val="0"/>
          <w:divBdr>
            <w:top w:val="single" w:sz="2" w:space="0" w:color="D9D9E3"/>
            <w:left w:val="single" w:sz="2" w:space="0" w:color="D9D9E3"/>
            <w:bottom w:val="single" w:sz="2" w:space="0" w:color="D9D9E3"/>
            <w:right w:val="single" w:sz="2" w:space="0" w:color="D9D9E3"/>
          </w:divBdr>
          <w:divsChild>
            <w:div w:id="752312169">
              <w:marLeft w:val="0"/>
              <w:marRight w:val="0"/>
              <w:marTop w:val="0"/>
              <w:marBottom w:val="0"/>
              <w:divBdr>
                <w:top w:val="single" w:sz="2" w:space="0" w:color="D9D9E3"/>
                <w:left w:val="single" w:sz="2" w:space="0" w:color="D9D9E3"/>
                <w:bottom w:val="single" w:sz="2" w:space="0" w:color="D9D9E3"/>
                <w:right w:val="single" w:sz="2" w:space="0" w:color="D9D9E3"/>
              </w:divBdr>
              <w:divsChild>
                <w:div w:id="136535071">
                  <w:marLeft w:val="0"/>
                  <w:marRight w:val="0"/>
                  <w:marTop w:val="0"/>
                  <w:marBottom w:val="0"/>
                  <w:divBdr>
                    <w:top w:val="single" w:sz="2" w:space="0" w:color="D9D9E3"/>
                    <w:left w:val="single" w:sz="2" w:space="0" w:color="D9D9E3"/>
                    <w:bottom w:val="single" w:sz="2" w:space="0" w:color="D9D9E3"/>
                    <w:right w:val="single" w:sz="2" w:space="0" w:color="D9D9E3"/>
                  </w:divBdr>
                  <w:divsChild>
                    <w:div w:id="1368219655">
                      <w:marLeft w:val="0"/>
                      <w:marRight w:val="0"/>
                      <w:marTop w:val="0"/>
                      <w:marBottom w:val="0"/>
                      <w:divBdr>
                        <w:top w:val="single" w:sz="2" w:space="0" w:color="D9D9E3"/>
                        <w:left w:val="single" w:sz="2" w:space="0" w:color="D9D9E3"/>
                        <w:bottom w:val="single" w:sz="2" w:space="0" w:color="D9D9E3"/>
                        <w:right w:val="single" w:sz="2" w:space="0" w:color="D9D9E3"/>
                      </w:divBdr>
                      <w:divsChild>
                        <w:div w:id="1299728658">
                          <w:marLeft w:val="0"/>
                          <w:marRight w:val="0"/>
                          <w:marTop w:val="0"/>
                          <w:marBottom w:val="0"/>
                          <w:divBdr>
                            <w:top w:val="single" w:sz="2" w:space="0" w:color="auto"/>
                            <w:left w:val="single" w:sz="2" w:space="0" w:color="auto"/>
                            <w:bottom w:val="single" w:sz="6" w:space="0" w:color="auto"/>
                            <w:right w:val="single" w:sz="2" w:space="0" w:color="auto"/>
                          </w:divBdr>
                          <w:divsChild>
                            <w:div w:id="1849952332">
                              <w:marLeft w:val="0"/>
                              <w:marRight w:val="0"/>
                              <w:marTop w:val="100"/>
                              <w:marBottom w:val="100"/>
                              <w:divBdr>
                                <w:top w:val="single" w:sz="2" w:space="0" w:color="D9D9E3"/>
                                <w:left w:val="single" w:sz="2" w:space="0" w:color="D9D9E3"/>
                                <w:bottom w:val="single" w:sz="2" w:space="0" w:color="D9D9E3"/>
                                <w:right w:val="single" w:sz="2" w:space="0" w:color="D9D9E3"/>
                              </w:divBdr>
                              <w:divsChild>
                                <w:div w:id="884440169">
                                  <w:marLeft w:val="0"/>
                                  <w:marRight w:val="0"/>
                                  <w:marTop w:val="0"/>
                                  <w:marBottom w:val="0"/>
                                  <w:divBdr>
                                    <w:top w:val="single" w:sz="2" w:space="0" w:color="D9D9E3"/>
                                    <w:left w:val="single" w:sz="2" w:space="0" w:color="D9D9E3"/>
                                    <w:bottom w:val="single" w:sz="2" w:space="0" w:color="D9D9E3"/>
                                    <w:right w:val="single" w:sz="2" w:space="0" w:color="D9D9E3"/>
                                  </w:divBdr>
                                  <w:divsChild>
                                    <w:div w:id="823551435">
                                      <w:marLeft w:val="0"/>
                                      <w:marRight w:val="0"/>
                                      <w:marTop w:val="0"/>
                                      <w:marBottom w:val="0"/>
                                      <w:divBdr>
                                        <w:top w:val="single" w:sz="2" w:space="0" w:color="D9D9E3"/>
                                        <w:left w:val="single" w:sz="2" w:space="0" w:color="D9D9E3"/>
                                        <w:bottom w:val="single" w:sz="2" w:space="0" w:color="D9D9E3"/>
                                        <w:right w:val="single" w:sz="2" w:space="0" w:color="D9D9E3"/>
                                      </w:divBdr>
                                      <w:divsChild>
                                        <w:div w:id="1107428056">
                                          <w:marLeft w:val="0"/>
                                          <w:marRight w:val="0"/>
                                          <w:marTop w:val="0"/>
                                          <w:marBottom w:val="0"/>
                                          <w:divBdr>
                                            <w:top w:val="single" w:sz="2" w:space="0" w:color="D9D9E3"/>
                                            <w:left w:val="single" w:sz="2" w:space="0" w:color="D9D9E3"/>
                                            <w:bottom w:val="single" w:sz="2" w:space="0" w:color="D9D9E3"/>
                                            <w:right w:val="single" w:sz="2" w:space="0" w:color="D9D9E3"/>
                                          </w:divBdr>
                                          <w:divsChild>
                                            <w:div w:id="452245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446775627">
          <w:marLeft w:val="0"/>
          <w:marRight w:val="0"/>
          <w:marTop w:val="0"/>
          <w:marBottom w:val="0"/>
          <w:divBdr>
            <w:top w:val="none" w:sz="0" w:space="0" w:color="auto"/>
            <w:left w:val="none" w:sz="0" w:space="0" w:color="auto"/>
            <w:bottom w:val="none" w:sz="0" w:space="0" w:color="auto"/>
            <w:right w:val="none" w:sz="0" w:space="0" w:color="auto"/>
          </w:divBdr>
        </w:div>
      </w:divsChild>
    </w:div>
    <w:div w:id="2099326710">
      <w:bodyDiv w:val="1"/>
      <w:marLeft w:val="0"/>
      <w:marRight w:val="0"/>
      <w:marTop w:val="0"/>
      <w:marBottom w:val="0"/>
      <w:divBdr>
        <w:top w:val="none" w:sz="0" w:space="0" w:color="auto"/>
        <w:left w:val="none" w:sz="0" w:space="0" w:color="auto"/>
        <w:bottom w:val="none" w:sz="0" w:space="0" w:color="auto"/>
        <w:right w:val="none" w:sz="0" w:space="0" w:color="auto"/>
      </w:divBdr>
    </w:div>
    <w:div w:id="212272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doi.org/10.57698/v16i2.03" TargetMode="External"/><Relationship Id="rId26" Type="http://schemas.openxmlformats.org/officeDocument/2006/relationships/hyperlink" Target="https://bit.ly/43v8QdB" TargetMode="External"/><Relationship Id="rId39" Type="http://schemas.openxmlformats.org/officeDocument/2006/relationships/hyperlink" Target="https://doi.org/10.1108/IJEBR-03-2018-0178" TargetMode="External"/><Relationship Id="rId21" Type="http://schemas.openxmlformats.org/officeDocument/2006/relationships/hyperlink" Target="https://bit.ly/3GQZK2j" TargetMode="External"/><Relationship Id="rId34" Type="http://schemas.openxmlformats.org/officeDocument/2006/relationships/hyperlink" Target="https://doi.org/10.1007/BF02032390" TargetMode="External"/><Relationship Id="rId42" Type="http://schemas.openxmlformats.org/officeDocument/2006/relationships/hyperlink" Target="https://bit.ly/3cyIr6q"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promfg.2017.09.054" TargetMode="External"/><Relationship Id="rId29" Type="http://schemas.openxmlformats.org/officeDocument/2006/relationships/hyperlink" Target="https://doi.org/10.1080/14606925.2019.1594978" TargetMode="External"/><Relationship Id="rId11" Type="http://schemas.openxmlformats.org/officeDocument/2006/relationships/image" Target="media/image2.png"/><Relationship Id="rId24" Type="http://schemas.openxmlformats.org/officeDocument/2006/relationships/hyperlink" Target="https://bit.ly/3p8ZiSn" TargetMode="External"/><Relationship Id="rId32" Type="http://schemas.openxmlformats.org/officeDocument/2006/relationships/hyperlink" Target="https://doi.org/10.1080/15710882.2010.499467" TargetMode="External"/><Relationship Id="rId37" Type="http://schemas.openxmlformats.org/officeDocument/2006/relationships/hyperlink" Target="https://doi.org/10.24043/isj.56" TargetMode="External"/><Relationship Id="rId40" Type="http://schemas.openxmlformats.org/officeDocument/2006/relationships/hyperlink" Target="https://bit.ly/3Ug6XMo"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bit.ly/2Toojgn" TargetMode="External"/><Relationship Id="rId23" Type="http://schemas.openxmlformats.org/officeDocument/2006/relationships/hyperlink" Target="https://bit.ly/3c7iPxi" TargetMode="External"/><Relationship Id="rId28" Type="http://schemas.openxmlformats.org/officeDocument/2006/relationships/hyperlink" Target="https://doi.org/10.1080/14606925.2017.1352808" TargetMode="External"/><Relationship Id="rId36" Type="http://schemas.openxmlformats.org/officeDocument/2006/relationships/hyperlink" Target="https://doi.org/10.1080/15710880701875613" TargetMode="External"/><Relationship Id="rId49"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bit.ly/3eKnTZX" TargetMode="External"/><Relationship Id="rId31" Type="http://schemas.openxmlformats.org/officeDocument/2006/relationships/hyperlink" Target="https://bit.ly/3vIlF3u" TargetMode="External"/><Relationship Id="rId44" Type="http://schemas.openxmlformats.org/officeDocument/2006/relationships/hyperlink" Target="https://bit.ly/41snpg9" TargetMode="External"/><Relationship Id="rId4" Type="http://schemas.openxmlformats.org/officeDocument/2006/relationships/settings" Target="settings.xml"/><Relationship Id="rId9" Type="http://schemas.openxmlformats.org/officeDocument/2006/relationships/hyperlink" Target="mailto:maguilarfer@ipn.mx" TargetMode="External"/><Relationship Id="rId14" Type="http://schemas.openxmlformats.org/officeDocument/2006/relationships/hyperlink" Target="https://doi.org/10.1016/j.sheji.2017.11.003" TargetMode="External"/><Relationship Id="rId22" Type="http://schemas.openxmlformats.org/officeDocument/2006/relationships/hyperlink" Target="https://doi.org/10.57698/v16i2.07" TargetMode="External"/><Relationship Id="rId27" Type="http://schemas.openxmlformats.org/officeDocument/2006/relationships/hyperlink" Target="https://doi.org/10.1080/10286632.2017.1330887" TargetMode="External"/><Relationship Id="rId30" Type="http://schemas.openxmlformats.org/officeDocument/2006/relationships/hyperlink" Target="https://doi.org/10.1080/0961452042000191213a" TargetMode="External"/><Relationship Id="rId35" Type="http://schemas.openxmlformats.org/officeDocument/2006/relationships/hyperlink" Target="https://doi.org/10.1080/14606925.2019.1595411" TargetMode="External"/><Relationship Id="rId43" Type="http://schemas.openxmlformats.org/officeDocument/2006/relationships/hyperlink" Target="https://bit.ly/3OJgny" TargetMode="External"/><Relationship Id="rId48" Type="http://schemas.openxmlformats.org/officeDocument/2006/relationships/footer" Target="footer2.xml"/><Relationship Id="rId8" Type="http://schemas.openxmlformats.org/officeDocument/2006/relationships/hyperlink" Target="mailto:erojasa@ipn.mx"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doi.org/10.1016/j.futures.2007.11.001" TargetMode="External"/><Relationship Id="rId25" Type="http://schemas.openxmlformats.org/officeDocument/2006/relationships/hyperlink" Target="https://bit.ly/3F9yzhV" TargetMode="External"/><Relationship Id="rId33" Type="http://schemas.openxmlformats.org/officeDocument/2006/relationships/hyperlink" Target="https://doi.org/10.1007/s00163-018-0294-7" TargetMode="External"/><Relationship Id="rId38" Type="http://schemas.openxmlformats.org/officeDocument/2006/relationships/hyperlink" Target="https://bit.ly/3vM7niq" TargetMode="External"/><Relationship Id="rId46" Type="http://schemas.openxmlformats.org/officeDocument/2006/relationships/footer" Target="footer1.xml"/><Relationship Id="rId20" Type="http://schemas.openxmlformats.org/officeDocument/2006/relationships/hyperlink" Target="https://doi.org/10.1080/14606925.2019.1595409" TargetMode="External"/><Relationship Id="rId41" Type="http://schemas.openxmlformats.org/officeDocument/2006/relationships/hyperlink" Target="https://bit.ly/2TgXZoi"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0EEF-78EA-4BC3-8235-6F854953A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22</Pages>
  <Words>9114</Words>
  <Characters>50130</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59126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Gustavo Toledo</cp:lastModifiedBy>
  <cp:revision>28</cp:revision>
  <cp:lastPrinted>2024-06-21T23:05:00Z</cp:lastPrinted>
  <dcterms:created xsi:type="dcterms:W3CDTF">2023-06-08T18:50:00Z</dcterms:created>
  <dcterms:modified xsi:type="dcterms:W3CDTF">2024-06-21T23:06:00Z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12411536-4190-3dfd-9284-1f28172d5447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3d25b49d33f22435220def2a3a3f199bbc36688b79642730f5fd514615e71ca5</vt:lpwstr>
  </property>
</Properties>
</file>