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56735" w14:textId="78F3C8FA" w:rsidR="003B1DA5" w:rsidRPr="00D139BF" w:rsidRDefault="00D139BF" w:rsidP="003B1DA5">
      <w:pPr>
        <w:spacing w:before="240" w:line="360" w:lineRule="auto"/>
        <w:jc w:val="right"/>
        <w:rPr>
          <w:rFonts w:ascii="Times New Roman" w:eastAsia="Times New Roman" w:hAnsi="Times New Roman" w:cs="Times New Roman"/>
          <w:b/>
          <w:bCs/>
          <w:i/>
          <w:iCs/>
          <w:color w:val="000000" w:themeColor="text1"/>
          <w:kern w:val="0"/>
          <w:sz w:val="24"/>
          <w:szCs w:val="24"/>
          <w:bdr w:val="none" w:sz="0" w:space="0" w:color="auto" w:frame="1"/>
          <w:shd w:val="clear" w:color="auto" w:fill="FFFFFF"/>
          <w:lang w:val="es-MX" w:eastAsia="es-MX"/>
          <w14:ligatures w14:val="none"/>
        </w:rPr>
      </w:pPr>
      <w:r w:rsidRPr="00D139BF">
        <w:rPr>
          <w:rFonts w:ascii="Times New Roman" w:eastAsia="Times New Roman" w:hAnsi="Times New Roman" w:cs="Times New Roman"/>
          <w:b/>
          <w:bCs/>
          <w:i/>
          <w:iCs/>
          <w:color w:val="000000" w:themeColor="text1"/>
          <w:kern w:val="0"/>
          <w:sz w:val="24"/>
          <w:szCs w:val="24"/>
          <w:bdr w:val="none" w:sz="0" w:space="0" w:color="auto" w:frame="1"/>
          <w:shd w:val="clear" w:color="auto" w:fill="FFFFFF"/>
          <w:lang w:val="es-MX" w:eastAsia="es-MX"/>
          <w14:ligatures w14:val="none"/>
        </w:rPr>
        <w:t>https://doi.org/10.23913/ride.v15i29.2029</w:t>
      </w:r>
    </w:p>
    <w:p w14:paraId="71DC9A8D" w14:textId="78582470" w:rsidR="003B1DA5" w:rsidRPr="00DA4F16" w:rsidRDefault="00DA4F16" w:rsidP="00DA4F16">
      <w:pPr>
        <w:pStyle w:val="SeccionesSubtitulos"/>
        <w:spacing w:before="240" w:after="240"/>
        <w:jc w:val="right"/>
        <w:rPr>
          <w:rFonts w:ascii="Calibri" w:hAnsi="Calibri" w:cs="Calibri"/>
          <w:i/>
          <w:iCs/>
        </w:rPr>
      </w:pPr>
      <w:r w:rsidRPr="0004454B">
        <w:rPr>
          <w:i/>
          <w:iCs/>
          <w:color w:val="000000" w:themeColor="text1"/>
          <w:sz w:val="24"/>
          <w:szCs w:val="24"/>
        </w:rPr>
        <w:t>Artículos científicos</w:t>
      </w:r>
    </w:p>
    <w:p w14:paraId="236C3F74" w14:textId="09753E1D" w:rsidR="00FA00BB" w:rsidRPr="001E44E1" w:rsidRDefault="00FA00BB" w:rsidP="00DA4F16">
      <w:pPr>
        <w:spacing w:after="0" w:line="276" w:lineRule="auto"/>
        <w:jc w:val="right"/>
        <w:rPr>
          <w:rFonts w:ascii="Calibri" w:hAnsi="Calibri" w:cs="Calibri"/>
          <w:b/>
          <w:bCs/>
          <w:i/>
          <w:iCs/>
          <w:sz w:val="32"/>
          <w:szCs w:val="32"/>
          <w:lang w:val="es-MX"/>
        </w:rPr>
      </w:pPr>
      <w:r w:rsidRPr="001E44E1">
        <w:rPr>
          <w:rFonts w:ascii="Calibri" w:hAnsi="Calibri" w:cs="Calibri"/>
          <w:b/>
          <w:bCs/>
          <w:i/>
          <w:iCs/>
          <w:sz w:val="32"/>
          <w:szCs w:val="32"/>
          <w:lang w:val="es-MX"/>
        </w:rPr>
        <w:t xml:space="preserve">Como afecta la separación de los padres en un divorcio a los hijos </w:t>
      </w:r>
    </w:p>
    <w:p w14:paraId="498DE6BA" w14:textId="189FDEA2" w:rsidR="00B575F1" w:rsidRPr="00396FD6" w:rsidRDefault="007415AE" w:rsidP="00DA4F16">
      <w:pPr>
        <w:spacing w:after="0" w:line="276" w:lineRule="auto"/>
        <w:jc w:val="right"/>
        <w:rPr>
          <w:rFonts w:ascii="Calibri" w:hAnsi="Calibri" w:cs="Calibri"/>
          <w:b/>
          <w:bCs/>
          <w:i/>
          <w:iCs/>
          <w:sz w:val="28"/>
          <w:szCs w:val="28"/>
        </w:rPr>
      </w:pPr>
      <w:r w:rsidRPr="00396FD6">
        <w:rPr>
          <w:rFonts w:ascii="Calibri" w:hAnsi="Calibri" w:cs="Calibri"/>
          <w:b/>
          <w:bCs/>
          <w:i/>
          <w:iCs/>
          <w:sz w:val="28"/>
          <w:szCs w:val="28"/>
        </w:rPr>
        <w:br/>
      </w:r>
      <w:r w:rsidR="00C22F1B" w:rsidRPr="00396FD6">
        <w:rPr>
          <w:rFonts w:ascii="Calibri" w:hAnsi="Calibri" w:cs="Calibri"/>
          <w:b/>
          <w:bCs/>
          <w:i/>
          <w:iCs/>
          <w:sz w:val="28"/>
          <w:szCs w:val="28"/>
        </w:rPr>
        <w:t>How the separation of parents in a divorce affects the children</w:t>
      </w:r>
    </w:p>
    <w:p w14:paraId="7888C93C" w14:textId="482CBE39" w:rsidR="00310FC7" w:rsidRPr="00396FD6" w:rsidRDefault="007415AE" w:rsidP="00DA4F16">
      <w:pPr>
        <w:spacing w:after="0" w:line="276" w:lineRule="auto"/>
        <w:jc w:val="right"/>
        <w:rPr>
          <w:rFonts w:ascii="Calibri" w:hAnsi="Calibri" w:cs="Calibri"/>
          <w:b/>
          <w:bCs/>
          <w:i/>
          <w:iCs/>
          <w:sz w:val="28"/>
          <w:szCs w:val="28"/>
          <w:lang w:val="pt-PT"/>
        </w:rPr>
      </w:pPr>
      <w:r w:rsidRPr="00396FD6">
        <w:rPr>
          <w:rFonts w:ascii="Calibri" w:hAnsi="Calibri" w:cs="Calibri"/>
          <w:b/>
          <w:bCs/>
          <w:i/>
          <w:iCs/>
          <w:sz w:val="28"/>
          <w:szCs w:val="28"/>
          <w:lang w:val="pt-PT"/>
        </w:rPr>
        <w:br/>
      </w:r>
      <w:r w:rsidR="00310FC7" w:rsidRPr="00396FD6">
        <w:rPr>
          <w:rFonts w:ascii="Calibri" w:hAnsi="Calibri" w:cs="Calibri"/>
          <w:b/>
          <w:bCs/>
          <w:i/>
          <w:iCs/>
          <w:sz w:val="28"/>
          <w:szCs w:val="28"/>
          <w:lang w:val="pt-PT"/>
        </w:rPr>
        <w:t>Como a separação dos pais no divórcio afeta os filhos</w:t>
      </w:r>
    </w:p>
    <w:p w14:paraId="44CC883E" w14:textId="77777777" w:rsidR="004E7B8F" w:rsidRPr="00396FD6" w:rsidRDefault="004E7B8F" w:rsidP="00DA4F16">
      <w:pPr>
        <w:spacing w:after="0" w:line="276" w:lineRule="auto"/>
        <w:jc w:val="right"/>
        <w:rPr>
          <w:rFonts w:ascii="Times New Roman" w:hAnsi="Times New Roman" w:cs="Times New Roman"/>
          <w:sz w:val="28"/>
          <w:szCs w:val="28"/>
          <w:lang w:val="pt-PT"/>
        </w:rPr>
      </w:pPr>
    </w:p>
    <w:p w14:paraId="443049B5" w14:textId="03CD4F4B" w:rsidR="00FA00BB" w:rsidRPr="000A394D" w:rsidRDefault="00FA00BB" w:rsidP="00DA4F16">
      <w:pPr>
        <w:spacing w:after="0" w:line="276" w:lineRule="auto"/>
        <w:jc w:val="right"/>
        <w:rPr>
          <w:rFonts w:ascii="Calibri" w:hAnsi="Calibri" w:cs="Calibri"/>
          <w:b/>
          <w:bCs/>
          <w:sz w:val="24"/>
          <w:szCs w:val="24"/>
          <w:lang w:val="es-MX"/>
        </w:rPr>
      </w:pPr>
      <w:r w:rsidRPr="000A394D">
        <w:rPr>
          <w:rFonts w:ascii="Calibri" w:hAnsi="Calibri" w:cs="Calibri"/>
          <w:b/>
          <w:bCs/>
          <w:sz w:val="24"/>
          <w:szCs w:val="24"/>
          <w:lang w:val="es-MX"/>
        </w:rPr>
        <w:t>Nancy Elizabet Ambriz Trujillo</w:t>
      </w:r>
    </w:p>
    <w:p w14:paraId="0FA3D0ED" w14:textId="31FBD5CD" w:rsidR="00FA00BB" w:rsidRPr="000A394D" w:rsidRDefault="00FA00BB" w:rsidP="00DA4F16">
      <w:pPr>
        <w:spacing w:after="0" w:line="276" w:lineRule="auto"/>
        <w:jc w:val="right"/>
        <w:rPr>
          <w:rFonts w:ascii="Times New Roman" w:hAnsi="Times New Roman" w:cs="Times New Roman"/>
          <w:sz w:val="24"/>
          <w:szCs w:val="24"/>
          <w:lang w:val="es-MX"/>
        </w:rPr>
      </w:pPr>
      <w:r w:rsidRPr="000A394D">
        <w:rPr>
          <w:rFonts w:ascii="Times New Roman" w:hAnsi="Times New Roman" w:cs="Times New Roman"/>
          <w:sz w:val="24"/>
          <w:szCs w:val="24"/>
          <w:lang w:val="es-MX"/>
        </w:rPr>
        <w:t>Universidad de Guadalajara, México</w:t>
      </w:r>
    </w:p>
    <w:p w14:paraId="08602C8E" w14:textId="18E45A71" w:rsidR="00FA00BB" w:rsidRPr="00DA4F16" w:rsidRDefault="00FA00BB" w:rsidP="00DA4F16">
      <w:pPr>
        <w:spacing w:after="0" w:line="276" w:lineRule="auto"/>
        <w:jc w:val="right"/>
        <w:rPr>
          <w:rFonts w:ascii="Calibri" w:hAnsi="Calibri" w:cs="Calibri"/>
          <w:color w:val="FF0000"/>
          <w:sz w:val="24"/>
          <w:szCs w:val="24"/>
          <w:lang w:val="es-MX"/>
        </w:rPr>
      </w:pPr>
      <w:r w:rsidRPr="007415AE">
        <w:rPr>
          <w:rFonts w:ascii="Calibri" w:hAnsi="Calibri" w:cs="Calibri"/>
          <w:color w:val="FF0000"/>
          <w:sz w:val="24"/>
          <w:szCs w:val="24"/>
          <w:lang w:val="es-MX"/>
        </w:rPr>
        <w:t>Nancy.ambriz@academicos.udg.mx</w:t>
      </w:r>
      <w:r w:rsidRPr="00DA4F16">
        <w:rPr>
          <w:rFonts w:ascii="Calibri" w:hAnsi="Calibri" w:cs="Calibri"/>
          <w:color w:val="FF0000"/>
          <w:sz w:val="24"/>
          <w:szCs w:val="24"/>
          <w:lang w:val="es-MX"/>
        </w:rPr>
        <w:t xml:space="preserve"> </w:t>
      </w:r>
    </w:p>
    <w:p w14:paraId="7442A56A" w14:textId="2B63EB92" w:rsidR="004E7B8F" w:rsidRPr="000A394D" w:rsidRDefault="004E7B8F" w:rsidP="00DA4F16">
      <w:pPr>
        <w:spacing w:after="0" w:line="276" w:lineRule="auto"/>
        <w:jc w:val="right"/>
        <w:rPr>
          <w:rFonts w:ascii="Times New Roman" w:hAnsi="Times New Roman" w:cs="Times New Roman"/>
          <w:sz w:val="24"/>
          <w:szCs w:val="24"/>
          <w:lang w:val="es-MX"/>
        </w:rPr>
      </w:pPr>
      <w:r w:rsidRPr="000A394D">
        <w:rPr>
          <w:rFonts w:ascii="Times New Roman" w:hAnsi="Times New Roman" w:cs="Times New Roman"/>
          <w:sz w:val="24"/>
          <w:szCs w:val="24"/>
          <w:lang w:val="es-MX"/>
        </w:rPr>
        <w:t>https://orcid.org/0000-0001-5848-0746</w:t>
      </w:r>
    </w:p>
    <w:p w14:paraId="0E384A79" w14:textId="77777777" w:rsidR="00FA00BB" w:rsidRPr="000A394D" w:rsidRDefault="00FA00BB" w:rsidP="00DA4F16">
      <w:pPr>
        <w:spacing w:after="0" w:line="276" w:lineRule="auto"/>
        <w:jc w:val="center"/>
        <w:rPr>
          <w:rFonts w:ascii="Times New Roman" w:hAnsi="Times New Roman" w:cs="Times New Roman"/>
          <w:b/>
          <w:bCs/>
          <w:sz w:val="24"/>
          <w:szCs w:val="24"/>
          <w:lang w:val="es-MX"/>
        </w:rPr>
      </w:pPr>
    </w:p>
    <w:p w14:paraId="3751AAE8" w14:textId="5B1599A3" w:rsidR="004E7B8F" w:rsidRPr="000A394D" w:rsidRDefault="004E7B8F" w:rsidP="00DA4F16">
      <w:pPr>
        <w:spacing w:after="0" w:line="276" w:lineRule="auto"/>
        <w:jc w:val="right"/>
        <w:rPr>
          <w:rFonts w:ascii="Calibri" w:hAnsi="Calibri" w:cs="Calibri"/>
          <w:b/>
          <w:bCs/>
          <w:sz w:val="24"/>
          <w:szCs w:val="24"/>
          <w:lang w:val="es-MX"/>
        </w:rPr>
      </w:pPr>
      <w:r w:rsidRPr="000A394D">
        <w:rPr>
          <w:rFonts w:ascii="Calibri" w:hAnsi="Calibri" w:cs="Calibri"/>
          <w:b/>
          <w:bCs/>
          <w:sz w:val="24"/>
          <w:szCs w:val="24"/>
          <w:lang w:val="es-MX"/>
        </w:rPr>
        <w:t>Alam Olmedo Arreola</w:t>
      </w:r>
    </w:p>
    <w:p w14:paraId="1FD0F6F2" w14:textId="2113FB79" w:rsidR="004E7B8F" w:rsidRPr="000A394D" w:rsidRDefault="004E7B8F" w:rsidP="00DA4F16">
      <w:pPr>
        <w:spacing w:after="0" w:line="276" w:lineRule="auto"/>
        <w:jc w:val="right"/>
        <w:rPr>
          <w:rFonts w:ascii="Times New Roman" w:hAnsi="Times New Roman" w:cs="Times New Roman"/>
          <w:sz w:val="24"/>
          <w:szCs w:val="24"/>
          <w:lang w:val="es-MX"/>
        </w:rPr>
      </w:pPr>
      <w:r w:rsidRPr="000A394D">
        <w:rPr>
          <w:rFonts w:ascii="Times New Roman" w:hAnsi="Times New Roman" w:cs="Times New Roman"/>
          <w:sz w:val="24"/>
          <w:szCs w:val="24"/>
          <w:lang w:val="es-MX"/>
        </w:rPr>
        <w:t xml:space="preserve">Universidad de Guadalajara, México </w:t>
      </w:r>
    </w:p>
    <w:p w14:paraId="0ACD9B62" w14:textId="6EBA5DD2" w:rsidR="004E7B8F" w:rsidRPr="00DA4F16" w:rsidRDefault="004E7B8F" w:rsidP="00DA4F16">
      <w:pPr>
        <w:spacing w:after="0" w:line="276" w:lineRule="auto"/>
        <w:jc w:val="right"/>
        <w:rPr>
          <w:rFonts w:ascii="Calibri" w:hAnsi="Calibri" w:cs="Calibri"/>
          <w:color w:val="FF0000"/>
          <w:sz w:val="24"/>
          <w:szCs w:val="24"/>
          <w:lang w:val="es-MX"/>
        </w:rPr>
      </w:pPr>
      <w:r w:rsidRPr="007415AE">
        <w:rPr>
          <w:rFonts w:ascii="Calibri" w:hAnsi="Calibri" w:cs="Calibri"/>
          <w:color w:val="FF0000"/>
          <w:sz w:val="24"/>
          <w:szCs w:val="24"/>
          <w:lang w:val="es-MX"/>
        </w:rPr>
        <w:t>Alam.olmedo6822@alumnos.udg.mx</w:t>
      </w:r>
      <w:r w:rsidRPr="00DA4F16">
        <w:rPr>
          <w:rFonts w:ascii="Calibri" w:hAnsi="Calibri" w:cs="Calibri"/>
          <w:color w:val="FF0000"/>
          <w:sz w:val="24"/>
          <w:szCs w:val="24"/>
          <w:lang w:val="es-MX"/>
        </w:rPr>
        <w:t xml:space="preserve"> </w:t>
      </w:r>
    </w:p>
    <w:p w14:paraId="38B2E01F" w14:textId="60189B29" w:rsidR="004E7B8F" w:rsidRPr="000A394D" w:rsidRDefault="004E7B8F" w:rsidP="00DA4F16">
      <w:pPr>
        <w:spacing w:after="0" w:line="276" w:lineRule="auto"/>
        <w:jc w:val="right"/>
        <w:rPr>
          <w:rFonts w:ascii="Times New Roman" w:hAnsi="Times New Roman" w:cs="Times New Roman"/>
          <w:sz w:val="24"/>
          <w:szCs w:val="24"/>
          <w:lang w:val="es-MX"/>
        </w:rPr>
      </w:pPr>
      <w:r w:rsidRPr="000A394D">
        <w:rPr>
          <w:rFonts w:ascii="Times New Roman" w:hAnsi="Times New Roman" w:cs="Times New Roman"/>
          <w:sz w:val="24"/>
          <w:szCs w:val="24"/>
          <w:lang w:val="es-MX"/>
        </w:rPr>
        <w:t>https://orcid.org/0009-0000-1775-5029</w:t>
      </w:r>
    </w:p>
    <w:p w14:paraId="7625019E" w14:textId="77777777" w:rsidR="00FA00BB" w:rsidRPr="00886377" w:rsidRDefault="00FA00BB" w:rsidP="00216091">
      <w:pPr>
        <w:jc w:val="center"/>
        <w:rPr>
          <w:rFonts w:ascii="Arial" w:hAnsi="Arial" w:cs="Arial"/>
          <w:b/>
          <w:bCs/>
          <w:sz w:val="28"/>
          <w:szCs w:val="28"/>
          <w:lang w:val="es-MX"/>
        </w:rPr>
      </w:pPr>
    </w:p>
    <w:p w14:paraId="7BC812C2" w14:textId="021774DA" w:rsidR="00216091" w:rsidRPr="007415AE" w:rsidRDefault="00FA00BB" w:rsidP="003B1DA5">
      <w:pPr>
        <w:spacing w:after="0" w:line="360" w:lineRule="auto"/>
        <w:rPr>
          <w:rFonts w:cstheme="minorHAnsi"/>
          <w:b/>
          <w:bCs/>
          <w:sz w:val="28"/>
          <w:szCs w:val="28"/>
          <w:lang w:val="es-MX"/>
        </w:rPr>
      </w:pPr>
      <w:r w:rsidRPr="007415AE">
        <w:rPr>
          <w:rFonts w:cstheme="minorHAnsi"/>
          <w:b/>
          <w:bCs/>
          <w:sz w:val="28"/>
          <w:szCs w:val="28"/>
          <w:lang w:val="es-MX"/>
        </w:rPr>
        <w:t>Resumen</w:t>
      </w:r>
    </w:p>
    <w:p w14:paraId="2D496BF2" w14:textId="46E74A76" w:rsidR="00DC3361" w:rsidRPr="00886377" w:rsidRDefault="00A23E03" w:rsidP="003B1DA5">
      <w:pPr>
        <w:spacing w:after="0" w:line="360" w:lineRule="auto"/>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La presente </w:t>
      </w:r>
      <w:r w:rsidR="00AB5DFB" w:rsidRPr="00886377">
        <w:rPr>
          <w:rFonts w:ascii="Times New Roman" w:hAnsi="Times New Roman" w:cs="Times New Roman"/>
          <w:sz w:val="24"/>
          <w:szCs w:val="24"/>
          <w:lang w:val="es-MX"/>
        </w:rPr>
        <w:t>investigación</w:t>
      </w:r>
      <w:r w:rsidR="00216091" w:rsidRPr="00886377">
        <w:rPr>
          <w:rFonts w:ascii="Times New Roman" w:hAnsi="Times New Roman" w:cs="Times New Roman"/>
          <w:sz w:val="24"/>
          <w:szCs w:val="24"/>
          <w:lang w:val="es-MX"/>
        </w:rPr>
        <w:t xml:space="preserve"> tiene por objetivo analizar </w:t>
      </w:r>
      <w:r w:rsidR="00B37FC7" w:rsidRPr="00886377">
        <w:rPr>
          <w:rFonts w:ascii="Times New Roman" w:hAnsi="Times New Roman" w:cs="Times New Roman"/>
          <w:sz w:val="24"/>
          <w:szCs w:val="24"/>
          <w:lang w:val="es-MX"/>
        </w:rPr>
        <w:t>c</w:t>
      </w:r>
      <w:r w:rsidR="00216091" w:rsidRPr="00886377">
        <w:rPr>
          <w:rFonts w:ascii="Times New Roman" w:hAnsi="Times New Roman" w:cs="Times New Roman"/>
          <w:sz w:val="24"/>
          <w:szCs w:val="24"/>
          <w:lang w:val="es-MX"/>
        </w:rPr>
        <w:t>ómo les afecta a los menores la separación de los padres en un divorcio en el municipio de J</w:t>
      </w:r>
      <w:r w:rsidR="00521703" w:rsidRPr="00886377">
        <w:rPr>
          <w:rFonts w:ascii="Times New Roman" w:hAnsi="Times New Roman" w:cs="Times New Roman"/>
          <w:sz w:val="24"/>
          <w:szCs w:val="24"/>
          <w:lang w:val="es-MX"/>
        </w:rPr>
        <w:t>uchitlán</w:t>
      </w:r>
      <w:r w:rsidR="00216091" w:rsidRPr="00886377">
        <w:rPr>
          <w:rFonts w:ascii="Times New Roman" w:hAnsi="Times New Roman" w:cs="Times New Roman"/>
          <w:sz w:val="24"/>
          <w:szCs w:val="24"/>
          <w:lang w:val="es-MX"/>
        </w:rPr>
        <w:t>, J</w:t>
      </w:r>
      <w:r w:rsidR="002251B1" w:rsidRPr="00886377">
        <w:rPr>
          <w:rFonts w:ascii="Times New Roman" w:hAnsi="Times New Roman" w:cs="Times New Roman"/>
          <w:sz w:val="24"/>
          <w:szCs w:val="24"/>
          <w:lang w:val="es-MX"/>
        </w:rPr>
        <w:t>alisco</w:t>
      </w:r>
      <w:r w:rsidR="00216091" w:rsidRPr="00886377">
        <w:rPr>
          <w:rFonts w:ascii="Times New Roman" w:hAnsi="Times New Roman" w:cs="Times New Roman"/>
          <w:sz w:val="24"/>
          <w:szCs w:val="24"/>
          <w:lang w:val="es-MX"/>
        </w:rPr>
        <w:t>. Ya que el divorcio en una familia implica duelo, dolor, tristeza y enojo. Se elaboraron 14 preguntas para determinar una e</w:t>
      </w:r>
      <w:r w:rsidR="00A24859" w:rsidRPr="00886377">
        <w:rPr>
          <w:rFonts w:ascii="Times New Roman" w:hAnsi="Times New Roman" w:cs="Times New Roman"/>
          <w:sz w:val="24"/>
          <w:szCs w:val="24"/>
          <w:lang w:val="es-MX"/>
        </w:rPr>
        <w:t>ncue</w:t>
      </w:r>
      <w:r w:rsidR="004B309F" w:rsidRPr="00886377">
        <w:rPr>
          <w:rFonts w:ascii="Times New Roman" w:hAnsi="Times New Roman" w:cs="Times New Roman"/>
          <w:sz w:val="24"/>
          <w:szCs w:val="24"/>
          <w:lang w:val="es-MX"/>
        </w:rPr>
        <w:t xml:space="preserve">sta </w:t>
      </w:r>
      <w:r w:rsidR="00216091" w:rsidRPr="00886377">
        <w:rPr>
          <w:rFonts w:ascii="Times New Roman" w:hAnsi="Times New Roman" w:cs="Times New Roman"/>
          <w:sz w:val="24"/>
          <w:szCs w:val="24"/>
          <w:lang w:val="es-MX"/>
        </w:rPr>
        <w:t>que después se aplic</w:t>
      </w:r>
      <w:r w:rsidR="00FF1C9D" w:rsidRPr="00886377">
        <w:rPr>
          <w:rFonts w:ascii="Times New Roman" w:hAnsi="Times New Roman" w:cs="Times New Roman"/>
          <w:sz w:val="24"/>
          <w:szCs w:val="24"/>
          <w:lang w:val="es-MX"/>
        </w:rPr>
        <w:t>ó</w:t>
      </w:r>
      <w:r w:rsidR="00216091" w:rsidRPr="00886377">
        <w:rPr>
          <w:rFonts w:ascii="Times New Roman" w:hAnsi="Times New Roman" w:cs="Times New Roman"/>
          <w:sz w:val="24"/>
          <w:szCs w:val="24"/>
          <w:lang w:val="es-MX"/>
        </w:rPr>
        <w:t xml:space="preserve"> en los habitantes de las familias afectada</w:t>
      </w:r>
      <w:r w:rsidR="00857F93" w:rsidRPr="00886377">
        <w:rPr>
          <w:rFonts w:ascii="Times New Roman" w:hAnsi="Times New Roman" w:cs="Times New Roman"/>
          <w:sz w:val="24"/>
          <w:szCs w:val="24"/>
          <w:lang w:val="es-MX"/>
        </w:rPr>
        <w:t xml:space="preserve">s </w:t>
      </w:r>
      <w:r w:rsidR="00396147" w:rsidRPr="00886377">
        <w:rPr>
          <w:rFonts w:ascii="Times New Roman" w:hAnsi="Times New Roman" w:cs="Times New Roman"/>
          <w:sz w:val="24"/>
          <w:szCs w:val="24"/>
          <w:lang w:val="es-MX"/>
        </w:rPr>
        <w:t>dando a conocer que</w:t>
      </w:r>
      <w:r w:rsidR="00857F93" w:rsidRPr="00886377">
        <w:rPr>
          <w:rFonts w:ascii="Times New Roman" w:hAnsi="Times New Roman" w:cs="Times New Roman"/>
          <w:sz w:val="24"/>
          <w:szCs w:val="24"/>
          <w:lang w:val="es-MX"/>
        </w:rPr>
        <w:t xml:space="preserve"> algunos</w:t>
      </w:r>
      <w:r w:rsidR="006E313D" w:rsidRPr="00886377">
        <w:rPr>
          <w:rFonts w:ascii="Times New Roman" w:hAnsi="Times New Roman" w:cs="Times New Roman"/>
          <w:sz w:val="24"/>
          <w:szCs w:val="24"/>
          <w:lang w:val="es-MX"/>
        </w:rPr>
        <w:t xml:space="preserve"> </w:t>
      </w:r>
      <w:r w:rsidR="006E313D" w:rsidRPr="00396FD6">
        <w:rPr>
          <w:rFonts w:ascii="Times New Roman" w:hAnsi="Times New Roman" w:cs="Times New Roman"/>
          <w:sz w:val="24"/>
          <w:szCs w:val="24"/>
          <w:lang w:val="es-MX"/>
        </w:rPr>
        <w:t>de</w:t>
      </w:r>
      <w:r w:rsidR="003E10B7" w:rsidRPr="00886377">
        <w:rPr>
          <w:rFonts w:ascii="Times New Roman" w:hAnsi="Times New Roman" w:cs="Times New Roman"/>
          <w:sz w:val="24"/>
          <w:szCs w:val="24"/>
          <w:lang w:val="es-MX"/>
        </w:rPr>
        <w:t xml:space="preserve"> l</w:t>
      </w:r>
      <w:r w:rsidR="001735D8" w:rsidRPr="00886377">
        <w:rPr>
          <w:rFonts w:ascii="Times New Roman" w:hAnsi="Times New Roman" w:cs="Times New Roman"/>
          <w:sz w:val="24"/>
          <w:szCs w:val="24"/>
          <w:lang w:val="es-MX"/>
        </w:rPr>
        <w:t xml:space="preserve">os niños </w:t>
      </w:r>
      <w:r w:rsidR="003E10B7" w:rsidRPr="00886377">
        <w:rPr>
          <w:rFonts w:ascii="Times New Roman" w:hAnsi="Times New Roman" w:cs="Times New Roman"/>
          <w:sz w:val="24"/>
          <w:szCs w:val="24"/>
          <w:lang w:val="es-MX"/>
        </w:rPr>
        <w:t xml:space="preserve">encuestados </w:t>
      </w:r>
      <w:r w:rsidR="001735D8" w:rsidRPr="00886377">
        <w:rPr>
          <w:rFonts w:ascii="Times New Roman" w:hAnsi="Times New Roman" w:cs="Times New Roman"/>
          <w:sz w:val="24"/>
          <w:szCs w:val="24"/>
          <w:lang w:val="es-MX"/>
        </w:rPr>
        <w:t>se sienten un poco mejor cuando sus padres están separados, ya que no presencian peleas constantes. Sin embargo, desearían que sus padres no tuvieran problemas para poder estar juntos, y muchos de ellos temen que, si se casan, les espera una situación similar, algo que no desean vivir ni que experimenten sus propios hijos.</w:t>
      </w:r>
      <w:r w:rsidR="009478B3" w:rsidRPr="00886377">
        <w:rPr>
          <w:rFonts w:ascii="Times New Roman" w:hAnsi="Times New Roman" w:cs="Times New Roman"/>
          <w:sz w:val="28"/>
          <w:szCs w:val="28"/>
          <w:lang w:val="es-MX"/>
        </w:rPr>
        <w:t xml:space="preserve"> </w:t>
      </w:r>
    </w:p>
    <w:p w14:paraId="7ECA84FF" w14:textId="1F6A88EF" w:rsidR="00216091" w:rsidRPr="00886377" w:rsidRDefault="00216091" w:rsidP="003B1DA5">
      <w:pPr>
        <w:spacing w:after="0" w:line="360" w:lineRule="auto"/>
        <w:jc w:val="both"/>
        <w:rPr>
          <w:rFonts w:ascii="Times New Roman" w:hAnsi="Times New Roman" w:cs="Times New Roman"/>
          <w:sz w:val="24"/>
          <w:szCs w:val="24"/>
          <w:lang w:val="es-MX"/>
        </w:rPr>
      </w:pPr>
      <w:r w:rsidRPr="003B1DA5">
        <w:rPr>
          <w:rFonts w:ascii="Calibri" w:hAnsi="Calibri" w:cs="Calibri"/>
          <w:b/>
          <w:bCs/>
          <w:sz w:val="28"/>
          <w:szCs w:val="28"/>
          <w:lang w:val="es-MX"/>
        </w:rPr>
        <w:t>Palabras claves:</w:t>
      </w:r>
      <w:r w:rsidRPr="00886377">
        <w:rPr>
          <w:rFonts w:ascii="Times New Roman" w:hAnsi="Times New Roman" w:cs="Times New Roman"/>
          <w:sz w:val="24"/>
          <w:szCs w:val="24"/>
          <w:lang w:val="es-MX"/>
        </w:rPr>
        <w:t xml:space="preserve">  separación, divorcio, </w:t>
      </w:r>
      <w:r w:rsidR="00022225" w:rsidRPr="00886377">
        <w:rPr>
          <w:rFonts w:ascii="Times New Roman" w:hAnsi="Times New Roman" w:cs="Times New Roman"/>
          <w:sz w:val="24"/>
          <w:szCs w:val="24"/>
          <w:lang w:val="es-MX"/>
        </w:rPr>
        <w:t>depresión, angustia</w:t>
      </w:r>
      <w:r w:rsidR="00396FD6">
        <w:rPr>
          <w:rFonts w:ascii="Times New Roman" w:hAnsi="Times New Roman" w:cs="Times New Roman"/>
          <w:sz w:val="24"/>
          <w:szCs w:val="24"/>
          <w:lang w:val="es-MX"/>
        </w:rPr>
        <w:t>.</w:t>
      </w:r>
    </w:p>
    <w:p w14:paraId="6B79A7FD" w14:textId="77777777" w:rsidR="003B1DA5" w:rsidRDefault="003B1DA5" w:rsidP="003B1DA5">
      <w:pPr>
        <w:spacing w:after="0" w:line="360" w:lineRule="auto"/>
        <w:rPr>
          <w:rFonts w:ascii="Times New Roman" w:hAnsi="Times New Roman" w:cs="Times New Roman"/>
          <w:b/>
          <w:bCs/>
          <w:sz w:val="32"/>
          <w:szCs w:val="32"/>
          <w:lang w:val="es-MX"/>
        </w:rPr>
      </w:pPr>
    </w:p>
    <w:p w14:paraId="35D504EA" w14:textId="77777777" w:rsidR="00475758" w:rsidRDefault="00475758" w:rsidP="003B1DA5">
      <w:pPr>
        <w:spacing w:after="0" w:line="360" w:lineRule="auto"/>
        <w:rPr>
          <w:rFonts w:ascii="Calibri" w:hAnsi="Calibri" w:cs="Calibri"/>
          <w:b/>
          <w:bCs/>
          <w:sz w:val="28"/>
          <w:szCs w:val="28"/>
          <w:lang w:val="es-MX"/>
        </w:rPr>
      </w:pPr>
    </w:p>
    <w:p w14:paraId="59D6E59E" w14:textId="77777777" w:rsidR="0042430D" w:rsidRDefault="0042430D" w:rsidP="003B1DA5">
      <w:pPr>
        <w:spacing w:after="0" w:line="360" w:lineRule="auto"/>
        <w:rPr>
          <w:rFonts w:ascii="Calibri" w:hAnsi="Calibri" w:cs="Calibri"/>
          <w:b/>
          <w:bCs/>
          <w:sz w:val="28"/>
          <w:szCs w:val="28"/>
          <w:lang w:val="es-MX"/>
        </w:rPr>
      </w:pPr>
    </w:p>
    <w:p w14:paraId="2453DDE3" w14:textId="77777777" w:rsidR="00D139BF" w:rsidRDefault="00D139BF" w:rsidP="003B1DA5">
      <w:pPr>
        <w:spacing w:after="0" w:line="360" w:lineRule="auto"/>
        <w:rPr>
          <w:rFonts w:ascii="Calibri" w:hAnsi="Calibri" w:cs="Calibri"/>
          <w:b/>
          <w:bCs/>
          <w:sz w:val="28"/>
          <w:szCs w:val="28"/>
          <w:lang w:val="es-MX"/>
        </w:rPr>
      </w:pPr>
    </w:p>
    <w:p w14:paraId="05893FED" w14:textId="2819C571" w:rsidR="00DC3361" w:rsidRPr="00396FD6" w:rsidRDefault="0042430D" w:rsidP="003B1DA5">
      <w:pPr>
        <w:spacing w:after="0" w:line="360" w:lineRule="auto"/>
        <w:rPr>
          <w:rFonts w:ascii="Calibri" w:hAnsi="Calibri" w:cs="Calibri"/>
          <w:b/>
          <w:bCs/>
          <w:sz w:val="28"/>
          <w:szCs w:val="28"/>
        </w:rPr>
      </w:pPr>
      <w:r>
        <w:rPr>
          <w:rFonts w:ascii="Calibri" w:hAnsi="Calibri" w:cs="Calibri"/>
          <w:b/>
          <w:bCs/>
          <w:sz w:val="28"/>
          <w:szCs w:val="28"/>
        </w:rPr>
        <w:lastRenderedPageBreak/>
        <w:t>Abstract</w:t>
      </w:r>
    </w:p>
    <w:p w14:paraId="27302050" w14:textId="58F9E313" w:rsidR="002F3313" w:rsidRPr="00396FD6" w:rsidRDefault="002F3313" w:rsidP="003B1DA5">
      <w:pPr>
        <w:spacing w:after="0" w:line="360" w:lineRule="auto"/>
        <w:jc w:val="both"/>
        <w:rPr>
          <w:rFonts w:ascii="Times New Roman" w:hAnsi="Times New Roman" w:cs="Times New Roman"/>
          <w:b/>
          <w:bCs/>
          <w:sz w:val="32"/>
          <w:szCs w:val="32"/>
        </w:rPr>
      </w:pPr>
      <w:r w:rsidRPr="00396FD6">
        <w:rPr>
          <w:rFonts w:ascii="Times New Roman" w:hAnsi="Times New Roman" w:cs="Times New Roman"/>
          <w:sz w:val="24"/>
          <w:szCs w:val="24"/>
        </w:rPr>
        <w:t xml:space="preserve">The objective of this research is to analyze how the separation of parents in a divorce affects minors in the municipality of </w:t>
      </w:r>
      <w:proofErr w:type="spellStart"/>
      <w:r w:rsidRPr="00396FD6">
        <w:rPr>
          <w:rFonts w:ascii="Times New Roman" w:hAnsi="Times New Roman" w:cs="Times New Roman"/>
          <w:sz w:val="24"/>
          <w:szCs w:val="24"/>
        </w:rPr>
        <w:t>Juchitlán</w:t>
      </w:r>
      <w:proofErr w:type="spellEnd"/>
      <w:r w:rsidRPr="00396FD6">
        <w:rPr>
          <w:rFonts w:ascii="Times New Roman" w:hAnsi="Times New Roman" w:cs="Times New Roman"/>
          <w:sz w:val="24"/>
          <w:szCs w:val="24"/>
        </w:rPr>
        <w:t>, Jalisco. Since divorce in a family involves grief, pain, sadness and anger. 14 questions were developed to determine a survey that applied to the inhabitants of the affected families, revealing that some of the children surveyed feel a little better when their parents are separated, since they do not witness constant fights. However, they wish their parents did not have problems being able to be together, and many of them fear that, if they get married, a similar situation awaits them, something they do not want to experience or for their own children to experience.</w:t>
      </w:r>
    </w:p>
    <w:p w14:paraId="21ACD514" w14:textId="56419516" w:rsidR="009406DA" w:rsidRPr="00396FD6" w:rsidRDefault="009406DA" w:rsidP="006A2F2F">
      <w:pPr>
        <w:spacing w:after="0" w:line="360" w:lineRule="auto"/>
        <w:jc w:val="both"/>
        <w:rPr>
          <w:rFonts w:ascii="Times New Roman" w:hAnsi="Times New Roman" w:cs="Times New Roman"/>
          <w:sz w:val="24"/>
          <w:szCs w:val="24"/>
        </w:rPr>
      </w:pPr>
      <w:r w:rsidRPr="00396FD6">
        <w:rPr>
          <w:rFonts w:ascii="Calibri" w:hAnsi="Calibri" w:cs="Calibri"/>
          <w:b/>
          <w:bCs/>
          <w:sz w:val="28"/>
          <w:szCs w:val="28"/>
        </w:rPr>
        <w:t>Key</w:t>
      </w:r>
      <w:r w:rsidR="003B1DA5" w:rsidRPr="00396FD6">
        <w:rPr>
          <w:rFonts w:ascii="Calibri" w:hAnsi="Calibri" w:cs="Calibri"/>
          <w:b/>
          <w:bCs/>
          <w:sz w:val="28"/>
          <w:szCs w:val="28"/>
        </w:rPr>
        <w:t xml:space="preserve"> </w:t>
      </w:r>
      <w:r w:rsidRPr="00396FD6">
        <w:rPr>
          <w:rFonts w:ascii="Calibri" w:hAnsi="Calibri" w:cs="Calibri"/>
          <w:b/>
          <w:bCs/>
          <w:sz w:val="28"/>
          <w:szCs w:val="28"/>
        </w:rPr>
        <w:t>words:</w:t>
      </w:r>
      <w:r w:rsidRPr="00396FD6">
        <w:rPr>
          <w:rFonts w:ascii="Times New Roman" w:hAnsi="Times New Roman" w:cs="Times New Roman"/>
          <w:sz w:val="24"/>
          <w:szCs w:val="24"/>
        </w:rPr>
        <w:t xml:space="preserve"> separation, divorce, depression, anguish.</w:t>
      </w:r>
    </w:p>
    <w:p w14:paraId="761DD854" w14:textId="77777777" w:rsidR="00D4522B" w:rsidRPr="00396FD6" w:rsidRDefault="00D4522B" w:rsidP="006A2F2F">
      <w:pPr>
        <w:spacing w:after="0" w:line="360" w:lineRule="auto"/>
        <w:rPr>
          <w:rFonts w:ascii="Times New Roman" w:hAnsi="Times New Roman" w:cs="Times New Roman"/>
          <w:b/>
          <w:bCs/>
          <w:sz w:val="28"/>
          <w:szCs w:val="28"/>
        </w:rPr>
      </w:pPr>
    </w:p>
    <w:p w14:paraId="5F52C778" w14:textId="77777777" w:rsidR="006A2F2F" w:rsidRPr="00396FD6" w:rsidRDefault="006A2F2F" w:rsidP="00DE798B">
      <w:pPr>
        <w:spacing w:after="0" w:line="360" w:lineRule="auto"/>
        <w:jc w:val="both"/>
        <w:rPr>
          <w:rFonts w:ascii="Calibri" w:hAnsi="Calibri" w:cs="Calibri"/>
          <w:b/>
          <w:bCs/>
          <w:sz w:val="28"/>
          <w:szCs w:val="28"/>
          <w:lang w:val="pt-PT"/>
        </w:rPr>
      </w:pPr>
      <w:r w:rsidRPr="00396FD6">
        <w:rPr>
          <w:rFonts w:ascii="Calibri" w:hAnsi="Calibri" w:cs="Calibri"/>
          <w:b/>
          <w:bCs/>
          <w:sz w:val="28"/>
          <w:szCs w:val="28"/>
          <w:lang w:val="pt-PT"/>
        </w:rPr>
        <w:t>Resumo</w:t>
      </w:r>
    </w:p>
    <w:p w14:paraId="05BB2E13" w14:textId="77777777" w:rsidR="006A2F2F" w:rsidRPr="00396FD6" w:rsidRDefault="006A2F2F" w:rsidP="00DE798B">
      <w:pPr>
        <w:spacing w:after="0" w:line="360" w:lineRule="auto"/>
        <w:jc w:val="both"/>
        <w:rPr>
          <w:rFonts w:ascii="Times New Roman" w:hAnsi="Times New Roman" w:cs="Times New Roman"/>
          <w:sz w:val="24"/>
          <w:szCs w:val="24"/>
          <w:lang w:val="pt-PT"/>
        </w:rPr>
      </w:pPr>
      <w:r w:rsidRPr="00396FD6">
        <w:rPr>
          <w:rFonts w:ascii="Times New Roman" w:hAnsi="Times New Roman" w:cs="Times New Roman"/>
          <w:sz w:val="24"/>
          <w:szCs w:val="24"/>
          <w:lang w:val="pt-PT"/>
        </w:rPr>
        <w:t>O objetivo desta pesquisa é analisar como a separação dos pais em caso de divórcio afeta os menores no município de Juchitlán, Jalisco. Já o divórcio na família envolve luto, dor, tristeza e raiva. Foram desenvolvidas 14 questões para determinar um inquérito que posteriormente foi aplicado aos habitantes das famílias afectadas, revelando que algumas das crianças inquiridas sentem-se um pouco melhor quando os pais estão separados, uma vez que não presenciam brigas constantes. No entanto, desejam que os seus pais não tenham problemas para poderem estar juntos e muitos deles temem que, caso se casem, uma situação semelhante os aguarde, algo que não querem vivenciar ou que os seus próprios filhos vivenciem.</w:t>
      </w:r>
    </w:p>
    <w:p w14:paraId="2197DEFF" w14:textId="4626D75C" w:rsidR="00216091" w:rsidRPr="00396FD6" w:rsidRDefault="006A2F2F" w:rsidP="00DE798B">
      <w:pPr>
        <w:spacing w:line="360" w:lineRule="auto"/>
        <w:jc w:val="both"/>
        <w:rPr>
          <w:rFonts w:ascii="Times New Roman" w:hAnsi="Times New Roman" w:cs="Times New Roman"/>
          <w:sz w:val="24"/>
          <w:szCs w:val="24"/>
          <w:lang w:val="pt-PT"/>
        </w:rPr>
      </w:pPr>
      <w:r w:rsidRPr="00396FD6">
        <w:rPr>
          <w:rFonts w:ascii="Calibri" w:hAnsi="Calibri" w:cs="Calibri"/>
          <w:b/>
          <w:bCs/>
          <w:sz w:val="28"/>
          <w:szCs w:val="28"/>
          <w:lang w:val="pt-PT"/>
        </w:rPr>
        <w:t>Palavras-chave:</w:t>
      </w:r>
      <w:r w:rsidRPr="00396FD6">
        <w:rPr>
          <w:rFonts w:ascii="Times New Roman" w:hAnsi="Times New Roman" w:cs="Times New Roman"/>
          <w:sz w:val="24"/>
          <w:szCs w:val="24"/>
          <w:lang w:val="pt-PT"/>
        </w:rPr>
        <w:t xml:space="preserve"> separação, divórcio, depressão, angústia.</w:t>
      </w:r>
    </w:p>
    <w:p w14:paraId="7A23F03E" w14:textId="04185342" w:rsidR="00EA69BC" w:rsidRPr="004334EF" w:rsidRDefault="00EA69BC" w:rsidP="00EA69B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sidR="002D242C">
        <w:rPr>
          <w:rFonts w:ascii="Times New Roman" w:hAnsi="Times New Roman"/>
          <w:color w:val="000000"/>
          <w:sz w:val="24"/>
        </w:rPr>
        <w:t>Noviembre</w:t>
      </w:r>
      <w:r>
        <w:rPr>
          <w:rFonts w:ascii="Times New Roman" w:hAnsi="Times New Roman"/>
          <w:color w:val="000000"/>
          <w:sz w:val="24"/>
        </w:rPr>
        <w:t xml:space="preserve"> 202</w:t>
      </w:r>
      <w:r w:rsidR="002D242C">
        <w:rPr>
          <w:rFonts w:ascii="Times New Roman" w:hAnsi="Times New Roman"/>
          <w:color w:val="000000"/>
          <w:sz w:val="24"/>
        </w:rPr>
        <w:t>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4E8408B0" w14:textId="1D0BEF17" w:rsidR="00DC3361" w:rsidRPr="00EA69BC" w:rsidRDefault="00000000" w:rsidP="00DE798B">
      <w:pPr>
        <w:spacing w:after="0" w:line="360" w:lineRule="auto"/>
        <w:jc w:val="center"/>
        <w:rPr>
          <w:rFonts w:ascii="Times New Roman" w:hAnsi="Times New Roman" w:cs="Times New Roman"/>
          <w:b/>
          <w:bCs/>
          <w:sz w:val="28"/>
          <w:szCs w:val="28"/>
          <w:lang w:val="es-MX"/>
        </w:rPr>
      </w:pPr>
      <w:r>
        <w:rPr>
          <w:noProof/>
        </w:rPr>
        <w:pict w14:anchorId="184DC24E">
          <v:rect id="_x0000_i1025" style="width:441.9pt;height:.05pt" o:hralign="center" o:hrstd="t" o:hr="t" fillcolor="#a0a0a0" stroked="f"/>
        </w:pict>
      </w:r>
    </w:p>
    <w:p w14:paraId="64405043" w14:textId="7D660969" w:rsidR="00216091" w:rsidRPr="00886377" w:rsidRDefault="001C7F10" w:rsidP="00EA69BC">
      <w:pPr>
        <w:spacing w:after="0" w:line="360" w:lineRule="auto"/>
        <w:jc w:val="center"/>
        <w:rPr>
          <w:rFonts w:ascii="Times New Roman" w:hAnsi="Times New Roman" w:cs="Times New Roman"/>
          <w:b/>
          <w:bCs/>
          <w:sz w:val="32"/>
          <w:szCs w:val="32"/>
          <w:lang w:val="es-MX"/>
        </w:rPr>
      </w:pPr>
      <w:r w:rsidRPr="00886377">
        <w:rPr>
          <w:rFonts w:ascii="Times New Roman" w:hAnsi="Times New Roman" w:cs="Times New Roman"/>
          <w:b/>
          <w:bCs/>
          <w:sz w:val="32"/>
          <w:szCs w:val="32"/>
          <w:lang w:val="es-MX"/>
        </w:rPr>
        <w:t>Introducción</w:t>
      </w:r>
    </w:p>
    <w:p w14:paraId="77A3D53F" w14:textId="1BFBCC1F" w:rsidR="00216091" w:rsidRPr="00886377" w:rsidRDefault="00216091" w:rsidP="00DE798B">
      <w:pPr>
        <w:pStyle w:val="NormalWeb"/>
        <w:shd w:val="clear" w:color="auto" w:fill="FFFFFF"/>
        <w:spacing w:before="0" w:beforeAutospacing="0" w:after="0" w:afterAutospacing="0" w:line="360" w:lineRule="auto"/>
        <w:ind w:firstLine="709"/>
        <w:jc w:val="both"/>
        <w:textAlignment w:val="baseline"/>
        <w:rPr>
          <w:color w:val="171717"/>
          <w:lang w:val="es-MX"/>
        </w:rPr>
      </w:pPr>
      <w:r w:rsidRPr="00886377">
        <w:rPr>
          <w:color w:val="171717"/>
          <w:lang w:val="es-MX"/>
        </w:rPr>
        <w:t xml:space="preserve">El divorcio en una familia implica un duelo, dolor, tristeza y enojo. Cada integrante de la familia hace frente a la separación de acuerdo con sus recursos psicológicos y la resiliencia que tiene, pero ¿qué es lo que pasa con los hijos, cuando la pareja decide tomar diferentes rumbos? ¿Cómo enfrenta un niño la separación de sus padres? ¿Cómo le afecta al infante ver a las dos personas que ama, qué son sus maestros de vida sufriendo, enojados, peleando? Un factor determinante para responder a estas interrogantes es la etapa de desarrollo en la que se encuentra </w:t>
      </w:r>
      <w:r w:rsidRPr="00886377">
        <w:rPr>
          <w:color w:val="171717"/>
          <w:lang w:val="es-MX"/>
        </w:rPr>
        <w:lastRenderedPageBreak/>
        <w:t>el menor, ya que, de acuerdo con su cognición, le da un significado a lo que ocurre a su alrededor</w:t>
      </w:r>
      <w:r w:rsidRPr="00886377">
        <w:rPr>
          <w:b/>
          <w:bCs/>
          <w:color w:val="171717"/>
          <w:lang w:val="es-MX"/>
        </w:rPr>
        <w:t xml:space="preserve"> </w:t>
      </w:r>
      <w:r w:rsidR="0074037E" w:rsidRPr="00CC3BDE">
        <w:rPr>
          <w:bCs/>
          <w:color w:val="171717"/>
          <w:lang w:val="es-MX"/>
        </w:rPr>
        <w:t>(</w:t>
      </w:r>
      <w:r w:rsidRPr="00CC3BDE">
        <w:rPr>
          <w:bCs/>
          <w:color w:val="171717"/>
          <w:lang w:val="es-MX"/>
        </w:rPr>
        <w:t>Rojas</w:t>
      </w:r>
      <w:r w:rsidR="0074037E" w:rsidRPr="00CC3BDE">
        <w:rPr>
          <w:bCs/>
          <w:color w:val="171717"/>
          <w:lang w:val="es-MX"/>
        </w:rPr>
        <w:t>,</w:t>
      </w:r>
      <w:r w:rsidRPr="00CC3BDE">
        <w:rPr>
          <w:bCs/>
          <w:color w:val="171717"/>
          <w:lang w:val="es-MX"/>
        </w:rPr>
        <w:t xml:space="preserve"> 2020).</w:t>
      </w:r>
    </w:p>
    <w:p w14:paraId="6338BFBB" w14:textId="009BB904" w:rsidR="00216091" w:rsidRPr="00886377" w:rsidRDefault="00216091" w:rsidP="00DE798B">
      <w:pPr>
        <w:pStyle w:val="NormalWeb"/>
        <w:shd w:val="clear" w:color="auto" w:fill="FFFFFF"/>
        <w:spacing w:before="0" w:beforeAutospacing="0" w:after="0" w:afterAutospacing="0" w:line="360" w:lineRule="auto"/>
        <w:ind w:firstLine="709"/>
        <w:jc w:val="both"/>
        <w:textAlignment w:val="baseline"/>
        <w:rPr>
          <w:color w:val="171717"/>
          <w:shd w:val="clear" w:color="auto" w:fill="FFFFFF"/>
          <w:lang w:val="es-MX"/>
        </w:rPr>
      </w:pPr>
      <w:r w:rsidRPr="00886377">
        <w:rPr>
          <w:color w:val="171717"/>
          <w:shd w:val="clear" w:color="auto" w:fill="FFFFFF"/>
          <w:lang w:val="es-MX"/>
        </w:rPr>
        <w:t xml:space="preserve">Los niños que han presenciado conflictos parentales intensos experimentan un amplio conjunto de dificultades emocionales y conductuales. El conflicto </w:t>
      </w:r>
      <w:r w:rsidR="00DA3C06" w:rsidRPr="00886377">
        <w:rPr>
          <w:color w:val="171717"/>
          <w:shd w:val="clear" w:color="auto" w:fill="FFFFFF"/>
          <w:lang w:val="es-MX"/>
        </w:rPr>
        <w:t>constante entre</w:t>
      </w:r>
      <w:r w:rsidRPr="00886377">
        <w:rPr>
          <w:color w:val="171717"/>
          <w:shd w:val="clear" w:color="auto" w:fill="FFFFFF"/>
          <w:lang w:val="es-MX"/>
        </w:rPr>
        <w:t xml:space="preserve"> los papás tras el </w:t>
      </w:r>
      <w:r w:rsidR="001C7F10" w:rsidRPr="00886377">
        <w:rPr>
          <w:color w:val="171717"/>
          <w:shd w:val="clear" w:color="auto" w:fill="FFFFFF"/>
          <w:lang w:val="es-MX"/>
        </w:rPr>
        <w:t>divorcio</w:t>
      </w:r>
      <w:r w:rsidRPr="00886377">
        <w:rPr>
          <w:color w:val="171717"/>
          <w:shd w:val="clear" w:color="auto" w:fill="FFFFFF"/>
          <w:lang w:val="es-MX"/>
        </w:rPr>
        <w:t xml:space="preserve"> puede ser dañino para el desarrollo psicológico del niño, junto con los agravantes derivados de otros muchos cambios (escuela, residencia, estado, horarios, situación económica, pierden a </w:t>
      </w:r>
      <w:r w:rsidR="00AB1DB2" w:rsidRPr="00886377">
        <w:rPr>
          <w:color w:val="171717"/>
          <w:shd w:val="clear" w:color="auto" w:fill="FFFFFF"/>
          <w:lang w:val="es-MX"/>
        </w:rPr>
        <w:t>sus amigos</w:t>
      </w:r>
      <w:r w:rsidRPr="00886377">
        <w:rPr>
          <w:color w:val="171717"/>
          <w:shd w:val="clear" w:color="auto" w:fill="FFFFFF"/>
          <w:lang w:val="es-MX"/>
        </w:rPr>
        <w:t xml:space="preserve">, entre otros) en su vida que pueden ampliar la sensación de pérdida e indefensión de acuerdo con su </w:t>
      </w:r>
      <w:r w:rsidRPr="00CC3BDE">
        <w:rPr>
          <w:color w:val="171717"/>
          <w:shd w:val="clear" w:color="auto" w:fill="FFFFFF"/>
          <w:lang w:val="es-MX"/>
        </w:rPr>
        <w:t xml:space="preserve">edad </w:t>
      </w:r>
      <w:r w:rsidR="0074037E" w:rsidRPr="00CC3BDE">
        <w:rPr>
          <w:color w:val="171717"/>
          <w:shd w:val="clear" w:color="auto" w:fill="FFFFFF"/>
          <w:lang w:val="es-MX"/>
        </w:rPr>
        <w:t>(</w:t>
      </w:r>
      <w:r w:rsidRPr="00CC3BDE">
        <w:rPr>
          <w:bCs/>
          <w:color w:val="171717"/>
          <w:shd w:val="clear" w:color="auto" w:fill="FFFFFF"/>
          <w:lang w:val="es-MX"/>
        </w:rPr>
        <w:t>Leal</w:t>
      </w:r>
      <w:r w:rsidR="0074037E" w:rsidRPr="00CC3BDE">
        <w:rPr>
          <w:bCs/>
          <w:color w:val="171717"/>
          <w:shd w:val="clear" w:color="auto" w:fill="FFFFFF"/>
          <w:lang w:val="es-MX"/>
        </w:rPr>
        <w:t>,</w:t>
      </w:r>
      <w:r w:rsidRPr="00CC3BDE">
        <w:rPr>
          <w:bCs/>
          <w:color w:val="171717"/>
          <w:shd w:val="clear" w:color="auto" w:fill="FFFFFF"/>
          <w:lang w:val="es-MX"/>
        </w:rPr>
        <w:t xml:space="preserve"> 2019)</w:t>
      </w:r>
      <w:r w:rsidR="0074037E" w:rsidRPr="00CC3BDE">
        <w:rPr>
          <w:bCs/>
          <w:color w:val="171717"/>
          <w:shd w:val="clear" w:color="auto" w:fill="FFFFFF"/>
          <w:lang w:val="es-MX"/>
        </w:rPr>
        <w:t>.</w:t>
      </w:r>
    </w:p>
    <w:p w14:paraId="13204DDD" w14:textId="20F700D1" w:rsidR="00216091" w:rsidRPr="00886377" w:rsidRDefault="00726B78" w:rsidP="00DE798B">
      <w:pPr>
        <w:pStyle w:val="NormalWeb"/>
        <w:shd w:val="clear" w:color="auto" w:fill="FFFFFF"/>
        <w:spacing w:before="0" w:beforeAutospacing="0" w:after="0" w:afterAutospacing="0" w:line="360" w:lineRule="auto"/>
        <w:ind w:firstLine="709"/>
        <w:jc w:val="both"/>
        <w:textAlignment w:val="baseline"/>
        <w:rPr>
          <w:color w:val="171717"/>
          <w:lang w:val="es-MX"/>
        </w:rPr>
      </w:pPr>
      <w:r w:rsidRPr="00886377">
        <w:rPr>
          <w:color w:val="171717"/>
          <w:shd w:val="clear" w:color="auto" w:fill="FFFFFF"/>
          <w:lang w:val="es-MX"/>
        </w:rPr>
        <w:t>L</w:t>
      </w:r>
      <w:r w:rsidR="00216091" w:rsidRPr="00886377">
        <w:rPr>
          <w:color w:val="171717"/>
          <w:shd w:val="clear" w:color="auto" w:fill="FFFFFF"/>
          <w:lang w:val="es-MX"/>
        </w:rPr>
        <w:t xml:space="preserve">a separación de los padres implica un cambio radical que sacude a cada miembro de la familia generando incertidumbre, papás e hijos requieren adaptarse a la situación, es común escuchar en las partes de un juicio de guarda y custodia, que un padre culpe al otro por los problemas emocionales que observan en los hijos, y la tarea no es encontrar culpables sino buscar áreas de oportunidad en la situación de la manera más inmediata posible. Con ayuda de profesionales de salud psicológica este proceso se atraviesa de forma asertiva </w:t>
      </w:r>
      <w:r w:rsidR="0074037E" w:rsidRPr="00886377">
        <w:rPr>
          <w:bCs/>
          <w:color w:val="171717"/>
          <w:shd w:val="clear" w:color="auto" w:fill="FFFFFF"/>
          <w:lang w:val="es-MX"/>
        </w:rPr>
        <w:t>(</w:t>
      </w:r>
      <w:r w:rsidR="008368D5" w:rsidRPr="00886377">
        <w:rPr>
          <w:bCs/>
          <w:color w:val="171717"/>
          <w:shd w:val="clear" w:color="auto" w:fill="FFFFFF"/>
          <w:lang w:val="es-MX"/>
        </w:rPr>
        <w:t>Chávez</w:t>
      </w:r>
      <w:r w:rsidR="0074037E" w:rsidRPr="00886377">
        <w:rPr>
          <w:bCs/>
          <w:color w:val="171717"/>
          <w:shd w:val="clear" w:color="auto" w:fill="FFFFFF"/>
          <w:lang w:val="es-MX"/>
        </w:rPr>
        <w:t>,</w:t>
      </w:r>
      <w:r w:rsidR="008368D5" w:rsidRPr="00886377">
        <w:rPr>
          <w:bCs/>
          <w:color w:val="171717"/>
          <w:shd w:val="clear" w:color="auto" w:fill="FFFFFF"/>
          <w:lang w:val="es-MX"/>
        </w:rPr>
        <w:t xml:space="preserve"> </w:t>
      </w:r>
      <w:r w:rsidR="00216091" w:rsidRPr="00886377">
        <w:rPr>
          <w:bCs/>
          <w:color w:val="171717"/>
          <w:shd w:val="clear" w:color="auto" w:fill="FFFFFF"/>
          <w:lang w:val="es-MX"/>
        </w:rPr>
        <w:t>2020)</w:t>
      </w:r>
      <w:r w:rsidR="0074037E" w:rsidRPr="00886377">
        <w:rPr>
          <w:bCs/>
          <w:color w:val="171717"/>
          <w:shd w:val="clear" w:color="auto" w:fill="FFFFFF"/>
          <w:lang w:val="es-MX"/>
        </w:rPr>
        <w:t>.</w:t>
      </w:r>
    </w:p>
    <w:p w14:paraId="5957E476" w14:textId="6990EEB0" w:rsidR="00216091" w:rsidRDefault="00216091" w:rsidP="00DE798B">
      <w:pPr>
        <w:spacing w:after="0" w:line="360" w:lineRule="auto"/>
        <w:ind w:firstLine="709"/>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En lo antes mencionado se </w:t>
      </w:r>
      <w:r w:rsidR="000649D0" w:rsidRPr="00886377">
        <w:rPr>
          <w:rFonts w:ascii="Times New Roman" w:hAnsi="Times New Roman" w:cs="Times New Roman"/>
          <w:sz w:val="24"/>
          <w:szCs w:val="24"/>
          <w:lang w:val="es-MX"/>
        </w:rPr>
        <w:t>realizó</w:t>
      </w:r>
      <w:r w:rsidRPr="00886377">
        <w:rPr>
          <w:rFonts w:ascii="Times New Roman" w:hAnsi="Times New Roman" w:cs="Times New Roman"/>
          <w:sz w:val="24"/>
          <w:szCs w:val="24"/>
          <w:lang w:val="es-MX"/>
        </w:rPr>
        <w:t xml:space="preserve"> una investigación en el </w:t>
      </w:r>
      <w:r w:rsidRPr="00CC3BDE">
        <w:rPr>
          <w:rFonts w:ascii="Times New Roman" w:hAnsi="Times New Roman" w:cs="Times New Roman"/>
          <w:sz w:val="24"/>
          <w:szCs w:val="24"/>
          <w:lang w:val="es-MX"/>
        </w:rPr>
        <w:t>municipio de “</w:t>
      </w:r>
      <w:proofErr w:type="spellStart"/>
      <w:r w:rsidR="004875FF" w:rsidRPr="00CC3BDE">
        <w:rPr>
          <w:rFonts w:ascii="Times New Roman" w:hAnsi="Times New Roman" w:cs="Times New Roman"/>
          <w:sz w:val="24"/>
          <w:szCs w:val="24"/>
          <w:lang w:val="es-MX"/>
        </w:rPr>
        <w:t>Juchitlán</w:t>
      </w:r>
      <w:proofErr w:type="spellEnd"/>
      <w:r w:rsidR="0074037E" w:rsidRPr="00CC3BDE">
        <w:rPr>
          <w:rFonts w:ascii="Times New Roman" w:hAnsi="Times New Roman" w:cs="Times New Roman"/>
          <w:sz w:val="24"/>
          <w:szCs w:val="24"/>
          <w:lang w:val="es-MX"/>
        </w:rPr>
        <w:t>, Jalisco</w:t>
      </w:r>
      <w:r w:rsidRPr="00CC3BDE">
        <w:rPr>
          <w:rFonts w:ascii="Times New Roman" w:hAnsi="Times New Roman" w:cs="Times New Roman"/>
          <w:sz w:val="24"/>
          <w:szCs w:val="24"/>
          <w:lang w:val="es-MX"/>
        </w:rPr>
        <w:t xml:space="preserve">” con el objetivo de recaudar información para saber </w:t>
      </w:r>
      <w:r w:rsidR="00396FD6" w:rsidRPr="00CC3BDE">
        <w:rPr>
          <w:rFonts w:ascii="Times New Roman" w:hAnsi="Times New Roman" w:cs="Times New Roman"/>
          <w:sz w:val="24"/>
          <w:szCs w:val="24"/>
          <w:lang w:val="es-MX"/>
        </w:rPr>
        <w:t>C</w:t>
      </w:r>
      <w:r w:rsidRPr="00CC3BDE">
        <w:rPr>
          <w:rFonts w:ascii="Times New Roman" w:hAnsi="Times New Roman" w:cs="Times New Roman"/>
          <w:sz w:val="24"/>
          <w:szCs w:val="24"/>
          <w:lang w:val="es-MX"/>
        </w:rPr>
        <w:t xml:space="preserve">ómo </w:t>
      </w:r>
      <w:r w:rsidR="008368D5" w:rsidRPr="00CC3BDE">
        <w:rPr>
          <w:rFonts w:ascii="Times New Roman" w:hAnsi="Times New Roman" w:cs="Times New Roman"/>
          <w:sz w:val="24"/>
          <w:szCs w:val="24"/>
          <w:lang w:val="es-MX"/>
        </w:rPr>
        <w:t>les</w:t>
      </w:r>
      <w:r w:rsidRPr="00CC3BDE">
        <w:rPr>
          <w:rFonts w:ascii="Times New Roman" w:hAnsi="Times New Roman" w:cs="Times New Roman"/>
          <w:sz w:val="24"/>
          <w:szCs w:val="24"/>
          <w:lang w:val="es-MX"/>
        </w:rPr>
        <w:t xml:space="preserve"> afecta a los menores la separación de los padres en un divorcio.</w:t>
      </w:r>
    </w:p>
    <w:p w14:paraId="693A1521" w14:textId="77777777" w:rsidR="00EF23D3" w:rsidRPr="00886377" w:rsidRDefault="00EF23D3" w:rsidP="00DE798B">
      <w:pPr>
        <w:spacing w:after="0" w:line="360" w:lineRule="auto"/>
        <w:ind w:firstLine="709"/>
        <w:jc w:val="both"/>
        <w:rPr>
          <w:rFonts w:ascii="Times New Roman" w:hAnsi="Times New Roman" w:cs="Times New Roman"/>
          <w:sz w:val="24"/>
          <w:szCs w:val="24"/>
          <w:lang w:val="es-MX"/>
        </w:rPr>
      </w:pPr>
    </w:p>
    <w:p w14:paraId="0FC03464" w14:textId="1FF8FC1D" w:rsidR="00216091" w:rsidRPr="00EF23D3" w:rsidRDefault="00726B78" w:rsidP="00EF23D3">
      <w:pPr>
        <w:spacing w:after="0"/>
        <w:jc w:val="center"/>
        <w:rPr>
          <w:rFonts w:ascii="Times New Roman" w:hAnsi="Times New Roman" w:cs="Times New Roman"/>
          <w:sz w:val="24"/>
          <w:szCs w:val="24"/>
          <w:lang w:val="es-MX"/>
        </w:rPr>
      </w:pPr>
      <w:r w:rsidRPr="00886377">
        <w:rPr>
          <w:rFonts w:ascii="Times New Roman" w:hAnsi="Times New Roman" w:cs="Times New Roman"/>
          <w:b/>
          <w:bCs/>
          <w:sz w:val="32"/>
          <w:szCs w:val="32"/>
          <w:lang w:val="es-MX"/>
        </w:rPr>
        <w:t>Materiales y m</w:t>
      </w:r>
      <w:r w:rsidR="001C7F10" w:rsidRPr="00886377">
        <w:rPr>
          <w:rFonts w:ascii="Times New Roman" w:hAnsi="Times New Roman" w:cs="Times New Roman"/>
          <w:b/>
          <w:bCs/>
          <w:sz w:val="32"/>
          <w:szCs w:val="32"/>
          <w:lang w:val="es-MX"/>
        </w:rPr>
        <w:t>étodo</w:t>
      </w:r>
      <w:r w:rsidRPr="00886377">
        <w:rPr>
          <w:rFonts w:ascii="Times New Roman" w:hAnsi="Times New Roman" w:cs="Times New Roman"/>
          <w:b/>
          <w:bCs/>
          <w:sz w:val="32"/>
          <w:szCs w:val="32"/>
          <w:lang w:val="es-MX"/>
        </w:rPr>
        <w:t>s</w:t>
      </w:r>
    </w:p>
    <w:p w14:paraId="2F3B22C4" w14:textId="208F9AF4" w:rsidR="004F54C4" w:rsidRPr="00015C19" w:rsidRDefault="004F54C4" w:rsidP="00EF23D3">
      <w:pPr>
        <w:spacing w:after="0" w:line="360" w:lineRule="auto"/>
        <w:ind w:firstLine="709"/>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La presente investigación se </w:t>
      </w:r>
      <w:r w:rsidR="00E0176C" w:rsidRPr="00886377">
        <w:rPr>
          <w:rFonts w:ascii="Times New Roman" w:hAnsi="Times New Roman" w:cs="Times New Roman"/>
          <w:sz w:val="24"/>
          <w:szCs w:val="24"/>
          <w:lang w:val="es-MX"/>
        </w:rPr>
        <w:t>realizó</w:t>
      </w:r>
      <w:r w:rsidR="00D218C5" w:rsidRPr="00886377">
        <w:rPr>
          <w:rFonts w:ascii="Times New Roman" w:hAnsi="Times New Roman" w:cs="Times New Roman"/>
          <w:sz w:val="24"/>
          <w:szCs w:val="24"/>
          <w:lang w:val="es-MX"/>
        </w:rPr>
        <w:t xml:space="preserve"> en </w:t>
      </w:r>
      <w:proofErr w:type="spellStart"/>
      <w:r w:rsidR="00E82150" w:rsidRPr="00886377">
        <w:rPr>
          <w:rFonts w:ascii="Times New Roman" w:hAnsi="Times New Roman" w:cs="Times New Roman"/>
          <w:sz w:val="24"/>
          <w:szCs w:val="24"/>
          <w:lang w:val="es-MX"/>
        </w:rPr>
        <w:t>J</w:t>
      </w:r>
      <w:r w:rsidR="003A16D6" w:rsidRPr="00886377">
        <w:rPr>
          <w:rFonts w:ascii="Times New Roman" w:hAnsi="Times New Roman" w:cs="Times New Roman"/>
          <w:sz w:val="24"/>
          <w:szCs w:val="24"/>
          <w:lang w:val="es-MX"/>
        </w:rPr>
        <w:t>uchitl</w:t>
      </w:r>
      <w:r w:rsidR="00A07A2F" w:rsidRPr="00886377">
        <w:rPr>
          <w:rFonts w:ascii="Times New Roman" w:hAnsi="Times New Roman" w:cs="Times New Roman"/>
          <w:sz w:val="24"/>
          <w:szCs w:val="24"/>
          <w:lang w:val="es-MX"/>
        </w:rPr>
        <w:t>á</w:t>
      </w:r>
      <w:r w:rsidR="003A16D6" w:rsidRPr="00886377">
        <w:rPr>
          <w:rFonts w:ascii="Times New Roman" w:hAnsi="Times New Roman" w:cs="Times New Roman"/>
          <w:sz w:val="24"/>
          <w:szCs w:val="24"/>
          <w:lang w:val="es-MX"/>
        </w:rPr>
        <w:t>n</w:t>
      </w:r>
      <w:proofErr w:type="spellEnd"/>
      <w:r w:rsidR="003A16D6" w:rsidRPr="00886377">
        <w:rPr>
          <w:rFonts w:ascii="Times New Roman" w:hAnsi="Times New Roman" w:cs="Times New Roman"/>
          <w:sz w:val="24"/>
          <w:szCs w:val="24"/>
          <w:lang w:val="es-MX"/>
        </w:rPr>
        <w:t>,</w:t>
      </w:r>
      <w:r w:rsidR="00A87D31" w:rsidRPr="00886377">
        <w:rPr>
          <w:rFonts w:ascii="Times New Roman" w:hAnsi="Times New Roman" w:cs="Times New Roman"/>
          <w:color w:val="FF0000"/>
          <w:sz w:val="24"/>
          <w:szCs w:val="24"/>
          <w:shd w:val="clear" w:color="auto" w:fill="FFFFFF"/>
          <w:lang w:val="es-MX"/>
        </w:rPr>
        <w:t xml:space="preserve"> </w:t>
      </w:r>
      <w:r w:rsidR="00A87D31" w:rsidRPr="00886377">
        <w:rPr>
          <w:rFonts w:ascii="Times New Roman" w:hAnsi="Times New Roman" w:cs="Times New Roman"/>
          <w:color w:val="202122"/>
          <w:sz w:val="24"/>
          <w:szCs w:val="24"/>
          <w:shd w:val="clear" w:color="auto" w:fill="FFFFFF"/>
          <w:lang w:val="es-MX"/>
        </w:rPr>
        <w:t>un pueblo y municipio de la</w:t>
      </w:r>
      <w:r w:rsidR="0074037E" w:rsidRPr="00886377">
        <w:rPr>
          <w:rFonts w:ascii="Times New Roman" w:hAnsi="Times New Roman" w:cs="Times New Roman"/>
          <w:color w:val="202122"/>
          <w:sz w:val="24"/>
          <w:szCs w:val="24"/>
          <w:shd w:val="clear" w:color="auto" w:fill="FFFFFF"/>
          <w:lang w:val="es-MX"/>
        </w:rPr>
        <w:t xml:space="preserve"> </w:t>
      </w:r>
      <w:r w:rsidR="00A87D31" w:rsidRPr="00886377">
        <w:rPr>
          <w:rFonts w:ascii="Times New Roman" w:hAnsi="Times New Roman" w:cs="Times New Roman"/>
          <w:sz w:val="24"/>
          <w:szCs w:val="24"/>
          <w:shd w:val="clear" w:color="auto" w:fill="FFFFFF"/>
          <w:lang w:val="es-MX"/>
        </w:rPr>
        <w:t>Región Sierra de Amula</w:t>
      </w:r>
      <w:r w:rsidR="0074037E" w:rsidRPr="00886377">
        <w:rPr>
          <w:rFonts w:ascii="Times New Roman" w:hAnsi="Times New Roman" w:cs="Times New Roman"/>
          <w:color w:val="202122"/>
          <w:sz w:val="24"/>
          <w:szCs w:val="24"/>
          <w:shd w:val="clear" w:color="auto" w:fill="FFFFFF"/>
          <w:lang w:val="es-MX"/>
        </w:rPr>
        <w:t xml:space="preserve"> </w:t>
      </w:r>
      <w:r w:rsidR="00A87D31" w:rsidRPr="00886377">
        <w:rPr>
          <w:rFonts w:ascii="Times New Roman" w:hAnsi="Times New Roman" w:cs="Times New Roman"/>
          <w:color w:val="202122"/>
          <w:sz w:val="24"/>
          <w:szCs w:val="24"/>
          <w:shd w:val="clear" w:color="auto" w:fill="FFFFFF"/>
          <w:lang w:val="es-MX"/>
        </w:rPr>
        <w:t>del estado de</w:t>
      </w:r>
      <w:r w:rsidR="0074037E" w:rsidRPr="00886377">
        <w:rPr>
          <w:rFonts w:ascii="Times New Roman" w:hAnsi="Times New Roman" w:cs="Times New Roman"/>
          <w:color w:val="202122"/>
          <w:sz w:val="24"/>
          <w:szCs w:val="24"/>
          <w:shd w:val="clear" w:color="auto" w:fill="FFFFFF"/>
          <w:lang w:val="es-MX"/>
        </w:rPr>
        <w:t xml:space="preserve"> </w:t>
      </w:r>
      <w:r w:rsidR="00A87D31" w:rsidRPr="00886377">
        <w:rPr>
          <w:rFonts w:ascii="Times New Roman" w:hAnsi="Times New Roman" w:cs="Times New Roman"/>
          <w:sz w:val="24"/>
          <w:szCs w:val="24"/>
          <w:shd w:val="clear" w:color="auto" w:fill="FFFFFF"/>
          <w:lang w:val="es-MX"/>
        </w:rPr>
        <w:t>Jalisco</w:t>
      </w:r>
      <w:r w:rsidR="00A87D31" w:rsidRPr="00886377">
        <w:rPr>
          <w:rFonts w:ascii="Times New Roman" w:hAnsi="Times New Roman" w:cs="Times New Roman"/>
          <w:color w:val="202122"/>
          <w:sz w:val="24"/>
          <w:szCs w:val="24"/>
          <w:shd w:val="clear" w:color="auto" w:fill="FFFFFF"/>
          <w:lang w:val="es-MX"/>
        </w:rPr>
        <w:t>,</w:t>
      </w:r>
      <w:r w:rsidR="0074037E" w:rsidRPr="00886377">
        <w:rPr>
          <w:rFonts w:ascii="Times New Roman" w:hAnsi="Times New Roman" w:cs="Times New Roman"/>
          <w:sz w:val="24"/>
          <w:szCs w:val="24"/>
          <w:shd w:val="clear" w:color="auto" w:fill="FFFFFF"/>
          <w:lang w:val="es-MX"/>
        </w:rPr>
        <w:t xml:space="preserve"> </w:t>
      </w:r>
      <w:r w:rsidR="00A87D31" w:rsidRPr="00886377">
        <w:rPr>
          <w:rFonts w:ascii="Times New Roman" w:hAnsi="Times New Roman" w:cs="Times New Roman"/>
          <w:sz w:val="24"/>
          <w:szCs w:val="24"/>
          <w:shd w:val="clear" w:color="auto" w:fill="FFFFFF"/>
          <w:lang w:val="es-MX"/>
        </w:rPr>
        <w:t>México</w:t>
      </w:r>
      <w:r w:rsidR="00A87D31" w:rsidRPr="00886377">
        <w:rPr>
          <w:rFonts w:ascii="Times New Roman" w:hAnsi="Times New Roman" w:cs="Times New Roman"/>
          <w:color w:val="202122"/>
          <w:sz w:val="24"/>
          <w:szCs w:val="24"/>
          <w:shd w:val="clear" w:color="auto" w:fill="FFFFFF"/>
          <w:lang w:val="es-MX"/>
        </w:rPr>
        <w:t>. Está localizado a 120 km de</w:t>
      </w:r>
      <w:r w:rsidR="0074037E" w:rsidRPr="00886377">
        <w:rPr>
          <w:rFonts w:ascii="Times New Roman" w:hAnsi="Times New Roman" w:cs="Times New Roman"/>
          <w:sz w:val="24"/>
          <w:szCs w:val="24"/>
          <w:shd w:val="clear" w:color="auto" w:fill="FFFFFF"/>
          <w:lang w:val="es-MX"/>
        </w:rPr>
        <w:t xml:space="preserve"> </w:t>
      </w:r>
      <w:r w:rsidR="00A87D31" w:rsidRPr="00886377">
        <w:rPr>
          <w:rFonts w:ascii="Times New Roman" w:hAnsi="Times New Roman" w:cs="Times New Roman"/>
          <w:sz w:val="24"/>
          <w:szCs w:val="24"/>
          <w:shd w:val="clear" w:color="auto" w:fill="FFFFFF"/>
          <w:lang w:val="es-MX"/>
        </w:rPr>
        <w:t>Guadalajara</w:t>
      </w:r>
      <w:r w:rsidR="0074037E" w:rsidRPr="00886377">
        <w:rPr>
          <w:rFonts w:ascii="Times New Roman" w:hAnsi="Times New Roman" w:cs="Times New Roman"/>
          <w:color w:val="202122"/>
          <w:sz w:val="24"/>
          <w:szCs w:val="24"/>
          <w:shd w:val="clear" w:color="auto" w:fill="FFFFFF"/>
          <w:lang w:val="es-MX"/>
        </w:rPr>
        <w:t xml:space="preserve"> </w:t>
      </w:r>
      <w:r w:rsidR="00A87D31" w:rsidRPr="00886377">
        <w:rPr>
          <w:rFonts w:ascii="Times New Roman" w:hAnsi="Times New Roman" w:cs="Times New Roman"/>
          <w:color w:val="202122"/>
          <w:sz w:val="24"/>
          <w:szCs w:val="24"/>
          <w:shd w:val="clear" w:color="auto" w:fill="FFFFFF"/>
          <w:lang w:val="es-MX"/>
        </w:rPr>
        <w:t>y a 180 km de</w:t>
      </w:r>
      <w:r w:rsidR="0074037E" w:rsidRPr="00886377">
        <w:rPr>
          <w:rFonts w:ascii="Times New Roman" w:hAnsi="Times New Roman" w:cs="Times New Roman"/>
          <w:color w:val="202122"/>
          <w:sz w:val="24"/>
          <w:szCs w:val="24"/>
          <w:shd w:val="clear" w:color="auto" w:fill="FFFFFF"/>
          <w:lang w:val="es-MX"/>
        </w:rPr>
        <w:t xml:space="preserve"> </w:t>
      </w:r>
      <w:r w:rsidR="00A87D31" w:rsidRPr="00886377">
        <w:rPr>
          <w:rFonts w:ascii="Times New Roman" w:hAnsi="Times New Roman" w:cs="Times New Roman"/>
          <w:sz w:val="24"/>
          <w:szCs w:val="24"/>
          <w:shd w:val="clear" w:color="auto" w:fill="FFFFFF"/>
          <w:lang w:val="es-MX"/>
        </w:rPr>
        <w:t>Barra de Navidad</w:t>
      </w:r>
      <w:r w:rsidR="00A87D31" w:rsidRPr="00886377">
        <w:rPr>
          <w:rFonts w:ascii="Times New Roman" w:hAnsi="Times New Roman" w:cs="Times New Roman"/>
          <w:color w:val="202122"/>
          <w:sz w:val="24"/>
          <w:szCs w:val="24"/>
          <w:shd w:val="clear" w:color="auto" w:fill="FFFFFF"/>
          <w:lang w:val="es-MX"/>
        </w:rPr>
        <w:t>.</w:t>
      </w:r>
      <w:r w:rsidR="00C84F9E" w:rsidRPr="00886377">
        <w:rPr>
          <w:rFonts w:ascii="Times New Roman" w:hAnsi="Times New Roman" w:cs="Times New Roman"/>
          <w:color w:val="202122"/>
          <w:sz w:val="24"/>
          <w:szCs w:val="24"/>
          <w:shd w:val="clear" w:color="auto" w:fill="FFFFFF"/>
          <w:lang w:val="es-MX"/>
        </w:rPr>
        <w:t xml:space="preserve"> P</w:t>
      </w:r>
      <w:r w:rsidR="00C84F9E" w:rsidRPr="00886377">
        <w:rPr>
          <w:rFonts w:ascii="Times New Roman" w:hAnsi="Times New Roman" w:cs="Times New Roman"/>
          <w:sz w:val="24"/>
          <w:szCs w:val="24"/>
          <w:lang w:val="es-MX"/>
        </w:rPr>
        <w:t xml:space="preserve">ara recabar la información se empleó la encuesta, una técnica de recogida de datos que se enmarca en los diseños no experimentales. </w:t>
      </w:r>
      <w:r w:rsidR="000E094F" w:rsidRPr="00886377">
        <w:rPr>
          <w:rFonts w:ascii="Times New Roman" w:hAnsi="Times New Roman" w:cs="Times New Roman"/>
          <w:sz w:val="24"/>
          <w:szCs w:val="24"/>
          <w:lang w:val="es-MX"/>
        </w:rPr>
        <w:t>La técnica de encuesta es ampliamente utilizada como procedimiento de investigación, ya que permite obtener y elaborar datos de modo rápido y eficaz</w:t>
      </w:r>
      <w:r w:rsidR="00657C39" w:rsidRPr="00886377">
        <w:rPr>
          <w:rFonts w:ascii="Times New Roman" w:hAnsi="Times New Roman" w:cs="Times New Roman"/>
          <w:sz w:val="24"/>
          <w:szCs w:val="24"/>
          <w:lang w:val="es-MX"/>
        </w:rPr>
        <w:t xml:space="preserve"> </w:t>
      </w:r>
      <w:r w:rsidR="00015C19" w:rsidRPr="00015C19">
        <w:rPr>
          <w:rFonts w:ascii="Times New Roman" w:hAnsi="Times New Roman" w:cs="Times New Roman"/>
          <w:sz w:val="24"/>
          <w:szCs w:val="24"/>
          <w:lang w:val="es-MX"/>
        </w:rPr>
        <w:t>(</w:t>
      </w:r>
      <w:proofErr w:type="spellStart"/>
      <w:r w:rsidR="00015C19" w:rsidRPr="00015C19">
        <w:rPr>
          <w:rFonts w:ascii="Times New Roman" w:hAnsi="Times New Roman" w:cs="Times New Roman"/>
          <w:sz w:val="24"/>
          <w:szCs w:val="24"/>
          <w:lang w:val="es-MX"/>
        </w:rPr>
        <w:t>Kuznik</w:t>
      </w:r>
      <w:proofErr w:type="spellEnd"/>
      <w:r w:rsidR="00015C19" w:rsidRPr="00015C19">
        <w:rPr>
          <w:rFonts w:ascii="Times New Roman" w:hAnsi="Times New Roman" w:cs="Times New Roman"/>
          <w:sz w:val="24"/>
          <w:szCs w:val="24"/>
          <w:lang w:val="es-MX"/>
        </w:rPr>
        <w:t xml:space="preserve">, Hurtado </w:t>
      </w:r>
      <w:proofErr w:type="spellStart"/>
      <w:r w:rsidR="00015C19" w:rsidRPr="00015C19">
        <w:rPr>
          <w:rFonts w:ascii="Times New Roman" w:hAnsi="Times New Roman" w:cs="Times New Roman"/>
          <w:sz w:val="24"/>
          <w:szCs w:val="24"/>
          <w:lang w:val="es-MX"/>
        </w:rPr>
        <w:t>Albir</w:t>
      </w:r>
      <w:proofErr w:type="spellEnd"/>
      <w:r w:rsidR="00015C19" w:rsidRPr="00015C19">
        <w:rPr>
          <w:rFonts w:ascii="Times New Roman" w:hAnsi="Times New Roman" w:cs="Times New Roman"/>
          <w:sz w:val="24"/>
          <w:szCs w:val="24"/>
          <w:lang w:val="es-MX"/>
        </w:rPr>
        <w:t xml:space="preserve"> y Espinal Berenguer, 2017).</w:t>
      </w:r>
    </w:p>
    <w:p w14:paraId="69C9E3A4" w14:textId="59599B04" w:rsidR="0074037E" w:rsidRPr="00015C19" w:rsidRDefault="00DF47B2" w:rsidP="00EF23D3">
      <w:pPr>
        <w:spacing w:after="0" w:line="360" w:lineRule="auto"/>
        <w:ind w:firstLine="709"/>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Los cuestionarios fueron </w:t>
      </w:r>
      <w:r w:rsidRPr="00E5184F">
        <w:rPr>
          <w:rFonts w:ascii="Times New Roman" w:hAnsi="Times New Roman" w:cs="Times New Roman"/>
          <w:sz w:val="24"/>
          <w:szCs w:val="24"/>
          <w:lang w:val="es-MX"/>
        </w:rPr>
        <w:t>autoadministrados, ya que tienen la ventaja de garantizar el anonimato de los sujetos de estudio; además, son más sencillos de aplicar que una entrevista personal, de ahí que sean usados de forma especial en grupos naturalmente constituidos (escuelas, empresas, etc.)</w:t>
      </w:r>
      <w:r w:rsidR="00396FD6" w:rsidRPr="00E5184F">
        <w:rPr>
          <w:rFonts w:ascii="Times New Roman" w:hAnsi="Times New Roman" w:cs="Times New Roman"/>
          <w:sz w:val="24"/>
          <w:szCs w:val="24"/>
          <w:lang w:val="es-MX"/>
        </w:rPr>
        <w:t xml:space="preserve">. </w:t>
      </w:r>
      <w:r w:rsidR="0074037E" w:rsidRPr="00E5184F">
        <w:rPr>
          <w:rFonts w:ascii="Times New Roman" w:hAnsi="Times New Roman" w:cs="Times New Roman"/>
          <w:sz w:val="24"/>
          <w:szCs w:val="24"/>
          <w:lang w:val="es-MX"/>
        </w:rPr>
        <w:t xml:space="preserve"> </w:t>
      </w:r>
      <w:r w:rsidR="0074037E" w:rsidRPr="00015C19">
        <w:rPr>
          <w:rFonts w:ascii="Times New Roman" w:hAnsi="Times New Roman" w:cs="Times New Roman"/>
          <w:sz w:val="24"/>
          <w:szCs w:val="24"/>
          <w:lang w:val="es-MX"/>
        </w:rPr>
        <w:t xml:space="preserve">(Casas-Anguita </w:t>
      </w:r>
      <w:r w:rsidR="0074037E" w:rsidRPr="00015C19">
        <w:rPr>
          <w:rFonts w:ascii="Times New Roman" w:hAnsi="Times New Roman" w:cs="Times New Roman"/>
          <w:i/>
          <w:sz w:val="24"/>
          <w:szCs w:val="24"/>
          <w:lang w:val="es-MX"/>
        </w:rPr>
        <w:t>et al.,</w:t>
      </w:r>
      <w:r w:rsidR="0074037E" w:rsidRPr="00015C19">
        <w:rPr>
          <w:rFonts w:ascii="Times New Roman" w:hAnsi="Times New Roman" w:cs="Times New Roman"/>
          <w:sz w:val="24"/>
          <w:szCs w:val="24"/>
          <w:lang w:val="es-MX"/>
        </w:rPr>
        <w:t xml:space="preserve"> 2002).</w:t>
      </w:r>
    </w:p>
    <w:p w14:paraId="3764573E" w14:textId="49234990" w:rsidR="00AE6B02" w:rsidRPr="00886377" w:rsidRDefault="00AE6B02" w:rsidP="00EF23D3">
      <w:pPr>
        <w:spacing w:after="0" w:line="360" w:lineRule="auto"/>
        <w:ind w:firstLine="709"/>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Sin embargo, también vale comentar que una de sus mayores limitaciones es que proporcionan una imagen simplificada y superficial de la realidad, basada en datos atomizados y descontextualizados que no permiten tener una visión comprensiva frente a los fenómenos estudiados. Aunado a esto, y desde el punto de vista práctico, es la técnica de recogida de datos </w:t>
      </w:r>
      <w:r w:rsidRPr="00886377">
        <w:rPr>
          <w:rFonts w:ascii="Times New Roman" w:hAnsi="Times New Roman" w:cs="Times New Roman"/>
          <w:sz w:val="24"/>
          <w:szCs w:val="24"/>
          <w:lang w:val="es-MX"/>
        </w:rPr>
        <w:lastRenderedPageBreak/>
        <w:t xml:space="preserve">más frágil, ya que puede fallar en muchas etapas del proceso. Esta desventaja se ve agravada porque una vez que se ha empezado a aplicar no permite ninguna rectificación durante el proceso (Kuznik </w:t>
      </w:r>
      <w:r w:rsidRPr="00886377">
        <w:rPr>
          <w:rFonts w:ascii="Times New Roman" w:hAnsi="Times New Roman" w:cs="Times New Roman"/>
          <w:i/>
          <w:sz w:val="24"/>
          <w:szCs w:val="24"/>
          <w:lang w:val="es-MX"/>
        </w:rPr>
        <w:t>et al.,</w:t>
      </w:r>
      <w:r w:rsidRPr="00886377">
        <w:rPr>
          <w:rFonts w:ascii="Times New Roman" w:hAnsi="Times New Roman" w:cs="Times New Roman"/>
          <w:sz w:val="24"/>
          <w:szCs w:val="24"/>
          <w:lang w:val="es-MX"/>
        </w:rPr>
        <w:t xml:space="preserve"> 2010)</w:t>
      </w:r>
      <w:r w:rsidR="006F5982" w:rsidRPr="00886377">
        <w:rPr>
          <w:rFonts w:ascii="Times New Roman" w:hAnsi="Times New Roman" w:cs="Times New Roman"/>
          <w:sz w:val="24"/>
          <w:szCs w:val="24"/>
          <w:lang w:val="es-MX"/>
        </w:rPr>
        <w:t>.</w:t>
      </w:r>
    </w:p>
    <w:p w14:paraId="53C4E945" w14:textId="2244DCA2" w:rsidR="009D21E7" w:rsidRPr="00886377" w:rsidRDefault="0074037E" w:rsidP="00EF23D3">
      <w:pPr>
        <w:spacing w:after="0" w:line="360" w:lineRule="auto"/>
        <w:ind w:firstLine="709"/>
        <w:jc w:val="both"/>
        <w:rPr>
          <w:rFonts w:ascii="Times New Roman" w:hAnsi="Times New Roman" w:cs="Times New Roman"/>
          <w:sz w:val="24"/>
          <w:szCs w:val="24"/>
          <w:lang w:val="es-MX"/>
        </w:rPr>
      </w:pPr>
      <w:r w:rsidRPr="00E5184F">
        <w:rPr>
          <w:rFonts w:ascii="Times New Roman" w:hAnsi="Times New Roman" w:cs="Times New Roman"/>
          <w:sz w:val="24"/>
          <w:szCs w:val="24"/>
          <w:lang w:val="es-MX"/>
        </w:rPr>
        <w:t xml:space="preserve">Dado que este estudio descriptivo se aplicó a familias identificadas que tienen menores de edad, es posible analizar cómo afecta la separación de los padres a los hijos en un divorcio. Por lo tanto, se decidió emplear la fórmula de probabilidad para poblaciones definidas, ya que esta permite ser aplicada una vez que se conoce el universo de individuos con el que se desea trabajar. En este caso, se seleccionaron 72 familias de </w:t>
      </w:r>
      <w:proofErr w:type="spellStart"/>
      <w:r w:rsidRPr="00E5184F">
        <w:rPr>
          <w:rFonts w:ascii="Times New Roman" w:hAnsi="Times New Roman" w:cs="Times New Roman"/>
          <w:sz w:val="24"/>
          <w:szCs w:val="24"/>
          <w:lang w:val="es-MX"/>
        </w:rPr>
        <w:t>Juchitlán</w:t>
      </w:r>
      <w:proofErr w:type="spellEnd"/>
      <w:r w:rsidRPr="00E5184F">
        <w:rPr>
          <w:rFonts w:ascii="Times New Roman" w:hAnsi="Times New Roman" w:cs="Times New Roman"/>
          <w:sz w:val="24"/>
          <w:szCs w:val="24"/>
          <w:lang w:val="es-MX"/>
        </w:rPr>
        <w:t xml:space="preserve">, Jalisco, y </w:t>
      </w:r>
      <w:r w:rsidR="00AD42BA" w:rsidRPr="00E5184F">
        <w:rPr>
          <w:rFonts w:ascii="Times New Roman" w:hAnsi="Times New Roman" w:cs="Times New Roman"/>
          <w:sz w:val="24"/>
          <w:szCs w:val="24"/>
          <w:lang w:val="es-MX"/>
        </w:rPr>
        <w:t xml:space="preserve">se </w:t>
      </w:r>
      <w:r w:rsidR="004607DF" w:rsidRPr="00E5184F">
        <w:rPr>
          <w:rFonts w:ascii="Times New Roman" w:hAnsi="Times New Roman" w:cs="Times New Roman"/>
          <w:sz w:val="24"/>
          <w:szCs w:val="24"/>
          <w:lang w:val="es-MX"/>
        </w:rPr>
        <w:t>utilizó</w:t>
      </w:r>
      <w:r w:rsidR="00AD42BA" w:rsidRPr="00E5184F">
        <w:rPr>
          <w:rFonts w:ascii="Times New Roman" w:hAnsi="Times New Roman" w:cs="Times New Roman"/>
          <w:sz w:val="24"/>
          <w:szCs w:val="24"/>
          <w:lang w:val="es-MX"/>
        </w:rPr>
        <w:t xml:space="preserve"> la siguiente </w:t>
      </w:r>
      <w:r w:rsidR="005342B2" w:rsidRPr="00E5184F">
        <w:rPr>
          <w:rFonts w:ascii="Times New Roman" w:hAnsi="Times New Roman" w:cs="Times New Roman"/>
          <w:sz w:val="24"/>
          <w:szCs w:val="24"/>
          <w:lang w:val="es-MX"/>
        </w:rPr>
        <w:t>ecuación</w:t>
      </w:r>
      <w:r w:rsidR="00AD42BA" w:rsidRPr="00E5184F">
        <w:rPr>
          <w:rFonts w:ascii="Times New Roman" w:hAnsi="Times New Roman" w:cs="Times New Roman"/>
          <w:sz w:val="24"/>
          <w:szCs w:val="24"/>
          <w:lang w:val="es-MX"/>
        </w:rPr>
        <w:t xml:space="preserve"> de análisis de muestras f</w:t>
      </w:r>
      <w:r w:rsidR="002F7122" w:rsidRPr="00E5184F">
        <w:rPr>
          <w:rFonts w:ascii="Times New Roman" w:hAnsi="Times New Roman" w:cs="Times New Roman"/>
          <w:sz w:val="24"/>
          <w:szCs w:val="24"/>
          <w:lang w:val="es-MX"/>
        </w:rPr>
        <w:t xml:space="preserve">initas </w:t>
      </w:r>
      <w:r w:rsidRPr="00E5184F">
        <w:rPr>
          <w:rFonts w:ascii="Times New Roman" w:hAnsi="Times New Roman" w:cs="Times New Roman"/>
          <w:sz w:val="24"/>
          <w:szCs w:val="24"/>
          <w:lang w:val="es-MX"/>
        </w:rPr>
        <w:t>(</w:t>
      </w:r>
      <w:r w:rsidR="00D67DCC" w:rsidRPr="00E5184F">
        <w:rPr>
          <w:rFonts w:ascii="Times New Roman" w:hAnsi="Times New Roman" w:cs="Times New Roman"/>
          <w:sz w:val="24"/>
          <w:szCs w:val="24"/>
          <w:lang w:val="es-MX"/>
        </w:rPr>
        <w:t>Aguilar</w:t>
      </w:r>
      <w:r w:rsidR="009D21E7" w:rsidRPr="00E5184F">
        <w:rPr>
          <w:rFonts w:ascii="Times New Roman" w:hAnsi="Times New Roman" w:cs="Times New Roman"/>
          <w:sz w:val="24"/>
          <w:szCs w:val="24"/>
          <w:lang w:val="es-MX"/>
        </w:rPr>
        <w:t>-Barojas</w:t>
      </w:r>
      <w:r w:rsidRPr="00E5184F">
        <w:rPr>
          <w:rFonts w:ascii="Times New Roman" w:hAnsi="Times New Roman" w:cs="Times New Roman"/>
          <w:sz w:val="24"/>
          <w:szCs w:val="24"/>
          <w:lang w:val="es-MX"/>
        </w:rPr>
        <w:t>,</w:t>
      </w:r>
      <w:r w:rsidR="009D21E7" w:rsidRPr="00E5184F">
        <w:rPr>
          <w:rFonts w:ascii="Times New Roman" w:hAnsi="Times New Roman" w:cs="Times New Roman"/>
          <w:sz w:val="24"/>
          <w:szCs w:val="24"/>
          <w:lang w:val="es-MX"/>
        </w:rPr>
        <w:t xml:space="preserve"> 200</w:t>
      </w:r>
      <w:r w:rsidR="007B4317" w:rsidRPr="00E5184F">
        <w:rPr>
          <w:rFonts w:ascii="Times New Roman" w:hAnsi="Times New Roman" w:cs="Times New Roman"/>
          <w:sz w:val="24"/>
          <w:szCs w:val="24"/>
          <w:lang w:val="es-MX"/>
        </w:rPr>
        <w:t>5)</w:t>
      </w:r>
      <w:r w:rsidR="004D4274" w:rsidRPr="00E5184F">
        <w:rPr>
          <w:rFonts w:ascii="Times New Roman" w:hAnsi="Times New Roman" w:cs="Times New Roman"/>
          <w:sz w:val="24"/>
          <w:szCs w:val="24"/>
          <w:lang w:val="es-MX"/>
        </w:rPr>
        <w:t>.</w:t>
      </w:r>
    </w:p>
    <w:p w14:paraId="637910FC" w14:textId="77777777" w:rsidR="001348FE" w:rsidRPr="00886377" w:rsidRDefault="001348FE" w:rsidP="00212EB8">
      <w:pPr>
        <w:spacing w:after="0" w:line="360" w:lineRule="auto"/>
        <w:jc w:val="both"/>
        <w:rPr>
          <w:rFonts w:ascii="Times New Roman" w:hAnsi="Times New Roman" w:cs="Times New Roman"/>
          <w:sz w:val="24"/>
          <w:szCs w:val="24"/>
          <w:lang w:val="es-MX"/>
        </w:rPr>
      </w:pPr>
    </w:p>
    <w:p w14:paraId="235EF428" w14:textId="4DACA2CD" w:rsidR="00032015" w:rsidRPr="00886377" w:rsidRDefault="00D8112D" w:rsidP="00212EB8">
      <w:pPr>
        <w:spacing w:after="0" w:line="360" w:lineRule="auto"/>
        <w:jc w:val="both"/>
        <w:rPr>
          <w:rFonts w:ascii="Times New Roman" w:eastAsiaTheme="minorEastAsia" w:hAnsi="Times New Roman" w:cs="Times New Roman"/>
          <w:sz w:val="24"/>
          <w:szCs w:val="24"/>
          <w:lang w:val="es-MX"/>
        </w:rPr>
      </w:pPr>
      <m:oMathPara>
        <m:oMath>
          <m:r>
            <w:rPr>
              <w:rFonts w:ascii="Cambria Math" w:hAnsi="Cambria Math" w:cs="Times New Roman"/>
              <w:sz w:val="24"/>
              <w:szCs w:val="24"/>
              <w:lang w:val="es-MX"/>
            </w:rPr>
            <m:t>n=</m:t>
          </m:r>
          <m:f>
            <m:fPr>
              <m:ctrlPr>
                <w:rPr>
                  <w:rFonts w:ascii="Cambria Math" w:hAnsi="Cambria Math" w:cs="Times New Roman"/>
                  <w:i/>
                  <w:sz w:val="24"/>
                  <w:szCs w:val="24"/>
                  <w:lang w:val="es-MX"/>
                </w:rPr>
              </m:ctrlPr>
            </m:fPr>
            <m:num>
              <m:sSup>
                <m:sSupPr>
                  <m:ctrlPr>
                    <w:rPr>
                      <w:rFonts w:ascii="Cambria Math" w:hAnsi="Cambria Math" w:cs="Times New Roman"/>
                      <w:i/>
                      <w:sz w:val="24"/>
                      <w:szCs w:val="24"/>
                      <w:lang w:val="es-MX"/>
                    </w:rPr>
                  </m:ctrlPr>
                </m:sSupPr>
                <m:e>
                  <m:r>
                    <w:rPr>
                      <w:rFonts w:ascii="Cambria Math" w:hAnsi="Cambria Math" w:cs="Times New Roman"/>
                      <w:sz w:val="24"/>
                      <w:szCs w:val="24"/>
                      <w:lang w:val="es-MX"/>
                    </w:rPr>
                    <m:t>Z</m:t>
                  </m:r>
                </m:e>
                <m:sup>
                  <m:r>
                    <w:rPr>
                      <w:rFonts w:ascii="Cambria Math" w:hAnsi="Cambria Math" w:cs="Times New Roman"/>
                      <w:sz w:val="24"/>
                      <w:szCs w:val="24"/>
                      <w:lang w:val="es-MX"/>
                    </w:rPr>
                    <m:t>2</m:t>
                  </m:r>
                </m:sup>
              </m:sSup>
              <m:r>
                <w:rPr>
                  <w:rFonts w:ascii="Cambria Math" w:hAnsi="Cambria Math" w:cs="Times New Roman"/>
                  <w:sz w:val="24"/>
                  <w:szCs w:val="24"/>
                  <w:lang w:val="es-MX"/>
                </w:rPr>
                <m:t>N pq</m:t>
              </m:r>
            </m:num>
            <m:den>
              <m:sSup>
                <m:sSupPr>
                  <m:ctrlPr>
                    <w:rPr>
                      <w:rFonts w:ascii="Cambria Math" w:hAnsi="Cambria Math" w:cs="Times New Roman"/>
                      <w:i/>
                      <w:sz w:val="24"/>
                      <w:szCs w:val="24"/>
                      <w:lang w:val="es-MX"/>
                    </w:rPr>
                  </m:ctrlPr>
                </m:sSupPr>
                <m:e>
                  <m:r>
                    <w:rPr>
                      <w:rFonts w:ascii="Cambria Math" w:hAnsi="Cambria Math" w:cs="Times New Roman"/>
                      <w:sz w:val="24"/>
                      <w:szCs w:val="24"/>
                      <w:lang w:val="es-MX"/>
                    </w:rPr>
                    <m:t>ⅇ</m:t>
                  </m:r>
                </m:e>
                <m:sup>
                  <m:r>
                    <w:rPr>
                      <w:rFonts w:ascii="Cambria Math" w:hAnsi="Cambria Math" w:cs="Times New Roman"/>
                      <w:sz w:val="24"/>
                      <w:szCs w:val="24"/>
                      <w:lang w:val="es-MX"/>
                    </w:rPr>
                    <m:t>2</m:t>
                  </m:r>
                </m:sup>
              </m:sSup>
              <m:d>
                <m:dPr>
                  <m:ctrlPr>
                    <w:rPr>
                      <w:rFonts w:ascii="Cambria Math" w:hAnsi="Cambria Math" w:cs="Times New Roman"/>
                      <w:i/>
                      <w:sz w:val="24"/>
                      <w:szCs w:val="24"/>
                      <w:lang w:val="es-MX"/>
                    </w:rPr>
                  </m:ctrlPr>
                </m:dPr>
                <m:e>
                  <m:r>
                    <w:rPr>
                      <w:rFonts w:ascii="Cambria Math" w:hAnsi="Cambria Math" w:cs="Times New Roman"/>
                      <w:sz w:val="24"/>
                      <w:szCs w:val="24"/>
                      <w:lang w:val="es-MX"/>
                    </w:rPr>
                    <m:t>N-1</m:t>
                  </m:r>
                </m:e>
              </m:d>
              <m:r>
                <w:rPr>
                  <w:rFonts w:ascii="Cambria Math" w:hAnsi="Cambria Math" w:cs="Times New Roman"/>
                  <w:sz w:val="24"/>
                  <w:szCs w:val="24"/>
                  <w:lang w:val="es-MX"/>
                </w:rPr>
                <m:t>+</m:t>
              </m:r>
              <m:sSup>
                <m:sSupPr>
                  <m:ctrlPr>
                    <w:rPr>
                      <w:rFonts w:ascii="Cambria Math" w:hAnsi="Cambria Math" w:cs="Times New Roman"/>
                      <w:i/>
                      <w:sz w:val="24"/>
                      <w:szCs w:val="24"/>
                      <w:lang w:val="es-MX"/>
                    </w:rPr>
                  </m:ctrlPr>
                </m:sSupPr>
                <m:e>
                  <m:r>
                    <w:rPr>
                      <w:rFonts w:ascii="Cambria Math" w:hAnsi="Cambria Math" w:cs="Times New Roman"/>
                      <w:sz w:val="24"/>
                      <w:szCs w:val="24"/>
                      <w:lang w:val="es-MX"/>
                    </w:rPr>
                    <m:t>Z</m:t>
                  </m:r>
                </m:e>
                <m:sup>
                  <m:r>
                    <w:rPr>
                      <w:rFonts w:ascii="Cambria Math" w:hAnsi="Cambria Math" w:cs="Times New Roman"/>
                      <w:sz w:val="24"/>
                      <w:szCs w:val="24"/>
                      <w:lang w:val="es-MX"/>
                    </w:rPr>
                    <m:t>2</m:t>
                  </m:r>
                </m:sup>
              </m:sSup>
              <m:r>
                <w:rPr>
                  <w:rFonts w:ascii="Cambria Math" w:hAnsi="Cambria Math" w:cs="Times New Roman"/>
                  <w:sz w:val="24"/>
                  <w:szCs w:val="24"/>
                  <w:lang w:val="es-MX"/>
                </w:rPr>
                <m:t>pq</m:t>
              </m:r>
            </m:den>
          </m:f>
        </m:oMath>
      </m:oMathPara>
    </w:p>
    <w:p w14:paraId="41DD524B" w14:textId="30DACAAF" w:rsidR="002D1F0B" w:rsidRPr="00886377" w:rsidRDefault="002D1F0B"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Donde</w:t>
      </w:r>
    </w:p>
    <w:p w14:paraId="5A03439B" w14:textId="2CC4A22E" w:rsidR="002D1F0B" w:rsidRPr="00886377" w:rsidRDefault="002D1F0B"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n</w:t>
      </w:r>
      <w:r w:rsidR="00094DF9" w:rsidRPr="00886377">
        <w:rPr>
          <w:rFonts w:ascii="Times New Roman" w:eastAsiaTheme="minorEastAsia" w:hAnsi="Times New Roman" w:cs="Times New Roman"/>
          <w:sz w:val="24"/>
          <w:szCs w:val="24"/>
          <w:lang w:val="es-MX"/>
        </w:rPr>
        <w:t xml:space="preserve"> </w:t>
      </w:r>
      <w:r w:rsidRPr="00886377">
        <w:rPr>
          <w:rFonts w:ascii="Times New Roman" w:eastAsiaTheme="minorEastAsia" w:hAnsi="Times New Roman" w:cs="Times New Roman"/>
          <w:sz w:val="24"/>
          <w:szCs w:val="24"/>
          <w:lang w:val="es-MX"/>
        </w:rPr>
        <w:t>= Tamaño de la muestra</w:t>
      </w:r>
    </w:p>
    <w:p w14:paraId="60C53205" w14:textId="0E8E82C0" w:rsidR="002D1F0B" w:rsidRPr="00886377" w:rsidRDefault="002D1F0B"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Z</w:t>
      </w:r>
      <w:r w:rsidR="00094DF9" w:rsidRPr="00886377">
        <w:rPr>
          <w:rFonts w:ascii="Times New Roman" w:eastAsiaTheme="minorEastAsia" w:hAnsi="Times New Roman" w:cs="Times New Roman"/>
          <w:sz w:val="24"/>
          <w:szCs w:val="24"/>
          <w:lang w:val="es-MX"/>
        </w:rPr>
        <w:t xml:space="preserve"> </w:t>
      </w:r>
      <w:r w:rsidRPr="00886377">
        <w:rPr>
          <w:rFonts w:ascii="Times New Roman" w:eastAsiaTheme="minorEastAsia" w:hAnsi="Times New Roman" w:cs="Times New Roman"/>
          <w:sz w:val="24"/>
          <w:szCs w:val="24"/>
          <w:lang w:val="es-MX"/>
        </w:rPr>
        <w:t>= Nivel de confianza</w:t>
      </w:r>
    </w:p>
    <w:p w14:paraId="227D8541" w14:textId="0C3AB088" w:rsidR="00C350A2" w:rsidRPr="00886377" w:rsidRDefault="00C350A2"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N</w:t>
      </w:r>
      <w:r w:rsidR="00094DF9" w:rsidRPr="00886377">
        <w:rPr>
          <w:rFonts w:ascii="Times New Roman" w:eastAsiaTheme="minorEastAsia" w:hAnsi="Times New Roman" w:cs="Times New Roman"/>
          <w:sz w:val="24"/>
          <w:szCs w:val="24"/>
          <w:lang w:val="es-MX"/>
        </w:rPr>
        <w:t xml:space="preserve"> </w:t>
      </w:r>
      <w:r w:rsidRPr="00886377">
        <w:rPr>
          <w:rFonts w:ascii="Times New Roman" w:eastAsiaTheme="minorEastAsia" w:hAnsi="Times New Roman" w:cs="Times New Roman"/>
          <w:sz w:val="24"/>
          <w:szCs w:val="24"/>
          <w:lang w:val="es-MX"/>
        </w:rPr>
        <w:t>= Universo</w:t>
      </w:r>
    </w:p>
    <w:p w14:paraId="617421B7" w14:textId="3B2F9DC7" w:rsidR="00C350A2" w:rsidRPr="00886377" w:rsidRDefault="00C350A2"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p =</w:t>
      </w:r>
      <w:r w:rsidR="00C55982" w:rsidRPr="00886377">
        <w:rPr>
          <w:rFonts w:ascii="Times New Roman" w:eastAsiaTheme="minorEastAsia" w:hAnsi="Times New Roman" w:cs="Times New Roman"/>
          <w:sz w:val="24"/>
          <w:szCs w:val="24"/>
          <w:lang w:val="es-MX"/>
        </w:rPr>
        <w:t xml:space="preserve"> </w:t>
      </w:r>
      <w:r w:rsidR="00094DF9" w:rsidRPr="00886377">
        <w:rPr>
          <w:rFonts w:ascii="Times New Roman" w:eastAsiaTheme="minorEastAsia" w:hAnsi="Times New Roman" w:cs="Times New Roman"/>
          <w:sz w:val="24"/>
          <w:szCs w:val="24"/>
          <w:lang w:val="es-MX"/>
        </w:rPr>
        <w:t>P</w:t>
      </w:r>
      <w:r w:rsidR="00C55982" w:rsidRPr="00886377">
        <w:rPr>
          <w:rFonts w:ascii="Times New Roman" w:eastAsiaTheme="minorEastAsia" w:hAnsi="Times New Roman" w:cs="Times New Roman"/>
          <w:sz w:val="24"/>
          <w:szCs w:val="24"/>
          <w:lang w:val="es-MX"/>
        </w:rPr>
        <w:t xml:space="preserve">robabilidad </w:t>
      </w:r>
    </w:p>
    <w:p w14:paraId="0CFAAD7B" w14:textId="207BCE17" w:rsidR="00C55982" w:rsidRPr="00886377" w:rsidRDefault="00C55982"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 xml:space="preserve">q = </w:t>
      </w:r>
      <w:r w:rsidR="00DF36DA" w:rsidRPr="00886377">
        <w:rPr>
          <w:rFonts w:ascii="Times New Roman" w:eastAsiaTheme="minorEastAsia" w:hAnsi="Times New Roman" w:cs="Times New Roman"/>
          <w:sz w:val="24"/>
          <w:szCs w:val="24"/>
          <w:lang w:val="es-MX"/>
        </w:rPr>
        <w:t>Probabilidad</w:t>
      </w:r>
      <w:r w:rsidRPr="00886377">
        <w:rPr>
          <w:rFonts w:ascii="Times New Roman" w:eastAsiaTheme="minorEastAsia" w:hAnsi="Times New Roman" w:cs="Times New Roman"/>
          <w:sz w:val="24"/>
          <w:szCs w:val="24"/>
          <w:lang w:val="es-MX"/>
        </w:rPr>
        <w:t xml:space="preserve"> encontrada</w:t>
      </w:r>
    </w:p>
    <w:p w14:paraId="15023FA4" w14:textId="39FBE740" w:rsidR="00C55982" w:rsidRPr="00886377" w:rsidRDefault="00C55982"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 xml:space="preserve">e = Error de </w:t>
      </w:r>
      <w:r w:rsidR="00DF36DA" w:rsidRPr="00886377">
        <w:rPr>
          <w:rFonts w:ascii="Times New Roman" w:eastAsiaTheme="minorEastAsia" w:hAnsi="Times New Roman" w:cs="Times New Roman"/>
          <w:sz w:val="24"/>
          <w:szCs w:val="24"/>
          <w:lang w:val="es-MX"/>
        </w:rPr>
        <w:t>estimación</w:t>
      </w:r>
    </w:p>
    <w:p w14:paraId="0E481B2F" w14:textId="0DF1B332" w:rsidR="005C1564" w:rsidRPr="00886377" w:rsidRDefault="005C1564" w:rsidP="00212EB8">
      <w:pPr>
        <w:spacing w:after="0" w:line="360" w:lineRule="auto"/>
        <w:ind w:firstLine="709"/>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Esta ecuación tiene una confiabilidad de 95 % y una precisión de 87 %, con lo cual se aplicaron las encuestas y se determinó el tamaño de la muestra. En cuanto al análisis estadístico, este se realizó mediante el coeficiente de alfa de </w:t>
      </w:r>
      <w:r w:rsidRPr="00E5184F">
        <w:rPr>
          <w:rFonts w:ascii="Times New Roman" w:hAnsi="Times New Roman" w:cs="Times New Roman"/>
          <w:sz w:val="24"/>
          <w:szCs w:val="24"/>
          <w:lang w:val="es-MX"/>
        </w:rPr>
        <w:t>Cronbach (Zumbo y Rupp, 2004, citados por Elosua y Zumbo, 2008)</w:t>
      </w:r>
      <w:r w:rsidR="00E5184F">
        <w:rPr>
          <w:rFonts w:ascii="Times New Roman" w:hAnsi="Times New Roman" w:cs="Times New Roman"/>
          <w:sz w:val="24"/>
          <w:szCs w:val="24"/>
          <w:lang w:val="es-MX"/>
        </w:rPr>
        <w:t>.</w:t>
      </w:r>
      <w:r w:rsidR="0074037E" w:rsidRPr="00E5184F">
        <w:rPr>
          <w:rFonts w:ascii="Times New Roman" w:hAnsi="Times New Roman" w:cs="Times New Roman"/>
          <w:sz w:val="24"/>
          <w:szCs w:val="24"/>
          <w:lang w:val="es-MX"/>
        </w:rPr>
        <w:t xml:space="preserve"> </w:t>
      </w:r>
      <w:r w:rsidRPr="00E5184F">
        <w:rPr>
          <w:rFonts w:ascii="Times New Roman" w:hAnsi="Times New Roman" w:cs="Times New Roman"/>
          <w:sz w:val="24"/>
          <w:szCs w:val="24"/>
          <w:lang w:val="es-MX"/>
        </w:rPr>
        <w:t>Al</w:t>
      </w:r>
      <w:r w:rsidRPr="00886377">
        <w:rPr>
          <w:rFonts w:ascii="Times New Roman" w:hAnsi="Times New Roman" w:cs="Times New Roman"/>
          <w:sz w:val="24"/>
          <w:szCs w:val="24"/>
          <w:lang w:val="es-MX"/>
        </w:rPr>
        <w:t xml:space="preserve"> respecto, </w:t>
      </w:r>
      <w:r w:rsidRPr="00CC3BDE">
        <w:rPr>
          <w:rFonts w:ascii="Times New Roman" w:hAnsi="Times New Roman" w:cs="Times New Roman"/>
          <w:sz w:val="24"/>
          <w:szCs w:val="24"/>
          <w:lang w:val="es-MX"/>
        </w:rPr>
        <w:t>Campo-Arias y Oviedo (2008)</w:t>
      </w:r>
      <w:r w:rsidR="00886377" w:rsidRPr="00CC3BDE">
        <w:rPr>
          <w:rFonts w:ascii="Times New Roman" w:hAnsi="Times New Roman" w:cs="Times New Roman"/>
          <w:sz w:val="24"/>
          <w:szCs w:val="24"/>
          <w:lang w:val="es-MX"/>
        </w:rPr>
        <w:t xml:space="preserve"> </w:t>
      </w:r>
      <w:r w:rsidRPr="00CC3BDE">
        <w:rPr>
          <w:rFonts w:ascii="Times New Roman" w:hAnsi="Times New Roman" w:cs="Times New Roman"/>
          <w:sz w:val="24"/>
          <w:szCs w:val="24"/>
          <w:lang w:val="es-MX"/>
        </w:rPr>
        <w:t>indican que la consistencia interna se considera aceptable cuando se encuentra entre los valores 0.70 y 0.90. Con base en esta premisa,</w:t>
      </w:r>
      <w:r w:rsidR="00396FD6" w:rsidRPr="00CC3BDE">
        <w:rPr>
          <w:rFonts w:ascii="Times New Roman" w:hAnsi="Times New Roman" w:cs="Times New Roman"/>
          <w:strike/>
          <w:color w:val="FF0000"/>
          <w:sz w:val="24"/>
          <w:szCs w:val="24"/>
          <w:lang w:val="es-MX"/>
        </w:rPr>
        <w:t xml:space="preserve">   </w:t>
      </w:r>
      <w:r w:rsidR="00886377" w:rsidRPr="00CC3BDE">
        <w:rPr>
          <w:rFonts w:ascii="Times New Roman" w:hAnsi="Times New Roman" w:cs="Times New Roman"/>
          <w:sz w:val="24"/>
          <w:szCs w:val="24"/>
          <w:lang w:val="es-MX"/>
        </w:rPr>
        <w:t xml:space="preserve">González y Pazmiño (2015) </w:t>
      </w:r>
      <w:r w:rsidRPr="00CC3BDE">
        <w:rPr>
          <w:rFonts w:ascii="Times New Roman" w:hAnsi="Times New Roman" w:cs="Times New Roman"/>
          <w:sz w:val="24"/>
          <w:szCs w:val="24"/>
          <w:lang w:val="es-MX"/>
        </w:rPr>
        <w:t>interpretan</w:t>
      </w:r>
      <w:r w:rsidRPr="00886377">
        <w:rPr>
          <w:rFonts w:ascii="Times New Roman" w:hAnsi="Times New Roman" w:cs="Times New Roman"/>
          <w:sz w:val="24"/>
          <w:szCs w:val="24"/>
          <w:lang w:val="es-MX"/>
        </w:rPr>
        <w:t xml:space="preserve"> la siguiente formula de la prueba de alfa de Cronbach:</w:t>
      </w:r>
    </w:p>
    <w:p w14:paraId="44E5100C" w14:textId="77777777" w:rsidR="00652E31" w:rsidRPr="00886377" w:rsidRDefault="00652E31" w:rsidP="00212EB8">
      <w:pPr>
        <w:spacing w:after="0" w:line="360" w:lineRule="auto"/>
        <w:jc w:val="both"/>
        <w:rPr>
          <w:rFonts w:ascii="Times New Roman" w:hAnsi="Times New Roman" w:cs="Times New Roman"/>
          <w:sz w:val="24"/>
          <w:szCs w:val="24"/>
          <w:lang w:val="es-MX"/>
        </w:rPr>
      </w:pPr>
    </w:p>
    <w:p w14:paraId="71EFA2CD" w14:textId="738EC194" w:rsidR="0067023F" w:rsidRPr="00886377" w:rsidRDefault="0067023F" w:rsidP="00212EB8">
      <w:pPr>
        <w:spacing w:after="0" w:line="360" w:lineRule="auto"/>
        <w:jc w:val="both"/>
        <w:rPr>
          <w:rFonts w:ascii="Times New Roman" w:eastAsiaTheme="minorEastAsia" w:hAnsi="Times New Roman" w:cs="Times New Roman"/>
          <w:sz w:val="24"/>
          <w:szCs w:val="24"/>
          <w:lang w:val="es-MX"/>
        </w:rPr>
      </w:pPr>
      <m:oMathPara>
        <m:oMath>
          <m:r>
            <w:rPr>
              <w:rFonts w:ascii="Cambria Math" w:hAnsi="Cambria Math" w:cs="Times New Roman"/>
              <w:sz w:val="24"/>
              <w:szCs w:val="24"/>
              <w:lang w:val="es-MX"/>
            </w:rPr>
            <m:t>α=</m:t>
          </m:r>
          <m:d>
            <m:dPr>
              <m:ctrlPr>
                <w:rPr>
                  <w:rFonts w:ascii="Cambria Math" w:hAnsi="Cambria Math" w:cs="Times New Roman"/>
                  <w:i/>
                  <w:sz w:val="24"/>
                  <w:szCs w:val="24"/>
                  <w:lang w:val="es-MX"/>
                </w:rPr>
              </m:ctrlPr>
            </m:dPr>
            <m:e>
              <m:f>
                <m:fPr>
                  <m:ctrlPr>
                    <w:rPr>
                      <w:rFonts w:ascii="Cambria Math" w:hAnsi="Cambria Math" w:cs="Times New Roman"/>
                      <w:i/>
                      <w:sz w:val="24"/>
                      <w:szCs w:val="24"/>
                      <w:lang w:val="es-MX"/>
                    </w:rPr>
                  </m:ctrlPr>
                </m:fPr>
                <m:num>
                  <m:r>
                    <w:rPr>
                      <w:rFonts w:ascii="Cambria Math" w:hAnsi="Cambria Math" w:cs="Times New Roman"/>
                      <w:sz w:val="24"/>
                      <w:szCs w:val="24"/>
                      <w:lang w:val="es-MX"/>
                    </w:rPr>
                    <m:t>k</m:t>
                  </m:r>
                </m:num>
                <m:den>
                  <m:r>
                    <w:rPr>
                      <w:rFonts w:ascii="Cambria Math" w:hAnsi="Cambria Math" w:cs="Times New Roman"/>
                      <w:sz w:val="24"/>
                      <w:szCs w:val="24"/>
                      <w:lang w:val="es-MX"/>
                    </w:rPr>
                    <m:t>k-1</m:t>
                  </m:r>
                </m:den>
              </m:f>
            </m:e>
          </m:d>
          <m:d>
            <m:dPr>
              <m:ctrlPr>
                <w:rPr>
                  <w:rFonts w:ascii="Cambria Math" w:hAnsi="Cambria Math" w:cs="Times New Roman"/>
                  <w:i/>
                  <w:sz w:val="24"/>
                  <w:szCs w:val="24"/>
                  <w:lang w:val="es-MX"/>
                </w:rPr>
              </m:ctrlPr>
            </m:dPr>
            <m:e>
              <m:r>
                <w:rPr>
                  <w:rFonts w:ascii="Cambria Math" w:hAnsi="Cambria Math" w:cs="Times New Roman"/>
                  <w:sz w:val="24"/>
                  <w:szCs w:val="24"/>
                  <w:lang w:val="es-MX"/>
                </w:rPr>
                <m:t>1-</m:t>
              </m:r>
              <m:f>
                <m:fPr>
                  <m:ctrlPr>
                    <w:rPr>
                      <w:rFonts w:ascii="Cambria Math" w:hAnsi="Cambria Math" w:cs="Times New Roman"/>
                      <w:i/>
                      <w:sz w:val="24"/>
                      <w:szCs w:val="24"/>
                      <w:lang w:val="es-MX"/>
                    </w:rPr>
                  </m:ctrlPr>
                </m:fPr>
                <m:num>
                  <m:r>
                    <w:rPr>
                      <w:rFonts w:ascii="Cambria Math" w:hAnsi="Cambria Math" w:cs="Times New Roman"/>
                      <w:sz w:val="24"/>
                      <w:szCs w:val="24"/>
                      <w:lang w:val="es-MX"/>
                    </w:rPr>
                    <m:t>∑</m:t>
                  </m:r>
                  <m:sSub>
                    <m:sSubPr>
                      <m:ctrlPr>
                        <w:rPr>
                          <w:rFonts w:ascii="Cambria Math" w:hAnsi="Cambria Math" w:cs="Times New Roman"/>
                          <w:i/>
                          <w:sz w:val="24"/>
                          <w:szCs w:val="24"/>
                          <w:lang w:val="es-MX"/>
                        </w:rPr>
                      </m:ctrlPr>
                    </m:sSubPr>
                    <m:e>
                      <m:r>
                        <w:rPr>
                          <w:rFonts w:ascii="Cambria Math" w:hAnsi="Cambria Math" w:cs="Times New Roman"/>
                          <w:sz w:val="24"/>
                          <w:szCs w:val="24"/>
                          <w:lang w:val="es-MX"/>
                        </w:rPr>
                        <m:t>v</m:t>
                      </m:r>
                    </m:e>
                    <m:sub>
                      <m:r>
                        <w:rPr>
                          <w:rFonts w:ascii="Cambria Math" w:hAnsi="Cambria Math" w:cs="Times New Roman"/>
                          <w:sz w:val="24"/>
                          <w:szCs w:val="24"/>
                          <w:lang w:val="es-MX"/>
                        </w:rPr>
                        <m:t>i</m:t>
                      </m:r>
                    </m:sub>
                  </m:sSub>
                </m:num>
                <m:den>
                  <m:r>
                    <w:rPr>
                      <w:rFonts w:ascii="Cambria Math" w:hAnsi="Cambria Math" w:cs="Times New Roman"/>
                      <w:sz w:val="24"/>
                      <w:szCs w:val="24"/>
                      <w:lang w:val="es-MX"/>
                    </w:rPr>
                    <m:t>vT</m:t>
                  </m:r>
                </m:den>
              </m:f>
            </m:e>
          </m:d>
        </m:oMath>
      </m:oMathPara>
    </w:p>
    <w:p w14:paraId="4232A300" w14:textId="0DBC6EAF" w:rsidR="00652E31" w:rsidRPr="00886377" w:rsidRDefault="00652E31"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 xml:space="preserve">Donde </w:t>
      </w:r>
    </w:p>
    <w:p w14:paraId="35A6511F" w14:textId="1B3545B2" w:rsidR="00652E31" w:rsidRPr="00886377" w:rsidRDefault="00652E31"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 xml:space="preserve">K = Numero de </w:t>
      </w:r>
      <w:r w:rsidR="00275520" w:rsidRPr="00886377">
        <w:rPr>
          <w:rFonts w:ascii="Times New Roman" w:eastAsiaTheme="minorEastAsia" w:hAnsi="Times New Roman" w:cs="Times New Roman"/>
          <w:sz w:val="24"/>
          <w:szCs w:val="24"/>
          <w:lang w:val="es-MX"/>
        </w:rPr>
        <w:t>ítems</w:t>
      </w:r>
    </w:p>
    <w:p w14:paraId="2EC27AC7" w14:textId="08E0F3B7" w:rsidR="00275520" w:rsidRPr="00886377" w:rsidRDefault="00275520"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V</w:t>
      </w:r>
      <w:r w:rsidRPr="00886377">
        <w:rPr>
          <w:rFonts w:ascii="Times New Roman" w:eastAsiaTheme="minorEastAsia" w:hAnsi="Times New Roman" w:cs="Times New Roman"/>
          <w:sz w:val="24"/>
          <w:szCs w:val="24"/>
          <w:vertAlign w:val="subscript"/>
          <w:lang w:val="es-MX"/>
        </w:rPr>
        <w:t xml:space="preserve">i </w:t>
      </w:r>
      <w:r w:rsidRPr="00886377">
        <w:rPr>
          <w:rFonts w:ascii="Times New Roman" w:eastAsiaTheme="minorEastAsia" w:hAnsi="Times New Roman" w:cs="Times New Roman"/>
          <w:sz w:val="24"/>
          <w:szCs w:val="24"/>
          <w:lang w:val="es-MX"/>
        </w:rPr>
        <w:t>= Varianza</w:t>
      </w:r>
      <w:r w:rsidR="009E1BA7" w:rsidRPr="00886377">
        <w:rPr>
          <w:rFonts w:ascii="Times New Roman" w:eastAsiaTheme="minorEastAsia" w:hAnsi="Times New Roman" w:cs="Times New Roman"/>
          <w:sz w:val="24"/>
          <w:szCs w:val="24"/>
          <w:lang w:val="es-MX"/>
        </w:rPr>
        <w:t xml:space="preserve"> independiente</w:t>
      </w:r>
    </w:p>
    <w:p w14:paraId="46A3D3D5" w14:textId="386E1FCB" w:rsidR="009E1BA7" w:rsidRPr="00886377" w:rsidRDefault="009E1BA7" w:rsidP="00212EB8">
      <w:pPr>
        <w:spacing w:after="0" w:line="360" w:lineRule="auto"/>
        <w:jc w:val="both"/>
        <w:rPr>
          <w:rFonts w:ascii="Times New Roman" w:eastAsiaTheme="minorEastAsia" w:hAnsi="Times New Roman" w:cs="Times New Roman"/>
          <w:sz w:val="24"/>
          <w:szCs w:val="24"/>
          <w:lang w:val="es-MX"/>
        </w:rPr>
      </w:pPr>
      <w:r w:rsidRPr="00886377">
        <w:rPr>
          <w:rFonts w:ascii="Times New Roman" w:eastAsiaTheme="minorEastAsia" w:hAnsi="Times New Roman" w:cs="Times New Roman"/>
          <w:sz w:val="24"/>
          <w:szCs w:val="24"/>
          <w:lang w:val="es-MX"/>
        </w:rPr>
        <w:t>V</w:t>
      </w:r>
      <w:r w:rsidRPr="00886377">
        <w:rPr>
          <w:rFonts w:ascii="Times New Roman" w:eastAsiaTheme="minorEastAsia" w:hAnsi="Times New Roman" w:cs="Times New Roman"/>
          <w:sz w:val="24"/>
          <w:szCs w:val="24"/>
          <w:vertAlign w:val="subscript"/>
          <w:lang w:val="es-MX"/>
        </w:rPr>
        <w:t>T</w:t>
      </w:r>
      <w:r w:rsidRPr="00886377">
        <w:rPr>
          <w:rFonts w:ascii="Times New Roman" w:eastAsiaTheme="minorEastAsia" w:hAnsi="Times New Roman" w:cs="Times New Roman"/>
          <w:sz w:val="24"/>
          <w:szCs w:val="24"/>
          <w:lang w:val="es-MX"/>
        </w:rPr>
        <w:t xml:space="preserve"> = Varianza del total de los ítems</w:t>
      </w:r>
    </w:p>
    <w:p w14:paraId="3D1D117B" w14:textId="4D6C611D" w:rsidR="009E1BA7" w:rsidRDefault="009905D0" w:rsidP="00212EB8">
      <w:pPr>
        <w:spacing w:after="0" w:line="360" w:lineRule="auto"/>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lastRenderedPageBreak/>
        <w:t>ΣV</w:t>
      </w:r>
      <w:r w:rsidRPr="00886377">
        <w:rPr>
          <w:rFonts w:ascii="Times New Roman" w:hAnsi="Times New Roman" w:cs="Times New Roman"/>
          <w:sz w:val="24"/>
          <w:szCs w:val="24"/>
          <w:vertAlign w:val="subscript"/>
          <w:lang w:val="es-MX"/>
        </w:rPr>
        <w:t>i</w:t>
      </w:r>
      <w:r w:rsidRPr="00886377">
        <w:rPr>
          <w:rFonts w:ascii="Times New Roman" w:hAnsi="Times New Roman" w:cs="Times New Roman"/>
          <w:sz w:val="24"/>
          <w:szCs w:val="24"/>
          <w:lang w:val="es-MX"/>
        </w:rPr>
        <w:t xml:space="preserve"> = Sumatoria de la varianza de los </w:t>
      </w:r>
      <w:r w:rsidR="000F01A6" w:rsidRPr="00886377">
        <w:rPr>
          <w:rFonts w:ascii="Times New Roman" w:hAnsi="Times New Roman" w:cs="Times New Roman"/>
          <w:sz w:val="24"/>
          <w:szCs w:val="24"/>
          <w:lang w:val="es-MX"/>
        </w:rPr>
        <w:t>ítems.</w:t>
      </w:r>
    </w:p>
    <w:p w14:paraId="1E990A12" w14:textId="77777777" w:rsidR="00212EB8" w:rsidRPr="00886377" w:rsidRDefault="00212EB8" w:rsidP="00212EB8">
      <w:pPr>
        <w:spacing w:after="0" w:line="360" w:lineRule="auto"/>
        <w:jc w:val="both"/>
        <w:rPr>
          <w:rFonts w:ascii="Times New Roman" w:hAnsi="Times New Roman" w:cs="Times New Roman"/>
          <w:sz w:val="32"/>
          <w:szCs w:val="32"/>
          <w:lang w:val="es-MX"/>
        </w:rPr>
      </w:pPr>
    </w:p>
    <w:p w14:paraId="776397B2" w14:textId="1F925C06" w:rsidR="00216091" w:rsidRPr="00886377" w:rsidRDefault="00954AE6" w:rsidP="00212EB8">
      <w:pPr>
        <w:spacing w:after="0"/>
        <w:jc w:val="center"/>
        <w:rPr>
          <w:rFonts w:ascii="Times New Roman" w:hAnsi="Times New Roman" w:cs="Times New Roman"/>
          <w:kern w:val="0"/>
          <w:sz w:val="28"/>
          <w:szCs w:val="28"/>
          <w:lang w:val="es-MX"/>
          <w14:ligatures w14:val="none"/>
        </w:rPr>
      </w:pPr>
      <w:r w:rsidRPr="00886377">
        <w:rPr>
          <w:rFonts w:ascii="Times New Roman" w:hAnsi="Times New Roman" w:cs="Times New Roman"/>
          <w:b/>
          <w:bCs/>
          <w:sz w:val="32"/>
          <w:szCs w:val="32"/>
          <w:lang w:val="es-MX"/>
        </w:rPr>
        <w:t>R</w:t>
      </w:r>
      <w:r w:rsidR="004D2BA6" w:rsidRPr="00886377">
        <w:rPr>
          <w:rFonts w:ascii="Times New Roman" w:hAnsi="Times New Roman" w:cs="Times New Roman"/>
          <w:b/>
          <w:bCs/>
          <w:sz w:val="32"/>
          <w:szCs w:val="32"/>
          <w:lang w:val="es-MX"/>
        </w:rPr>
        <w:t>esultados</w:t>
      </w:r>
    </w:p>
    <w:p w14:paraId="55069622" w14:textId="77777777" w:rsidR="00886377" w:rsidRPr="00CC3BDE" w:rsidRDefault="00886377" w:rsidP="00212EB8">
      <w:pPr>
        <w:spacing w:after="0" w:line="360" w:lineRule="auto"/>
        <w:ind w:firstLine="709"/>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Los resultados indican que la falta de amor y los problemas constantes son los principales motivos por los cuales dos personas deciden divorciarse. Además, los hijos de estos padres creen que no existe la posibilidad de que vuelvan a estar juntos. En cuanto a las razones de la separación, la mayoría de los encuestados respondieron que no se sentirían culpables por la separación, ya que los motivos de los problemas eran diversos.</w:t>
      </w:r>
    </w:p>
    <w:p w14:paraId="265D17B8" w14:textId="77777777" w:rsidR="00886377" w:rsidRPr="00CC3BDE" w:rsidRDefault="00886377" w:rsidP="00212EB8">
      <w:pPr>
        <w:spacing w:after="0" w:line="360" w:lineRule="auto"/>
        <w:ind w:firstLine="709"/>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Entre las consecuencias de que los padres no estén juntos se encuentran la afectación en la imagen de la familia y la falta de amor que los hijos desean. Sin embargo, una consecuencia positiva es que algunos hijos prefieren la separación de los padres, ya que esto reduce los problemas en el hogar. No obstante, no se sienten seguros al compartir esta situación con sus amigos debido a la falta de confianza y a la percepción de que a sus amigos no les importa.</w:t>
      </w:r>
    </w:p>
    <w:p w14:paraId="7AAB5959" w14:textId="77777777" w:rsidR="00886377" w:rsidRPr="00CC3BDE" w:rsidRDefault="00886377" w:rsidP="00212EB8">
      <w:pPr>
        <w:spacing w:after="0" w:line="360" w:lineRule="auto"/>
        <w:ind w:firstLine="709"/>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Generalmente, los hijos reportaron que, aunque conviven con ambos padres, estas interacciones no siempre son positivas y, en ocasiones, aquellos con quienes viven son algo estrictos. Las actividades comunes cuando se reúnen con el progenitor con el que no viven incluyen salir a comer y pasear.</w:t>
      </w:r>
    </w:p>
    <w:p w14:paraId="33CCAF36" w14:textId="1236553B" w:rsidR="00886377" w:rsidRPr="00CC3BDE" w:rsidRDefault="00886377" w:rsidP="00212EB8">
      <w:pPr>
        <w:spacing w:after="0" w:line="360" w:lineRule="auto"/>
        <w:ind w:firstLine="709"/>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Los niños expresan sentirse un poco mejor con la separación de sus padres, ya que prefieren no presenciar peleas. Sin embargo, también desearían que sus padres pudieran resolver sus problemas para permanecer juntos. Como resultado, muchos piensan que no se casarán en el futuro, ya que temen experimentar la misma situación y no desean que sus hijos vivan una situación similar.</w:t>
      </w:r>
    </w:p>
    <w:p w14:paraId="0D460DA8" w14:textId="7D2CF961" w:rsidR="001567CB" w:rsidRPr="00886377" w:rsidRDefault="001567CB" w:rsidP="00212EB8">
      <w:pPr>
        <w:spacing w:after="0" w:line="360" w:lineRule="auto"/>
        <w:ind w:firstLine="709"/>
        <w:jc w:val="both"/>
        <w:rPr>
          <w:rFonts w:ascii="Times New Roman" w:hAnsi="Times New Roman" w:cs="Times New Roman"/>
          <w:strike/>
          <w:color w:val="FF0000"/>
          <w:sz w:val="24"/>
          <w:szCs w:val="24"/>
          <w:lang w:val="es-MX"/>
        </w:rPr>
      </w:pPr>
      <w:r w:rsidRPr="00CC3BDE">
        <w:rPr>
          <w:rFonts w:ascii="Times New Roman" w:hAnsi="Times New Roman" w:cs="Times New Roman"/>
          <w:sz w:val="24"/>
          <w:szCs w:val="24"/>
          <w:lang w:val="es-MX"/>
        </w:rPr>
        <w:t xml:space="preserve">En la tabla 1 se muestran los porcentajes tanto de las respuestas positivas (sí) como de las negativas (no) en torno a determinadas percepciones de los participantes sobre </w:t>
      </w:r>
      <w:r w:rsidR="004400B1" w:rsidRPr="00CC3BDE">
        <w:rPr>
          <w:rFonts w:ascii="Times New Roman" w:hAnsi="Times New Roman" w:cs="Times New Roman"/>
          <w:sz w:val="24"/>
          <w:szCs w:val="24"/>
          <w:lang w:val="es-MX"/>
        </w:rPr>
        <w:t>cómo</w:t>
      </w:r>
      <w:r w:rsidRPr="00CC3BDE">
        <w:rPr>
          <w:rFonts w:ascii="Times New Roman" w:hAnsi="Times New Roman" w:cs="Times New Roman"/>
          <w:sz w:val="24"/>
          <w:szCs w:val="24"/>
          <w:lang w:val="es-MX"/>
        </w:rPr>
        <w:t xml:space="preserve"> le</w:t>
      </w:r>
      <w:r w:rsidR="00886377" w:rsidRPr="00CC3BDE">
        <w:rPr>
          <w:rFonts w:ascii="Times New Roman" w:hAnsi="Times New Roman" w:cs="Times New Roman"/>
          <w:sz w:val="24"/>
          <w:szCs w:val="24"/>
          <w:lang w:val="es-MX"/>
        </w:rPr>
        <w:t>s</w:t>
      </w:r>
      <w:r w:rsidRPr="00CC3BDE">
        <w:rPr>
          <w:rFonts w:ascii="Times New Roman" w:hAnsi="Times New Roman" w:cs="Times New Roman"/>
          <w:sz w:val="24"/>
          <w:szCs w:val="24"/>
          <w:lang w:val="es-MX"/>
        </w:rPr>
        <w:t xml:space="preserve"> afecta </w:t>
      </w:r>
      <w:r w:rsidR="00886377" w:rsidRPr="00CC3BDE">
        <w:rPr>
          <w:rFonts w:ascii="Times New Roman" w:hAnsi="Times New Roman" w:cs="Times New Roman"/>
          <w:sz w:val="24"/>
          <w:szCs w:val="24"/>
          <w:lang w:val="es-MX"/>
        </w:rPr>
        <w:t xml:space="preserve">a los hijos menores de edad </w:t>
      </w:r>
      <w:r w:rsidR="00B03054" w:rsidRPr="00CC3BDE">
        <w:rPr>
          <w:rFonts w:ascii="Times New Roman" w:hAnsi="Times New Roman" w:cs="Times New Roman"/>
          <w:sz w:val="24"/>
          <w:szCs w:val="24"/>
          <w:lang w:val="es-MX"/>
        </w:rPr>
        <w:t>la separación de los padres en un divorcio</w:t>
      </w:r>
      <w:r w:rsidR="00886377" w:rsidRPr="00CC3BDE">
        <w:rPr>
          <w:rFonts w:ascii="Times New Roman" w:hAnsi="Times New Roman" w:cs="Times New Roman"/>
          <w:sz w:val="24"/>
          <w:szCs w:val="24"/>
          <w:lang w:val="es-MX"/>
        </w:rPr>
        <w:t>.</w:t>
      </w:r>
      <w:r w:rsidR="00B03054" w:rsidRPr="00886377">
        <w:rPr>
          <w:rFonts w:ascii="Times New Roman" w:hAnsi="Times New Roman" w:cs="Times New Roman"/>
          <w:sz w:val="24"/>
          <w:szCs w:val="24"/>
          <w:lang w:val="es-MX"/>
        </w:rPr>
        <w:t xml:space="preserve"> </w:t>
      </w:r>
    </w:p>
    <w:p w14:paraId="08DAE7F7" w14:textId="77777777" w:rsidR="00212EB8" w:rsidRDefault="00212EB8" w:rsidP="002D242C">
      <w:pPr>
        <w:spacing w:after="0" w:line="360" w:lineRule="auto"/>
        <w:rPr>
          <w:rFonts w:ascii="Times New Roman" w:hAnsi="Times New Roman" w:cs="Times New Roman"/>
          <w:b/>
          <w:bCs/>
          <w:lang w:val="es-MX"/>
        </w:rPr>
      </w:pPr>
    </w:p>
    <w:p w14:paraId="3E40A49E" w14:textId="77777777" w:rsidR="00D139BF" w:rsidRDefault="00D139BF" w:rsidP="002D242C">
      <w:pPr>
        <w:spacing w:after="0" w:line="360" w:lineRule="auto"/>
        <w:rPr>
          <w:rFonts w:ascii="Times New Roman" w:hAnsi="Times New Roman" w:cs="Times New Roman"/>
          <w:b/>
          <w:bCs/>
          <w:lang w:val="es-MX"/>
        </w:rPr>
      </w:pPr>
    </w:p>
    <w:p w14:paraId="5A4238EF" w14:textId="77777777" w:rsidR="00D139BF" w:rsidRDefault="00D139BF" w:rsidP="002D242C">
      <w:pPr>
        <w:spacing w:after="0" w:line="360" w:lineRule="auto"/>
        <w:rPr>
          <w:rFonts w:ascii="Times New Roman" w:hAnsi="Times New Roman" w:cs="Times New Roman"/>
          <w:b/>
          <w:bCs/>
          <w:lang w:val="es-MX"/>
        </w:rPr>
      </w:pPr>
    </w:p>
    <w:p w14:paraId="3F013E72" w14:textId="77777777" w:rsidR="00D139BF" w:rsidRDefault="00D139BF" w:rsidP="002D242C">
      <w:pPr>
        <w:spacing w:after="0" w:line="360" w:lineRule="auto"/>
        <w:rPr>
          <w:rFonts w:ascii="Times New Roman" w:hAnsi="Times New Roman" w:cs="Times New Roman"/>
          <w:b/>
          <w:bCs/>
          <w:lang w:val="es-MX"/>
        </w:rPr>
      </w:pPr>
    </w:p>
    <w:p w14:paraId="0C4403E0" w14:textId="77777777" w:rsidR="00D139BF" w:rsidRDefault="00D139BF" w:rsidP="002D242C">
      <w:pPr>
        <w:spacing w:after="0" w:line="360" w:lineRule="auto"/>
        <w:rPr>
          <w:rFonts w:ascii="Times New Roman" w:hAnsi="Times New Roman" w:cs="Times New Roman"/>
          <w:b/>
          <w:bCs/>
          <w:lang w:val="es-MX"/>
        </w:rPr>
      </w:pPr>
    </w:p>
    <w:p w14:paraId="6BD46155" w14:textId="77777777" w:rsidR="00D139BF" w:rsidRDefault="00D139BF" w:rsidP="002D242C">
      <w:pPr>
        <w:spacing w:after="0" w:line="360" w:lineRule="auto"/>
        <w:rPr>
          <w:rFonts w:ascii="Times New Roman" w:hAnsi="Times New Roman" w:cs="Times New Roman"/>
          <w:b/>
          <w:bCs/>
          <w:lang w:val="es-MX"/>
        </w:rPr>
      </w:pPr>
    </w:p>
    <w:p w14:paraId="18CC5547" w14:textId="77777777" w:rsidR="00D139BF" w:rsidRDefault="00D139BF" w:rsidP="002D242C">
      <w:pPr>
        <w:spacing w:after="0" w:line="360" w:lineRule="auto"/>
        <w:rPr>
          <w:rFonts w:ascii="Times New Roman" w:hAnsi="Times New Roman" w:cs="Times New Roman"/>
          <w:b/>
          <w:bCs/>
          <w:lang w:val="es-MX"/>
        </w:rPr>
      </w:pPr>
    </w:p>
    <w:p w14:paraId="27F91D40" w14:textId="77777777" w:rsidR="00D139BF" w:rsidRDefault="00D139BF" w:rsidP="002D242C">
      <w:pPr>
        <w:spacing w:after="0" w:line="360" w:lineRule="auto"/>
        <w:rPr>
          <w:rFonts w:ascii="Times New Roman" w:hAnsi="Times New Roman" w:cs="Times New Roman"/>
          <w:b/>
          <w:bCs/>
          <w:lang w:val="es-MX"/>
        </w:rPr>
      </w:pPr>
    </w:p>
    <w:p w14:paraId="410C9DA1" w14:textId="2D8CAD23" w:rsidR="00BE5396" w:rsidRPr="007A2378" w:rsidRDefault="0027400C" w:rsidP="00212EB8">
      <w:pPr>
        <w:spacing w:after="0" w:line="360" w:lineRule="auto"/>
        <w:ind w:left="360"/>
        <w:jc w:val="center"/>
        <w:rPr>
          <w:rFonts w:ascii="Times New Roman" w:hAnsi="Times New Roman" w:cs="Times New Roman"/>
          <w:b/>
          <w:bCs/>
          <w:sz w:val="24"/>
          <w:szCs w:val="24"/>
          <w:lang w:val="es-MX"/>
        </w:rPr>
      </w:pPr>
      <w:r w:rsidRPr="007A2378">
        <w:rPr>
          <w:rFonts w:ascii="Times New Roman" w:hAnsi="Times New Roman" w:cs="Times New Roman"/>
          <w:b/>
          <w:bCs/>
          <w:sz w:val="24"/>
          <w:szCs w:val="24"/>
          <w:lang w:val="es-MX"/>
        </w:rPr>
        <w:lastRenderedPageBreak/>
        <w:t xml:space="preserve">Tabla 1. </w:t>
      </w:r>
      <w:r w:rsidRPr="007A2378">
        <w:rPr>
          <w:rFonts w:ascii="Times New Roman" w:hAnsi="Times New Roman" w:cs="Times New Roman"/>
          <w:sz w:val="24"/>
          <w:szCs w:val="24"/>
          <w:lang w:val="es-MX"/>
        </w:rPr>
        <w:t>Porcentaje de respuestas positivas y negativas sobre las preguntas formuladas</w:t>
      </w:r>
    </w:p>
    <w:tbl>
      <w:tblPr>
        <w:tblStyle w:val="Tablaconcuadrcula"/>
        <w:tblW w:w="0" w:type="auto"/>
        <w:jc w:val="center"/>
        <w:tblLook w:val="04A0" w:firstRow="1" w:lastRow="0" w:firstColumn="1" w:lastColumn="0" w:noHBand="0" w:noVBand="1"/>
      </w:tblPr>
      <w:tblGrid>
        <w:gridCol w:w="2987"/>
        <w:gridCol w:w="2882"/>
        <w:gridCol w:w="2882"/>
      </w:tblGrid>
      <w:tr w:rsidR="00F10DF6" w:rsidRPr="007A2378" w14:paraId="46A9961D" w14:textId="7A4348B8" w:rsidTr="007A2378">
        <w:trPr>
          <w:jc w:val="center"/>
        </w:trPr>
        <w:tc>
          <w:tcPr>
            <w:tcW w:w="2987" w:type="dxa"/>
          </w:tcPr>
          <w:p w14:paraId="6242C16A" w14:textId="0BBDDECC" w:rsidR="00F10DF6" w:rsidRPr="007A2378" w:rsidRDefault="00136D3A"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PREGUNTAS</w:t>
            </w:r>
          </w:p>
        </w:tc>
        <w:tc>
          <w:tcPr>
            <w:tcW w:w="2882" w:type="dxa"/>
          </w:tcPr>
          <w:p w14:paraId="3602DF44" w14:textId="02804CB0" w:rsidR="00F10DF6" w:rsidRPr="007A2378" w:rsidRDefault="00F64803" w:rsidP="006958E5">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Respuestas positivas (%)</w:t>
            </w:r>
            <w:r w:rsidR="006958E5" w:rsidRPr="007A2378">
              <w:rPr>
                <w:rFonts w:ascii="Times New Roman" w:hAnsi="Times New Roman" w:cs="Times New Roman"/>
                <w:sz w:val="24"/>
                <w:szCs w:val="24"/>
                <w:lang w:val="es-MX"/>
              </w:rPr>
              <w:t>.</w:t>
            </w:r>
          </w:p>
        </w:tc>
        <w:tc>
          <w:tcPr>
            <w:tcW w:w="2882" w:type="dxa"/>
          </w:tcPr>
          <w:p w14:paraId="0249A2EC" w14:textId="0F0AA946" w:rsidR="00F10DF6" w:rsidRPr="007A2378" w:rsidRDefault="00F64803"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Repuestas negativas (%)</w:t>
            </w:r>
            <w:r w:rsidR="006958E5" w:rsidRPr="007A2378">
              <w:rPr>
                <w:rFonts w:ascii="Times New Roman" w:hAnsi="Times New Roman" w:cs="Times New Roman"/>
                <w:sz w:val="24"/>
                <w:szCs w:val="24"/>
                <w:lang w:val="es-MX"/>
              </w:rPr>
              <w:t>.</w:t>
            </w:r>
          </w:p>
        </w:tc>
      </w:tr>
      <w:tr w:rsidR="00F10DF6" w:rsidRPr="007A2378" w14:paraId="155C9DE2" w14:textId="7EECE26F" w:rsidTr="007A2378">
        <w:trPr>
          <w:jc w:val="center"/>
        </w:trPr>
        <w:tc>
          <w:tcPr>
            <w:tcW w:w="2987" w:type="dxa"/>
          </w:tcPr>
          <w:p w14:paraId="72F0C25B" w14:textId="02BEFDD8" w:rsidR="00F10DF6" w:rsidRPr="007A2378" w:rsidRDefault="001F10AD"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color w:val="202124"/>
                <w:spacing w:val="3"/>
                <w:sz w:val="24"/>
                <w:szCs w:val="24"/>
                <w:shd w:val="clear" w:color="auto" w:fill="FFFFFF"/>
                <w:lang w:val="es-MX"/>
              </w:rPr>
              <w:t>¿Qué significa que dos personas se divorcien? </w:t>
            </w:r>
          </w:p>
        </w:tc>
        <w:tc>
          <w:tcPr>
            <w:tcW w:w="2882" w:type="dxa"/>
          </w:tcPr>
          <w:p w14:paraId="195D0583" w14:textId="5C83D852" w:rsidR="00F10DF6" w:rsidRPr="007A2378" w:rsidRDefault="00F77639"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9</w:t>
            </w:r>
          </w:p>
        </w:tc>
        <w:tc>
          <w:tcPr>
            <w:tcW w:w="2882" w:type="dxa"/>
          </w:tcPr>
          <w:p w14:paraId="60B7BB2D" w14:textId="6881F43E" w:rsidR="00F10DF6" w:rsidRPr="007A2378" w:rsidRDefault="00871EDA"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91</w:t>
            </w:r>
          </w:p>
        </w:tc>
      </w:tr>
      <w:tr w:rsidR="00F10DF6" w:rsidRPr="007A2378" w14:paraId="0D9AE8A4" w14:textId="2F3B287B" w:rsidTr="007A2378">
        <w:trPr>
          <w:jc w:val="center"/>
        </w:trPr>
        <w:tc>
          <w:tcPr>
            <w:tcW w:w="2987" w:type="dxa"/>
          </w:tcPr>
          <w:p w14:paraId="1D21A96A" w14:textId="10E015E6" w:rsidR="00F10DF6" w:rsidRPr="007A2378" w:rsidRDefault="00A01805"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color w:val="202124"/>
                <w:spacing w:val="3"/>
                <w:sz w:val="24"/>
                <w:szCs w:val="24"/>
                <w:shd w:val="clear" w:color="auto" w:fill="FFFFFF"/>
                <w:lang w:val="es-MX"/>
              </w:rPr>
              <w:t>¿Crees que volverán a vivir juntos? </w:t>
            </w:r>
          </w:p>
        </w:tc>
        <w:tc>
          <w:tcPr>
            <w:tcW w:w="2882" w:type="dxa"/>
          </w:tcPr>
          <w:p w14:paraId="2F6D17D5" w14:textId="5B88C30D" w:rsidR="00F10DF6" w:rsidRPr="007A2378" w:rsidRDefault="00EF2E43"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54.5</w:t>
            </w:r>
          </w:p>
        </w:tc>
        <w:tc>
          <w:tcPr>
            <w:tcW w:w="2882" w:type="dxa"/>
          </w:tcPr>
          <w:p w14:paraId="0B8CB58D" w14:textId="1F0F2F72" w:rsidR="00F10DF6" w:rsidRPr="007A2378" w:rsidRDefault="00962576"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45.5</w:t>
            </w:r>
          </w:p>
        </w:tc>
      </w:tr>
      <w:tr w:rsidR="00F10DF6" w:rsidRPr="007A2378" w14:paraId="28854653" w14:textId="15F73539" w:rsidTr="007A2378">
        <w:trPr>
          <w:jc w:val="center"/>
        </w:trPr>
        <w:tc>
          <w:tcPr>
            <w:tcW w:w="2987" w:type="dxa"/>
          </w:tcPr>
          <w:p w14:paraId="0ADBA097" w14:textId="4CB53F2E" w:rsidR="00F10DF6" w:rsidRPr="007A2378" w:rsidRDefault="004B1BE2"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color w:val="202124"/>
                <w:spacing w:val="3"/>
                <w:sz w:val="24"/>
                <w:szCs w:val="24"/>
                <w:shd w:val="clear" w:color="auto" w:fill="FFFFFF"/>
                <w:lang w:val="es-MX"/>
              </w:rPr>
              <w:t xml:space="preserve">¿Piensas que alguien te podría echar a ti la culpa (echarte en cara) por que </w:t>
            </w:r>
            <w:r w:rsidR="00BF20E0" w:rsidRPr="007A2378">
              <w:rPr>
                <w:rFonts w:ascii="Times New Roman" w:hAnsi="Times New Roman" w:cs="Times New Roman"/>
                <w:color w:val="202124"/>
                <w:spacing w:val="3"/>
                <w:sz w:val="24"/>
                <w:szCs w:val="24"/>
                <w:shd w:val="clear" w:color="auto" w:fill="FFFFFF"/>
                <w:lang w:val="es-MX"/>
              </w:rPr>
              <w:t>tu padre</w:t>
            </w:r>
            <w:r w:rsidRPr="007A2378">
              <w:rPr>
                <w:rFonts w:ascii="Times New Roman" w:hAnsi="Times New Roman" w:cs="Times New Roman"/>
                <w:color w:val="202124"/>
                <w:spacing w:val="3"/>
                <w:sz w:val="24"/>
                <w:szCs w:val="24"/>
                <w:shd w:val="clear" w:color="auto" w:fill="FFFFFF"/>
                <w:lang w:val="es-MX"/>
              </w:rPr>
              <w:t xml:space="preserve"> y tu madre vivan separados (o se separen)? </w:t>
            </w:r>
          </w:p>
        </w:tc>
        <w:tc>
          <w:tcPr>
            <w:tcW w:w="2882" w:type="dxa"/>
          </w:tcPr>
          <w:p w14:paraId="26AC7F7F" w14:textId="5284D4E3" w:rsidR="00F10DF6" w:rsidRPr="007A2378" w:rsidRDefault="00962576"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54.5</w:t>
            </w:r>
          </w:p>
        </w:tc>
        <w:tc>
          <w:tcPr>
            <w:tcW w:w="2882" w:type="dxa"/>
          </w:tcPr>
          <w:p w14:paraId="47C19942" w14:textId="1BB5AF34" w:rsidR="00F10DF6" w:rsidRPr="007A2378" w:rsidRDefault="00962576"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45.5</w:t>
            </w:r>
          </w:p>
        </w:tc>
      </w:tr>
      <w:tr w:rsidR="00F10DF6" w:rsidRPr="007A2378" w14:paraId="606C4B8F" w14:textId="6BCB7614" w:rsidTr="007A2378">
        <w:trPr>
          <w:jc w:val="center"/>
        </w:trPr>
        <w:tc>
          <w:tcPr>
            <w:tcW w:w="2987" w:type="dxa"/>
          </w:tcPr>
          <w:p w14:paraId="1BE7977A" w14:textId="3747DA79" w:rsidR="00F10DF6" w:rsidRPr="007A2378" w:rsidRDefault="00BC4BBC"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color w:val="202124"/>
                <w:spacing w:val="3"/>
                <w:sz w:val="24"/>
                <w:szCs w:val="24"/>
                <w:shd w:val="clear" w:color="auto" w:fill="FFFFFF"/>
                <w:lang w:val="es-MX"/>
              </w:rPr>
              <w:t>¿Tiene alguna consecuencia positiva?</w:t>
            </w:r>
          </w:p>
        </w:tc>
        <w:tc>
          <w:tcPr>
            <w:tcW w:w="2882" w:type="dxa"/>
          </w:tcPr>
          <w:p w14:paraId="1EAAD513" w14:textId="4057DA40" w:rsidR="00F10DF6" w:rsidRPr="007A2378" w:rsidRDefault="003D0487"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82</w:t>
            </w:r>
          </w:p>
        </w:tc>
        <w:tc>
          <w:tcPr>
            <w:tcW w:w="2882" w:type="dxa"/>
          </w:tcPr>
          <w:p w14:paraId="777DD17A" w14:textId="1E957937" w:rsidR="00F10DF6" w:rsidRPr="007A2378" w:rsidRDefault="00C33626"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18</w:t>
            </w:r>
          </w:p>
        </w:tc>
      </w:tr>
      <w:tr w:rsidR="00F10DF6" w:rsidRPr="007A2378" w14:paraId="12267E9E" w14:textId="09277844" w:rsidTr="007A2378">
        <w:trPr>
          <w:jc w:val="center"/>
        </w:trPr>
        <w:tc>
          <w:tcPr>
            <w:tcW w:w="2987" w:type="dxa"/>
          </w:tcPr>
          <w:p w14:paraId="359B98EC" w14:textId="5D985A03" w:rsidR="00F10DF6" w:rsidRPr="007A2378" w:rsidRDefault="00D820DE"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color w:val="202124"/>
                <w:spacing w:val="3"/>
                <w:sz w:val="24"/>
                <w:szCs w:val="24"/>
                <w:shd w:val="clear" w:color="auto" w:fill="FFFFFF"/>
                <w:lang w:val="es-MX"/>
              </w:rPr>
              <w:t>¿Se lo has contado a tus amigos?</w:t>
            </w:r>
          </w:p>
        </w:tc>
        <w:tc>
          <w:tcPr>
            <w:tcW w:w="2882" w:type="dxa"/>
          </w:tcPr>
          <w:p w14:paraId="2D4665C2" w14:textId="1DB82185" w:rsidR="00F10DF6" w:rsidRPr="007A2378" w:rsidRDefault="00C33626"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54.5</w:t>
            </w:r>
          </w:p>
        </w:tc>
        <w:tc>
          <w:tcPr>
            <w:tcW w:w="2882" w:type="dxa"/>
          </w:tcPr>
          <w:p w14:paraId="4A3D84B8" w14:textId="10C02A2C" w:rsidR="00F10DF6" w:rsidRPr="007A2378" w:rsidRDefault="00C33626"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45.5</w:t>
            </w:r>
          </w:p>
        </w:tc>
      </w:tr>
      <w:tr w:rsidR="00F10DF6" w:rsidRPr="007A2378" w14:paraId="115317A7" w14:textId="4C4A4F9D" w:rsidTr="007A2378">
        <w:trPr>
          <w:jc w:val="center"/>
        </w:trPr>
        <w:tc>
          <w:tcPr>
            <w:tcW w:w="2987" w:type="dxa"/>
          </w:tcPr>
          <w:p w14:paraId="69D436E8" w14:textId="7D3CCD12" w:rsidR="00F10DF6" w:rsidRPr="007A2378" w:rsidRDefault="007879C6"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color w:val="202124"/>
                <w:spacing w:val="3"/>
                <w:sz w:val="24"/>
                <w:szCs w:val="24"/>
                <w:shd w:val="clear" w:color="auto" w:fill="FFFFFF"/>
                <w:lang w:val="es-MX"/>
              </w:rPr>
              <w:t>¿Les importa a tus amigos lo de tus padres? </w:t>
            </w:r>
          </w:p>
        </w:tc>
        <w:tc>
          <w:tcPr>
            <w:tcW w:w="2882" w:type="dxa"/>
          </w:tcPr>
          <w:p w14:paraId="0D4B60E0" w14:textId="552DC7E7" w:rsidR="00F10DF6" w:rsidRPr="007A2378" w:rsidRDefault="00C33626" w:rsidP="00954AE6">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54.5</w:t>
            </w:r>
          </w:p>
        </w:tc>
        <w:tc>
          <w:tcPr>
            <w:tcW w:w="2882" w:type="dxa"/>
          </w:tcPr>
          <w:p w14:paraId="59DD1A51" w14:textId="22BDF0C3" w:rsidR="00F10DF6" w:rsidRPr="007A2378" w:rsidRDefault="0048531F" w:rsidP="0048531F">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45.5</w:t>
            </w:r>
          </w:p>
        </w:tc>
      </w:tr>
      <w:tr w:rsidR="00F10DF6" w:rsidRPr="007A2378" w14:paraId="6FDED8C5" w14:textId="4C48906A" w:rsidTr="007A2378">
        <w:trPr>
          <w:jc w:val="center"/>
        </w:trPr>
        <w:tc>
          <w:tcPr>
            <w:tcW w:w="2987" w:type="dxa"/>
          </w:tcPr>
          <w:p w14:paraId="395E512F" w14:textId="59E05A67" w:rsidR="00F10DF6" w:rsidRPr="007A2378" w:rsidRDefault="00901893" w:rsidP="00E41A1E">
            <w:pPr>
              <w:spacing w:line="360" w:lineRule="auto"/>
              <w:jc w:val="center"/>
              <w:rPr>
                <w:rFonts w:ascii="Times New Roman" w:eastAsia="Times New Roman" w:hAnsi="Times New Roman" w:cs="Times New Roman"/>
                <w:color w:val="000000"/>
                <w:kern w:val="0"/>
                <w:sz w:val="24"/>
                <w:szCs w:val="24"/>
                <w:lang w:val="es-MX"/>
                <w14:ligatures w14:val="none"/>
              </w:rPr>
            </w:pPr>
            <w:r w:rsidRPr="007A2378">
              <w:rPr>
                <w:rFonts w:ascii="Times New Roman" w:hAnsi="Times New Roman" w:cs="Times New Roman"/>
                <w:color w:val="202124"/>
                <w:spacing w:val="3"/>
                <w:sz w:val="24"/>
                <w:szCs w:val="24"/>
                <w:shd w:val="clear" w:color="auto" w:fill="FFFFFF"/>
                <w:lang w:val="es-MX"/>
              </w:rPr>
              <w:t>¿Te consideras diferente?</w:t>
            </w:r>
          </w:p>
        </w:tc>
        <w:tc>
          <w:tcPr>
            <w:tcW w:w="2882" w:type="dxa"/>
          </w:tcPr>
          <w:p w14:paraId="725D39DC" w14:textId="463C32A0" w:rsidR="00F10DF6" w:rsidRPr="007A2378" w:rsidRDefault="0048531F"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64</w:t>
            </w:r>
          </w:p>
        </w:tc>
        <w:tc>
          <w:tcPr>
            <w:tcW w:w="2882" w:type="dxa"/>
          </w:tcPr>
          <w:p w14:paraId="16D9024F" w14:textId="5F2635CF" w:rsidR="00F10DF6" w:rsidRPr="007A2378" w:rsidRDefault="009C668B"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36</w:t>
            </w:r>
          </w:p>
        </w:tc>
      </w:tr>
      <w:tr w:rsidR="00901893" w:rsidRPr="007A2378" w14:paraId="2A6557AA" w14:textId="77777777" w:rsidTr="007A2378">
        <w:trPr>
          <w:jc w:val="center"/>
        </w:trPr>
        <w:tc>
          <w:tcPr>
            <w:tcW w:w="2987" w:type="dxa"/>
          </w:tcPr>
          <w:p w14:paraId="055498BA" w14:textId="7DC73379" w:rsidR="00901893" w:rsidRPr="007A2378" w:rsidRDefault="00956690" w:rsidP="00E41A1E">
            <w:pPr>
              <w:spacing w:line="360" w:lineRule="auto"/>
              <w:jc w:val="center"/>
              <w:rPr>
                <w:rFonts w:ascii="Times New Roman" w:eastAsia="Times New Roman" w:hAnsi="Times New Roman" w:cs="Times New Roman"/>
                <w:color w:val="000000"/>
                <w:kern w:val="0"/>
                <w:sz w:val="24"/>
                <w:szCs w:val="24"/>
                <w:lang w:val="es-MX"/>
                <w14:ligatures w14:val="none"/>
              </w:rPr>
            </w:pPr>
            <w:r w:rsidRPr="007A2378">
              <w:rPr>
                <w:rFonts w:ascii="Times New Roman" w:hAnsi="Times New Roman" w:cs="Times New Roman"/>
                <w:color w:val="202124"/>
                <w:spacing w:val="3"/>
                <w:sz w:val="24"/>
                <w:szCs w:val="24"/>
                <w:shd w:val="clear" w:color="auto" w:fill="FFFFFF"/>
                <w:lang w:val="es-MX"/>
              </w:rPr>
              <w:t>¿Cómo es tu padre/madre con el que vives? </w:t>
            </w:r>
          </w:p>
        </w:tc>
        <w:tc>
          <w:tcPr>
            <w:tcW w:w="2882" w:type="dxa"/>
          </w:tcPr>
          <w:p w14:paraId="1973BE76" w14:textId="67610839" w:rsidR="00901893" w:rsidRPr="007A2378" w:rsidRDefault="009C668B"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100</w:t>
            </w:r>
          </w:p>
        </w:tc>
        <w:tc>
          <w:tcPr>
            <w:tcW w:w="2882" w:type="dxa"/>
          </w:tcPr>
          <w:p w14:paraId="085E72C3" w14:textId="7E6F8F25" w:rsidR="00901893" w:rsidRPr="007A2378" w:rsidRDefault="00E91D43"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0</w:t>
            </w:r>
          </w:p>
        </w:tc>
      </w:tr>
      <w:tr w:rsidR="00901893" w:rsidRPr="007A2378" w14:paraId="05EF85F5" w14:textId="77777777" w:rsidTr="007A2378">
        <w:trPr>
          <w:jc w:val="center"/>
        </w:trPr>
        <w:tc>
          <w:tcPr>
            <w:tcW w:w="2987" w:type="dxa"/>
          </w:tcPr>
          <w:p w14:paraId="04B98279" w14:textId="3C97DE84" w:rsidR="00901893" w:rsidRPr="007A2378" w:rsidRDefault="00E91D43" w:rsidP="00E41A1E">
            <w:pPr>
              <w:spacing w:line="360" w:lineRule="auto"/>
              <w:jc w:val="center"/>
              <w:rPr>
                <w:rFonts w:ascii="Times New Roman" w:eastAsia="Times New Roman" w:hAnsi="Times New Roman" w:cs="Times New Roman"/>
                <w:color w:val="000000"/>
                <w:kern w:val="0"/>
                <w:sz w:val="24"/>
                <w:szCs w:val="24"/>
                <w:lang w:val="es-MX"/>
                <w14:ligatures w14:val="none"/>
              </w:rPr>
            </w:pPr>
            <w:r w:rsidRPr="007A2378">
              <w:rPr>
                <w:rFonts w:ascii="Times New Roman" w:hAnsi="Times New Roman" w:cs="Times New Roman"/>
                <w:color w:val="202124"/>
                <w:spacing w:val="3"/>
                <w:sz w:val="24"/>
                <w:szCs w:val="24"/>
                <w:shd w:val="clear" w:color="auto" w:fill="FFFFFF"/>
                <w:lang w:val="es-MX"/>
              </w:rPr>
              <w:t>¿Cómo es el otro, con el que no vives? </w:t>
            </w:r>
          </w:p>
        </w:tc>
        <w:tc>
          <w:tcPr>
            <w:tcW w:w="2882" w:type="dxa"/>
          </w:tcPr>
          <w:p w14:paraId="5BCF0E4F" w14:textId="3125ABD5" w:rsidR="00901893" w:rsidRPr="007A2378" w:rsidRDefault="009C668B"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45.5</w:t>
            </w:r>
          </w:p>
        </w:tc>
        <w:tc>
          <w:tcPr>
            <w:tcW w:w="2882" w:type="dxa"/>
          </w:tcPr>
          <w:p w14:paraId="3164DFEE" w14:textId="35B7BBA0" w:rsidR="00901893" w:rsidRPr="007A2378" w:rsidRDefault="009C668B"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54.5</w:t>
            </w:r>
          </w:p>
        </w:tc>
      </w:tr>
      <w:tr w:rsidR="00901893" w:rsidRPr="007A2378" w14:paraId="64034AFF" w14:textId="77777777" w:rsidTr="007A2378">
        <w:trPr>
          <w:jc w:val="center"/>
        </w:trPr>
        <w:tc>
          <w:tcPr>
            <w:tcW w:w="2987" w:type="dxa"/>
          </w:tcPr>
          <w:p w14:paraId="29229AEC" w14:textId="3782EA98" w:rsidR="00901893" w:rsidRPr="007A2378" w:rsidRDefault="00C16371" w:rsidP="00E41A1E">
            <w:pPr>
              <w:spacing w:line="360" w:lineRule="auto"/>
              <w:jc w:val="center"/>
              <w:rPr>
                <w:rFonts w:ascii="Times New Roman" w:eastAsia="Times New Roman" w:hAnsi="Times New Roman" w:cs="Times New Roman"/>
                <w:color w:val="000000"/>
                <w:kern w:val="0"/>
                <w:sz w:val="24"/>
                <w:szCs w:val="24"/>
                <w:lang w:val="es-MX"/>
                <w14:ligatures w14:val="none"/>
              </w:rPr>
            </w:pPr>
            <w:r w:rsidRPr="007A2378">
              <w:rPr>
                <w:rFonts w:ascii="Times New Roman" w:hAnsi="Times New Roman" w:cs="Times New Roman"/>
                <w:color w:val="202124"/>
                <w:spacing w:val="3"/>
                <w:sz w:val="24"/>
                <w:szCs w:val="24"/>
                <w:shd w:val="clear" w:color="auto" w:fill="FFFFFF"/>
                <w:lang w:val="es-MX"/>
              </w:rPr>
              <w:t>¿Qué haces con él/ella cuando le ves?</w:t>
            </w:r>
          </w:p>
        </w:tc>
        <w:tc>
          <w:tcPr>
            <w:tcW w:w="2882" w:type="dxa"/>
          </w:tcPr>
          <w:p w14:paraId="2F9E0F0D" w14:textId="7854C92D" w:rsidR="00901893" w:rsidRPr="007A2378" w:rsidRDefault="00334D77"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82</w:t>
            </w:r>
          </w:p>
        </w:tc>
        <w:tc>
          <w:tcPr>
            <w:tcW w:w="2882" w:type="dxa"/>
          </w:tcPr>
          <w:p w14:paraId="5DB42BDB" w14:textId="7D5C3BAB" w:rsidR="00901893" w:rsidRPr="007A2378" w:rsidRDefault="00334D77"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18</w:t>
            </w:r>
          </w:p>
        </w:tc>
      </w:tr>
      <w:tr w:rsidR="00901893" w:rsidRPr="007A2378" w14:paraId="7A490086" w14:textId="77777777" w:rsidTr="007A2378">
        <w:trPr>
          <w:jc w:val="center"/>
        </w:trPr>
        <w:tc>
          <w:tcPr>
            <w:tcW w:w="2987" w:type="dxa"/>
          </w:tcPr>
          <w:p w14:paraId="5EBCB0CB" w14:textId="51D81B75" w:rsidR="00901893" w:rsidRPr="007A2378" w:rsidRDefault="005C7AAF" w:rsidP="00E41A1E">
            <w:pPr>
              <w:spacing w:line="360" w:lineRule="auto"/>
              <w:jc w:val="center"/>
              <w:rPr>
                <w:rFonts w:ascii="Times New Roman" w:eastAsia="Times New Roman" w:hAnsi="Times New Roman" w:cs="Times New Roman"/>
                <w:color w:val="000000"/>
                <w:kern w:val="0"/>
                <w:sz w:val="24"/>
                <w:szCs w:val="24"/>
                <w:lang w:val="es-MX"/>
                <w14:ligatures w14:val="none"/>
              </w:rPr>
            </w:pPr>
            <w:r w:rsidRPr="007A2378">
              <w:rPr>
                <w:rFonts w:ascii="Times New Roman" w:hAnsi="Times New Roman" w:cs="Times New Roman"/>
                <w:color w:val="202124"/>
                <w:spacing w:val="3"/>
                <w:sz w:val="24"/>
                <w:szCs w:val="24"/>
                <w:shd w:val="clear" w:color="auto" w:fill="FFFFFF"/>
                <w:lang w:val="es-MX"/>
              </w:rPr>
              <w:t>¿Piensas que te casarás tú?</w:t>
            </w:r>
          </w:p>
        </w:tc>
        <w:tc>
          <w:tcPr>
            <w:tcW w:w="2882" w:type="dxa"/>
          </w:tcPr>
          <w:p w14:paraId="07D73E95" w14:textId="33CE145A" w:rsidR="00901893" w:rsidRPr="007A2378" w:rsidRDefault="00080CF6"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45.5</w:t>
            </w:r>
          </w:p>
        </w:tc>
        <w:tc>
          <w:tcPr>
            <w:tcW w:w="2882" w:type="dxa"/>
          </w:tcPr>
          <w:p w14:paraId="67887DA5" w14:textId="1059A345" w:rsidR="00901893" w:rsidRPr="007A2378" w:rsidRDefault="00080CF6" w:rsidP="00E41A1E">
            <w:pPr>
              <w:spacing w:line="360" w:lineRule="auto"/>
              <w:jc w:val="center"/>
              <w:rPr>
                <w:rFonts w:ascii="Times New Roman" w:hAnsi="Times New Roman" w:cs="Times New Roman"/>
                <w:sz w:val="24"/>
                <w:szCs w:val="24"/>
                <w:lang w:val="es-MX"/>
              </w:rPr>
            </w:pPr>
            <w:r w:rsidRPr="007A2378">
              <w:rPr>
                <w:rFonts w:ascii="Times New Roman" w:hAnsi="Times New Roman" w:cs="Times New Roman"/>
                <w:sz w:val="24"/>
                <w:szCs w:val="24"/>
                <w:lang w:val="es-MX"/>
              </w:rPr>
              <w:t>54.5</w:t>
            </w:r>
          </w:p>
        </w:tc>
      </w:tr>
    </w:tbl>
    <w:p w14:paraId="6796A1C2" w14:textId="3D892779" w:rsidR="006F6E77" w:rsidRPr="00886377" w:rsidRDefault="002C6AC7" w:rsidP="007A2378">
      <w:pPr>
        <w:spacing w:after="0" w:line="360" w:lineRule="auto"/>
        <w:ind w:left="360"/>
        <w:jc w:val="center"/>
        <w:rPr>
          <w:rFonts w:ascii="Times New Roman" w:hAnsi="Times New Roman" w:cs="Times New Roman"/>
          <w:sz w:val="24"/>
          <w:szCs w:val="24"/>
          <w:lang w:val="es-MX"/>
        </w:rPr>
      </w:pPr>
      <w:r w:rsidRPr="00886377">
        <w:rPr>
          <w:rFonts w:ascii="Times New Roman" w:hAnsi="Times New Roman" w:cs="Times New Roman"/>
          <w:sz w:val="24"/>
          <w:szCs w:val="24"/>
          <w:lang w:val="es-MX"/>
        </w:rPr>
        <w:t>Fuente</w:t>
      </w:r>
      <w:r w:rsidR="00A30200" w:rsidRPr="00886377">
        <w:rPr>
          <w:rFonts w:ascii="Times New Roman" w:hAnsi="Times New Roman" w:cs="Times New Roman"/>
          <w:sz w:val="24"/>
          <w:szCs w:val="24"/>
          <w:lang w:val="es-MX"/>
        </w:rPr>
        <w:t>: Elaboración propia</w:t>
      </w:r>
      <w:r w:rsidR="00886377" w:rsidRPr="00886377">
        <w:rPr>
          <w:rFonts w:ascii="Times New Roman" w:hAnsi="Times New Roman" w:cs="Times New Roman"/>
          <w:sz w:val="24"/>
          <w:szCs w:val="24"/>
          <w:lang w:val="es-MX"/>
        </w:rPr>
        <w:t>.</w:t>
      </w:r>
    </w:p>
    <w:p w14:paraId="543D47B4" w14:textId="77777777" w:rsidR="0007315F" w:rsidRDefault="0007315F" w:rsidP="007A2378">
      <w:pPr>
        <w:spacing w:after="0" w:line="360" w:lineRule="auto"/>
        <w:ind w:left="360"/>
        <w:jc w:val="center"/>
        <w:rPr>
          <w:rFonts w:ascii="Times New Roman" w:hAnsi="Times New Roman" w:cs="Times New Roman"/>
          <w:sz w:val="24"/>
          <w:szCs w:val="24"/>
          <w:lang w:val="es-MX"/>
        </w:rPr>
      </w:pPr>
    </w:p>
    <w:p w14:paraId="31C2924B" w14:textId="77777777" w:rsidR="00D139BF" w:rsidRDefault="00D139BF" w:rsidP="007A2378">
      <w:pPr>
        <w:spacing w:after="0" w:line="360" w:lineRule="auto"/>
        <w:ind w:left="360"/>
        <w:jc w:val="center"/>
        <w:rPr>
          <w:rFonts w:ascii="Times New Roman" w:hAnsi="Times New Roman" w:cs="Times New Roman"/>
          <w:sz w:val="24"/>
          <w:szCs w:val="24"/>
          <w:lang w:val="es-MX"/>
        </w:rPr>
      </w:pPr>
    </w:p>
    <w:p w14:paraId="2C0E1790" w14:textId="77777777" w:rsidR="00D139BF" w:rsidRDefault="00D139BF" w:rsidP="007A2378">
      <w:pPr>
        <w:spacing w:after="0" w:line="360" w:lineRule="auto"/>
        <w:ind w:left="360"/>
        <w:jc w:val="center"/>
        <w:rPr>
          <w:rFonts w:ascii="Times New Roman" w:hAnsi="Times New Roman" w:cs="Times New Roman"/>
          <w:sz w:val="24"/>
          <w:szCs w:val="24"/>
          <w:lang w:val="es-MX"/>
        </w:rPr>
      </w:pPr>
    </w:p>
    <w:p w14:paraId="368F95E6" w14:textId="77777777" w:rsidR="00D139BF" w:rsidRDefault="00D139BF" w:rsidP="007A2378">
      <w:pPr>
        <w:spacing w:after="0" w:line="360" w:lineRule="auto"/>
        <w:ind w:left="360"/>
        <w:jc w:val="center"/>
        <w:rPr>
          <w:rFonts w:ascii="Times New Roman" w:hAnsi="Times New Roman" w:cs="Times New Roman"/>
          <w:sz w:val="24"/>
          <w:szCs w:val="24"/>
          <w:lang w:val="es-MX"/>
        </w:rPr>
      </w:pPr>
    </w:p>
    <w:p w14:paraId="00C80421" w14:textId="77777777" w:rsidR="00D139BF" w:rsidRDefault="00D139BF" w:rsidP="007A2378">
      <w:pPr>
        <w:spacing w:after="0" w:line="360" w:lineRule="auto"/>
        <w:ind w:left="360"/>
        <w:jc w:val="center"/>
        <w:rPr>
          <w:rFonts w:ascii="Times New Roman" w:hAnsi="Times New Roman" w:cs="Times New Roman"/>
          <w:sz w:val="24"/>
          <w:szCs w:val="24"/>
          <w:lang w:val="es-MX"/>
        </w:rPr>
      </w:pPr>
    </w:p>
    <w:p w14:paraId="550FE45D" w14:textId="77777777" w:rsidR="00D139BF" w:rsidRDefault="00D139BF" w:rsidP="007A2378">
      <w:pPr>
        <w:spacing w:after="0" w:line="360" w:lineRule="auto"/>
        <w:ind w:left="360"/>
        <w:jc w:val="center"/>
        <w:rPr>
          <w:rFonts w:ascii="Times New Roman" w:hAnsi="Times New Roman" w:cs="Times New Roman"/>
          <w:sz w:val="24"/>
          <w:szCs w:val="24"/>
          <w:lang w:val="es-MX"/>
        </w:rPr>
      </w:pPr>
    </w:p>
    <w:p w14:paraId="12C0F404" w14:textId="77777777" w:rsidR="00D139BF" w:rsidRPr="00886377" w:rsidRDefault="00D139BF" w:rsidP="007A2378">
      <w:pPr>
        <w:spacing w:after="0" w:line="360" w:lineRule="auto"/>
        <w:ind w:left="360"/>
        <w:jc w:val="center"/>
        <w:rPr>
          <w:rFonts w:ascii="Times New Roman" w:hAnsi="Times New Roman" w:cs="Times New Roman"/>
          <w:sz w:val="24"/>
          <w:szCs w:val="24"/>
          <w:lang w:val="es-MX"/>
        </w:rPr>
      </w:pPr>
    </w:p>
    <w:p w14:paraId="29559A87" w14:textId="77777777" w:rsidR="00CD17A5" w:rsidRPr="007A2378" w:rsidRDefault="00361DC5" w:rsidP="007A2378">
      <w:pPr>
        <w:spacing w:after="0" w:line="360" w:lineRule="auto"/>
        <w:ind w:left="360"/>
        <w:jc w:val="center"/>
        <w:rPr>
          <w:rFonts w:ascii="Times New Roman" w:hAnsi="Times New Roman" w:cs="Times New Roman"/>
          <w:b/>
          <w:bCs/>
          <w:sz w:val="28"/>
          <w:szCs w:val="28"/>
          <w:lang w:val="es-MX"/>
        </w:rPr>
      </w:pPr>
      <w:r w:rsidRPr="007A2378">
        <w:rPr>
          <w:rFonts w:ascii="Times New Roman" w:hAnsi="Times New Roman" w:cs="Times New Roman"/>
          <w:b/>
          <w:bCs/>
          <w:sz w:val="28"/>
          <w:szCs w:val="28"/>
          <w:lang w:val="es-MX"/>
        </w:rPr>
        <w:lastRenderedPageBreak/>
        <w:t>Análisis estadístico</w:t>
      </w:r>
    </w:p>
    <w:p w14:paraId="23CDF34D" w14:textId="48D187DA" w:rsidR="00361DC5" w:rsidRPr="00CC3BDE" w:rsidRDefault="00361DC5" w:rsidP="007A2378">
      <w:pPr>
        <w:spacing w:after="0" w:line="360" w:lineRule="auto"/>
        <w:ind w:left="360"/>
        <w:jc w:val="center"/>
        <w:rPr>
          <w:rFonts w:ascii="Times New Roman" w:hAnsi="Times New Roman" w:cs="Times New Roman"/>
          <w:b/>
          <w:bCs/>
          <w:sz w:val="32"/>
          <w:szCs w:val="32"/>
          <w:lang w:val="es-MX"/>
        </w:rPr>
      </w:pPr>
      <w:r w:rsidRPr="00CC3BDE">
        <w:rPr>
          <w:rFonts w:ascii="Times New Roman" w:hAnsi="Times New Roman" w:cs="Times New Roman"/>
          <w:b/>
          <w:bCs/>
          <w:sz w:val="28"/>
          <w:szCs w:val="28"/>
          <w:lang w:val="es-MX"/>
        </w:rPr>
        <w:t>Prueba de alfa de Cronbach</w:t>
      </w:r>
    </w:p>
    <w:p w14:paraId="0724E6E9" w14:textId="77777777" w:rsidR="00886377" w:rsidRPr="00CC3BDE" w:rsidRDefault="00886377" w:rsidP="007A2378">
      <w:pPr>
        <w:spacing w:after="0" w:line="360" w:lineRule="auto"/>
        <w:jc w:val="both"/>
        <w:rPr>
          <w:rFonts w:ascii="Times New Roman" w:hAnsi="Times New Roman" w:cs="Times New Roman"/>
          <w:bCs/>
          <w:sz w:val="24"/>
          <w:szCs w:val="24"/>
          <w:lang w:val="es-MX"/>
        </w:rPr>
      </w:pPr>
      <w:r w:rsidRPr="00CC3BDE">
        <w:rPr>
          <w:rFonts w:ascii="Times New Roman" w:hAnsi="Times New Roman" w:cs="Times New Roman"/>
          <w:bCs/>
          <w:sz w:val="24"/>
          <w:szCs w:val="24"/>
          <w:lang w:val="es-MX"/>
        </w:rPr>
        <w:t>A continuación, se presentan y analizan los resultados obtenidos mediante la prueba del alfa de Cronbach, expresados en valores numéricos derivados de la encuesta aplicada a las familias de Juchitlán, Jalisco, sobre el impacto de la separación de los padres en hijos menores de edad.</w:t>
      </w:r>
    </w:p>
    <w:p w14:paraId="78FCF403" w14:textId="6CE1C269" w:rsidR="00AD5E70" w:rsidRDefault="00886377" w:rsidP="007A2378">
      <w:pPr>
        <w:spacing w:after="0" w:line="360" w:lineRule="auto"/>
        <w:jc w:val="both"/>
        <w:rPr>
          <w:rFonts w:ascii="Times New Roman" w:hAnsi="Times New Roman" w:cs="Times New Roman"/>
          <w:bCs/>
          <w:sz w:val="24"/>
          <w:szCs w:val="24"/>
          <w:lang w:val="es-MX"/>
        </w:rPr>
      </w:pPr>
      <w:r w:rsidRPr="00CC3BDE">
        <w:rPr>
          <w:rFonts w:ascii="Times New Roman" w:hAnsi="Times New Roman" w:cs="Times New Roman"/>
          <w:bCs/>
          <w:sz w:val="24"/>
          <w:szCs w:val="24"/>
          <w:lang w:val="es-MX"/>
        </w:rPr>
        <w:t xml:space="preserve">El valor mínimo aceptable para el coeficiente alfa de Cronbach es 0.70. Un valor inferior a este indicaría una baja consistencia interna del instrumento, lo que sugiere que las preguntas de la prueba no están midiendo adecuadamente lo que se pretende evaluar. Por otro lado, el valor máximo esperado para el alfa de Cronbach es 0.90. Un puntaje superior a este valor no necesariamente indica una alta consistencia interna, sino que puede reflejar redundancia o duplicación de elementos en la prueba (Oviedo y Arias, 2005) </w:t>
      </w:r>
      <w:r w:rsidR="008F58D9" w:rsidRPr="00CC3BDE">
        <w:rPr>
          <w:rFonts w:ascii="Times New Roman" w:hAnsi="Times New Roman" w:cs="Times New Roman"/>
          <w:bCs/>
          <w:sz w:val="24"/>
          <w:szCs w:val="24"/>
          <w:lang w:val="es-MX"/>
        </w:rPr>
        <w:t xml:space="preserve">(Campo Arias y Oviedo, 2008; Frías-Navarro, 2019) </w:t>
      </w:r>
      <w:r w:rsidRPr="00CC3BDE">
        <w:rPr>
          <w:rFonts w:ascii="Times New Roman" w:hAnsi="Times New Roman" w:cs="Times New Roman"/>
          <w:bCs/>
          <w:sz w:val="24"/>
          <w:szCs w:val="24"/>
          <w:lang w:val="es-MX"/>
        </w:rPr>
        <w:t>(ver Tabla 2).</w:t>
      </w:r>
    </w:p>
    <w:p w14:paraId="3FBD4716" w14:textId="77777777" w:rsidR="007A2378" w:rsidRPr="00886377" w:rsidRDefault="007A2378" w:rsidP="007A2378">
      <w:pPr>
        <w:spacing w:after="0" w:line="360" w:lineRule="auto"/>
        <w:jc w:val="both"/>
        <w:rPr>
          <w:rFonts w:ascii="Times New Roman" w:hAnsi="Times New Roman" w:cs="Times New Roman"/>
          <w:bCs/>
          <w:sz w:val="24"/>
          <w:szCs w:val="24"/>
          <w:lang w:val="es-MX"/>
        </w:rPr>
      </w:pPr>
    </w:p>
    <w:p w14:paraId="39B53F71" w14:textId="095C7B16" w:rsidR="00AD5E70" w:rsidRPr="00886377" w:rsidRDefault="00E718E2" w:rsidP="007A2378">
      <w:pPr>
        <w:spacing w:after="0" w:line="360" w:lineRule="auto"/>
        <w:ind w:left="360"/>
        <w:jc w:val="center"/>
        <w:rPr>
          <w:rFonts w:ascii="Times New Roman" w:hAnsi="Times New Roman" w:cs="Times New Roman"/>
          <w:b/>
          <w:bCs/>
          <w:sz w:val="32"/>
          <w:szCs w:val="32"/>
          <w:lang w:val="es-MX"/>
        </w:rPr>
      </w:pPr>
      <w:r w:rsidRPr="007A2378">
        <w:rPr>
          <w:rFonts w:ascii="Times New Roman" w:hAnsi="Times New Roman" w:cs="Times New Roman"/>
          <w:b/>
          <w:sz w:val="24"/>
          <w:szCs w:val="24"/>
          <w:lang w:val="es-MX"/>
        </w:rPr>
        <w:t xml:space="preserve">Tabla </w:t>
      </w:r>
      <w:r w:rsidR="004E2735" w:rsidRPr="007A2378">
        <w:rPr>
          <w:rFonts w:ascii="Times New Roman" w:hAnsi="Times New Roman" w:cs="Times New Roman"/>
          <w:b/>
          <w:sz w:val="24"/>
          <w:szCs w:val="24"/>
          <w:lang w:val="es-MX"/>
        </w:rPr>
        <w:t>2</w:t>
      </w:r>
      <w:r w:rsidRPr="007A2378">
        <w:rPr>
          <w:rFonts w:ascii="Times New Roman" w:hAnsi="Times New Roman" w:cs="Times New Roman"/>
          <w:b/>
          <w:sz w:val="24"/>
          <w:szCs w:val="24"/>
          <w:lang w:val="es-MX"/>
        </w:rPr>
        <w:t>.</w:t>
      </w:r>
      <w:r w:rsidRPr="00886377">
        <w:rPr>
          <w:rFonts w:ascii="Times New Roman" w:hAnsi="Times New Roman" w:cs="Times New Roman"/>
          <w:sz w:val="24"/>
          <w:szCs w:val="24"/>
          <w:lang w:val="es-MX"/>
        </w:rPr>
        <w:t xml:space="preserve"> Índice de valores del coeficiente de</w:t>
      </w:r>
      <w:r w:rsidR="00645716" w:rsidRPr="00886377">
        <w:rPr>
          <w:rFonts w:ascii="Times New Roman" w:hAnsi="Times New Roman" w:cs="Times New Roman"/>
          <w:sz w:val="24"/>
          <w:szCs w:val="24"/>
          <w:lang w:val="es-MX"/>
        </w:rPr>
        <w:t>l</w:t>
      </w:r>
      <w:r w:rsidRPr="00886377">
        <w:rPr>
          <w:rFonts w:ascii="Times New Roman" w:hAnsi="Times New Roman" w:cs="Times New Roman"/>
          <w:sz w:val="24"/>
          <w:szCs w:val="24"/>
          <w:lang w:val="es-MX"/>
        </w:rPr>
        <w:t xml:space="preserve"> alfa de Cronbach</w:t>
      </w:r>
    </w:p>
    <w:tbl>
      <w:tblPr>
        <w:tblW w:w="2926" w:type="dxa"/>
        <w:jc w:val="center"/>
        <w:tblLook w:val="04A0" w:firstRow="1" w:lastRow="0" w:firstColumn="1" w:lastColumn="0" w:noHBand="0" w:noVBand="1"/>
      </w:tblPr>
      <w:tblGrid>
        <w:gridCol w:w="1070"/>
        <w:gridCol w:w="2096"/>
      </w:tblGrid>
      <w:tr w:rsidR="00247F23" w:rsidRPr="00886377" w14:paraId="560C9422" w14:textId="77777777" w:rsidTr="00FD7155">
        <w:trPr>
          <w:trHeight w:val="660"/>
          <w:jc w:val="center"/>
        </w:trPr>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26E52FB" w14:textId="77777777" w:rsidR="00247F23" w:rsidRPr="00886377" w:rsidRDefault="00247F23"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RANGO</w:t>
            </w:r>
          </w:p>
        </w:tc>
        <w:tc>
          <w:tcPr>
            <w:tcW w:w="1903" w:type="dxa"/>
            <w:tcBorders>
              <w:top w:val="single" w:sz="4" w:space="0" w:color="auto"/>
              <w:left w:val="nil"/>
              <w:bottom w:val="single" w:sz="4" w:space="0" w:color="auto"/>
              <w:right w:val="single" w:sz="4" w:space="0" w:color="auto"/>
            </w:tcBorders>
            <w:shd w:val="clear" w:color="auto" w:fill="FFFFFF" w:themeFill="background1"/>
            <w:vAlign w:val="bottom"/>
            <w:hideMark/>
          </w:tcPr>
          <w:p w14:paraId="6D7253FA" w14:textId="77777777" w:rsidR="00247F23" w:rsidRPr="00886377" w:rsidRDefault="00247F23"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CONFIABILIDAD</w:t>
            </w:r>
          </w:p>
        </w:tc>
      </w:tr>
      <w:tr w:rsidR="00247F23" w:rsidRPr="00886377" w14:paraId="21C010D8" w14:textId="77777777" w:rsidTr="00FD7155">
        <w:trPr>
          <w:trHeight w:val="660"/>
          <w:jc w:val="center"/>
        </w:trPr>
        <w:tc>
          <w:tcPr>
            <w:tcW w:w="102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B9BAF00" w14:textId="77777777" w:rsidR="00247F23" w:rsidRPr="00886377" w:rsidRDefault="00247F23"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0.53 a menos</w:t>
            </w:r>
          </w:p>
        </w:tc>
        <w:tc>
          <w:tcPr>
            <w:tcW w:w="1903" w:type="dxa"/>
            <w:tcBorders>
              <w:top w:val="nil"/>
              <w:left w:val="nil"/>
              <w:bottom w:val="single" w:sz="4" w:space="0" w:color="auto"/>
              <w:right w:val="single" w:sz="4" w:space="0" w:color="auto"/>
            </w:tcBorders>
            <w:shd w:val="clear" w:color="auto" w:fill="FFFFFF" w:themeFill="background1"/>
            <w:vAlign w:val="bottom"/>
            <w:hideMark/>
          </w:tcPr>
          <w:p w14:paraId="5E9553E3" w14:textId="3E3B9E14" w:rsidR="00247F23" w:rsidRPr="00886377" w:rsidRDefault="00316A71"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C</w:t>
            </w:r>
            <w:r w:rsidR="00247F23" w:rsidRPr="00886377">
              <w:rPr>
                <w:rFonts w:ascii="Times New Roman" w:eastAsia="Times New Roman" w:hAnsi="Times New Roman" w:cs="Times New Roman"/>
                <w:color w:val="000000"/>
                <w:kern w:val="0"/>
                <w:sz w:val="24"/>
                <w:szCs w:val="24"/>
                <w:lang w:val="es-MX"/>
                <w14:ligatures w14:val="none"/>
              </w:rPr>
              <w:t>onfiabilidad nula</w:t>
            </w:r>
          </w:p>
        </w:tc>
      </w:tr>
      <w:tr w:rsidR="00247F23" w:rsidRPr="00886377" w14:paraId="0644855A" w14:textId="77777777" w:rsidTr="00FD7155">
        <w:trPr>
          <w:trHeight w:val="660"/>
          <w:jc w:val="center"/>
        </w:trPr>
        <w:tc>
          <w:tcPr>
            <w:tcW w:w="102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052FF17" w14:textId="77777777" w:rsidR="00247F23" w:rsidRPr="00886377" w:rsidRDefault="00247F23"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0.54 a o.59</w:t>
            </w:r>
          </w:p>
        </w:tc>
        <w:tc>
          <w:tcPr>
            <w:tcW w:w="1903" w:type="dxa"/>
            <w:tcBorders>
              <w:top w:val="nil"/>
              <w:left w:val="nil"/>
              <w:bottom w:val="single" w:sz="4" w:space="0" w:color="auto"/>
              <w:right w:val="single" w:sz="4" w:space="0" w:color="auto"/>
            </w:tcBorders>
            <w:shd w:val="clear" w:color="auto" w:fill="FFFFFF" w:themeFill="background1"/>
            <w:vAlign w:val="bottom"/>
            <w:hideMark/>
          </w:tcPr>
          <w:p w14:paraId="6B110047" w14:textId="73774535" w:rsidR="00247F23" w:rsidRPr="00886377" w:rsidRDefault="00316A71"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C</w:t>
            </w:r>
            <w:r w:rsidR="00247F23" w:rsidRPr="00886377">
              <w:rPr>
                <w:rFonts w:ascii="Times New Roman" w:eastAsia="Times New Roman" w:hAnsi="Times New Roman" w:cs="Times New Roman"/>
                <w:color w:val="000000"/>
                <w:kern w:val="0"/>
                <w:sz w:val="24"/>
                <w:szCs w:val="24"/>
                <w:lang w:val="es-MX"/>
                <w14:ligatures w14:val="none"/>
              </w:rPr>
              <w:t>onfiabi</w:t>
            </w:r>
            <w:r w:rsidRPr="00886377">
              <w:rPr>
                <w:rFonts w:ascii="Times New Roman" w:eastAsia="Times New Roman" w:hAnsi="Times New Roman" w:cs="Times New Roman"/>
                <w:color w:val="000000"/>
                <w:kern w:val="0"/>
                <w:sz w:val="24"/>
                <w:szCs w:val="24"/>
                <w:lang w:val="es-MX"/>
                <w14:ligatures w14:val="none"/>
              </w:rPr>
              <w:t>l</w:t>
            </w:r>
            <w:r w:rsidR="00247F23" w:rsidRPr="00886377">
              <w:rPr>
                <w:rFonts w:ascii="Times New Roman" w:eastAsia="Times New Roman" w:hAnsi="Times New Roman" w:cs="Times New Roman"/>
                <w:color w:val="000000"/>
                <w:kern w:val="0"/>
                <w:sz w:val="24"/>
                <w:szCs w:val="24"/>
                <w:lang w:val="es-MX"/>
                <w14:ligatures w14:val="none"/>
              </w:rPr>
              <w:t>idad baja</w:t>
            </w:r>
          </w:p>
        </w:tc>
      </w:tr>
      <w:tr w:rsidR="00247F23" w:rsidRPr="00886377" w14:paraId="4C71586E" w14:textId="77777777" w:rsidTr="00FD7155">
        <w:trPr>
          <w:trHeight w:val="660"/>
          <w:jc w:val="center"/>
        </w:trPr>
        <w:tc>
          <w:tcPr>
            <w:tcW w:w="1023" w:type="dxa"/>
            <w:tcBorders>
              <w:top w:val="nil"/>
              <w:left w:val="single" w:sz="4" w:space="0" w:color="auto"/>
              <w:bottom w:val="single" w:sz="4" w:space="0" w:color="auto"/>
              <w:right w:val="single" w:sz="4" w:space="0" w:color="auto"/>
            </w:tcBorders>
            <w:shd w:val="clear" w:color="auto" w:fill="FFFFFF" w:themeFill="background1"/>
            <w:vAlign w:val="bottom"/>
            <w:hideMark/>
          </w:tcPr>
          <w:p w14:paraId="0DBC945B" w14:textId="77777777" w:rsidR="00247F23" w:rsidRPr="00886377" w:rsidRDefault="00247F23"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0.60 a 0.65</w:t>
            </w:r>
          </w:p>
        </w:tc>
        <w:tc>
          <w:tcPr>
            <w:tcW w:w="1903" w:type="dxa"/>
            <w:tcBorders>
              <w:top w:val="nil"/>
              <w:left w:val="nil"/>
              <w:bottom w:val="single" w:sz="4" w:space="0" w:color="auto"/>
              <w:right w:val="single" w:sz="4" w:space="0" w:color="auto"/>
            </w:tcBorders>
            <w:shd w:val="clear" w:color="auto" w:fill="FFFFFF" w:themeFill="background1"/>
            <w:vAlign w:val="bottom"/>
            <w:hideMark/>
          </w:tcPr>
          <w:p w14:paraId="1694258D" w14:textId="0E694A5E" w:rsidR="00247F23" w:rsidRPr="00886377" w:rsidRDefault="00316A71"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C</w:t>
            </w:r>
            <w:r w:rsidR="00247F23" w:rsidRPr="00886377">
              <w:rPr>
                <w:rFonts w:ascii="Times New Roman" w:eastAsia="Times New Roman" w:hAnsi="Times New Roman" w:cs="Times New Roman"/>
                <w:color w:val="000000"/>
                <w:kern w:val="0"/>
                <w:sz w:val="24"/>
                <w:szCs w:val="24"/>
                <w:lang w:val="es-MX"/>
                <w14:ligatures w14:val="none"/>
              </w:rPr>
              <w:t>onfiable</w:t>
            </w:r>
          </w:p>
        </w:tc>
      </w:tr>
      <w:tr w:rsidR="00247F23" w:rsidRPr="00886377" w14:paraId="61E6C2C9" w14:textId="77777777" w:rsidTr="00FD7155">
        <w:trPr>
          <w:trHeight w:val="660"/>
          <w:jc w:val="center"/>
        </w:trPr>
        <w:tc>
          <w:tcPr>
            <w:tcW w:w="1023" w:type="dxa"/>
            <w:tcBorders>
              <w:top w:val="nil"/>
              <w:left w:val="single" w:sz="4" w:space="0" w:color="auto"/>
              <w:bottom w:val="single" w:sz="4" w:space="0" w:color="auto"/>
              <w:right w:val="single" w:sz="4" w:space="0" w:color="auto"/>
            </w:tcBorders>
            <w:shd w:val="clear" w:color="auto" w:fill="FFFFFF" w:themeFill="background1"/>
            <w:vAlign w:val="bottom"/>
            <w:hideMark/>
          </w:tcPr>
          <w:p w14:paraId="335A555E" w14:textId="77777777" w:rsidR="00247F23" w:rsidRPr="00886377" w:rsidRDefault="00247F23"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0.66 a 0.71</w:t>
            </w:r>
          </w:p>
        </w:tc>
        <w:tc>
          <w:tcPr>
            <w:tcW w:w="1903" w:type="dxa"/>
            <w:tcBorders>
              <w:top w:val="nil"/>
              <w:left w:val="nil"/>
              <w:bottom w:val="single" w:sz="4" w:space="0" w:color="auto"/>
              <w:right w:val="single" w:sz="4" w:space="0" w:color="auto"/>
            </w:tcBorders>
            <w:shd w:val="clear" w:color="auto" w:fill="FFFFFF" w:themeFill="background1"/>
            <w:vAlign w:val="bottom"/>
            <w:hideMark/>
          </w:tcPr>
          <w:p w14:paraId="2B89D616" w14:textId="12F0D6DD" w:rsidR="00247F23" w:rsidRPr="00886377" w:rsidRDefault="00316A71"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Muy</w:t>
            </w:r>
            <w:r w:rsidR="00247F23" w:rsidRPr="00886377">
              <w:rPr>
                <w:rFonts w:ascii="Times New Roman" w:eastAsia="Times New Roman" w:hAnsi="Times New Roman" w:cs="Times New Roman"/>
                <w:color w:val="000000"/>
                <w:kern w:val="0"/>
                <w:sz w:val="24"/>
                <w:szCs w:val="24"/>
                <w:lang w:val="es-MX"/>
                <w14:ligatures w14:val="none"/>
              </w:rPr>
              <w:t xml:space="preserve"> confiable</w:t>
            </w:r>
          </w:p>
        </w:tc>
      </w:tr>
      <w:tr w:rsidR="00247F23" w:rsidRPr="00886377" w14:paraId="37C6ED57" w14:textId="77777777" w:rsidTr="00FD7155">
        <w:trPr>
          <w:trHeight w:val="990"/>
          <w:jc w:val="center"/>
        </w:trPr>
        <w:tc>
          <w:tcPr>
            <w:tcW w:w="102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CCB8D15" w14:textId="77777777" w:rsidR="00247F23" w:rsidRPr="00886377" w:rsidRDefault="00247F23"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0.72 a 0.99</w:t>
            </w:r>
          </w:p>
        </w:tc>
        <w:tc>
          <w:tcPr>
            <w:tcW w:w="1903" w:type="dxa"/>
            <w:tcBorders>
              <w:top w:val="nil"/>
              <w:left w:val="nil"/>
              <w:bottom w:val="single" w:sz="4" w:space="0" w:color="auto"/>
              <w:right w:val="single" w:sz="4" w:space="0" w:color="auto"/>
            </w:tcBorders>
            <w:shd w:val="clear" w:color="auto" w:fill="FFFFFF" w:themeFill="background1"/>
            <w:vAlign w:val="bottom"/>
            <w:hideMark/>
          </w:tcPr>
          <w:p w14:paraId="57F04654" w14:textId="339221CD" w:rsidR="00247F23" w:rsidRPr="00886377" w:rsidRDefault="00316A71"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E</w:t>
            </w:r>
            <w:r w:rsidR="00247F23" w:rsidRPr="00886377">
              <w:rPr>
                <w:rFonts w:ascii="Times New Roman" w:eastAsia="Times New Roman" w:hAnsi="Times New Roman" w:cs="Times New Roman"/>
                <w:color w:val="000000"/>
                <w:kern w:val="0"/>
                <w:sz w:val="24"/>
                <w:szCs w:val="24"/>
                <w:lang w:val="es-MX"/>
                <w14:ligatures w14:val="none"/>
              </w:rPr>
              <w:t>xcelente confiabilidad</w:t>
            </w:r>
          </w:p>
        </w:tc>
      </w:tr>
      <w:tr w:rsidR="00247F23" w:rsidRPr="00886377" w14:paraId="676653EE" w14:textId="77777777" w:rsidTr="00FD7155">
        <w:trPr>
          <w:trHeight w:val="990"/>
          <w:jc w:val="center"/>
        </w:trPr>
        <w:tc>
          <w:tcPr>
            <w:tcW w:w="1023" w:type="dxa"/>
            <w:tcBorders>
              <w:top w:val="nil"/>
              <w:left w:val="single" w:sz="4" w:space="0" w:color="auto"/>
              <w:bottom w:val="single" w:sz="4" w:space="0" w:color="auto"/>
              <w:right w:val="single" w:sz="4" w:space="0" w:color="auto"/>
            </w:tcBorders>
            <w:shd w:val="clear" w:color="auto" w:fill="FFFFFF" w:themeFill="background1"/>
            <w:vAlign w:val="bottom"/>
            <w:hideMark/>
          </w:tcPr>
          <w:p w14:paraId="658C00DD" w14:textId="77777777" w:rsidR="00247F23" w:rsidRPr="00886377" w:rsidRDefault="00247F23"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1</w:t>
            </w:r>
          </w:p>
        </w:tc>
        <w:tc>
          <w:tcPr>
            <w:tcW w:w="1903" w:type="dxa"/>
            <w:tcBorders>
              <w:top w:val="nil"/>
              <w:left w:val="nil"/>
              <w:bottom w:val="single" w:sz="4" w:space="0" w:color="auto"/>
              <w:right w:val="single" w:sz="4" w:space="0" w:color="auto"/>
            </w:tcBorders>
            <w:shd w:val="clear" w:color="auto" w:fill="FFFFFF" w:themeFill="background1"/>
            <w:vAlign w:val="bottom"/>
            <w:hideMark/>
          </w:tcPr>
          <w:p w14:paraId="470A0B75" w14:textId="7055C5DF" w:rsidR="00247F23" w:rsidRPr="00886377" w:rsidRDefault="00316A71" w:rsidP="00247F23">
            <w:pPr>
              <w:spacing w:after="0" w:line="240" w:lineRule="auto"/>
              <w:jc w:val="center"/>
              <w:rPr>
                <w:rFonts w:ascii="Times New Roman" w:eastAsia="Times New Roman" w:hAnsi="Times New Roman" w:cs="Times New Roman"/>
                <w:color w:val="000000"/>
                <w:kern w:val="0"/>
                <w:sz w:val="24"/>
                <w:szCs w:val="24"/>
                <w:lang w:val="es-MX"/>
                <w14:ligatures w14:val="none"/>
              </w:rPr>
            </w:pPr>
            <w:r w:rsidRPr="00886377">
              <w:rPr>
                <w:rFonts w:ascii="Times New Roman" w:eastAsia="Times New Roman" w:hAnsi="Times New Roman" w:cs="Times New Roman"/>
                <w:color w:val="000000"/>
                <w:kern w:val="0"/>
                <w:sz w:val="24"/>
                <w:szCs w:val="24"/>
                <w:lang w:val="es-MX"/>
                <w14:ligatures w14:val="none"/>
              </w:rPr>
              <w:t>C</w:t>
            </w:r>
            <w:r w:rsidR="00247F23" w:rsidRPr="00886377">
              <w:rPr>
                <w:rFonts w:ascii="Times New Roman" w:eastAsia="Times New Roman" w:hAnsi="Times New Roman" w:cs="Times New Roman"/>
                <w:color w:val="000000"/>
                <w:kern w:val="0"/>
                <w:sz w:val="24"/>
                <w:szCs w:val="24"/>
                <w:lang w:val="es-MX"/>
                <w14:ligatures w14:val="none"/>
              </w:rPr>
              <w:t>onfiabilidad perfecta</w:t>
            </w:r>
          </w:p>
        </w:tc>
      </w:tr>
    </w:tbl>
    <w:p w14:paraId="429DD0EA" w14:textId="26E74AB2" w:rsidR="00BC5E4E" w:rsidRPr="007A2378" w:rsidRDefault="00FD7155" w:rsidP="007A2378">
      <w:pPr>
        <w:spacing w:after="0" w:line="360" w:lineRule="auto"/>
        <w:jc w:val="center"/>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Fuente: </w:t>
      </w:r>
      <w:r w:rsidRPr="00CC3BDE">
        <w:rPr>
          <w:rFonts w:ascii="Times New Roman" w:hAnsi="Times New Roman" w:cs="Times New Roman"/>
          <w:sz w:val="24"/>
          <w:szCs w:val="24"/>
          <w:lang w:val="es-MX"/>
        </w:rPr>
        <w:t>Frías-Navarro (2019)</w:t>
      </w:r>
      <w:r w:rsidR="00886377">
        <w:rPr>
          <w:rFonts w:ascii="Times New Roman" w:hAnsi="Times New Roman" w:cs="Times New Roman"/>
          <w:sz w:val="24"/>
          <w:szCs w:val="24"/>
          <w:lang w:val="es-MX"/>
        </w:rPr>
        <w:t xml:space="preserve"> </w:t>
      </w:r>
    </w:p>
    <w:p w14:paraId="75378F2F" w14:textId="7911CB71" w:rsidR="004E2735" w:rsidRPr="00886377" w:rsidRDefault="004E2735" w:rsidP="007A2378">
      <w:pPr>
        <w:spacing w:after="0" w:line="360" w:lineRule="auto"/>
        <w:ind w:firstLine="349"/>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Sabiendo que los ítems aplicados en la encuesta fueron </w:t>
      </w:r>
      <w:r w:rsidR="00B472D8" w:rsidRPr="00886377">
        <w:rPr>
          <w:rFonts w:ascii="Times New Roman" w:hAnsi="Times New Roman" w:cs="Times New Roman"/>
          <w:sz w:val="24"/>
          <w:szCs w:val="24"/>
          <w:lang w:val="es-MX"/>
        </w:rPr>
        <w:t>catorce</w:t>
      </w:r>
      <w:r w:rsidRPr="00886377">
        <w:rPr>
          <w:rFonts w:ascii="Times New Roman" w:hAnsi="Times New Roman" w:cs="Times New Roman"/>
          <w:sz w:val="24"/>
          <w:szCs w:val="24"/>
          <w:lang w:val="es-MX"/>
        </w:rPr>
        <w:t>, se determinó la sumatoria de las varianzas tanto de hombres como de mujeres, así como las varianzas totales, y en seguida los valores absolutos para poder obtener el valor final del alfa de Cronbach, el cual en la encuesta aplicada fue de 0.8</w:t>
      </w:r>
      <w:r w:rsidR="00AA5001" w:rsidRPr="00886377">
        <w:rPr>
          <w:rFonts w:ascii="Times New Roman" w:hAnsi="Times New Roman" w:cs="Times New Roman"/>
          <w:sz w:val="24"/>
          <w:szCs w:val="24"/>
          <w:lang w:val="es-MX"/>
        </w:rPr>
        <w:t>3</w:t>
      </w:r>
      <w:r w:rsidRPr="00886377">
        <w:rPr>
          <w:rFonts w:ascii="Times New Roman" w:hAnsi="Times New Roman" w:cs="Times New Roman"/>
          <w:sz w:val="24"/>
          <w:szCs w:val="24"/>
          <w:lang w:val="es-MX"/>
        </w:rPr>
        <w:t xml:space="preserve"> tanto para hombres como para mujeres</w:t>
      </w:r>
      <w:r w:rsidR="0007572A" w:rsidRPr="00886377">
        <w:rPr>
          <w:rFonts w:ascii="Times New Roman" w:hAnsi="Times New Roman" w:cs="Times New Roman"/>
          <w:sz w:val="24"/>
          <w:szCs w:val="24"/>
          <w:lang w:val="es-MX"/>
        </w:rPr>
        <w:t xml:space="preserve">. Ver </w:t>
      </w:r>
      <w:r w:rsidRPr="00886377">
        <w:rPr>
          <w:rFonts w:ascii="Times New Roman" w:hAnsi="Times New Roman" w:cs="Times New Roman"/>
          <w:sz w:val="24"/>
          <w:szCs w:val="24"/>
          <w:lang w:val="es-MX"/>
        </w:rPr>
        <w:t xml:space="preserve">tabla </w:t>
      </w:r>
      <w:r w:rsidR="001034EB" w:rsidRPr="00886377">
        <w:rPr>
          <w:rFonts w:ascii="Times New Roman" w:hAnsi="Times New Roman" w:cs="Times New Roman"/>
          <w:sz w:val="24"/>
          <w:szCs w:val="24"/>
          <w:lang w:val="es-MX"/>
        </w:rPr>
        <w:t>3</w:t>
      </w:r>
      <w:r w:rsidRPr="00886377">
        <w:rPr>
          <w:rFonts w:ascii="Times New Roman" w:hAnsi="Times New Roman" w:cs="Times New Roman"/>
          <w:sz w:val="24"/>
          <w:szCs w:val="24"/>
          <w:lang w:val="es-MX"/>
        </w:rPr>
        <w:t>.</w:t>
      </w:r>
    </w:p>
    <w:p w14:paraId="39CE3149" w14:textId="77777777" w:rsidR="00144817" w:rsidRPr="00886377" w:rsidRDefault="00144817" w:rsidP="00D14FDB">
      <w:pPr>
        <w:spacing w:after="0" w:line="360" w:lineRule="auto"/>
        <w:rPr>
          <w:rFonts w:ascii="Times New Roman" w:hAnsi="Times New Roman" w:cs="Times New Roman"/>
          <w:lang w:val="es-MX"/>
        </w:rPr>
      </w:pPr>
    </w:p>
    <w:p w14:paraId="13725DF6" w14:textId="0681F7FD" w:rsidR="000C2963" w:rsidRPr="00D14FDB" w:rsidRDefault="000C2963" w:rsidP="002D242C">
      <w:pPr>
        <w:spacing w:after="0"/>
        <w:jc w:val="center"/>
        <w:rPr>
          <w:rFonts w:ascii="Times New Roman" w:hAnsi="Times New Roman" w:cs="Times New Roman"/>
          <w:b/>
          <w:bCs/>
          <w:sz w:val="24"/>
          <w:szCs w:val="24"/>
          <w:lang w:val="es-MX"/>
        </w:rPr>
      </w:pPr>
      <w:r w:rsidRPr="00886377">
        <w:rPr>
          <w:rFonts w:ascii="Times New Roman" w:hAnsi="Times New Roman" w:cs="Times New Roman"/>
          <w:b/>
          <w:bCs/>
          <w:sz w:val="24"/>
          <w:szCs w:val="24"/>
          <w:lang w:val="es-MX"/>
        </w:rPr>
        <w:lastRenderedPageBreak/>
        <w:t xml:space="preserve">Tabla </w:t>
      </w:r>
      <w:r w:rsidR="0083296C" w:rsidRPr="00886377">
        <w:rPr>
          <w:rFonts w:ascii="Times New Roman" w:hAnsi="Times New Roman" w:cs="Times New Roman"/>
          <w:b/>
          <w:bCs/>
          <w:sz w:val="24"/>
          <w:szCs w:val="24"/>
          <w:lang w:val="es-MX"/>
        </w:rPr>
        <w:t>3.</w:t>
      </w:r>
      <w:r w:rsidR="0083296C" w:rsidRPr="00886377">
        <w:rPr>
          <w:rFonts w:ascii="Times New Roman" w:hAnsi="Times New Roman" w:cs="Times New Roman"/>
          <w:sz w:val="24"/>
          <w:szCs w:val="24"/>
          <w:lang w:val="es-MX"/>
        </w:rPr>
        <w:t xml:space="preserve"> Prueba de alfa de Cronbach</w:t>
      </w:r>
    </w:p>
    <w:tbl>
      <w:tblPr>
        <w:tblStyle w:val="Tablaconcuadrcula"/>
        <w:tblW w:w="0" w:type="auto"/>
        <w:jc w:val="center"/>
        <w:tblLook w:val="04A0" w:firstRow="1" w:lastRow="0" w:firstColumn="1" w:lastColumn="0" w:noHBand="0" w:noVBand="1"/>
      </w:tblPr>
      <w:tblGrid>
        <w:gridCol w:w="2924"/>
        <w:gridCol w:w="2965"/>
      </w:tblGrid>
      <w:tr w:rsidR="000E65C8" w:rsidRPr="00886377" w14:paraId="4E402B4F" w14:textId="77777777" w:rsidTr="000E65C8">
        <w:trPr>
          <w:jc w:val="center"/>
        </w:trPr>
        <w:tc>
          <w:tcPr>
            <w:tcW w:w="2924" w:type="dxa"/>
          </w:tcPr>
          <w:p w14:paraId="2A39D347" w14:textId="77777777" w:rsidR="000E65C8" w:rsidRPr="00886377" w:rsidRDefault="000E65C8" w:rsidP="000C2963">
            <w:pPr>
              <w:spacing w:line="360" w:lineRule="auto"/>
              <w:jc w:val="center"/>
              <w:rPr>
                <w:rFonts w:ascii="Times New Roman" w:hAnsi="Times New Roman" w:cs="Times New Roman"/>
                <w:sz w:val="24"/>
                <w:szCs w:val="24"/>
                <w:lang w:val="es-MX"/>
              </w:rPr>
            </w:pPr>
          </w:p>
        </w:tc>
        <w:tc>
          <w:tcPr>
            <w:tcW w:w="2965" w:type="dxa"/>
          </w:tcPr>
          <w:p w14:paraId="076B0DDC" w14:textId="692849AD" w:rsidR="000E65C8" w:rsidRPr="00886377" w:rsidRDefault="000E65C8" w:rsidP="000C2963">
            <w:pPr>
              <w:spacing w:line="360" w:lineRule="auto"/>
              <w:jc w:val="center"/>
              <w:rPr>
                <w:rFonts w:ascii="Times New Roman" w:hAnsi="Times New Roman" w:cs="Times New Roman"/>
                <w:sz w:val="24"/>
                <w:szCs w:val="24"/>
                <w:lang w:val="es-MX"/>
              </w:rPr>
            </w:pPr>
            <w:r w:rsidRPr="00886377">
              <w:rPr>
                <w:rFonts w:ascii="Times New Roman" w:hAnsi="Times New Roman" w:cs="Times New Roman"/>
                <w:sz w:val="24"/>
                <w:szCs w:val="24"/>
                <w:lang w:val="es-MX"/>
              </w:rPr>
              <w:t>ENCUESTADOS</w:t>
            </w:r>
          </w:p>
        </w:tc>
      </w:tr>
      <w:tr w:rsidR="000E65C8" w:rsidRPr="00886377" w14:paraId="6A930D1C" w14:textId="77777777" w:rsidTr="000E65C8">
        <w:trPr>
          <w:jc w:val="center"/>
        </w:trPr>
        <w:tc>
          <w:tcPr>
            <w:tcW w:w="2924" w:type="dxa"/>
          </w:tcPr>
          <w:p w14:paraId="0ECA4520" w14:textId="499F6B4E" w:rsidR="000E65C8" w:rsidRPr="00886377" w:rsidRDefault="000E65C8" w:rsidP="000C2963">
            <w:pPr>
              <w:spacing w:line="360" w:lineRule="auto"/>
              <w:jc w:val="center"/>
              <w:rPr>
                <w:rFonts w:ascii="Times New Roman" w:hAnsi="Times New Roman" w:cs="Times New Roman"/>
                <w:sz w:val="24"/>
                <w:szCs w:val="24"/>
                <w:lang w:val="es-MX"/>
              </w:rPr>
            </w:pPr>
            <w:r w:rsidRPr="00886377">
              <w:rPr>
                <w:rFonts w:ascii="Times New Roman" w:hAnsi="Times New Roman" w:cs="Times New Roman"/>
                <w:sz w:val="24"/>
                <w:szCs w:val="24"/>
                <w:lang w:val="es-MX"/>
              </w:rPr>
              <w:t>K</w:t>
            </w:r>
          </w:p>
        </w:tc>
        <w:tc>
          <w:tcPr>
            <w:tcW w:w="2965" w:type="dxa"/>
          </w:tcPr>
          <w:p w14:paraId="00CAA4C9" w14:textId="6F2A77EB" w:rsidR="000E65C8" w:rsidRPr="00886377" w:rsidRDefault="000E65C8" w:rsidP="000C2963">
            <w:pPr>
              <w:spacing w:line="360" w:lineRule="auto"/>
              <w:jc w:val="center"/>
              <w:rPr>
                <w:rFonts w:ascii="Times New Roman" w:hAnsi="Times New Roman" w:cs="Times New Roman"/>
                <w:sz w:val="24"/>
                <w:szCs w:val="24"/>
                <w:lang w:val="es-MX"/>
              </w:rPr>
            </w:pPr>
            <w:r w:rsidRPr="00886377">
              <w:rPr>
                <w:rFonts w:ascii="Times New Roman" w:hAnsi="Times New Roman" w:cs="Times New Roman"/>
                <w:sz w:val="24"/>
                <w:szCs w:val="24"/>
                <w:lang w:val="es-MX"/>
              </w:rPr>
              <w:t>14</w:t>
            </w:r>
          </w:p>
        </w:tc>
      </w:tr>
      <w:tr w:rsidR="000E65C8" w:rsidRPr="00886377" w14:paraId="1BC5F4EC" w14:textId="77777777" w:rsidTr="000E65C8">
        <w:trPr>
          <w:jc w:val="center"/>
        </w:trPr>
        <w:tc>
          <w:tcPr>
            <w:tcW w:w="2924" w:type="dxa"/>
          </w:tcPr>
          <w:p w14:paraId="266ADFB0" w14:textId="1E9A1F8C" w:rsidR="000E65C8" w:rsidRPr="00CC3BDE" w:rsidRDefault="000E65C8" w:rsidP="000C2963">
            <w:pPr>
              <w:spacing w:line="360" w:lineRule="auto"/>
              <w:jc w:val="center"/>
              <w:rPr>
                <w:rFonts w:ascii="Times New Roman" w:hAnsi="Times New Roman" w:cs="Times New Roman"/>
                <w:sz w:val="24"/>
                <w:szCs w:val="24"/>
                <w:lang w:val="es-MX"/>
              </w:rPr>
            </w:pPr>
            <w:r w:rsidRPr="00CC3BDE">
              <w:rPr>
                <w:rFonts w:ascii="Times New Roman" w:hAnsi="Times New Roman" w:cs="Times New Roman"/>
                <w:sz w:val="24"/>
                <w:szCs w:val="24"/>
                <w:lang w:val="es-MX"/>
              </w:rPr>
              <w:t xml:space="preserve">Sumatoria de varianza de los </w:t>
            </w:r>
            <w:r w:rsidR="00841C03" w:rsidRPr="00CC3BDE">
              <w:rPr>
                <w:rFonts w:ascii="Times New Roman" w:hAnsi="Times New Roman" w:cs="Times New Roman"/>
                <w:sz w:val="24"/>
                <w:szCs w:val="24"/>
                <w:lang w:val="es-MX"/>
              </w:rPr>
              <w:t>ítems</w:t>
            </w:r>
          </w:p>
        </w:tc>
        <w:tc>
          <w:tcPr>
            <w:tcW w:w="2965" w:type="dxa"/>
          </w:tcPr>
          <w:p w14:paraId="6D1427B8" w14:textId="306A79A4" w:rsidR="000E65C8" w:rsidRPr="00886377" w:rsidRDefault="00BB3661" w:rsidP="000C2963">
            <w:pPr>
              <w:spacing w:line="360" w:lineRule="auto"/>
              <w:jc w:val="center"/>
              <w:rPr>
                <w:rFonts w:ascii="Times New Roman" w:hAnsi="Times New Roman" w:cs="Times New Roman"/>
                <w:sz w:val="24"/>
                <w:szCs w:val="24"/>
                <w:lang w:val="es-MX"/>
              </w:rPr>
            </w:pPr>
            <w:r w:rsidRPr="00886377">
              <w:rPr>
                <w:rFonts w:ascii="Times New Roman" w:hAnsi="Times New Roman" w:cs="Times New Roman"/>
                <w:sz w:val="24"/>
                <w:szCs w:val="24"/>
                <w:lang w:val="es-MX"/>
              </w:rPr>
              <w:t>22.41322</w:t>
            </w:r>
          </w:p>
        </w:tc>
      </w:tr>
      <w:tr w:rsidR="000E65C8" w:rsidRPr="00886377" w14:paraId="586B93A5" w14:textId="77777777" w:rsidTr="000E65C8">
        <w:trPr>
          <w:jc w:val="center"/>
        </w:trPr>
        <w:tc>
          <w:tcPr>
            <w:tcW w:w="2924" w:type="dxa"/>
          </w:tcPr>
          <w:p w14:paraId="1451BA62" w14:textId="6D18D8B5" w:rsidR="000E65C8" w:rsidRPr="00CC3BDE" w:rsidRDefault="000E65C8" w:rsidP="000C2963">
            <w:pPr>
              <w:spacing w:line="360" w:lineRule="auto"/>
              <w:jc w:val="center"/>
              <w:rPr>
                <w:rFonts w:ascii="Times New Roman" w:hAnsi="Times New Roman" w:cs="Times New Roman"/>
                <w:sz w:val="24"/>
                <w:szCs w:val="24"/>
                <w:lang w:val="es-MX"/>
              </w:rPr>
            </w:pPr>
            <w:r w:rsidRPr="00CC3BDE">
              <w:rPr>
                <w:rFonts w:ascii="Times New Roman" w:hAnsi="Times New Roman" w:cs="Times New Roman"/>
                <w:sz w:val="24"/>
                <w:szCs w:val="24"/>
                <w:lang w:val="es-MX"/>
              </w:rPr>
              <w:t xml:space="preserve">Varianza de la suma de los ítems </w:t>
            </w:r>
          </w:p>
        </w:tc>
        <w:tc>
          <w:tcPr>
            <w:tcW w:w="2965" w:type="dxa"/>
          </w:tcPr>
          <w:p w14:paraId="1E68015E" w14:textId="1F1BA2F6" w:rsidR="000E65C8" w:rsidRPr="00886377" w:rsidRDefault="00BF7198" w:rsidP="000C2963">
            <w:pPr>
              <w:spacing w:line="360" w:lineRule="auto"/>
              <w:jc w:val="center"/>
              <w:rPr>
                <w:rFonts w:ascii="Times New Roman" w:hAnsi="Times New Roman" w:cs="Times New Roman"/>
                <w:sz w:val="24"/>
                <w:szCs w:val="24"/>
                <w:lang w:val="es-MX"/>
              </w:rPr>
            </w:pPr>
            <w:r w:rsidRPr="00886377">
              <w:rPr>
                <w:rFonts w:ascii="Times New Roman" w:hAnsi="Times New Roman" w:cs="Times New Roman"/>
                <w:sz w:val="24"/>
                <w:szCs w:val="24"/>
                <w:lang w:val="es-MX"/>
              </w:rPr>
              <w:t>101.4711</w:t>
            </w:r>
          </w:p>
        </w:tc>
      </w:tr>
      <w:tr w:rsidR="000E65C8" w:rsidRPr="00886377" w14:paraId="37C95088" w14:textId="77777777" w:rsidTr="000E65C8">
        <w:trPr>
          <w:jc w:val="center"/>
        </w:trPr>
        <w:tc>
          <w:tcPr>
            <w:tcW w:w="2924" w:type="dxa"/>
          </w:tcPr>
          <w:p w14:paraId="320C063F" w14:textId="53B1AD10" w:rsidR="000E65C8" w:rsidRPr="00CC3BDE" w:rsidRDefault="00C5318E" w:rsidP="000C2963">
            <w:pPr>
              <w:spacing w:line="360" w:lineRule="auto"/>
              <w:jc w:val="center"/>
              <w:rPr>
                <w:rFonts w:ascii="Times New Roman" w:hAnsi="Times New Roman" w:cs="Times New Roman"/>
                <w:sz w:val="24"/>
                <w:szCs w:val="24"/>
                <w:lang w:val="es-MX"/>
              </w:rPr>
            </w:pPr>
            <w:r w:rsidRPr="00CC3BDE">
              <w:rPr>
                <w:rFonts w:ascii="Times New Roman" w:hAnsi="Times New Roman" w:cs="Times New Roman"/>
                <w:sz w:val="24"/>
                <w:szCs w:val="24"/>
                <w:lang w:val="es-MX"/>
              </w:rPr>
              <w:t xml:space="preserve">Coeficiente de alfa de </w:t>
            </w:r>
            <w:r w:rsidR="00841C03" w:rsidRPr="00CC3BDE">
              <w:rPr>
                <w:rFonts w:ascii="Times New Roman" w:hAnsi="Times New Roman" w:cs="Times New Roman"/>
                <w:sz w:val="24"/>
                <w:szCs w:val="24"/>
                <w:lang w:val="es-MX"/>
              </w:rPr>
              <w:t>Cronbach</w:t>
            </w:r>
          </w:p>
        </w:tc>
        <w:tc>
          <w:tcPr>
            <w:tcW w:w="2965" w:type="dxa"/>
          </w:tcPr>
          <w:p w14:paraId="1258688B" w14:textId="27C0016B" w:rsidR="000E65C8" w:rsidRPr="00886377" w:rsidRDefault="00203F73" w:rsidP="000C2963">
            <w:pPr>
              <w:spacing w:line="360" w:lineRule="auto"/>
              <w:jc w:val="center"/>
              <w:rPr>
                <w:rFonts w:ascii="Times New Roman" w:hAnsi="Times New Roman" w:cs="Times New Roman"/>
                <w:sz w:val="24"/>
                <w:szCs w:val="24"/>
                <w:lang w:val="es-MX"/>
              </w:rPr>
            </w:pPr>
            <w:r w:rsidRPr="00886377">
              <w:rPr>
                <w:rFonts w:ascii="Times New Roman" w:hAnsi="Times New Roman" w:cs="Times New Roman"/>
                <w:sz w:val="24"/>
                <w:szCs w:val="24"/>
                <w:lang w:val="es-MX"/>
              </w:rPr>
              <w:t>0.839049</w:t>
            </w:r>
          </w:p>
        </w:tc>
      </w:tr>
    </w:tbl>
    <w:p w14:paraId="48DDB2AD" w14:textId="68913146" w:rsidR="0037070B" w:rsidRPr="00D14FDB" w:rsidRDefault="000E65C8" w:rsidP="00D14FDB">
      <w:pPr>
        <w:spacing w:after="0" w:line="360" w:lineRule="auto"/>
        <w:ind w:left="360"/>
        <w:jc w:val="center"/>
        <w:rPr>
          <w:rFonts w:ascii="Times New Roman" w:hAnsi="Times New Roman" w:cs="Times New Roman"/>
          <w:sz w:val="24"/>
          <w:szCs w:val="24"/>
          <w:lang w:val="es-MX"/>
        </w:rPr>
      </w:pPr>
      <w:r w:rsidRPr="00D14FDB">
        <w:rPr>
          <w:rFonts w:ascii="Times New Roman" w:hAnsi="Times New Roman" w:cs="Times New Roman"/>
          <w:sz w:val="24"/>
          <w:szCs w:val="24"/>
          <w:lang w:val="es-MX"/>
        </w:rPr>
        <w:t>Fuente: elaboración propia</w:t>
      </w:r>
    </w:p>
    <w:p w14:paraId="6D24400B" w14:textId="6195016A" w:rsidR="0083296C" w:rsidRPr="00886377" w:rsidRDefault="00BF027D" w:rsidP="00D14FDB">
      <w:pPr>
        <w:spacing w:after="0" w:line="360" w:lineRule="auto"/>
        <w:ind w:left="360"/>
        <w:jc w:val="both"/>
        <w:rPr>
          <w:rFonts w:ascii="Times New Roman" w:hAnsi="Times New Roman" w:cs="Times New Roman"/>
          <w:b/>
          <w:bCs/>
          <w:sz w:val="24"/>
          <w:szCs w:val="24"/>
          <w:lang w:val="es-MX"/>
        </w:rPr>
      </w:pPr>
      <w:r w:rsidRPr="00886377">
        <w:rPr>
          <w:rFonts w:ascii="Times New Roman" w:hAnsi="Times New Roman" w:cs="Times New Roman"/>
          <w:sz w:val="24"/>
          <w:szCs w:val="24"/>
          <w:lang w:val="es-MX"/>
        </w:rPr>
        <w:t>El análisis estadístico de la tabla anterior muestra que los valores obtenidos del alfa de Cronbach son aceptables y confiables</w:t>
      </w:r>
    </w:p>
    <w:p w14:paraId="35786B3C" w14:textId="77777777" w:rsidR="008446F2" w:rsidRPr="00886377" w:rsidRDefault="008446F2" w:rsidP="00D14FDB">
      <w:pPr>
        <w:spacing w:after="0" w:line="360" w:lineRule="auto"/>
        <w:ind w:left="360"/>
        <w:jc w:val="center"/>
        <w:rPr>
          <w:rFonts w:ascii="Times New Roman" w:hAnsi="Times New Roman" w:cs="Times New Roman"/>
          <w:b/>
          <w:bCs/>
          <w:sz w:val="28"/>
          <w:szCs w:val="28"/>
          <w:lang w:val="es-MX"/>
        </w:rPr>
      </w:pPr>
    </w:p>
    <w:p w14:paraId="32094E6C" w14:textId="60EB3A80" w:rsidR="00954AE6" w:rsidRPr="00886377" w:rsidRDefault="004B42F9" w:rsidP="00D14FDB">
      <w:pPr>
        <w:spacing w:after="0" w:line="360" w:lineRule="auto"/>
        <w:ind w:left="360"/>
        <w:jc w:val="center"/>
        <w:rPr>
          <w:rFonts w:ascii="Times New Roman" w:hAnsi="Times New Roman" w:cs="Times New Roman"/>
          <w:b/>
          <w:bCs/>
          <w:sz w:val="32"/>
          <w:szCs w:val="32"/>
          <w:lang w:val="es-MX"/>
        </w:rPr>
      </w:pPr>
      <w:r w:rsidRPr="00886377">
        <w:rPr>
          <w:rFonts w:ascii="Times New Roman" w:hAnsi="Times New Roman" w:cs="Times New Roman"/>
          <w:b/>
          <w:bCs/>
          <w:sz w:val="32"/>
          <w:szCs w:val="32"/>
          <w:lang w:val="es-MX"/>
        </w:rPr>
        <w:t>Discusión</w:t>
      </w:r>
    </w:p>
    <w:p w14:paraId="006625D4" w14:textId="458CC647" w:rsidR="00D81887" w:rsidRPr="00CC3BDE" w:rsidRDefault="00D60858" w:rsidP="00D14FDB">
      <w:pPr>
        <w:spacing w:after="0" w:line="360" w:lineRule="auto"/>
        <w:ind w:firstLine="709"/>
        <w:jc w:val="both"/>
        <w:rPr>
          <w:rFonts w:ascii="Times New Roman" w:hAnsi="Times New Roman" w:cs="Times New Roman"/>
          <w:color w:val="374151"/>
          <w:sz w:val="24"/>
          <w:szCs w:val="24"/>
          <w:shd w:val="clear" w:color="auto" w:fill="F7F7F8"/>
          <w:lang w:val="es-MX"/>
        </w:rPr>
      </w:pPr>
      <w:r w:rsidRPr="00886377">
        <w:rPr>
          <w:rFonts w:ascii="Times New Roman" w:hAnsi="Times New Roman" w:cs="Times New Roman"/>
          <w:sz w:val="24"/>
          <w:szCs w:val="24"/>
          <w:lang w:val="es-MX"/>
        </w:rPr>
        <w:t>El estudio mencionado</w:t>
      </w:r>
      <w:r w:rsidR="007921E6" w:rsidRPr="00886377">
        <w:rPr>
          <w:rFonts w:ascii="Times New Roman" w:hAnsi="Times New Roman" w:cs="Times New Roman"/>
          <w:sz w:val="24"/>
          <w:szCs w:val="24"/>
          <w:lang w:val="es-MX"/>
        </w:rPr>
        <w:t xml:space="preserve"> por </w:t>
      </w:r>
      <w:r w:rsidR="00841C03" w:rsidRPr="00CC3BDE">
        <w:rPr>
          <w:rFonts w:ascii="Times New Roman" w:hAnsi="Times New Roman" w:cs="Times New Roman"/>
          <w:sz w:val="24"/>
          <w:szCs w:val="24"/>
          <w:lang w:val="es-MX"/>
        </w:rPr>
        <w:t xml:space="preserve">Cantón y Justicia (2002b) precisan </w:t>
      </w:r>
      <w:r w:rsidR="002C5753" w:rsidRPr="00CC3BDE">
        <w:rPr>
          <w:rFonts w:ascii="Times New Roman" w:hAnsi="Times New Roman" w:cs="Times New Roman"/>
          <w:sz w:val="24"/>
          <w:szCs w:val="24"/>
          <w:lang w:val="es-MX"/>
        </w:rPr>
        <w:t>sobre</w:t>
      </w:r>
      <w:r w:rsidRPr="00CC3BDE">
        <w:rPr>
          <w:rFonts w:ascii="Times New Roman" w:hAnsi="Times New Roman" w:cs="Times New Roman"/>
          <w:sz w:val="24"/>
          <w:szCs w:val="24"/>
          <w:lang w:val="es-MX"/>
        </w:rPr>
        <w:t xml:space="preserve"> </w:t>
      </w:r>
      <w:r w:rsidR="002362CB" w:rsidRPr="00CC3BDE">
        <w:rPr>
          <w:rFonts w:ascii="Times New Roman" w:hAnsi="Times New Roman" w:cs="Times New Roman"/>
          <w:sz w:val="24"/>
          <w:szCs w:val="24"/>
          <w:lang w:val="es-MX"/>
        </w:rPr>
        <w:t>l</w:t>
      </w:r>
      <w:r w:rsidR="004F6BB4" w:rsidRPr="00CC3BDE">
        <w:rPr>
          <w:rFonts w:ascii="Times New Roman" w:hAnsi="Times New Roman" w:cs="Times New Roman"/>
          <w:sz w:val="24"/>
          <w:szCs w:val="24"/>
          <w:lang w:val="es-MX"/>
        </w:rPr>
        <w:t>a diferencia en las consecuencias de la separación de los padres entre niños y niñas</w:t>
      </w:r>
      <w:r w:rsidR="00841C03" w:rsidRPr="00CC3BDE">
        <w:rPr>
          <w:rFonts w:ascii="Times New Roman" w:hAnsi="Times New Roman" w:cs="Times New Roman"/>
          <w:sz w:val="24"/>
          <w:szCs w:val="24"/>
          <w:lang w:val="es-MX"/>
        </w:rPr>
        <w:t>, este</w:t>
      </w:r>
      <w:r w:rsidR="004F6BB4" w:rsidRPr="00CC3BDE">
        <w:rPr>
          <w:rFonts w:ascii="Times New Roman" w:hAnsi="Times New Roman" w:cs="Times New Roman"/>
          <w:sz w:val="24"/>
          <w:szCs w:val="24"/>
          <w:lang w:val="es-MX"/>
        </w:rPr>
        <w:t xml:space="preserve"> es un tema</w:t>
      </w:r>
      <w:r w:rsidR="008476F6" w:rsidRPr="00886377">
        <w:rPr>
          <w:rFonts w:ascii="Times New Roman" w:hAnsi="Times New Roman" w:cs="Times New Roman"/>
          <w:sz w:val="24"/>
          <w:szCs w:val="24"/>
          <w:lang w:val="es-MX"/>
        </w:rPr>
        <w:t xml:space="preserve"> </w:t>
      </w:r>
      <w:r w:rsidR="004F6BB4" w:rsidRPr="00886377">
        <w:rPr>
          <w:rFonts w:ascii="Times New Roman" w:hAnsi="Times New Roman" w:cs="Times New Roman"/>
          <w:sz w:val="24"/>
          <w:szCs w:val="24"/>
          <w:lang w:val="es-MX"/>
        </w:rPr>
        <w:t>importante en la investigación sobre el impacto del divorcio en la infancia. El estudio mencionado destaca que se han encontrado peores consecuencias en los niños, especialmente durante los dos años siguientes a la separación, mientras que las niñas parecen adaptarse más rápidamente y presentar menos problemas visibles.</w:t>
      </w:r>
      <w:r w:rsidR="00766A20" w:rsidRPr="00886377">
        <w:rPr>
          <w:rFonts w:ascii="Times New Roman" w:hAnsi="Times New Roman" w:cs="Times New Roman"/>
          <w:sz w:val="24"/>
          <w:szCs w:val="24"/>
          <w:lang w:val="es-MX"/>
        </w:rPr>
        <w:t xml:space="preserve"> En</w:t>
      </w:r>
      <w:r w:rsidR="00CE670F" w:rsidRPr="00886377">
        <w:rPr>
          <w:rFonts w:ascii="Times New Roman" w:hAnsi="Times New Roman" w:cs="Times New Roman"/>
          <w:sz w:val="24"/>
          <w:szCs w:val="24"/>
          <w:lang w:val="es-MX"/>
        </w:rPr>
        <w:t xml:space="preserve"> esta in</w:t>
      </w:r>
      <w:r w:rsidR="009F7DB4" w:rsidRPr="00886377">
        <w:rPr>
          <w:rFonts w:ascii="Times New Roman" w:hAnsi="Times New Roman" w:cs="Times New Roman"/>
          <w:sz w:val="24"/>
          <w:szCs w:val="24"/>
          <w:lang w:val="es-MX"/>
        </w:rPr>
        <w:t>vestigación</w:t>
      </w:r>
      <w:r w:rsidR="00A433EE" w:rsidRPr="00886377">
        <w:rPr>
          <w:rFonts w:ascii="Times New Roman" w:hAnsi="Times New Roman" w:cs="Times New Roman"/>
          <w:sz w:val="24"/>
          <w:szCs w:val="24"/>
          <w:lang w:val="es-MX"/>
        </w:rPr>
        <w:t xml:space="preserve"> en</w:t>
      </w:r>
      <w:r w:rsidR="0053300A" w:rsidRPr="00886377">
        <w:rPr>
          <w:rFonts w:ascii="Times New Roman" w:hAnsi="Times New Roman" w:cs="Times New Roman"/>
          <w:sz w:val="24"/>
          <w:szCs w:val="24"/>
          <w:lang w:val="es-MX"/>
        </w:rPr>
        <w:t xml:space="preserve"> </w:t>
      </w:r>
      <w:r w:rsidR="00031006" w:rsidRPr="00886377">
        <w:rPr>
          <w:rFonts w:ascii="Times New Roman" w:hAnsi="Times New Roman" w:cs="Times New Roman"/>
          <w:sz w:val="24"/>
          <w:szCs w:val="24"/>
          <w:lang w:val="es-MX"/>
        </w:rPr>
        <w:t>l</w:t>
      </w:r>
      <w:r w:rsidR="0053300A" w:rsidRPr="00886377">
        <w:rPr>
          <w:rFonts w:ascii="Times New Roman" w:hAnsi="Times New Roman" w:cs="Times New Roman"/>
          <w:sz w:val="24"/>
          <w:szCs w:val="24"/>
          <w:lang w:val="es-MX"/>
        </w:rPr>
        <w:t xml:space="preserve">a pregunta </w:t>
      </w:r>
      <w:r w:rsidR="00746052" w:rsidRPr="00886377">
        <w:rPr>
          <w:rFonts w:ascii="Times New Roman" w:hAnsi="Times New Roman" w:cs="Times New Roman"/>
          <w:sz w:val="24"/>
          <w:szCs w:val="24"/>
          <w:lang w:val="es-MX"/>
        </w:rPr>
        <w:t>un</w:t>
      </w:r>
      <w:r w:rsidR="007F5AE4" w:rsidRPr="00886377">
        <w:rPr>
          <w:rFonts w:ascii="Times New Roman" w:hAnsi="Times New Roman" w:cs="Times New Roman"/>
          <w:sz w:val="24"/>
          <w:szCs w:val="24"/>
          <w:lang w:val="es-MX"/>
        </w:rPr>
        <w:t>o</w:t>
      </w:r>
      <w:r w:rsidR="0053300A" w:rsidRPr="00886377">
        <w:rPr>
          <w:rFonts w:ascii="Times New Roman" w:hAnsi="Times New Roman" w:cs="Times New Roman"/>
          <w:sz w:val="24"/>
          <w:szCs w:val="24"/>
          <w:lang w:val="es-MX"/>
        </w:rPr>
        <w:t xml:space="preserve"> de</w:t>
      </w:r>
      <w:r w:rsidR="00746052" w:rsidRPr="00886377">
        <w:rPr>
          <w:rFonts w:ascii="Times New Roman" w:hAnsi="Times New Roman" w:cs="Times New Roman"/>
          <w:sz w:val="24"/>
          <w:szCs w:val="24"/>
          <w:lang w:val="es-MX"/>
        </w:rPr>
        <w:t xml:space="preserve"> la encuesta </w:t>
      </w:r>
      <w:r w:rsidR="0053300A" w:rsidRPr="00886377">
        <w:rPr>
          <w:rFonts w:ascii="Times New Roman" w:hAnsi="Times New Roman" w:cs="Times New Roman"/>
          <w:sz w:val="24"/>
          <w:szCs w:val="24"/>
          <w:lang w:val="es-MX"/>
        </w:rPr>
        <w:t>aplicad</w:t>
      </w:r>
      <w:r w:rsidR="00746052" w:rsidRPr="00886377">
        <w:rPr>
          <w:rFonts w:ascii="Times New Roman" w:hAnsi="Times New Roman" w:cs="Times New Roman"/>
          <w:sz w:val="24"/>
          <w:szCs w:val="24"/>
          <w:lang w:val="es-MX"/>
        </w:rPr>
        <w:t>a</w:t>
      </w:r>
      <w:r w:rsidR="0053300A" w:rsidRPr="00886377">
        <w:rPr>
          <w:rFonts w:ascii="Times New Roman" w:hAnsi="Times New Roman" w:cs="Times New Roman"/>
          <w:sz w:val="24"/>
          <w:szCs w:val="24"/>
          <w:lang w:val="es-MX"/>
        </w:rPr>
        <w:t xml:space="preserve"> (</w:t>
      </w:r>
      <w:r w:rsidR="00377924" w:rsidRPr="00886377">
        <w:rPr>
          <w:rFonts w:ascii="Times New Roman" w:hAnsi="Times New Roman" w:cs="Times New Roman"/>
          <w:i/>
          <w:iCs/>
          <w:spacing w:val="3"/>
          <w:sz w:val="24"/>
          <w:szCs w:val="24"/>
          <w:shd w:val="clear" w:color="auto" w:fill="FFFFFF"/>
          <w:lang w:val="es-MX"/>
        </w:rPr>
        <w:t xml:space="preserve">¿Qué significa que dos personas se divorcien?) </w:t>
      </w:r>
      <w:r w:rsidR="0053300A" w:rsidRPr="00886377">
        <w:rPr>
          <w:rFonts w:ascii="Times New Roman" w:hAnsi="Times New Roman" w:cs="Times New Roman"/>
          <w:i/>
          <w:iCs/>
          <w:sz w:val="24"/>
          <w:szCs w:val="24"/>
          <w:lang w:val="es-MX"/>
        </w:rPr>
        <w:t xml:space="preserve"> </w:t>
      </w:r>
      <w:r w:rsidR="007F5AE4" w:rsidRPr="00886377">
        <w:rPr>
          <w:rFonts w:ascii="Times New Roman" w:hAnsi="Times New Roman" w:cs="Times New Roman"/>
          <w:sz w:val="24"/>
          <w:szCs w:val="24"/>
          <w:lang w:val="es-MX"/>
        </w:rPr>
        <w:t xml:space="preserve">se puede observar que el </w:t>
      </w:r>
      <w:r w:rsidR="00EF73CD" w:rsidRPr="00886377">
        <w:rPr>
          <w:rFonts w:ascii="Times New Roman" w:hAnsi="Times New Roman" w:cs="Times New Roman"/>
          <w:sz w:val="24"/>
          <w:szCs w:val="24"/>
          <w:lang w:val="es-MX"/>
        </w:rPr>
        <w:t>100</w:t>
      </w:r>
      <w:r w:rsidR="007F5AE4" w:rsidRPr="00886377">
        <w:rPr>
          <w:rFonts w:ascii="Times New Roman" w:hAnsi="Times New Roman" w:cs="Times New Roman"/>
          <w:sz w:val="24"/>
          <w:szCs w:val="24"/>
          <w:lang w:val="es-MX"/>
        </w:rPr>
        <w:t xml:space="preserve">% de las familias encuestadas </w:t>
      </w:r>
      <w:r w:rsidR="00D13336" w:rsidRPr="00886377">
        <w:rPr>
          <w:rFonts w:ascii="Times New Roman" w:hAnsi="Times New Roman" w:cs="Times New Roman"/>
          <w:sz w:val="24"/>
          <w:szCs w:val="24"/>
          <w:lang w:val="es-MX"/>
        </w:rPr>
        <w:t xml:space="preserve">respondieron </w:t>
      </w:r>
      <w:r w:rsidR="00CB6411" w:rsidRPr="00886377">
        <w:rPr>
          <w:rFonts w:ascii="Times New Roman" w:hAnsi="Times New Roman" w:cs="Times New Roman"/>
          <w:sz w:val="24"/>
          <w:szCs w:val="24"/>
          <w:lang w:val="es-MX"/>
        </w:rPr>
        <w:t>de forma negativ</w:t>
      </w:r>
      <w:r w:rsidR="00732417" w:rsidRPr="00886377">
        <w:rPr>
          <w:rFonts w:ascii="Times New Roman" w:hAnsi="Times New Roman" w:cs="Times New Roman"/>
          <w:sz w:val="24"/>
          <w:szCs w:val="24"/>
          <w:lang w:val="es-MX"/>
        </w:rPr>
        <w:t xml:space="preserve">a diciendo </w:t>
      </w:r>
      <w:r w:rsidR="00D13336" w:rsidRPr="00886377">
        <w:rPr>
          <w:rFonts w:ascii="Times New Roman" w:hAnsi="Times New Roman" w:cs="Times New Roman"/>
          <w:sz w:val="24"/>
          <w:szCs w:val="24"/>
          <w:lang w:val="es-MX"/>
        </w:rPr>
        <w:t xml:space="preserve">que </w:t>
      </w:r>
      <w:r w:rsidR="00CB6411" w:rsidRPr="00886377">
        <w:rPr>
          <w:rFonts w:ascii="Times New Roman" w:hAnsi="Times New Roman" w:cs="Times New Roman"/>
          <w:sz w:val="24"/>
          <w:szCs w:val="24"/>
          <w:lang w:val="es-MX"/>
        </w:rPr>
        <w:t xml:space="preserve">el motivo de la separación fue por </w:t>
      </w:r>
      <w:r w:rsidR="00732417" w:rsidRPr="00CC3BDE">
        <w:rPr>
          <w:rFonts w:ascii="Times New Roman" w:hAnsi="Times New Roman" w:cs="Times New Roman"/>
          <w:sz w:val="24"/>
          <w:szCs w:val="24"/>
          <w:lang w:val="es-MX"/>
        </w:rPr>
        <w:t>problemas</w:t>
      </w:r>
      <w:r w:rsidR="00190D96" w:rsidRPr="00CC3BDE">
        <w:rPr>
          <w:rFonts w:ascii="Times New Roman" w:hAnsi="Times New Roman" w:cs="Times New Roman"/>
          <w:sz w:val="24"/>
          <w:szCs w:val="24"/>
          <w:lang w:val="es-MX"/>
        </w:rPr>
        <w:t xml:space="preserve"> causados por </w:t>
      </w:r>
      <w:r w:rsidR="00EE1092" w:rsidRPr="00CC3BDE">
        <w:rPr>
          <w:rFonts w:ascii="Times New Roman" w:hAnsi="Times New Roman" w:cs="Times New Roman"/>
          <w:sz w:val="24"/>
          <w:szCs w:val="24"/>
          <w:lang w:val="es-MX"/>
        </w:rPr>
        <w:t>falta de amor, deslealtad, confianza</w:t>
      </w:r>
      <w:r w:rsidR="00A24831" w:rsidRPr="00CC3BDE">
        <w:rPr>
          <w:rFonts w:ascii="Times New Roman" w:hAnsi="Times New Roman" w:cs="Times New Roman"/>
          <w:sz w:val="24"/>
          <w:szCs w:val="24"/>
          <w:lang w:val="es-MX"/>
        </w:rPr>
        <w:t xml:space="preserve"> y </w:t>
      </w:r>
      <w:r w:rsidR="002B57EB" w:rsidRPr="00CC3BDE">
        <w:rPr>
          <w:rFonts w:ascii="Times New Roman" w:hAnsi="Times New Roman" w:cs="Times New Roman"/>
          <w:sz w:val="24"/>
          <w:szCs w:val="24"/>
          <w:lang w:val="es-MX"/>
        </w:rPr>
        <w:t xml:space="preserve">por la baja estabilización </w:t>
      </w:r>
      <w:r w:rsidR="00C6759B" w:rsidRPr="00CC3BDE">
        <w:rPr>
          <w:rFonts w:ascii="Times New Roman" w:hAnsi="Times New Roman" w:cs="Times New Roman"/>
          <w:sz w:val="24"/>
          <w:szCs w:val="24"/>
          <w:lang w:val="es-MX"/>
        </w:rPr>
        <w:t>económica</w:t>
      </w:r>
      <w:r w:rsidR="00F72A2B" w:rsidRPr="00CC3BDE">
        <w:rPr>
          <w:rFonts w:ascii="Times New Roman" w:hAnsi="Times New Roman" w:cs="Times New Roman"/>
          <w:sz w:val="24"/>
          <w:szCs w:val="24"/>
          <w:lang w:val="es-MX"/>
        </w:rPr>
        <w:t>.</w:t>
      </w:r>
      <w:r w:rsidR="00D81887" w:rsidRPr="00CC3BDE">
        <w:rPr>
          <w:rFonts w:ascii="Times New Roman" w:hAnsi="Times New Roman" w:cs="Times New Roman"/>
          <w:sz w:val="24"/>
          <w:szCs w:val="24"/>
          <w:lang w:val="es-MX"/>
        </w:rPr>
        <w:t xml:space="preserve"> </w:t>
      </w:r>
      <w:r w:rsidR="00841C03" w:rsidRPr="00CC3BDE">
        <w:rPr>
          <w:rFonts w:ascii="Times New Roman" w:hAnsi="Times New Roman" w:cs="Times New Roman"/>
          <w:sz w:val="24"/>
          <w:szCs w:val="24"/>
          <w:lang w:val="es-MX"/>
        </w:rPr>
        <w:t xml:space="preserve">Por consiguiente, estos problemas provocan en los menores de edad angustia emocional, cambios en el comportamiento, sentimientos de culpa, alteraciones en las relaciones, inseguridad, falta de estabilidad y otros problemas a largo plazo. </w:t>
      </w:r>
      <w:r w:rsidR="00D81887" w:rsidRPr="00CC3BDE">
        <w:rPr>
          <w:rFonts w:ascii="Times New Roman" w:hAnsi="Times New Roman" w:cs="Times New Roman"/>
          <w:sz w:val="24"/>
          <w:szCs w:val="24"/>
          <w:lang w:val="es-MX"/>
        </w:rPr>
        <w:t xml:space="preserve">Mientras que Elder y Russell (1996) informaron que las adolescentes tenían mejor rendimiento académico y Morrison y </w:t>
      </w:r>
      <w:proofErr w:type="spellStart"/>
      <w:r w:rsidR="00D81887" w:rsidRPr="00CC3BDE">
        <w:rPr>
          <w:rFonts w:ascii="Times New Roman" w:hAnsi="Times New Roman" w:cs="Times New Roman"/>
          <w:sz w:val="24"/>
          <w:szCs w:val="24"/>
          <w:lang w:val="es-MX"/>
        </w:rPr>
        <w:t>Cherlin</w:t>
      </w:r>
      <w:proofErr w:type="spellEnd"/>
      <w:r w:rsidR="00D81887" w:rsidRPr="00CC3BDE">
        <w:rPr>
          <w:rFonts w:ascii="Times New Roman" w:hAnsi="Times New Roman" w:cs="Times New Roman"/>
          <w:sz w:val="24"/>
          <w:szCs w:val="24"/>
          <w:lang w:val="es-MX"/>
        </w:rPr>
        <w:t xml:space="preserve"> (1995)</w:t>
      </w:r>
      <w:r w:rsidR="00841C03" w:rsidRPr="00CC3BDE">
        <w:rPr>
          <w:rFonts w:ascii="Times New Roman" w:hAnsi="Times New Roman" w:cs="Times New Roman"/>
          <w:sz w:val="24"/>
          <w:szCs w:val="24"/>
          <w:lang w:val="es-MX"/>
        </w:rPr>
        <w:t xml:space="preserve"> </w:t>
      </w:r>
      <w:r w:rsidR="00D81887" w:rsidRPr="00CC3BDE">
        <w:rPr>
          <w:rFonts w:ascii="Times New Roman" w:hAnsi="Times New Roman" w:cs="Times New Roman"/>
          <w:sz w:val="24"/>
          <w:szCs w:val="24"/>
          <w:lang w:val="es-MX"/>
        </w:rPr>
        <w:t>encontraron que las niñas no presentaban problemas significativos de conducta o de rendimiento en lectura.</w:t>
      </w:r>
      <w:r w:rsidR="00D81887" w:rsidRPr="00CC3BDE">
        <w:rPr>
          <w:rFonts w:ascii="Times New Roman" w:hAnsi="Times New Roman" w:cs="Times New Roman"/>
          <w:color w:val="374151"/>
          <w:sz w:val="24"/>
          <w:szCs w:val="24"/>
          <w:shd w:val="clear" w:color="auto" w:fill="F7F7F8"/>
          <w:lang w:val="es-MX"/>
        </w:rPr>
        <w:t xml:space="preserve"> </w:t>
      </w:r>
    </w:p>
    <w:p w14:paraId="40AED433" w14:textId="149EFF87" w:rsidR="00D9357A" w:rsidRPr="00CC3BDE" w:rsidRDefault="00604A2B" w:rsidP="00D14FDB">
      <w:pPr>
        <w:spacing w:after="0" w:line="360" w:lineRule="auto"/>
        <w:ind w:firstLine="709"/>
        <w:jc w:val="both"/>
        <w:rPr>
          <w:rFonts w:ascii="Times New Roman" w:hAnsi="Times New Roman" w:cs="Times New Roman"/>
          <w:color w:val="202124"/>
          <w:spacing w:val="3"/>
          <w:sz w:val="24"/>
          <w:szCs w:val="24"/>
          <w:shd w:val="clear" w:color="auto" w:fill="FFFFFF"/>
          <w:lang w:val="es-MX"/>
        </w:rPr>
      </w:pPr>
      <w:r w:rsidRPr="00CC3BDE">
        <w:rPr>
          <w:rFonts w:ascii="Times New Roman" w:hAnsi="Times New Roman" w:cs="Times New Roman"/>
          <w:sz w:val="24"/>
          <w:szCs w:val="24"/>
          <w:lang w:val="es-MX"/>
        </w:rPr>
        <w:t xml:space="preserve">Como lo mencionan </w:t>
      </w:r>
      <w:proofErr w:type="spellStart"/>
      <w:r w:rsidR="00841C03" w:rsidRPr="00CC3BDE">
        <w:rPr>
          <w:rFonts w:ascii="Times New Roman" w:hAnsi="Times New Roman" w:cs="Times New Roman"/>
          <w:sz w:val="24"/>
          <w:szCs w:val="24"/>
          <w:lang w:val="es-MX"/>
        </w:rPr>
        <w:t>Galatzer</w:t>
      </w:r>
      <w:proofErr w:type="spellEnd"/>
      <w:r w:rsidR="00841C03" w:rsidRPr="00CC3BDE">
        <w:rPr>
          <w:rFonts w:ascii="Times New Roman" w:hAnsi="Times New Roman" w:cs="Times New Roman"/>
          <w:sz w:val="24"/>
          <w:szCs w:val="24"/>
          <w:lang w:val="es-MX"/>
        </w:rPr>
        <w:t>-Levy y Kraus (1999) y Johnston y Campbell (1988),</w:t>
      </w:r>
      <w:r w:rsidRPr="00CC3BDE">
        <w:rPr>
          <w:rFonts w:ascii="Times New Roman" w:hAnsi="Times New Roman" w:cs="Times New Roman"/>
          <w:sz w:val="24"/>
          <w:szCs w:val="24"/>
          <w:lang w:val="es-MX"/>
        </w:rPr>
        <w:t xml:space="preserve"> </w:t>
      </w:r>
      <w:r w:rsidR="00D9357A" w:rsidRPr="00CC3BDE">
        <w:rPr>
          <w:rFonts w:ascii="Times New Roman" w:hAnsi="Times New Roman" w:cs="Times New Roman"/>
          <w:sz w:val="24"/>
          <w:szCs w:val="24"/>
          <w:lang w:val="es-MX"/>
        </w:rPr>
        <w:t xml:space="preserve">entre los conflictos más difíciles de resolver en los procesos de ruptura familiar y que mayor ansiedad genera a todos los miembros de la familia, especialmente a los niños, se encuentran los conflictos sobre la pauta de contacto y relación a establecer entre los progenitores y sus hijos </w:t>
      </w:r>
      <w:r w:rsidR="00D9357A" w:rsidRPr="00CC3BDE">
        <w:rPr>
          <w:rFonts w:ascii="Times New Roman" w:hAnsi="Times New Roman" w:cs="Times New Roman"/>
          <w:sz w:val="24"/>
          <w:szCs w:val="24"/>
          <w:lang w:val="es-MX"/>
        </w:rPr>
        <w:lastRenderedPageBreak/>
        <w:t>tras la separación o divorcio</w:t>
      </w:r>
      <w:r w:rsidR="00841C03" w:rsidRPr="00CC3BDE">
        <w:rPr>
          <w:rFonts w:ascii="Times New Roman" w:hAnsi="Times New Roman" w:cs="Times New Roman"/>
          <w:sz w:val="24"/>
          <w:szCs w:val="24"/>
          <w:lang w:val="es-MX"/>
        </w:rPr>
        <w:t>.</w:t>
      </w:r>
      <w:r w:rsidRPr="00CC3BDE">
        <w:rPr>
          <w:rFonts w:ascii="Times New Roman" w:hAnsi="Times New Roman" w:cs="Times New Roman"/>
          <w:sz w:val="24"/>
          <w:szCs w:val="24"/>
          <w:lang w:val="es-MX"/>
        </w:rPr>
        <w:t xml:space="preserve"> </w:t>
      </w:r>
      <w:r w:rsidR="00841C03" w:rsidRPr="00CC3BDE">
        <w:rPr>
          <w:rFonts w:ascii="Times New Roman" w:hAnsi="Times New Roman" w:cs="Times New Roman"/>
          <w:sz w:val="24"/>
          <w:szCs w:val="24"/>
          <w:lang w:val="es-MX"/>
        </w:rPr>
        <w:t>E</w:t>
      </w:r>
      <w:r w:rsidRPr="00CC3BDE">
        <w:rPr>
          <w:rFonts w:ascii="Times New Roman" w:hAnsi="Times New Roman" w:cs="Times New Roman"/>
          <w:sz w:val="24"/>
          <w:szCs w:val="24"/>
          <w:lang w:val="es-MX"/>
        </w:rPr>
        <w:t>n esta indagación</w:t>
      </w:r>
      <w:r w:rsidR="00841C03" w:rsidRPr="00CC3BDE">
        <w:rPr>
          <w:rFonts w:ascii="Times New Roman" w:hAnsi="Times New Roman" w:cs="Times New Roman"/>
          <w:sz w:val="24"/>
          <w:szCs w:val="24"/>
          <w:lang w:val="es-MX"/>
        </w:rPr>
        <w:t>,</w:t>
      </w:r>
      <w:r w:rsidR="00D9357A" w:rsidRPr="00CC3BDE">
        <w:rPr>
          <w:rFonts w:ascii="Times New Roman" w:hAnsi="Times New Roman" w:cs="Times New Roman"/>
          <w:sz w:val="24"/>
          <w:szCs w:val="24"/>
          <w:lang w:val="es-MX"/>
        </w:rPr>
        <w:t xml:space="preserve"> en la pregunta diez</w:t>
      </w:r>
      <w:r w:rsidR="00D9357A" w:rsidRPr="00886377">
        <w:rPr>
          <w:rFonts w:ascii="Times New Roman" w:hAnsi="Times New Roman" w:cs="Times New Roman"/>
          <w:sz w:val="24"/>
          <w:szCs w:val="24"/>
          <w:lang w:val="es-MX"/>
        </w:rPr>
        <w:t xml:space="preserve"> (</w:t>
      </w:r>
      <w:r w:rsidR="00D9357A" w:rsidRPr="00886377">
        <w:rPr>
          <w:rFonts w:ascii="Times New Roman" w:hAnsi="Times New Roman" w:cs="Times New Roman"/>
          <w:color w:val="202124"/>
          <w:spacing w:val="3"/>
          <w:sz w:val="24"/>
          <w:szCs w:val="24"/>
          <w:shd w:val="clear" w:color="auto" w:fill="FFFFFF"/>
          <w:lang w:val="es-MX"/>
        </w:rPr>
        <w:t xml:space="preserve">¿Qué haces con él/ella cuando le ves?) </w:t>
      </w:r>
      <w:r w:rsidRPr="00886377">
        <w:rPr>
          <w:rFonts w:ascii="Times New Roman" w:hAnsi="Times New Roman" w:cs="Times New Roman"/>
          <w:color w:val="202124"/>
          <w:spacing w:val="3"/>
          <w:sz w:val="24"/>
          <w:szCs w:val="24"/>
          <w:shd w:val="clear" w:color="auto" w:fill="FFFFFF"/>
          <w:lang w:val="es-MX"/>
        </w:rPr>
        <w:t>la mayoría</w:t>
      </w:r>
      <w:r w:rsidR="00D9357A" w:rsidRPr="00886377">
        <w:rPr>
          <w:rFonts w:ascii="Times New Roman" w:hAnsi="Times New Roman" w:cs="Times New Roman"/>
          <w:color w:val="202124"/>
          <w:spacing w:val="3"/>
          <w:sz w:val="24"/>
          <w:szCs w:val="24"/>
          <w:shd w:val="clear" w:color="auto" w:fill="FFFFFF"/>
          <w:lang w:val="es-MX"/>
        </w:rPr>
        <w:t xml:space="preserve"> de los encuestados respondieron de forma negativa haciendo saber que no tenían una buena relación con su padre o madre con la que no estaban, esto era provocado la mayor parte por el otro progenitor con el que ellos viven ya que les creaban un entorno donde el otro que no estaba con ellos era el malo o el que tuvo la culpa de la separación, </w:t>
      </w:r>
      <w:r w:rsidRPr="00886377">
        <w:rPr>
          <w:rFonts w:ascii="Times New Roman" w:hAnsi="Times New Roman" w:cs="Times New Roman"/>
          <w:color w:val="202124"/>
          <w:spacing w:val="3"/>
          <w:sz w:val="24"/>
          <w:szCs w:val="24"/>
          <w:shd w:val="clear" w:color="auto" w:fill="FFFFFF"/>
          <w:lang w:val="es-MX"/>
        </w:rPr>
        <w:t>mientras que la minoría</w:t>
      </w:r>
      <w:r w:rsidR="00D9357A" w:rsidRPr="00886377">
        <w:rPr>
          <w:rFonts w:ascii="Times New Roman" w:hAnsi="Times New Roman" w:cs="Times New Roman"/>
          <w:color w:val="202124"/>
          <w:spacing w:val="3"/>
          <w:sz w:val="24"/>
          <w:szCs w:val="24"/>
          <w:shd w:val="clear" w:color="auto" w:fill="FFFFFF"/>
          <w:lang w:val="es-MX"/>
        </w:rPr>
        <w:t xml:space="preserve"> respondió de forma positiva dando como resultado una buena relación con los dos progenitores.</w:t>
      </w:r>
      <w:r w:rsidRPr="00886377">
        <w:rPr>
          <w:rFonts w:ascii="Times New Roman" w:hAnsi="Times New Roman" w:cs="Times New Roman"/>
          <w:color w:val="202124"/>
          <w:spacing w:val="3"/>
          <w:sz w:val="24"/>
          <w:szCs w:val="24"/>
          <w:shd w:val="clear" w:color="auto" w:fill="FFFFFF"/>
          <w:lang w:val="es-MX"/>
        </w:rPr>
        <w:t xml:space="preserve"> </w:t>
      </w:r>
      <w:r w:rsidRPr="00CC3BDE">
        <w:rPr>
          <w:rFonts w:ascii="Times New Roman" w:hAnsi="Times New Roman" w:cs="Times New Roman"/>
          <w:color w:val="202124"/>
          <w:spacing w:val="3"/>
          <w:sz w:val="24"/>
          <w:szCs w:val="24"/>
          <w:shd w:val="clear" w:color="auto" w:fill="FFFFFF"/>
          <w:lang w:val="es-MX"/>
        </w:rPr>
        <w:t xml:space="preserve">Mientras que </w:t>
      </w:r>
      <w:proofErr w:type="spellStart"/>
      <w:r w:rsidRPr="00CC3BDE">
        <w:rPr>
          <w:rFonts w:ascii="Times New Roman" w:hAnsi="Times New Roman" w:cs="Times New Roman"/>
          <w:sz w:val="24"/>
          <w:szCs w:val="24"/>
          <w:lang w:val="es-MX"/>
        </w:rPr>
        <w:t>Lebow</w:t>
      </w:r>
      <w:proofErr w:type="spellEnd"/>
      <w:r w:rsidRPr="00CC3BDE">
        <w:rPr>
          <w:rFonts w:ascii="Times New Roman" w:hAnsi="Times New Roman" w:cs="Times New Roman"/>
          <w:sz w:val="24"/>
          <w:szCs w:val="24"/>
          <w:lang w:val="es-MX"/>
        </w:rPr>
        <w:t xml:space="preserve"> </w:t>
      </w:r>
      <w:r w:rsidR="00841C03" w:rsidRPr="00CC3BDE">
        <w:rPr>
          <w:rFonts w:ascii="Times New Roman" w:hAnsi="Times New Roman" w:cs="Times New Roman"/>
          <w:sz w:val="24"/>
          <w:szCs w:val="24"/>
          <w:lang w:val="es-MX"/>
        </w:rPr>
        <w:t>(</w:t>
      </w:r>
      <w:r w:rsidRPr="00CC3BDE">
        <w:rPr>
          <w:rFonts w:ascii="Times New Roman" w:hAnsi="Times New Roman" w:cs="Times New Roman"/>
          <w:sz w:val="24"/>
          <w:szCs w:val="24"/>
          <w:lang w:val="es-MX"/>
        </w:rPr>
        <w:t>2003)</w:t>
      </w:r>
      <w:r w:rsidR="00841C03" w:rsidRPr="00CC3BDE">
        <w:rPr>
          <w:rFonts w:ascii="Times New Roman" w:hAnsi="Times New Roman" w:cs="Times New Roman"/>
          <w:sz w:val="24"/>
          <w:szCs w:val="24"/>
          <w:lang w:val="es-MX"/>
        </w:rPr>
        <w:t xml:space="preserve"> </w:t>
      </w:r>
      <w:r w:rsidRPr="00CC3BDE">
        <w:rPr>
          <w:rFonts w:ascii="Times New Roman" w:hAnsi="Times New Roman" w:cs="Times New Roman"/>
          <w:color w:val="202124"/>
          <w:spacing w:val="3"/>
          <w:sz w:val="24"/>
          <w:szCs w:val="24"/>
          <w:shd w:val="clear" w:color="auto" w:fill="FFFFFF"/>
          <w:lang w:val="es-MX"/>
        </w:rPr>
        <w:t>menciona que de</w:t>
      </w:r>
      <w:r w:rsidRPr="00CC3BDE">
        <w:rPr>
          <w:rFonts w:ascii="Times New Roman" w:hAnsi="Times New Roman" w:cs="Times New Roman"/>
          <w:sz w:val="24"/>
          <w:szCs w:val="24"/>
          <w:lang w:val="es-MX"/>
        </w:rPr>
        <w:t xml:space="preserve"> igual forma este tipo de conflictos suponen actualmente un importante problema de salud pública.</w:t>
      </w:r>
    </w:p>
    <w:p w14:paraId="0A9E45A5" w14:textId="7BAF22BA" w:rsidR="008F5212" w:rsidRPr="00886377" w:rsidRDefault="005866FC" w:rsidP="00D14FDB">
      <w:pPr>
        <w:spacing w:after="0" w:line="360" w:lineRule="auto"/>
        <w:ind w:firstLine="709"/>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 xml:space="preserve">Allison y </w:t>
      </w:r>
      <w:proofErr w:type="spellStart"/>
      <w:r w:rsidRPr="00CC3BDE">
        <w:rPr>
          <w:rFonts w:ascii="Times New Roman" w:hAnsi="Times New Roman" w:cs="Times New Roman"/>
          <w:sz w:val="24"/>
          <w:szCs w:val="24"/>
          <w:lang w:val="es-MX"/>
        </w:rPr>
        <w:t>Furstenberg</w:t>
      </w:r>
      <w:proofErr w:type="spellEnd"/>
      <w:r w:rsidRPr="00CC3BDE">
        <w:rPr>
          <w:rFonts w:ascii="Times New Roman" w:hAnsi="Times New Roman" w:cs="Times New Roman"/>
          <w:sz w:val="24"/>
          <w:szCs w:val="24"/>
          <w:lang w:val="es-MX"/>
        </w:rPr>
        <w:t xml:space="preserve"> </w:t>
      </w:r>
      <w:r w:rsidR="00841C03" w:rsidRPr="00CC3BDE">
        <w:rPr>
          <w:rFonts w:ascii="Times New Roman" w:hAnsi="Times New Roman" w:cs="Times New Roman"/>
          <w:sz w:val="24"/>
          <w:szCs w:val="24"/>
          <w:lang w:val="es-MX"/>
        </w:rPr>
        <w:t>(</w:t>
      </w:r>
      <w:r w:rsidRPr="00CC3BDE">
        <w:rPr>
          <w:rFonts w:ascii="Times New Roman" w:hAnsi="Times New Roman" w:cs="Times New Roman"/>
          <w:sz w:val="24"/>
          <w:szCs w:val="24"/>
          <w:lang w:val="es-MX"/>
        </w:rPr>
        <w:t>1989</w:t>
      </w:r>
      <w:r w:rsidR="00841C03" w:rsidRPr="00CC3BDE">
        <w:rPr>
          <w:rFonts w:ascii="Times New Roman" w:hAnsi="Times New Roman" w:cs="Times New Roman"/>
          <w:sz w:val="24"/>
          <w:szCs w:val="24"/>
          <w:lang w:val="es-MX"/>
        </w:rPr>
        <w:t>)</w:t>
      </w:r>
      <w:r w:rsidR="00CC3BDE" w:rsidRPr="00CC3BDE">
        <w:rPr>
          <w:rFonts w:ascii="Times New Roman" w:hAnsi="Times New Roman" w:cs="Times New Roman"/>
          <w:sz w:val="24"/>
          <w:szCs w:val="24"/>
          <w:lang w:val="es-MX"/>
        </w:rPr>
        <w:t xml:space="preserve"> </w:t>
      </w:r>
      <w:r w:rsidR="00841C03" w:rsidRPr="00CC3BDE">
        <w:rPr>
          <w:rFonts w:ascii="Times New Roman" w:hAnsi="Times New Roman" w:cs="Times New Roman"/>
          <w:sz w:val="24"/>
          <w:szCs w:val="24"/>
          <w:lang w:val="es-MX"/>
        </w:rPr>
        <w:t>y</w:t>
      </w:r>
      <w:r w:rsidRPr="00CC3BDE">
        <w:rPr>
          <w:rFonts w:ascii="Times New Roman" w:hAnsi="Times New Roman" w:cs="Times New Roman"/>
          <w:sz w:val="24"/>
          <w:szCs w:val="24"/>
          <w:lang w:val="es-MX"/>
        </w:rPr>
        <w:t xml:space="preserve"> Mazur </w:t>
      </w:r>
      <w:r w:rsidRPr="00CC3BDE">
        <w:rPr>
          <w:rFonts w:ascii="Times New Roman" w:hAnsi="Times New Roman" w:cs="Times New Roman"/>
          <w:i/>
          <w:sz w:val="24"/>
          <w:szCs w:val="24"/>
          <w:lang w:val="es-MX"/>
        </w:rPr>
        <w:t>et al.,</w:t>
      </w:r>
      <w:r w:rsidRPr="00CC3BDE">
        <w:rPr>
          <w:rFonts w:ascii="Times New Roman" w:hAnsi="Times New Roman" w:cs="Times New Roman"/>
          <w:sz w:val="24"/>
          <w:szCs w:val="24"/>
          <w:lang w:val="es-MX"/>
        </w:rPr>
        <w:t xml:space="preserve"> </w:t>
      </w:r>
      <w:r w:rsidR="00841C03" w:rsidRPr="00CC3BDE">
        <w:rPr>
          <w:rFonts w:ascii="Times New Roman" w:hAnsi="Times New Roman" w:cs="Times New Roman"/>
          <w:sz w:val="24"/>
          <w:szCs w:val="24"/>
          <w:lang w:val="es-MX"/>
        </w:rPr>
        <w:t>(</w:t>
      </w:r>
      <w:r w:rsidRPr="00CC3BDE">
        <w:rPr>
          <w:rFonts w:ascii="Times New Roman" w:hAnsi="Times New Roman" w:cs="Times New Roman"/>
          <w:sz w:val="24"/>
          <w:szCs w:val="24"/>
          <w:lang w:val="es-MX"/>
        </w:rPr>
        <w:t>1992)</w:t>
      </w:r>
      <w:r w:rsidR="008F5212" w:rsidRPr="00CC3BDE">
        <w:rPr>
          <w:rFonts w:ascii="Times New Roman" w:hAnsi="Times New Roman" w:cs="Times New Roman"/>
          <w:sz w:val="24"/>
          <w:szCs w:val="24"/>
          <w:lang w:val="es-MX"/>
        </w:rPr>
        <w:t xml:space="preserve"> </w:t>
      </w:r>
      <w:r w:rsidR="00841C03" w:rsidRPr="00CC3BDE">
        <w:rPr>
          <w:rFonts w:ascii="Times New Roman" w:hAnsi="Times New Roman" w:cs="Times New Roman"/>
          <w:sz w:val="24"/>
          <w:szCs w:val="24"/>
          <w:lang w:val="es-MX"/>
        </w:rPr>
        <w:t>m</w:t>
      </w:r>
      <w:r w:rsidR="008F5212" w:rsidRPr="00CC3BDE">
        <w:rPr>
          <w:rFonts w:ascii="Times New Roman" w:hAnsi="Times New Roman" w:cs="Times New Roman"/>
          <w:sz w:val="24"/>
          <w:szCs w:val="24"/>
          <w:lang w:val="es-MX"/>
        </w:rPr>
        <w:t>encionan</w:t>
      </w:r>
      <w:r w:rsidR="008F5212" w:rsidRPr="00886377">
        <w:rPr>
          <w:rFonts w:ascii="Times New Roman" w:hAnsi="Times New Roman" w:cs="Times New Roman"/>
          <w:sz w:val="24"/>
          <w:szCs w:val="24"/>
          <w:lang w:val="es-MX"/>
        </w:rPr>
        <w:t xml:space="preserve"> que e</w:t>
      </w:r>
      <w:r w:rsidR="00D9357A" w:rsidRPr="00886377">
        <w:rPr>
          <w:rFonts w:ascii="Times New Roman" w:hAnsi="Times New Roman" w:cs="Times New Roman"/>
          <w:sz w:val="24"/>
          <w:szCs w:val="24"/>
          <w:lang w:val="es-MX"/>
        </w:rPr>
        <w:t>n algunos estudios también se ha informado de una reacción diferente de niños y niñas Los niños suelen presentar más problemas conductuales y las niñas malestar psicológico, depresión, ansiedad y baja autoestima</w:t>
      </w:r>
      <w:r w:rsidR="008F5212" w:rsidRPr="00886377">
        <w:rPr>
          <w:rFonts w:ascii="Times New Roman" w:hAnsi="Times New Roman" w:cs="Times New Roman"/>
          <w:sz w:val="24"/>
          <w:szCs w:val="24"/>
          <w:lang w:val="es-MX"/>
        </w:rPr>
        <w:t>, y en esta investigación en la pregunta 8 (¿te consideras diferente?) la mayoría respondió de forma positiva que se sentían más angustiadas, con depresión, problemas de conducta, baja autoestima, problemas al socializar.</w:t>
      </w:r>
    </w:p>
    <w:p w14:paraId="743DF34D" w14:textId="5A915108" w:rsidR="00FA7847" w:rsidRPr="00FA7847" w:rsidRDefault="00FA7847" w:rsidP="00D14FDB">
      <w:pPr>
        <w:spacing w:after="0" w:line="360" w:lineRule="auto"/>
        <w:jc w:val="both"/>
        <w:rPr>
          <w:rFonts w:ascii="Times New Roman" w:hAnsi="Times New Roman" w:cs="Times New Roman"/>
          <w:sz w:val="24"/>
          <w:szCs w:val="24"/>
          <w:lang w:val="es-MX"/>
        </w:rPr>
      </w:pPr>
      <w:r w:rsidRPr="00FA7847">
        <w:rPr>
          <w:rFonts w:ascii="Times New Roman" w:hAnsi="Times New Roman" w:cs="Times New Roman"/>
          <w:sz w:val="24"/>
          <w:szCs w:val="24"/>
          <w:lang w:val="es-MX"/>
        </w:rPr>
        <w:t xml:space="preserve">Según </w:t>
      </w:r>
      <w:proofErr w:type="spellStart"/>
      <w:r w:rsidRPr="00FA7847">
        <w:rPr>
          <w:rFonts w:ascii="Times New Roman" w:hAnsi="Times New Roman" w:cs="Times New Roman"/>
          <w:sz w:val="24"/>
          <w:szCs w:val="24"/>
          <w:lang w:val="es-MX"/>
        </w:rPr>
        <w:t>McLanahan</w:t>
      </w:r>
      <w:proofErr w:type="spellEnd"/>
      <w:r w:rsidRPr="00FA7847">
        <w:rPr>
          <w:rFonts w:ascii="Times New Roman" w:hAnsi="Times New Roman" w:cs="Times New Roman"/>
          <w:sz w:val="24"/>
          <w:szCs w:val="24"/>
          <w:lang w:val="es-MX"/>
        </w:rPr>
        <w:t xml:space="preserve"> y </w:t>
      </w:r>
      <w:proofErr w:type="spellStart"/>
      <w:r w:rsidRPr="00FA7847">
        <w:rPr>
          <w:rFonts w:ascii="Times New Roman" w:hAnsi="Times New Roman" w:cs="Times New Roman"/>
          <w:sz w:val="24"/>
          <w:szCs w:val="24"/>
          <w:lang w:val="es-MX"/>
        </w:rPr>
        <w:t>Sandefur</w:t>
      </w:r>
      <w:proofErr w:type="spellEnd"/>
      <w:r w:rsidRPr="00FA7847">
        <w:rPr>
          <w:rFonts w:ascii="Times New Roman" w:hAnsi="Times New Roman" w:cs="Times New Roman"/>
          <w:sz w:val="24"/>
          <w:szCs w:val="24"/>
          <w:lang w:val="es-MX"/>
        </w:rPr>
        <w:t xml:space="preserve"> (1994),</w:t>
      </w:r>
      <w:r w:rsidR="00CC3BDE">
        <w:rPr>
          <w:rFonts w:ascii="Times New Roman" w:hAnsi="Times New Roman" w:cs="Times New Roman"/>
          <w:sz w:val="24"/>
          <w:szCs w:val="24"/>
          <w:lang w:val="es-MX"/>
        </w:rPr>
        <w:t xml:space="preserve"> </w:t>
      </w:r>
      <w:r>
        <w:rPr>
          <w:rFonts w:ascii="Times New Roman" w:hAnsi="Times New Roman" w:cs="Times New Roman"/>
          <w:sz w:val="24"/>
          <w:szCs w:val="24"/>
          <w:lang w:val="es-MX"/>
        </w:rPr>
        <w:t>l</w:t>
      </w:r>
      <w:r w:rsidRPr="00FA7847">
        <w:rPr>
          <w:rFonts w:ascii="Times New Roman" w:hAnsi="Times New Roman" w:cs="Times New Roman"/>
          <w:sz w:val="24"/>
          <w:szCs w:val="24"/>
          <w:lang w:val="es-MX"/>
        </w:rPr>
        <w:t>as adolescentes tienen una mayor probabilidad de abandonar los estudios de bachillerato o universitarios. Aunque tanto los adolescentes varones como las adolescentes tienen la misma probabilidad de convertirse en padres, las chicas se ven afectadas de manera más negativa, experimentando un mayor descenso en su estatus socioeconómico. En este estudio, se encontró que la mayoría de los adolescentes no tenía una idea clara sobre su futuro; solo unos pocos estaban estudiando. Además, tanto hombres como mujeres generalmente dejaban de estudiar al finalizar la secundaria.</w:t>
      </w:r>
    </w:p>
    <w:p w14:paraId="55BAEA4D" w14:textId="6145EDFA" w:rsidR="00C03587" w:rsidRDefault="00FA7847" w:rsidP="00D14FDB">
      <w:pPr>
        <w:spacing w:after="0" w:line="360" w:lineRule="auto"/>
        <w:jc w:val="both"/>
        <w:rPr>
          <w:rFonts w:ascii="Times New Roman" w:hAnsi="Times New Roman" w:cs="Times New Roman"/>
          <w:sz w:val="24"/>
          <w:szCs w:val="24"/>
          <w:lang w:val="es-MX"/>
        </w:rPr>
      </w:pPr>
      <w:r w:rsidRPr="00FA7847">
        <w:rPr>
          <w:rFonts w:ascii="Times New Roman" w:hAnsi="Times New Roman" w:cs="Times New Roman"/>
          <w:sz w:val="24"/>
          <w:szCs w:val="24"/>
          <w:lang w:val="es-MX"/>
        </w:rPr>
        <w:t>Una parte de los encuestados respondió de manera negativa respecto a sentirse diferentes a los demás; sin embargo, este grupo tenía metas claras y la mayoría continuó con sus estudios. Al igual que el otro grupo, no presentaban problemas de depresión, ansiedad, baja autoestima ni dificultades para socializar.</w:t>
      </w:r>
    </w:p>
    <w:p w14:paraId="29C6C97D" w14:textId="77777777" w:rsidR="00D14FDB" w:rsidRDefault="00D14FDB" w:rsidP="00D14FDB">
      <w:pPr>
        <w:spacing w:after="0" w:line="360" w:lineRule="auto"/>
        <w:jc w:val="both"/>
        <w:rPr>
          <w:rFonts w:ascii="Times New Roman" w:hAnsi="Times New Roman" w:cs="Times New Roman"/>
          <w:b/>
          <w:bCs/>
          <w:sz w:val="28"/>
          <w:szCs w:val="28"/>
          <w:lang w:val="es-MX"/>
        </w:rPr>
      </w:pPr>
    </w:p>
    <w:p w14:paraId="24F8C937" w14:textId="77777777" w:rsidR="00D139BF" w:rsidRDefault="00D139BF" w:rsidP="00D14FDB">
      <w:pPr>
        <w:spacing w:after="0" w:line="360" w:lineRule="auto"/>
        <w:jc w:val="both"/>
        <w:rPr>
          <w:rFonts w:ascii="Times New Roman" w:hAnsi="Times New Roman" w:cs="Times New Roman"/>
          <w:b/>
          <w:bCs/>
          <w:sz w:val="28"/>
          <w:szCs w:val="28"/>
          <w:lang w:val="es-MX"/>
        </w:rPr>
      </w:pPr>
    </w:p>
    <w:p w14:paraId="3DE376FF" w14:textId="77777777" w:rsidR="00D139BF" w:rsidRDefault="00D139BF" w:rsidP="00D14FDB">
      <w:pPr>
        <w:spacing w:after="0" w:line="360" w:lineRule="auto"/>
        <w:jc w:val="both"/>
        <w:rPr>
          <w:rFonts w:ascii="Times New Roman" w:hAnsi="Times New Roman" w:cs="Times New Roman"/>
          <w:b/>
          <w:bCs/>
          <w:sz w:val="28"/>
          <w:szCs w:val="28"/>
          <w:lang w:val="es-MX"/>
        </w:rPr>
      </w:pPr>
    </w:p>
    <w:p w14:paraId="1FE719D3" w14:textId="77777777" w:rsidR="00D139BF" w:rsidRDefault="00D139BF" w:rsidP="00D14FDB">
      <w:pPr>
        <w:spacing w:after="0" w:line="360" w:lineRule="auto"/>
        <w:jc w:val="both"/>
        <w:rPr>
          <w:rFonts w:ascii="Times New Roman" w:hAnsi="Times New Roman" w:cs="Times New Roman"/>
          <w:b/>
          <w:bCs/>
          <w:sz w:val="28"/>
          <w:szCs w:val="28"/>
          <w:lang w:val="es-MX"/>
        </w:rPr>
      </w:pPr>
    </w:p>
    <w:p w14:paraId="601F6492" w14:textId="77777777" w:rsidR="00D139BF" w:rsidRDefault="00D139BF" w:rsidP="00D14FDB">
      <w:pPr>
        <w:spacing w:after="0" w:line="360" w:lineRule="auto"/>
        <w:jc w:val="both"/>
        <w:rPr>
          <w:rFonts w:ascii="Times New Roman" w:hAnsi="Times New Roman" w:cs="Times New Roman"/>
          <w:b/>
          <w:bCs/>
          <w:sz w:val="28"/>
          <w:szCs w:val="28"/>
          <w:lang w:val="es-MX"/>
        </w:rPr>
      </w:pPr>
    </w:p>
    <w:p w14:paraId="6362770F" w14:textId="77777777" w:rsidR="00D139BF" w:rsidRDefault="00D139BF" w:rsidP="00D14FDB">
      <w:pPr>
        <w:spacing w:after="0" w:line="360" w:lineRule="auto"/>
        <w:jc w:val="both"/>
        <w:rPr>
          <w:rFonts w:ascii="Times New Roman" w:hAnsi="Times New Roman" w:cs="Times New Roman"/>
          <w:b/>
          <w:bCs/>
          <w:sz w:val="28"/>
          <w:szCs w:val="28"/>
          <w:lang w:val="es-MX"/>
        </w:rPr>
      </w:pPr>
    </w:p>
    <w:p w14:paraId="332C0D42" w14:textId="77777777" w:rsidR="00D139BF" w:rsidRPr="00FA7847" w:rsidRDefault="00D139BF" w:rsidP="00D14FDB">
      <w:pPr>
        <w:spacing w:after="0" w:line="360" w:lineRule="auto"/>
        <w:jc w:val="both"/>
        <w:rPr>
          <w:rFonts w:ascii="Times New Roman" w:hAnsi="Times New Roman" w:cs="Times New Roman"/>
          <w:b/>
          <w:bCs/>
          <w:sz w:val="28"/>
          <w:szCs w:val="28"/>
          <w:lang w:val="es-MX"/>
        </w:rPr>
      </w:pPr>
    </w:p>
    <w:p w14:paraId="460CF9A2" w14:textId="50417B8C" w:rsidR="00C5152F" w:rsidRPr="00886377" w:rsidRDefault="004B42F9" w:rsidP="00D14FDB">
      <w:pPr>
        <w:spacing w:after="0" w:line="360" w:lineRule="auto"/>
        <w:ind w:left="360"/>
        <w:jc w:val="center"/>
        <w:rPr>
          <w:rFonts w:ascii="Times New Roman" w:hAnsi="Times New Roman" w:cs="Times New Roman"/>
          <w:b/>
          <w:bCs/>
          <w:sz w:val="32"/>
          <w:szCs w:val="32"/>
          <w:lang w:val="es-MX"/>
        </w:rPr>
      </w:pPr>
      <w:r w:rsidRPr="00886377">
        <w:rPr>
          <w:rFonts w:ascii="Times New Roman" w:hAnsi="Times New Roman" w:cs="Times New Roman"/>
          <w:b/>
          <w:bCs/>
          <w:sz w:val="32"/>
          <w:szCs w:val="32"/>
          <w:lang w:val="es-MX"/>
        </w:rPr>
        <w:lastRenderedPageBreak/>
        <w:t>Conclusión</w:t>
      </w:r>
    </w:p>
    <w:p w14:paraId="6F8A344B" w14:textId="77777777" w:rsidR="00FA7847" w:rsidRPr="00CC3BDE" w:rsidRDefault="00FA7847" w:rsidP="00D14FDB">
      <w:pPr>
        <w:spacing w:after="0" w:line="360" w:lineRule="auto"/>
        <w:ind w:firstLine="709"/>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Este documento representa un esfuerzo por adquirir un mayor conocimiento sobre cómo afecta la separación de los padres en un divorcio a los hijos menores de edad en Juchitlán, Jalisco. La separación o el divorcio de los padres puede tener un impacto significativo en estos niños. Aunque los efectos varían entre individuos y dependen de numerosos factores como la edad, el género, el ambiente familiar y el apoyo disponible, se pueden extraer algunas conclusiones generales sobre cómo afecta a los niños:</w:t>
      </w:r>
    </w:p>
    <w:p w14:paraId="52376588" w14:textId="3E8607E1" w:rsidR="00FA7847" w:rsidRDefault="00FA7847" w:rsidP="00D14FDB">
      <w:pPr>
        <w:spacing w:after="0" w:line="360" w:lineRule="auto"/>
        <w:ind w:firstLine="709"/>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Reacciones emocionales: los niños suelen experimentar una variedad de emociones, incluyendo tristeza, ansiedad, confusión, enojo y miedo. La intensidad y duración de estas emociones pueden variar, pero es común que los niños se sientan emocionalmente afectados por la separación de sus padres.</w:t>
      </w:r>
    </w:p>
    <w:p w14:paraId="5BA45455" w14:textId="77777777" w:rsidR="00D14FDB" w:rsidRDefault="00D14FDB" w:rsidP="00D14FDB">
      <w:pPr>
        <w:spacing w:after="0" w:line="360" w:lineRule="auto"/>
        <w:jc w:val="center"/>
        <w:rPr>
          <w:rFonts w:ascii="Times New Roman" w:hAnsi="Times New Roman" w:cs="Times New Roman"/>
          <w:b/>
          <w:bCs/>
          <w:sz w:val="32"/>
          <w:szCs w:val="32"/>
          <w:lang w:val="es-MX"/>
        </w:rPr>
      </w:pPr>
    </w:p>
    <w:p w14:paraId="2E92B0A6" w14:textId="4DB2B3B0" w:rsidR="005641BB" w:rsidRPr="008E58F5" w:rsidRDefault="00607650" w:rsidP="00D14FDB">
      <w:pPr>
        <w:spacing w:after="0" w:line="360" w:lineRule="auto"/>
        <w:jc w:val="center"/>
        <w:rPr>
          <w:rFonts w:ascii="Times New Roman" w:hAnsi="Times New Roman" w:cs="Times New Roman"/>
          <w:b/>
          <w:bCs/>
          <w:sz w:val="28"/>
          <w:szCs w:val="28"/>
          <w:lang w:val="es-MX"/>
        </w:rPr>
      </w:pPr>
      <w:r w:rsidRPr="008E58F5">
        <w:rPr>
          <w:rFonts w:ascii="Times New Roman" w:hAnsi="Times New Roman" w:cs="Times New Roman"/>
          <w:b/>
          <w:bCs/>
          <w:sz w:val="28"/>
          <w:szCs w:val="28"/>
          <w:lang w:val="es-MX"/>
        </w:rPr>
        <w:t>Agradecimientos</w:t>
      </w:r>
    </w:p>
    <w:p w14:paraId="39242CDE" w14:textId="12710D65" w:rsidR="00607650" w:rsidRPr="00886377" w:rsidRDefault="00607650" w:rsidP="00D14FDB">
      <w:pPr>
        <w:spacing w:after="0" w:line="360" w:lineRule="auto"/>
        <w:ind w:firstLine="709"/>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Agradezco a las familias</w:t>
      </w:r>
      <w:r w:rsidR="009331ED" w:rsidRPr="00886377">
        <w:rPr>
          <w:rFonts w:ascii="Times New Roman" w:hAnsi="Times New Roman" w:cs="Times New Roman"/>
          <w:sz w:val="24"/>
          <w:szCs w:val="24"/>
          <w:lang w:val="es-MX"/>
        </w:rPr>
        <w:t xml:space="preserve"> de </w:t>
      </w:r>
      <w:r w:rsidR="00FA7847" w:rsidRPr="00886377">
        <w:rPr>
          <w:rFonts w:ascii="Times New Roman" w:hAnsi="Times New Roman" w:cs="Times New Roman"/>
          <w:sz w:val="24"/>
          <w:szCs w:val="24"/>
          <w:lang w:val="es-MX"/>
        </w:rPr>
        <w:t>Juchitán</w:t>
      </w:r>
      <w:r w:rsidR="009331ED" w:rsidRPr="00886377">
        <w:rPr>
          <w:rFonts w:ascii="Times New Roman" w:hAnsi="Times New Roman" w:cs="Times New Roman"/>
          <w:sz w:val="24"/>
          <w:szCs w:val="24"/>
          <w:lang w:val="es-MX"/>
        </w:rPr>
        <w:t>, Jalisco</w:t>
      </w:r>
      <w:r w:rsidRPr="00886377">
        <w:rPr>
          <w:rFonts w:ascii="Times New Roman" w:hAnsi="Times New Roman" w:cs="Times New Roman"/>
          <w:sz w:val="24"/>
          <w:szCs w:val="24"/>
          <w:lang w:val="es-MX"/>
        </w:rPr>
        <w:t xml:space="preserve"> por todo el apoyo y la disponibilidad que brindaron en la aplicación de las encuestas.</w:t>
      </w:r>
    </w:p>
    <w:p w14:paraId="11C82C61" w14:textId="77777777" w:rsidR="003F1DA0" w:rsidRPr="00886377" w:rsidRDefault="003F1DA0" w:rsidP="008E58F5">
      <w:pPr>
        <w:spacing w:after="0" w:line="360" w:lineRule="auto"/>
        <w:jc w:val="both"/>
        <w:rPr>
          <w:rFonts w:ascii="Times New Roman" w:hAnsi="Times New Roman" w:cs="Times New Roman"/>
          <w:lang w:val="es-MX"/>
        </w:rPr>
      </w:pPr>
    </w:p>
    <w:p w14:paraId="14E01085" w14:textId="3CF9A883" w:rsidR="003F1DA0" w:rsidRPr="00886377" w:rsidRDefault="00DC3361" w:rsidP="008E58F5">
      <w:pPr>
        <w:spacing w:after="0" w:line="360" w:lineRule="auto"/>
        <w:jc w:val="center"/>
        <w:rPr>
          <w:rFonts w:ascii="Times New Roman" w:hAnsi="Times New Roman" w:cs="Times New Roman"/>
          <w:b/>
          <w:bCs/>
          <w:sz w:val="28"/>
          <w:szCs w:val="28"/>
          <w:lang w:val="es-MX"/>
        </w:rPr>
      </w:pPr>
      <w:r w:rsidRPr="00886377">
        <w:rPr>
          <w:rFonts w:ascii="Times New Roman" w:hAnsi="Times New Roman" w:cs="Times New Roman"/>
          <w:b/>
          <w:bCs/>
          <w:sz w:val="28"/>
          <w:szCs w:val="28"/>
          <w:lang w:val="es-MX"/>
        </w:rPr>
        <w:t xml:space="preserve">Futuras líneas de </w:t>
      </w:r>
      <w:r w:rsidR="0007315F" w:rsidRPr="00886377">
        <w:rPr>
          <w:rFonts w:ascii="Times New Roman" w:hAnsi="Times New Roman" w:cs="Times New Roman"/>
          <w:b/>
          <w:bCs/>
          <w:sz w:val="28"/>
          <w:szCs w:val="28"/>
          <w:lang w:val="es-MX"/>
        </w:rPr>
        <w:t>Investigación</w:t>
      </w:r>
    </w:p>
    <w:p w14:paraId="2E6F3FD7" w14:textId="22D724F1" w:rsidR="00FA7847" w:rsidRPr="00CC3BDE" w:rsidRDefault="00FA7847" w:rsidP="008E58F5">
      <w:pPr>
        <w:pStyle w:val="Prrafodelista"/>
        <w:numPr>
          <w:ilvl w:val="0"/>
          <w:numId w:val="4"/>
        </w:numPr>
        <w:spacing w:after="0" w:line="360" w:lineRule="auto"/>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Investigar cómo las experiencias de separación y divorcio durante la niñez afectan el bienestar emocional, social y económico en la adultez.</w:t>
      </w:r>
    </w:p>
    <w:p w14:paraId="3F628295" w14:textId="2C856D8D" w:rsidR="00FA7847" w:rsidRPr="00CC3BDE" w:rsidRDefault="00FA7847" w:rsidP="008E58F5">
      <w:pPr>
        <w:pStyle w:val="Prrafodelista"/>
        <w:numPr>
          <w:ilvl w:val="0"/>
          <w:numId w:val="4"/>
        </w:numPr>
        <w:spacing w:after="0" w:line="360" w:lineRule="auto"/>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Evaluar la eficacia de diferentes intervenciones psicológicas y programas de apoyo diseñados para mitigar los efectos negativos del divorcio en los niños.</w:t>
      </w:r>
    </w:p>
    <w:p w14:paraId="2C38A3EC" w14:textId="67DED3AC" w:rsidR="00FA7847" w:rsidRPr="00CC3BDE" w:rsidRDefault="00FA7847" w:rsidP="008E58F5">
      <w:pPr>
        <w:pStyle w:val="Prrafodelista"/>
        <w:numPr>
          <w:ilvl w:val="0"/>
          <w:numId w:val="4"/>
        </w:numPr>
        <w:spacing w:after="0" w:line="360" w:lineRule="auto"/>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Analizar cómo la separación de los padres influye en el rendimiento académico y en la trayectoria educativa de los niños.</w:t>
      </w:r>
    </w:p>
    <w:p w14:paraId="0648158B" w14:textId="371CA575" w:rsidR="00FA7847" w:rsidRPr="00CC3BDE" w:rsidRDefault="00FA7847" w:rsidP="008E58F5">
      <w:pPr>
        <w:pStyle w:val="Prrafodelista"/>
        <w:numPr>
          <w:ilvl w:val="0"/>
          <w:numId w:val="4"/>
        </w:numPr>
        <w:spacing w:after="0" w:line="360" w:lineRule="auto"/>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Examinar el papel del apoyo familiar y social en la mitigación de los efectos negativos del divorcio en los niños, identificando factores que pueden mejorar la resiliencia.</w:t>
      </w:r>
    </w:p>
    <w:p w14:paraId="42EFEB3B" w14:textId="50ACB430" w:rsidR="00FA7847" w:rsidRPr="00CC3BDE" w:rsidRDefault="00FA7847" w:rsidP="008E58F5">
      <w:pPr>
        <w:pStyle w:val="Prrafodelista"/>
        <w:numPr>
          <w:ilvl w:val="0"/>
          <w:numId w:val="4"/>
        </w:numPr>
        <w:spacing w:after="0" w:line="360" w:lineRule="auto"/>
        <w:jc w:val="both"/>
        <w:rPr>
          <w:rFonts w:ascii="Times New Roman" w:hAnsi="Times New Roman" w:cs="Times New Roman"/>
          <w:sz w:val="24"/>
          <w:szCs w:val="24"/>
          <w:lang w:val="es-MX"/>
        </w:rPr>
      </w:pPr>
      <w:r w:rsidRPr="00CC3BDE">
        <w:rPr>
          <w:rFonts w:ascii="Times New Roman" w:hAnsi="Times New Roman" w:cs="Times New Roman"/>
          <w:sz w:val="24"/>
          <w:szCs w:val="24"/>
          <w:lang w:val="es-MX"/>
        </w:rPr>
        <w:t>Investigar la relación entre el divorcio de los padres y la salud física de los niños, incluyendo problemas psicosomáticos y condiciones crónicas.</w:t>
      </w:r>
    </w:p>
    <w:p w14:paraId="46F5DC76" w14:textId="3D52DB81" w:rsidR="00216091" w:rsidRPr="00CC3BDE" w:rsidRDefault="00FA7847" w:rsidP="002D242C">
      <w:pPr>
        <w:pStyle w:val="Prrafodelista"/>
        <w:numPr>
          <w:ilvl w:val="0"/>
          <w:numId w:val="4"/>
        </w:numPr>
        <w:spacing w:after="0" w:line="360" w:lineRule="auto"/>
        <w:jc w:val="both"/>
        <w:rPr>
          <w:rFonts w:ascii="Times New Roman" w:hAnsi="Times New Roman" w:cs="Times New Roman"/>
          <w:sz w:val="24"/>
          <w:szCs w:val="24"/>
          <w:lang w:val="es-MX"/>
        </w:rPr>
        <w:sectPr w:rsidR="00216091" w:rsidRPr="00CC3BDE" w:rsidSect="0042430D">
          <w:headerReference w:type="default" r:id="rId8"/>
          <w:footerReference w:type="default" r:id="rId9"/>
          <w:pgSz w:w="12240" w:h="15840"/>
          <w:pgMar w:top="1134" w:right="1418" w:bottom="851" w:left="1701" w:header="0" w:footer="0" w:gutter="0"/>
          <w:cols w:space="708"/>
          <w:docGrid w:linePitch="360"/>
        </w:sectPr>
      </w:pPr>
      <w:r w:rsidRPr="00CC3BDE">
        <w:rPr>
          <w:rFonts w:ascii="Times New Roman" w:hAnsi="Times New Roman" w:cs="Times New Roman"/>
          <w:sz w:val="24"/>
          <w:szCs w:val="24"/>
          <w:lang w:val="es-MX"/>
        </w:rPr>
        <w:t>Explorar las percepciones y actitudes de los niños hacia el matrimonio y las relaciones familiares después de haber experimentado el divorcio de sus padres.</w:t>
      </w:r>
    </w:p>
    <w:p w14:paraId="7A678E36" w14:textId="68080C1B" w:rsidR="00C456F5" w:rsidRPr="008E58F5" w:rsidRDefault="00DC3361" w:rsidP="00DD15D0">
      <w:pPr>
        <w:spacing w:after="0" w:line="360" w:lineRule="auto"/>
        <w:rPr>
          <w:rFonts w:ascii="Calibri" w:hAnsi="Calibri" w:cs="Calibri"/>
          <w:b/>
          <w:bCs/>
          <w:sz w:val="28"/>
          <w:szCs w:val="28"/>
          <w:lang w:val="es-MX"/>
        </w:rPr>
      </w:pPr>
      <w:r w:rsidRPr="008E58F5">
        <w:rPr>
          <w:rFonts w:ascii="Calibri" w:hAnsi="Calibri" w:cs="Calibri"/>
          <w:b/>
          <w:bCs/>
          <w:sz w:val="28"/>
          <w:szCs w:val="28"/>
          <w:lang w:val="es-MX"/>
        </w:rPr>
        <w:lastRenderedPageBreak/>
        <w:t>Referencias</w:t>
      </w:r>
    </w:p>
    <w:p w14:paraId="0BD277F0" w14:textId="77777777" w:rsidR="00176D14" w:rsidRPr="00176D14" w:rsidRDefault="00176D14" w:rsidP="00176D14">
      <w:pPr>
        <w:spacing w:after="0" w:line="360" w:lineRule="auto"/>
        <w:ind w:left="851" w:hanging="851"/>
        <w:jc w:val="both"/>
        <w:rPr>
          <w:rFonts w:ascii="Times New Roman" w:hAnsi="Times New Roman" w:cs="Times New Roman"/>
          <w:sz w:val="24"/>
          <w:szCs w:val="24"/>
        </w:rPr>
      </w:pPr>
      <w:r w:rsidRPr="00176D14">
        <w:rPr>
          <w:rFonts w:ascii="Times New Roman" w:hAnsi="Times New Roman" w:cs="Times New Roman"/>
          <w:sz w:val="24"/>
          <w:szCs w:val="24"/>
        </w:rPr>
        <w:t>Allison, P.D. y Furstenberg. F.F. Jr. (1989). How marital dissolution affects children: variations by</w:t>
      </w:r>
    </w:p>
    <w:p w14:paraId="4C1DAD7C" w14:textId="3C7E089B" w:rsidR="00176D14" w:rsidRPr="00176D14" w:rsidRDefault="00176D14" w:rsidP="00176D14">
      <w:pPr>
        <w:spacing w:after="0" w:line="360" w:lineRule="auto"/>
        <w:ind w:left="1560" w:hanging="1560"/>
        <w:jc w:val="both"/>
        <w:rPr>
          <w:rFonts w:ascii="Times New Roman" w:hAnsi="Times New Roman" w:cs="Times New Roman"/>
          <w:sz w:val="24"/>
          <w:szCs w:val="24"/>
        </w:rPr>
      </w:pPr>
      <w:r>
        <w:rPr>
          <w:rFonts w:ascii="Times New Roman" w:hAnsi="Times New Roman" w:cs="Times New Roman"/>
          <w:sz w:val="24"/>
          <w:szCs w:val="24"/>
        </w:rPr>
        <w:t xml:space="preserve">              </w:t>
      </w:r>
      <w:r w:rsidRPr="00176D14">
        <w:rPr>
          <w:rFonts w:ascii="Times New Roman" w:hAnsi="Times New Roman" w:cs="Times New Roman"/>
          <w:sz w:val="24"/>
          <w:szCs w:val="24"/>
        </w:rPr>
        <w:t>age and sex. Developmental Psychology, 25, 540-549.</w:t>
      </w:r>
    </w:p>
    <w:p w14:paraId="36F2F977" w14:textId="208C9430" w:rsidR="00241A7B" w:rsidRPr="00886377" w:rsidRDefault="00DB29B9" w:rsidP="002D242C">
      <w:pPr>
        <w:spacing w:after="0" w:line="360" w:lineRule="auto"/>
        <w:ind w:left="851" w:hanging="851"/>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Angulo, G. M. L. (2020). ¿Cómo afecta la separación de los padres a los hijos? </w:t>
      </w:r>
      <w:r w:rsidRPr="008E58F5">
        <w:rPr>
          <w:rFonts w:ascii="Times New Roman" w:hAnsi="Times New Roman" w:cs="Times New Roman"/>
          <w:sz w:val="24"/>
          <w:szCs w:val="24"/>
          <w:lang w:val="es-MX"/>
        </w:rPr>
        <w:t>https://yoporlajusticia.gob.mx/2020/10/19/como-afecta-la-separacion-de-los-padres-a-los-hijos/</w:t>
      </w:r>
      <w:r w:rsidRPr="00886377">
        <w:rPr>
          <w:rFonts w:ascii="Times New Roman" w:hAnsi="Times New Roman" w:cs="Times New Roman"/>
          <w:sz w:val="24"/>
          <w:szCs w:val="24"/>
          <w:lang w:val="es-MX"/>
        </w:rPr>
        <w:t xml:space="preserve"> </w:t>
      </w:r>
    </w:p>
    <w:p w14:paraId="732D457A" w14:textId="5C4A5387" w:rsidR="00DB29B9" w:rsidRPr="00886377" w:rsidRDefault="00DB29B9" w:rsidP="00DD15D0">
      <w:pPr>
        <w:pStyle w:val="NormalWeb"/>
        <w:spacing w:before="0" w:beforeAutospacing="0" w:after="0" w:afterAutospacing="0" w:line="360" w:lineRule="auto"/>
        <w:ind w:left="851" w:hanging="851"/>
        <w:jc w:val="both"/>
        <w:rPr>
          <w:lang w:val="es-MX"/>
        </w:rPr>
      </w:pPr>
      <w:r w:rsidRPr="00886377">
        <w:rPr>
          <w:lang w:val="es-MX"/>
        </w:rPr>
        <w:t>Aguilar-Barojas, S</w:t>
      </w:r>
      <w:r w:rsidR="004875FF">
        <w:rPr>
          <w:lang w:val="es-MX"/>
        </w:rPr>
        <w:t>.</w:t>
      </w:r>
      <w:r w:rsidRPr="00886377">
        <w:rPr>
          <w:lang w:val="es-MX"/>
        </w:rPr>
        <w:t xml:space="preserve"> (2005). Fórmulas para el cálculo de la muestra en investigaciones de salud. </w:t>
      </w:r>
      <w:r w:rsidRPr="004875FF">
        <w:rPr>
          <w:i/>
          <w:lang w:val="es-MX"/>
        </w:rPr>
        <w:t>Salud en Tabasco</w:t>
      </w:r>
      <w:r w:rsidRPr="00886377">
        <w:rPr>
          <w:lang w:val="es-MX"/>
        </w:rPr>
        <w:t>, 11(1-2),</w:t>
      </w:r>
      <w:r w:rsidR="004875FF">
        <w:rPr>
          <w:lang w:val="es-MX"/>
        </w:rPr>
        <w:t xml:space="preserve"> </w:t>
      </w:r>
      <w:r w:rsidRPr="00886377">
        <w:rPr>
          <w:lang w:val="es-MX"/>
        </w:rPr>
        <w:t xml:space="preserve">333-338. </w:t>
      </w:r>
      <w:r w:rsidRPr="008E58F5">
        <w:rPr>
          <w:lang w:val="es-MX"/>
        </w:rPr>
        <w:t>https://www.redalyc.org/articulo.oa?id=487/48711206</w:t>
      </w:r>
      <w:r w:rsidRPr="00886377">
        <w:rPr>
          <w:lang w:val="es-MX"/>
        </w:rPr>
        <w:t xml:space="preserve"> </w:t>
      </w:r>
    </w:p>
    <w:p w14:paraId="6C8B1F60" w14:textId="77777777" w:rsidR="00DB29B9" w:rsidRDefault="00DB29B9" w:rsidP="00DD15D0">
      <w:pPr>
        <w:pStyle w:val="NormalWeb"/>
        <w:spacing w:before="0" w:beforeAutospacing="0" w:after="0" w:afterAutospacing="0" w:line="360" w:lineRule="auto"/>
        <w:ind w:left="851" w:hanging="851"/>
        <w:jc w:val="both"/>
        <w:rPr>
          <w:lang w:val="es-MX"/>
        </w:rPr>
      </w:pPr>
      <w:r w:rsidRPr="00886377">
        <w:rPr>
          <w:lang w:val="es-MX"/>
        </w:rPr>
        <w:t xml:space="preserve">Casas-Anguita, J., Repullo-Labrador, J. R. y Donado-Campos, J. (2002). La encuesta como técnica de investigación. Elaboración de cuestionarios y tratamiento estadístico de los datos (I). </w:t>
      </w:r>
      <w:r w:rsidRPr="004875FF">
        <w:rPr>
          <w:i/>
          <w:lang w:val="es-MX"/>
        </w:rPr>
        <w:t>Aten Primaria</w:t>
      </w:r>
      <w:r w:rsidRPr="00886377">
        <w:rPr>
          <w:lang w:val="es-MX"/>
        </w:rPr>
        <w:t xml:space="preserve">, 31(8), 527-538.  </w:t>
      </w:r>
    </w:p>
    <w:p w14:paraId="1E4CF8E9" w14:textId="21807F71" w:rsidR="008F58D9" w:rsidRPr="00886377" w:rsidRDefault="008F58D9" w:rsidP="00DD15D0">
      <w:pPr>
        <w:pStyle w:val="NormalWeb"/>
        <w:spacing w:before="0" w:beforeAutospacing="0" w:after="0" w:afterAutospacing="0" w:line="360" w:lineRule="auto"/>
        <w:ind w:left="851" w:hanging="851"/>
        <w:jc w:val="both"/>
        <w:rPr>
          <w:lang w:val="es-MX"/>
        </w:rPr>
      </w:pPr>
      <w:r w:rsidRPr="008F58D9">
        <w:rPr>
          <w:lang w:val="es-MX"/>
        </w:rPr>
        <w:t>Campo-Arias, A. y Oviedo, H. (2008). Propiedades psicométricas de una escala: la consistencia interna. Revista de Salud Pública, 10(5). Recuperado de http//www.redalyc.org/articulo.oa?id=42210515.</w:t>
      </w:r>
    </w:p>
    <w:p w14:paraId="1503FCBE" w14:textId="73C83FE6" w:rsidR="00DB29B9" w:rsidRPr="00886377" w:rsidRDefault="00DB29B9" w:rsidP="002D242C">
      <w:pPr>
        <w:spacing w:after="0" w:line="360" w:lineRule="auto"/>
        <w:ind w:left="851" w:hanging="851"/>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Cantón, J. y Justicia, M.D</w:t>
      </w:r>
      <w:r w:rsidR="00241A7B" w:rsidRPr="00886377">
        <w:rPr>
          <w:rFonts w:ascii="Times New Roman" w:hAnsi="Times New Roman" w:cs="Times New Roman"/>
          <w:sz w:val="24"/>
          <w:szCs w:val="24"/>
          <w:lang w:val="es-MX"/>
        </w:rPr>
        <w:t>.</w:t>
      </w:r>
      <w:r w:rsidRPr="00886377">
        <w:rPr>
          <w:rFonts w:ascii="Times New Roman" w:hAnsi="Times New Roman" w:cs="Times New Roman"/>
          <w:sz w:val="24"/>
          <w:szCs w:val="24"/>
          <w:lang w:val="es-MX"/>
        </w:rPr>
        <w:t xml:space="preserve"> (2002</w:t>
      </w:r>
      <w:r w:rsidR="008F58D9">
        <w:rPr>
          <w:rFonts w:ascii="Times New Roman" w:hAnsi="Times New Roman" w:cs="Times New Roman"/>
          <w:sz w:val="24"/>
          <w:szCs w:val="24"/>
          <w:lang w:val="es-MX"/>
        </w:rPr>
        <w:t>B</w:t>
      </w:r>
      <w:r w:rsidRPr="00886377">
        <w:rPr>
          <w:rFonts w:ascii="Times New Roman" w:hAnsi="Times New Roman" w:cs="Times New Roman"/>
          <w:sz w:val="24"/>
          <w:szCs w:val="24"/>
          <w:lang w:val="es-MX"/>
        </w:rPr>
        <w:t xml:space="preserve">). Procesos familiares, cambios ecológicos y adaptación de los hijos. En J. Cantón, M.R. Cortés y M.D. </w:t>
      </w:r>
      <w:r w:rsidRPr="004875FF">
        <w:rPr>
          <w:rFonts w:ascii="Times New Roman" w:hAnsi="Times New Roman" w:cs="Times New Roman"/>
          <w:i/>
          <w:sz w:val="24"/>
          <w:szCs w:val="24"/>
          <w:lang w:val="es-MX"/>
        </w:rPr>
        <w:t>Justicia, Conflictos matrimoniales, divorcio y desarrollo de los hijos</w:t>
      </w:r>
      <w:r w:rsidRPr="00886377">
        <w:rPr>
          <w:rFonts w:ascii="Times New Roman" w:hAnsi="Times New Roman" w:cs="Times New Roman"/>
          <w:sz w:val="24"/>
          <w:szCs w:val="24"/>
          <w:lang w:val="es-MX"/>
        </w:rPr>
        <w:t xml:space="preserve">. Madrid: Ediciones Pirámide. </w:t>
      </w:r>
    </w:p>
    <w:p w14:paraId="5503BEB8" w14:textId="448D12C5" w:rsidR="00DB29B9" w:rsidRPr="00886377" w:rsidRDefault="00DB29B9" w:rsidP="002D242C">
      <w:pPr>
        <w:spacing w:after="0" w:line="360" w:lineRule="auto"/>
        <w:ind w:left="851" w:hanging="851"/>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Cantón, J., Justicia, M.D. y Cortés, M.R. (2002). Nuevas nupcias y desarrollo de los hijos. En J. Cantón, M.R. Cortés y M.D. J</w:t>
      </w:r>
      <w:r w:rsidRPr="004875FF">
        <w:rPr>
          <w:rFonts w:ascii="Times New Roman" w:hAnsi="Times New Roman" w:cs="Times New Roman"/>
          <w:i/>
          <w:sz w:val="24"/>
          <w:szCs w:val="24"/>
          <w:lang w:val="es-MX"/>
        </w:rPr>
        <w:t xml:space="preserve">usticia, Conflictos matrimoniales, divorcio y desarrollo de los hijos. </w:t>
      </w:r>
      <w:r w:rsidRPr="00886377">
        <w:rPr>
          <w:rFonts w:ascii="Times New Roman" w:hAnsi="Times New Roman" w:cs="Times New Roman"/>
          <w:sz w:val="24"/>
          <w:szCs w:val="24"/>
          <w:lang w:val="es-MX"/>
        </w:rPr>
        <w:t>Madrid: Ediciones Pirámide.</w:t>
      </w:r>
    </w:p>
    <w:p w14:paraId="0BB86D71" w14:textId="7315E821" w:rsidR="00DB29B9" w:rsidRPr="00886377" w:rsidRDefault="00DB29B9" w:rsidP="002D242C">
      <w:pPr>
        <w:spacing w:after="0" w:line="360" w:lineRule="auto"/>
        <w:ind w:left="851" w:hanging="851"/>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Cantón, J. y Justicia, M.D. (2002). Problemas de adaptación de los hijos de divorciados. En J. Cantón, M.R. Cortés y M.D. </w:t>
      </w:r>
      <w:r w:rsidRPr="004875FF">
        <w:rPr>
          <w:rFonts w:ascii="Times New Roman" w:hAnsi="Times New Roman" w:cs="Times New Roman"/>
          <w:i/>
          <w:sz w:val="24"/>
          <w:szCs w:val="24"/>
          <w:lang w:val="es-MX"/>
        </w:rPr>
        <w:t>Justicia, Conflictos matrimoniales, divorcio y desarrollo de los hijos.</w:t>
      </w:r>
      <w:r w:rsidRPr="00886377">
        <w:rPr>
          <w:rFonts w:ascii="Times New Roman" w:hAnsi="Times New Roman" w:cs="Times New Roman"/>
          <w:sz w:val="24"/>
          <w:szCs w:val="24"/>
          <w:lang w:val="es-MX"/>
        </w:rPr>
        <w:t xml:space="preserve"> Madrid: Ediciones Pirámide. </w:t>
      </w:r>
    </w:p>
    <w:p w14:paraId="3D4B3E4D" w14:textId="2A772EA7" w:rsidR="00DB29B9" w:rsidRPr="00886377" w:rsidRDefault="00DB29B9" w:rsidP="002D242C">
      <w:pPr>
        <w:spacing w:after="0" w:line="360" w:lineRule="auto"/>
        <w:ind w:left="851" w:hanging="851"/>
        <w:jc w:val="both"/>
        <w:rPr>
          <w:rFonts w:ascii="Times New Roman" w:hAnsi="Times New Roman" w:cs="Times New Roman"/>
          <w:sz w:val="24"/>
          <w:szCs w:val="24"/>
          <w:lang w:val="es-MX"/>
        </w:rPr>
      </w:pPr>
      <w:r w:rsidRPr="00886377">
        <w:rPr>
          <w:rFonts w:ascii="Times New Roman" w:hAnsi="Times New Roman" w:cs="Times New Roman"/>
          <w:sz w:val="24"/>
          <w:szCs w:val="24"/>
          <w:lang w:val="es-MX"/>
        </w:rPr>
        <w:t xml:space="preserve">Cantón, J. y Justicia, M.D. (2002). Características del niño y adaptación al divorcio de los padres. En J. Cantón, M.R. Cortés y M.D. </w:t>
      </w:r>
      <w:r w:rsidRPr="004875FF">
        <w:rPr>
          <w:rFonts w:ascii="Times New Roman" w:hAnsi="Times New Roman" w:cs="Times New Roman"/>
          <w:i/>
          <w:sz w:val="24"/>
          <w:szCs w:val="24"/>
          <w:lang w:val="es-MX"/>
        </w:rPr>
        <w:t>Justicia, Conflictos matrimoniales, divorcio y desarrollo de los hijos</w:t>
      </w:r>
      <w:r w:rsidRPr="00886377">
        <w:rPr>
          <w:rFonts w:ascii="Times New Roman" w:hAnsi="Times New Roman" w:cs="Times New Roman"/>
          <w:sz w:val="24"/>
          <w:szCs w:val="24"/>
          <w:lang w:val="es-MX"/>
        </w:rPr>
        <w:t>. Madrid: Ediciones Pirámide.</w:t>
      </w:r>
    </w:p>
    <w:p w14:paraId="0AA1D6EF" w14:textId="507140CD" w:rsidR="00DB29B9" w:rsidRPr="00396FD6" w:rsidRDefault="00DB29B9" w:rsidP="002D242C">
      <w:pPr>
        <w:spacing w:after="0" w:line="360" w:lineRule="auto"/>
        <w:ind w:left="851" w:hanging="851"/>
        <w:jc w:val="both"/>
        <w:rPr>
          <w:rFonts w:ascii="Times New Roman" w:hAnsi="Times New Roman" w:cs="Times New Roman"/>
          <w:sz w:val="24"/>
          <w:szCs w:val="24"/>
          <w:lang w:val="pt-PT"/>
        </w:rPr>
      </w:pPr>
      <w:r w:rsidRPr="00886377">
        <w:rPr>
          <w:rFonts w:ascii="Times New Roman" w:hAnsi="Times New Roman" w:cs="Times New Roman"/>
          <w:sz w:val="24"/>
          <w:szCs w:val="24"/>
          <w:lang w:val="es-MX"/>
        </w:rPr>
        <w:t xml:space="preserve">Cecilia, T. S. </w:t>
      </w:r>
      <w:r w:rsidR="004875FF">
        <w:rPr>
          <w:rFonts w:ascii="Times New Roman" w:hAnsi="Times New Roman" w:cs="Times New Roman"/>
          <w:sz w:val="24"/>
          <w:szCs w:val="24"/>
          <w:lang w:val="es-MX"/>
        </w:rPr>
        <w:t>y</w:t>
      </w:r>
      <w:r w:rsidRPr="00886377">
        <w:rPr>
          <w:rFonts w:ascii="Times New Roman" w:hAnsi="Times New Roman" w:cs="Times New Roman"/>
          <w:sz w:val="24"/>
          <w:szCs w:val="24"/>
          <w:lang w:val="es-MX"/>
        </w:rPr>
        <w:t xml:space="preserve"> Cecilia, T. S. (2021</w:t>
      </w:r>
      <w:r w:rsidR="00047CED" w:rsidRPr="00886377">
        <w:rPr>
          <w:rFonts w:ascii="Times New Roman" w:hAnsi="Times New Roman" w:cs="Times New Roman"/>
          <w:sz w:val="24"/>
          <w:szCs w:val="24"/>
          <w:lang w:val="es-MX"/>
        </w:rPr>
        <w:t xml:space="preserve">). </w:t>
      </w:r>
      <w:r w:rsidRPr="00886377">
        <w:rPr>
          <w:rFonts w:ascii="Times New Roman" w:hAnsi="Times New Roman" w:cs="Times New Roman"/>
          <w:sz w:val="24"/>
          <w:szCs w:val="24"/>
          <w:lang w:val="es-MX"/>
        </w:rPr>
        <w:t xml:space="preserve">La separación y su influencia en los niños: ¿qué hacer?  </w:t>
      </w:r>
      <w:r w:rsidRPr="00396FD6">
        <w:rPr>
          <w:rFonts w:ascii="Times New Roman" w:hAnsi="Times New Roman" w:cs="Times New Roman"/>
          <w:sz w:val="24"/>
          <w:szCs w:val="24"/>
          <w:lang w:val="pt-PT"/>
        </w:rPr>
        <w:t xml:space="preserve">https://psicologiaymente.com/desarrollo/separacion-influencia-ninos-que-hacer </w:t>
      </w:r>
    </w:p>
    <w:p w14:paraId="7DBF42D2" w14:textId="250059EB" w:rsidR="00DB29B9" w:rsidRDefault="00DB29B9" w:rsidP="002D242C">
      <w:pPr>
        <w:spacing w:after="0" w:line="360" w:lineRule="auto"/>
        <w:ind w:left="851" w:hanging="851"/>
        <w:jc w:val="both"/>
        <w:rPr>
          <w:rFonts w:ascii="Times New Roman" w:hAnsi="Times New Roman" w:cs="Times New Roman"/>
          <w:sz w:val="24"/>
          <w:szCs w:val="24"/>
          <w:lang w:val="pt-PT"/>
        </w:rPr>
      </w:pPr>
      <w:r w:rsidRPr="00396FD6">
        <w:rPr>
          <w:rFonts w:ascii="Times New Roman" w:hAnsi="Times New Roman" w:cs="Times New Roman"/>
          <w:sz w:val="24"/>
          <w:szCs w:val="24"/>
          <w:lang w:val="pt-PT"/>
        </w:rPr>
        <w:t xml:space="preserve">Divorcio. (2022). Justia. </w:t>
      </w:r>
      <w:r w:rsidR="00726B78" w:rsidRPr="00396FD6">
        <w:rPr>
          <w:rFonts w:ascii="Times New Roman" w:hAnsi="Times New Roman" w:cs="Times New Roman"/>
          <w:sz w:val="24"/>
          <w:szCs w:val="24"/>
          <w:lang w:val="pt-PT"/>
        </w:rPr>
        <w:t>https://mexico.justia.com/derecho-defamilia/divorcio/</w:t>
      </w:r>
      <w:r w:rsidRPr="00396FD6">
        <w:rPr>
          <w:rFonts w:ascii="Times New Roman" w:hAnsi="Times New Roman" w:cs="Times New Roman"/>
          <w:sz w:val="24"/>
          <w:szCs w:val="24"/>
          <w:lang w:val="pt-PT"/>
        </w:rPr>
        <w:t xml:space="preserve"> </w:t>
      </w:r>
    </w:p>
    <w:p w14:paraId="762E9C15" w14:textId="5971E0AE" w:rsidR="007127B0" w:rsidRPr="007127B0" w:rsidRDefault="007127B0" w:rsidP="002D242C">
      <w:pPr>
        <w:spacing w:after="0" w:line="360" w:lineRule="auto"/>
        <w:ind w:left="851" w:hanging="851"/>
        <w:jc w:val="both"/>
        <w:rPr>
          <w:rFonts w:ascii="Times New Roman" w:hAnsi="Times New Roman" w:cs="Times New Roman"/>
          <w:sz w:val="24"/>
          <w:szCs w:val="24"/>
          <w:lang w:val="es-MX"/>
        </w:rPr>
      </w:pPr>
      <w:r w:rsidRPr="007127B0">
        <w:rPr>
          <w:rFonts w:ascii="Times New Roman" w:hAnsi="Times New Roman" w:cs="Times New Roman"/>
          <w:sz w:val="24"/>
          <w:szCs w:val="24"/>
        </w:rPr>
        <w:lastRenderedPageBreak/>
        <w:t xml:space="preserve">Edler, G.H. y Russell, S.T. (1996). Academic performance and future aspirations. En R. L. Simons &amp; Associates (Eds), Understanding </w:t>
      </w:r>
      <w:proofErr w:type="spellStart"/>
      <w:r w:rsidRPr="007127B0">
        <w:rPr>
          <w:rFonts w:ascii="Times New Roman" w:hAnsi="Times New Roman" w:cs="Times New Roman"/>
          <w:sz w:val="24"/>
          <w:szCs w:val="24"/>
        </w:rPr>
        <w:t>diferences</w:t>
      </w:r>
      <w:proofErr w:type="spellEnd"/>
      <w:r w:rsidRPr="007127B0">
        <w:rPr>
          <w:rFonts w:ascii="Times New Roman" w:hAnsi="Times New Roman" w:cs="Times New Roman"/>
          <w:sz w:val="24"/>
          <w:szCs w:val="24"/>
        </w:rPr>
        <w:t xml:space="preserve"> between divorced and intact families: stress, interaction, and child outcome, pp. 176-192. </w:t>
      </w:r>
      <w:proofErr w:type="spellStart"/>
      <w:r w:rsidRPr="007127B0">
        <w:rPr>
          <w:rFonts w:ascii="Times New Roman" w:hAnsi="Times New Roman" w:cs="Times New Roman"/>
          <w:sz w:val="24"/>
          <w:szCs w:val="24"/>
          <w:lang w:val="es-MX"/>
        </w:rPr>
        <w:t>Thousand</w:t>
      </w:r>
      <w:proofErr w:type="spellEnd"/>
      <w:r w:rsidRPr="007127B0">
        <w:rPr>
          <w:rFonts w:ascii="Times New Roman" w:hAnsi="Times New Roman" w:cs="Times New Roman"/>
          <w:sz w:val="24"/>
          <w:szCs w:val="24"/>
          <w:lang w:val="es-MX"/>
        </w:rPr>
        <w:t> </w:t>
      </w:r>
      <w:proofErr w:type="spellStart"/>
      <w:r w:rsidRPr="007127B0">
        <w:rPr>
          <w:rFonts w:ascii="Times New Roman" w:hAnsi="Times New Roman" w:cs="Times New Roman"/>
          <w:sz w:val="24"/>
          <w:szCs w:val="24"/>
          <w:lang w:val="es-MX"/>
        </w:rPr>
        <w:t>Oaks</w:t>
      </w:r>
      <w:proofErr w:type="spellEnd"/>
      <w:r w:rsidRPr="007127B0">
        <w:rPr>
          <w:rFonts w:ascii="Times New Roman" w:hAnsi="Times New Roman" w:cs="Times New Roman"/>
          <w:sz w:val="24"/>
          <w:szCs w:val="24"/>
          <w:lang w:val="es-MX"/>
        </w:rPr>
        <w:t>, CA: Sage.</w:t>
      </w:r>
    </w:p>
    <w:p w14:paraId="5456CB30" w14:textId="0BA95418" w:rsidR="008F58D9" w:rsidRPr="008F58D9" w:rsidRDefault="008F58D9" w:rsidP="002D242C">
      <w:pPr>
        <w:spacing w:after="0" w:line="360" w:lineRule="auto"/>
        <w:ind w:left="851" w:hanging="851"/>
        <w:jc w:val="both"/>
        <w:rPr>
          <w:rFonts w:ascii="Times New Roman" w:hAnsi="Times New Roman" w:cs="Times New Roman"/>
          <w:sz w:val="24"/>
          <w:szCs w:val="24"/>
          <w:lang w:val="es-MX"/>
        </w:rPr>
      </w:pPr>
      <w:r w:rsidRPr="008F58D9">
        <w:rPr>
          <w:rFonts w:ascii="Times New Roman" w:hAnsi="Times New Roman" w:cs="Times New Roman"/>
          <w:sz w:val="24"/>
          <w:szCs w:val="24"/>
          <w:lang w:val="es-MX"/>
        </w:rPr>
        <w:t>Frías-Navarro, D. (2019). Apuntes de consistencia interna de las puntuaciones de un instrumento de medida. Universidad de Valencia. España. Recuperado de https://www.uv.es/friasnav/AlfaCronbach.pdf.</w:t>
      </w:r>
    </w:p>
    <w:p w14:paraId="765959A3" w14:textId="5093C9EF" w:rsidR="00DA2CE1" w:rsidRPr="00886377" w:rsidRDefault="00DA2CE1" w:rsidP="002D242C">
      <w:pPr>
        <w:spacing w:after="0" w:line="360" w:lineRule="auto"/>
        <w:ind w:left="851" w:hanging="851"/>
        <w:jc w:val="both"/>
        <w:rPr>
          <w:rFonts w:ascii="Times New Roman" w:eastAsia="Times New Roman" w:hAnsi="Times New Roman" w:cs="Times New Roman"/>
          <w:kern w:val="0"/>
          <w:sz w:val="24"/>
          <w:szCs w:val="24"/>
          <w:lang w:val="es-MX"/>
          <w14:ligatures w14:val="none"/>
        </w:rPr>
      </w:pPr>
      <w:r w:rsidRPr="00886377">
        <w:rPr>
          <w:rFonts w:ascii="Times New Roman" w:hAnsi="Times New Roman" w:cs="Times New Roman"/>
          <w:sz w:val="24"/>
          <w:szCs w:val="24"/>
          <w:lang w:val="es-MX"/>
        </w:rPr>
        <w:t>González, J.</w:t>
      </w:r>
      <w:r w:rsidR="004875FF">
        <w:rPr>
          <w:rFonts w:ascii="Times New Roman" w:hAnsi="Times New Roman" w:cs="Times New Roman"/>
          <w:sz w:val="24"/>
          <w:szCs w:val="24"/>
          <w:lang w:val="es-MX"/>
        </w:rPr>
        <w:t xml:space="preserve"> y</w:t>
      </w:r>
      <w:r w:rsidRPr="00886377">
        <w:rPr>
          <w:rFonts w:ascii="Times New Roman" w:hAnsi="Times New Roman" w:cs="Times New Roman"/>
          <w:sz w:val="24"/>
          <w:szCs w:val="24"/>
          <w:lang w:val="es-MX"/>
        </w:rPr>
        <w:t xml:space="preserve"> Pazmiño, M. (2015). Cálculo e interpretación del Alfa de Cronbach para el caso de validación de la consistencia interna de un cuestionario, con dos posibles escalas tipo Likert. </w:t>
      </w:r>
      <w:r w:rsidR="004875FF" w:rsidRPr="004875FF">
        <w:rPr>
          <w:rFonts w:ascii="Times New Roman" w:hAnsi="Times New Roman" w:cs="Times New Roman"/>
          <w:i/>
          <w:sz w:val="24"/>
          <w:szCs w:val="24"/>
          <w:lang w:val="es-MX"/>
        </w:rPr>
        <w:t>R</w:t>
      </w:r>
      <w:r w:rsidRPr="004875FF">
        <w:rPr>
          <w:rFonts w:ascii="Times New Roman" w:hAnsi="Times New Roman" w:cs="Times New Roman"/>
          <w:i/>
          <w:sz w:val="24"/>
          <w:szCs w:val="24"/>
          <w:lang w:val="es-MX"/>
        </w:rPr>
        <w:t>evista Publicando</w:t>
      </w:r>
      <w:r w:rsidRPr="00886377">
        <w:rPr>
          <w:rFonts w:ascii="Times New Roman" w:hAnsi="Times New Roman" w:cs="Times New Roman"/>
          <w:sz w:val="24"/>
          <w:szCs w:val="24"/>
          <w:lang w:val="es-MX"/>
        </w:rPr>
        <w:t>, 2(1), 62-67. ISSN 1390-9304</w:t>
      </w:r>
      <w:r w:rsidR="004875FF">
        <w:rPr>
          <w:rFonts w:ascii="Times New Roman" w:eastAsia="Times New Roman" w:hAnsi="Times New Roman" w:cs="Times New Roman"/>
          <w:kern w:val="0"/>
          <w:sz w:val="24"/>
          <w:szCs w:val="24"/>
          <w:lang w:val="es-MX"/>
          <w14:ligatures w14:val="none"/>
        </w:rPr>
        <w:t>.</w:t>
      </w:r>
    </w:p>
    <w:p w14:paraId="415259A4" w14:textId="7978D990" w:rsidR="00DB29B9" w:rsidRDefault="00DB29B9" w:rsidP="002D242C">
      <w:pPr>
        <w:pStyle w:val="NormalWeb"/>
        <w:spacing w:before="0" w:beforeAutospacing="0" w:after="0" w:afterAutospacing="0" w:line="360" w:lineRule="auto"/>
        <w:ind w:left="851" w:hanging="851"/>
        <w:jc w:val="both"/>
        <w:rPr>
          <w:lang w:val="es-MX"/>
        </w:rPr>
      </w:pPr>
      <w:r w:rsidRPr="00886377">
        <w:rPr>
          <w:lang w:val="es-MX"/>
        </w:rPr>
        <w:t>J, C. A</w:t>
      </w:r>
      <w:r w:rsidR="00241A7B" w:rsidRPr="00886377">
        <w:rPr>
          <w:lang w:val="es-MX"/>
        </w:rPr>
        <w:t>.</w:t>
      </w:r>
      <w:r w:rsidRPr="00886377">
        <w:rPr>
          <w:lang w:val="es-MX"/>
        </w:rPr>
        <w:t xml:space="preserve"> (2003). </w:t>
      </w:r>
      <w:r w:rsidRPr="004875FF">
        <w:rPr>
          <w:iCs/>
          <w:lang w:val="es-MX"/>
        </w:rPr>
        <w:t>La encuesta como técnica de investigación. elaboración de cuestionarios y tratamiento estadístico de los datos (I)</w:t>
      </w:r>
      <w:r w:rsidRPr="004875FF">
        <w:rPr>
          <w:lang w:val="es-MX"/>
        </w:rPr>
        <w:t>.</w:t>
      </w:r>
      <w:r w:rsidRPr="00886377">
        <w:rPr>
          <w:lang w:val="es-MX"/>
        </w:rPr>
        <w:t xml:space="preserve"> </w:t>
      </w:r>
      <w:r w:rsidRPr="004875FF">
        <w:rPr>
          <w:i/>
          <w:lang w:val="es-MX"/>
        </w:rPr>
        <w:t>Atención Primaria</w:t>
      </w:r>
      <w:r w:rsidRPr="00886377">
        <w:rPr>
          <w:lang w:val="es-MX"/>
        </w:rPr>
        <w:t xml:space="preserve">. </w:t>
      </w:r>
      <w:r w:rsidRPr="008E58F5">
        <w:rPr>
          <w:lang w:val="es-MX"/>
        </w:rPr>
        <w:t>https://www.elsevier.es/es-revista-atencion-primaria-27-articulo-la-encuesta-como-tecnica-investigacion--13047738</w:t>
      </w:r>
      <w:r w:rsidRPr="00886377">
        <w:rPr>
          <w:lang w:val="es-MX"/>
        </w:rPr>
        <w:t xml:space="preserve"> </w:t>
      </w:r>
    </w:p>
    <w:p w14:paraId="3E000113" w14:textId="60D77B74" w:rsidR="00176D14" w:rsidRPr="00176D14" w:rsidRDefault="00176D14" w:rsidP="002D242C">
      <w:pPr>
        <w:pStyle w:val="NormalWeb"/>
        <w:spacing w:before="0" w:beforeAutospacing="0" w:after="0" w:afterAutospacing="0" w:line="360" w:lineRule="auto"/>
        <w:ind w:left="851" w:hanging="851"/>
        <w:jc w:val="both"/>
      </w:pPr>
      <w:r w:rsidRPr="00176D14">
        <w:t>Johnston, J.R. &amp; Campbell, L.E. (1988). Impasses of divorce: the dynamics and resolution of family conflict. New York: Free Press</w:t>
      </w:r>
      <w:r>
        <w:t>.</w:t>
      </w:r>
    </w:p>
    <w:p w14:paraId="01F2B80A" w14:textId="0CA5F11D" w:rsidR="00DB29B9" w:rsidRDefault="00DB29B9" w:rsidP="002D242C">
      <w:pPr>
        <w:pStyle w:val="NormalWeb"/>
        <w:spacing w:before="0" w:beforeAutospacing="0" w:after="0" w:afterAutospacing="0" w:line="360" w:lineRule="auto"/>
        <w:ind w:left="851" w:hanging="851"/>
        <w:jc w:val="both"/>
        <w:rPr>
          <w:lang w:val="es-MX"/>
        </w:rPr>
      </w:pPr>
      <w:proofErr w:type="spellStart"/>
      <w:r w:rsidRPr="00886377">
        <w:rPr>
          <w:lang w:val="es-MX"/>
        </w:rPr>
        <w:t>Kuznik</w:t>
      </w:r>
      <w:proofErr w:type="spellEnd"/>
      <w:r w:rsidRPr="00886377">
        <w:rPr>
          <w:lang w:val="es-MX"/>
        </w:rPr>
        <w:t xml:space="preserve">, A. Hurtado Albir, A. y Espinal Berenguer, A. (2010). El uso de la encuesta de tipo social en traductología. Características metodológicas. </w:t>
      </w:r>
      <w:r w:rsidRPr="004875FF">
        <w:rPr>
          <w:i/>
          <w:lang w:val="es-MX"/>
        </w:rPr>
        <w:t>MonTI. Monografías de Traducción e Interpretación,</w:t>
      </w:r>
      <w:r w:rsidRPr="00886377">
        <w:rPr>
          <w:lang w:val="es-MX"/>
        </w:rPr>
        <w:t xml:space="preserve"> (2), 315-344.</w:t>
      </w:r>
    </w:p>
    <w:p w14:paraId="3ED176B4" w14:textId="643921AC" w:rsidR="00E5184F" w:rsidRDefault="00E5184F" w:rsidP="00E5184F">
      <w:pPr>
        <w:pStyle w:val="NormalWeb"/>
        <w:spacing w:before="0" w:beforeAutospacing="0" w:after="0" w:afterAutospacing="0" w:line="360" w:lineRule="auto"/>
        <w:ind w:left="851" w:hanging="851"/>
        <w:jc w:val="both"/>
        <w:rPr>
          <w:lang w:val="es-MX"/>
        </w:rPr>
      </w:pPr>
      <w:r w:rsidRPr="00975E4A">
        <w:t>Lebow, J. (2003). Integrative family therapy for disputes involving child custody and visitation. Journal of family Psychology, 17 (1), 181-192.</w:t>
      </w:r>
    </w:p>
    <w:p w14:paraId="248BA952" w14:textId="77777777" w:rsidR="00E5184F" w:rsidRPr="00E5184F" w:rsidRDefault="00CC3BDE" w:rsidP="00E5184F">
      <w:pPr>
        <w:pStyle w:val="NormalWeb"/>
        <w:spacing w:before="0" w:beforeAutospacing="0" w:after="0" w:afterAutospacing="0" w:line="360" w:lineRule="auto"/>
        <w:ind w:left="851" w:hanging="851"/>
        <w:jc w:val="both"/>
      </w:pPr>
      <w:r w:rsidRPr="00CC3BDE">
        <w:t xml:space="preserve">Mazur E. </w:t>
      </w:r>
      <w:proofErr w:type="spellStart"/>
      <w:r w:rsidRPr="00CC3BDE">
        <w:t>Wolckik</w:t>
      </w:r>
      <w:proofErr w:type="spellEnd"/>
      <w:r w:rsidRPr="00CC3BDE">
        <w:t xml:space="preserve"> S.A. y Sandler I.N. 1992). Negative cognitive errors and positive illusions for negative divorce events: predictors of children's psychological adjustment. </w:t>
      </w:r>
      <w:r w:rsidRPr="00E5184F">
        <w:t>Journal of Abnormal Child Psychology, 20, 6, 523-542.</w:t>
      </w:r>
    </w:p>
    <w:p w14:paraId="5AC8D0D9" w14:textId="313049CA" w:rsidR="00CC3BDE" w:rsidRPr="00E5184F" w:rsidRDefault="00CC3BDE" w:rsidP="00E5184F">
      <w:pPr>
        <w:pStyle w:val="NormalWeb"/>
        <w:spacing w:before="0" w:beforeAutospacing="0" w:after="0" w:afterAutospacing="0" w:line="360" w:lineRule="auto"/>
        <w:ind w:left="851" w:hanging="851"/>
        <w:jc w:val="both"/>
        <w:rPr>
          <w:lang w:val="es-MX"/>
        </w:rPr>
      </w:pPr>
      <w:r w:rsidRPr="00E5184F">
        <w:t xml:space="preserve">McLanahan, R y Sandefur, G. (1994). </w:t>
      </w:r>
      <w:r w:rsidRPr="00CC3BDE">
        <w:t>Growing up with a single parent: What hurts, what helps?.</w:t>
      </w:r>
      <w:r>
        <w:t xml:space="preserve"> </w:t>
      </w:r>
      <w:r w:rsidRPr="00E5184F">
        <w:t>Cambridge, MA: Harvard University Press.</w:t>
      </w:r>
    </w:p>
    <w:p w14:paraId="308ACAF5" w14:textId="28CC6D60" w:rsidR="007127B0" w:rsidRDefault="007127B0" w:rsidP="002D242C">
      <w:pPr>
        <w:pStyle w:val="NormalWeb"/>
        <w:spacing w:before="0" w:beforeAutospacing="0" w:after="0" w:afterAutospacing="0" w:line="360" w:lineRule="auto"/>
        <w:ind w:left="851" w:hanging="851"/>
        <w:jc w:val="both"/>
      </w:pPr>
      <w:r w:rsidRPr="007127B0">
        <w:t>Morrison, D.R. y Cherlin, A.J. (1995). The divorce process and young children's well-being: a prospective analysis. Journal of Marriage and the Family, 57, 800-812</w:t>
      </w:r>
    </w:p>
    <w:p w14:paraId="1D94A466" w14:textId="3BDA1EAF" w:rsidR="00E5184F" w:rsidRPr="007127B0" w:rsidRDefault="00E5184F" w:rsidP="002D242C">
      <w:pPr>
        <w:pStyle w:val="NormalWeb"/>
        <w:spacing w:before="0" w:beforeAutospacing="0" w:after="0" w:afterAutospacing="0" w:line="360" w:lineRule="auto"/>
        <w:ind w:left="851" w:hanging="851"/>
        <w:jc w:val="both"/>
      </w:pPr>
      <w:r w:rsidRPr="00E5184F">
        <w:t xml:space="preserve">Rupp, A., Koh, K., y Zumbo, B.D. (2003, April). What is the impact on exploratory factor analysis results of a </w:t>
      </w:r>
      <w:proofErr w:type="spellStart"/>
      <w:r w:rsidRPr="00E5184F">
        <w:t>polychoric</w:t>
      </w:r>
      <w:proofErr w:type="spellEnd"/>
      <w:r w:rsidRPr="00E5184F">
        <w:t xml:space="preserve"> correlation matrix from LISREL/PRELIS and EQS when some respondents are not able to follow the rating scale. Paper presented at the annual meeting of the American Educational Research Association (AERA) in Chicago, Illinois.</w:t>
      </w:r>
    </w:p>
    <w:p w14:paraId="578B06D6" w14:textId="6A66394C" w:rsidR="00DB29B9" w:rsidRPr="00886377" w:rsidRDefault="00DB29B9" w:rsidP="002D242C">
      <w:pPr>
        <w:pStyle w:val="NormalWeb"/>
        <w:spacing w:before="0" w:beforeAutospacing="0" w:after="0" w:afterAutospacing="0" w:line="360" w:lineRule="auto"/>
        <w:ind w:left="851" w:hanging="851"/>
        <w:jc w:val="both"/>
        <w:rPr>
          <w:rStyle w:val="Hipervnculo"/>
          <w:color w:val="auto"/>
          <w:lang w:val="es-MX"/>
        </w:rPr>
      </w:pPr>
      <w:proofErr w:type="spellStart"/>
      <w:r w:rsidRPr="007127B0">
        <w:lastRenderedPageBreak/>
        <w:t>SciELO</w:t>
      </w:r>
      <w:proofErr w:type="spellEnd"/>
      <w:r w:rsidRPr="007127B0">
        <w:t xml:space="preserve"> - Scientific Electronic Library Online. </w:t>
      </w:r>
      <w:r w:rsidRPr="00886377">
        <w:rPr>
          <w:lang w:val="es-MX"/>
        </w:rPr>
        <w:t>(</w:t>
      </w:r>
      <w:r w:rsidR="00241A7B" w:rsidRPr="00886377">
        <w:rPr>
          <w:lang w:val="es-MX"/>
        </w:rPr>
        <w:t>2023</w:t>
      </w:r>
      <w:r w:rsidRPr="00886377">
        <w:rPr>
          <w:lang w:val="es-MX"/>
        </w:rPr>
        <w:t xml:space="preserve">). </w:t>
      </w:r>
      <w:r w:rsidRPr="008E58F5">
        <w:rPr>
          <w:lang w:val="es-MX"/>
        </w:rPr>
        <w:t>https://www.scielo.cl/scielo.php?script=sci_arttext</w:t>
      </w:r>
    </w:p>
    <w:p w14:paraId="016A7519" w14:textId="1852582F" w:rsidR="00DB29B9" w:rsidRDefault="00DB29B9" w:rsidP="002D242C">
      <w:pPr>
        <w:spacing w:after="0" w:line="360" w:lineRule="auto"/>
        <w:ind w:left="851" w:hanging="851"/>
        <w:jc w:val="both"/>
        <w:rPr>
          <w:rFonts w:ascii="Times New Roman" w:hAnsi="Times New Roman" w:cs="Times New Roman"/>
          <w:sz w:val="24"/>
          <w:szCs w:val="24"/>
        </w:rPr>
      </w:pPr>
      <w:r w:rsidRPr="00396FD6">
        <w:rPr>
          <w:rFonts w:ascii="Times New Roman" w:hAnsi="Times New Roman" w:cs="Times New Roman"/>
          <w:sz w:val="24"/>
          <w:szCs w:val="24"/>
        </w:rPr>
        <w:t>The request could not be satisfied. (</w:t>
      </w:r>
      <w:r w:rsidR="00241A7B" w:rsidRPr="00396FD6">
        <w:rPr>
          <w:rFonts w:ascii="Times New Roman" w:hAnsi="Times New Roman" w:cs="Times New Roman"/>
          <w:sz w:val="24"/>
          <w:szCs w:val="24"/>
        </w:rPr>
        <w:t>2023</w:t>
      </w:r>
      <w:r w:rsidRPr="00396FD6">
        <w:rPr>
          <w:rFonts w:ascii="Times New Roman" w:hAnsi="Times New Roman" w:cs="Times New Roman"/>
          <w:sz w:val="24"/>
          <w:szCs w:val="24"/>
        </w:rPr>
        <w:t>). https://www.debate.com.mx/estiloyvida/Como-afecta-la-separacion-de-los-padres-a-los-hijos-en-la-adolescencia-20220506-0233.html</w:t>
      </w:r>
    </w:p>
    <w:p w14:paraId="43CFA901" w14:textId="38A0821E" w:rsidR="00461531" w:rsidRDefault="00176D14" w:rsidP="00D139BF">
      <w:pPr>
        <w:spacing w:after="0" w:line="360" w:lineRule="auto"/>
        <w:ind w:left="851" w:hanging="851"/>
        <w:jc w:val="both"/>
        <w:rPr>
          <w:rFonts w:ascii="Times New Roman" w:hAnsi="Times New Roman" w:cs="Times New Roman"/>
          <w:sz w:val="24"/>
          <w:szCs w:val="24"/>
        </w:rPr>
      </w:pPr>
      <w:r w:rsidRPr="00176D14">
        <w:rPr>
          <w:rFonts w:ascii="Times New Roman" w:hAnsi="Times New Roman" w:cs="Times New Roman"/>
          <w:sz w:val="24"/>
          <w:szCs w:val="24"/>
        </w:rPr>
        <w:t xml:space="preserve">Wallerstein, J. S., &amp; Corbin, S. B. (1999). The child and the vicissitudes of divorce. En R. M. </w:t>
      </w:r>
      <w:proofErr w:type="spellStart"/>
      <w:r w:rsidRPr="00176D14">
        <w:rPr>
          <w:rFonts w:ascii="Times New Roman" w:hAnsi="Times New Roman" w:cs="Times New Roman"/>
          <w:sz w:val="24"/>
          <w:szCs w:val="24"/>
        </w:rPr>
        <w:t>Galatzer</w:t>
      </w:r>
      <w:proofErr w:type="spellEnd"/>
      <w:r w:rsidRPr="00176D14">
        <w:rPr>
          <w:rFonts w:ascii="Times New Roman" w:hAnsi="Times New Roman" w:cs="Times New Roman"/>
          <w:sz w:val="24"/>
          <w:szCs w:val="24"/>
        </w:rPr>
        <w:t>-Levy &amp; L. Kraus (Eds.), The scientific basis of child custody decisions (pp. 73–95). Mahwah, NJ: John Wiley &amp; Sons.</w:t>
      </w:r>
    </w:p>
    <w:p w14:paraId="742D94DE"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2321707C"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6FF0D4E8"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7003A52B"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0EA2592A"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03B0BC4F"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3AD5BBDC"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46BA0CC8"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2E6751AD"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5E505B53"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7AE629C7"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544E920E"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4C073F1C"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055F4A93"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66093357"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41A4173D"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0E809BD0"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774D49A1"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2B844E39"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262881B6"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04DA0930"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61CD620F"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3C15F3CF"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280C49BA" w14:textId="77777777" w:rsidR="00D139BF" w:rsidRDefault="00D139BF" w:rsidP="00D139BF">
      <w:pPr>
        <w:spacing w:after="0" w:line="360" w:lineRule="auto"/>
        <w:ind w:left="851" w:hanging="851"/>
        <w:jc w:val="both"/>
        <w:rPr>
          <w:rFonts w:ascii="Times New Roman" w:hAnsi="Times New Roman" w:cs="Times New Roman"/>
          <w:sz w:val="24"/>
          <w:szCs w:val="24"/>
        </w:rPr>
      </w:pPr>
    </w:p>
    <w:p w14:paraId="6D92B2FE" w14:textId="77777777" w:rsidR="00D139BF" w:rsidRPr="00396FD6" w:rsidRDefault="00D139BF" w:rsidP="00D139BF">
      <w:pPr>
        <w:spacing w:after="0" w:line="360" w:lineRule="auto"/>
        <w:ind w:left="851" w:hanging="851"/>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14D02" w:rsidRPr="00614D02" w14:paraId="44ED4BC7" w14:textId="77777777" w:rsidTr="00614D02">
        <w:trPr>
          <w:jc w:val="center"/>
        </w:trPr>
        <w:tc>
          <w:tcPr>
            <w:tcW w:w="3045" w:type="dxa"/>
            <w:shd w:val="clear" w:color="auto" w:fill="auto"/>
            <w:tcMar>
              <w:top w:w="100" w:type="dxa"/>
              <w:left w:w="100" w:type="dxa"/>
              <w:bottom w:w="100" w:type="dxa"/>
              <w:right w:w="100" w:type="dxa"/>
            </w:tcMar>
          </w:tcPr>
          <w:p w14:paraId="242498A2" w14:textId="77777777" w:rsidR="00614D02" w:rsidRPr="00614D02" w:rsidRDefault="00614D02" w:rsidP="00D8651C">
            <w:pPr>
              <w:pStyle w:val="Ttulo3"/>
              <w:widowControl w:val="0"/>
              <w:spacing w:before="0" w:line="240" w:lineRule="auto"/>
              <w:ind w:left="0"/>
              <w:rPr>
                <w:rFonts w:ascii="Times New Roman" w:hAnsi="Times New Roman" w:cs="Times New Roman"/>
                <w:b w:val="0"/>
                <w:bCs/>
                <w:color w:val="auto"/>
                <w:lang w:val="es-MX"/>
              </w:rPr>
            </w:pPr>
            <w:r w:rsidRPr="00614D02">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2B004895" w14:textId="27B32C56" w:rsidR="00614D02" w:rsidRPr="00614D02" w:rsidRDefault="00614D02" w:rsidP="00D8651C">
            <w:pPr>
              <w:pStyle w:val="Ttulo3"/>
              <w:widowControl w:val="0"/>
              <w:spacing w:before="0" w:line="240" w:lineRule="auto"/>
              <w:ind w:left="0"/>
              <w:rPr>
                <w:rFonts w:ascii="Times New Roman" w:hAnsi="Times New Roman" w:cs="Times New Roman"/>
                <w:b w:val="0"/>
                <w:bCs/>
                <w:color w:val="auto"/>
                <w:lang w:val="es-MX"/>
              </w:rPr>
            </w:pPr>
            <w:bookmarkStart w:id="0" w:name="_btsjgdfgjwkr" w:colFirst="0" w:colLast="0"/>
            <w:bookmarkEnd w:id="0"/>
            <w:r>
              <w:rPr>
                <w:rFonts w:ascii="Times New Roman" w:hAnsi="Times New Roman" w:cs="Times New Roman"/>
                <w:b w:val="0"/>
                <w:bCs/>
                <w:color w:val="auto"/>
                <w:lang w:val="es-MX"/>
              </w:rPr>
              <w:t>Autor (es)</w:t>
            </w:r>
          </w:p>
        </w:tc>
      </w:tr>
      <w:tr w:rsidR="00614D02" w:rsidRPr="00614D02" w14:paraId="54D70DDE" w14:textId="77777777" w:rsidTr="00614D02">
        <w:trPr>
          <w:jc w:val="center"/>
        </w:trPr>
        <w:tc>
          <w:tcPr>
            <w:tcW w:w="3045" w:type="dxa"/>
            <w:shd w:val="clear" w:color="auto" w:fill="auto"/>
            <w:tcMar>
              <w:top w:w="100" w:type="dxa"/>
              <w:left w:w="100" w:type="dxa"/>
              <w:bottom w:w="100" w:type="dxa"/>
              <w:right w:w="100" w:type="dxa"/>
            </w:tcMar>
          </w:tcPr>
          <w:p w14:paraId="5E80EE5A"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1344E377"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r w:rsidR="00614D02" w:rsidRPr="00614D02" w14:paraId="23ABD876" w14:textId="77777777" w:rsidTr="00614D02">
        <w:trPr>
          <w:jc w:val="center"/>
        </w:trPr>
        <w:tc>
          <w:tcPr>
            <w:tcW w:w="3045" w:type="dxa"/>
            <w:shd w:val="clear" w:color="auto" w:fill="auto"/>
            <w:tcMar>
              <w:top w:w="100" w:type="dxa"/>
              <w:left w:w="100" w:type="dxa"/>
              <w:bottom w:w="100" w:type="dxa"/>
              <w:right w:w="100" w:type="dxa"/>
            </w:tcMar>
          </w:tcPr>
          <w:p w14:paraId="593BDBFB"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68732052"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r w:rsidR="00614D02" w:rsidRPr="00614D02" w14:paraId="17EFEE1E" w14:textId="77777777" w:rsidTr="00614D02">
        <w:trPr>
          <w:jc w:val="center"/>
        </w:trPr>
        <w:tc>
          <w:tcPr>
            <w:tcW w:w="3045" w:type="dxa"/>
            <w:shd w:val="clear" w:color="auto" w:fill="auto"/>
            <w:tcMar>
              <w:top w:w="100" w:type="dxa"/>
              <w:left w:w="100" w:type="dxa"/>
              <w:bottom w:w="100" w:type="dxa"/>
              <w:right w:w="100" w:type="dxa"/>
            </w:tcMar>
          </w:tcPr>
          <w:p w14:paraId="129BE536"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01B500E4"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w:t>
            </w:r>
          </w:p>
        </w:tc>
      </w:tr>
      <w:tr w:rsidR="00614D02" w:rsidRPr="00614D02" w14:paraId="512C1634" w14:textId="77777777" w:rsidTr="00614D02">
        <w:trPr>
          <w:jc w:val="center"/>
        </w:trPr>
        <w:tc>
          <w:tcPr>
            <w:tcW w:w="3045" w:type="dxa"/>
            <w:shd w:val="clear" w:color="auto" w:fill="auto"/>
            <w:tcMar>
              <w:top w:w="100" w:type="dxa"/>
              <w:left w:w="100" w:type="dxa"/>
              <w:bottom w:w="100" w:type="dxa"/>
              <w:right w:w="100" w:type="dxa"/>
            </w:tcMar>
          </w:tcPr>
          <w:p w14:paraId="6A8EACB8"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7E850C0C"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r w:rsidR="00614D02" w:rsidRPr="00614D02" w14:paraId="4EEE9884" w14:textId="77777777" w:rsidTr="00614D02">
        <w:trPr>
          <w:jc w:val="center"/>
        </w:trPr>
        <w:tc>
          <w:tcPr>
            <w:tcW w:w="3045" w:type="dxa"/>
            <w:shd w:val="clear" w:color="auto" w:fill="auto"/>
            <w:tcMar>
              <w:top w:w="100" w:type="dxa"/>
              <w:left w:w="100" w:type="dxa"/>
              <w:bottom w:w="100" w:type="dxa"/>
              <w:right w:w="100" w:type="dxa"/>
            </w:tcMar>
          </w:tcPr>
          <w:p w14:paraId="235CADD2"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35851E77"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w:t>
            </w:r>
          </w:p>
        </w:tc>
      </w:tr>
      <w:tr w:rsidR="00614D02" w:rsidRPr="00614D02" w14:paraId="12D89E48" w14:textId="77777777" w:rsidTr="00614D02">
        <w:trPr>
          <w:jc w:val="center"/>
        </w:trPr>
        <w:tc>
          <w:tcPr>
            <w:tcW w:w="3045" w:type="dxa"/>
            <w:shd w:val="clear" w:color="auto" w:fill="auto"/>
            <w:tcMar>
              <w:top w:w="100" w:type="dxa"/>
              <w:left w:w="100" w:type="dxa"/>
              <w:bottom w:w="100" w:type="dxa"/>
              <w:right w:w="100" w:type="dxa"/>
            </w:tcMar>
          </w:tcPr>
          <w:p w14:paraId="325DDF43"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564AE8FA"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w:t>
            </w:r>
          </w:p>
        </w:tc>
      </w:tr>
      <w:tr w:rsidR="00614D02" w:rsidRPr="00614D02" w14:paraId="2252BE1C" w14:textId="77777777" w:rsidTr="00614D02">
        <w:trPr>
          <w:jc w:val="center"/>
        </w:trPr>
        <w:tc>
          <w:tcPr>
            <w:tcW w:w="3045" w:type="dxa"/>
            <w:shd w:val="clear" w:color="auto" w:fill="auto"/>
            <w:tcMar>
              <w:top w:w="100" w:type="dxa"/>
              <w:left w:w="100" w:type="dxa"/>
              <w:bottom w:w="100" w:type="dxa"/>
              <w:right w:w="100" w:type="dxa"/>
            </w:tcMar>
          </w:tcPr>
          <w:p w14:paraId="1B3CF35F"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0C51345E"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r w:rsidR="00614D02" w:rsidRPr="00614D02" w14:paraId="09E48C56" w14:textId="77777777" w:rsidTr="00614D02">
        <w:trPr>
          <w:jc w:val="center"/>
        </w:trPr>
        <w:tc>
          <w:tcPr>
            <w:tcW w:w="3045" w:type="dxa"/>
            <w:shd w:val="clear" w:color="auto" w:fill="auto"/>
            <w:tcMar>
              <w:top w:w="100" w:type="dxa"/>
              <w:left w:w="100" w:type="dxa"/>
              <w:bottom w:w="100" w:type="dxa"/>
              <w:right w:w="100" w:type="dxa"/>
            </w:tcMar>
          </w:tcPr>
          <w:p w14:paraId="5B540858"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41D0FF72"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r w:rsidR="00614D02" w:rsidRPr="00614D02" w14:paraId="2CED1EDA" w14:textId="77777777" w:rsidTr="00614D02">
        <w:trPr>
          <w:jc w:val="center"/>
        </w:trPr>
        <w:tc>
          <w:tcPr>
            <w:tcW w:w="3045" w:type="dxa"/>
            <w:shd w:val="clear" w:color="auto" w:fill="auto"/>
            <w:tcMar>
              <w:top w:w="100" w:type="dxa"/>
              <w:left w:w="100" w:type="dxa"/>
              <w:bottom w:w="100" w:type="dxa"/>
              <w:right w:w="100" w:type="dxa"/>
            </w:tcMar>
          </w:tcPr>
          <w:p w14:paraId="1FE88381"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3609B18C"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r w:rsidR="00614D02" w:rsidRPr="00614D02" w14:paraId="2657D465" w14:textId="77777777" w:rsidTr="00614D02">
        <w:trPr>
          <w:jc w:val="center"/>
        </w:trPr>
        <w:tc>
          <w:tcPr>
            <w:tcW w:w="3045" w:type="dxa"/>
            <w:shd w:val="clear" w:color="auto" w:fill="auto"/>
            <w:tcMar>
              <w:top w:w="100" w:type="dxa"/>
              <w:left w:w="100" w:type="dxa"/>
              <w:bottom w:w="100" w:type="dxa"/>
              <w:right w:w="100" w:type="dxa"/>
            </w:tcMar>
          </w:tcPr>
          <w:p w14:paraId="1FC5669E"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72FE7192"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r w:rsidR="00614D02" w:rsidRPr="00614D02" w14:paraId="77D410A3" w14:textId="77777777" w:rsidTr="00614D02">
        <w:trPr>
          <w:jc w:val="center"/>
        </w:trPr>
        <w:tc>
          <w:tcPr>
            <w:tcW w:w="3045" w:type="dxa"/>
            <w:shd w:val="clear" w:color="auto" w:fill="auto"/>
            <w:tcMar>
              <w:top w:w="100" w:type="dxa"/>
              <w:left w:w="100" w:type="dxa"/>
              <w:bottom w:w="100" w:type="dxa"/>
              <w:right w:w="100" w:type="dxa"/>
            </w:tcMar>
          </w:tcPr>
          <w:p w14:paraId="127BDEF7"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35256D04"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(principalmente) y Nancy Elizabet Ambriz Trujillo (apoya)</w:t>
            </w:r>
          </w:p>
        </w:tc>
      </w:tr>
      <w:tr w:rsidR="00614D02" w:rsidRPr="00614D02" w14:paraId="3C073CD3" w14:textId="77777777" w:rsidTr="00614D02">
        <w:trPr>
          <w:jc w:val="center"/>
        </w:trPr>
        <w:tc>
          <w:tcPr>
            <w:tcW w:w="3045" w:type="dxa"/>
            <w:shd w:val="clear" w:color="auto" w:fill="auto"/>
            <w:tcMar>
              <w:top w:w="100" w:type="dxa"/>
              <w:left w:w="100" w:type="dxa"/>
              <w:bottom w:w="100" w:type="dxa"/>
              <w:right w:w="100" w:type="dxa"/>
            </w:tcMar>
          </w:tcPr>
          <w:p w14:paraId="1D8F236B"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174E906C"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r w:rsidR="00614D02" w:rsidRPr="00614D02" w14:paraId="332FB488" w14:textId="77777777" w:rsidTr="00614D02">
        <w:trPr>
          <w:jc w:val="center"/>
        </w:trPr>
        <w:tc>
          <w:tcPr>
            <w:tcW w:w="3045" w:type="dxa"/>
            <w:shd w:val="clear" w:color="auto" w:fill="auto"/>
            <w:tcMar>
              <w:top w:w="100" w:type="dxa"/>
              <w:left w:w="100" w:type="dxa"/>
              <w:bottom w:w="100" w:type="dxa"/>
              <w:right w:w="100" w:type="dxa"/>
            </w:tcMar>
          </w:tcPr>
          <w:p w14:paraId="7CB55054"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52D79303"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r w:rsidR="00614D02" w:rsidRPr="00614D02" w14:paraId="2A3A30DF" w14:textId="77777777" w:rsidTr="00614D02">
        <w:trPr>
          <w:jc w:val="center"/>
        </w:trPr>
        <w:tc>
          <w:tcPr>
            <w:tcW w:w="3045" w:type="dxa"/>
            <w:shd w:val="clear" w:color="auto" w:fill="auto"/>
            <w:tcMar>
              <w:top w:w="100" w:type="dxa"/>
              <w:left w:w="100" w:type="dxa"/>
              <w:bottom w:w="100" w:type="dxa"/>
              <w:right w:w="100" w:type="dxa"/>
            </w:tcMar>
          </w:tcPr>
          <w:p w14:paraId="482D8219"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14E4D7DF" w14:textId="77777777" w:rsidR="00614D02" w:rsidRPr="00614D02" w:rsidRDefault="00614D02" w:rsidP="00614D02">
            <w:pPr>
              <w:widowControl w:val="0"/>
              <w:spacing w:after="0" w:line="240" w:lineRule="auto"/>
              <w:rPr>
                <w:rFonts w:ascii="Times New Roman" w:hAnsi="Times New Roman" w:cs="Times New Roman"/>
                <w:bCs/>
                <w:sz w:val="24"/>
                <w:szCs w:val="24"/>
                <w:lang w:val="es-MX"/>
              </w:rPr>
            </w:pPr>
            <w:r w:rsidRPr="00614D02">
              <w:rPr>
                <w:rFonts w:ascii="Times New Roman" w:hAnsi="Times New Roman" w:cs="Times New Roman"/>
                <w:bCs/>
                <w:sz w:val="24"/>
                <w:szCs w:val="24"/>
                <w:lang w:val="es-MX"/>
              </w:rPr>
              <w:t>Alam Olmedo Arreola y Nancy Elizabet Ambriz Trujillo (igual)</w:t>
            </w:r>
          </w:p>
        </w:tc>
      </w:tr>
    </w:tbl>
    <w:p w14:paraId="09F4343C" w14:textId="77777777" w:rsidR="00FA0E06" w:rsidRPr="00396FD6" w:rsidRDefault="00FA0E06" w:rsidP="00A82E31">
      <w:pPr>
        <w:jc w:val="both"/>
        <w:rPr>
          <w:rFonts w:ascii="Times New Roman" w:hAnsi="Times New Roman" w:cs="Times New Roman"/>
          <w:sz w:val="24"/>
          <w:szCs w:val="24"/>
        </w:rPr>
      </w:pPr>
    </w:p>
    <w:sectPr w:rsidR="00FA0E06" w:rsidRPr="00396FD6" w:rsidSect="007415AE">
      <w:pgSz w:w="12240" w:h="15840"/>
      <w:pgMar w:top="1276" w:right="1440" w:bottom="993" w:left="1440"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35D9D" w14:textId="77777777" w:rsidR="00A17DED" w:rsidRDefault="00A17DED" w:rsidP="00475758">
      <w:pPr>
        <w:spacing w:after="0" w:line="240" w:lineRule="auto"/>
      </w:pPr>
      <w:r>
        <w:separator/>
      </w:r>
    </w:p>
  </w:endnote>
  <w:endnote w:type="continuationSeparator" w:id="0">
    <w:p w14:paraId="2BFE8EB4" w14:textId="77777777" w:rsidR="00A17DED" w:rsidRDefault="00A17DED" w:rsidP="0047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D1C1" w14:textId="55391868" w:rsidR="00475758" w:rsidRDefault="001C711E" w:rsidP="001C711E">
    <w:pPr>
      <w:pStyle w:val="Piedepgina"/>
      <w:jc w:val="center"/>
    </w:pPr>
    <w:r w:rsidRPr="002A3D98">
      <w:rPr>
        <w:noProof/>
        <w:lang w:eastAsia="es-MX"/>
      </w:rPr>
      <w:drawing>
        <wp:inline distT="0" distB="0" distL="0" distR="0" wp14:anchorId="1749B90C" wp14:editId="024CC8B2">
          <wp:extent cx="1600200" cy="419100"/>
          <wp:effectExtent l="0" t="0" r="0" b="0"/>
          <wp:docPr id="2129699467" name="Imagen 212969946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4"/>
      </w:rPr>
      <w:t xml:space="preserve">          </w:t>
    </w:r>
    <w:r w:rsidRPr="004C225C">
      <w:rPr>
        <w:rFonts w:cstheme="minorHAnsi"/>
        <w:b/>
        <w:szCs w:val="14"/>
      </w:rPr>
      <w:t>Vol. 1</w:t>
    </w:r>
    <w:r>
      <w:rPr>
        <w:rFonts w:cstheme="minorHAnsi"/>
        <w:b/>
        <w:szCs w:val="14"/>
      </w:rPr>
      <w:t>5</w:t>
    </w:r>
    <w:r w:rsidRPr="004C225C">
      <w:rPr>
        <w:rFonts w:cstheme="minorHAnsi"/>
        <w:b/>
        <w:szCs w:val="14"/>
      </w:rPr>
      <w:t xml:space="preserve">, </w:t>
    </w:r>
    <w:proofErr w:type="spellStart"/>
    <w:r w:rsidRPr="004C225C">
      <w:rPr>
        <w:rFonts w:cstheme="minorHAnsi"/>
        <w:b/>
        <w:szCs w:val="14"/>
      </w:rPr>
      <w:t>Núm</w:t>
    </w:r>
    <w:proofErr w:type="spellEnd"/>
    <w:r w:rsidRPr="004C225C">
      <w:rPr>
        <w:rFonts w:cstheme="minorHAnsi"/>
        <w:b/>
        <w:szCs w:val="14"/>
      </w:rPr>
      <w:t>. 2</w:t>
    </w:r>
    <w:r>
      <w:rPr>
        <w:rFonts w:cstheme="minorHAnsi"/>
        <w:b/>
        <w:szCs w:val="14"/>
      </w:rPr>
      <w:t>9</w:t>
    </w:r>
    <w:r w:rsidRPr="004C225C">
      <w:rPr>
        <w:rFonts w:cstheme="minorHAnsi"/>
        <w:b/>
        <w:szCs w:val="14"/>
      </w:rPr>
      <w:t xml:space="preserve"> </w:t>
    </w:r>
    <w:r>
      <w:rPr>
        <w:rFonts w:cstheme="minorHAnsi"/>
        <w:b/>
        <w:szCs w:val="14"/>
      </w:rPr>
      <w:t xml:space="preserve">Julio – </w:t>
    </w:r>
    <w:proofErr w:type="spellStart"/>
    <w:r>
      <w:rPr>
        <w:rFonts w:cstheme="minorHAnsi"/>
        <w:b/>
        <w:szCs w:val="14"/>
      </w:rPr>
      <w:t>Diciembre</w:t>
    </w:r>
    <w:proofErr w:type="spellEnd"/>
    <w:r>
      <w:rPr>
        <w:rFonts w:cstheme="minorHAnsi"/>
        <w:b/>
        <w:szCs w:val="14"/>
      </w:rPr>
      <w:t xml:space="preserve"> 2024</w:t>
    </w:r>
    <w:r w:rsidRPr="004C225C">
      <w:rPr>
        <w:rFonts w:cstheme="minorHAnsi"/>
        <w:b/>
        <w:szCs w:val="14"/>
      </w:rPr>
      <w:t>, e</w:t>
    </w:r>
    <w:r w:rsidR="00D139BF">
      <w:rPr>
        <w:rFonts w:cstheme="minorHAnsi"/>
        <w:b/>
        <w:szCs w:val="14"/>
      </w:rPr>
      <w:t>703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67808" w14:textId="77777777" w:rsidR="00A17DED" w:rsidRDefault="00A17DED" w:rsidP="00475758">
      <w:pPr>
        <w:spacing w:after="0" w:line="240" w:lineRule="auto"/>
      </w:pPr>
      <w:r>
        <w:separator/>
      </w:r>
    </w:p>
  </w:footnote>
  <w:footnote w:type="continuationSeparator" w:id="0">
    <w:p w14:paraId="42C0E4FC" w14:textId="77777777" w:rsidR="00A17DED" w:rsidRDefault="00A17DED" w:rsidP="00475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1301" w14:textId="522EFC22" w:rsidR="00475758" w:rsidRDefault="00475758" w:rsidP="00475758">
    <w:pPr>
      <w:pStyle w:val="Encabezado"/>
      <w:jc w:val="center"/>
    </w:pPr>
    <w:r w:rsidRPr="002A3D98">
      <w:rPr>
        <w:noProof/>
        <w:lang w:eastAsia="es-MX"/>
      </w:rPr>
      <w:drawing>
        <wp:inline distT="0" distB="0" distL="0" distR="0" wp14:anchorId="6F8B9245" wp14:editId="58774CD0">
          <wp:extent cx="5397500" cy="635000"/>
          <wp:effectExtent l="0" t="0" r="0" b="0"/>
          <wp:docPr id="1211091549" name="Imagen 121109154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1636DCCA" w14:textId="77777777" w:rsidR="00475758" w:rsidRDefault="004757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76541"/>
    <w:multiLevelType w:val="hybridMultilevel"/>
    <w:tmpl w:val="9848A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77349C"/>
    <w:multiLevelType w:val="multilevel"/>
    <w:tmpl w:val="0F04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582A08"/>
    <w:multiLevelType w:val="hybridMultilevel"/>
    <w:tmpl w:val="3F4A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85E57"/>
    <w:multiLevelType w:val="hybridMultilevel"/>
    <w:tmpl w:val="E1F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945454">
    <w:abstractNumId w:val="0"/>
  </w:num>
  <w:num w:numId="2" w16cid:durableId="753816934">
    <w:abstractNumId w:val="1"/>
  </w:num>
  <w:num w:numId="3" w16cid:durableId="1983460426">
    <w:abstractNumId w:val="2"/>
  </w:num>
  <w:num w:numId="4" w16cid:durableId="186910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91"/>
    <w:rsid w:val="000139E7"/>
    <w:rsid w:val="00015C19"/>
    <w:rsid w:val="00022225"/>
    <w:rsid w:val="00031006"/>
    <w:rsid w:val="00032015"/>
    <w:rsid w:val="00033064"/>
    <w:rsid w:val="00047CED"/>
    <w:rsid w:val="000649D0"/>
    <w:rsid w:val="00064A16"/>
    <w:rsid w:val="00066640"/>
    <w:rsid w:val="0007315F"/>
    <w:rsid w:val="0007572A"/>
    <w:rsid w:val="00080CF6"/>
    <w:rsid w:val="00087646"/>
    <w:rsid w:val="00094DF9"/>
    <w:rsid w:val="000A394D"/>
    <w:rsid w:val="000B4056"/>
    <w:rsid w:val="000B7272"/>
    <w:rsid w:val="000B74C5"/>
    <w:rsid w:val="000C2963"/>
    <w:rsid w:val="000C61B4"/>
    <w:rsid w:val="000E094F"/>
    <w:rsid w:val="000E65C8"/>
    <w:rsid w:val="000E7D32"/>
    <w:rsid w:val="000F01A6"/>
    <w:rsid w:val="000F6D8C"/>
    <w:rsid w:val="001034EB"/>
    <w:rsid w:val="001070A7"/>
    <w:rsid w:val="00111C03"/>
    <w:rsid w:val="00111E24"/>
    <w:rsid w:val="00114D36"/>
    <w:rsid w:val="00116A8B"/>
    <w:rsid w:val="00127D2A"/>
    <w:rsid w:val="00133438"/>
    <w:rsid w:val="001348FE"/>
    <w:rsid w:val="00136D3A"/>
    <w:rsid w:val="00137935"/>
    <w:rsid w:val="00144817"/>
    <w:rsid w:val="001567CB"/>
    <w:rsid w:val="001735D8"/>
    <w:rsid w:val="00176D14"/>
    <w:rsid w:val="00186217"/>
    <w:rsid w:val="00190D96"/>
    <w:rsid w:val="00194198"/>
    <w:rsid w:val="001B7FE2"/>
    <w:rsid w:val="001C6869"/>
    <w:rsid w:val="001C711E"/>
    <w:rsid w:val="001C7F10"/>
    <w:rsid w:val="001E44E1"/>
    <w:rsid w:val="001E53F6"/>
    <w:rsid w:val="001F10AD"/>
    <w:rsid w:val="00200223"/>
    <w:rsid w:val="00203F73"/>
    <w:rsid w:val="00207012"/>
    <w:rsid w:val="00212EB8"/>
    <w:rsid w:val="002140F3"/>
    <w:rsid w:val="0021439D"/>
    <w:rsid w:val="00216091"/>
    <w:rsid w:val="0021792C"/>
    <w:rsid w:val="00220682"/>
    <w:rsid w:val="00221DEA"/>
    <w:rsid w:val="00223FD2"/>
    <w:rsid w:val="00224121"/>
    <w:rsid w:val="002251B1"/>
    <w:rsid w:val="002362CB"/>
    <w:rsid w:val="00240C24"/>
    <w:rsid w:val="00241A7B"/>
    <w:rsid w:val="0024217A"/>
    <w:rsid w:val="00247F23"/>
    <w:rsid w:val="00252AA0"/>
    <w:rsid w:val="00261B91"/>
    <w:rsid w:val="0026472B"/>
    <w:rsid w:val="00273E56"/>
    <w:rsid w:val="00273FE5"/>
    <w:rsid w:val="0027400C"/>
    <w:rsid w:val="00275520"/>
    <w:rsid w:val="002823D2"/>
    <w:rsid w:val="0028649E"/>
    <w:rsid w:val="00287DB5"/>
    <w:rsid w:val="002A4CF8"/>
    <w:rsid w:val="002B57EB"/>
    <w:rsid w:val="002C0617"/>
    <w:rsid w:val="002C5753"/>
    <w:rsid w:val="002C6AC7"/>
    <w:rsid w:val="002D1F0B"/>
    <w:rsid w:val="002D242C"/>
    <w:rsid w:val="002F3313"/>
    <w:rsid w:val="002F7122"/>
    <w:rsid w:val="00303C12"/>
    <w:rsid w:val="00310FC7"/>
    <w:rsid w:val="00316A71"/>
    <w:rsid w:val="003178AF"/>
    <w:rsid w:val="0033164C"/>
    <w:rsid w:val="00334D77"/>
    <w:rsid w:val="00346B3C"/>
    <w:rsid w:val="00361DC5"/>
    <w:rsid w:val="00365904"/>
    <w:rsid w:val="0037070B"/>
    <w:rsid w:val="00377924"/>
    <w:rsid w:val="0038771B"/>
    <w:rsid w:val="00390831"/>
    <w:rsid w:val="00396147"/>
    <w:rsid w:val="00396FD6"/>
    <w:rsid w:val="003A16D6"/>
    <w:rsid w:val="003A3953"/>
    <w:rsid w:val="003B1DA5"/>
    <w:rsid w:val="003D0487"/>
    <w:rsid w:val="003E10B7"/>
    <w:rsid w:val="003F1DA0"/>
    <w:rsid w:val="00410AFD"/>
    <w:rsid w:val="0042430D"/>
    <w:rsid w:val="00434B05"/>
    <w:rsid w:val="004400B1"/>
    <w:rsid w:val="00440A05"/>
    <w:rsid w:val="004446C8"/>
    <w:rsid w:val="004607DF"/>
    <w:rsid w:val="00461531"/>
    <w:rsid w:val="00465878"/>
    <w:rsid w:val="00475758"/>
    <w:rsid w:val="00484B84"/>
    <w:rsid w:val="0048531F"/>
    <w:rsid w:val="004875FF"/>
    <w:rsid w:val="00495C9E"/>
    <w:rsid w:val="004967ED"/>
    <w:rsid w:val="004B1BE2"/>
    <w:rsid w:val="004B309F"/>
    <w:rsid w:val="004B42F9"/>
    <w:rsid w:val="004B6D35"/>
    <w:rsid w:val="004C2103"/>
    <w:rsid w:val="004D2BA6"/>
    <w:rsid w:val="004D4274"/>
    <w:rsid w:val="004D42FD"/>
    <w:rsid w:val="004E2735"/>
    <w:rsid w:val="004E7B8F"/>
    <w:rsid w:val="004F54C4"/>
    <w:rsid w:val="004F6BB4"/>
    <w:rsid w:val="00521399"/>
    <w:rsid w:val="00521703"/>
    <w:rsid w:val="0053300A"/>
    <w:rsid w:val="005342B2"/>
    <w:rsid w:val="00544698"/>
    <w:rsid w:val="00550E44"/>
    <w:rsid w:val="005530C1"/>
    <w:rsid w:val="00556A4E"/>
    <w:rsid w:val="005641BB"/>
    <w:rsid w:val="0058638E"/>
    <w:rsid w:val="005866FC"/>
    <w:rsid w:val="005927CE"/>
    <w:rsid w:val="005C116D"/>
    <w:rsid w:val="005C1564"/>
    <w:rsid w:val="005C7AAF"/>
    <w:rsid w:val="005F06F1"/>
    <w:rsid w:val="00604342"/>
    <w:rsid w:val="00604A2B"/>
    <w:rsid w:val="00607650"/>
    <w:rsid w:val="00607DB2"/>
    <w:rsid w:val="00614D02"/>
    <w:rsid w:val="00631819"/>
    <w:rsid w:val="00644D7D"/>
    <w:rsid w:val="00645716"/>
    <w:rsid w:val="00652E31"/>
    <w:rsid w:val="00657C39"/>
    <w:rsid w:val="00665CF0"/>
    <w:rsid w:val="0067023F"/>
    <w:rsid w:val="00681266"/>
    <w:rsid w:val="0068344C"/>
    <w:rsid w:val="00693EBD"/>
    <w:rsid w:val="006958E5"/>
    <w:rsid w:val="006A2F2F"/>
    <w:rsid w:val="006C66C8"/>
    <w:rsid w:val="006D5CC8"/>
    <w:rsid w:val="006E2341"/>
    <w:rsid w:val="006E313D"/>
    <w:rsid w:val="006F5982"/>
    <w:rsid w:val="006F6E77"/>
    <w:rsid w:val="007127B0"/>
    <w:rsid w:val="00726B78"/>
    <w:rsid w:val="00732417"/>
    <w:rsid w:val="00736E31"/>
    <w:rsid w:val="0074037E"/>
    <w:rsid w:val="007415AE"/>
    <w:rsid w:val="00745FDA"/>
    <w:rsid w:val="00746052"/>
    <w:rsid w:val="00753306"/>
    <w:rsid w:val="007554CF"/>
    <w:rsid w:val="00757EBC"/>
    <w:rsid w:val="007603AA"/>
    <w:rsid w:val="00762274"/>
    <w:rsid w:val="00766A20"/>
    <w:rsid w:val="007879C6"/>
    <w:rsid w:val="007921E6"/>
    <w:rsid w:val="007A2378"/>
    <w:rsid w:val="007B4317"/>
    <w:rsid w:val="007C1CAC"/>
    <w:rsid w:val="007D1D71"/>
    <w:rsid w:val="007D58D0"/>
    <w:rsid w:val="007E13B2"/>
    <w:rsid w:val="007E5DED"/>
    <w:rsid w:val="007F1D7B"/>
    <w:rsid w:val="007F2F44"/>
    <w:rsid w:val="007F5AE4"/>
    <w:rsid w:val="008020FC"/>
    <w:rsid w:val="008114B6"/>
    <w:rsid w:val="00820E02"/>
    <w:rsid w:val="00825292"/>
    <w:rsid w:val="00830FCF"/>
    <w:rsid w:val="0083296C"/>
    <w:rsid w:val="008368D5"/>
    <w:rsid w:val="00841C03"/>
    <w:rsid w:val="008446F2"/>
    <w:rsid w:val="00845CBC"/>
    <w:rsid w:val="008476F6"/>
    <w:rsid w:val="00852C91"/>
    <w:rsid w:val="0085492F"/>
    <w:rsid w:val="00857F93"/>
    <w:rsid w:val="0087164D"/>
    <w:rsid w:val="00871EDA"/>
    <w:rsid w:val="0088568A"/>
    <w:rsid w:val="00886377"/>
    <w:rsid w:val="00890745"/>
    <w:rsid w:val="008930ED"/>
    <w:rsid w:val="008A5358"/>
    <w:rsid w:val="008C7C2B"/>
    <w:rsid w:val="008D6785"/>
    <w:rsid w:val="008E0B4A"/>
    <w:rsid w:val="008E58F5"/>
    <w:rsid w:val="008F5212"/>
    <w:rsid w:val="008F58D9"/>
    <w:rsid w:val="00901893"/>
    <w:rsid w:val="0090295E"/>
    <w:rsid w:val="009056D5"/>
    <w:rsid w:val="009331ED"/>
    <w:rsid w:val="009406DA"/>
    <w:rsid w:val="009433E6"/>
    <w:rsid w:val="009478B3"/>
    <w:rsid w:val="00954AE6"/>
    <w:rsid w:val="00956690"/>
    <w:rsid w:val="00962576"/>
    <w:rsid w:val="0096713D"/>
    <w:rsid w:val="00975E4A"/>
    <w:rsid w:val="009848A0"/>
    <w:rsid w:val="009905D0"/>
    <w:rsid w:val="009B3E38"/>
    <w:rsid w:val="009B56B5"/>
    <w:rsid w:val="009C668B"/>
    <w:rsid w:val="009C7F40"/>
    <w:rsid w:val="009D21E7"/>
    <w:rsid w:val="009E1BA7"/>
    <w:rsid w:val="009E2D18"/>
    <w:rsid w:val="009F3CFA"/>
    <w:rsid w:val="009F7DB4"/>
    <w:rsid w:val="00A01805"/>
    <w:rsid w:val="00A070F0"/>
    <w:rsid w:val="00A07A2F"/>
    <w:rsid w:val="00A17DED"/>
    <w:rsid w:val="00A23E03"/>
    <w:rsid w:val="00A24831"/>
    <w:rsid w:val="00A24859"/>
    <w:rsid w:val="00A30200"/>
    <w:rsid w:val="00A414D1"/>
    <w:rsid w:val="00A433EE"/>
    <w:rsid w:val="00A4433A"/>
    <w:rsid w:val="00A73646"/>
    <w:rsid w:val="00A82E31"/>
    <w:rsid w:val="00A87D31"/>
    <w:rsid w:val="00A94A68"/>
    <w:rsid w:val="00A9631D"/>
    <w:rsid w:val="00AA5001"/>
    <w:rsid w:val="00AB1DB2"/>
    <w:rsid w:val="00AB5DFB"/>
    <w:rsid w:val="00AC4F1B"/>
    <w:rsid w:val="00AC6DDD"/>
    <w:rsid w:val="00AD42BA"/>
    <w:rsid w:val="00AD5E70"/>
    <w:rsid w:val="00AE41F0"/>
    <w:rsid w:val="00AE6B02"/>
    <w:rsid w:val="00AE7AF4"/>
    <w:rsid w:val="00AF1CCE"/>
    <w:rsid w:val="00B012CE"/>
    <w:rsid w:val="00B03054"/>
    <w:rsid w:val="00B11821"/>
    <w:rsid w:val="00B150EE"/>
    <w:rsid w:val="00B16C0A"/>
    <w:rsid w:val="00B37FC7"/>
    <w:rsid w:val="00B472D8"/>
    <w:rsid w:val="00B55DCA"/>
    <w:rsid w:val="00B575F1"/>
    <w:rsid w:val="00B640CA"/>
    <w:rsid w:val="00B65E80"/>
    <w:rsid w:val="00B96126"/>
    <w:rsid w:val="00BB3661"/>
    <w:rsid w:val="00BC2205"/>
    <w:rsid w:val="00BC4BBC"/>
    <w:rsid w:val="00BC5E4E"/>
    <w:rsid w:val="00BD18E2"/>
    <w:rsid w:val="00BD4200"/>
    <w:rsid w:val="00BE020A"/>
    <w:rsid w:val="00BE1687"/>
    <w:rsid w:val="00BE5396"/>
    <w:rsid w:val="00BF027D"/>
    <w:rsid w:val="00BF20E0"/>
    <w:rsid w:val="00BF7198"/>
    <w:rsid w:val="00C01AD0"/>
    <w:rsid w:val="00C025AA"/>
    <w:rsid w:val="00C03587"/>
    <w:rsid w:val="00C05A3B"/>
    <w:rsid w:val="00C16371"/>
    <w:rsid w:val="00C22F1B"/>
    <w:rsid w:val="00C2579D"/>
    <w:rsid w:val="00C33626"/>
    <w:rsid w:val="00C350A2"/>
    <w:rsid w:val="00C456F5"/>
    <w:rsid w:val="00C5152F"/>
    <w:rsid w:val="00C5318E"/>
    <w:rsid w:val="00C55982"/>
    <w:rsid w:val="00C6759B"/>
    <w:rsid w:val="00C84F9E"/>
    <w:rsid w:val="00C878AB"/>
    <w:rsid w:val="00CB2238"/>
    <w:rsid w:val="00CB6411"/>
    <w:rsid w:val="00CB79AC"/>
    <w:rsid w:val="00CC3BDE"/>
    <w:rsid w:val="00CD17A5"/>
    <w:rsid w:val="00CE670F"/>
    <w:rsid w:val="00CF49EA"/>
    <w:rsid w:val="00D13336"/>
    <w:rsid w:val="00D139BF"/>
    <w:rsid w:val="00D14FDB"/>
    <w:rsid w:val="00D218C5"/>
    <w:rsid w:val="00D31C1A"/>
    <w:rsid w:val="00D32BB0"/>
    <w:rsid w:val="00D33F1C"/>
    <w:rsid w:val="00D4522B"/>
    <w:rsid w:val="00D51FB6"/>
    <w:rsid w:val="00D60213"/>
    <w:rsid w:val="00D60858"/>
    <w:rsid w:val="00D67DCC"/>
    <w:rsid w:val="00D8112D"/>
    <w:rsid w:val="00D81887"/>
    <w:rsid w:val="00D820DE"/>
    <w:rsid w:val="00D90683"/>
    <w:rsid w:val="00D9357A"/>
    <w:rsid w:val="00DA2CE1"/>
    <w:rsid w:val="00DA3C06"/>
    <w:rsid w:val="00DA4F16"/>
    <w:rsid w:val="00DB2767"/>
    <w:rsid w:val="00DB29B9"/>
    <w:rsid w:val="00DB3D6F"/>
    <w:rsid w:val="00DB4425"/>
    <w:rsid w:val="00DC0050"/>
    <w:rsid w:val="00DC3361"/>
    <w:rsid w:val="00DD15D0"/>
    <w:rsid w:val="00DD23F3"/>
    <w:rsid w:val="00DE301C"/>
    <w:rsid w:val="00DE427E"/>
    <w:rsid w:val="00DE798B"/>
    <w:rsid w:val="00DF36DA"/>
    <w:rsid w:val="00DF47B2"/>
    <w:rsid w:val="00E0176C"/>
    <w:rsid w:val="00E02D88"/>
    <w:rsid w:val="00E041E3"/>
    <w:rsid w:val="00E072B2"/>
    <w:rsid w:val="00E113AD"/>
    <w:rsid w:val="00E2103E"/>
    <w:rsid w:val="00E473B1"/>
    <w:rsid w:val="00E4784B"/>
    <w:rsid w:val="00E5184F"/>
    <w:rsid w:val="00E5516F"/>
    <w:rsid w:val="00E7029B"/>
    <w:rsid w:val="00E718E2"/>
    <w:rsid w:val="00E82150"/>
    <w:rsid w:val="00E91756"/>
    <w:rsid w:val="00E91D43"/>
    <w:rsid w:val="00EA1FEA"/>
    <w:rsid w:val="00EA69BC"/>
    <w:rsid w:val="00EB1CC5"/>
    <w:rsid w:val="00ED392B"/>
    <w:rsid w:val="00ED6957"/>
    <w:rsid w:val="00EE1092"/>
    <w:rsid w:val="00EF23D3"/>
    <w:rsid w:val="00EF2E43"/>
    <w:rsid w:val="00EF73CD"/>
    <w:rsid w:val="00F10DF6"/>
    <w:rsid w:val="00F15169"/>
    <w:rsid w:val="00F34F4A"/>
    <w:rsid w:val="00F36761"/>
    <w:rsid w:val="00F404E4"/>
    <w:rsid w:val="00F63B7D"/>
    <w:rsid w:val="00F64803"/>
    <w:rsid w:val="00F66D3C"/>
    <w:rsid w:val="00F72A2B"/>
    <w:rsid w:val="00F77639"/>
    <w:rsid w:val="00F87C9A"/>
    <w:rsid w:val="00FA00BB"/>
    <w:rsid w:val="00FA0E06"/>
    <w:rsid w:val="00FA403C"/>
    <w:rsid w:val="00FA5C7A"/>
    <w:rsid w:val="00FA7847"/>
    <w:rsid w:val="00FC012B"/>
    <w:rsid w:val="00FC0C07"/>
    <w:rsid w:val="00FD0CCA"/>
    <w:rsid w:val="00FD7155"/>
    <w:rsid w:val="00FE0B01"/>
    <w:rsid w:val="00FE35FE"/>
    <w:rsid w:val="00FF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2B2B"/>
  <w15:chartTrackingRefBased/>
  <w15:docId w15:val="{B4158404-98F1-4932-838F-D253EBC4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77"/>
  </w:style>
  <w:style w:type="paragraph" w:styleId="Ttulo3">
    <w:name w:val="heading 3"/>
    <w:basedOn w:val="Normal"/>
    <w:next w:val="Normal"/>
    <w:link w:val="Ttulo3Car"/>
    <w:rsid w:val="00614D02"/>
    <w:pPr>
      <w:pBdr>
        <w:top w:val="nil"/>
        <w:left w:val="nil"/>
        <w:bottom w:val="nil"/>
        <w:right w:val="nil"/>
        <w:between w:val="nil"/>
      </w:pBdr>
      <w:spacing w:before="200" w:after="0" w:line="360" w:lineRule="auto"/>
      <w:ind w:left="-15"/>
      <w:outlineLvl w:val="2"/>
    </w:pPr>
    <w:rPr>
      <w:rFonts w:ascii="Open Sans" w:eastAsia="Open Sans" w:hAnsi="Open Sans" w:cs="Open Sans"/>
      <w:b/>
      <w:color w:val="8C7252"/>
      <w:kern w:val="0"/>
      <w:sz w:val="24"/>
      <w:szCs w:val="24"/>
      <w:lang w:val="en"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60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216091"/>
    <w:pPr>
      <w:ind w:left="720"/>
      <w:contextualSpacing/>
    </w:pPr>
    <w:rPr>
      <w:kern w:val="0"/>
      <w14:ligatures w14:val="none"/>
    </w:rPr>
  </w:style>
  <w:style w:type="table" w:styleId="Tablaconcuadrcula">
    <w:name w:val="Table Grid"/>
    <w:basedOn w:val="Tablanormal"/>
    <w:uiPriority w:val="39"/>
    <w:rsid w:val="0095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87D31"/>
    <w:rPr>
      <w:color w:val="0000FF"/>
      <w:u w:val="single"/>
    </w:rPr>
  </w:style>
  <w:style w:type="paragraph" w:customStyle="1" w:styleId="jsx-2049201783">
    <w:name w:val="jsx-2049201783"/>
    <w:basedOn w:val="Normal"/>
    <w:rsid w:val="00CF4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Textoennegrita">
    <w:name w:val="Strong"/>
    <w:basedOn w:val="Fuentedeprrafopredeter"/>
    <w:uiPriority w:val="22"/>
    <w:qFormat/>
    <w:rsid w:val="00CF49EA"/>
    <w:rPr>
      <w:b/>
      <w:bCs/>
    </w:rPr>
  </w:style>
  <w:style w:type="character" w:styleId="Mencinsinresolver">
    <w:name w:val="Unresolved Mention"/>
    <w:basedOn w:val="Fuentedeprrafopredeter"/>
    <w:uiPriority w:val="99"/>
    <w:semiHidden/>
    <w:unhideWhenUsed/>
    <w:rsid w:val="00FA00BB"/>
    <w:rPr>
      <w:color w:val="605E5C"/>
      <w:shd w:val="clear" w:color="auto" w:fill="E1DFDD"/>
    </w:rPr>
  </w:style>
  <w:style w:type="character" w:styleId="Hipervnculovisitado">
    <w:name w:val="FollowedHyperlink"/>
    <w:basedOn w:val="Fuentedeprrafopredeter"/>
    <w:uiPriority w:val="99"/>
    <w:semiHidden/>
    <w:unhideWhenUsed/>
    <w:rsid w:val="00047CED"/>
    <w:rPr>
      <w:color w:val="954F72" w:themeColor="followedHyperlink"/>
      <w:u w:val="single"/>
    </w:rPr>
  </w:style>
  <w:style w:type="paragraph" w:styleId="HTMLconformatoprevio">
    <w:name w:val="HTML Preformatted"/>
    <w:basedOn w:val="Normal"/>
    <w:link w:val="HTMLconformatoprevioCar"/>
    <w:uiPriority w:val="99"/>
    <w:unhideWhenUsed/>
    <w:rsid w:val="00EA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s-MX" w:eastAsia="es-MX"/>
      <w14:ligatures w14:val="none"/>
    </w:rPr>
  </w:style>
  <w:style w:type="character" w:customStyle="1" w:styleId="HTMLconformatoprevioCar">
    <w:name w:val="HTML con formato previo Car"/>
    <w:basedOn w:val="Fuentedeprrafopredeter"/>
    <w:link w:val="HTMLconformatoprevio"/>
    <w:uiPriority w:val="99"/>
    <w:rsid w:val="00EA69BC"/>
    <w:rPr>
      <w:rFonts w:ascii="Courier New" w:eastAsia="Times New Roman" w:hAnsi="Courier New" w:cs="Courier New"/>
      <w:kern w:val="0"/>
      <w:sz w:val="20"/>
      <w:szCs w:val="20"/>
      <w:lang w:val="es-MX" w:eastAsia="es-MX"/>
      <w14:ligatures w14:val="none"/>
    </w:rPr>
  </w:style>
  <w:style w:type="paragraph" w:customStyle="1" w:styleId="SeccionesSubtitulos">
    <w:name w:val="Secciones/Subtitulos"/>
    <w:basedOn w:val="NormalWeb"/>
    <w:link w:val="SeccionesSubtitulosCar"/>
    <w:qFormat/>
    <w:rsid w:val="00DA4F16"/>
    <w:pPr>
      <w:shd w:val="clear" w:color="auto" w:fill="FFFFFF"/>
      <w:spacing w:before="0" w:beforeAutospacing="0" w:after="0" w:afterAutospacing="0" w:line="360" w:lineRule="auto"/>
      <w:jc w:val="center"/>
    </w:pPr>
    <w:rPr>
      <w:b/>
      <w:bCs/>
      <w:sz w:val="32"/>
      <w:szCs w:val="32"/>
      <w:bdr w:val="none" w:sz="0" w:space="0" w:color="auto" w:frame="1"/>
      <w:shd w:val="clear" w:color="auto" w:fill="FFFFFF"/>
      <w:lang w:val="es-MX" w:eastAsia="es-MX"/>
    </w:rPr>
  </w:style>
  <w:style w:type="character" w:customStyle="1" w:styleId="SeccionesSubtitulosCar">
    <w:name w:val="Secciones/Subtitulos Car"/>
    <w:basedOn w:val="Fuentedeprrafopredeter"/>
    <w:link w:val="SeccionesSubtitulos"/>
    <w:rsid w:val="00DA4F16"/>
    <w:rPr>
      <w:rFonts w:ascii="Times New Roman" w:eastAsia="Times New Roman" w:hAnsi="Times New Roman" w:cs="Times New Roman"/>
      <w:b/>
      <w:bCs/>
      <w:kern w:val="0"/>
      <w:sz w:val="32"/>
      <w:szCs w:val="32"/>
      <w:bdr w:val="none" w:sz="0" w:space="0" w:color="auto" w:frame="1"/>
      <w:shd w:val="clear" w:color="auto" w:fill="FFFFFF"/>
      <w:lang w:val="es-MX" w:eastAsia="es-MX"/>
      <w14:ligatures w14:val="none"/>
    </w:rPr>
  </w:style>
  <w:style w:type="paragraph" w:styleId="Encabezado">
    <w:name w:val="header"/>
    <w:basedOn w:val="Normal"/>
    <w:link w:val="EncabezadoCar"/>
    <w:uiPriority w:val="99"/>
    <w:unhideWhenUsed/>
    <w:rsid w:val="00475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758"/>
  </w:style>
  <w:style w:type="paragraph" w:styleId="Piedepgina">
    <w:name w:val="footer"/>
    <w:basedOn w:val="Normal"/>
    <w:link w:val="PiedepginaCar"/>
    <w:uiPriority w:val="99"/>
    <w:unhideWhenUsed/>
    <w:rsid w:val="00475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758"/>
  </w:style>
  <w:style w:type="character" w:customStyle="1" w:styleId="Ttulo3Car">
    <w:name w:val="Título 3 Car"/>
    <w:basedOn w:val="Fuentedeprrafopredeter"/>
    <w:link w:val="Ttulo3"/>
    <w:rsid w:val="00614D02"/>
    <w:rPr>
      <w:rFonts w:ascii="Open Sans" w:eastAsia="Open Sans" w:hAnsi="Open Sans" w:cs="Open Sans"/>
      <w:b/>
      <w:color w:val="8C7252"/>
      <w:kern w:val="0"/>
      <w:sz w:val="24"/>
      <w:szCs w:val="24"/>
      <w:lang w:val="en"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153340">
      <w:bodyDiv w:val="1"/>
      <w:marLeft w:val="0"/>
      <w:marRight w:val="0"/>
      <w:marTop w:val="0"/>
      <w:marBottom w:val="0"/>
      <w:divBdr>
        <w:top w:val="none" w:sz="0" w:space="0" w:color="auto"/>
        <w:left w:val="none" w:sz="0" w:space="0" w:color="auto"/>
        <w:bottom w:val="none" w:sz="0" w:space="0" w:color="auto"/>
        <w:right w:val="none" w:sz="0" w:space="0" w:color="auto"/>
      </w:divBdr>
    </w:div>
    <w:div w:id="1107966235">
      <w:bodyDiv w:val="1"/>
      <w:marLeft w:val="0"/>
      <w:marRight w:val="0"/>
      <w:marTop w:val="0"/>
      <w:marBottom w:val="0"/>
      <w:divBdr>
        <w:top w:val="none" w:sz="0" w:space="0" w:color="auto"/>
        <w:left w:val="none" w:sz="0" w:space="0" w:color="auto"/>
        <w:bottom w:val="none" w:sz="0" w:space="0" w:color="auto"/>
        <w:right w:val="none" w:sz="0" w:space="0" w:color="auto"/>
      </w:divBdr>
    </w:div>
    <w:div w:id="1236669945">
      <w:bodyDiv w:val="1"/>
      <w:marLeft w:val="0"/>
      <w:marRight w:val="0"/>
      <w:marTop w:val="0"/>
      <w:marBottom w:val="0"/>
      <w:divBdr>
        <w:top w:val="none" w:sz="0" w:space="0" w:color="auto"/>
        <w:left w:val="none" w:sz="0" w:space="0" w:color="auto"/>
        <w:bottom w:val="none" w:sz="0" w:space="0" w:color="auto"/>
        <w:right w:val="none" w:sz="0" w:space="0" w:color="auto"/>
      </w:divBdr>
    </w:div>
    <w:div w:id="1291403675">
      <w:bodyDiv w:val="1"/>
      <w:marLeft w:val="0"/>
      <w:marRight w:val="0"/>
      <w:marTop w:val="0"/>
      <w:marBottom w:val="0"/>
      <w:divBdr>
        <w:top w:val="none" w:sz="0" w:space="0" w:color="auto"/>
        <w:left w:val="none" w:sz="0" w:space="0" w:color="auto"/>
        <w:bottom w:val="none" w:sz="0" w:space="0" w:color="auto"/>
        <w:right w:val="none" w:sz="0" w:space="0" w:color="auto"/>
      </w:divBdr>
      <w:divsChild>
        <w:div w:id="733428008">
          <w:marLeft w:val="-720"/>
          <w:marRight w:val="0"/>
          <w:marTop w:val="0"/>
          <w:marBottom w:val="0"/>
          <w:divBdr>
            <w:top w:val="none" w:sz="0" w:space="0" w:color="auto"/>
            <w:left w:val="none" w:sz="0" w:space="0" w:color="auto"/>
            <w:bottom w:val="none" w:sz="0" w:space="0" w:color="auto"/>
            <w:right w:val="none" w:sz="0" w:space="0" w:color="auto"/>
          </w:divBdr>
        </w:div>
      </w:divsChild>
    </w:div>
    <w:div w:id="1784837689">
      <w:bodyDiv w:val="1"/>
      <w:marLeft w:val="0"/>
      <w:marRight w:val="0"/>
      <w:marTop w:val="0"/>
      <w:marBottom w:val="0"/>
      <w:divBdr>
        <w:top w:val="none" w:sz="0" w:space="0" w:color="auto"/>
        <w:left w:val="none" w:sz="0" w:space="0" w:color="auto"/>
        <w:bottom w:val="none" w:sz="0" w:space="0" w:color="auto"/>
        <w:right w:val="none" w:sz="0" w:space="0" w:color="auto"/>
      </w:divBdr>
    </w:div>
    <w:div w:id="2063407794">
      <w:bodyDiv w:val="1"/>
      <w:marLeft w:val="0"/>
      <w:marRight w:val="0"/>
      <w:marTop w:val="0"/>
      <w:marBottom w:val="0"/>
      <w:divBdr>
        <w:top w:val="none" w:sz="0" w:space="0" w:color="auto"/>
        <w:left w:val="none" w:sz="0" w:space="0" w:color="auto"/>
        <w:bottom w:val="none" w:sz="0" w:space="0" w:color="auto"/>
        <w:right w:val="none" w:sz="0" w:space="0" w:color="auto"/>
      </w:divBdr>
      <w:divsChild>
        <w:div w:id="19622238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C40DF-C111-4A5E-8C0A-9F5FFB31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3724</Words>
  <Characters>20487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OLMEDO ARREOLA, ALAM</dc:creator>
  <cp:keywords/>
  <dc:description/>
  <cp:lastModifiedBy>Gustavo Toledo</cp:lastModifiedBy>
  <cp:revision>5</cp:revision>
  <dcterms:created xsi:type="dcterms:W3CDTF">2024-08-04T01:47:00Z</dcterms:created>
  <dcterms:modified xsi:type="dcterms:W3CDTF">2024-08-06T16:09:00Z</dcterms:modified>
</cp:coreProperties>
</file>