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879D4" w14:textId="16FB51F9" w:rsidR="002B6C00" w:rsidRPr="004B48D7" w:rsidRDefault="004B48D7" w:rsidP="002B6C00">
      <w:pPr>
        <w:spacing w:before="40" w:after="40" w:line="360" w:lineRule="auto"/>
        <w:jc w:val="right"/>
        <w:rPr>
          <w:rFonts w:ascii="Times New Roman" w:hAnsi="Times New Roman" w:cs="Times New Roman"/>
          <w:b/>
          <w:bCs/>
          <w:i/>
          <w:iCs/>
          <w:color w:val="000000" w:themeColor="text1"/>
          <w:szCs w:val="24"/>
        </w:rPr>
      </w:pPr>
      <w:r w:rsidRPr="004B48D7">
        <w:rPr>
          <w:rFonts w:ascii="Times New Roman" w:hAnsi="Times New Roman" w:cs="Times New Roman"/>
          <w:b/>
          <w:bCs/>
          <w:i/>
          <w:iCs/>
          <w:color w:val="000000" w:themeColor="text1"/>
          <w:szCs w:val="24"/>
        </w:rPr>
        <w:t>https://doi.org/10.23913/ride.v15i29.2171</w:t>
      </w:r>
    </w:p>
    <w:p w14:paraId="39168170" w14:textId="080784AB" w:rsidR="002B6C00" w:rsidRPr="002B6C00" w:rsidRDefault="002B6C00" w:rsidP="002B6C00">
      <w:pPr>
        <w:spacing w:before="40" w:after="40" w:line="360" w:lineRule="auto"/>
        <w:jc w:val="right"/>
        <w:rPr>
          <w:rFonts w:ascii="Times New Roman" w:hAnsi="Times New Roman" w:cs="Times New Roman"/>
          <w:b/>
          <w:sz w:val="32"/>
          <w:szCs w:val="32"/>
          <w:lang w:val="es-MX"/>
        </w:rPr>
      </w:pPr>
      <w:r w:rsidRPr="002B6C00">
        <w:rPr>
          <w:rFonts w:ascii="Times New Roman" w:hAnsi="Times New Roman" w:cs="Times New Roman"/>
          <w:b/>
          <w:bCs/>
          <w:i/>
          <w:iCs/>
          <w:color w:val="000000" w:themeColor="text1"/>
          <w:szCs w:val="24"/>
        </w:rPr>
        <w:t>Artículos científicos</w:t>
      </w:r>
    </w:p>
    <w:p w14:paraId="56D78CE1" w14:textId="35B698F3" w:rsidR="00A0233D" w:rsidRPr="002B6C00" w:rsidRDefault="00F637B0" w:rsidP="002B6C00">
      <w:pPr>
        <w:spacing w:after="0" w:line="276" w:lineRule="auto"/>
        <w:jc w:val="right"/>
        <w:rPr>
          <w:rFonts w:ascii="Calibri" w:eastAsia="Times New Roman" w:hAnsi="Calibri" w:cs="Calibri"/>
          <w:b/>
          <w:color w:val="000000"/>
          <w:sz w:val="32"/>
          <w:szCs w:val="32"/>
          <w:lang w:val="es-MX" w:eastAsia="es-MX"/>
        </w:rPr>
      </w:pPr>
      <w:r w:rsidRPr="002B6C00">
        <w:rPr>
          <w:rFonts w:ascii="Calibri" w:eastAsia="Times New Roman" w:hAnsi="Calibri" w:cs="Calibri"/>
          <w:b/>
          <w:color w:val="000000"/>
          <w:sz w:val="32"/>
          <w:szCs w:val="32"/>
          <w:lang w:val="es-MX" w:eastAsia="es-MX"/>
        </w:rPr>
        <w:t xml:space="preserve">La percepción del estrés </w:t>
      </w:r>
      <w:r w:rsidR="0046722A" w:rsidRPr="002B6C00">
        <w:rPr>
          <w:rFonts w:ascii="Calibri" w:eastAsia="Times New Roman" w:hAnsi="Calibri" w:cs="Calibri"/>
          <w:b/>
          <w:color w:val="000000"/>
          <w:sz w:val="32"/>
          <w:szCs w:val="32"/>
          <w:lang w:val="es-MX" w:eastAsia="es-MX"/>
        </w:rPr>
        <w:t xml:space="preserve">académico </w:t>
      </w:r>
      <w:r w:rsidRPr="002B6C00">
        <w:rPr>
          <w:rFonts w:ascii="Calibri" w:eastAsia="Times New Roman" w:hAnsi="Calibri" w:cs="Calibri"/>
          <w:b/>
          <w:color w:val="000000"/>
          <w:sz w:val="32"/>
          <w:szCs w:val="32"/>
          <w:lang w:val="es-MX" w:eastAsia="es-MX"/>
        </w:rPr>
        <w:t>en estudiantes</w:t>
      </w:r>
      <w:r w:rsidR="006611EA" w:rsidRPr="002B6C00">
        <w:rPr>
          <w:rFonts w:ascii="Calibri" w:eastAsia="Times New Roman" w:hAnsi="Calibri" w:cs="Calibri"/>
          <w:b/>
          <w:color w:val="000000"/>
          <w:sz w:val="32"/>
          <w:szCs w:val="32"/>
          <w:lang w:val="es-MX" w:eastAsia="es-MX"/>
        </w:rPr>
        <w:t xml:space="preserve"> universitarios</w:t>
      </w:r>
      <w:r w:rsidR="00701FA2" w:rsidRPr="002B6C00">
        <w:rPr>
          <w:rFonts w:ascii="Calibri" w:eastAsia="Times New Roman" w:hAnsi="Calibri" w:cs="Calibri"/>
          <w:b/>
          <w:color w:val="000000"/>
          <w:sz w:val="32"/>
          <w:szCs w:val="32"/>
          <w:lang w:val="es-MX" w:eastAsia="es-MX"/>
        </w:rPr>
        <w:t xml:space="preserve"> y su forma de afrontarlo</w:t>
      </w:r>
    </w:p>
    <w:p w14:paraId="26447F43" w14:textId="7E38F995" w:rsidR="00CF4D4A" w:rsidRPr="00304C5C" w:rsidRDefault="002B6C00" w:rsidP="002B6C00">
      <w:pPr>
        <w:spacing w:after="0" w:line="276" w:lineRule="auto"/>
        <w:jc w:val="right"/>
        <w:rPr>
          <w:rFonts w:ascii="Calibri" w:eastAsia="Times New Roman" w:hAnsi="Calibri" w:cs="Calibri"/>
          <w:b/>
          <w:i/>
          <w:iCs/>
          <w:color w:val="000000"/>
          <w:sz w:val="28"/>
          <w:szCs w:val="28"/>
          <w:lang w:val="en-US" w:eastAsia="es-MX"/>
        </w:rPr>
      </w:pPr>
      <w:r w:rsidRPr="00785926">
        <w:rPr>
          <w:rFonts w:ascii="Calibri" w:eastAsia="Times New Roman" w:hAnsi="Calibri" w:cs="Calibri"/>
          <w:b/>
          <w:i/>
          <w:iCs/>
          <w:color w:val="000000"/>
          <w:sz w:val="28"/>
          <w:szCs w:val="28"/>
          <w:lang w:val="en-US" w:eastAsia="es-MX"/>
        </w:rPr>
        <w:br/>
      </w:r>
      <w:r w:rsidR="00CF4D4A" w:rsidRPr="00304C5C">
        <w:rPr>
          <w:rFonts w:ascii="Calibri" w:eastAsia="Times New Roman" w:hAnsi="Calibri" w:cs="Calibri"/>
          <w:b/>
          <w:i/>
          <w:iCs/>
          <w:color w:val="000000"/>
          <w:sz w:val="28"/>
          <w:szCs w:val="28"/>
          <w:lang w:val="en-US" w:eastAsia="es-MX"/>
        </w:rPr>
        <w:t xml:space="preserve">University </w:t>
      </w:r>
      <w:r w:rsidR="002D6661" w:rsidRPr="00304C5C">
        <w:rPr>
          <w:rFonts w:ascii="Calibri" w:eastAsia="Times New Roman" w:hAnsi="Calibri" w:cs="Calibri"/>
          <w:b/>
          <w:i/>
          <w:iCs/>
          <w:color w:val="000000"/>
          <w:sz w:val="28"/>
          <w:szCs w:val="28"/>
          <w:lang w:val="en-US" w:eastAsia="es-MX"/>
        </w:rPr>
        <w:t>s</w:t>
      </w:r>
      <w:r w:rsidR="00CF4D4A" w:rsidRPr="00304C5C">
        <w:rPr>
          <w:rFonts w:ascii="Calibri" w:eastAsia="Times New Roman" w:hAnsi="Calibri" w:cs="Calibri"/>
          <w:b/>
          <w:i/>
          <w:iCs/>
          <w:color w:val="000000"/>
          <w:sz w:val="28"/>
          <w:szCs w:val="28"/>
          <w:lang w:val="en-US" w:eastAsia="es-MX"/>
        </w:rPr>
        <w:t xml:space="preserve">tudent´s perceptions of </w:t>
      </w:r>
      <w:r w:rsidR="0046722A" w:rsidRPr="00304C5C">
        <w:rPr>
          <w:rFonts w:ascii="Calibri" w:eastAsia="Times New Roman" w:hAnsi="Calibri" w:cs="Calibri"/>
          <w:b/>
          <w:i/>
          <w:iCs/>
          <w:color w:val="000000"/>
          <w:sz w:val="28"/>
          <w:szCs w:val="28"/>
          <w:lang w:val="en-US" w:eastAsia="es-MX"/>
        </w:rPr>
        <w:t xml:space="preserve">academic </w:t>
      </w:r>
      <w:r w:rsidR="00CF4D4A" w:rsidRPr="00304C5C">
        <w:rPr>
          <w:rFonts w:ascii="Calibri" w:eastAsia="Times New Roman" w:hAnsi="Calibri" w:cs="Calibri"/>
          <w:b/>
          <w:i/>
          <w:iCs/>
          <w:color w:val="000000"/>
          <w:sz w:val="28"/>
          <w:szCs w:val="28"/>
          <w:lang w:val="en-US" w:eastAsia="es-MX"/>
        </w:rPr>
        <w:t>stress and way</w:t>
      </w:r>
      <w:r w:rsidR="005D1224" w:rsidRPr="00304C5C">
        <w:rPr>
          <w:rFonts w:ascii="Calibri" w:eastAsia="Times New Roman" w:hAnsi="Calibri" w:cs="Calibri"/>
          <w:b/>
          <w:i/>
          <w:iCs/>
          <w:color w:val="000000"/>
          <w:sz w:val="28"/>
          <w:szCs w:val="28"/>
          <w:lang w:val="en-US" w:eastAsia="es-MX"/>
        </w:rPr>
        <w:t>s</w:t>
      </w:r>
      <w:r w:rsidR="00CF4D4A" w:rsidRPr="00304C5C">
        <w:rPr>
          <w:rFonts w:ascii="Calibri" w:eastAsia="Times New Roman" w:hAnsi="Calibri" w:cs="Calibri"/>
          <w:b/>
          <w:i/>
          <w:iCs/>
          <w:color w:val="000000"/>
          <w:sz w:val="28"/>
          <w:szCs w:val="28"/>
          <w:lang w:val="en-US" w:eastAsia="es-MX"/>
        </w:rPr>
        <w:t xml:space="preserve"> to dealing with</w:t>
      </w:r>
      <w:r w:rsidR="005D1224" w:rsidRPr="00304C5C">
        <w:rPr>
          <w:rFonts w:ascii="Calibri" w:eastAsia="Times New Roman" w:hAnsi="Calibri" w:cs="Calibri"/>
          <w:b/>
          <w:i/>
          <w:iCs/>
          <w:color w:val="000000"/>
          <w:sz w:val="28"/>
          <w:szCs w:val="28"/>
          <w:lang w:val="en-US" w:eastAsia="es-MX"/>
        </w:rPr>
        <w:t xml:space="preserve"> it</w:t>
      </w:r>
    </w:p>
    <w:p w14:paraId="0F448260" w14:textId="6ACBD59E" w:rsidR="002B6C00" w:rsidRPr="002B6C00" w:rsidRDefault="002B6C00" w:rsidP="002B6C00">
      <w:pPr>
        <w:spacing w:after="0" w:line="276" w:lineRule="auto"/>
        <w:jc w:val="right"/>
        <w:rPr>
          <w:rFonts w:ascii="Calibri" w:eastAsia="Times New Roman" w:hAnsi="Calibri" w:cs="Calibri"/>
          <w:b/>
          <w:i/>
          <w:iCs/>
          <w:color w:val="000000"/>
          <w:sz w:val="28"/>
          <w:szCs w:val="28"/>
          <w:lang w:val="es-MX" w:eastAsia="es-MX"/>
        </w:rPr>
      </w:pPr>
      <w:r w:rsidRPr="00785926">
        <w:rPr>
          <w:rFonts w:ascii="Calibri" w:eastAsia="Times New Roman" w:hAnsi="Calibri" w:cs="Calibri"/>
          <w:b/>
          <w:i/>
          <w:iCs/>
          <w:color w:val="000000"/>
          <w:sz w:val="28"/>
          <w:szCs w:val="28"/>
          <w:lang w:val="es-419" w:eastAsia="es-MX"/>
        </w:rPr>
        <w:br/>
      </w:r>
      <w:r w:rsidRPr="002B6C00">
        <w:rPr>
          <w:rFonts w:ascii="Calibri" w:eastAsia="Times New Roman" w:hAnsi="Calibri" w:cs="Calibri"/>
          <w:b/>
          <w:i/>
          <w:iCs/>
          <w:color w:val="000000"/>
          <w:sz w:val="28"/>
          <w:szCs w:val="28"/>
          <w:lang w:val="es-MX" w:eastAsia="es-MX"/>
        </w:rPr>
        <w:t xml:space="preserve">A </w:t>
      </w:r>
      <w:proofErr w:type="spellStart"/>
      <w:r w:rsidRPr="002B6C00">
        <w:rPr>
          <w:rFonts w:ascii="Calibri" w:eastAsia="Times New Roman" w:hAnsi="Calibri" w:cs="Calibri"/>
          <w:b/>
          <w:i/>
          <w:iCs/>
          <w:color w:val="000000"/>
          <w:sz w:val="28"/>
          <w:szCs w:val="28"/>
          <w:lang w:val="es-MX" w:eastAsia="es-MX"/>
        </w:rPr>
        <w:t>percepção</w:t>
      </w:r>
      <w:proofErr w:type="spellEnd"/>
      <w:r w:rsidRPr="002B6C00">
        <w:rPr>
          <w:rFonts w:ascii="Calibri" w:eastAsia="Times New Roman" w:hAnsi="Calibri" w:cs="Calibri"/>
          <w:b/>
          <w:i/>
          <w:iCs/>
          <w:color w:val="000000"/>
          <w:sz w:val="28"/>
          <w:szCs w:val="28"/>
          <w:lang w:val="es-MX" w:eastAsia="es-MX"/>
        </w:rPr>
        <w:t xml:space="preserve"> do </w:t>
      </w:r>
      <w:proofErr w:type="spellStart"/>
      <w:r w:rsidRPr="002B6C00">
        <w:rPr>
          <w:rFonts w:ascii="Calibri" w:eastAsia="Times New Roman" w:hAnsi="Calibri" w:cs="Calibri"/>
          <w:b/>
          <w:i/>
          <w:iCs/>
          <w:color w:val="000000"/>
          <w:sz w:val="28"/>
          <w:szCs w:val="28"/>
          <w:lang w:val="es-MX" w:eastAsia="es-MX"/>
        </w:rPr>
        <w:t>estresse</w:t>
      </w:r>
      <w:proofErr w:type="spellEnd"/>
      <w:r w:rsidRPr="002B6C00">
        <w:rPr>
          <w:rFonts w:ascii="Calibri" w:eastAsia="Times New Roman" w:hAnsi="Calibri" w:cs="Calibri"/>
          <w:b/>
          <w:i/>
          <w:iCs/>
          <w:color w:val="000000"/>
          <w:sz w:val="28"/>
          <w:szCs w:val="28"/>
          <w:lang w:val="es-MX" w:eastAsia="es-MX"/>
        </w:rPr>
        <w:t xml:space="preserve"> </w:t>
      </w:r>
      <w:proofErr w:type="spellStart"/>
      <w:r w:rsidRPr="002B6C00">
        <w:rPr>
          <w:rFonts w:ascii="Calibri" w:eastAsia="Times New Roman" w:hAnsi="Calibri" w:cs="Calibri"/>
          <w:b/>
          <w:i/>
          <w:iCs/>
          <w:color w:val="000000"/>
          <w:sz w:val="28"/>
          <w:szCs w:val="28"/>
          <w:lang w:val="es-MX" w:eastAsia="es-MX"/>
        </w:rPr>
        <w:t>acadêmico</w:t>
      </w:r>
      <w:proofErr w:type="spellEnd"/>
      <w:r w:rsidRPr="002B6C00">
        <w:rPr>
          <w:rFonts w:ascii="Calibri" w:eastAsia="Times New Roman" w:hAnsi="Calibri" w:cs="Calibri"/>
          <w:b/>
          <w:i/>
          <w:iCs/>
          <w:color w:val="000000"/>
          <w:sz w:val="28"/>
          <w:szCs w:val="28"/>
          <w:lang w:val="es-MX" w:eastAsia="es-MX"/>
        </w:rPr>
        <w:t xml:space="preserve"> em </w:t>
      </w:r>
      <w:proofErr w:type="spellStart"/>
      <w:r w:rsidRPr="002B6C00">
        <w:rPr>
          <w:rFonts w:ascii="Calibri" w:eastAsia="Times New Roman" w:hAnsi="Calibri" w:cs="Calibri"/>
          <w:b/>
          <w:i/>
          <w:iCs/>
          <w:color w:val="000000"/>
          <w:sz w:val="28"/>
          <w:szCs w:val="28"/>
          <w:lang w:val="es-MX" w:eastAsia="es-MX"/>
        </w:rPr>
        <w:t>estudantes</w:t>
      </w:r>
      <w:proofErr w:type="spellEnd"/>
      <w:r w:rsidRPr="002B6C00">
        <w:rPr>
          <w:rFonts w:ascii="Calibri" w:eastAsia="Times New Roman" w:hAnsi="Calibri" w:cs="Calibri"/>
          <w:b/>
          <w:i/>
          <w:iCs/>
          <w:color w:val="000000"/>
          <w:sz w:val="28"/>
          <w:szCs w:val="28"/>
          <w:lang w:val="es-MX" w:eastAsia="es-MX"/>
        </w:rPr>
        <w:t xml:space="preserve"> </w:t>
      </w:r>
      <w:proofErr w:type="spellStart"/>
      <w:r w:rsidRPr="002B6C00">
        <w:rPr>
          <w:rFonts w:ascii="Calibri" w:eastAsia="Times New Roman" w:hAnsi="Calibri" w:cs="Calibri"/>
          <w:b/>
          <w:i/>
          <w:iCs/>
          <w:color w:val="000000"/>
          <w:sz w:val="28"/>
          <w:szCs w:val="28"/>
          <w:lang w:val="es-MX" w:eastAsia="es-MX"/>
        </w:rPr>
        <w:t>universitários</w:t>
      </w:r>
      <w:proofErr w:type="spellEnd"/>
      <w:r w:rsidRPr="002B6C00">
        <w:rPr>
          <w:rFonts w:ascii="Calibri" w:eastAsia="Times New Roman" w:hAnsi="Calibri" w:cs="Calibri"/>
          <w:b/>
          <w:i/>
          <w:iCs/>
          <w:color w:val="000000"/>
          <w:sz w:val="28"/>
          <w:szCs w:val="28"/>
          <w:lang w:val="es-MX" w:eastAsia="es-MX"/>
        </w:rPr>
        <w:t xml:space="preserve"> e </w:t>
      </w:r>
      <w:proofErr w:type="spellStart"/>
      <w:r w:rsidRPr="002B6C00">
        <w:rPr>
          <w:rFonts w:ascii="Calibri" w:eastAsia="Times New Roman" w:hAnsi="Calibri" w:cs="Calibri"/>
          <w:b/>
          <w:i/>
          <w:iCs/>
          <w:color w:val="000000"/>
          <w:sz w:val="28"/>
          <w:szCs w:val="28"/>
          <w:lang w:val="es-MX" w:eastAsia="es-MX"/>
        </w:rPr>
        <w:t>sua</w:t>
      </w:r>
      <w:proofErr w:type="spellEnd"/>
      <w:r w:rsidRPr="002B6C00">
        <w:rPr>
          <w:rFonts w:ascii="Calibri" w:eastAsia="Times New Roman" w:hAnsi="Calibri" w:cs="Calibri"/>
          <w:b/>
          <w:i/>
          <w:iCs/>
          <w:color w:val="000000"/>
          <w:sz w:val="28"/>
          <w:szCs w:val="28"/>
          <w:lang w:val="es-MX" w:eastAsia="es-MX"/>
        </w:rPr>
        <w:t xml:space="preserve"> forma de </w:t>
      </w:r>
      <w:proofErr w:type="spellStart"/>
      <w:r w:rsidRPr="002B6C00">
        <w:rPr>
          <w:rFonts w:ascii="Calibri" w:eastAsia="Times New Roman" w:hAnsi="Calibri" w:cs="Calibri"/>
          <w:b/>
          <w:i/>
          <w:iCs/>
          <w:color w:val="000000"/>
          <w:sz w:val="28"/>
          <w:szCs w:val="28"/>
          <w:lang w:val="es-MX" w:eastAsia="es-MX"/>
        </w:rPr>
        <w:t>enfrentá</w:t>
      </w:r>
      <w:proofErr w:type="spellEnd"/>
      <w:r w:rsidRPr="002B6C00">
        <w:rPr>
          <w:rFonts w:ascii="Calibri" w:eastAsia="Times New Roman" w:hAnsi="Calibri" w:cs="Calibri"/>
          <w:b/>
          <w:i/>
          <w:iCs/>
          <w:color w:val="000000"/>
          <w:sz w:val="28"/>
          <w:szCs w:val="28"/>
          <w:lang w:val="es-MX" w:eastAsia="es-MX"/>
        </w:rPr>
        <w:t>-lo</w:t>
      </w:r>
    </w:p>
    <w:p w14:paraId="6F3562BD" w14:textId="77777777" w:rsidR="002B6C00" w:rsidRDefault="002B6C00" w:rsidP="002F2CAD">
      <w:pPr>
        <w:spacing w:before="40" w:after="40" w:line="360" w:lineRule="auto"/>
        <w:rPr>
          <w:rFonts w:ascii="Times New Roman" w:hAnsi="Times New Roman" w:cs="Times New Roman"/>
          <w:szCs w:val="24"/>
          <w:lang w:val="es-MX"/>
        </w:rPr>
      </w:pPr>
    </w:p>
    <w:p w14:paraId="2382E18B" w14:textId="79FBA0D7" w:rsidR="002B6C00" w:rsidRPr="002B6C00" w:rsidRDefault="00E90988" w:rsidP="002B6C00">
      <w:pPr>
        <w:spacing w:after="0" w:line="276" w:lineRule="auto"/>
        <w:jc w:val="right"/>
        <w:rPr>
          <w:rFonts w:asciiTheme="minorHAnsi" w:hAnsiTheme="minorHAnsi" w:cstheme="minorHAnsi"/>
          <w:b/>
          <w:bCs/>
          <w:szCs w:val="24"/>
          <w:vertAlign w:val="superscript"/>
          <w:lang w:val="es-MX"/>
        </w:rPr>
      </w:pPr>
      <w:r w:rsidRPr="002B6C00">
        <w:rPr>
          <w:rFonts w:asciiTheme="minorHAnsi" w:hAnsiTheme="minorHAnsi" w:cstheme="minorHAnsi"/>
          <w:b/>
          <w:bCs/>
          <w:szCs w:val="24"/>
          <w:lang w:val="es-MX"/>
        </w:rPr>
        <w:t>Alberto Pérez Fernánde</w:t>
      </w:r>
      <w:r w:rsidR="002B6C00" w:rsidRPr="002B6C00">
        <w:rPr>
          <w:rFonts w:asciiTheme="minorHAnsi" w:hAnsiTheme="minorHAnsi" w:cstheme="minorHAnsi"/>
          <w:b/>
          <w:bCs/>
          <w:szCs w:val="24"/>
          <w:lang w:val="es-MX"/>
        </w:rPr>
        <w:t>z</w:t>
      </w:r>
    </w:p>
    <w:p w14:paraId="31103530" w14:textId="2C4C923C" w:rsidR="002B6C00" w:rsidRDefault="002B6C00" w:rsidP="002B6C00">
      <w:pPr>
        <w:spacing w:after="0" w:line="276" w:lineRule="auto"/>
        <w:jc w:val="right"/>
        <w:rPr>
          <w:rFonts w:ascii="Times New Roman" w:hAnsi="Times New Roman" w:cs="Times New Roman"/>
          <w:szCs w:val="24"/>
          <w:lang w:val="es-MX"/>
        </w:rPr>
      </w:pPr>
      <w:r w:rsidRPr="00EE59FA">
        <w:rPr>
          <w:rFonts w:ascii="Times New Roman" w:hAnsi="Times New Roman" w:cs="Times New Roman"/>
          <w:szCs w:val="24"/>
          <w:lang w:val="es-MX"/>
        </w:rPr>
        <w:t>Universidad Autónoma del Carmen</w:t>
      </w:r>
      <w:r>
        <w:rPr>
          <w:rFonts w:ascii="Times New Roman" w:hAnsi="Times New Roman" w:cs="Times New Roman"/>
          <w:szCs w:val="24"/>
          <w:lang w:val="es-MX"/>
        </w:rPr>
        <w:t xml:space="preserve">, </w:t>
      </w:r>
      <w:r w:rsidRPr="00EE59FA">
        <w:rPr>
          <w:rFonts w:ascii="Times New Roman" w:hAnsi="Times New Roman" w:cs="Times New Roman"/>
          <w:szCs w:val="24"/>
          <w:lang w:val="es-MX"/>
        </w:rPr>
        <w:t>Facultad de Ciencias Económicas-Administrativas,</w:t>
      </w:r>
      <w:r>
        <w:rPr>
          <w:rFonts w:ascii="Times New Roman" w:hAnsi="Times New Roman" w:cs="Times New Roman"/>
          <w:szCs w:val="24"/>
          <w:lang w:val="es-MX"/>
        </w:rPr>
        <w:t xml:space="preserve"> México</w:t>
      </w:r>
    </w:p>
    <w:p w14:paraId="16120146" w14:textId="77777777" w:rsidR="00631D21" w:rsidRPr="002B6C00" w:rsidRDefault="00631D21" w:rsidP="00631D21">
      <w:pPr>
        <w:spacing w:after="0" w:line="276" w:lineRule="auto"/>
        <w:jc w:val="right"/>
        <w:rPr>
          <w:rFonts w:asciiTheme="minorHAnsi" w:hAnsiTheme="minorHAnsi" w:cstheme="minorHAnsi"/>
          <w:szCs w:val="24"/>
          <w:lang w:val="es-MX"/>
        </w:rPr>
      </w:pPr>
      <w:r w:rsidRPr="002B6C00">
        <w:rPr>
          <w:rFonts w:asciiTheme="minorHAnsi" w:hAnsiTheme="minorHAnsi" w:cstheme="minorHAnsi"/>
          <w:color w:val="FF0000"/>
          <w:szCs w:val="24"/>
          <w:lang w:val="es-MX"/>
        </w:rPr>
        <w:t>apfernandez@pampano.unacar.mx</w:t>
      </w:r>
    </w:p>
    <w:p w14:paraId="58D60A45" w14:textId="3CFDFB46" w:rsidR="002B6C00" w:rsidRDefault="002B6C00" w:rsidP="002B6C00">
      <w:pPr>
        <w:spacing w:after="0" w:line="276" w:lineRule="auto"/>
        <w:jc w:val="right"/>
        <w:rPr>
          <w:rFonts w:ascii="Times New Roman" w:hAnsi="Times New Roman" w:cs="Times New Roman"/>
          <w:szCs w:val="24"/>
          <w:lang w:val="es-MX"/>
        </w:rPr>
      </w:pPr>
      <w:r w:rsidRPr="00EE59FA">
        <w:rPr>
          <w:rFonts w:ascii="Times New Roman" w:hAnsi="Times New Roman" w:cs="Times New Roman"/>
          <w:szCs w:val="24"/>
          <w:lang w:val="es-MX"/>
        </w:rPr>
        <w:t>https://orcid.org/0000-0002-9397-4167</w:t>
      </w:r>
    </w:p>
    <w:p w14:paraId="04A84A71" w14:textId="1BE54C45" w:rsidR="002B6C00" w:rsidRPr="002B6C00" w:rsidRDefault="002B6C00" w:rsidP="002B6C00">
      <w:pPr>
        <w:spacing w:after="0" w:line="276" w:lineRule="auto"/>
        <w:jc w:val="right"/>
        <w:rPr>
          <w:rFonts w:asciiTheme="minorHAnsi" w:hAnsiTheme="minorHAnsi" w:cstheme="minorHAnsi"/>
          <w:b/>
          <w:bCs/>
          <w:szCs w:val="24"/>
          <w:lang w:val="es-MX"/>
        </w:rPr>
      </w:pPr>
      <w:r>
        <w:rPr>
          <w:rFonts w:ascii="Times New Roman" w:hAnsi="Times New Roman" w:cs="Times New Roman"/>
          <w:szCs w:val="24"/>
          <w:lang w:val="es-MX"/>
        </w:rPr>
        <w:br/>
      </w:r>
      <w:r w:rsidR="00BD2D63" w:rsidRPr="002B6C00">
        <w:rPr>
          <w:rFonts w:asciiTheme="minorHAnsi" w:hAnsiTheme="minorHAnsi" w:cstheme="minorHAnsi"/>
          <w:b/>
          <w:bCs/>
          <w:szCs w:val="24"/>
          <w:lang w:val="es-MX"/>
        </w:rPr>
        <w:t>David Martínez Luis</w:t>
      </w:r>
    </w:p>
    <w:p w14:paraId="775D3BCE" w14:textId="4ECC340A" w:rsidR="002B6C00" w:rsidRDefault="002B6C00" w:rsidP="002B6C00">
      <w:pPr>
        <w:spacing w:after="0" w:line="276" w:lineRule="auto"/>
        <w:jc w:val="right"/>
        <w:rPr>
          <w:rFonts w:ascii="Times New Roman" w:hAnsi="Times New Roman" w:cs="Times New Roman"/>
          <w:szCs w:val="24"/>
          <w:lang w:val="es-MX"/>
        </w:rPr>
      </w:pPr>
      <w:r w:rsidRPr="00EE59FA">
        <w:rPr>
          <w:rFonts w:ascii="Times New Roman" w:hAnsi="Times New Roman" w:cs="Times New Roman"/>
          <w:szCs w:val="24"/>
          <w:lang w:val="es-MX"/>
        </w:rPr>
        <w:t>Universidad Autónoma del Carmen</w:t>
      </w:r>
      <w:r>
        <w:rPr>
          <w:rFonts w:ascii="Times New Roman" w:hAnsi="Times New Roman" w:cs="Times New Roman"/>
          <w:szCs w:val="24"/>
          <w:lang w:val="es-MX"/>
        </w:rPr>
        <w:t xml:space="preserve">, </w:t>
      </w:r>
      <w:r w:rsidRPr="00EE59FA">
        <w:rPr>
          <w:rFonts w:ascii="Times New Roman" w:hAnsi="Times New Roman" w:cs="Times New Roman"/>
          <w:szCs w:val="24"/>
          <w:lang w:val="es-MX"/>
        </w:rPr>
        <w:t>Facultad de Ciencias Económicas-Administrativas,</w:t>
      </w:r>
      <w:r>
        <w:rPr>
          <w:rFonts w:ascii="Times New Roman" w:hAnsi="Times New Roman" w:cs="Times New Roman"/>
          <w:szCs w:val="24"/>
          <w:lang w:val="es-MX"/>
        </w:rPr>
        <w:t xml:space="preserve"> México</w:t>
      </w:r>
    </w:p>
    <w:p w14:paraId="3048AF26" w14:textId="77777777" w:rsidR="00631D21" w:rsidRPr="002B6C00" w:rsidRDefault="00631D21" w:rsidP="00631D21">
      <w:pPr>
        <w:spacing w:after="0" w:line="276" w:lineRule="auto"/>
        <w:jc w:val="right"/>
        <w:rPr>
          <w:rFonts w:asciiTheme="minorHAnsi" w:hAnsiTheme="minorHAnsi" w:cstheme="minorHAnsi"/>
          <w:color w:val="FF0000"/>
          <w:szCs w:val="24"/>
          <w:lang w:val="es-MX"/>
        </w:rPr>
      </w:pPr>
      <w:r w:rsidRPr="002B6C00">
        <w:rPr>
          <w:rFonts w:asciiTheme="minorHAnsi" w:hAnsiTheme="minorHAnsi" w:cstheme="minorHAnsi"/>
          <w:color w:val="FF0000"/>
          <w:szCs w:val="24"/>
          <w:lang w:val="es-MX"/>
        </w:rPr>
        <w:t>dmartinez@pampano.unacar.mx</w:t>
      </w:r>
    </w:p>
    <w:p w14:paraId="21745ABF" w14:textId="77777777" w:rsidR="00304C5C" w:rsidRPr="00304C5C" w:rsidRDefault="00304C5C" w:rsidP="00304C5C">
      <w:pPr>
        <w:spacing w:after="0" w:line="276" w:lineRule="auto"/>
        <w:jc w:val="right"/>
        <w:rPr>
          <w:rFonts w:ascii="Times New Roman" w:hAnsi="Times New Roman" w:cs="Times New Roman"/>
          <w:szCs w:val="24"/>
          <w:lang w:val="es-419"/>
        </w:rPr>
      </w:pPr>
      <w:r w:rsidRPr="00304C5C">
        <w:rPr>
          <w:rFonts w:ascii="Times New Roman" w:hAnsi="Times New Roman" w:cs="Times New Roman"/>
          <w:szCs w:val="24"/>
          <w:lang w:val="es-419"/>
        </w:rPr>
        <w:t>https://orcid.org/0000-0002-4747-9368</w:t>
      </w:r>
    </w:p>
    <w:p w14:paraId="2CD2F9EB" w14:textId="0B677AF9" w:rsidR="00AE1376" w:rsidRPr="002B6C00" w:rsidRDefault="002B6C00" w:rsidP="002B6C00">
      <w:pPr>
        <w:spacing w:after="0" w:line="276" w:lineRule="auto"/>
        <w:jc w:val="right"/>
        <w:rPr>
          <w:rFonts w:asciiTheme="minorHAnsi" w:hAnsiTheme="minorHAnsi" w:cstheme="minorHAnsi"/>
          <w:b/>
          <w:bCs/>
          <w:szCs w:val="24"/>
          <w:lang w:val="es-MX"/>
        </w:rPr>
      </w:pPr>
      <w:r>
        <w:rPr>
          <w:rFonts w:ascii="Times New Roman" w:hAnsi="Times New Roman" w:cs="Times New Roman"/>
          <w:szCs w:val="24"/>
          <w:lang w:val="es-MX"/>
        </w:rPr>
        <w:br/>
      </w:r>
      <w:r w:rsidR="00A05CB6" w:rsidRPr="002B6C00">
        <w:rPr>
          <w:rFonts w:asciiTheme="minorHAnsi" w:hAnsiTheme="minorHAnsi" w:cstheme="minorHAnsi"/>
          <w:b/>
          <w:bCs/>
          <w:szCs w:val="24"/>
          <w:lang w:val="es-MX"/>
        </w:rPr>
        <w:t>Giovanna Patricia Torres Tello</w:t>
      </w:r>
    </w:p>
    <w:p w14:paraId="66124F55" w14:textId="677A7001" w:rsidR="002B6C00" w:rsidRDefault="002B6C00" w:rsidP="002B6C00">
      <w:pPr>
        <w:spacing w:after="0" w:line="276" w:lineRule="auto"/>
        <w:jc w:val="right"/>
        <w:rPr>
          <w:rFonts w:ascii="Times New Roman" w:hAnsi="Times New Roman" w:cs="Times New Roman"/>
          <w:szCs w:val="24"/>
          <w:lang w:val="es-MX"/>
        </w:rPr>
      </w:pPr>
      <w:r w:rsidRPr="00EE59FA">
        <w:rPr>
          <w:rFonts w:ascii="Times New Roman" w:hAnsi="Times New Roman" w:cs="Times New Roman"/>
          <w:szCs w:val="24"/>
          <w:lang w:val="es-MX"/>
        </w:rPr>
        <w:t>Universidad Autónoma del Carmen</w:t>
      </w:r>
      <w:r>
        <w:rPr>
          <w:rFonts w:ascii="Times New Roman" w:hAnsi="Times New Roman" w:cs="Times New Roman"/>
          <w:szCs w:val="24"/>
          <w:lang w:val="es-MX"/>
        </w:rPr>
        <w:t xml:space="preserve">, </w:t>
      </w:r>
      <w:r w:rsidRPr="00EE59FA">
        <w:rPr>
          <w:rFonts w:ascii="Times New Roman" w:hAnsi="Times New Roman" w:cs="Times New Roman"/>
          <w:szCs w:val="24"/>
          <w:lang w:val="es-MX"/>
        </w:rPr>
        <w:t>Facultad de Ciencias Económicas-Administrativas,</w:t>
      </w:r>
      <w:r>
        <w:rPr>
          <w:rFonts w:ascii="Times New Roman" w:hAnsi="Times New Roman" w:cs="Times New Roman"/>
          <w:szCs w:val="24"/>
          <w:lang w:val="es-MX"/>
        </w:rPr>
        <w:t xml:space="preserve"> México</w:t>
      </w:r>
    </w:p>
    <w:p w14:paraId="1F0A2715" w14:textId="77777777" w:rsidR="00631D21" w:rsidRPr="002B6C00" w:rsidRDefault="00631D21" w:rsidP="00631D21">
      <w:pPr>
        <w:spacing w:after="0" w:line="276" w:lineRule="auto"/>
        <w:jc w:val="right"/>
        <w:rPr>
          <w:rFonts w:asciiTheme="minorHAnsi" w:hAnsiTheme="minorHAnsi" w:cstheme="minorHAnsi"/>
          <w:color w:val="FF0000"/>
        </w:rPr>
      </w:pPr>
      <w:r w:rsidRPr="002B6C00">
        <w:rPr>
          <w:rFonts w:asciiTheme="minorHAnsi" w:hAnsiTheme="minorHAnsi" w:cstheme="minorHAnsi"/>
          <w:color w:val="FF0000"/>
          <w:szCs w:val="24"/>
          <w:lang w:val="es-MX"/>
        </w:rPr>
        <w:t>gtorres@pampano.unacar.mx</w:t>
      </w:r>
    </w:p>
    <w:p w14:paraId="60DA5286" w14:textId="329CCB8D" w:rsidR="002B6C00" w:rsidRPr="00EE59FA" w:rsidRDefault="002B6C00" w:rsidP="002B6C00">
      <w:pPr>
        <w:spacing w:after="0" w:line="276" w:lineRule="auto"/>
        <w:jc w:val="right"/>
        <w:rPr>
          <w:rFonts w:ascii="Times New Roman" w:hAnsi="Times New Roman" w:cs="Times New Roman"/>
          <w:szCs w:val="24"/>
          <w:lang w:val="es-MX"/>
        </w:rPr>
      </w:pPr>
      <w:r w:rsidRPr="00EE59FA">
        <w:rPr>
          <w:rFonts w:ascii="Times New Roman" w:hAnsi="Times New Roman" w:cs="Times New Roman"/>
          <w:szCs w:val="24"/>
          <w:lang w:val="es-MX"/>
        </w:rPr>
        <w:t>https://orcid.org/0000-0002-4747-9368</w:t>
      </w:r>
    </w:p>
    <w:p w14:paraId="01EDC5FE" w14:textId="77777777" w:rsidR="00EE59FA" w:rsidRPr="00EE59FA" w:rsidRDefault="00EE59FA" w:rsidP="00EE59FA">
      <w:pPr>
        <w:pStyle w:val="Prrafodelista"/>
        <w:spacing w:before="40" w:after="40" w:line="360" w:lineRule="auto"/>
        <w:ind w:left="1080"/>
        <w:jc w:val="both"/>
        <w:rPr>
          <w:rFonts w:ascii="Times New Roman" w:hAnsi="Times New Roman" w:cs="Times New Roman"/>
          <w:szCs w:val="24"/>
          <w:lang w:val="es-MX"/>
        </w:rPr>
      </w:pPr>
    </w:p>
    <w:p w14:paraId="19D15C9F" w14:textId="77777777" w:rsidR="00E90988" w:rsidRPr="002B6C00" w:rsidRDefault="00E90988" w:rsidP="002B6C00">
      <w:pPr>
        <w:spacing w:after="0" w:line="360" w:lineRule="auto"/>
        <w:rPr>
          <w:rFonts w:asciiTheme="minorHAnsi" w:hAnsiTheme="minorHAnsi" w:cstheme="minorHAnsi"/>
          <w:b/>
          <w:sz w:val="28"/>
          <w:szCs w:val="28"/>
          <w:lang w:val="es-MX"/>
        </w:rPr>
      </w:pPr>
      <w:r w:rsidRPr="002B6C00">
        <w:rPr>
          <w:rFonts w:asciiTheme="minorHAnsi" w:hAnsiTheme="minorHAnsi" w:cstheme="minorHAnsi"/>
          <w:b/>
          <w:sz w:val="28"/>
          <w:szCs w:val="28"/>
          <w:lang w:val="es-MX"/>
        </w:rPr>
        <w:t>Resumen</w:t>
      </w:r>
    </w:p>
    <w:p w14:paraId="0FDAEDD9" w14:textId="77777777" w:rsidR="005D1900" w:rsidRPr="00EE59FA" w:rsidRDefault="007E622D" w:rsidP="002B6C00">
      <w:pPr>
        <w:spacing w:after="0" w:line="360" w:lineRule="auto"/>
        <w:jc w:val="both"/>
        <w:rPr>
          <w:rFonts w:ascii="Times New Roman" w:hAnsi="Times New Roman" w:cs="Times New Roman"/>
          <w:szCs w:val="24"/>
          <w:lang w:val="es-MX"/>
        </w:rPr>
      </w:pPr>
      <w:r w:rsidRPr="00EE59FA">
        <w:rPr>
          <w:rFonts w:ascii="Times New Roman" w:hAnsi="Times New Roman" w:cs="Times New Roman"/>
          <w:szCs w:val="24"/>
          <w:lang w:val="es-MX"/>
        </w:rPr>
        <w:t>La sociedad exig</w:t>
      </w:r>
      <w:r w:rsidR="00ED2CD7" w:rsidRPr="00EE59FA">
        <w:rPr>
          <w:rFonts w:ascii="Times New Roman" w:hAnsi="Times New Roman" w:cs="Times New Roman"/>
          <w:szCs w:val="24"/>
          <w:lang w:val="es-MX"/>
        </w:rPr>
        <w:t>e a las personas logros y comportamientos propios de un grupo social, cuando una persona no puede responder a esas exigencias, genera estrés y modifica su comportamiento.</w:t>
      </w:r>
      <w:r w:rsidRPr="00EE59FA">
        <w:rPr>
          <w:rFonts w:ascii="Times New Roman" w:hAnsi="Times New Roman" w:cs="Times New Roman"/>
          <w:szCs w:val="24"/>
          <w:lang w:val="es-MX"/>
        </w:rPr>
        <w:t xml:space="preserve"> </w:t>
      </w:r>
      <w:r w:rsidR="00DA6C38" w:rsidRPr="00EE59FA">
        <w:rPr>
          <w:rFonts w:ascii="Times New Roman" w:hAnsi="Times New Roman" w:cs="Times New Roman"/>
          <w:szCs w:val="24"/>
          <w:lang w:val="es-MX"/>
        </w:rPr>
        <w:t>El objetivo de esta</w:t>
      </w:r>
      <w:r w:rsidR="001B76FD" w:rsidRPr="00EE59FA">
        <w:rPr>
          <w:rFonts w:ascii="Times New Roman" w:hAnsi="Times New Roman" w:cs="Times New Roman"/>
          <w:szCs w:val="24"/>
          <w:lang w:val="es-MX"/>
        </w:rPr>
        <w:t xml:space="preserve"> investigación es identificar la percepción de estrés entre</w:t>
      </w:r>
      <w:r w:rsidR="00DA6C38" w:rsidRPr="00EE59FA">
        <w:rPr>
          <w:rFonts w:ascii="Times New Roman" w:hAnsi="Times New Roman" w:cs="Times New Roman"/>
          <w:szCs w:val="24"/>
          <w:lang w:val="es-MX"/>
        </w:rPr>
        <w:t xml:space="preserve"> los estudiantes </w:t>
      </w:r>
      <w:r w:rsidR="00D137C4" w:rsidRPr="00EE59FA">
        <w:rPr>
          <w:rFonts w:ascii="Times New Roman" w:hAnsi="Times New Roman" w:cs="Times New Roman"/>
          <w:szCs w:val="24"/>
          <w:lang w:val="es-MX"/>
        </w:rPr>
        <w:t>de la</w:t>
      </w:r>
      <w:r w:rsidR="00DA6C38" w:rsidRPr="00EE59FA">
        <w:rPr>
          <w:rFonts w:ascii="Times New Roman" w:hAnsi="Times New Roman" w:cs="Times New Roman"/>
          <w:szCs w:val="24"/>
          <w:lang w:val="es-MX"/>
        </w:rPr>
        <w:t xml:space="preserve"> Facultad de Ciencias Económicas</w:t>
      </w:r>
      <w:r w:rsidR="006F2ED9" w:rsidRPr="00EE59FA">
        <w:rPr>
          <w:rFonts w:ascii="Times New Roman" w:hAnsi="Times New Roman" w:cs="Times New Roman"/>
          <w:szCs w:val="24"/>
          <w:lang w:val="es-MX"/>
        </w:rPr>
        <w:t>-</w:t>
      </w:r>
      <w:r w:rsidR="00DA6C38" w:rsidRPr="00EE59FA">
        <w:rPr>
          <w:rFonts w:ascii="Times New Roman" w:hAnsi="Times New Roman" w:cs="Times New Roman"/>
          <w:szCs w:val="24"/>
          <w:lang w:val="es-MX"/>
        </w:rPr>
        <w:t>Administrativas de la Universidad Autónoma del Carmen</w:t>
      </w:r>
      <w:r w:rsidR="00BE00EB" w:rsidRPr="00EE59FA">
        <w:rPr>
          <w:rFonts w:ascii="Times New Roman" w:hAnsi="Times New Roman" w:cs="Times New Roman"/>
          <w:szCs w:val="24"/>
          <w:lang w:val="es-MX"/>
        </w:rPr>
        <w:t>,</w:t>
      </w:r>
      <w:r w:rsidR="004C4688" w:rsidRPr="00EE59FA">
        <w:rPr>
          <w:rFonts w:ascii="Times New Roman" w:hAnsi="Times New Roman" w:cs="Times New Roman"/>
          <w:szCs w:val="24"/>
          <w:lang w:val="es-MX"/>
        </w:rPr>
        <w:t xml:space="preserve"> en</w:t>
      </w:r>
      <w:r w:rsidR="00BE00EB" w:rsidRPr="00EE59FA">
        <w:rPr>
          <w:rFonts w:ascii="Times New Roman" w:hAnsi="Times New Roman" w:cs="Times New Roman"/>
          <w:szCs w:val="24"/>
          <w:lang w:val="es-MX"/>
        </w:rPr>
        <w:t xml:space="preserve"> Campeche, México.</w:t>
      </w:r>
      <w:r w:rsidR="00D91564" w:rsidRPr="00EE59FA">
        <w:rPr>
          <w:rFonts w:ascii="Times New Roman" w:hAnsi="Times New Roman" w:cs="Times New Roman"/>
          <w:szCs w:val="24"/>
          <w:lang w:val="es-MX"/>
        </w:rPr>
        <w:t xml:space="preserve"> </w:t>
      </w:r>
      <w:r w:rsidR="00DA6C38" w:rsidRPr="00EE59FA">
        <w:rPr>
          <w:rFonts w:ascii="Times New Roman" w:hAnsi="Times New Roman" w:cs="Times New Roman"/>
          <w:szCs w:val="24"/>
          <w:lang w:val="es-MX"/>
        </w:rPr>
        <w:t xml:space="preserve">La muestra consideró 387 jóvenes. </w:t>
      </w:r>
      <w:r w:rsidR="004E3F72" w:rsidRPr="00EE59FA">
        <w:rPr>
          <w:rFonts w:ascii="Times New Roman" w:hAnsi="Times New Roman" w:cs="Times New Roman"/>
          <w:szCs w:val="24"/>
          <w:lang w:val="es-MX"/>
        </w:rPr>
        <w:t>El Alfa de Cro</w:t>
      </w:r>
      <w:r w:rsidR="00FA3774" w:rsidRPr="00EE59FA">
        <w:rPr>
          <w:rFonts w:ascii="Times New Roman" w:hAnsi="Times New Roman" w:cs="Times New Roman"/>
          <w:szCs w:val="24"/>
          <w:lang w:val="es-MX"/>
        </w:rPr>
        <w:t>n</w:t>
      </w:r>
      <w:r w:rsidR="004E3F72" w:rsidRPr="00EE59FA">
        <w:rPr>
          <w:rFonts w:ascii="Times New Roman" w:hAnsi="Times New Roman" w:cs="Times New Roman"/>
          <w:szCs w:val="24"/>
          <w:lang w:val="es-MX"/>
        </w:rPr>
        <w:t>bach fue de 0.85.</w:t>
      </w:r>
      <w:r w:rsidR="00FA3774" w:rsidRPr="00EE59FA">
        <w:rPr>
          <w:rFonts w:ascii="Times New Roman" w:hAnsi="Times New Roman" w:cs="Times New Roman"/>
          <w:szCs w:val="24"/>
          <w:lang w:val="es-MX"/>
        </w:rPr>
        <w:t xml:space="preserve"> </w:t>
      </w:r>
      <w:r w:rsidR="00AF1776" w:rsidRPr="00EE59FA">
        <w:rPr>
          <w:rFonts w:ascii="Times New Roman" w:hAnsi="Times New Roman" w:cs="Times New Roman"/>
          <w:szCs w:val="24"/>
          <w:lang w:val="es-MX"/>
        </w:rPr>
        <w:t>Se empleó una descripción simple</w:t>
      </w:r>
      <w:r w:rsidR="00DA6C38" w:rsidRPr="00EE59FA">
        <w:rPr>
          <w:rFonts w:ascii="Times New Roman" w:hAnsi="Times New Roman" w:cs="Times New Roman"/>
          <w:szCs w:val="24"/>
          <w:lang w:val="es-MX"/>
        </w:rPr>
        <w:t xml:space="preserve">, una </w:t>
      </w:r>
      <w:r w:rsidR="002C48DA" w:rsidRPr="00EE59FA">
        <w:rPr>
          <w:rFonts w:ascii="Times New Roman" w:hAnsi="Times New Roman" w:cs="Times New Roman"/>
          <w:szCs w:val="24"/>
          <w:lang w:val="es-MX"/>
        </w:rPr>
        <w:t>regresión</w:t>
      </w:r>
      <w:r w:rsidR="00DA6C38" w:rsidRPr="00EE59FA">
        <w:rPr>
          <w:rFonts w:ascii="Times New Roman" w:hAnsi="Times New Roman" w:cs="Times New Roman"/>
          <w:szCs w:val="24"/>
          <w:lang w:val="es-MX"/>
        </w:rPr>
        <w:t xml:space="preserve"> </w:t>
      </w:r>
      <w:r w:rsidR="002C48DA" w:rsidRPr="00EE59FA">
        <w:rPr>
          <w:rFonts w:ascii="Times New Roman" w:hAnsi="Times New Roman" w:cs="Times New Roman"/>
          <w:szCs w:val="24"/>
          <w:lang w:val="es-MX"/>
        </w:rPr>
        <w:t xml:space="preserve">lineal para relacionar factores y un comparativo entre mujeres y hombres. </w:t>
      </w:r>
      <w:r w:rsidR="001B76FD" w:rsidRPr="00EE59FA">
        <w:rPr>
          <w:rFonts w:ascii="Times New Roman" w:hAnsi="Times New Roman" w:cs="Times New Roman"/>
          <w:szCs w:val="24"/>
          <w:lang w:val="es-MX"/>
        </w:rPr>
        <w:t>Las mujeres reconocen un nivel más alto de estrés que los hombres;</w:t>
      </w:r>
      <w:r w:rsidR="00AE1376" w:rsidRPr="00EE59FA">
        <w:rPr>
          <w:rFonts w:ascii="Times New Roman" w:hAnsi="Times New Roman" w:cs="Times New Roman"/>
          <w:szCs w:val="24"/>
          <w:lang w:val="es-MX"/>
        </w:rPr>
        <w:t xml:space="preserve"> est</w:t>
      </w:r>
      <w:r w:rsidR="004A2673" w:rsidRPr="00EE59FA">
        <w:rPr>
          <w:rFonts w:ascii="Times New Roman" w:hAnsi="Times New Roman" w:cs="Times New Roman"/>
          <w:szCs w:val="24"/>
          <w:lang w:val="es-MX"/>
        </w:rPr>
        <w:t>e comportamiento se revierte en</w:t>
      </w:r>
      <w:r w:rsidR="00874F1C" w:rsidRPr="00EE59FA">
        <w:rPr>
          <w:rFonts w:ascii="Times New Roman" w:hAnsi="Times New Roman" w:cs="Times New Roman"/>
          <w:szCs w:val="24"/>
          <w:lang w:val="es-MX"/>
        </w:rPr>
        <w:t xml:space="preserve"> </w:t>
      </w:r>
      <w:r w:rsidR="008E294D" w:rsidRPr="00EE59FA">
        <w:rPr>
          <w:rFonts w:ascii="Times New Roman" w:hAnsi="Times New Roman" w:cs="Times New Roman"/>
          <w:szCs w:val="24"/>
          <w:lang w:val="es-MX"/>
        </w:rPr>
        <w:t xml:space="preserve">la </w:t>
      </w:r>
      <w:r w:rsidR="00EE59FA" w:rsidRPr="00EE59FA">
        <w:rPr>
          <w:rFonts w:ascii="Times New Roman" w:hAnsi="Times New Roman" w:cs="Times New Roman"/>
          <w:szCs w:val="24"/>
          <w:lang w:val="es-MX"/>
        </w:rPr>
        <w:t>L</w:t>
      </w:r>
      <w:r w:rsidR="00FD3F0C" w:rsidRPr="00EE59FA">
        <w:rPr>
          <w:rFonts w:ascii="Times New Roman" w:hAnsi="Times New Roman" w:cs="Times New Roman"/>
          <w:szCs w:val="24"/>
          <w:lang w:val="es-MX"/>
        </w:rPr>
        <w:t>icenciatura</w:t>
      </w:r>
      <w:r w:rsidR="00F9158C" w:rsidRPr="00EE59FA">
        <w:rPr>
          <w:rFonts w:ascii="Times New Roman" w:hAnsi="Times New Roman" w:cs="Times New Roman"/>
          <w:szCs w:val="24"/>
          <w:lang w:val="es-MX"/>
        </w:rPr>
        <w:t xml:space="preserve"> en </w:t>
      </w:r>
      <w:r w:rsidR="00FD3F0C" w:rsidRPr="00EE59FA">
        <w:rPr>
          <w:rFonts w:ascii="Times New Roman" w:hAnsi="Times New Roman" w:cs="Times New Roman"/>
          <w:szCs w:val="24"/>
          <w:lang w:val="es-MX"/>
        </w:rPr>
        <w:t>negocios internacionales</w:t>
      </w:r>
      <w:r w:rsidR="00874F1C" w:rsidRPr="00EE59FA">
        <w:rPr>
          <w:rFonts w:ascii="Times New Roman" w:hAnsi="Times New Roman" w:cs="Times New Roman"/>
          <w:szCs w:val="24"/>
          <w:lang w:val="es-MX"/>
        </w:rPr>
        <w:t>,</w:t>
      </w:r>
      <w:r w:rsidR="001B76FD" w:rsidRPr="00EE59FA">
        <w:rPr>
          <w:rFonts w:ascii="Times New Roman" w:hAnsi="Times New Roman" w:cs="Times New Roman"/>
          <w:szCs w:val="24"/>
          <w:lang w:val="es-MX"/>
        </w:rPr>
        <w:t xml:space="preserve"> donde</w:t>
      </w:r>
      <w:r w:rsidR="00874F1C" w:rsidRPr="00EE59FA">
        <w:rPr>
          <w:rFonts w:ascii="Times New Roman" w:hAnsi="Times New Roman" w:cs="Times New Roman"/>
          <w:szCs w:val="24"/>
          <w:lang w:val="es-MX"/>
        </w:rPr>
        <w:t xml:space="preserve"> los hombres</w:t>
      </w:r>
      <w:r w:rsidR="00FD3F0C" w:rsidRPr="00EE59FA">
        <w:rPr>
          <w:rFonts w:ascii="Times New Roman" w:hAnsi="Times New Roman" w:cs="Times New Roman"/>
          <w:szCs w:val="24"/>
          <w:lang w:val="es-MX"/>
        </w:rPr>
        <w:t xml:space="preserve"> mostraron un </w:t>
      </w:r>
      <w:r w:rsidR="00FD3F0C" w:rsidRPr="00EE59FA">
        <w:rPr>
          <w:rFonts w:ascii="Times New Roman" w:hAnsi="Times New Roman" w:cs="Times New Roman"/>
          <w:szCs w:val="24"/>
          <w:lang w:val="es-MX"/>
        </w:rPr>
        <w:lastRenderedPageBreak/>
        <w:t xml:space="preserve">nivel </w:t>
      </w:r>
      <w:r w:rsidR="008A6998" w:rsidRPr="00EE59FA">
        <w:rPr>
          <w:rFonts w:ascii="Times New Roman" w:hAnsi="Times New Roman" w:cs="Times New Roman"/>
          <w:szCs w:val="24"/>
          <w:lang w:val="es-MX"/>
        </w:rPr>
        <w:t>cinco de estrés</w:t>
      </w:r>
      <w:r w:rsidR="008E294D" w:rsidRPr="00EE59FA">
        <w:rPr>
          <w:rFonts w:ascii="Times New Roman" w:hAnsi="Times New Roman" w:cs="Times New Roman"/>
          <w:szCs w:val="24"/>
          <w:lang w:val="es-MX"/>
        </w:rPr>
        <w:t xml:space="preserve"> </w:t>
      </w:r>
      <w:r w:rsidR="00AE1376" w:rsidRPr="00EE59FA">
        <w:rPr>
          <w:rFonts w:ascii="Times New Roman" w:hAnsi="Times New Roman" w:cs="Times New Roman"/>
          <w:szCs w:val="24"/>
          <w:lang w:val="es-MX"/>
        </w:rPr>
        <w:t xml:space="preserve">mientras </w:t>
      </w:r>
      <w:r w:rsidR="001B76FD" w:rsidRPr="00EE59FA">
        <w:rPr>
          <w:rFonts w:ascii="Times New Roman" w:hAnsi="Times New Roman" w:cs="Times New Roman"/>
          <w:szCs w:val="24"/>
          <w:lang w:val="es-MX"/>
        </w:rPr>
        <w:t>que las</w:t>
      </w:r>
      <w:r w:rsidR="004E0058" w:rsidRPr="00EE59FA">
        <w:rPr>
          <w:rFonts w:ascii="Times New Roman" w:hAnsi="Times New Roman" w:cs="Times New Roman"/>
          <w:szCs w:val="24"/>
          <w:lang w:val="es-MX"/>
        </w:rPr>
        <w:t xml:space="preserve"> mujeres</w:t>
      </w:r>
      <w:r w:rsidR="008A6998" w:rsidRPr="00EE59FA">
        <w:rPr>
          <w:rFonts w:ascii="Times New Roman" w:hAnsi="Times New Roman" w:cs="Times New Roman"/>
          <w:szCs w:val="24"/>
          <w:lang w:val="es-MX"/>
        </w:rPr>
        <w:t xml:space="preserve"> un nivel cuatro</w:t>
      </w:r>
      <w:r w:rsidR="004E0058" w:rsidRPr="00EE59FA">
        <w:rPr>
          <w:rFonts w:ascii="Times New Roman" w:hAnsi="Times New Roman" w:cs="Times New Roman"/>
          <w:szCs w:val="24"/>
          <w:lang w:val="es-MX"/>
        </w:rPr>
        <w:t xml:space="preserve">. </w:t>
      </w:r>
      <w:r w:rsidR="00CC3ED7" w:rsidRPr="00EE59FA">
        <w:rPr>
          <w:rFonts w:ascii="Times New Roman" w:hAnsi="Times New Roman" w:cs="Times New Roman"/>
          <w:szCs w:val="24"/>
          <w:lang w:val="es-MX"/>
        </w:rPr>
        <w:t>L</w:t>
      </w:r>
      <w:r w:rsidR="00FD3F0C" w:rsidRPr="00EE59FA">
        <w:rPr>
          <w:rFonts w:ascii="Times New Roman" w:hAnsi="Times New Roman" w:cs="Times New Roman"/>
          <w:szCs w:val="24"/>
          <w:lang w:val="es-MX"/>
        </w:rPr>
        <w:t xml:space="preserve">os jóvenes </w:t>
      </w:r>
      <w:r w:rsidR="00604F88" w:rsidRPr="00EE59FA">
        <w:rPr>
          <w:rFonts w:ascii="Times New Roman" w:hAnsi="Times New Roman" w:cs="Times New Roman"/>
          <w:szCs w:val="24"/>
          <w:lang w:val="es-MX"/>
        </w:rPr>
        <w:t>bajo estrés aumentan</w:t>
      </w:r>
      <w:r w:rsidR="00FD3F0C" w:rsidRPr="00EE59FA">
        <w:rPr>
          <w:rFonts w:ascii="Times New Roman" w:hAnsi="Times New Roman" w:cs="Times New Roman"/>
          <w:szCs w:val="24"/>
          <w:lang w:val="es-MX"/>
        </w:rPr>
        <w:t xml:space="preserve"> el consumo de cafeína y </w:t>
      </w:r>
      <w:r w:rsidR="00AF1776" w:rsidRPr="00EE59FA">
        <w:rPr>
          <w:rFonts w:ascii="Times New Roman" w:hAnsi="Times New Roman" w:cs="Times New Roman"/>
          <w:szCs w:val="24"/>
          <w:lang w:val="es-MX"/>
        </w:rPr>
        <w:t>cigarro, y</w:t>
      </w:r>
      <w:r w:rsidR="001B76FD" w:rsidRPr="00EE59FA">
        <w:rPr>
          <w:rFonts w:ascii="Times New Roman" w:hAnsi="Times New Roman" w:cs="Times New Roman"/>
          <w:szCs w:val="24"/>
          <w:lang w:val="es-MX"/>
        </w:rPr>
        <w:t xml:space="preserve"> en algunos varones se identificó el uso de </w:t>
      </w:r>
      <w:r w:rsidR="00D140B4" w:rsidRPr="00EE59FA">
        <w:rPr>
          <w:rFonts w:ascii="Times New Roman" w:hAnsi="Times New Roman" w:cs="Times New Roman"/>
          <w:szCs w:val="24"/>
          <w:lang w:val="es-MX"/>
        </w:rPr>
        <w:t xml:space="preserve">sustancias como la </w:t>
      </w:r>
      <w:r w:rsidR="001B76FD" w:rsidRPr="00EE59FA">
        <w:rPr>
          <w:rFonts w:ascii="Times New Roman" w:hAnsi="Times New Roman" w:cs="Times New Roman"/>
          <w:szCs w:val="24"/>
          <w:lang w:val="es-MX"/>
        </w:rPr>
        <w:t>mariguana como un med</w:t>
      </w:r>
      <w:r w:rsidR="0014353E" w:rsidRPr="00EE59FA">
        <w:rPr>
          <w:rFonts w:ascii="Times New Roman" w:hAnsi="Times New Roman" w:cs="Times New Roman"/>
          <w:szCs w:val="24"/>
          <w:lang w:val="es-MX"/>
        </w:rPr>
        <w:t>io para hacer frente al estrés.</w:t>
      </w:r>
      <w:r w:rsidR="00CD0227" w:rsidRPr="00EE59FA">
        <w:rPr>
          <w:rFonts w:ascii="Times New Roman" w:hAnsi="Times New Roman" w:cs="Times New Roman"/>
          <w:szCs w:val="24"/>
          <w:lang w:val="es-MX"/>
        </w:rPr>
        <w:t xml:space="preserve"> Se han implementado</w:t>
      </w:r>
      <w:r w:rsidR="00F56717" w:rsidRPr="00EE59FA">
        <w:rPr>
          <w:rFonts w:ascii="Times New Roman" w:hAnsi="Times New Roman" w:cs="Times New Roman"/>
          <w:szCs w:val="24"/>
          <w:lang w:val="es-MX"/>
        </w:rPr>
        <w:t xml:space="preserve"> pláticas para evitar el uso de sustancias nocivas y presentar opciones como deportes y ayuda psicológica a los jóvenes. </w:t>
      </w:r>
    </w:p>
    <w:p w14:paraId="5CE35D25" w14:textId="77777777" w:rsidR="00E90988" w:rsidRDefault="00E90988" w:rsidP="002B6C00">
      <w:pPr>
        <w:spacing w:after="0" w:line="360" w:lineRule="auto"/>
        <w:rPr>
          <w:rFonts w:ascii="Times New Roman" w:hAnsi="Times New Roman" w:cs="Times New Roman"/>
          <w:szCs w:val="24"/>
          <w:lang w:val="es-MX"/>
        </w:rPr>
      </w:pPr>
      <w:r w:rsidRPr="002B6C00">
        <w:rPr>
          <w:rFonts w:asciiTheme="minorHAnsi" w:hAnsiTheme="minorHAnsi" w:cstheme="minorHAnsi"/>
          <w:b/>
          <w:sz w:val="28"/>
          <w:szCs w:val="28"/>
          <w:lang w:val="es-MX"/>
        </w:rPr>
        <w:t>Palabras clave:</w:t>
      </w:r>
      <w:r w:rsidRPr="00EE59FA">
        <w:rPr>
          <w:rFonts w:ascii="Times New Roman" w:hAnsi="Times New Roman" w:cs="Times New Roman"/>
          <w:szCs w:val="24"/>
          <w:lang w:val="es-MX"/>
        </w:rPr>
        <w:t xml:space="preserve"> </w:t>
      </w:r>
      <w:r w:rsidR="004A2673" w:rsidRPr="00EE59FA">
        <w:rPr>
          <w:rFonts w:ascii="Times New Roman" w:hAnsi="Times New Roman" w:cs="Times New Roman"/>
          <w:szCs w:val="24"/>
          <w:lang w:val="es-MX"/>
        </w:rPr>
        <w:t xml:space="preserve">adicciones, </w:t>
      </w:r>
      <w:r w:rsidRPr="00EE59FA">
        <w:rPr>
          <w:rFonts w:ascii="Times New Roman" w:hAnsi="Times New Roman" w:cs="Times New Roman"/>
          <w:szCs w:val="24"/>
          <w:lang w:val="es-MX"/>
        </w:rPr>
        <w:t>d</w:t>
      </w:r>
      <w:r w:rsidR="007C384E" w:rsidRPr="00EE59FA">
        <w:rPr>
          <w:rFonts w:ascii="Times New Roman" w:hAnsi="Times New Roman" w:cs="Times New Roman"/>
          <w:szCs w:val="24"/>
          <w:lang w:val="es-MX"/>
        </w:rPr>
        <w:t xml:space="preserve">esarrollo, </w:t>
      </w:r>
      <w:r w:rsidR="00381BB2" w:rsidRPr="00EE59FA">
        <w:rPr>
          <w:rFonts w:ascii="Times New Roman" w:hAnsi="Times New Roman" w:cs="Times New Roman"/>
          <w:szCs w:val="24"/>
          <w:lang w:val="es-MX"/>
        </w:rPr>
        <w:t>fac</w:t>
      </w:r>
      <w:r w:rsidR="009B63D3" w:rsidRPr="00EE59FA">
        <w:rPr>
          <w:rFonts w:ascii="Times New Roman" w:hAnsi="Times New Roman" w:cs="Times New Roman"/>
          <w:szCs w:val="24"/>
          <w:lang w:val="es-MX"/>
        </w:rPr>
        <w:t>tores estresantes, masculin</w:t>
      </w:r>
      <w:r w:rsidR="006777DD" w:rsidRPr="00EE59FA">
        <w:rPr>
          <w:rFonts w:ascii="Times New Roman" w:hAnsi="Times New Roman" w:cs="Times New Roman"/>
          <w:szCs w:val="24"/>
          <w:lang w:val="es-MX"/>
        </w:rPr>
        <w:t>i</w:t>
      </w:r>
      <w:r w:rsidR="009B63D3" w:rsidRPr="00EE59FA">
        <w:rPr>
          <w:rFonts w:ascii="Times New Roman" w:hAnsi="Times New Roman" w:cs="Times New Roman"/>
          <w:szCs w:val="24"/>
          <w:lang w:val="es-MX"/>
        </w:rPr>
        <w:t>dad, resiliencia.</w:t>
      </w:r>
    </w:p>
    <w:p w14:paraId="7AE5D137" w14:textId="77777777" w:rsidR="004B48D7" w:rsidRPr="00EE59FA" w:rsidRDefault="004B48D7" w:rsidP="002B6C00">
      <w:pPr>
        <w:spacing w:after="0" w:line="360" w:lineRule="auto"/>
        <w:rPr>
          <w:rFonts w:ascii="Times New Roman" w:hAnsi="Times New Roman" w:cs="Times New Roman"/>
          <w:szCs w:val="24"/>
          <w:lang w:val="es-MX"/>
        </w:rPr>
      </w:pPr>
    </w:p>
    <w:p w14:paraId="197940F1" w14:textId="77777777" w:rsidR="001256BA" w:rsidRPr="00304C5C" w:rsidRDefault="001256BA" w:rsidP="002B6C00">
      <w:pPr>
        <w:spacing w:after="0" w:line="360" w:lineRule="auto"/>
        <w:jc w:val="both"/>
        <w:rPr>
          <w:rFonts w:asciiTheme="minorHAnsi" w:hAnsiTheme="minorHAnsi" w:cstheme="minorHAnsi"/>
          <w:b/>
          <w:sz w:val="28"/>
          <w:szCs w:val="28"/>
          <w:lang w:val="en-US"/>
        </w:rPr>
      </w:pPr>
      <w:r w:rsidRPr="00304C5C">
        <w:rPr>
          <w:rFonts w:asciiTheme="minorHAnsi" w:hAnsiTheme="minorHAnsi" w:cstheme="minorHAnsi"/>
          <w:b/>
          <w:sz w:val="28"/>
          <w:szCs w:val="28"/>
          <w:lang w:val="en-US"/>
        </w:rPr>
        <w:t>Abstract</w:t>
      </w:r>
    </w:p>
    <w:p w14:paraId="5BBD11A0" w14:textId="7064A3AD" w:rsidR="007C384E" w:rsidRPr="00304C5C" w:rsidRDefault="00ED2CD7" w:rsidP="002B6C00">
      <w:pPr>
        <w:spacing w:after="0" w:line="360" w:lineRule="auto"/>
        <w:jc w:val="both"/>
        <w:rPr>
          <w:rFonts w:ascii="Times New Roman" w:hAnsi="Times New Roman" w:cs="Times New Roman"/>
          <w:color w:val="auto"/>
          <w:szCs w:val="24"/>
          <w:lang w:val="en-US"/>
        </w:rPr>
      </w:pPr>
      <w:r w:rsidRPr="00304C5C">
        <w:rPr>
          <w:rFonts w:ascii="Times New Roman" w:hAnsi="Times New Roman" w:cs="Times New Roman"/>
          <w:color w:val="auto"/>
          <w:szCs w:val="24"/>
          <w:lang w:val="en-US"/>
        </w:rPr>
        <w:t xml:space="preserve">Society demands from people achievements and behaviors typical of a social group, when a person cannot respond to these demands, it generates stress and modifies their behavior. </w:t>
      </w:r>
      <w:r w:rsidR="002D6661" w:rsidRPr="00304C5C">
        <w:rPr>
          <w:rFonts w:ascii="Times New Roman" w:hAnsi="Times New Roman" w:cs="Times New Roman"/>
          <w:color w:val="auto"/>
          <w:szCs w:val="24"/>
          <w:lang w:val="en-US"/>
        </w:rPr>
        <w:t>The purpos</w:t>
      </w:r>
      <w:r w:rsidR="00834BD8" w:rsidRPr="00304C5C">
        <w:rPr>
          <w:rFonts w:ascii="Times New Roman" w:hAnsi="Times New Roman" w:cs="Times New Roman"/>
          <w:color w:val="auto"/>
          <w:szCs w:val="24"/>
          <w:lang w:val="en-US"/>
        </w:rPr>
        <w:t xml:space="preserve">e of this study was to identify the perception of stress among </w:t>
      </w:r>
      <w:r w:rsidR="002D6661" w:rsidRPr="00304C5C">
        <w:rPr>
          <w:rFonts w:ascii="Times New Roman" w:hAnsi="Times New Roman" w:cs="Times New Roman"/>
          <w:color w:val="auto"/>
          <w:szCs w:val="24"/>
          <w:lang w:val="en-US"/>
        </w:rPr>
        <w:t xml:space="preserve">students </w:t>
      </w:r>
      <w:r w:rsidR="00E46032" w:rsidRPr="00304C5C">
        <w:rPr>
          <w:rFonts w:ascii="Times New Roman" w:hAnsi="Times New Roman" w:cs="Times New Roman"/>
          <w:color w:val="auto"/>
          <w:szCs w:val="24"/>
          <w:lang w:val="en-US"/>
        </w:rPr>
        <w:t>of the Faculty o</w:t>
      </w:r>
      <w:r w:rsidR="002D6661" w:rsidRPr="00304C5C">
        <w:rPr>
          <w:rFonts w:ascii="Times New Roman" w:hAnsi="Times New Roman" w:cs="Times New Roman"/>
          <w:color w:val="auto"/>
          <w:szCs w:val="24"/>
          <w:lang w:val="en-US"/>
        </w:rPr>
        <w:t>f Economic</w:t>
      </w:r>
      <w:r w:rsidR="00E46032" w:rsidRPr="00304C5C">
        <w:rPr>
          <w:rFonts w:ascii="Times New Roman" w:hAnsi="Times New Roman" w:cs="Times New Roman"/>
          <w:color w:val="auto"/>
          <w:szCs w:val="24"/>
          <w:lang w:val="en-US"/>
        </w:rPr>
        <w:t>s</w:t>
      </w:r>
      <w:r w:rsidR="002D6661" w:rsidRPr="00304C5C">
        <w:rPr>
          <w:rFonts w:ascii="Times New Roman" w:hAnsi="Times New Roman" w:cs="Times New Roman"/>
          <w:color w:val="auto"/>
          <w:szCs w:val="24"/>
          <w:lang w:val="en-US"/>
        </w:rPr>
        <w:t xml:space="preserve"> and Administrative </w:t>
      </w:r>
      <w:r w:rsidR="00E46032" w:rsidRPr="00304C5C">
        <w:rPr>
          <w:rFonts w:ascii="Times New Roman" w:hAnsi="Times New Roman" w:cs="Times New Roman"/>
          <w:color w:val="auto"/>
          <w:szCs w:val="24"/>
          <w:lang w:val="en-US"/>
        </w:rPr>
        <w:t xml:space="preserve">Sciences of the Universidad </w:t>
      </w:r>
      <w:proofErr w:type="spellStart"/>
      <w:r w:rsidR="00E46032" w:rsidRPr="00304C5C">
        <w:rPr>
          <w:rFonts w:ascii="Times New Roman" w:hAnsi="Times New Roman" w:cs="Times New Roman"/>
          <w:color w:val="auto"/>
          <w:szCs w:val="24"/>
          <w:lang w:val="en-US"/>
        </w:rPr>
        <w:t>Auto</w:t>
      </w:r>
      <w:r w:rsidR="002D6661" w:rsidRPr="00304C5C">
        <w:rPr>
          <w:rFonts w:ascii="Times New Roman" w:hAnsi="Times New Roman" w:cs="Times New Roman"/>
          <w:color w:val="auto"/>
          <w:szCs w:val="24"/>
          <w:lang w:val="en-US"/>
        </w:rPr>
        <w:t>noma</w:t>
      </w:r>
      <w:proofErr w:type="spellEnd"/>
      <w:r w:rsidR="002D6661" w:rsidRPr="00304C5C">
        <w:rPr>
          <w:rFonts w:ascii="Times New Roman" w:hAnsi="Times New Roman" w:cs="Times New Roman"/>
          <w:color w:val="auto"/>
          <w:szCs w:val="24"/>
          <w:lang w:val="en-US"/>
        </w:rPr>
        <w:t xml:space="preserve"> del </w:t>
      </w:r>
      <w:r w:rsidR="00B14D95" w:rsidRPr="00304C5C">
        <w:rPr>
          <w:rFonts w:ascii="Times New Roman" w:hAnsi="Times New Roman" w:cs="Times New Roman"/>
          <w:color w:val="auto"/>
          <w:szCs w:val="24"/>
          <w:lang w:val="en-US"/>
        </w:rPr>
        <w:t>Carmen, in</w:t>
      </w:r>
      <w:r w:rsidR="002D6661" w:rsidRPr="00304C5C">
        <w:rPr>
          <w:rFonts w:ascii="Times New Roman" w:hAnsi="Times New Roman" w:cs="Times New Roman"/>
          <w:color w:val="auto"/>
          <w:szCs w:val="24"/>
          <w:lang w:val="en-US"/>
        </w:rPr>
        <w:t xml:space="preserve"> Campeche</w:t>
      </w:r>
      <w:r w:rsidR="004C4688" w:rsidRPr="00304C5C">
        <w:rPr>
          <w:rFonts w:ascii="Times New Roman" w:hAnsi="Times New Roman" w:cs="Times New Roman"/>
          <w:color w:val="auto"/>
          <w:szCs w:val="24"/>
          <w:lang w:val="en-US"/>
        </w:rPr>
        <w:t>, Mexico</w:t>
      </w:r>
      <w:r w:rsidR="002D6661" w:rsidRPr="00304C5C">
        <w:rPr>
          <w:rFonts w:ascii="Times New Roman" w:hAnsi="Times New Roman" w:cs="Times New Roman"/>
          <w:color w:val="auto"/>
          <w:szCs w:val="24"/>
          <w:lang w:val="en-US"/>
        </w:rPr>
        <w:t xml:space="preserve">. The sample included 387 young people. </w:t>
      </w:r>
      <w:r w:rsidR="006938B0" w:rsidRPr="00304C5C">
        <w:rPr>
          <w:rFonts w:ascii="Times New Roman" w:hAnsi="Times New Roman" w:cs="Times New Roman"/>
          <w:color w:val="auto"/>
          <w:szCs w:val="24"/>
          <w:lang w:val="en-US"/>
        </w:rPr>
        <w:t xml:space="preserve">Cronbach´s </w:t>
      </w:r>
      <w:r w:rsidR="00F63616" w:rsidRPr="00304C5C">
        <w:rPr>
          <w:rFonts w:ascii="Times New Roman" w:hAnsi="Times New Roman" w:cs="Times New Roman"/>
          <w:color w:val="auto"/>
          <w:szCs w:val="24"/>
          <w:lang w:val="en-US"/>
        </w:rPr>
        <w:t>alpha</w:t>
      </w:r>
      <w:r w:rsidR="006938B0" w:rsidRPr="00304C5C">
        <w:rPr>
          <w:rFonts w:ascii="Times New Roman" w:hAnsi="Times New Roman" w:cs="Times New Roman"/>
          <w:color w:val="auto"/>
          <w:szCs w:val="24"/>
          <w:lang w:val="en-US"/>
        </w:rPr>
        <w:t xml:space="preserve"> was 0.85. </w:t>
      </w:r>
      <w:r w:rsidR="002D6661" w:rsidRPr="00304C5C">
        <w:rPr>
          <w:rFonts w:ascii="Times New Roman" w:hAnsi="Times New Roman" w:cs="Times New Roman"/>
          <w:color w:val="auto"/>
          <w:szCs w:val="24"/>
          <w:lang w:val="en-US"/>
        </w:rPr>
        <w:t>A simple description, a linear regression to relate factors and a comparison between women and</w:t>
      </w:r>
      <w:r w:rsidR="00E46032" w:rsidRPr="00304C5C">
        <w:rPr>
          <w:rFonts w:ascii="Times New Roman" w:hAnsi="Times New Roman" w:cs="Times New Roman"/>
          <w:color w:val="auto"/>
          <w:szCs w:val="24"/>
          <w:lang w:val="en-US"/>
        </w:rPr>
        <w:t xml:space="preserve"> men were used. Women recognized </w:t>
      </w:r>
      <w:r w:rsidR="002D6661" w:rsidRPr="00304C5C">
        <w:rPr>
          <w:rFonts w:ascii="Times New Roman" w:hAnsi="Times New Roman" w:cs="Times New Roman"/>
          <w:color w:val="auto"/>
          <w:szCs w:val="24"/>
          <w:lang w:val="en-US"/>
        </w:rPr>
        <w:t>a higher level of stress tha</w:t>
      </w:r>
      <w:r w:rsidR="00E46032" w:rsidRPr="00304C5C">
        <w:rPr>
          <w:rFonts w:ascii="Times New Roman" w:hAnsi="Times New Roman" w:cs="Times New Roman"/>
          <w:color w:val="auto"/>
          <w:szCs w:val="24"/>
          <w:lang w:val="en-US"/>
        </w:rPr>
        <w:t>n men; this behavior i</w:t>
      </w:r>
      <w:r w:rsidR="002D6661" w:rsidRPr="00304C5C">
        <w:rPr>
          <w:rFonts w:ascii="Times New Roman" w:hAnsi="Times New Roman" w:cs="Times New Roman"/>
          <w:color w:val="auto"/>
          <w:szCs w:val="24"/>
          <w:lang w:val="en-US"/>
        </w:rPr>
        <w:t>s reversed in</w:t>
      </w:r>
      <w:r w:rsidR="00053F58" w:rsidRPr="00304C5C">
        <w:rPr>
          <w:rFonts w:ascii="Times New Roman" w:hAnsi="Times New Roman" w:cs="Times New Roman"/>
          <w:color w:val="auto"/>
          <w:szCs w:val="24"/>
          <w:lang w:val="en-US"/>
        </w:rPr>
        <w:t xml:space="preserve"> </w:t>
      </w:r>
      <w:r w:rsidR="002D6661" w:rsidRPr="00304C5C">
        <w:rPr>
          <w:rFonts w:ascii="Times New Roman" w:hAnsi="Times New Roman" w:cs="Times New Roman"/>
          <w:color w:val="auto"/>
          <w:szCs w:val="24"/>
          <w:lang w:val="en-US"/>
        </w:rPr>
        <w:t xml:space="preserve">the international </w:t>
      </w:r>
      <w:proofErr w:type="spellStart"/>
      <w:r w:rsidR="002D6661" w:rsidRPr="00304C5C">
        <w:rPr>
          <w:rFonts w:ascii="Times New Roman" w:hAnsi="Times New Roman" w:cs="Times New Roman"/>
          <w:color w:val="auto"/>
          <w:szCs w:val="24"/>
          <w:lang w:val="en-US"/>
        </w:rPr>
        <w:t>bussiness</w:t>
      </w:r>
      <w:proofErr w:type="spellEnd"/>
      <w:r w:rsidR="002D6661" w:rsidRPr="00304C5C">
        <w:rPr>
          <w:rFonts w:ascii="Times New Roman" w:hAnsi="Times New Roman" w:cs="Times New Roman"/>
          <w:color w:val="auto"/>
          <w:szCs w:val="24"/>
          <w:lang w:val="en-US"/>
        </w:rPr>
        <w:t xml:space="preserve"> </w:t>
      </w:r>
      <w:proofErr w:type="spellStart"/>
      <w:r w:rsidR="002D6661" w:rsidRPr="00304C5C">
        <w:rPr>
          <w:rFonts w:ascii="Times New Roman" w:hAnsi="Times New Roman" w:cs="Times New Roman"/>
          <w:color w:val="auto"/>
          <w:szCs w:val="24"/>
          <w:lang w:val="en-US"/>
        </w:rPr>
        <w:t>degreee</w:t>
      </w:r>
      <w:proofErr w:type="spellEnd"/>
      <w:r w:rsidR="00E46032" w:rsidRPr="00304C5C">
        <w:rPr>
          <w:rFonts w:ascii="Times New Roman" w:hAnsi="Times New Roman" w:cs="Times New Roman"/>
          <w:color w:val="auto"/>
          <w:szCs w:val="24"/>
          <w:lang w:val="en-US"/>
        </w:rPr>
        <w:t xml:space="preserve"> program</w:t>
      </w:r>
      <w:r w:rsidR="002D6661" w:rsidRPr="00304C5C">
        <w:rPr>
          <w:rFonts w:ascii="Times New Roman" w:hAnsi="Times New Roman" w:cs="Times New Roman"/>
          <w:color w:val="auto"/>
          <w:szCs w:val="24"/>
          <w:lang w:val="en-US"/>
        </w:rPr>
        <w:t xml:space="preserve">, where men showed a higher level of stress </w:t>
      </w:r>
      <w:r w:rsidR="005D3DD5" w:rsidRPr="00304C5C">
        <w:rPr>
          <w:rFonts w:ascii="Times New Roman" w:hAnsi="Times New Roman" w:cs="Times New Roman"/>
          <w:color w:val="auto"/>
          <w:szCs w:val="24"/>
          <w:lang w:val="en-US"/>
        </w:rPr>
        <w:t>(five)</w:t>
      </w:r>
      <w:r w:rsidR="00552801" w:rsidRPr="00304C5C">
        <w:rPr>
          <w:rFonts w:ascii="Times New Roman" w:hAnsi="Times New Roman" w:cs="Times New Roman"/>
          <w:color w:val="auto"/>
          <w:szCs w:val="24"/>
          <w:lang w:val="en-US"/>
        </w:rPr>
        <w:t xml:space="preserve"> than</w:t>
      </w:r>
      <w:r w:rsidR="002D6661" w:rsidRPr="00304C5C">
        <w:rPr>
          <w:rFonts w:ascii="Times New Roman" w:hAnsi="Times New Roman" w:cs="Times New Roman"/>
          <w:color w:val="auto"/>
          <w:szCs w:val="24"/>
          <w:lang w:val="en-US"/>
        </w:rPr>
        <w:t xml:space="preserve"> women </w:t>
      </w:r>
      <w:r w:rsidR="00552801" w:rsidRPr="00304C5C">
        <w:rPr>
          <w:rFonts w:ascii="Times New Roman" w:hAnsi="Times New Roman" w:cs="Times New Roman"/>
          <w:color w:val="auto"/>
          <w:szCs w:val="24"/>
          <w:lang w:val="en-US"/>
        </w:rPr>
        <w:t>(</w:t>
      </w:r>
      <w:r w:rsidR="005D3DD5" w:rsidRPr="00304C5C">
        <w:rPr>
          <w:rFonts w:ascii="Times New Roman" w:hAnsi="Times New Roman" w:cs="Times New Roman"/>
          <w:color w:val="auto"/>
          <w:szCs w:val="24"/>
          <w:lang w:val="en-US"/>
        </w:rPr>
        <w:t>four</w:t>
      </w:r>
      <w:r w:rsidR="00552801" w:rsidRPr="00304C5C">
        <w:rPr>
          <w:rFonts w:ascii="Times New Roman" w:hAnsi="Times New Roman" w:cs="Times New Roman"/>
          <w:color w:val="auto"/>
          <w:szCs w:val="24"/>
          <w:lang w:val="en-US"/>
        </w:rPr>
        <w:t>)</w:t>
      </w:r>
      <w:r w:rsidR="00071EC9" w:rsidRPr="00304C5C">
        <w:rPr>
          <w:rFonts w:ascii="Times New Roman" w:hAnsi="Times New Roman" w:cs="Times New Roman"/>
          <w:color w:val="auto"/>
          <w:szCs w:val="24"/>
          <w:lang w:val="en-US"/>
        </w:rPr>
        <w:t>. Stressed students</w:t>
      </w:r>
      <w:r w:rsidR="002D6661" w:rsidRPr="00304C5C">
        <w:rPr>
          <w:rFonts w:ascii="Times New Roman" w:hAnsi="Times New Roman" w:cs="Times New Roman"/>
          <w:color w:val="auto"/>
          <w:szCs w:val="24"/>
          <w:lang w:val="en-US"/>
        </w:rPr>
        <w:t xml:space="preserve"> increase the consumption</w:t>
      </w:r>
      <w:r w:rsidR="00F56717" w:rsidRPr="00304C5C">
        <w:rPr>
          <w:rFonts w:ascii="Times New Roman" w:hAnsi="Times New Roman" w:cs="Times New Roman"/>
          <w:color w:val="auto"/>
          <w:szCs w:val="24"/>
          <w:lang w:val="en-US"/>
        </w:rPr>
        <w:t xml:space="preserve"> of caffeine and </w:t>
      </w:r>
      <w:proofErr w:type="spellStart"/>
      <w:r w:rsidR="00F56717" w:rsidRPr="00304C5C">
        <w:rPr>
          <w:rFonts w:ascii="Times New Roman" w:hAnsi="Times New Roman" w:cs="Times New Roman"/>
          <w:color w:val="auto"/>
          <w:szCs w:val="24"/>
          <w:lang w:val="en-US"/>
        </w:rPr>
        <w:t>cigarrettes</w:t>
      </w:r>
      <w:proofErr w:type="spellEnd"/>
      <w:r w:rsidR="00F56717" w:rsidRPr="00304C5C">
        <w:rPr>
          <w:rFonts w:ascii="Times New Roman" w:hAnsi="Times New Roman" w:cs="Times New Roman"/>
          <w:color w:val="auto"/>
          <w:szCs w:val="24"/>
          <w:lang w:val="en-US"/>
        </w:rPr>
        <w:t xml:space="preserve">, and some men recognized the use of </w:t>
      </w:r>
      <w:r w:rsidR="00B14D95" w:rsidRPr="00304C5C">
        <w:rPr>
          <w:rFonts w:ascii="Times New Roman" w:hAnsi="Times New Roman" w:cs="Times New Roman"/>
          <w:color w:val="auto"/>
          <w:szCs w:val="24"/>
          <w:lang w:val="en-US"/>
        </w:rPr>
        <w:t>marijuana as</w:t>
      </w:r>
      <w:r w:rsidR="00F56717" w:rsidRPr="00304C5C">
        <w:rPr>
          <w:rFonts w:ascii="Times New Roman" w:hAnsi="Times New Roman" w:cs="Times New Roman"/>
          <w:color w:val="auto"/>
          <w:szCs w:val="24"/>
          <w:lang w:val="en-US"/>
        </w:rPr>
        <w:t xml:space="preserve"> a means to cope with stress. Talks with students are needed to avoid the consumption of </w:t>
      </w:r>
      <w:r w:rsidR="00F65317" w:rsidRPr="00304C5C">
        <w:rPr>
          <w:rFonts w:ascii="Times New Roman" w:hAnsi="Times New Roman" w:cs="Times New Roman"/>
          <w:color w:val="auto"/>
          <w:szCs w:val="24"/>
          <w:lang w:val="en-US"/>
        </w:rPr>
        <w:t xml:space="preserve">harmful </w:t>
      </w:r>
      <w:r w:rsidR="00F56717" w:rsidRPr="00304C5C">
        <w:rPr>
          <w:rFonts w:ascii="Times New Roman" w:hAnsi="Times New Roman" w:cs="Times New Roman"/>
          <w:color w:val="auto"/>
          <w:szCs w:val="24"/>
          <w:lang w:val="en-US"/>
        </w:rPr>
        <w:t xml:space="preserve">substances </w:t>
      </w:r>
      <w:r w:rsidR="00F65317" w:rsidRPr="00304C5C">
        <w:rPr>
          <w:rFonts w:ascii="Times New Roman" w:hAnsi="Times New Roman" w:cs="Times New Roman"/>
          <w:color w:val="auto"/>
          <w:szCs w:val="24"/>
          <w:lang w:val="en-US"/>
        </w:rPr>
        <w:t xml:space="preserve">and to offer options </w:t>
      </w:r>
      <w:r w:rsidR="00071EC9" w:rsidRPr="00304C5C">
        <w:rPr>
          <w:rFonts w:ascii="Times New Roman" w:hAnsi="Times New Roman" w:cs="Times New Roman"/>
          <w:color w:val="auto"/>
          <w:szCs w:val="24"/>
          <w:lang w:val="en-US"/>
        </w:rPr>
        <w:t xml:space="preserve">such </w:t>
      </w:r>
      <w:r w:rsidR="00F56717" w:rsidRPr="00304C5C">
        <w:rPr>
          <w:rFonts w:ascii="Times New Roman" w:hAnsi="Times New Roman" w:cs="Times New Roman"/>
          <w:color w:val="auto"/>
          <w:szCs w:val="24"/>
          <w:lang w:val="en-US"/>
        </w:rPr>
        <w:t xml:space="preserve">as sports and psychological assistance. </w:t>
      </w:r>
    </w:p>
    <w:p w14:paraId="7F5A0A2D" w14:textId="77777777" w:rsidR="009B63D3" w:rsidRPr="00304C5C" w:rsidRDefault="001256BA" w:rsidP="002B6C00">
      <w:pPr>
        <w:spacing w:after="0" w:line="360" w:lineRule="auto"/>
        <w:rPr>
          <w:rFonts w:ascii="Times New Roman" w:hAnsi="Times New Roman" w:cs="Times New Roman"/>
          <w:color w:val="auto"/>
          <w:szCs w:val="24"/>
          <w:lang w:val="en-US"/>
        </w:rPr>
      </w:pPr>
      <w:r w:rsidRPr="00304C5C">
        <w:rPr>
          <w:rFonts w:asciiTheme="minorHAnsi" w:hAnsiTheme="minorHAnsi" w:cstheme="minorHAnsi"/>
          <w:b/>
          <w:sz w:val="28"/>
          <w:szCs w:val="28"/>
          <w:lang w:val="en-US"/>
        </w:rPr>
        <w:t>Key</w:t>
      </w:r>
      <w:r w:rsidR="009B63D3" w:rsidRPr="00304C5C">
        <w:rPr>
          <w:rFonts w:asciiTheme="minorHAnsi" w:hAnsiTheme="minorHAnsi" w:cstheme="minorHAnsi"/>
          <w:b/>
          <w:sz w:val="28"/>
          <w:szCs w:val="28"/>
          <w:lang w:val="en-US"/>
        </w:rPr>
        <w:t>words:</w:t>
      </w:r>
      <w:r w:rsidR="009B63D3" w:rsidRPr="00304C5C">
        <w:rPr>
          <w:rFonts w:ascii="Times New Roman" w:hAnsi="Times New Roman" w:cs="Times New Roman"/>
          <w:color w:val="auto"/>
          <w:szCs w:val="24"/>
          <w:lang w:val="en-US"/>
        </w:rPr>
        <w:t xml:space="preserve"> addictions, development, stressors, masculinity, resilience. </w:t>
      </w:r>
    </w:p>
    <w:p w14:paraId="49D1D5C1" w14:textId="77777777" w:rsidR="002B6C00" w:rsidRPr="00304C5C" w:rsidRDefault="002B6C00" w:rsidP="002B6C00">
      <w:pPr>
        <w:spacing w:after="0" w:line="360" w:lineRule="auto"/>
        <w:rPr>
          <w:rFonts w:ascii="Times New Roman" w:hAnsi="Times New Roman" w:cs="Times New Roman"/>
          <w:color w:val="auto"/>
          <w:szCs w:val="24"/>
          <w:lang w:val="en-US"/>
        </w:rPr>
      </w:pPr>
    </w:p>
    <w:p w14:paraId="79189F3D" w14:textId="46D8ACA4" w:rsidR="002B6C00" w:rsidRPr="002B6C00" w:rsidRDefault="002B6C00" w:rsidP="002B6C00">
      <w:pPr>
        <w:spacing w:after="0" w:line="360" w:lineRule="auto"/>
        <w:rPr>
          <w:rFonts w:asciiTheme="minorHAnsi" w:hAnsiTheme="minorHAnsi" w:cstheme="minorHAnsi"/>
          <w:b/>
          <w:sz w:val="28"/>
          <w:szCs w:val="28"/>
          <w:lang w:val="es-MX"/>
        </w:rPr>
      </w:pPr>
      <w:r w:rsidRPr="002B6C00">
        <w:rPr>
          <w:rFonts w:asciiTheme="minorHAnsi" w:hAnsiTheme="minorHAnsi" w:cstheme="minorHAnsi"/>
          <w:b/>
          <w:sz w:val="28"/>
          <w:szCs w:val="28"/>
          <w:lang w:val="es-MX"/>
        </w:rPr>
        <w:t>Resumo</w:t>
      </w:r>
    </w:p>
    <w:p w14:paraId="57570534" w14:textId="77777777" w:rsidR="002B6C00" w:rsidRPr="002B6C00" w:rsidRDefault="002B6C00" w:rsidP="002B6C00">
      <w:pPr>
        <w:spacing w:after="0" w:line="360" w:lineRule="auto"/>
        <w:jc w:val="both"/>
        <w:rPr>
          <w:rFonts w:ascii="Times New Roman" w:hAnsi="Times New Roman" w:cs="Times New Roman"/>
          <w:color w:val="auto"/>
          <w:szCs w:val="24"/>
          <w:lang w:val="es-MX"/>
        </w:rPr>
      </w:pPr>
      <w:r w:rsidRPr="002B6C00">
        <w:rPr>
          <w:rFonts w:ascii="Times New Roman" w:hAnsi="Times New Roman" w:cs="Times New Roman"/>
          <w:color w:val="auto"/>
          <w:szCs w:val="24"/>
          <w:lang w:val="es-MX"/>
        </w:rPr>
        <w:t xml:space="preserve">A </w:t>
      </w:r>
      <w:proofErr w:type="spellStart"/>
      <w:r w:rsidRPr="002B6C00">
        <w:rPr>
          <w:rFonts w:ascii="Times New Roman" w:hAnsi="Times New Roman" w:cs="Times New Roman"/>
          <w:color w:val="auto"/>
          <w:szCs w:val="24"/>
          <w:lang w:val="es-MX"/>
        </w:rPr>
        <w:t>sociedade</w:t>
      </w:r>
      <w:proofErr w:type="spellEnd"/>
      <w:r w:rsidRPr="002B6C00">
        <w:rPr>
          <w:rFonts w:ascii="Times New Roman" w:hAnsi="Times New Roman" w:cs="Times New Roman"/>
          <w:color w:val="auto"/>
          <w:szCs w:val="24"/>
          <w:lang w:val="es-MX"/>
        </w:rPr>
        <w:t xml:space="preserve"> exige das </w:t>
      </w:r>
      <w:proofErr w:type="spellStart"/>
      <w:r w:rsidRPr="002B6C00">
        <w:rPr>
          <w:rFonts w:ascii="Times New Roman" w:hAnsi="Times New Roman" w:cs="Times New Roman"/>
          <w:color w:val="auto"/>
          <w:szCs w:val="24"/>
          <w:lang w:val="es-MX"/>
        </w:rPr>
        <w:t>pessoas</w:t>
      </w:r>
      <w:proofErr w:type="spellEnd"/>
      <w:r w:rsidRPr="002B6C00">
        <w:rPr>
          <w:rFonts w:ascii="Times New Roman" w:hAnsi="Times New Roman" w:cs="Times New Roman"/>
          <w:color w:val="auto"/>
          <w:szCs w:val="24"/>
          <w:lang w:val="es-MX"/>
        </w:rPr>
        <w:t xml:space="preserve"> conquistas e </w:t>
      </w:r>
      <w:proofErr w:type="spellStart"/>
      <w:r w:rsidRPr="002B6C00">
        <w:rPr>
          <w:rFonts w:ascii="Times New Roman" w:hAnsi="Times New Roman" w:cs="Times New Roman"/>
          <w:color w:val="auto"/>
          <w:szCs w:val="24"/>
          <w:lang w:val="es-MX"/>
        </w:rPr>
        <w:t>comportamentos</w:t>
      </w:r>
      <w:proofErr w:type="spellEnd"/>
      <w:r w:rsidRPr="002B6C00">
        <w:rPr>
          <w:rFonts w:ascii="Times New Roman" w:hAnsi="Times New Roman" w:cs="Times New Roman"/>
          <w:color w:val="auto"/>
          <w:szCs w:val="24"/>
          <w:lang w:val="es-MX"/>
        </w:rPr>
        <w:t xml:space="preserve"> típicos de </w:t>
      </w:r>
      <w:proofErr w:type="spellStart"/>
      <w:r w:rsidRPr="002B6C00">
        <w:rPr>
          <w:rFonts w:ascii="Times New Roman" w:hAnsi="Times New Roman" w:cs="Times New Roman"/>
          <w:color w:val="auto"/>
          <w:szCs w:val="24"/>
          <w:lang w:val="es-MX"/>
        </w:rPr>
        <w:t>um</w:t>
      </w:r>
      <w:proofErr w:type="spellEnd"/>
      <w:r w:rsidRPr="002B6C00">
        <w:rPr>
          <w:rFonts w:ascii="Times New Roman" w:hAnsi="Times New Roman" w:cs="Times New Roman"/>
          <w:color w:val="auto"/>
          <w:szCs w:val="24"/>
          <w:lang w:val="es-MX"/>
        </w:rPr>
        <w:t xml:space="preserve"> grupo social, </w:t>
      </w:r>
      <w:proofErr w:type="spellStart"/>
      <w:r w:rsidRPr="002B6C00">
        <w:rPr>
          <w:rFonts w:ascii="Times New Roman" w:hAnsi="Times New Roman" w:cs="Times New Roman"/>
          <w:color w:val="auto"/>
          <w:szCs w:val="24"/>
          <w:lang w:val="es-MX"/>
        </w:rPr>
        <w:t>quando</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uma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pessoa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não</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consegue</w:t>
      </w:r>
      <w:proofErr w:type="spellEnd"/>
      <w:r w:rsidRPr="002B6C00">
        <w:rPr>
          <w:rFonts w:ascii="Times New Roman" w:hAnsi="Times New Roman" w:cs="Times New Roman"/>
          <w:color w:val="auto"/>
          <w:szCs w:val="24"/>
          <w:lang w:val="es-MX"/>
        </w:rPr>
        <w:t xml:space="preserve"> responder a </w:t>
      </w:r>
      <w:proofErr w:type="spellStart"/>
      <w:r w:rsidRPr="002B6C00">
        <w:rPr>
          <w:rFonts w:ascii="Times New Roman" w:hAnsi="Times New Roman" w:cs="Times New Roman"/>
          <w:color w:val="auto"/>
          <w:szCs w:val="24"/>
          <w:lang w:val="es-MX"/>
        </w:rPr>
        <w:t>essas</w:t>
      </w:r>
      <w:proofErr w:type="spellEnd"/>
      <w:r w:rsidRPr="002B6C00">
        <w:rPr>
          <w:rFonts w:ascii="Times New Roman" w:hAnsi="Times New Roman" w:cs="Times New Roman"/>
          <w:color w:val="auto"/>
          <w:szCs w:val="24"/>
          <w:lang w:val="es-MX"/>
        </w:rPr>
        <w:t xml:space="preserve"> demandas </w:t>
      </w:r>
      <w:proofErr w:type="spellStart"/>
      <w:r w:rsidRPr="002B6C00">
        <w:rPr>
          <w:rFonts w:ascii="Times New Roman" w:hAnsi="Times New Roman" w:cs="Times New Roman"/>
          <w:color w:val="auto"/>
          <w:szCs w:val="24"/>
          <w:lang w:val="es-MX"/>
        </w:rPr>
        <w:t>gera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estresse</w:t>
      </w:r>
      <w:proofErr w:type="spellEnd"/>
      <w:r w:rsidRPr="002B6C00">
        <w:rPr>
          <w:rFonts w:ascii="Times New Roman" w:hAnsi="Times New Roman" w:cs="Times New Roman"/>
          <w:color w:val="auto"/>
          <w:szCs w:val="24"/>
          <w:lang w:val="es-MX"/>
        </w:rPr>
        <w:t xml:space="preserve"> e modifica </w:t>
      </w:r>
      <w:proofErr w:type="spellStart"/>
      <w:r w:rsidRPr="002B6C00">
        <w:rPr>
          <w:rFonts w:ascii="Times New Roman" w:hAnsi="Times New Roman" w:cs="Times New Roman"/>
          <w:color w:val="auto"/>
          <w:szCs w:val="24"/>
          <w:lang w:val="es-MX"/>
        </w:rPr>
        <w:t>seu</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comportamento</w:t>
      </w:r>
      <w:proofErr w:type="spellEnd"/>
      <w:r w:rsidRPr="002B6C00">
        <w:rPr>
          <w:rFonts w:ascii="Times New Roman" w:hAnsi="Times New Roman" w:cs="Times New Roman"/>
          <w:color w:val="auto"/>
          <w:szCs w:val="24"/>
          <w:lang w:val="es-MX"/>
        </w:rPr>
        <w:t xml:space="preserve">. O objetivo </w:t>
      </w:r>
      <w:proofErr w:type="spellStart"/>
      <w:r w:rsidRPr="002B6C00">
        <w:rPr>
          <w:rFonts w:ascii="Times New Roman" w:hAnsi="Times New Roman" w:cs="Times New Roman"/>
          <w:color w:val="auto"/>
          <w:szCs w:val="24"/>
          <w:lang w:val="es-MX"/>
        </w:rPr>
        <w:t>desta</w:t>
      </w:r>
      <w:proofErr w:type="spellEnd"/>
      <w:r w:rsidRPr="002B6C00">
        <w:rPr>
          <w:rFonts w:ascii="Times New Roman" w:hAnsi="Times New Roman" w:cs="Times New Roman"/>
          <w:color w:val="auto"/>
          <w:szCs w:val="24"/>
          <w:lang w:val="es-MX"/>
        </w:rPr>
        <w:t xml:space="preserve"> pesquisa </w:t>
      </w:r>
      <w:proofErr w:type="spellStart"/>
      <w:r w:rsidRPr="002B6C00">
        <w:rPr>
          <w:rFonts w:ascii="Times New Roman" w:hAnsi="Times New Roman" w:cs="Times New Roman"/>
          <w:color w:val="auto"/>
          <w:szCs w:val="24"/>
          <w:lang w:val="es-MX"/>
        </w:rPr>
        <w:t>é</w:t>
      </w:r>
      <w:proofErr w:type="spellEnd"/>
      <w:r w:rsidRPr="002B6C00">
        <w:rPr>
          <w:rFonts w:ascii="Times New Roman" w:hAnsi="Times New Roman" w:cs="Times New Roman"/>
          <w:color w:val="auto"/>
          <w:szCs w:val="24"/>
          <w:lang w:val="es-MX"/>
        </w:rPr>
        <w:t xml:space="preserve"> identificar a </w:t>
      </w:r>
      <w:proofErr w:type="spellStart"/>
      <w:r w:rsidRPr="002B6C00">
        <w:rPr>
          <w:rFonts w:ascii="Times New Roman" w:hAnsi="Times New Roman" w:cs="Times New Roman"/>
          <w:color w:val="auto"/>
          <w:szCs w:val="24"/>
          <w:lang w:val="es-MX"/>
        </w:rPr>
        <w:t>percepção</w:t>
      </w:r>
      <w:proofErr w:type="spellEnd"/>
      <w:r w:rsidRPr="002B6C00">
        <w:rPr>
          <w:rFonts w:ascii="Times New Roman" w:hAnsi="Times New Roman" w:cs="Times New Roman"/>
          <w:color w:val="auto"/>
          <w:szCs w:val="24"/>
          <w:lang w:val="es-MX"/>
        </w:rPr>
        <w:t xml:space="preserve"> de </w:t>
      </w:r>
      <w:proofErr w:type="spellStart"/>
      <w:r w:rsidRPr="002B6C00">
        <w:rPr>
          <w:rFonts w:ascii="Times New Roman" w:hAnsi="Times New Roman" w:cs="Times New Roman"/>
          <w:color w:val="auto"/>
          <w:szCs w:val="24"/>
          <w:lang w:val="es-MX"/>
        </w:rPr>
        <w:t>estresse</w:t>
      </w:r>
      <w:proofErr w:type="spellEnd"/>
      <w:r w:rsidRPr="002B6C00">
        <w:rPr>
          <w:rFonts w:ascii="Times New Roman" w:hAnsi="Times New Roman" w:cs="Times New Roman"/>
          <w:color w:val="auto"/>
          <w:szCs w:val="24"/>
          <w:lang w:val="es-MX"/>
        </w:rPr>
        <w:t xml:space="preserve"> entre </w:t>
      </w:r>
      <w:proofErr w:type="spellStart"/>
      <w:r w:rsidRPr="002B6C00">
        <w:rPr>
          <w:rFonts w:ascii="Times New Roman" w:hAnsi="Times New Roman" w:cs="Times New Roman"/>
          <w:color w:val="auto"/>
          <w:szCs w:val="24"/>
          <w:lang w:val="es-MX"/>
        </w:rPr>
        <w:t>estudantes</w:t>
      </w:r>
      <w:proofErr w:type="spellEnd"/>
      <w:r w:rsidRPr="002B6C00">
        <w:rPr>
          <w:rFonts w:ascii="Times New Roman" w:hAnsi="Times New Roman" w:cs="Times New Roman"/>
          <w:color w:val="auto"/>
          <w:szCs w:val="24"/>
          <w:lang w:val="es-MX"/>
        </w:rPr>
        <w:t xml:space="preserve"> da </w:t>
      </w:r>
      <w:proofErr w:type="spellStart"/>
      <w:r w:rsidRPr="002B6C00">
        <w:rPr>
          <w:rFonts w:ascii="Times New Roman" w:hAnsi="Times New Roman" w:cs="Times New Roman"/>
          <w:color w:val="auto"/>
          <w:szCs w:val="24"/>
          <w:lang w:val="es-MX"/>
        </w:rPr>
        <w:t>Faculdade</w:t>
      </w:r>
      <w:proofErr w:type="spellEnd"/>
      <w:r w:rsidRPr="002B6C00">
        <w:rPr>
          <w:rFonts w:ascii="Times New Roman" w:hAnsi="Times New Roman" w:cs="Times New Roman"/>
          <w:color w:val="auto"/>
          <w:szCs w:val="24"/>
          <w:lang w:val="es-MX"/>
        </w:rPr>
        <w:t xml:space="preserve"> de </w:t>
      </w:r>
      <w:proofErr w:type="spellStart"/>
      <w:r w:rsidRPr="002B6C00">
        <w:rPr>
          <w:rFonts w:ascii="Times New Roman" w:hAnsi="Times New Roman" w:cs="Times New Roman"/>
          <w:color w:val="auto"/>
          <w:szCs w:val="24"/>
          <w:lang w:val="es-MX"/>
        </w:rPr>
        <w:t>Ciências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Econômico</w:t>
      </w:r>
      <w:proofErr w:type="spellEnd"/>
      <w:r w:rsidRPr="002B6C00">
        <w:rPr>
          <w:rFonts w:ascii="Times New Roman" w:hAnsi="Times New Roman" w:cs="Times New Roman"/>
          <w:color w:val="auto"/>
          <w:szCs w:val="24"/>
          <w:lang w:val="es-MX"/>
        </w:rPr>
        <w:t xml:space="preserve">-Administrativas da </w:t>
      </w:r>
      <w:proofErr w:type="spellStart"/>
      <w:r w:rsidRPr="002B6C00">
        <w:rPr>
          <w:rFonts w:ascii="Times New Roman" w:hAnsi="Times New Roman" w:cs="Times New Roman"/>
          <w:color w:val="auto"/>
          <w:szCs w:val="24"/>
          <w:lang w:val="es-MX"/>
        </w:rPr>
        <w:t>Universidade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Autônoma</w:t>
      </w:r>
      <w:proofErr w:type="spellEnd"/>
      <w:r w:rsidRPr="002B6C00">
        <w:rPr>
          <w:rFonts w:ascii="Times New Roman" w:hAnsi="Times New Roman" w:cs="Times New Roman"/>
          <w:color w:val="auto"/>
          <w:szCs w:val="24"/>
          <w:lang w:val="es-MX"/>
        </w:rPr>
        <w:t xml:space="preserve"> de Carmen, em Campeche, México. A </w:t>
      </w:r>
      <w:proofErr w:type="spellStart"/>
      <w:r w:rsidRPr="002B6C00">
        <w:rPr>
          <w:rFonts w:ascii="Times New Roman" w:hAnsi="Times New Roman" w:cs="Times New Roman"/>
          <w:color w:val="auto"/>
          <w:szCs w:val="24"/>
          <w:lang w:val="es-MX"/>
        </w:rPr>
        <w:t>amostra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incluiu</w:t>
      </w:r>
      <w:proofErr w:type="spellEnd"/>
      <w:r w:rsidRPr="002B6C00">
        <w:rPr>
          <w:rFonts w:ascii="Times New Roman" w:hAnsi="Times New Roman" w:cs="Times New Roman"/>
          <w:color w:val="auto"/>
          <w:szCs w:val="24"/>
          <w:lang w:val="es-MX"/>
        </w:rPr>
        <w:t xml:space="preserve"> 387 </w:t>
      </w:r>
      <w:proofErr w:type="spellStart"/>
      <w:r w:rsidRPr="002B6C00">
        <w:rPr>
          <w:rFonts w:ascii="Times New Roman" w:hAnsi="Times New Roman" w:cs="Times New Roman"/>
          <w:color w:val="auto"/>
          <w:szCs w:val="24"/>
          <w:lang w:val="es-MX"/>
        </w:rPr>
        <w:t>jovens</w:t>
      </w:r>
      <w:proofErr w:type="spellEnd"/>
      <w:r w:rsidRPr="002B6C00">
        <w:rPr>
          <w:rFonts w:ascii="Times New Roman" w:hAnsi="Times New Roman" w:cs="Times New Roman"/>
          <w:color w:val="auto"/>
          <w:szCs w:val="24"/>
          <w:lang w:val="es-MX"/>
        </w:rPr>
        <w:t xml:space="preserve">. O alfa de Cronbach </w:t>
      </w:r>
      <w:proofErr w:type="spellStart"/>
      <w:r w:rsidRPr="002B6C00">
        <w:rPr>
          <w:rFonts w:ascii="Times New Roman" w:hAnsi="Times New Roman" w:cs="Times New Roman"/>
          <w:color w:val="auto"/>
          <w:szCs w:val="24"/>
          <w:lang w:val="es-MX"/>
        </w:rPr>
        <w:t>foi</w:t>
      </w:r>
      <w:proofErr w:type="spellEnd"/>
      <w:r w:rsidRPr="002B6C00">
        <w:rPr>
          <w:rFonts w:ascii="Times New Roman" w:hAnsi="Times New Roman" w:cs="Times New Roman"/>
          <w:color w:val="auto"/>
          <w:szCs w:val="24"/>
          <w:lang w:val="es-MX"/>
        </w:rPr>
        <w:t xml:space="preserve"> de 0,85. </w:t>
      </w:r>
      <w:proofErr w:type="spellStart"/>
      <w:r w:rsidRPr="002B6C00">
        <w:rPr>
          <w:rFonts w:ascii="Times New Roman" w:hAnsi="Times New Roman" w:cs="Times New Roman"/>
          <w:color w:val="auto"/>
          <w:szCs w:val="24"/>
          <w:lang w:val="es-MX"/>
        </w:rPr>
        <w:t>Foi</w:t>
      </w:r>
      <w:proofErr w:type="spellEnd"/>
      <w:r w:rsidRPr="002B6C00">
        <w:rPr>
          <w:rFonts w:ascii="Times New Roman" w:hAnsi="Times New Roman" w:cs="Times New Roman"/>
          <w:color w:val="auto"/>
          <w:szCs w:val="24"/>
          <w:lang w:val="es-MX"/>
        </w:rPr>
        <w:t xml:space="preserve"> utilizada </w:t>
      </w:r>
      <w:proofErr w:type="spellStart"/>
      <w:r w:rsidRPr="002B6C00">
        <w:rPr>
          <w:rFonts w:ascii="Times New Roman" w:hAnsi="Times New Roman" w:cs="Times New Roman"/>
          <w:color w:val="auto"/>
          <w:szCs w:val="24"/>
          <w:lang w:val="es-MX"/>
        </w:rPr>
        <w:t>uma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descrição</w:t>
      </w:r>
      <w:proofErr w:type="spellEnd"/>
      <w:r w:rsidRPr="002B6C00">
        <w:rPr>
          <w:rFonts w:ascii="Times New Roman" w:hAnsi="Times New Roman" w:cs="Times New Roman"/>
          <w:color w:val="auto"/>
          <w:szCs w:val="24"/>
          <w:lang w:val="es-MX"/>
        </w:rPr>
        <w:t xml:space="preserve"> simples, </w:t>
      </w:r>
      <w:proofErr w:type="spellStart"/>
      <w:r w:rsidRPr="002B6C00">
        <w:rPr>
          <w:rFonts w:ascii="Times New Roman" w:hAnsi="Times New Roman" w:cs="Times New Roman"/>
          <w:color w:val="auto"/>
          <w:szCs w:val="24"/>
          <w:lang w:val="es-MX"/>
        </w:rPr>
        <w:t>uma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regressão</w:t>
      </w:r>
      <w:proofErr w:type="spellEnd"/>
      <w:r w:rsidRPr="002B6C00">
        <w:rPr>
          <w:rFonts w:ascii="Times New Roman" w:hAnsi="Times New Roman" w:cs="Times New Roman"/>
          <w:color w:val="auto"/>
          <w:szCs w:val="24"/>
          <w:lang w:val="es-MX"/>
        </w:rPr>
        <w:t xml:space="preserve"> linear para relacionar os fatores e </w:t>
      </w:r>
      <w:proofErr w:type="spellStart"/>
      <w:r w:rsidRPr="002B6C00">
        <w:rPr>
          <w:rFonts w:ascii="Times New Roman" w:hAnsi="Times New Roman" w:cs="Times New Roman"/>
          <w:color w:val="auto"/>
          <w:szCs w:val="24"/>
          <w:lang w:val="es-MX"/>
        </w:rPr>
        <w:t>uma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comparação</w:t>
      </w:r>
      <w:proofErr w:type="spellEnd"/>
      <w:r w:rsidRPr="002B6C00">
        <w:rPr>
          <w:rFonts w:ascii="Times New Roman" w:hAnsi="Times New Roman" w:cs="Times New Roman"/>
          <w:color w:val="auto"/>
          <w:szCs w:val="24"/>
          <w:lang w:val="es-MX"/>
        </w:rPr>
        <w:t xml:space="preserve"> entre </w:t>
      </w:r>
      <w:proofErr w:type="spellStart"/>
      <w:r w:rsidRPr="002B6C00">
        <w:rPr>
          <w:rFonts w:ascii="Times New Roman" w:hAnsi="Times New Roman" w:cs="Times New Roman"/>
          <w:color w:val="auto"/>
          <w:szCs w:val="24"/>
          <w:lang w:val="es-MX"/>
        </w:rPr>
        <w:t>mulheres</w:t>
      </w:r>
      <w:proofErr w:type="spellEnd"/>
      <w:r w:rsidRPr="002B6C00">
        <w:rPr>
          <w:rFonts w:ascii="Times New Roman" w:hAnsi="Times New Roman" w:cs="Times New Roman"/>
          <w:color w:val="auto"/>
          <w:szCs w:val="24"/>
          <w:lang w:val="es-MX"/>
        </w:rPr>
        <w:t xml:space="preserve"> e </w:t>
      </w:r>
      <w:proofErr w:type="spellStart"/>
      <w:r w:rsidRPr="002B6C00">
        <w:rPr>
          <w:rFonts w:ascii="Times New Roman" w:hAnsi="Times New Roman" w:cs="Times New Roman"/>
          <w:color w:val="auto"/>
          <w:szCs w:val="24"/>
          <w:lang w:val="es-MX"/>
        </w:rPr>
        <w:t>homens</w:t>
      </w:r>
      <w:proofErr w:type="spellEnd"/>
      <w:r w:rsidRPr="002B6C00">
        <w:rPr>
          <w:rFonts w:ascii="Times New Roman" w:hAnsi="Times New Roman" w:cs="Times New Roman"/>
          <w:color w:val="auto"/>
          <w:szCs w:val="24"/>
          <w:lang w:val="es-MX"/>
        </w:rPr>
        <w:t xml:space="preserve">. As </w:t>
      </w:r>
      <w:proofErr w:type="spellStart"/>
      <w:r w:rsidRPr="002B6C00">
        <w:rPr>
          <w:rFonts w:ascii="Times New Roman" w:hAnsi="Times New Roman" w:cs="Times New Roman"/>
          <w:color w:val="auto"/>
          <w:szCs w:val="24"/>
          <w:lang w:val="es-MX"/>
        </w:rPr>
        <w:t>mulheres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reconhecem</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um</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nível</w:t>
      </w:r>
      <w:proofErr w:type="spellEnd"/>
      <w:r w:rsidRPr="002B6C00">
        <w:rPr>
          <w:rFonts w:ascii="Times New Roman" w:hAnsi="Times New Roman" w:cs="Times New Roman"/>
          <w:color w:val="auto"/>
          <w:szCs w:val="24"/>
          <w:lang w:val="es-MX"/>
        </w:rPr>
        <w:t xml:space="preserve"> de stress </w:t>
      </w:r>
      <w:proofErr w:type="spellStart"/>
      <w:r w:rsidRPr="002B6C00">
        <w:rPr>
          <w:rFonts w:ascii="Times New Roman" w:hAnsi="Times New Roman" w:cs="Times New Roman"/>
          <w:color w:val="auto"/>
          <w:szCs w:val="24"/>
          <w:lang w:val="es-MX"/>
        </w:rPr>
        <w:t>mais</w:t>
      </w:r>
      <w:proofErr w:type="spellEnd"/>
      <w:r w:rsidRPr="002B6C00">
        <w:rPr>
          <w:rFonts w:ascii="Times New Roman" w:hAnsi="Times New Roman" w:cs="Times New Roman"/>
          <w:color w:val="auto"/>
          <w:szCs w:val="24"/>
          <w:lang w:val="es-MX"/>
        </w:rPr>
        <w:t xml:space="preserve"> elevado do que os </w:t>
      </w:r>
      <w:proofErr w:type="spellStart"/>
      <w:r w:rsidRPr="002B6C00">
        <w:rPr>
          <w:rFonts w:ascii="Times New Roman" w:hAnsi="Times New Roman" w:cs="Times New Roman"/>
          <w:color w:val="auto"/>
          <w:szCs w:val="24"/>
          <w:lang w:val="es-MX"/>
        </w:rPr>
        <w:t>homens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Esse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comportamento</w:t>
      </w:r>
      <w:proofErr w:type="spellEnd"/>
      <w:r w:rsidRPr="002B6C00">
        <w:rPr>
          <w:rFonts w:ascii="Times New Roman" w:hAnsi="Times New Roman" w:cs="Times New Roman"/>
          <w:color w:val="auto"/>
          <w:szCs w:val="24"/>
          <w:lang w:val="es-MX"/>
        </w:rPr>
        <w:t xml:space="preserve"> se </w:t>
      </w:r>
      <w:proofErr w:type="spellStart"/>
      <w:r w:rsidRPr="002B6C00">
        <w:rPr>
          <w:rFonts w:ascii="Times New Roman" w:hAnsi="Times New Roman" w:cs="Times New Roman"/>
          <w:color w:val="auto"/>
          <w:szCs w:val="24"/>
          <w:lang w:val="es-MX"/>
        </w:rPr>
        <w:t>inverte</w:t>
      </w:r>
      <w:proofErr w:type="spellEnd"/>
      <w:r w:rsidRPr="002B6C00">
        <w:rPr>
          <w:rFonts w:ascii="Times New Roman" w:hAnsi="Times New Roman" w:cs="Times New Roman"/>
          <w:color w:val="auto"/>
          <w:szCs w:val="24"/>
          <w:lang w:val="es-MX"/>
        </w:rPr>
        <w:t xml:space="preserve"> no </w:t>
      </w:r>
      <w:proofErr w:type="spellStart"/>
      <w:r w:rsidRPr="002B6C00">
        <w:rPr>
          <w:rFonts w:ascii="Times New Roman" w:hAnsi="Times New Roman" w:cs="Times New Roman"/>
          <w:color w:val="auto"/>
          <w:szCs w:val="24"/>
          <w:lang w:val="es-MX"/>
        </w:rPr>
        <w:t>Bacharelado</w:t>
      </w:r>
      <w:proofErr w:type="spellEnd"/>
      <w:r w:rsidRPr="002B6C00">
        <w:rPr>
          <w:rFonts w:ascii="Times New Roman" w:hAnsi="Times New Roman" w:cs="Times New Roman"/>
          <w:color w:val="auto"/>
          <w:szCs w:val="24"/>
          <w:lang w:val="es-MX"/>
        </w:rPr>
        <w:t xml:space="preserve"> em </w:t>
      </w:r>
      <w:proofErr w:type="spellStart"/>
      <w:r w:rsidRPr="002B6C00">
        <w:rPr>
          <w:rFonts w:ascii="Times New Roman" w:hAnsi="Times New Roman" w:cs="Times New Roman"/>
          <w:color w:val="auto"/>
          <w:szCs w:val="24"/>
          <w:lang w:val="es-MX"/>
        </w:rPr>
        <w:t>Negócios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Internacionais</w:t>
      </w:r>
      <w:proofErr w:type="spellEnd"/>
      <w:r w:rsidRPr="002B6C00">
        <w:rPr>
          <w:rFonts w:ascii="Times New Roman" w:hAnsi="Times New Roman" w:cs="Times New Roman"/>
          <w:color w:val="auto"/>
          <w:szCs w:val="24"/>
          <w:lang w:val="es-MX"/>
        </w:rPr>
        <w:t xml:space="preserve">, onde os </w:t>
      </w:r>
      <w:proofErr w:type="spellStart"/>
      <w:r w:rsidRPr="002B6C00">
        <w:rPr>
          <w:rFonts w:ascii="Times New Roman" w:hAnsi="Times New Roman" w:cs="Times New Roman"/>
          <w:color w:val="auto"/>
          <w:szCs w:val="24"/>
          <w:lang w:val="es-MX"/>
        </w:rPr>
        <w:t>homens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apresentaram</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nível</w:t>
      </w:r>
      <w:proofErr w:type="spellEnd"/>
      <w:r w:rsidRPr="002B6C00">
        <w:rPr>
          <w:rFonts w:ascii="Times New Roman" w:hAnsi="Times New Roman" w:cs="Times New Roman"/>
          <w:color w:val="auto"/>
          <w:szCs w:val="24"/>
          <w:lang w:val="es-MX"/>
        </w:rPr>
        <w:t xml:space="preserve"> cinco de </w:t>
      </w:r>
      <w:proofErr w:type="spellStart"/>
      <w:r w:rsidRPr="002B6C00">
        <w:rPr>
          <w:rFonts w:ascii="Times New Roman" w:hAnsi="Times New Roman" w:cs="Times New Roman"/>
          <w:color w:val="auto"/>
          <w:szCs w:val="24"/>
          <w:lang w:val="es-MX"/>
        </w:rPr>
        <w:t>estresse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enquanto</w:t>
      </w:r>
      <w:proofErr w:type="spellEnd"/>
      <w:r w:rsidRPr="002B6C00">
        <w:rPr>
          <w:rFonts w:ascii="Times New Roman" w:hAnsi="Times New Roman" w:cs="Times New Roman"/>
          <w:color w:val="auto"/>
          <w:szCs w:val="24"/>
          <w:lang w:val="es-MX"/>
        </w:rPr>
        <w:t xml:space="preserve"> as </w:t>
      </w:r>
      <w:proofErr w:type="spellStart"/>
      <w:r w:rsidRPr="002B6C00">
        <w:rPr>
          <w:rFonts w:ascii="Times New Roman" w:hAnsi="Times New Roman" w:cs="Times New Roman"/>
          <w:color w:val="auto"/>
          <w:szCs w:val="24"/>
          <w:lang w:val="es-MX"/>
        </w:rPr>
        <w:t>mulheres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apresentaram</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nível</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quatro</w:t>
      </w:r>
      <w:proofErr w:type="spellEnd"/>
      <w:r w:rsidRPr="002B6C00">
        <w:rPr>
          <w:rFonts w:ascii="Times New Roman" w:hAnsi="Times New Roman" w:cs="Times New Roman"/>
          <w:color w:val="auto"/>
          <w:szCs w:val="24"/>
          <w:lang w:val="es-MX"/>
        </w:rPr>
        <w:t xml:space="preserve">. Os </w:t>
      </w:r>
      <w:proofErr w:type="spellStart"/>
      <w:r w:rsidRPr="002B6C00">
        <w:rPr>
          <w:rFonts w:ascii="Times New Roman" w:hAnsi="Times New Roman" w:cs="Times New Roman"/>
          <w:color w:val="auto"/>
          <w:szCs w:val="24"/>
          <w:lang w:val="es-MX"/>
        </w:rPr>
        <w:t>jovens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sob</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estresse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aumentam</w:t>
      </w:r>
      <w:proofErr w:type="spellEnd"/>
      <w:r w:rsidRPr="002B6C00">
        <w:rPr>
          <w:rFonts w:ascii="Times New Roman" w:hAnsi="Times New Roman" w:cs="Times New Roman"/>
          <w:color w:val="auto"/>
          <w:szCs w:val="24"/>
          <w:lang w:val="es-MX"/>
        </w:rPr>
        <w:t xml:space="preserve"> o consumo de cafeína </w:t>
      </w:r>
      <w:proofErr w:type="gramStart"/>
      <w:r w:rsidRPr="002B6C00">
        <w:rPr>
          <w:rFonts w:ascii="Times New Roman" w:hAnsi="Times New Roman" w:cs="Times New Roman"/>
          <w:color w:val="auto"/>
          <w:szCs w:val="24"/>
          <w:lang w:val="es-MX"/>
        </w:rPr>
        <w:t>e</w:t>
      </w:r>
      <w:proofErr w:type="gramEnd"/>
      <w:r w:rsidRPr="002B6C00">
        <w:rPr>
          <w:rFonts w:ascii="Times New Roman" w:hAnsi="Times New Roman" w:cs="Times New Roman"/>
          <w:color w:val="auto"/>
          <w:szCs w:val="24"/>
          <w:lang w:val="es-MX"/>
        </w:rPr>
        <w:t xml:space="preserve"> cigarros e, em </w:t>
      </w:r>
      <w:proofErr w:type="spellStart"/>
      <w:r w:rsidRPr="002B6C00">
        <w:rPr>
          <w:rFonts w:ascii="Times New Roman" w:hAnsi="Times New Roman" w:cs="Times New Roman"/>
          <w:color w:val="auto"/>
          <w:szCs w:val="24"/>
          <w:lang w:val="es-MX"/>
        </w:rPr>
        <w:t>alguns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homens</w:t>
      </w:r>
      <w:proofErr w:type="spellEnd"/>
      <w:r w:rsidRPr="002B6C00">
        <w:rPr>
          <w:rFonts w:ascii="Times New Roman" w:hAnsi="Times New Roman" w:cs="Times New Roman"/>
          <w:color w:val="auto"/>
          <w:szCs w:val="24"/>
          <w:lang w:val="es-MX"/>
        </w:rPr>
        <w:t xml:space="preserve">, o uso de </w:t>
      </w:r>
      <w:proofErr w:type="spellStart"/>
      <w:r w:rsidRPr="002B6C00">
        <w:rPr>
          <w:rFonts w:ascii="Times New Roman" w:hAnsi="Times New Roman" w:cs="Times New Roman"/>
          <w:color w:val="auto"/>
          <w:szCs w:val="24"/>
          <w:lang w:val="es-MX"/>
        </w:rPr>
        <w:t>substâncias</w:t>
      </w:r>
      <w:proofErr w:type="spellEnd"/>
      <w:r w:rsidRPr="002B6C00">
        <w:rPr>
          <w:rFonts w:ascii="Times New Roman" w:hAnsi="Times New Roman" w:cs="Times New Roman"/>
          <w:color w:val="auto"/>
          <w:szCs w:val="24"/>
          <w:lang w:val="es-MX"/>
        </w:rPr>
        <w:t xml:space="preserve"> </w:t>
      </w:r>
      <w:r w:rsidRPr="002B6C00">
        <w:rPr>
          <w:rFonts w:ascii="Times New Roman" w:hAnsi="Times New Roman" w:cs="Times New Roman"/>
          <w:color w:val="auto"/>
          <w:szCs w:val="24"/>
          <w:lang w:val="es-MX"/>
        </w:rPr>
        <w:lastRenderedPageBreak/>
        <w:t xml:space="preserve">como a </w:t>
      </w:r>
      <w:proofErr w:type="spellStart"/>
      <w:r w:rsidRPr="002B6C00">
        <w:rPr>
          <w:rFonts w:ascii="Times New Roman" w:hAnsi="Times New Roman" w:cs="Times New Roman"/>
          <w:color w:val="auto"/>
          <w:szCs w:val="24"/>
          <w:lang w:val="es-MX"/>
        </w:rPr>
        <w:t>maconha</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foi</w:t>
      </w:r>
      <w:proofErr w:type="spellEnd"/>
      <w:r w:rsidRPr="002B6C00">
        <w:rPr>
          <w:rFonts w:ascii="Times New Roman" w:hAnsi="Times New Roman" w:cs="Times New Roman"/>
          <w:color w:val="auto"/>
          <w:szCs w:val="24"/>
          <w:lang w:val="es-MX"/>
        </w:rPr>
        <w:t xml:space="preserve"> identificado como forma de </w:t>
      </w:r>
      <w:proofErr w:type="spellStart"/>
      <w:r w:rsidRPr="002B6C00">
        <w:rPr>
          <w:rFonts w:ascii="Times New Roman" w:hAnsi="Times New Roman" w:cs="Times New Roman"/>
          <w:color w:val="auto"/>
          <w:szCs w:val="24"/>
          <w:lang w:val="es-MX"/>
        </w:rPr>
        <w:t>lidar</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com</w:t>
      </w:r>
      <w:proofErr w:type="spellEnd"/>
      <w:r w:rsidRPr="002B6C00">
        <w:rPr>
          <w:rFonts w:ascii="Times New Roman" w:hAnsi="Times New Roman" w:cs="Times New Roman"/>
          <w:color w:val="auto"/>
          <w:szCs w:val="24"/>
          <w:lang w:val="es-MX"/>
        </w:rPr>
        <w:t xml:space="preserve"> o </w:t>
      </w:r>
      <w:proofErr w:type="spellStart"/>
      <w:r w:rsidRPr="002B6C00">
        <w:rPr>
          <w:rFonts w:ascii="Times New Roman" w:hAnsi="Times New Roman" w:cs="Times New Roman"/>
          <w:color w:val="auto"/>
          <w:szCs w:val="24"/>
          <w:lang w:val="es-MX"/>
        </w:rPr>
        <w:t>estresse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Foram</w:t>
      </w:r>
      <w:proofErr w:type="spellEnd"/>
      <w:r w:rsidRPr="002B6C00">
        <w:rPr>
          <w:rFonts w:ascii="Times New Roman" w:hAnsi="Times New Roman" w:cs="Times New Roman"/>
          <w:color w:val="auto"/>
          <w:szCs w:val="24"/>
          <w:lang w:val="es-MX"/>
        </w:rPr>
        <w:t xml:space="preserve"> implementadas palestras para evitar o uso de </w:t>
      </w:r>
      <w:proofErr w:type="spellStart"/>
      <w:r w:rsidRPr="002B6C00">
        <w:rPr>
          <w:rFonts w:ascii="Times New Roman" w:hAnsi="Times New Roman" w:cs="Times New Roman"/>
          <w:color w:val="auto"/>
          <w:szCs w:val="24"/>
          <w:lang w:val="es-MX"/>
        </w:rPr>
        <w:t>substâncias</w:t>
      </w:r>
      <w:proofErr w:type="spellEnd"/>
      <w:r w:rsidRPr="002B6C00">
        <w:rPr>
          <w:rFonts w:ascii="Times New Roman" w:hAnsi="Times New Roman" w:cs="Times New Roman"/>
          <w:color w:val="auto"/>
          <w:szCs w:val="24"/>
          <w:lang w:val="es-MX"/>
        </w:rPr>
        <w:t xml:space="preserve"> nocivas e </w:t>
      </w:r>
      <w:proofErr w:type="spellStart"/>
      <w:r w:rsidRPr="002B6C00">
        <w:rPr>
          <w:rFonts w:ascii="Times New Roman" w:hAnsi="Times New Roman" w:cs="Times New Roman"/>
          <w:color w:val="auto"/>
          <w:szCs w:val="24"/>
          <w:lang w:val="es-MX"/>
        </w:rPr>
        <w:t>apresentar</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opções</w:t>
      </w:r>
      <w:proofErr w:type="spellEnd"/>
      <w:r w:rsidRPr="002B6C00">
        <w:rPr>
          <w:rFonts w:ascii="Times New Roman" w:hAnsi="Times New Roman" w:cs="Times New Roman"/>
          <w:color w:val="auto"/>
          <w:szCs w:val="24"/>
          <w:lang w:val="es-MX"/>
        </w:rPr>
        <w:t xml:space="preserve"> como </w:t>
      </w:r>
      <w:proofErr w:type="spellStart"/>
      <w:r w:rsidRPr="002B6C00">
        <w:rPr>
          <w:rFonts w:ascii="Times New Roman" w:hAnsi="Times New Roman" w:cs="Times New Roman"/>
          <w:color w:val="auto"/>
          <w:szCs w:val="24"/>
          <w:lang w:val="es-MX"/>
        </w:rPr>
        <w:t>esportes</w:t>
      </w:r>
      <w:proofErr w:type="spellEnd"/>
      <w:r w:rsidRPr="002B6C00">
        <w:rPr>
          <w:rFonts w:ascii="Times New Roman" w:hAnsi="Times New Roman" w:cs="Times New Roman"/>
          <w:color w:val="auto"/>
          <w:szCs w:val="24"/>
          <w:lang w:val="es-MX"/>
        </w:rPr>
        <w:t xml:space="preserve"> e </w:t>
      </w:r>
      <w:proofErr w:type="spellStart"/>
      <w:r w:rsidRPr="002B6C00">
        <w:rPr>
          <w:rFonts w:ascii="Times New Roman" w:hAnsi="Times New Roman" w:cs="Times New Roman"/>
          <w:color w:val="auto"/>
          <w:szCs w:val="24"/>
          <w:lang w:val="es-MX"/>
        </w:rPr>
        <w:t>ajuda</w:t>
      </w:r>
      <w:proofErr w:type="spellEnd"/>
      <w:r w:rsidRPr="002B6C00">
        <w:rPr>
          <w:rFonts w:ascii="Times New Roman" w:hAnsi="Times New Roman" w:cs="Times New Roman"/>
          <w:color w:val="auto"/>
          <w:szCs w:val="24"/>
          <w:lang w:val="es-MX"/>
        </w:rPr>
        <w:t xml:space="preserve"> psicológica </w:t>
      </w:r>
      <w:proofErr w:type="spellStart"/>
      <w:r w:rsidRPr="002B6C00">
        <w:rPr>
          <w:rFonts w:ascii="Times New Roman" w:hAnsi="Times New Roman" w:cs="Times New Roman"/>
          <w:color w:val="auto"/>
          <w:szCs w:val="24"/>
          <w:lang w:val="es-MX"/>
        </w:rPr>
        <w:t>aos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jovens</w:t>
      </w:r>
      <w:proofErr w:type="spellEnd"/>
      <w:r w:rsidRPr="002B6C00">
        <w:rPr>
          <w:rFonts w:ascii="Times New Roman" w:hAnsi="Times New Roman" w:cs="Times New Roman"/>
          <w:color w:val="auto"/>
          <w:szCs w:val="24"/>
          <w:lang w:val="es-MX"/>
        </w:rPr>
        <w:t>.</w:t>
      </w:r>
    </w:p>
    <w:p w14:paraId="19FEC5DF" w14:textId="406F7668" w:rsidR="002B6C00" w:rsidRDefault="002B6C00" w:rsidP="002B6C00">
      <w:pPr>
        <w:spacing w:after="0" w:line="360" w:lineRule="auto"/>
        <w:rPr>
          <w:rFonts w:ascii="Times New Roman" w:hAnsi="Times New Roman" w:cs="Times New Roman"/>
          <w:color w:val="auto"/>
          <w:szCs w:val="24"/>
          <w:lang w:val="es-MX"/>
        </w:rPr>
      </w:pPr>
      <w:proofErr w:type="spellStart"/>
      <w:r w:rsidRPr="002B6C00">
        <w:rPr>
          <w:rFonts w:asciiTheme="minorHAnsi" w:hAnsiTheme="minorHAnsi" w:cstheme="minorHAnsi"/>
          <w:b/>
          <w:sz w:val="28"/>
          <w:szCs w:val="28"/>
          <w:lang w:val="es-MX"/>
        </w:rPr>
        <w:t>Palavras</w:t>
      </w:r>
      <w:proofErr w:type="spellEnd"/>
      <w:r w:rsidRPr="002B6C00">
        <w:rPr>
          <w:rFonts w:asciiTheme="minorHAnsi" w:hAnsiTheme="minorHAnsi" w:cstheme="minorHAnsi"/>
          <w:b/>
          <w:sz w:val="28"/>
          <w:szCs w:val="28"/>
          <w:lang w:val="es-MX"/>
        </w:rPr>
        <w:t>-chave:</w:t>
      </w:r>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vícios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desenvolvimento</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estressores</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masculinidade</w:t>
      </w:r>
      <w:proofErr w:type="spellEnd"/>
      <w:r w:rsidRPr="002B6C00">
        <w:rPr>
          <w:rFonts w:ascii="Times New Roman" w:hAnsi="Times New Roman" w:cs="Times New Roman"/>
          <w:color w:val="auto"/>
          <w:szCs w:val="24"/>
          <w:lang w:val="es-MX"/>
        </w:rPr>
        <w:t xml:space="preserve">, </w:t>
      </w:r>
      <w:proofErr w:type="spellStart"/>
      <w:r w:rsidRPr="002B6C00">
        <w:rPr>
          <w:rFonts w:ascii="Times New Roman" w:hAnsi="Times New Roman" w:cs="Times New Roman"/>
          <w:color w:val="auto"/>
          <w:szCs w:val="24"/>
          <w:lang w:val="es-MX"/>
        </w:rPr>
        <w:t>resiliência</w:t>
      </w:r>
      <w:proofErr w:type="spellEnd"/>
      <w:r w:rsidRPr="002B6C00">
        <w:rPr>
          <w:rFonts w:ascii="Times New Roman" w:hAnsi="Times New Roman" w:cs="Times New Roman"/>
          <w:color w:val="auto"/>
          <w:szCs w:val="24"/>
          <w:lang w:val="es-MX"/>
        </w:rPr>
        <w:t>.</w:t>
      </w:r>
    </w:p>
    <w:p w14:paraId="6382073C" w14:textId="371859F8" w:rsidR="002B6C00" w:rsidRPr="004334EF" w:rsidRDefault="002B6C00" w:rsidP="002B6C0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2D6C6816" w14:textId="0E5C6569" w:rsidR="002B6C00" w:rsidRPr="00EE59FA" w:rsidRDefault="00000000" w:rsidP="002B6C00">
      <w:pPr>
        <w:spacing w:after="0" w:line="360" w:lineRule="auto"/>
        <w:rPr>
          <w:rFonts w:ascii="Times New Roman" w:hAnsi="Times New Roman" w:cs="Times New Roman"/>
          <w:color w:val="auto"/>
          <w:szCs w:val="24"/>
          <w:lang w:val="es-MX"/>
        </w:rPr>
      </w:pPr>
      <w:r>
        <w:rPr>
          <w:noProof/>
        </w:rPr>
        <w:pict w14:anchorId="33050AF4">
          <v:rect id="_x0000_i1025" style="width:441.9pt;height:.05pt" o:hralign="center" o:hrstd="t" o:hr="t" fillcolor="#a0a0a0" stroked="f"/>
        </w:pict>
      </w:r>
    </w:p>
    <w:p w14:paraId="3C45657F" w14:textId="77777777" w:rsidR="005D759B" w:rsidRPr="00EE59FA" w:rsidRDefault="005D759B" w:rsidP="002B6C00">
      <w:pPr>
        <w:spacing w:after="0" w:line="360" w:lineRule="auto"/>
        <w:jc w:val="center"/>
        <w:rPr>
          <w:rFonts w:ascii="Times New Roman" w:hAnsi="Times New Roman" w:cs="Times New Roman"/>
          <w:b/>
          <w:sz w:val="32"/>
          <w:szCs w:val="32"/>
          <w:lang w:val="es-MX"/>
        </w:rPr>
      </w:pPr>
      <w:r w:rsidRPr="00EE59FA">
        <w:rPr>
          <w:rFonts w:ascii="Times New Roman" w:hAnsi="Times New Roman" w:cs="Times New Roman"/>
          <w:b/>
          <w:sz w:val="32"/>
          <w:szCs w:val="32"/>
          <w:lang w:val="es-MX"/>
        </w:rPr>
        <w:t>Introducción</w:t>
      </w:r>
    </w:p>
    <w:p w14:paraId="4D538A6F" w14:textId="77777777" w:rsidR="00F93389" w:rsidRPr="00EE59FA" w:rsidRDefault="00E42720"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Las personas aprenden a desarrollarse en una sociedad que exige logros, obediencia y comportamientos propios de un grupo social. Cuando la persona no puede responder a esas exigencias del grupo, opta por generar estrés y modifica su comportamiento. </w:t>
      </w:r>
      <w:r w:rsidR="00F93389" w:rsidRPr="00EE59FA">
        <w:rPr>
          <w:rFonts w:ascii="Times New Roman" w:hAnsi="Times New Roman" w:cs="Times New Roman"/>
          <w:szCs w:val="24"/>
          <w:lang w:val="es-MX"/>
        </w:rPr>
        <w:t>Los jóvenes se encuentran en una etapa de transición de independencia,</w:t>
      </w:r>
      <w:r w:rsidR="00F67455" w:rsidRPr="00EE59FA">
        <w:rPr>
          <w:rFonts w:ascii="Times New Roman" w:hAnsi="Times New Roman" w:cs="Times New Roman"/>
          <w:szCs w:val="24"/>
          <w:lang w:val="es-MX"/>
        </w:rPr>
        <w:t xml:space="preserve"> en la cual aprenden a tomar responsabilidades y libertades; sin embargo, esa transición </w:t>
      </w:r>
      <w:r w:rsidR="003327E7" w:rsidRPr="00EE59FA">
        <w:rPr>
          <w:rFonts w:ascii="Times New Roman" w:hAnsi="Times New Roman" w:cs="Times New Roman"/>
          <w:szCs w:val="24"/>
          <w:lang w:val="es-MX"/>
        </w:rPr>
        <w:t>implica momento</w:t>
      </w:r>
      <w:r w:rsidR="00E30A1B" w:rsidRPr="00EE59FA">
        <w:rPr>
          <w:rFonts w:ascii="Times New Roman" w:hAnsi="Times New Roman" w:cs="Times New Roman"/>
          <w:szCs w:val="24"/>
          <w:lang w:val="es-MX"/>
        </w:rPr>
        <w:t>s</w:t>
      </w:r>
      <w:r w:rsidR="003327E7" w:rsidRPr="00EE59FA">
        <w:rPr>
          <w:rFonts w:ascii="Times New Roman" w:hAnsi="Times New Roman" w:cs="Times New Roman"/>
          <w:szCs w:val="24"/>
          <w:lang w:val="es-MX"/>
        </w:rPr>
        <w:t xml:space="preserve"> de estrés para los individuos. </w:t>
      </w:r>
      <w:r w:rsidR="00F93389" w:rsidRPr="00EE59FA">
        <w:rPr>
          <w:rFonts w:ascii="Times New Roman" w:hAnsi="Times New Roman" w:cs="Times New Roman"/>
          <w:szCs w:val="24"/>
          <w:lang w:val="es-MX"/>
        </w:rPr>
        <w:t xml:space="preserve"> </w:t>
      </w:r>
      <w:r w:rsidR="00A15335" w:rsidRPr="00EE59FA">
        <w:rPr>
          <w:rFonts w:ascii="Times New Roman" w:hAnsi="Times New Roman" w:cs="Times New Roman"/>
          <w:szCs w:val="24"/>
          <w:lang w:val="es-MX"/>
        </w:rPr>
        <w:t>Para los varones que es un grupo poco estudiado, se relaciona con problemas clínicos y sociales, como la agresividad, la violencia y las adicciones (</w:t>
      </w:r>
      <w:r w:rsidR="00A15335" w:rsidRPr="009A6153">
        <w:rPr>
          <w:rFonts w:ascii="Times New Roman" w:hAnsi="Times New Roman" w:cs="Times New Roman"/>
          <w:szCs w:val="24"/>
          <w:lang w:val="es-MX"/>
        </w:rPr>
        <w:t xml:space="preserve">Martínez </w:t>
      </w:r>
      <w:r w:rsidR="00A15335" w:rsidRPr="009A6153">
        <w:rPr>
          <w:rFonts w:ascii="Times New Roman" w:hAnsi="Times New Roman" w:cs="Times New Roman"/>
          <w:i/>
          <w:szCs w:val="24"/>
          <w:lang w:val="es-MX"/>
        </w:rPr>
        <w:t>et al.</w:t>
      </w:r>
      <w:r w:rsidR="00EE59FA" w:rsidRPr="009A6153">
        <w:rPr>
          <w:rFonts w:ascii="Times New Roman" w:hAnsi="Times New Roman" w:cs="Times New Roman"/>
          <w:i/>
          <w:szCs w:val="24"/>
          <w:lang w:val="es-MX"/>
        </w:rPr>
        <w:t>,</w:t>
      </w:r>
      <w:r w:rsidR="00A15335" w:rsidRPr="00EE59FA">
        <w:rPr>
          <w:rFonts w:ascii="Times New Roman" w:hAnsi="Times New Roman" w:cs="Times New Roman"/>
          <w:szCs w:val="24"/>
          <w:lang w:val="es-MX"/>
        </w:rPr>
        <w:t xml:space="preserve"> 2024).</w:t>
      </w:r>
    </w:p>
    <w:p w14:paraId="18F2A13D" w14:textId="40417ACF" w:rsidR="00C00E47" w:rsidRPr="00EE59FA" w:rsidRDefault="008225A6"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El estrés ha sido li</w:t>
      </w:r>
      <w:r w:rsidR="00C00E47" w:rsidRPr="00EE59FA">
        <w:rPr>
          <w:rFonts w:ascii="Times New Roman" w:hAnsi="Times New Roman" w:cs="Times New Roman"/>
          <w:szCs w:val="24"/>
          <w:lang w:val="es-MX"/>
        </w:rPr>
        <w:t xml:space="preserve">gado a la evolución de la humanidad </w:t>
      </w:r>
      <w:r w:rsidRPr="00EE59FA">
        <w:rPr>
          <w:rFonts w:ascii="Times New Roman" w:hAnsi="Times New Roman" w:cs="Times New Roman"/>
          <w:szCs w:val="24"/>
          <w:lang w:val="es-MX"/>
        </w:rPr>
        <w:t>y la vida, por l</w:t>
      </w:r>
      <w:r w:rsidR="00C00E47" w:rsidRPr="00EE59FA">
        <w:rPr>
          <w:rFonts w:ascii="Times New Roman" w:hAnsi="Times New Roman" w:cs="Times New Roman"/>
          <w:szCs w:val="24"/>
          <w:lang w:val="es-MX"/>
        </w:rPr>
        <w:t>o que no es un fenómeno de las generaciones modernas</w:t>
      </w:r>
      <w:r w:rsidR="003327E7" w:rsidRPr="00EE59FA">
        <w:rPr>
          <w:rFonts w:ascii="Times New Roman" w:hAnsi="Times New Roman" w:cs="Times New Roman"/>
          <w:szCs w:val="24"/>
          <w:lang w:val="es-MX"/>
        </w:rPr>
        <w:t xml:space="preserve"> ni a un grupo social específico</w:t>
      </w:r>
      <w:r w:rsidRPr="00EE59FA">
        <w:rPr>
          <w:rFonts w:ascii="Times New Roman" w:hAnsi="Times New Roman" w:cs="Times New Roman"/>
          <w:szCs w:val="24"/>
          <w:lang w:val="es-MX"/>
        </w:rPr>
        <w:t xml:space="preserve">. </w:t>
      </w:r>
      <w:r w:rsidR="00C00E47" w:rsidRPr="00EE59FA">
        <w:rPr>
          <w:rFonts w:ascii="Times New Roman" w:hAnsi="Times New Roman" w:cs="Times New Roman"/>
          <w:szCs w:val="24"/>
          <w:lang w:val="es-MX"/>
        </w:rPr>
        <w:t xml:space="preserve">El simple hecho de adaptarse a una nueva experiencia genera estrés en el individuo y </w:t>
      </w:r>
      <w:r w:rsidRPr="00EE59FA">
        <w:rPr>
          <w:rFonts w:ascii="Times New Roman" w:hAnsi="Times New Roman" w:cs="Times New Roman"/>
          <w:szCs w:val="24"/>
          <w:lang w:val="es-MX"/>
        </w:rPr>
        <w:t xml:space="preserve">la constante transformación del mundo </w:t>
      </w:r>
      <w:r w:rsidR="00C00E47" w:rsidRPr="00EE59FA">
        <w:rPr>
          <w:rFonts w:ascii="Times New Roman" w:hAnsi="Times New Roman" w:cs="Times New Roman"/>
          <w:szCs w:val="24"/>
          <w:lang w:val="es-MX"/>
        </w:rPr>
        <w:t>obliga al</w:t>
      </w:r>
      <w:r w:rsidRPr="00EE59FA">
        <w:rPr>
          <w:rFonts w:ascii="Times New Roman" w:hAnsi="Times New Roman" w:cs="Times New Roman"/>
          <w:szCs w:val="24"/>
          <w:lang w:val="es-MX"/>
        </w:rPr>
        <w:t xml:space="preserve"> hombre </w:t>
      </w:r>
      <w:r w:rsidR="00C00E47" w:rsidRPr="00EE59FA">
        <w:rPr>
          <w:rFonts w:ascii="Times New Roman" w:hAnsi="Times New Roman" w:cs="Times New Roman"/>
          <w:szCs w:val="24"/>
          <w:lang w:val="es-MX"/>
        </w:rPr>
        <w:t xml:space="preserve">a </w:t>
      </w:r>
      <w:r w:rsidR="00F97960" w:rsidRPr="00EE59FA">
        <w:rPr>
          <w:rFonts w:ascii="Times New Roman" w:hAnsi="Times New Roman" w:cs="Times New Roman"/>
          <w:szCs w:val="24"/>
          <w:lang w:val="es-MX"/>
        </w:rPr>
        <w:t xml:space="preserve">enfrentarse a situaciones nuevas </w:t>
      </w:r>
      <w:r w:rsidRPr="00EE59FA">
        <w:rPr>
          <w:rFonts w:ascii="Times New Roman" w:hAnsi="Times New Roman" w:cs="Times New Roman"/>
          <w:szCs w:val="24"/>
          <w:lang w:val="es-MX"/>
        </w:rPr>
        <w:t xml:space="preserve">donde la adaptación funge como un factor de sobrevivencia. </w:t>
      </w:r>
      <w:r w:rsidR="007E31F8" w:rsidRPr="00EE59FA">
        <w:rPr>
          <w:rFonts w:ascii="Times New Roman" w:hAnsi="Times New Roman" w:cs="Times New Roman"/>
          <w:szCs w:val="24"/>
          <w:lang w:val="es-MX"/>
        </w:rPr>
        <w:t xml:space="preserve">Para </w:t>
      </w:r>
      <w:proofErr w:type="spellStart"/>
      <w:r w:rsidR="007E31F8" w:rsidRPr="00EE59FA">
        <w:rPr>
          <w:rFonts w:ascii="Times New Roman" w:hAnsi="Times New Roman" w:cs="Times New Roman"/>
          <w:szCs w:val="24"/>
          <w:lang w:val="es-MX"/>
        </w:rPr>
        <w:t>Miñan</w:t>
      </w:r>
      <w:proofErr w:type="spellEnd"/>
      <w:r w:rsidR="007E31F8" w:rsidRPr="00EE59FA">
        <w:rPr>
          <w:rFonts w:ascii="Times New Roman" w:hAnsi="Times New Roman" w:cs="Times New Roman"/>
          <w:szCs w:val="24"/>
          <w:lang w:val="es-MX"/>
        </w:rPr>
        <w:t xml:space="preserve"> </w:t>
      </w:r>
      <w:r w:rsidR="007E31F8" w:rsidRPr="00EE59FA">
        <w:rPr>
          <w:rFonts w:ascii="Times New Roman" w:hAnsi="Times New Roman" w:cs="Times New Roman"/>
          <w:i/>
          <w:szCs w:val="24"/>
          <w:lang w:val="es-MX"/>
        </w:rPr>
        <w:t>et al</w:t>
      </w:r>
      <w:r w:rsidR="00ED2CED" w:rsidRPr="00EE59FA">
        <w:rPr>
          <w:rFonts w:ascii="Times New Roman" w:hAnsi="Times New Roman" w:cs="Times New Roman"/>
          <w:i/>
          <w:szCs w:val="24"/>
          <w:lang w:val="es-MX"/>
        </w:rPr>
        <w:t>.</w:t>
      </w:r>
      <w:r w:rsidR="009014E1">
        <w:rPr>
          <w:rFonts w:ascii="Times New Roman" w:hAnsi="Times New Roman" w:cs="Times New Roman"/>
          <w:i/>
          <w:szCs w:val="24"/>
          <w:lang w:val="es-MX"/>
        </w:rPr>
        <w:t>,</w:t>
      </w:r>
      <w:r w:rsidR="00ED2CED" w:rsidRPr="00EE59FA">
        <w:rPr>
          <w:rFonts w:ascii="Times New Roman" w:hAnsi="Times New Roman" w:cs="Times New Roman"/>
          <w:szCs w:val="24"/>
          <w:lang w:val="es-MX"/>
        </w:rPr>
        <w:t xml:space="preserve"> (</w:t>
      </w:r>
      <w:r w:rsidR="007E31F8" w:rsidRPr="00EE59FA">
        <w:rPr>
          <w:rFonts w:ascii="Times New Roman" w:hAnsi="Times New Roman" w:cs="Times New Roman"/>
          <w:szCs w:val="24"/>
          <w:lang w:val="es-MX"/>
        </w:rPr>
        <w:t xml:space="preserve">2023) el estrés en la actualidad va muy ligado con las redes sociales y la </w:t>
      </w:r>
      <w:r w:rsidR="00ED2CED" w:rsidRPr="00EE59FA">
        <w:rPr>
          <w:rFonts w:ascii="Times New Roman" w:hAnsi="Times New Roman" w:cs="Times New Roman"/>
          <w:szCs w:val="24"/>
          <w:lang w:val="es-MX"/>
        </w:rPr>
        <w:t xml:space="preserve">tecnología, pero es resultado de la vida misma. </w:t>
      </w:r>
    </w:p>
    <w:p w14:paraId="2F205DA1" w14:textId="61622EF8" w:rsidR="00841088" w:rsidRDefault="00841088" w:rsidP="002B6C00">
      <w:pPr>
        <w:spacing w:after="0" w:line="360" w:lineRule="auto"/>
        <w:ind w:firstLine="709"/>
        <w:jc w:val="both"/>
        <w:rPr>
          <w:rFonts w:ascii="Times New Roman" w:hAnsi="Times New Roman" w:cs="Times New Roman"/>
          <w:sz w:val="23"/>
          <w:szCs w:val="23"/>
          <w:lang w:val="es-MX"/>
        </w:rPr>
      </w:pPr>
      <w:r w:rsidRPr="00EE59FA">
        <w:rPr>
          <w:rFonts w:ascii="Times New Roman" w:hAnsi="Times New Roman" w:cs="Times New Roman"/>
          <w:szCs w:val="24"/>
          <w:lang w:val="es-MX"/>
        </w:rPr>
        <w:t xml:space="preserve">La importancia de estudiar el tema del estrés se basa en los efectos que causa en la población, sobre todo por el </w:t>
      </w:r>
      <w:r w:rsidR="008D0B96" w:rsidRPr="00EE59FA">
        <w:rPr>
          <w:rFonts w:ascii="Times New Roman" w:hAnsi="Times New Roman" w:cs="Times New Roman"/>
          <w:szCs w:val="24"/>
          <w:lang w:val="es-MX"/>
        </w:rPr>
        <w:t>resultado</w:t>
      </w:r>
      <w:r w:rsidRPr="00EE59FA">
        <w:rPr>
          <w:rFonts w:ascii="Times New Roman" w:hAnsi="Times New Roman" w:cs="Times New Roman"/>
          <w:szCs w:val="24"/>
          <w:lang w:val="es-MX"/>
        </w:rPr>
        <w:t xml:space="preserve"> que genera en </w:t>
      </w:r>
      <w:r w:rsidR="00E90C0C" w:rsidRPr="00EE59FA">
        <w:rPr>
          <w:rFonts w:ascii="Times New Roman" w:hAnsi="Times New Roman" w:cs="Times New Roman"/>
          <w:szCs w:val="24"/>
          <w:lang w:val="es-MX"/>
        </w:rPr>
        <w:t xml:space="preserve">la </w:t>
      </w:r>
      <w:r w:rsidRPr="00EE59FA">
        <w:rPr>
          <w:rFonts w:ascii="Times New Roman" w:hAnsi="Times New Roman" w:cs="Times New Roman"/>
          <w:szCs w:val="24"/>
          <w:lang w:val="es-MX"/>
        </w:rPr>
        <w:t>población joven</w:t>
      </w:r>
      <w:r w:rsidR="005B482E" w:rsidRPr="00EE59FA">
        <w:rPr>
          <w:rFonts w:ascii="Times New Roman" w:hAnsi="Times New Roman" w:cs="Times New Roman"/>
          <w:szCs w:val="24"/>
          <w:lang w:val="es-MX"/>
        </w:rPr>
        <w:t>, y</w:t>
      </w:r>
      <w:r w:rsidR="00E90C0C" w:rsidRPr="00EE59FA">
        <w:rPr>
          <w:rFonts w:ascii="Times New Roman" w:hAnsi="Times New Roman" w:cs="Times New Roman"/>
          <w:szCs w:val="24"/>
          <w:lang w:val="es-MX"/>
        </w:rPr>
        <w:t xml:space="preserve"> es </w:t>
      </w:r>
      <w:r w:rsidR="009014E1" w:rsidRPr="00EE59FA">
        <w:rPr>
          <w:rFonts w:ascii="Times New Roman" w:hAnsi="Times New Roman" w:cs="Times New Roman"/>
          <w:szCs w:val="24"/>
          <w:lang w:val="es-MX"/>
        </w:rPr>
        <w:t>que,</w:t>
      </w:r>
      <w:r w:rsidR="00E90C0C" w:rsidRPr="00EE59FA">
        <w:rPr>
          <w:rFonts w:ascii="Times New Roman" w:hAnsi="Times New Roman" w:cs="Times New Roman"/>
          <w:szCs w:val="24"/>
          <w:lang w:val="es-MX"/>
        </w:rPr>
        <w:t xml:space="preserve"> de acuerdo con </w:t>
      </w:r>
      <w:r w:rsidR="00874039" w:rsidRPr="00EE59FA">
        <w:rPr>
          <w:rFonts w:ascii="Times New Roman" w:hAnsi="Times New Roman" w:cs="Times New Roman"/>
          <w:szCs w:val="24"/>
          <w:lang w:val="es-MX"/>
        </w:rPr>
        <w:t>Ramón</w:t>
      </w:r>
      <w:r w:rsidR="005B482E" w:rsidRPr="00EE59FA">
        <w:rPr>
          <w:rFonts w:ascii="Times New Roman" w:hAnsi="Times New Roman" w:cs="Times New Roman"/>
          <w:szCs w:val="24"/>
          <w:lang w:val="es-MX"/>
        </w:rPr>
        <w:t xml:space="preserve"> </w:t>
      </w:r>
      <w:r w:rsidR="005B482E" w:rsidRPr="00EE59FA">
        <w:rPr>
          <w:rFonts w:ascii="Times New Roman" w:hAnsi="Times New Roman" w:cs="Times New Roman"/>
          <w:i/>
          <w:szCs w:val="24"/>
          <w:lang w:val="es-MX"/>
        </w:rPr>
        <w:t>et a</w:t>
      </w:r>
      <w:r w:rsidR="005B482E" w:rsidRPr="009A6153">
        <w:rPr>
          <w:rFonts w:ascii="Times New Roman" w:hAnsi="Times New Roman" w:cs="Times New Roman"/>
          <w:i/>
          <w:szCs w:val="24"/>
          <w:lang w:val="es-MX"/>
        </w:rPr>
        <w:t>l</w:t>
      </w:r>
      <w:r w:rsidR="00EE59FA" w:rsidRPr="009A6153">
        <w:rPr>
          <w:rFonts w:ascii="Times New Roman" w:hAnsi="Times New Roman" w:cs="Times New Roman"/>
          <w:i/>
          <w:szCs w:val="24"/>
          <w:lang w:val="es-MX"/>
        </w:rPr>
        <w:t>.</w:t>
      </w:r>
      <w:r w:rsidR="009014E1">
        <w:rPr>
          <w:rFonts w:ascii="Times New Roman" w:hAnsi="Times New Roman" w:cs="Times New Roman"/>
          <w:i/>
          <w:szCs w:val="24"/>
          <w:lang w:val="es-MX"/>
        </w:rPr>
        <w:t>,</w:t>
      </w:r>
      <w:r w:rsidR="00350529" w:rsidRPr="00EE59FA">
        <w:rPr>
          <w:rFonts w:ascii="Times New Roman" w:hAnsi="Times New Roman" w:cs="Times New Roman"/>
          <w:i/>
          <w:szCs w:val="24"/>
          <w:lang w:val="es-MX"/>
        </w:rPr>
        <w:t xml:space="preserve"> </w:t>
      </w:r>
      <w:r w:rsidR="00350529" w:rsidRPr="00EE59FA">
        <w:rPr>
          <w:rFonts w:ascii="Times New Roman" w:hAnsi="Times New Roman" w:cs="Times New Roman"/>
          <w:szCs w:val="24"/>
          <w:lang w:val="es-MX"/>
        </w:rPr>
        <w:t>(2019, p. 1339)</w:t>
      </w:r>
      <w:r w:rsidR="005B482E" w:rsidRPr="00EE59FA">
        <w:rPr>
          <w:rFonts w:ascii="Times New Roman" w:hAnsi="Times New Roman" w:cs="Times New Roman"/>
          <w:i/>
          <w:szCs w:val="24"/>
          <w:lang w:val="es-MX"/>
        </w:rPr>
        <w:t xml:space="preserve"> </w:t>
      </w:r>
      <w:r w:rsidR="000220A8" w:rsidRPr="00EE59FA">
        <w:rPr>
          <w:rFonts w:ascii="Times New Roman" w:hAnsi="Times New Roman" w:cs="Times New Roman"/>
          <w:szCs w:val="24"/>
          <w:lang w:val="es-MX"/>
        </w:rPr>
        <w:t>el estrés, la ansiedad y la depresión se relacionan con actitudes como una alimentación no saludable</w:t>
      </w:r>
      <w:r w:rsidR="00030E10" w:rsidRPr="00EE59FA">
        <w:rPr>
          <w:rFonts w:ascii="Times New Roman" w:hAnsi="Times New Roman" w:cs="Times New Roman"/>
          <w:szCs w:val="24"/>
          <w:lang w:val="es-MX"/>
        </w:rPr>
        <w:t>,</w:t>
      </w:r>
      <w:r w:rsidR="000220A8" w:rsidRPr="00EE59FA">
        <w:rPr>
          <w:rFonts w:ascii="Times New Roman" w:hAnsi="Times New Roman" w:cs="Times New Roman"/>
          <w:szCs w:val="24"/>
          <w:lang w:val="es-MX"/>
        </w:rPr>
        <w:t xml:space="preserve"> producto de alteraciones psicológic</w:t>
      </w:r>
      <w:r w:rsidR="005F6EA8" w:rsidRPr="00EE59FA">
        <w:rPr>
          <w:rFonts w:ascii="Times New Roman" w:hAnsi="Times New Roman" w:cs="Times New Roman"/>
          <w:szCs w:val="24"/>
          <w:lang w:val="es-MX"/>
        </w:rPr>
        <w:t>as que sufre</w:t>
      </w:r>
      <w:r w:rsidR="00831CF8" w:rsidRPr="00EE59FA">
        <w:rPr>
          <w:rFonts w:ascii="Times New Roman" w:hAnsi="Times New Roman" w:cs="Times New Roman"/>
          <w:szCs w:val="24"/>
          <w:lang w:val="es-MX"/>
        </w:rPr>
        <w:t>n</w:t>
      </w:r>
      <w:r w:rsidR="005F6EA8" w:rsidRPr="00EE59FA">
        <w:rPr>
          <w:rFonts w:ascii="Times New Roman" w:hAnsi="Times New Roman" w:cs="Times New Roman"/>
          <w:szCs w:val="24"/>
          <w:lang w:val="es-MX"/>
        </w:rPr>
        <w:t xml:space="preserve"> la</w:t>
      </w:r>
      <w:r w:rsidR="00831CF8" w:rsidRPr="00EE59FA">
        <w:rPr>
          <w:rFonts w:ascii="Times New Roman" w:hAnsi="Times New Roman" w:cs="Times New Roman"/>
          <w:szCs w:val="24"/>
          <w:lang w:val="es-MX"/>
        </w:rPr>
        <w:t>s</w:t>
      </w:r>
      <w:r w:rsidR="005F6EA8" w:rsidRPr="00EE59FA">
        <w:rPr>
          <w:rFonts w:ascii="Times New Roman" w:hAnsi="Times New Roman" w:cs="Times New Roman"/>
          <w:szCs w:val="24"/>
          <w:lang w:val="es-MX"/>
        </w:rPr>
        <w:t xml:space="preserve"> persona</w:t>
      </w:r>
      <w:r w:rsidR="00831CF8" w:rsidRPr="00EE59FA">
        <w:rPr>
          <w:rFonts w:ascii="Times New Roman" w:hAnsi="Times New Roman" w:cs="Times New Roman"/>
          <w:szCs w:val="24"/>
          <w:lang w:val="es-MX"/>
        </w:rPr>
        <w:t>s</w:t>
      </w:r>
      <w:r w:rsidR="00CC1ED8" w:rsidRPr="00EE59FA">
        <w:rPr>
          <w:rFonts w:ascii="Times New Roman" w:hAnsi="Times New Roman" w:cs="Times New Roman"/>
          <w:szCs w:val="24"/>
          <w:lang w:val="es-MX"/>
        </w:rPr>
        <w:t>. Algunas alteraciones en la alimentación como la anorexia y/o bulimia</w:t>
      </w:r>
      <w:r w:rsidR="00831CF8" w:rsidRPr="00EE59FA">
        <w:rPr>
          <w:rFonts w:ascii="Times New Roman" w:hAnsi="Times New Roman" w:cs="Times New Roman"/>
          <w:szCs w:val="24"/>
          <w:lang w:val="es-MX"/>
        </w:rPr>
        <w:t xml:space="preserve"> </w:t>
      </w:r>
      <w:r w:rsidR="00CC1ED8" w:rsidRPr="00EE59FA">
        <w:rPr>
          <w:rFonts w:ascii="Times New Roman" w:hAnsi="Times New Roman" w:cs="Times New Roman"/>
          <w:szCs w:val="24"/>
          <w:lang w:val="es-MX"/>
        </w:rPr>
        <w:t>son producto de momentos estresantes y es que las personas relacionan la alimentaci</w:t>
      </w:r>
      <w:r w:rsidR="006103BC" w:rsidRPr="00EE59FA">
        <w:rPr>
          <w:rFonts w:ascii="Times New Roman" w:hAnsi="Times New Roman" w:cs="Times New Roman"/>
          <w:szCs w:val="24"/>
          <w:lang w:val="es-MX"/>
        </w:rPr>
        <w:t>ón con presiones de la sociedad</w:t>
      </w:r>
      <w:r w:rsidR="00CC1ED8" w:rsidRPr="00EE59FA">
        <w:rPr>
          <w:rFonts w:ascii="Times New Roman" w:hAnsi="Times New Roman" w:cs="Times New Roman"/>
          <w:szCs w:val="24"/>
          <w:lang w:val="es-MX"/>
        </w:rPr>
        <w:t xml:space="preserve"> lo cual genera estrés y cambios en el </w:t>
      </w:r>
      <w:r w:rsidR="0062738B" w:rsidRPr="00EE59FA">
        <w:rPr>
          <w:rFonts w:ascii="Times New Roman" w:hAnsi="Times New Roman" w:cs="Times New Roman"/>
          <w:szCs w:val="24"/>
          <w:lang w:val="es-MX"/>
        </w:rPr>
        <w:t>comportamiento de las personas</w:t>
      </w:r>
      <w:r w:rsidR="00350529" w:rsidRPr="00EE59FA">
        <w:rPr>
          <w:rFonts w:ascii="Times New Roman" w:hAnsi="Times New Roman" w:cs="Times New Roman"/>
          <w:szCs w:val="24"/>
          <w:lang w:val="es-MX"/>
        </w:rPr>
        <w:t>. Se puede decir que e</w:t>
      </w:r>
      <w:r w:rsidR="00350529" w:rsidRPr="00EE59FA">
        <w:rPr>
          <w:rFonts w:ascii="Times New Roman" w:hAnsi="Times New Roman" w:cs="Times New Roman"/>
          <w:sz w:val="23"/>
          <w:szCs w:val="23"/>
          <w:lang w:val="es-MX"/>
        </w:rPr>
        <w:t xml:space="preserve">l estrés afecta a todo tipo de personas y diversos estudios que se mencionan a lo largo del artículo demuestran una creciente incidencia de estrés en estudiantes universitarios. Por tal razón, es importante el estudio para que las instituciones universitarias tomen medidas para prevenir o mitigar los efectos del estrés académico. </w:t>
      </w:r>
    </w:p>
    <w:p w14:paraId="33A905C8" w14:textId="77777777" w:rsidR="004B48D7" w:rsidRPr="00EE59FA" w:rsidRDefault="004B48D7" w:rsidP="002B6C00">
      <w:pPr>
        <w:spacing w:after="0" w:line="360" w:lineRule="auto"/>
        <w:ind w:firstLine="709"/>
        <w:jc w:val="both"/>
        <w:rPr>
          <w:rFonts w:ascii="Times New Roman" w:hAnsi="Times New Roman" w:cs="Times New Roman"/>
          <w:szCs w:val="24"/>
          <w:lang w:val="es-MX"/>
        </w:rPr>
      </w:pPr>
    </w:p>
    <w:p w14:paraId="07B4B35F" w14:textId="49C74B2F" w:rsidR="00120564" w:rsidRPr="00EE59FA" w:rsidRDefault="00350529"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lastRenderedPageBreak/>
        <w:t xml:space="preserve">Un estudiante no solo se enfrenta al estrés académico, también </w:t>
      </w:r>
      <w:r w:rsidR="00EE59FA" w:rsidRPr="009A6153">
        <w:rPr>
          <w:rFonts w:ascii="Times New Roman" w:hAnsi="Times New Roman" w:cs="Times New Roman"/>
          <w:szCs w:val="24"/>
          <w:lang w:val="es-MX"/>
        </w:rPr>
        <w:t>afronta</w:t>
      </w:r>
      <w:r w:rsidR="00EE59FA"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 xml:space="preserve">el hecho que </w:t>
      </w:r>
      <w:r w:rsidR="00120564" w:rsidRPr="00EE59FA">
        <w:rPr>
          <w:rFonts w:ascii="Times New Roman" w:hAnsi="Times New Roman" w:cs="Times New Roman"/>
          <w:szCs w:val="24"/>
          <w:lang w:val="es-MX"/>
        </w:rPr>
        <w:t xml:space="preserve">la sociedad genera un trato diferencial que determina una clara distinción entre pensamientos, conductas, creencias y actitudes a través de las cuales se construye la feminidad y la masculinidad, desarrollando características, rasgos y atributos (Segura y Pérez, 2016, p. 110).  </w:t>
      </w:r>
      <w:r w:rsidR="00E33C12" w:rsidRPr="00EE59FA">
        <w:rPr>
          <w:rFonts w:ascii="Times New Roman" w:hAnsi="Times New Roman" w:cs="Times New Roman"/>
          <w:szCs w:val="24"/>
          <w:lang w:val="es-MX"/>
        </w:rPr>
        <w:t>De acuerdo con Olvera y Ángeles</w:t>
      </w:r>
      <w:r w:rsidR="00120564" w:rsidRPr="00EE59FA">
        <w:rPr>
          <w:rFonts w:ascii="Times New Roman" w:hAnsi="Times New Roman" w:cs="Times New Roman"/>
          <w:szCs w:val="24"/>
          <w:lang w:val="es-MX"/>
        </w:rPr>
        <w:t xml:space="preserve"> los hombres consideran que deben ser autosuficientes, fuertes, </w:t>
      </w:r>
      <w:r w:rsidR="00EE59FA" w:rsidRPr="009A6153">
        <w:rPr>
          <w:rFonts w:ascii="Times New Roman" w:hAnsi="Times New Roman" w:cs="Times New Roman"/>
          <w:szCs w:val="24"/>
          <w:lang w:val="es-MX"/>
        </w:rPr>
        <w:t>con</w:t>
      </w:r>
      <w:r w:rsidR="00EE59FA" w:rsidRPr="00EE59FA">
        <w:rPr>
          <w:rFonts w:ascii="Times New Roman" w:hAnsi="Times New Roman" w:cs="Times New Roman"/>
          <w:szCs w:val="24"/>
          <w:lang w:val="es-MX"/>
        </w:rPr>
        <w:t xml:space="preserve"> </w:t>
      </w:r>
      <w:r w:rsidR="00120564" w:rsidRPr="00EE59FA">
        <w:rPr>
          <w:rFonts w:ascii="Times New Roman" w:hAnsi="Times New Roman" w:cs="Times New Roman"/>
          <w:szCs w:val="24"/>
          <w:lang w:val="es-MX"/>
        </w:rPr>
        <w:t>roles rígidos y agresivos, además de tener características propias de la masculinidad dominante como dureza emocional, autoridad y liderazgo</w:t>
      </w:r>
      <w:r w:rsidR="00E33C12" w:rsidRPr="00EE59FA">
        <w:rPr>
          <w:rFonts w:ascii="Times New Roman" w:hAnsi="Times New Roman" w:cs="Times New Roman"/>
          <w:szCs w:val="24"/>
          <w:lang w:val="es-MX"/>
        </w:rPr>
        <w:t xml:space="preserve"> (2022, p. 21)</w:t>
      </w:r>
      <w:r w:rsidR="00483370" w:rsidRPr="00EE59FA">
        <w:rPr>
          <w:rFonts w:ascii="Times New Roman" w:hAnsi="Times New Roman" w:cs="Times New Roman"/>
          <w:szCs w:val="24"/>
          <w:lang w:val="es-MX"/>
        </w:rPr>
        <w:t xml:space="preserve">, por lo tanto, </w:t>
      </w:r>
      <w:r w:rsidR="00EE59FA" w:rsidRPr="009A6153">
        <w:rPr>
          <w:rFonts w:ascii="Times New Roman" w:hAnsi="Times New Roman" w:cs="Times New Roman"/>
          <w:szCs w:val="24"/>
          <w:lang w:val="es-MX"/>
        </w:rPr>
        <w:t>para</w:t>
      </w:r>
      <w:r w:rsidR="00EE59FA" w:rsidRPr="00EE59FA">
        <w:rPr>
          <w:rFonts w:ascii="Times New Roman" w:hAnsi="Times New Roman" w:cs="Times New Roman"/>
          <w:szCs w:val="24"/>
          <w:lang w:val="es-MX"/>
        </w:rPr>
        <w:t xml:space="preserve"> </w:t>
      </w:r>
      <w:r w:rsidR="00483370" w:rsidRPr="00EE59FA">
        <w:rPr>
          <w:rFonts w:ascii="Times New Roman" w:hAnsi="Times New Roman" w:cs="Times New Roman"/>
          <w:szCs w:val="24"/>
          <w:lang w:val="es-MX"/>
        </w:rPr>
        <w:t xml:space="preserve">el hombre demostrar que está estresado y que es afectado por alguna situación, en ocasiones es poco demostrada o aceptada por la persona. </w:t>
      </w:r>
    </w:p>
    <w:p w14:paraId="3A51FABC" w14:textId="77777777" w:rsidR="00120564" w:rsidRPr="00EE59FA" w:rsidRDefault="00120564"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En el caso de la masculinidad como relaciones de género quienes detentan una suposición de superioridad son en general los hombres, que dan mandatos a las mujeres o a otros hombres, y es que es posible que también las mujeres les den el mandato a los hombres de asumir un rol o una práctica particular de masculinidad </w:t>
      </w:r>
      <w:r w:rsidRPr="00EE59FA">
        <w:rPr>
          <w:rFonts w:ascii="Times New Roman" w:hAnsi="Times New Roman" w:cs="Times New Roman"/>
          <w:color w:val="auto"/>
          <w:szCs w:val="24"/>
          <w:lang w:val="es-MX"/>
        </w:rPr>
        <w:t xml:space="preserve">(Ramírez, 2020, p. 15).  </w:t>
      </w:r>
      <w:r w:rsidRPr="00EE59FA">
        <w:rPr>
          <w:rFonts w:ascii="Times New Roman" w:hAnsi="Times New Roman" w:cs="Times New Roman"/>
          <w:szCs w:val="24"/>
          <w:lang w:val="es-MX"/>
        </w:rPr>
        <w:t>Y es que la masculinidad está ligada al enfoque del género, el trato a los niños y a las niñas es diferente, al varón se le exige más disciplina y dureza para que no exprese sus sentimientos; de lo contrario, se resaltan expresiones consideradas poco masculinas (Pizarro, 2006, p. 13). De esta manera se considera que un varón debe negar ciertas emociones como el miedo, el amor y la tristeza</w:t>
      </w:r>
      <w:r w:rsidR="00BE3535" w:rsidRPr="00EE59FA">
        <w:rPr>
          <w:rFonts w:ascii="Times New Roman" w:hAnsi="Times New Roman" w:cs="Times New Roman"/>
          <w:szCs w:val="24"/>
          <w:lang w:val="es-MX"/>
        </w:rPr>
        <w:t>, lo cual puede generar estrés</w:t>
      </w:r>
      <w:r w:rsidRPr="00EE59FA">
        <w:rPr>
          <w:rFonts w:ascii="Times New Roman" w:hAnsi="Times New Roman" w:cs="Times New Roman"/>
          <w:szCs w:val="24"/>
          <w:lang w:val="es-MX"/>
        </w:rPr>
        <w:t xml:space="preserve"> (Morales, 2022, p. 28). </w:t>
      </w:r>
    </w:p>
    <w:p w14:paraId="760CD31D" w14:textId="77777777" w:rsidR="00120564" w:rsidRDefault="00F44148"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Otros autores como </w:t>
      </w:r>
      <w:r w:rsidR="00120564" w:rsidRPr="00EE59FA">
        <w:rPr>
          <w:rFonts w:ascii="Times New Roman" w:hAnsi="Times New Roman" w:cs="Times New Roman"/>
          <w:szCs w:val="24"/>
          <w:lang w:val="es-MX"/>
        </w:rPr>
        <w:t xml:space="preserve">Zumba y Moreta (2022, p. 117) resalta que el estrés y la somatización tiene mayor presencia en las mujeres que en hombres. Long (2021, p. 8) indica que las mujeres utilizan el estilo de afrontamiento centrado en la emoción y además presentan un mayor desarrollo de inteligencia emocional para hacer frente a problemas que causan estrés. </w:t>
      </w:r>
    </w:p>
    <w:p w14:paraId="682631F8" w14:textId="77777777" w:rsidR="004B48D7" w:rsidRPr="00EE59FA" w:rsidRDefault="004B48D7" w:rsidP="002B6C00">
      <w:pPr>
        <w:spacing w:after="0" w:line="360" w:lineRule="auto"/>
        <w:ind w:firstLine="709"/>
        <w:jc w:val="both"/>
        <w:rPr>
          <w:rFonts w:ascii="Times New Roman" w:hAnsi="Times New Roman" w:cs="Times New Roman"/>
          <w:szCs w:val="24"/>
          <w:lang w:val="es-MX"/>
        </w:rPr>
      </w:pPr>
    </w:p>
    <w:p w14:paraId="650BF10D" w14:textId="77777777" w:rsidR="00A231A4" w:rsidRPr="00EE59FA" w:rsidRDefault="00A231A4" w:rsidP="002B6C00">
      <w:pPr>
        <w:spacing w:after="0" w:line="360" w:lineRule="auto"/>
        <w:ind w:firstLine="709"/>
        <w:jc w:val="center"/>
        <w:rPr>
          <w:rFonts w:ascii="Times New Roman" w:hAnsi="Times New Roman" w:cs="Times New Roman"/>
          <w:b/>
          <w:sz w:val="28"/>
          <w:szCs w:val="28"/>
          <w:lang w:val="es-MX"/>
        </w:rPr>
      </w:pPr>
      <w:r w:rsidRPr="00EE59FA">
        <w:rPr>
          <w:rFonts w:ascii="Times New Roman" w:hAnsi="Times New Roman" w:cs="Times New Roman"/>
          <w:b/>
          <w:sz w:val="28"/>
          <w:szCs w:val="28"/>
          <w:lang w:val="es-MX"/>
        </w:rPr>
        <w:t>Definiendo el estrés</w:t>
      </w:r>
    </w:p>
    <w:p w14:paraId="162B60C2" w14:textId="77777777" w:rsidR="007D7D86" w:rsidRPr="00EE59FA" w:rsidRDefault="00E7343E"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El estrés </w:t>
      </w:r>
      <w:r w:rsidR="00E46C30" w:rsidRPr="00EE59FA">
        <w:rPr>
          <w:rFonts w:ascii="Times New Roman" w:hAnsi="Times New Roman" w:cs="Times New Roman"/>
          <w:szCs w:val="24"/>
          <w:lang w:val="es-MX"/>
        </w:rPr>
        <w:t>es</w:t>
      </w:r>
      <w:r w:rsidR="00F97960" w:rsidRPr="00EE59FA">
        <w:rPr>
          <w:rFonts w:ascii="Times New Roman" w:hAnsi="Times New Roman" w:cs="Times New Roman"/>
          <w:szCs w:val="24"/>
          <w:lang w:val="es-MX"/>
        </w:rPr>
        <w:t xml:space="preserve"> un síndrome típico que aparece en los individuos </w:t>
      </w:r>
      <w:r w:rsidR="00E46C30" w:rsidRPr="00EE59FA">
        <w:rPr>
          <w:rFonts w:ascii="Times New Roman" w:hAnsi="Times New Roman" w:cs="Times New Roman"/>
          <w:szCs w:val="24"/>
          <w:lang w:val="es-MX"/>
        </w:rPr>
        <w:t>independientemente de la naturaleza u origen del elemento y son una resp</w:t>
      </w:r>
      <w:r w:rsidR="00F97960" w:rsidRPr="00EE59FA">
        <w:rPr>
          <w:rFonts w:ascii="Times New Roman" w:hAnsi="Times New Roman" w:cs="Times New Roman"/>
          <w:szCs w:val="24"/>
          <w:lang w:val="es-MX"/>
        </w:rPr>
        <w:t>uesta al daño o a un agente externo</w:t>
      </w:r>
      <w:r w:rsidR="00866ADF" w:rsidRPr="00EE59FA">
        <w:rPr>
          <w:rFonts w:ascii="Times New Roman" w:hAnsi="Times New Roman" w:cs="Times New Roman"/>
          <w:szCs w:val="24"/>
          <w:lang w:val="es-MX"/>
        </w:rPr>
        <w:t xml:space="preserve"> (Selye,</w:t>
      </w:r>
      <w:r w:rsidR="00EE59FA" w:rsidRPr="00EE59FA">
        <w:rPr>
          <w:rFonts w:ascii="Times New Roman" w:hAnsi="Times New Roman" w:cs="Times New Roman"/>
          <w:szCs w:val="24"/>
          <w:lang w:val="es-MX"/>
        </w:rPr>
        <w:t xml:space="preserve"> </w:t>
      </w:r>
      <w:r w:rsidR="00866ADF" w:rsidRPr="00EE59FA">
        <w:rPr>
          <w:rFonts w:ascii="Times New Roman" w:hAnsi="Times New Roman" w:cs="Times New Roman"/>
          <w:szCs w:val="24"/>
          <w:lang w:val="es-MX"/>
        </w:rPr>
        <w:t>1936)</w:t>
      </w:r>
      <w:r w:rsidRPr="00EE59FA">
        <w:rPr>
          <w:rFonts w:ascii="Times New Roman" w:hAnsi="Times New Roman" w:cs="Times New Roman"/>
          <w:szCs w:val="24"/>
          <w:lang w:val="es-MX"/>
        </w:rPr>
        <w:t xml:space="preserve">. </w:t>
      </w:r>
      <w:r w:rsidR="008E5B8C" w:rsidRPr="00EE59FA">
        <w:rPr>
          <w:rFonts w:ascii="Times New Roman" w:hAnsi="Times New Roman" w:cs="Times New Roman"/>
          <w:szCs w:val="24"/>
          <w:lang w:val="es-MX"/>
        </w:rPr>
        <w:t>Esta condición</w:t>
      </w:r>
      <w:r w:rsidR="00866ADF" w:rsidRPr="00EE59FA">
        <w:rPr>
          <w:rFonts w:ascii="Times New Roman" w:hAnsi="Times New Roman" w:cs="Times New Roman"/>
          <w:szCs w:val="24"/>
          <w:lang w:val="es-MX"/>
        </w:rPr>
        <w:t xml:space="preserve"> presenta dos componentes: la situación estresante (estímulo físico, psicológico, emocional, cognitivo) que</w:t>
      </w:r>
      <w:r w:rsidR="00244C2E" w:rsidRPr="00EE59FA">
        <w:rPr>
          <w:rFonts w:ascii="Times New Roman" w:hAnsi="Times New Roman" w:cs="Times New Roman"/>
          <w:szCs w:val="24"/>
          <w:lang w:val="es-MX"/>
        </w:rPr>
        <w:t xml:space="preserve"> se traduce como la respuesta interna de una persona ante una situación ajena y que </w:t>
      </w:r>
      <w:r w:rsidR="00866ADF" w:rsidRPr="00EE59FA">
        <w:rPr>
          <w:rFonts w:ascii="Times New Roman" w:hAnsi="Times New Roman" w:cs="Times New Roman"/>
          <w:szCs w:val="24"/>
          <w:lang w:val="es-MX"/>
        </w:rPr>
        <w:t>r</w:t>
      </w:r>
      <w:r w:rsidR="00244C2E" w:rsidRPr="00EE59FA">
        <w:rPr>
          <w:rFonts w:ascii="Times New Roman" w:hAnsi="Times New Roman" w:cs="Times New Roman"/>
          <w:szCs w:val="24"/>
          <w:lang w:val="es-MX"/>
        </w:rPr>
        <w:t>equiere reajustar o adaptarse</w:t>
      </w:r>
      <w:r w:rsidR="00866ADF" w:rsidRPr="00EE59FA">
        <w:rPr>
          <w:rFonts w:ascii="Times New Roman" w:hAnsi="Times New Roman" w:cs="Times New Roman"/>
          <w:szCs w:val="24"/>
          <w:lang w:val="es-MX"/>
        </w:rPr>
        <w:t xml:space="preserve"> al</w:t>
      </w:r>
      <w:r w:rsidR="00244C2E" w:rsidRPr="00EE59FA">
        <w:rPr>
          <w:rFonts w:ascii="Times New Roman" w:hAnsi="Times New Roman" w:cs="Times New Roman"/>
          <w:szCs w:val="24"/>
          <w:lang w:val="es-MX"/>
        </w:rPr>
        <w:t xml:space="preserve"> en</w:t>
      </w:r>
      <w:r w:rsidR="000C0B52" w:rsidRPr="00EE59FA">
        <w:rPr>
          <w:rFonts w:ascii="Times New Roman" w:hAnsi="Times New Roman" w:cs="Times New Roman"/>
          <w:szCs w:val="24"/>
          <w:lang w:val="es-MX"/>
        </w:rPr>
        <w:t xml:space="preserve">torno y el </w:t>
      </w:r>
      <w:r w:rsidR="00244C2E" w:rsidRPr="00EE59FA">
        <w:rPr>
          <w:rFonts w:ascii="Times New Roman" w:hAnsi="Times New Roman" w:cs="Times New Roman"/>
          <w:szCs w:val="24"/>
          <w:lang w:val="es-MX"/>
        </w:rPr>
        <w:t xml:space="preserve">segundo elemento es </w:t>
      </w:r>
      <w:r w:rsidR="00866ADF" w:rsidRPr="00EE59FA">
        <w:rPr>
          <w:rFonts w:ascii="Times New Roman" w:hAnsi="Times New Roman" w:cs="Times New Roman"/>
          <w:szCs w:val="24"/>
          <w:lang w:val="es-MX"/>
        </w:rPr>
        <w:t>la reacción de estrés, es decir,</w:t>
      </w:r>
      <w:r w:rsidR="00E30A1B" w:rsidRPr="00EE59FA">
        <w:rPr>
          <w:rFonts w:ascii="Times New Roman" w:hAnsi="Times New Roman" w:cs="Times New Roman"/>
          <w:szCs w:val="24"/>
          <w:lang w:val="es-MX"/>
        </w:rPr>
        <w:t xml:space="preserve"> el efecto</w:t>
      </w:r>
      <w:r w:rsidR="00244C2E" w:rsidRPr="00EE59FA">
        <w:rPr>
          <w:rFonts w:ascii="Times New Roman" w:hAnsi="Times New Roman" w:cs="Times New Roman"/>
          <w:szCs w:val="24"/>
          <w:lang w:val="es-MX"/>
        </w:rPr>
        <w:t xml:space="preserve"> o </w:t>
      </w:r>
      <w:r w:rsidR="00866ADF" w:rsidRPr="00EE59FA">
        <w:rPr>
          <w:rFonts w:ascii="Times New Roman" w:hAnsi="Times New Roman" w:cs="Times New Roman"/>
          <w:szCs w:val="24"/>
          <w:lang w:val="es-MX"/>
        </w:rPr>
        <w:t>respuesta del organismo ante demandas de una nueva situación</w:t>
      </w:r>
      <w:r w:rsidR="00F97960" w:rsidRPr="00EE59FA">
        <w:rPr>
          <w:rFonts w:ascii="Times New Roman" w:hAnsi="Times New Roman" w:cs="Times New Roman"/>
          <w:szCs w:val="24"/>
          <w:lang w:val="es-MX"/>
        </w:rPr>
        <w:t>,</w:t>
      </w:r>
      <w:r w:rsidR="00866ADF" w:rsidRPr="00EE59FA">
        <w:rPr>
          <w:rFonts w:ascii="Times New Roman" w:hAnsi="Times New Roman" w:cs="Times New Roman"/>
          <w:szCs w:val="24"/>
          <w:lang w:val="es-MX"/>
        </w:rPr>
        <w:t xml:space="preserve"> lo cual genera estímulos </w:t>
      </w:r>
      <w:r w:rsidR="00244C2E" w:rsidRPr="00EE59FA">
        <w:rPr>
          <w:rFonts w:ascii="Times New Roman" w:hAnsi="Times New Roman" w:cs="Times New Roman"/>
          <w:szCs w:val="24"/>
          <w:lang w:val="es-MX"/>
        </w:rPr>
        <w:t>para la</w:t>
      </w:r>
      <w:r w:rsidR="00866ADF" w:rsidRPr="00EE59FA">
        <w:rPr>
          <w:rFonts w:ascii="Times New Roman" w:hAnsi="Times New Roman" w:cs="Times New Roman"/>
          <w:szCs w:val="24"/>
          <w:lang w:val="es-MX"/>
        </w:rPr>
        <w:t xml:space="preserve"> búsqueda de soluciones rápidas </w:t>
      </w:r>
      <w:r w:rsidR="00244C2E" w:rsidRPr="00EE59FA">
        <w:rPr>
          <w:rFonts w:ascii="Times New Roman" w:hAnsi="Times New Roman" w:cs="Times New Roman"/>
          <w:szCs w:val="24"/>
          <w:lang w:val="es-MX"/>
        </w:rPr>
        <w:t xml:space="preserve">ante </w:t>
      </w:r>
      <w:r w:rsidR="00866ADF" w:rsidRPr="00EE59FA">
        <w:rPr>
          <w:rFonts w:ascii="Times New Roman" w:hAnsi="Times New Roman" w:cs="Times New Roman"/>
          <w:szCs w:val="24"/>
          <w:lang w:val="es-MX"/>
        </w:rPr>
        <w:t xml:space="preserve">dichas situaciones </w:t>
      </w:r>
      <w:r w:rsidR="00244C2E" w:rsidRPr="00EE59FA">
        <w:rPr>
          <w:rFonts w:ascii="Times New Roman" w:hAnsi="Times New Roman" w:cs="Times New Roman"/>
          <w:noProof/>
          <w:szCs w:val="24"/>
          <w:lang w:val="es-MX"/>
        </w:rPr>
        <w:t>(López</w:t>
      </w:r>
      <w:r w:rsidR="008E5B8C" w:rsidRPr="00EE59FA">
        <w:rPr>
          <w:rFonts w:ascii="Times New Roman" w:hAnsi="Times New Roman" w:cs="Times New Roman"/>
          <w:noProof/>
          <w:szCs w:val="24"/>
          <w:lang w:val="es-MX"/>
        </w:rPr>
        <w:t xml:space="preserve"> </w:t>
      </w:r>
      <w:r w:rsidR="008E5B8C" w:rsidRPr="00EE59FA">
        <w:rPr>
          <w:rFonts w:ascii="Times New Roman" w:hAnsi="Times New Roman" w:cs="Times New Roman"/>
          <w:i/>
          <w:noProof/>
          <w:szCs w:val="24"/>
          <w:lang w:val="es-MX"/>
        </w:rPr>
        <w:t>et al.,</w:t>
      </w:r>
      <w:r w:rsidR="008E5B8C" w:rsidRPr="00EE59FA">
        <w:rPr>
          <w:rFonts w:ascii="Times New Roman" w:hAnsi="Times New Roman" w:cs="Times New Roman"/>
          <w:noProof/>
          <w:szCs w:val="24"/>
          <w:lang w:val="es-MX"/>
        </w:rPr>
        <w:t xml:space="preserve"> </w:t>
      </w:r>
      <w:r w:rsidR="00A231A4" w:rsidRPr="00EE59FA">
        <w:rPr>
          <w:rFonts w:ascii="Times New Roman" w:hAnsi="Times New Roman" w:cs="Times New Roman"/>
          <w:noProof/>
          <w:szCs w:val="24"/>
          <w:lang w:val="es-MX"/>
        </w:rPr>
        <w:t>2014,</w:t>
      </w:r>
      <w:r w:rsidR="00244C2E" w:rsidRPr="00EE59FA">
        <w:rPr>
          <w:rFonts w:ascii="Times New Roman" w:hAnsi="Times New Roman" w:cs="Times New Roman"/>
          <w:noProof/>
          <w:szCs w:val="24"/>
          <w:lang w:val="es-MX"/>
        </w:rPr>
        <w:t xml:space="preserve"> </w:t>
      </w:r>
      <w:r w:rsidR="008A186E" w:rsidRPr="00EE59FA">
        <w:rPr>
          <w:rFonts w:ascii="Times New Roman" w:hAnsi="Times New Roman" w:cs="Times New Roman"/>
          <w:noProof/>
          <w:szCs w:val="24"/>
          <w:lang w:val="es-MX"/>
        </w:rPr>
        <w:t xml:space="preserve"> p. </w:t>
      </w:r>
      <w:r w:rsidR="00244C2E" w:rsidRPr="00EE59FA">
        <w:rPr>
          <w:rFonts w:ascii="Times New Roman" w:hAnsi="Times New Roman" w:cs="Times New Roman"/>
          <w:noProof/>
          <w:szCs w:val="24"/>
          <w:lang w:val="es-MX"/>
        </w:rPr>
        <w:t>375)</w:t>
      </w:r>
      <w:r w:rsidR="00866ADF" w:rsidRPr="00EE59FA">
        <w:rPr>
          <w:rFonts w:ascii="Times New Roman" w:hAnsi="Times New Roman" w:cs="Times New Roman"/>
          <w:szCs w:val="24"/>
          <w:lang w:val="es-MX"/>
        </w:rPr>
        <w:t xml:space="preserve">. </w:t>
      </w:r>
      <w:r w:rsidR="007D7D86" w:rsidRPr="00EE59FA">
        <w:rPr>
          <w:rFonts w:ascii="Times New Roman" w:hAnsi="Times New Roman" w:cs="Times New Roman"/>
          <w:szCs w:val="24"/>
          <w:lang w:val="es-MX"/>
        </w:rPr>
        <w:t xml:space="preserve"> </w:t>
      </w:r>
    </w:p>
    <w:p w14:paraId="192BAE92" w14:textId="4D8AA58D" w:rsidR="00206FC5" w:rsidRPr="00EE59FA" w:rsidRDefault="0016356C"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Se conoce el estrés como un proceso en el que se percibe un suceso o estímulo como amenazante y que genera respuestas fisiológicas, emocionales y conductuales, las </w:t>
      </w:r>
      <w:r w:rsidRPr="00EE59FA">
        <w:rPr>
          <w:rFonts w:ascii="Times New Roman" w:hAnsi="Times New Roman" w:cs="Times New Roman"/>
          <w:szCs w:val="24"/>
          <w:lang w:val="es-MX"/>
        </w:rPr>
        <w:lastRenderedPageBreak/>
        <w:t>cuales pueden ser consideradas normales (Lemo</w:t>
      </w:r>
      <w:r w:rsidR="009A6153">
        <w:rPr>
          <w:rFonts w:ascii="Times New Roman" w:hAnsi="Times New Roman" w:cs="Times New Roman"/>
          <w:szCs w:val="24"/>
          <w:lang w:val="es-MX"/>
        </w:rPr>
        <w:t xml:space="preserve">s </w:t>
      </w:r>
      <w:r w:rsidR="00EE59FA" w:rsidRPr="009A6153">
        <w:rPr>
          <w:rFonts w:ascii="Times New Roman" w:hAnsi="Times New Roman" w:cs="Times New Roman"/>
          <w:i/>
          <w:iCs/>
          <w:szCs w:val="24"/>
          <w:lang w:val="es-MX"/>
        </w:rPr>
        <w:t>et al.,</w:t>
      </w:r>
      <w:r w:rsidR="00EE59FA" w:rsidRPr="00EE59FA">
        <w:rPr>
          <w:rFonts w:ascii="Times New Roman" w:hAnsi="Times New Roman" w:cs="Times New Roman"/>
          <w:szCs w:val="24"/>
          <w:lang w:val="es-MX"/>
        </w:rPr>
        <w:t xml:space="preserve"> </w:t>
      </w:r>
      <w:r w:rsidR="00E038CD" w:rsidRPr="00EE59FA">
        <w:rPr>
          <w:rFonts w:ascii="Times New Roman" w:hAnsi="Times New Roman" w:cs="Times New Roman"/>
          <w:szCs w:val="24"/>
          <w:lang w:val="es-MX"/>
        </w:rPr>
        <w:t>2018, p.2). O</w:t>
      </w:r>
      <w:r w:rsidRPr="00EE59FA">
        <w:rPr>
          <w:rFonts w:ascii="Times New Roman" w:hAnsi="Times New Roman" w:cs="Times New Roman"/>
          <w:szCs w:val="24"/>
          <w:lang w:val="es-MX"/>
        </w:rPr>
        <w:t>tros elementos que generan el estrés pueden ser ambientales o debido a un área organizacional de la empresa, este riesgo psicosocial puede ocasionarse debido a las distintas situaciones del trabajo, en lo que se le considera que es uno de los posibles detonantes de las</w:t>
      </w:r>
      <w:r w:rsidR="00E038CD" w:rsidRPr="00EE59FA">
        <w:rPr>
          <w:rFonts w:ascii="Times New Roman" w:hAnsi="Times New Roman" w:cs="Times New Roman"/>
          <w:szCs w:val="24"/>
          <w:lang w:val="es-MX"/>
        </w:rPr>
        <w:t xml:space="preserve"> aflicciones físicas y mentales</w:t>
      </w:r>
      <w:r w:rsidRPr="00EE59FA">
        <w:rPr>
          <w:rFonts w:ascii="Times New Roman" w:hAnsi="Times New Roman" w:cs="Times New Roman"/>
          <w:szCs w:val="24"/>
          <w:lang w:val="es-MX"/>
        </w:rPr>
        <w:t xml:space="preserve"> (Sinisterra, 2021, p. 14).</w:t>
      </w:r>
      <w:r w:rsidR="007D7D86" w:rsidRPr="00EE59FA">
        <w:rPr>
          <w:rFonts w:ascii="Times New Roman" w:hAnsi="Times New Roman" w:cs="Times New Roman"/>
          <w:szCs w:val="24"/>
          <w:lang w:val="es-MX"/>
        </w:rPr>
        <w:t xml:space="preserve"> </w:t>
      </w:r>
      <w:r w:rsidR="007D7D86" w:rsidRPr="00EE59FA">
        <w:rPr>
          <w:rFonts w:ascii="Times New Roman" w:hAnsi="Times New Roman" w:cs="Times New Roman"/>
          <w:color w:val="auto"/>
          <w:szCs w:val="24"/>
          <w:lang w:val="es-MX"/>
        </w:rPr>
        <w:t xml:space="preserve">En la actualidad el uso de las </w:t>
      </w:r>
      <w:r w:rsidR="007D7D86" w:rsidRPr="00EE59FA">
        <w:rPr>
          <w:rFonts w:ascii="Times New Roman" w:hAnsi="Times New Roman" w:cs="Times New Roman"/>
          <w:szCs w:val="24"/>
          <w:lang w:val="es-MX"/>
        </w:rPr>
        <w:t>tecnologías de la información y la comunicación</w:t>
      </w:r>
      <w:r w:rsidR="002D0DC5" w:rsidRPr="00EE59FA">
        <w:rPr>
          <w:rFonts w:ascii="Times New Roman" w:hAnsi="Times New Roman" w:cs="Times New Roman"/>
          <w:szCs w:val="24"/>
          <w:lang w:val="es-MX"/>
        </w:rPr>
        <w:t>,</w:t>
      </w:r>
      <w:r w:rsidR="007D7D86" w:rsidRPr="00EE59FA">
        <w:rPr>
          <w:rFonts w:ascii="Times New Roman" w:hAnsi="Times New Roman" w:cs="Times New Roman"/>
          <w:szCs w:val="24"/>
          <w:lang w:val="es-MX"/>
        </w:rPr>
        <w:t xml:space="preserve"> generan conductas y emociones en los jóvenes </w:t>
      </w:r>
      <w:r w:rsidR="002D0DC5" w:rsidRPr="00EE59FA">
        <w:rPr>
          <w:rFonts w:ascii="Times New Roman" w:hAnsi="Times New Roman" w:cs="Times New Roman"/>
          <w:szCs w:val="24"/>
          <w:lang w:val="es-MX"/>
        </w:rPr>
        <w:t xml:space="preserve">debido a su uso, dando el origen al tecnoestrés (Asensio-Martínez </w:t>
      </w:r>
      <w:r w:rsidR="002D0DC5" w:rsidRPr="00EE59FA">
        <w:rPr>
          <w:rFonts w:ascii="Times New Roman" w:hAnsi="Times New Roman" w:cs="Times New Roman"/>
          <w:i/>
          <w:szCs w:val="24"/>
          <w:lang w:val="es-MX"/>
        </w:rPr>
        <w:t>et al.</w:t>
      </w:r>
      <w:r w:rsidR="00EE59FA" w:rsidRPr="009A6153">
        <w:rPr>
          <w:rFonts w:ascii="Times New Roman" w:hAnsi="Times New Roman" w:cs="Times New Roman"/>
          <w:szCs w:val="24"/>
          <w:lang w:val="es-MX"/>
        </w:rPr>
        <w:t>,</w:t>
      </w:r>
      <w:r w:rsidR="002D0DC5" w:rsidRPr="00EE59FA">
        <w:rPr>
          <w:rFonts w:ascii="Times New Roman" w:hAnsi="Times New Roman" w:cs="Times New Roman"/>
          <w:szCs w:val="24"/>
          <w:lang w:val="es-MX"/>
        </w:rPr>
        <w:t xml:space="preserve"> 2024). </w:t>
      </w:r>
    </w:p>
    <w:p w14:paraId="3BD4E471" w14:textId="2F17A1F0" w:rsidR="00206FC5" w:rsidRDefault="00206FC5"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De acuerdo con información del Instituto Mexicano de Seguridad Social (IMSS), </w:t>
      </w:r>
      <w:r w:rsidR="00532B67" w:rsidRPr="00EE59FA">
        <w:rPr>
          <w:rFonts w:ascii="Times New Roman" w:hAnsi="Times New Roman" w:cs="Times New Roman"/>
          <w:szCs w:val="24"/>
          <w:lang w:val="es-MX"/>
        </w:rPr>
        <w:t>e</w:t>
      </w:r>
      <w:r w:rsidRPr="00EE59FA">
        <w:rPr>
          <w:rFonts w:ascii="Times New Roman" w:hAnsi="Times New Roman" w:cs="Times New Roman"/>
          <w:szCs w:val="24"/>
          <w:lang w:val="es-MX"/>
        </w:rPr>
        <w:t>l estrés es potencialmente contagioso, ya que estar cerca de una persona en situación de estrés eleva los niveles de cortisol en el</w:t>
      </w:r>
      <w:r w:rsidR="0057521B"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 xml:space="preserve">observador </w:t>
      </w:r>
      <w:r w:rsidR="00532B67" w:rsidRPr="00EE59FA">
        <w:rPr>
          <w:rFonts w:ascii="Times New Roman" w:hAnsi="Times New Roman" w:cs="Times New Roman"/>
          <w:szCs w:val="24"/>
          <w:lang w:val="es-MX"/>
        </w:rPr>
        <w:t>(IMSS</w:t>
      </w:r>
      <w:r w:rsidRPr="00EE59FA">
        <w:rPr>
          <w:rFonts w:ascii="Times New Roman" w:hAnsi="Times New Roman" w:cs="Times New Roman"/>
          <w:szCs w:val="24"/>
          <w:lang w:val="es-MX"/>
        </w:rPr>
        <w:t>, 2022)</w:t>
      </w:r>
      <w:r w:rsidR="00532B67" w:rsidRPr="00EE59FA">
        <w:rPr>
          <w:rFonts w:ascii="Times New Roman" w:hAnsi="Times New Roman" w:cs="Times New Roman"/>
          <w:szCs w:val="24"/>
          <w:lang w:val="es-MX"/>
        </w:rPr>
        <w:t xml:space="preserve">. </w:t>
      </w:r>
      <w:r w:rsidR="00095C6A" w:rsidRPr="00EE59FA">
        <w:rPr>
          <w:rFonts w:ascii="Times New Roman" w:hAnsi="Times New Roman" w:cs="Times New Roman"/>
          <w:szCs w:val="24"/>
          <w:lang w:val="es-MX"/>
        </w:rPr>
        <w:t xml:space="preserve">Cuando una persona no puede dominar el estrés, puede llegar a un nivel severo, que indica la existencia de consecuencias negativas </w:t>
      </w:r>
      <w:r w:rsidR="00266608" w:rsidRPr="00EE59FA">
        <w:rPr>
          <w:rFonts w:ascii="Times New Roman" w:hAnsi="Times New Roman" w:cs="Times New Roman"/>
          <w:szCs w:val="24"/>
          <w:lang w:val="es-MX"/>
        </w:rPr>
        <w:t>para la vida (De la Ros</w:t>
      </w:r>
      <w:r w:rsidR="009A6153">
        <w:rPr>
          <w:rFonts w:ascii="Times New Roman" w:hAnsi="Times New Roman" w:cs="Times New Roman"/>
          <w:szCs w:val="24"/>
          <w:lang w:val="es-MX"/>
        </w:rPr>
        <w:t xml:space="preserve">a </w:t>
      </w:r>
      <w:r w:rsidR="00EE59FA" w:rsidRPr="009A6153">
        <w:rPr>
          <w:rFonts w:ascii="Times New Roman" w:hAnsi="Times New Roman" w:cs="Times New Roman"/>
          <w:i/>
          <w:iCs/>
          <w:szCs w:val="24"/>
          <w:lang w:val="es-MX"/>
        </w:rPr>
        <w:t>et al.</w:t>
      </w:r>
      <w:r w:rsidR="00266608" w:rsidRPr="009A6153">
        <w:rPr>
          <w:rFonts w:ascii="Times New Roman" w:hAnsi="Times New Roman" w:cs="Times New Roman"/>
          <w:i/>
          <w:iCs/>
          <w:szCs w:val="24"/>
          <w:lang w:val="es-MX"/>
        </w:rPr>
        <w:t>,</w:t>
      </w:r>
      <w:r w:rsidR="00266608" w:rsidRPr="00EE59FA">
        <w:rPr>
          <w:rFonts w:ascii="Times New Roman" w:hAnsi="Times New Roman" w:cs="Times New Roman"/>
          <w:szCs w:val="24"/>
          <w:lang w:val="es-MX"/>
        </w:rPr>
        <w:t xml:space="preserve"> 2022.</w:t>
      </w:r>
      <w:r w:rsidR="00095C6A" w:rsidRPr="00EE59FA">
        <w:rPr>
          <w:rFonts w:ascii="Times New Roman" w:hAnsi="Times New Roman" w:cs="Times New Roman"/>
          <w:szCs w:val="24"/>
          <w:lang w:val="es-MX"/>
        </w:rPr>
        <w:t xml:space="preserve"> p. 63). </w:t>
      </w:r>
      <w:r w:rsidR="00AD31A0" w:rsidRPr="00EE59FA">
        <w:rPr>
          <w:rFonts w:ascii="Times New Roman" w:hAnsi="Times New Roman" w:cs="Times New Roman"/>
          <w:szCs w:val="24"/>
          <w:lang w:val="es-MX"/>
        </w:rPr>
        <w:t xml:space="preserve">En algunos casos, manifiestan ansiedad, angustia, desesperación y trastorno de sueño </w:t>
      </w:r>
      <w:r w:rsidR="00D96B13" w:rsidRPr="00EE59FA">
        <w:rPr>
          <w:rFonts w:ascii="Times New Roman" w:hAnsi="Times New Roman" w:cs="Times New Roman"/>
          <w:szCs w:val="24"/>
          <w:lang w:val="es-MX"/>
        </w:rPr>
        <w:t>(García</w:t>
      </w:r>
      <w:r w:rsidR="00AD31A0" w:rsidRPr="00EE59FA">
        <w:rPr>
          <w:rFonts w:ascii="Times New Roman" w:hAnsi="Times New Roman" w:cs="Times New Roman"/>
          <w:szCs w:val="24"/>
          <w:lang w:val="es-MX"/>
        </w:rPr>
        <w:t>-Hernández</w:t>
      </w:r>
      <w:r w:rsidR="00EE59FA" w:rsidRPr="00EE59FA">
        <w:rPr>
          <w:rFonts w:ascii="Times New Roman" w:hAnsi="Times New Roman" w:cs="Times New Roman"/>
          <w:szCs w:val="24"/>
          <w:lang w:val="es-MX"/>
        </w:rPr>
        <w:t xml:space="preserve"> </w:t>
      </w:r>
      <w:r w:rsidR="00EE59FA" w:rsidRPr="009A6153">
        <w:rPr>
          <w:rFonts w:ascii="Times New Roman" w:hAnsi="Times New Roman" w:cs="Times New Roman"/>
          <w:i/>
          <w:szCs w:val="24"/>
          <w:lang w:val="es-MX"/>
        </w:rPr>
        <w:t>et al.</w:t>
      </w:r>
      <w:r w:rsidR="00AD31A0" w:rsidRPr="009A6153">
        <w:rPr>
          <w:rFonts w:ascii="Times New Roman" w:hAnsi="Times New Roman" w:cs="Times New Roman"/>
          <w:i/>
          <w:szCs w:val="24"/>
          <w:lang w:val="es-MX"/>
        </w:rPr>
        <w:t>,</w:t>
      </w:r>
      <w:r w:rsidR="00AD31A0" w:rsidRPr="00EE59FA">
        <w:rPr>
          <w:rFonts w:ascii="Times New Roman" w:hAnsi="Times New Roman" w:cs="Times New Roman"/>
          <w:szCs w:val="24"/>
          <w:lang w:val="es-MX"/>
        </w:rPr>
        <w:t xml:space="preserve"> 2024). </w:t>
      </w:r>
      <w:r w:rsidRPr="00EE59FA">
        <w:rPr>
          <w:rFonts w:ascii="Times New Roman" w:hAnsi="Times New Roman" w:cs="Times New Roman"/>
          <w:szCs w:val="24"/>
          <w:lang w:val="es-MX"/>
        </w:rPr>
        <w:t xml:space="preserve"> </w:t>
      </w:r>
    </w:p>
    <w:p w14:paraId="7577B320" w14:textId="77777777" w:rsidR="004B48D7" w:rsidRPr="00EE59FA" w:rsidRDefault="004B48D7" w:rsidP="002B6C00">
      <w:pPr>
        <w:spacing w:after="0" w:line="360" w:lineRule="auto"/>
        <w:ind w:firstLine="709"/>
        <w:jc w:val="both"/>
        <w:rPr>
          <w:rFonts w:ascii="Times New Roman" w:hAnsi="Times New Roman" w:cs="Times New Roman"/>
          <w:szCs w:val="24"/>
          <w:lang w:val="es-MX"/>
        </w:rPr>
      </w:pPr>
    </w:p>
    <w:p w14:paraId="714C8EE0" w14:textId="77777777" w:rsidR="00E30A1B" w:rsidRPr="00EE59FA" w:rsidRDefault="00E30A1B" w:rsidP="002B6C00">
      <w:pPr>
        <w:spacing w:after="0" w:line="360" w:lineRule="auto"/>
        <w:ind w:firstLine="709"/>
        <w:jc w:val="center"/>
        <w:rPr>
          <w:rFonts w:ascii="Times New Roman" w:hAnsi="Times New Roman" w:cs="Times New Roman"/>
          <w:b/>
          <w:sz w:val="28"/>
          <w:szCs w:val="28"/>
          <w:lang w:val="es-MX"/>
        </w:rPr>
      </w:pPr>
      <w:r w:rsidRPr="00EE59FA">
        <w:rPr>
          <w:rFonts w:ascii="Times New Roman" w:hAnsi="Times New Roman" w:cs="Times New Roman"/>
          <w:b/>
          <w:sz w:val="28"/>
          <w:szCs w:val="28"/>
          <w:lang w:val="es-MX"/>
        </w:rPr>
        <w:t xml:space="preserve">Factores que generan estrés </w:t>
      </w:r>
      <w:r w:rsidR="00365E03" w:rsidRPr="00EE59FA">
        <w:rPr>
          <w:rFonts w:ascii="Times New Roman" w:hAnsi="Times New Roman" w:cs="Times New Roman"/>
          <w:b/>
          <w:sz w:val="28"/>
          <w:szCs w:val="28"/>
          <w:lang w:val="es-MX"/>
        </w:rPr>
        <w:t>académico</w:t>
      </w:r>
    </w:p>
    <w:p w14:paraId="211220B0" w14:textId="65E99092" w:rsidR="00B169D9" w:rsidRPr="00EE59FA" w:rsidRDefault="00B169D9"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En el ámbito estudiantil, las tareas y su extensión son de los principales factores que pueden contribuir a generar estrés en el alumno.</w:t>
      </w:r>
      <w:r w:rsidR="00243A5C" w:rsidRPr="00EE59FA">
        <w:rPr>
          <w:rFonts w:ascii="Times New Roman" w:hAnsi="Times New Roman" w:cs="Times New Roman"/>
          <w:szCs w:val="24"/>
          <w:lang w:val="es-MX"/>
        </w:rPr>
        <w:t xml:space="preserve"> El contexto universitario origina el estrés</w:t>
      </w:r>
      <w:r w:rsidR="000C3286" w:rsidRPr="00EE59FA">
        <w:rPr>
          <w:rFonts w:ascii="Times New Roman" w:hAnsi="Times New Roman" w:cs="Times New Roman"/>
          <w:szCs w:val="24"/>
          <w:lang w:val="es-MX"/>
        </w:rPr>
        <w:t>,</w:t>
      </w:r>
      <w:r w:rsidR="00243A5C" w:rsidRPr="00EE59FA">
        <w:rPr>
          <w:rFonts w:ascii="Times New Roman" w:hAnsi="Times New Roman" w:cs="Times New Roman"/>
          <w:szCs w:val="24"/>
          <w:lang w:val="es-MX"/>
        </w:rPr>
        <w:t xml:space="preserve"> que es una respuesta a las múltiples demandas que tienen los jóvenes (</w:t>
      </w:r>
      <w:proofErr w:type="spellStart"/>
      <w:r w:rsidR="00243A5C" w:rsidRPr="00D46592">
        <w:rPr>
          <w:rFonts w:ascii="Times New Roman" w:hAnsi="Times New Roman" w:cs="Times New Roman"/>
          <w:szCs w:val="24"/>
          <w:lang w:val="es-MX"/>
        </w:rPr>
        <w:t>Gambin</w:t>
      </w:r>
      <w:r w:rsidR="00D46592" w:rsidRPr="00D46592">
        <w:rPr>
          <w:rFonts w:ascii="Times New Roman" w:hAnsi="Times New Roman" w:cs="Times New Roman"/>
          <w:szCs w:val="24"/>
          <w:lang w:val="es-MX"/>
        </w:rPr>
        <w:t>i</w:t>
      </w:r>
      <w:proofErr w:type="spellEnd"/>
      <w:r w:rsidR="00D46592" w:rsidRPr="00D46592">
        <w:rPr>
          <w:rFonts w:ascii="Times New Roman" w:hAnsi="Times New Roman" w:cs="Times New Roman"/>
          <w:szCs w:val="24"/>
          <w:lang w:val="es-MX"/>
        </w:rPr>
        <w:t xml:space="preserve"> </w:t>
      </w:r>
      <w:r w:rsidR="00EE59FA" w:rsidRPr="00D46592">
        <w:rPr>
          <w:rFonts w:ascii="Times New Roman" w:hAnsi="Times New Roman" w:cs="Times New Roman"/>
          <w:i/>
          <w:szCs w:val="24"/>
          <w:lang w:val="es-MX"/>
        </w:rPr>
        <w:t>et al.,</w:t>
      </w:r>
      <w:r w:rsidR="00243A5C" w:rsidRPr="00EE59FA">
        <w:rPr>
          <w:rFonts w:ascii="Times New Roman" w:hAnsi="Times New Roman" w:cs="Times New Roman"/>
          <w:szCs w:val="24"/>
          <w:lang w:val="es-MX"/>
        </w:rPr>
        <w:t xml:space="preserve"> 2024). </w:t>
      </w:r>
      <w:r w:rsidR="00EE6119" w:rsidRPr="00EE59FA">
        <w:rPr>
          <w:rFonts w:ascii="Times New Roman" w:hAnsi="Times New Roman" w:cs="Times New Roman"/>
          <w:szCs w:val="24"/>
          <w:lang w:val="es-MX"/>
        </w:rPr>
        <w:t xml:space="preserve">El estudio de Barraza </w:t>
      </w:r>
      <w:r w:rsidR="002F7078" w:rsidRPr="00EE59FA">
        <w:rPr>
          <w:rFonts w:ascii="Times New Roman" w:hAnsi="Times New Roman" w:cs="Times New Roman"/>
          <w:szCs w:val="24"/>
          <w:lang w:val="es-MX"/>
        </w:rPr>
        <w:t>y Barraza</w:t>
      </w:r>
      <w:r w:rsidR="00EE6119" w:rsidRPr="00EE59FA">
        <w:rPr>
          <w:rFonts w:ascii="Times New Roman" w:hAnsi="Times New Roman" w:cs="Times New Roman"/>
          <w:szCs w:val="24"/>
          <w:lang w:val="es-MX"/>
        </w:rPr>
        <w:t xml:space="preserve"> (2019) indica una relación entre la sobrecarga de </w:t>
      </w:r>
      <w:r w:rsidR="00365E03" w:rsidRPr="00EE59FA">
        <w:rPr>
          <w:rFonts w:ascii="Times New Roman" w:hAnsi="Times New Roman" w:cs="Times New Roman"/>
          <w:szCs w:val="24"/>
          <w:lang w:val="es-MX"/>
        </w:rPr>
        <w:t>tareas y actividades escolares,</w:t>
      </w:r>
      <w:r w:rsidR="00EE6119" w:rsidRPr="00EE59FA">
        <w:rPr>
          <w:rFonts w:ascii="Times New Roman" w:hAnsi="Times New Roman" w:cs="Times New Roman"/>
          <w:szCs w:val="24"/>
          <w:lang w:val="es-MX"/>
        </w:rPr>
        <w:t xml:space="preserve"> el tiempo limit</w:t>
      </w:r>
      <w:r w:rsidR="00365E03" w:rsidRPr="00EE59FA">
        <w:rPr>
          <w:rFonts w:ascii="Times New Roman" w:hAnsi="Times New Roman" w:cs="Times New Roman"/>
          <w:szCs w:val="24"/>
          <w:lang w:val="es-MX"/>
        </w:rPr>
        <w:t>ado para hacer las tareas con el estrés en los estudiantes. Las tareas propias de la escuela no generan estrés, sino la cantidad y falta de organización de tiempo para hacerlas.</w:t>
      </w:r>
      <w:r w:rsidR="005F6F11" w:rsidRPr="00EE59FA">
        <w:rPr>
          <w:rFonts w:ascii="Times New Roman" w:hAnsi="Times New Roman" w:cs="Times New Roman"/>
          <w:szCs w:val="24"/>
          <w:lang w:val="es-MX"/>
        </w:rPr>
        <w:t xml:space="preserve"> </w:t>
      </w:r>
      <w:r w:rsidR="00243A5C" w:rsidRPr="00EE59FA">
        <w:rPr>
          <w:rFonts w:ascii="Times New Roman" w:hAnsi="Times New Roman" w:cs="Times New Roman"/>
          <w:szCs w:val="24"/>
          <w:lang w:val="es-MX"/>
        </w:rPr>
        <w:t>Además,</w:t>
      </w:r>
      <w:r w:rsidR="005F6F11" w:rsidRPr="00EE59FA">
        <w:rPr>
          <w:rFonts w:ascii="Times New Roman" w:hAnsi="Times New Roman" w:cs="Times New Roman"/>
          <w:szCs w:val="24"/>
          <w:lang w:val="es-MX"/>
        </w:rPr>
        <w:t xml:space="preserve"> como indica Arpi </w:t>
      </w:r>
      <w:r w:rsidR="005F6F11" w:rsidRPr="00EE59FA">
        <w:rPr>
          <w:rFonts w:ascii="Times New Roman" w:hAnsi="Times New Roman" w:cs="Times New Roman"/>
          <w:i/>
          <w:szCs w:val="24"/>
          <w:lang w:val="es-MX"/>
        </w:rPr>
        <w:t>et al.</w:t>
      </w:r>
      <w:r w:rsidR="00243A5C" w:rsidRPr="00EE59FA">
        <w:rPr>
          <w:rFonts w:ascii="Times New Roman" w:hAnsi="Times New Roman" w:cs="Times New Roman"/>
          <w:szCs w:val="24"/>
          <w:lang w:val="es-MX"/>
        </w:rPr>
        <w:t xml:space="preserve"> (2024) l</w:t>
      </w:r>
      <w:r w:rsidR="005F6F11" w:rsidRPr="00EE59FA">
        <w:rPr>
          <w:rFonts w:ascii="Times New Roman" w:hAnsi="Times New Roman" w:cs="Times New Roman"/>
          <w:szCs w:val="24"/>
          <w:lang w:val="es-MX"/>
        </w:rPr>
        <w:t xml:space="preserve">os estudiantes al ser sometidos a situaciones estresantes repercuten en sus conductas saludables. </w:t>
      </w:r>
      <w:r w:rsidR="00BC2F39" w:rsidRPr="00EE59FA">
        <w:rPr>
          <w:rFonts w:ascii="Times New Roman" w:hAnsi="Times New Roman" w:cs="Times New Roman"/>
          <w:szCs w:val="24"/>
          <w:lang w:val="es-MX"/>
        </w:rPr>
        <w:t xml:space="preserve"> </w:t>
      </w:r>
    </w:p>
    <w:p w14:paraId="4F7CB669" w14:textId="77777777" w:rsidR="00007D35" w:rsidRPr="00EE59FA" w:rsidRDefault="00B169D9"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D</w:t>
      </w:r>
      <w:r w:rsidR="00E30A1B" w:rsidRPr="00EE59FA">
        <w:rPr>
          <w:rFonts w:ascii="Times New Roman" w:hAnsi="Times New Roman" w:cs="Times New Roman"/>
          <w:szCs w:val="24"/>
          <w:lang w:val="es-MX"/>
        </w:rPr>
        <w:t>e acuerdo con el estudio realizado por Zárate</w:t>
      </w:r>
      <w:r w:rsidR="002A1034" w:rsidRPr="00EE59FA">
        <w:rPr>
          <w:rFonts w:ascii="Times New Roman" w:hAnsi="Times New Roman" w:cs="Times New Roman"/>
          <w:szCs w:val="24"/>
          <w:lang w:val="es-MX"/>
        </w:rPr>
        <w:t>-Depraect</w:t>
      </w:r>
      <w:r w:rsidR="00486349" w:rsidRPr="00EE59FA">
        <w:rPr>
          <w:rFonts w:ascii="Times New Roman" w:hAnsi="Times New Roman" w:cs="Times New Roman"/>
          <w:szCs w:val="24"/>
          <w:lang w:val="es-MX"/>
        </w:rPr>
        <w:t xml:space="preserve"> </w:t>
      </w:r>
      <w:r w:rsidR="00486349" w:rsidRPr="00EE59FA">
        <w:rPr>
          <w:rFonts w:ascii="Times New Roman" w:hAnsi="Times New Roman" w:cs="Times New Roman"/>
          <w:i/>
          <w:szCs w:val="24"/>
          <w:lang w:val="es-MX"/>
        </w:rPr>
        <w:t>et al.</w:t>
      </w:r>
      <w:r w:rsidR="00E30A1B" w:rsidRPr="00EE59FA">
        <w:rPr>
          <w:rFonts w:ascii="Times New Roman" w:hAnsi="Times New Roman" w:cs="Times New Roman"/>
          <w:szCs w:val="24"/>
          <w:lang w:val="es-MX"/>
        </w:rPr>
        <w:t xml:space="preserve"> </w:t>
      </w:r>
      <w:r w:rsidR="00486349" w:rsidRPr="00EE59FA">
        <w:rPr>
          <w:rFonts w:ascii="Times New Roman" w:hAnsi="Times New Roman" w:cs="Times New Roman"/>
          <w:szCs w:val="24"/>
          <w:lang w:val="es-MX"/>
        </w:rPr>
        <w:t>(2018</w:t>
      </w:r>
      <w:r w:rsidR="00486349" w:rsidRPr="009014E1">
        <w:rPr>
          <w:rFonts w:ascii="Times New Roman" w:hAnsi="Times New Roman" w:cs="Times New Roman"/>
          <w:szCs w:val="24"/>
          <w:lang w:val="es-MX"/>
        </w:rPr>
        <w:t xml:space="preserve">, </w:t>
      </w:r>
      <w:r w:rsidR="00EE59FA" w:rsidRPr="009014E1">
        <w:rPr>
          <w:rFonts w:ascii="Times New Roman" w:hAnsi="Times New Roman" w:cs="Times New Roman"/>
          <w:szCs w:val="24"/>
          <w:lang w:val="es-MX"/>
        </w:rPr>
        <w:t>p.</w:t>
      </w:r>
      <w:r w:rsidR="00EE59FA" w:rsidRPr="00EE59FA">
        <w:rPr>
          <w:rFonts w:ascii="Times New Roman" w:hAnsi="Times New Roman" w:cs="Times New Roman"/>
          <w:szCs w:val="24"/>
          <w:lang w:val="es-MX"/>
        </w:rPr>
        <w:t xml:space="preserve"> </w:t>
      </w:r>
      <w:r w:rsidR="00486349" w:rsidRPr="00EE59FA">
        <w:rPr>
          <w:rFonts w:ascii="Times New Roman" w:hAnsi="Times New Roman" w:cs="Times New Roman"/>
          <w:szCs w:val="24"/>
          <w:lang w:val="es-MX"/>
        </w:rPr>
        <w:t xml:space="preserve">153) </w:t>
      </w:r>
      <w:r w:rsidR="00FE2519" w:rsidRPr="00EE59FA">
        <w:rPr>
          <w:rFonts w:ascii="Times New Roman" w:hAnsi="Times New Roman" w:cs="Times New Roman"/>
          <w:szCs w:val="24"/>
          <w:lang w:val="es-MX"/>
        </w:rPr>
        <w:t>la ausencia</w:t>
      </w:r>
      <w:r w:rsidR="00486349" w:rsidRPr="00EE59FA">
        <w:rPr>
          <w:rFonts w:ascii="Times New Roman" w:hAnsi="Times New Roman" w:cs="Times New Roman"/>
          <w:szCs w:val="24"/>
          <w:lang w:val="es-MX"/>
        </w:rPr>
        <w:t xml:space="preserve"> de un hábito de estudio</w:t>
      </w:r>
      <w:r w:rsidR="00FE2519" w:rsidRPr="00EE59FA">
        <w:rPr>
          <w:rFonts w:ascii="Times New Roman" w:hAnsi="Times New Roman" w:cs="Times New Roman"/>
          <w:szCs w:val="24"/>
          <w:lang w:val="es-MX"/>
        </w:rPr>
        <w:t xml:space="preserve"> genera una mayor predisposición al estrés por parte de los jóvenes que no muestra un </w:t>
      </w:r>
      <w:r w:rsidR="00007D35" w:rsidRPr="00EE59FA">
        <w:rPr>
          <w:rFonts w:ascii="Times New Roman" w:hAnsi="Times New Roman" w:cs="Times New Roman"/>
          <w:szCs w:val="24"/>
          <w:lang w:val="es-MX"/>
        </w:rPr>
        <w:t>hábito positivo</w:t>
      </w:r>
      <w:r w:rsidR="00FE2519" w:rsidRPr="00EE59FA">
        <w:rPr>
          <w:rFonts w:ascii="Times New Roman" w:hAnsi="Times New Roman" w:cs="Times New Roman"/>
          <w:szCs w:val="24"/>
          <w:lang w:val="es-MX"/>
        </w:rPr>
        <w:t xml:space="preserve"> </w:t>
      </w:r>
      <w:r w:rsidR="00007D35" w:rsidRPr="00EE59FA">
        <w:rPr>
          <w:rFonts w:ascii="Times New Roman" w:hAnsi="Times New Roman" w:cs="Times New Roman"/>
          <w:szCs w:val="24"/>
          <w:lang w:val="es-MX"/>
        </w:rPr>
        <w:t>para hacer frente a las exigencias académicas</w:t>
      </w:r>
      <w:r w:rsidR="00365E03" w:rsidRPr="00EE59FA">
        <w:rPr>
          <w:rFonts w:ascii="Times New Roman" w:hAnsi="Times New Roman" w:cs="Times New Roman"/>
          <w:szCs w:val="24"/>
          <w:lang w:val="es-MX"/>
        </w:rPr>
        <w:t xml:space="preserve">, debido a ello, al existir una sobrecarga de trabajos que no son distribuidos correctamente en horarios, generan una situación de estrés. </w:t>
      </w:r>
    </w:p>
    <w:p w14:paraId="7E6EB601" w14:textId="63F977E0" w:rsidR="00A85302" w:rsidRPr="00EE59FA" w:rsidRDefault="00082BA0"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Otra variable relacionada con las tareas es el programa de estudio. Silva-Ramos</w:t>
      </w:r>
      <w:r w:rsidR="002F380E" w:rsidRPr="00EE59FA">
        <w:rPr>
          <w:rFonts w:ascii="Times New Roman" w:hAnsi="Times New Roman" w:cs="Times New Roman"/>
          <w:szCs w:val="24"/>
          <w:lang w:val="es-MX"/>
        </w:rPr>
        <w:t xml:space="preserve">, </w:t>
      </w:r>
      <w:r w:rsidR="00EE59FA" w:rsidRPr="009014E1">
        <w:rPr>
          <w:rFonts w:ascii="Times New Roman" w:hAnsi="Times New Roman" w:cs="Times New Roman"/>
          <w:i/>
          <w:szCs w:val="24"/>
          <w:lang w:val="es-MX"/>
        </w:rPr>
        <w:t>et al.</w:t>
      </w:r>
      <w:r w:rsidR="00EE59FA"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(2020,</w:t>
      </w:r>
      <w:r w:rsidR="00827B3E" w:rsidRPr="00EE59FA">
        <w:rPr>
          <w:rFonts w:ascii="Times New Roman" w:hAnsi="Times New Roman" w:cs="Times New Roman"/>
          <w:szCs w:val="24"/>
          <w:lang w:val="es-MX"/>
        </w:rPr>
        <w:t xml:space="preserve"> p.</w:t>
      </w:r>
      <w:r w:rsidRPr="00EE59FA">
        <w:rPr>
          <w:rFonts w:ascii="Times New Roman" w:hAnsi="Times New Roman" w:cs="Times New Roman"/>
          <w:szCs w:val="24"/>
          <w:lang w:val="es-MX"/>
        </w:rPr>
        <w:t xml:space="preserve"> 80) relaciona</w:t>
      </w:r>
      <w:r w:rsidR="009014E1">
        <w:rPr>
          <w:rFonts w:ascii="Times New Roman" w:hAnsi="Times New Roman" w:cs="Times New Roman"/>
          <w:szCs w:val="24"/>
          <w:lang w:val="es-MX"/>
        </w:rPr>
        <w:t>n</w:t>
      </w:r>
      <w:r w:rsidRPr="00EE59FA">
        <w:rPr>
          <w:rFonts w:ascii="Times New Roman" w:hAnsi="Times New Roman" w:cs="Times New Roman"/>
          <w:szCs w:val="24"/>
          <w:lang w:val="es-MX"/>
        </w:rPr>
        <w:t xml:space="preserve"> la exigencia del programa educativo con el nivel de estrés que presentan los estudiantes. </w:t>
      </w:r>
      <w:r w:rsidR="005117D7" w:rsidRPr="00EE59FA">
        <w:rPr>
          <w:rFonts w:ascii="Times New Roman" w:hAnsi="Times New Roman" w:cs="Times New Roman"/>
          <w:szCs w:val="24"/>
          <w:lang w:val="es-MX"/>
        </w:rPr>
        <w:t xml:space="preserve">Es comprensible que las personas deben </w:t>
      </w:r>
      <w:r w:rsidR="007C2C61" w:rsidRPr="00EE59FA">
        <w:rPr>
          <w:rFonts w:ascii="Times New Roman" w:hAnsi="Times New Roman" w:cs="Times New Roman"/>
          <w:szCs w:val="24"/>
          <w:lang w:val="es-MX"/>
        </w:rPr>
        <w:t>entender</w:t>
      </w:r>
      <w:r w:rsidR="005117D7" w:rsidRPr="00EE59FA">
        <w:rPr>
          <w:rFonts w:ascii="Times New Roman" w:hAnsi="Times New Roman" w:cs="Times New Roman"/>
          <w:szCs w:val="24"/>
          <w:lang w:val="es-MX"/>
        </w:rPr>
        <w:t xml:space="preserve"> temas con distinto nivel de complejidad, por lo tanto, se espera que, entre los diferentes programas educativos de una universidad, los estudiantes muestren distintos niveles de estrés. </w:t>
      </w:r>
    </w:p>
    <w:p w14:paraId="784938B9" w14:textId="5FA6D86A" w:rsidR="000E1FB8" w:rsidRPr="00EE59FA" w:rsidRDefault="00056CF9"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lastRenderedPageBreak/>
        <w:t>Los factores estresantes como el tiempo para hacer tareas, poca claridad de los profesores e incluso la personalidad del docente genera estrés, además de l</w:t>
      </w:r>
      <w:r w:rsidR="00365E03" w:rsidRPr="00EE59FA">
        <w:rPr>
          <w:rFonts w:ascii="Times New Roman" w:hAnsi="Times New Roman" w:cs="Times New Roman"/>
          <w:szCs w:val="24"/>
          <w:lang w:val="es-MX"/>
        </w:rPr>
        <w:t xml:space="preserve">os exámenes y evaluaciones realizadas por los profesores </w:t>
      </w:r>
      <w:r w:rsidR="005E3BD7" w:rsidRPr="00EE59FA">
        <w:rPr>
          <w:rFonts w:ascii="Times New Roman" w:hAnsi="Times New Roman" w:cs="Times New Roman"/>
          <w:szCs w:val="24"/>
          <w:lang w:val="es-MX"/>
        </w:rPr>
        <w:t xml:space="preserve">son parte de los estresores que pueden afectar la salud de los estudiantes, este factor está relacionado con la exigencia de la carrera y la </w:t>
      </w:r>
      <w:r w:rsidR="00994106" w:rsidRPr="00EE59FA">
        <w:rPr>
          <w:rFonts w:ascii="Times New Roman" w:hAnsi="Times New Roman" w:cs="Times New Roman"/>
          <w:szCs w:val="24"/>
          <w:lang w:val="es-MX"/>
        </w:rPr>
        <w:t xml:space="preserve">dificultad de los exámenes que deben presentar los estudiantes (Alfonso </w:t>
      </w:r>
      <w:r w:rsidR="00994106" w:rsidRPr="00EE59FA">
        <w:rPr>
          <w:rFonts w:ascii="Times New Roman" w:hAnsi="Times New Roman" w:cs="Times New Roman"/>
          <w:i/>
          <w:szCs w:val="24"/>
          <w:lang w:val="es-MX"/>
        </w:rPr>
        <w:t>et al</w:t>
      </w:r>
      <w:r w:rsidR="00994106" w:rsidRPr="009014E1">
        <w:rPr>
          <w:rFonts w:ascii="Times New Roman" w:hAnsi="Times New Roman" w:cs="Times New Roman"/>
          <w:i/>
          <w:szCs w:val="24"/>
          <w:lang w:val="es-MX"/>
        </w:rPr>
        <w:t>.</w:t>
      </w:r>
      <w:r w:rsidR="00EE59FA" w:rsidRPr="009014E1">
        <w:rPr>
          <w:rFonts w:ascii="Times New Roman" w:hAnsi="Times New Roman" w:cs="Times New Roman"/>
          <w:i/>
          <w:szCs w:val="24"/>
          <w:lang w:val="es-MX"/>
        </w:rPr>
        <w:t>,</w:t>
      </w:r>
      <w:r w:rsidR="00994106" w:rsidRPr="00EE59FA">
        <w:rPr>
          <w:rFonts w:ascii="Times New Roman" w:hAnsi="Times New Roman" w:cs="Times New Roman"/>
          <w:szCs w:val="24"/>
          <w:lang w:val="es-MX"/>
        </w:rPr>
        <w:t xml:space="preserve"> 2015</w:t>
      </w:r>
      <w:r w:rsidRPr="00EE59FA">
        <w:rPr>
          <w:rFonts w:ascii="Times New Roman" w:hAnsi="Times New Roman" w:cs="Times New Roman"/>
          <w:szCs w:val="24"/>
          <w:lang w:val="es-MX"/>
        </w:rPr>
        <w:t xml:space="preserve">; Martínez </w:t>
      </w:r>
      <w:r w:rsidRPr="00EE59FA">
        <w:rPr>
          <w:rFonts w:ascii="Times New Roman" w:hAnsi="Times New Roman" w:cs="Times New Roman"/>
          <w:i/>
          <w:szCs w:val="24"/>
          <w:lang w:val="es-MX"/>
        </w:rPr>
        <w:t>et al</w:t>
      </w:r>
      <w:r w:rsidRPr="00EE59FA">
        <w:rPr>
          <w:rFonts w:ascii="Times New Roman" w:hAnsi="Times New Roman" w:cs="Times New Roman"/>
          <w:szCs w:val="24"/>
          <w:lang w:val="es-MX"/>
        </w:rPr>
        <w:t>.</w:t>
      </w:r>
      <w:r w:rsidR="00EE59FA" w:rsidRPr="009014E1">
        <w:rPr>
          <w:rFonts w:ascii="Times New Roman" w:hAnsi="Times New Roman" w:cs="Times New Roman"/>
          <w:szCs w:val="24"/>
          <w:lang w:val="es-MX"/>
        </w:rPr>
        <w:t>,</w:t>
      </w:r>
      <w:r w:rsidRPr="00EE59FA">
        <w:rPr>
          <w:rFonts w:ascii="Times New Roman" w:hAnsi="Times New Roman" w:cs="Times New Roman"/>
          <w:szCs w:val="24"/>
          <w:lang w:val="es-MX"/>
        </w:rPr>
        <w:t xml:space="preserve"> 2023</w:t>
      </w:r>
      <w:r w:rsidR="00994106" w:rsidRPr="00EE59FA">
        <w:rPr>
          <w:rFonts w:ascii="Times New Roman" w:hAnsi="Times New Roman" w:cs="Times New Roman"/>
          <w:szCs w:val="24"/>
          <w:lang w:val="es-MX"/>
        </w:rPr>
        <w:t>)</w:t>
      </w:r>
      <w:r w:rsidR="009A30AD" w:rsidRPr="00EE59FA">
        <w:rPr>
          <w:rFonts w:ascii="Times New Roman" w:hAnsi="Times New Roman" w:cs="Times New Roman"/>
          <w:szCs w:val="24"/>
          <w:lang w:val="es-MX"/>
        </w:rPr>
        <w:t>. La</w:t>
      </w:r>
      <w:r w:rsidR="009B485C" w:rsidRPr="00EE59FA">
        <w:rPr>
          <w:rFonts w:ascii="Times New Roman" w:hAnsi="Times New Roman" w:cs="Times New Roman"/>
          <w:szCs w:val="24"/>
          <w:lang w:val="es-MX"/>
        </w:rPr>
        <w:t xml:space="preserve"> ansiedad que precede un examen se relaciona con la actitud del estudiante, los</w:t>
      </w:r>
      <w:r w:rsidR="009B485C" w:rsidRPr="00EE59FA">
        <w:rPr>
          <w:rFonts w:ascii="Times New Roman" w:hAnsi="Times New Roman" w:cs="Times New Roman"/>
          <w:color w:val="C00000"/>
          <w:szCs w:val="24"/>
          <w:lang w:val="es-MX"/>
        </w:rPr>
        <w:t xml:space="preserve"> </w:t>
      </w:r>
      <w:r w:rsidR="009B485C" w:rsidRPr="00EE59FA">
        <w:rPr>
          <w:rFonts w:ascii="Times New Roman" w:hAnsi="Times New Roman" w:cs="Times New Roman"/>
          <w:szCs w:val="24"/>
          <w:lang w:val="es-MX"/>
        </w:rPr>
        <w:t xml:space="preserve">más ansiosos son los que presentan estilos de autoculpa y </w:t>
      </w:r>
      <w:r w:rsidR="000E1FB8" w:rsidRPr="00EE59FA">
        <w:rPr>
          <w:rFonts w:ascii="Times New Roman" w:hAnsi="Times New Roman" w:cs="Times New Roman"/>
          <w:szCs w:val="24"/>
          <w:lang w:val="es-MX"/>
        </w:rPr>
        <w:t>rumiación autofocalizada</w:t>
      </w:r>
      <w:r w:rsidR="009B485C" w:rsidRPr="00EE59FA">
        <w:rPr>
          <w:rFonts w:ascii="Times New Roman" w:hAnsi="Times New Roman" w:cs="Times New Roman"/>
          <w:szCs w:val="24"/>
          <w:lang w:val="es-MX"/>
        </w:rPr>
        <w:t xml:space="preserve"> y los menos ansiosos por aproximación y acomodación, un estilo de afrontamiento más adaptativo favorece la preparación y el estudio</w:t>
      </w:r>
      <w:r w:rsidR="00007D35" w:rsidRPr="00EE59FA">
        <w:rPr>
          <w:rFonts w:ascii="Times New Roman" w:hAnsi="Times New Roman" w:cs="Times New Roman"/>
          <w:szCs w:val="24"/>
          <w:lang w:val="es-MX"/>
        </w:rPr>
        <w:t xml:space="preserve"> </w:t>
      </w:r>
      <w:r w:rsidR="000E1FB8" w:rsidRPr="00EE59FA">
        <w:rPr>
          <w:rFonts w:ascii="Times New Roman" w:hAnsi="Times New Roman" w:cs="Times New Roman"/>
          <w:szCs w:val="24"/>
          <w:lang w:val="es-MX"/>
        </w:rPr>
        <w:t>y</w:t>
      </w:r>
      <w:r w:rsidR="00AB4741" w:rsidRPr="00EE59FA">
        <w:rPr>
          <w:rFonts w:ascii="Times New Roman" w:hAnsi="Times New Roman" w:cs="Times New Roman"/>
          <w:szCs w:val="24"/>
          <w:lang w:val="es-MX"/>
        </w:rPr>
        <w:t>,</w:t>
      </w:r>
      <w:r w:rsidR="000E1FB8" w:rsidRPr="00EE59FA">
        <w:rPr>
          <w:rFonts w:ascii="Times New Roman" w:hAnsi="Times New Roman" w:cs="Times New Roman"/>
          <w:szCs w:val="24"/>
          <w:lang w:val="es-MX"/>
        </w:rPr>
        <w:t xml:space="preserve"> con ello presentar exámenes </w:t>
      </w:r>
      <w:r w:rsidR="00AB4741" w:rsidRPr="00EE59FA">
        <w:rPr>
          <w:rFonts w:ascii="Times New Roman" w:hAnsi="Times New Roman" w:cs="Times New Roman"/>
          <w:szCs w:val="24"/>
          <w:lang w:val="es-MX"/>
        </w:rPr>
        <w:t xml:space="preserve">sin generar estrés (Piemontesi </w:t>
      </w:r>
      <w:r w:rsidR="000E1FB8" w:rsidRPr="00EE59FA">
        <w:rPr>
          <w:rFonts w:ascii="Times New Roman" w:hAnsi="Times New Roman" w:cs="Times New Roman"/>
          <w:i/>
          <w:szCs w:val="24"/>
          <w:lang w:val="es-MX"/>
        </w:rPr>
        <w:t>et al.,</w:t>
      </w:r>
      <w:r w:rsidR="000E1FB8" w:rsidRPr="00EE59FA">
        <w:rPr>
          <w:rFonts w:ascii="Times New Roman" w:hAnsi="Times New Roman" w:cs="Times New Roman"/>
          <w:szCs w:val="24"/>
          <w:lang w:val="es-MX"/>
        </w:rPr>
        <w:t xml:space="preserve"> 2012). </w:t>
      </w:r>
    </w:p>
    <w:p w14:paraId="2C1214DC" w14:textId="77777777" w:rsidR="00E30A1B" w:rsidRPr="00EE59FA" w:rsidRDefault="00AB4741"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Los estudiantes se enfrentan a elementos propios de la universidad; sin embargo, </w:t>
      </w:r>
      <w:r w:rsidR="006A0DD9" w:rsidRPr="00EE59FA">
        <w:rPr>
          <w:rFonts w:ascii="Times New Roman" w:hAnsi="Times New Roman" w:cs="Times New Roman"/>
          <w:szCs w:val="24"/>
          <w:lang w:val="es-MX"/>
        </w:rPr>
        <w:t xml:space="preserve">la vida en </w:t>
      </w:r>
      <w:r w:rsidR="00B7183A" w:rsidRPr="00EE59FA">
        <w:rPr>
          <w:rFonts w:ascii="Times New Roman" w:hAnsi="Times New Roman" w:cs="Times New Roman"/>
          <w:szCs w:val="24"/>
          <w:lang w:val="es-MX"/>
        </w:rPr>
        <w:t xml:space="preserve">familia puede generar estresantes, elementos como problemas económicos, </w:t>
      </w:r>
      <w:r w:rsidR="006A0DD9" w:rsidRPr="00EE59FA">
        <w:rPr>
          <w:rFonts w:ascii="Times New Roman" w:hAnsi="Times New Roman" w:cs="Times New Roman"/>
          <w:szCs w:val="24"/>
          <w:lang w:val="es-MX"/>
        </w:rPr>
        <w:t>de salud, relaciones con la pareja o familiares</w:t>
      </w:r>
      <w:r w:rsidR="00D430A2" w:rsidRPr="00EE59FA">
        <w:rPr>
          <w:rFonts w:ascii="Times New Roman" w:hAnsi="Times New Roman" w:cs="Times New Roman"/>
          <w:szCs w:val="24"/>
          <w:lang w:val="es-MX"/>
        </w:rPr>
        <w:t xml:space="preserve"> </w:t>
      </w:r>
      <w:r w:rsidR="00381BB2" w:rsidRPr="00EE59FA">
        <w:rPr>
          <w:rFonts w:ascii="Times New Roman" w:hAnsi="Times New Roman" w:cs="Times New Roman"/>
          <w:szCs w:val="24"/>
          <w:lang w:val="es-MX"/>
        </w:rPr>
        <w:t>que provocan</w:t>
      </w:r>
      <w:r w:rsidR="00D430A2" w:rsidRPr="00EE59FA">
        <w:rPr>
          <w:rFonts w:ascii="Times New Roman" w:hAnsi="Times New Roman" w:cs="Times New Roman"/>
          <w:szCs w:val="24"/>
          <w:lang w:val="es-MX"/>
        </w:rPr>
        <w:t xml:space="preserve"> una demanda de energía y concentración</w:t>
      </w:r>
      <w:r w:rsidR="00381BB2" w:rsidRPr="00EE59FA">
        <w:rPr>
          <w:rFonts w:ascii="Times New Roman" w:hAnsi="Times New Roman" w:cs="Times New Roman"/>
          <w:szCs w:val="24"/>
          <w:lang w:val="es-MX"/>
        </w:rPr>
        <w:t>.</w:t>
      </w:r>
      <w:r w:rsidR="00D430A2" w:rsidRPr="00EE59FA">
        <w:rPr>
          <w:rFonts w:ascii="Times New Roman" w:hAnsi="Times New Roman" w:cs="Times New Roman"/>
          <w:szCs w:val="24"/>
          <w:lang w:val="es-MX"/>
        </w:rPr>
        <w:t xml:space="preserve"> </w:t>
      </w:r>
      <w:r w:rsidR="00B60FA2" w:rsidRPr="00EE59FA">
        <w:rPr>
          <w:rFonts w:ascii="Times New Roman" w:hAnsi="Times New Roman" w:cs="Times New Roman"/>
          <w:szCs w:val="24"/>
          <w:lang w:val="es-MX"/>
        </w:rPr>
        <w:t>Para Frutos y Tello (2020) el desempleo, la depresión y los problemas económicos generan estrés en los jóvenes.</w:t>
      </w:r>
      <w:r w:rsidR="00C43253" w:rsidRPr="00EE59FA">
        <w:rPr>
          <w:rFonts w:ascii="Times New Roman" w:hAnsi="Times New Roman" w:cs="Times New Roman"/>
          <w:szCs w:val="24"/>
          <w:lang w:val="es-MX"/>
        </w:rPr>
        <w:t xml:space="preserve"> </w:t>
      </w:r>
      <w:r w:rsidR="00B60FA2" w:rsidRPr="00EE59FA">
        <w:rPr>
          <w:rFonts w:ascii="Times New Roman" w:hAnsi="Times New Roman" w:cs="Times New Roman"/>
          <w:szCs w:val="24"/>
          <w:lang w:val="es-MX"/>
        </w:rPr>
        <w:t xml:space="preserve"> </w:t>
      </w:r>
    </w:p>
    <w:p w14:paraId="4CB6F4F1" w14:textId="77777777" w:rsidR="00FC6918" w:rsidRPr="00EE59FA" w:rsidRDefault="00FC6918"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El</w:t>
      </w:r>
      <w:r w:rsidR="00D430A2" w:rsidRPr="00EE59FA">
        <w:rPr>
          <w:rFonts w:ascii="Times New Roman" w:hAnsi="Times New Roman" w:cs="Times New Roman"/>
          <w:szCs w:val="24"/>
          <w:lang w:val="es-MX"/>
        </w:rPr>
        <w:t xml:space="preserve"> propósito del estudio </w:t>
      </w:r>
      <w:r w:rsidR="00C43253" w:rsidRPr="00EE59FA">
        <w:rPr>
          <w:rFonts w:ascii="Times New Roman" w:hAnsi="Times New Roman" w:cs="Times New Roman"/>
          <w:szCs w:val="24"/>
          <w:lang w:val="es-MX"/>
        </w:rPr>
        <w:t xml:space="preserve">se deriva de investigaciones ya realizadas por parte de otros autores en la ciudad, debido a que se ha observado un </w:t>
      </w:r>
      <w:r w:rsidR="006A0DD9" w:rsidRPr="00EE59FA">
        <w:rPr>
          <w:rFonts w:ascii="Times New Roman" w:hAnsi="Times New Roman" w:cs="Times New Roman"/>
          <w:szCs w:val="24"/>
          <w:lang w:val="es-MX"/>
        </w:rPr>
        <w:t xml:space="preserve">aumento en </w:t>
      </w:r>
      <w:r w:rsidRPr="00EE59FA">
        <w:rPr>
          <w:rFonts w:ascii="Times New Roman" w:hAnsi="Times New Roman" w:cs="Times New Roman"/>
          <w:szCs w:val="24"/>
          <w:lang w:val="es-MX"/>
        </w:rPr>
        <w:t>el consumo de alcohol y tabaco,</w:t>
      </w:r>
      <w:r w:rsidR="00C43253" w:rsidRPr="00EE59FA">
        <w:rPr>
          <w:rFonts w:ascii="Times New Roman" w:hAnsi="Times New Roman" w:cs="Times New Roman"/>
          <w:szCs w:val="24"/>
          <w:lang w:val="es-MX"/>
        </w:rPr>
        <w:t xml:space="preserve"> además de un</w:t>
      </w:r>
      <w:r w:rsidRPr="00EE59FA">
        <w:rPr>
          <w:rFonts w:ascii="Times New Roman" w:hAnsi="Times New Roman" w:cs="Times New Roman"/>
          <w:szCs w:val="24"/>
          <w:lang w:val="es-MX"/>
        </w:rPr>
        <w:t xml:space="preserve"> aumento en los suicidios en la población</w:t>
      </w:r>
      <w:r w:rsidR="00C43253" w:rsidRPr="00EE59FA">
        <w:rPr>
          <w:rFonts w:ascii="Times New Roman" w:hAnsi="Times New Roman" w:cs="Times New Roman"/>
          <w:szCs w:val="24"/>
          <w:lang w:val="es-MX"/>
        </w:rPr>
        <w:t xml:space="preserve"> de entre 15 y 25 años</w:t>
      </w:r>
      <w:r w:rsidR="002222D7" w:rsidRPr="00EE59FA">
        <w:rPr>
          <w:rFonts w:ascii="Times New Roman" w:hAnsi="Times New Roman" w:cs="Times New Roman"/>
          <w:szCs w:val="24"/>
          <w:lang w:val="es-MX"/>
        </w:rPr>
        <w:t xml:space="preserve"> (Reporteros en línea, 2020)</w:t>
      </w:r>
      <w:r w:rsidR="00C43253" w:rsidRPr="00EE59FA">
        <w:rPr>
          <w:rFonts w:ascii="Times New Roman" w:hAnsi="Times New Roman" w:cs="Times New Roman"/>
          <w:szCs w:val="24"/>
          <w:lang w:val="es-MX"/>
        </w:rPr>
        <w:t xml:space="preserve">. Investigaciones realizadas por Telumbre </w:t>
      </w:r>
      <w:r w:rsidR="00C43253" w:rsidRPr="00EE59FA">
        <w:rPr>
          <w:rFonts w:ascii="Times New Roman" w:hAnsi="Times New Roman" w:cs="Times New Roman"/>
          <w:i/>
          <w:szCs w:val="24"/>
          <w:lang w:val="es-MX"/>
        </w:rPr>
        <w:t>et al</w:t>
      </w:r>
      <w:r w:rsidR="00C43253" w:rsidRPr="00EE59FA">
        <w:rPr>
          <w:rFonts w:ascii="Times New Roman" w:hAnsi="Times New Roman" w:cs="Times New Roman"/>
          <w:szCs w:val="24"/>
          <w:lang w:val="es-MX"/>
        </w:rPr>
        <w:t>. (2017); Frutos y Tello (2020)</w:t>
      </w:r>
      <w:r w:rsidRPr="00EE59FA">
        <w:rPr>
          <w:rFonts w:ascii="Times New Roman" w:hAnsi="Times New Roman" w:cs="Times New Roman"/>
          <w:szCs w:val="24"/>
          <w:lang w:val="es-MX"/>
        </w:rPr>
        <w:t xml:space="preserve"> en la ciudad resaltan la alta cantidad de agentes estresores en los jóvenes y su relación con el consumo de sustancias nocivas o actitudes</w:t>
      </w:r>
      <w:r w:rsidR="00C43253" w:rsidRPr="00EE59FA">
        <w:rPr>
          <w:rFonts w:ascii="Times New Roman" w:hAnsi="Times New Roman" w:cs="Times New Roman"/>
          <w:szCs w:val="24"/>
          <w:lang w:val="es-MX"/>
        </w:rPr>
        <w:t xml:space="preserve"> derivadas de estrés</w:t>
      </w:r>
      <w:r w:rsidRPr="00EE59FA">
        <w:rPr>
          <w:rFonts w:ascii="Times New Roman" w:hAnsi="Times New Roman" w:cs="Times New Roman"/>
          <w:szCs w:val="24"/>
          <w:lang w:val="es-MX"/>
        </w:rPr>
        <w:t>. Por este motivo, es preciso conocer los posibles elementos que consideran como puntos clave del estrés en los estudiantes</w:t>
      </w:r>
      <w:r w:rsidR="006F75EB" w:rsidRPr="00EE59FA">
        <w:rPr>
          <w:rFonts w:ascii="Times New Roman" w:hAnsi="Times New Roman" w:cs="Times New Roman"/>
          <w:szCs w:val="24"/>
          <w:lang w:val="es-MX"/>
        </w:rPr>
        <w:t xml:space="preserve"> jóvenes</w:t>
      </w:r>
      <w:r w:rsidR="00381BB2" w:rsidRPr="00EE59FA">
        <w:rPr>
          <w:rFonts w:ascii="Times New Roman" w:hAnsi="Times New Roman" w:cs="Times New Roman"/>
          <w:szCs w:val="24"/>
          <w:lang w:val="es-MX"/>
        </w:rPr>
        <w:t xml:space="preserve"> en Ciudad del Carmen, Campeche, México. </w:t>
      </w:r>
    </w:p>
    <w:p w14:paraId="21DFA429" w14:textId="77777777" w:rsidR="008225A6" w:rsidRPr="00EE59FA" w:rsidRDefault="008225A6"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Las consecuencias del estrés académico se perciben desde los cambios en el estado emocional, la salud física e inclusive las relaciones interpersonales. </w:t>
      </w:r>
      <w:r w:rsidR="00B173CA" w:rsidRPr="00EE59FA">
        <w:rPr>
          <w:rFonts w:ascii="Times New Roman" w:hAnsi="Times New Roman" w:cs="Times New Roman"/>
          <w:szCs w:val="24"/>
          <w:lang w:val="es-MX"/>
        </w:rPr>
        <w:t>E</w:t>
      </w:r>
      <w:r w:rsidRPr="00EE59FA">
        <w:rPr>
          <w:rFonts w:ascii="Times New Roman" w:hAnsi="Times New Roman" w:cs="Times New Roman"/>
          <w:szCs w:val="24"/>
          <w:lang w:val="es-MX"/>
        </w:rPr>
        <w:t xml:space="preserve">ste tipo de estrés afecta a diversas carreras en el área universitaria. El trabajo </w:t>
      </w:r>
      <w:r w:rsidR="00841088" w:rsidRPr="00EE59FA">
        <w:rPr>
          <w:rFonts w:ascii="Times New Roman" w:hAnsi="Times New Roman" w:cs="Times New Roman"/>
          <w:szCs w:val="24"/>
          <w:lang w:val="es-MX"/>
        </w:rPr>
        <w:t>analizó</w:t>
      </w:r>
      <w:r w:rsidRPr="00EE59FA">
        <w:rPr>
          <w:rFonts w:ascii="Times New Roman" w:hAnsi="Times New Roman" w:cs="Times New Roman"/>
          <w:szCs w:val="24"/>
          <w:lang w:val="es-MX"/>
        </w:rPr>
        <w:t xml:space="preserve"> el nivel de estrés académico per</w:t>
      </w:r>
      <w:r w:rsidR="00841088" w:rsidRPr="00EE59FA">
        <w:rPr>
          <w:rFonts w:ascii="Times New Roman" w:hAnsi="Times New Roman" w:cs="Times New Roman"/>
          <w:szCs w:val="24"/>
          <w:lang w:val="es-MX"/>
        </w:rPr>
        <w:t xml:space="preserve">cibido en los estudiantes de las cinco licenciaturas de la </w:t>
      </w:r>
      <w:r w:rsidR="00FC6918" w:rsidRPr="00EE59FA">
        <w:rPr>
          <w:rFonts w:ascii="Times New Roman" w:hAnsi="Times New Roman" w:cs="Times New Roman"/>
          <w:szCs w:val="24"/>
          <w:lang w:val="es-MX"/>
        </w:rPr>
        <w:t>Facultad de Ciencias Económicas-</w:t>
      </w:r>
      <w:r w:rsidR="00841088" w:rsidRPr="00EE59FA">
        <w:rPr>
          <w:rFonts w:ascii="Times New Roman" w:hAnsi="Times New Roman" w:cs="Times New Roman"/>
          <w:szCs w:val="24"/>
          <w:lang w:val="es-MX"/>
        </w:rPr>
        <w:t xml:space="preserve">Administrativas </w:t>
      </w:r>
      <w:r w:rsidR="00AA7BFE" w:rsidRPr="00EE59FA">
        <w:rPr>
          <w:rFonts w:ascii="Times New Roman" w:hAnsi="Times New Roman" w:cs="Times New Roman"/>
          <w:szCs w:val="24"/>
          <w:lang w:val="es-MX"/>
        </w:rPr>
        <w:t xml:space="preserve">(FCEA) </w:t>
      </w:r>
      <w:r w:rsidRPr="00EE59FA">
        <w:rPr>
          <w:rFonts w:ascii="Times New Roman" w:hAnsi="Times New Roman" w:cs="Times New Roman"/>
          <w:szCs w:val="24"/>
          <w:lang w:val="es-MX"/>
        </w:rPr>
        <w:t>de la Universidad Autónoma del Carmen</w:t>
      </w:r>
      <w:r w:rsidR="00AA7BFE" w:rsidRPr="00EE59FA">
        <w:rPr>
          <w:rFonts w:ascii="Times New Roman" w:hAnsi="Times New Roman" w:cs="Times New Roman"/>
          <w:szCs w:val="24"/>
          <w:lang w:val="es-MX"/>
        </w:rPr>
        <w:t xml:space="preserve"> (UNACAR)</w:t>
      </w:r>
      <w:r w:rsidRPr="00EE59FA">
        <w:rPr>
          <w:rFonts w:ascii="Times New Roman" w:hAnsi="Times New Roman" w:cs="Times New Roman"/>
          <w:szCs w:val="24"/>
          <w:lang w:val="es-MX"/>
        </w:rPr>
        <w:t xml:space="preserve">, considerando los factores que inciden en que este </w:t>
      </w:r>
      <w:r w:rsidR="00FC6918" w:rsidRPr="00EE59FA">
        <w:rPr>
          <w:rFonts w:ascii="Times New Roman" w:hAnsi="Times New Roman" w:cs="Times New Roman"/>
          <w:szCs w:val="24"/>
          <w:lang w:val="es-MX"/>
        </w:rPr>
        <w:t xml:space="preserve">fenómeno se presente en ellos, como son las tareas propias de la universidad, relaciones personales con compañeros, actitud del profesor, exigencias </w:t>
      </w:r>
      <w:r w:rsidR="00665281" w:rsidRPr="00EE59FA">
        <w:rPr>
          <w:rFonts w:ascii="Times New Roman" w:hAnsi="Times New Roman" w:cs="Times New Roman"/>
          <w:szCs w:val="24"/>
          <w:lang w:val="es-MX"/>
        </w:rPr>
        <w:t>de proyectos y tareas con un límite de tiempo, la realización de servicio so</w:t>
      </w:r>
      <w:r w:rsidR="00E70961" w:rsidRPr="00EE59FA">
        <w:rPr>
          <w:rFonts w:ascii="Times New Roman" w:hAnsi="Times New Roman" w:cs="Times New Roman"/>
          <w:szCs w:val="24"/>
          <w:lang w:val="es-MX"/>
        </w:rPr>
        <w:t xml:space="preserve">cial o prácticas profesionales, además de identificar la forma de hacer frente a las situaciones estresantes por parte de los estudiantes. </w:t>
      </w:r>
    </w:p>
    <w:p w14:paraId="382D8BB3" w14:textId="77777777" w:rsidR="004B48D7" w:rsidRDefault="004B48D7" w:rsidP="002B6C00">
      <w:pPr>
        <w:spacing w:after="0" w:line="360" w:lineRule="auto"/>
        <w:ind w:firstLine="709"/>
        <w:jc w:val="center"/>
        <w:rPr>
          <w:rFonts w:ascii="Times New Roman" w:hAnsi="Times New Roman" w:cs="Times New Roman"/>
          <w:b/>
          <w:sz w:val="32"/>
          <w:szCs w:val="32"/>
          <w:lang w:val="es-MX"/>
        </w:rPr>
      </w:pPr>
    </w:p>
    <w:p w14:paraId="1BA96DDF" w14:textId="0C1FB9F4" w:rsidR="005B109A" w:rsidRPr="00EE59FA" w:rsidRDefault="000D38AB" w:rsidP="002B6C00">
      <w:pPr>
        <w:spacing w:after="0" w:line="360" w:lineRule="auto"/>
        <w:ind w:firstLine="709"/>
        <w:jc w:val="center"/>
        <w:rPr>
          <w:rFonts w:ascii="Times New Roman" w:hAnsi="Times New Roman" w:cs="Times New Roman"/>
          <w:b/>
          <w:sz w:val="32"/>
          <w:szCs w:val="32"/>
          <w:lang w:val="es-MX"/>
        </w:rPr>
      </w:pPr>
      <w:r w:rsidRPr="00EE59FA">
        <w:rPr>
          <w:rFonts w:ascii="Times New Roman" w:hAnsi="Times New Roman" w:cs="Times New Roman"/>
          <w:b/>
          <w:sz w:val="32"/>
          <w:szCs w:val="32"/>
          <w:lang w:val="es-MX"/>
        </w:rPr>
        <w:lastRenderedPageBreak/>
        <w:t xml:space="preserve">Metodología </w:t>
      </w:r>
    </w:p>
    <w:p w14:paraId="4DE8C799" w14:textId="77777777" w:rsidR="00E56010" w:rsidRPr="00EE59FA" w:rsidRDefault="00E56010"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En este artículo se realiza un análisis descriptivo sobre la percepción del estrés en jóvenes que estudian una de las cinco licenciaturas que ofrece la Facultad de Ciencias Económicas-Administrativas de la Universidad Autónoma del Carmen, en el estado de Campeche, México. Para el estudio se </w:t>
      </w:r>
      <w:r w:rsidR="00D96B13" w:rsidRPr="00EE59FA">
        <w:rPr>
          <w:rFonts w:ascii="Times New Roman" w:hAnsi="Times New Roman" w:cs="Times New Roman"/>
          <w:szCs w:val="24"/>
          <w:lang w:val="es-MX"/>
        </w:rPr>
        <w:t xml:space="preserve">les explicó de manera individual a los jóvenes </w:t>
      </w:r>
      <w:r w:rsidR="00165C3B" w:rsidRPr="00EE59FA">
        <w:rPr>
          <w:rFonts w:ascii="Times New Roman" w:hAnsi="Times New Roman" w:cs="Times New Roman"/>
          <w:szCs w:val="24"/>
          <w:lang w:val="es-MX"/>
        </w:rPr>
        <w:t xml:space="preserve">el objetivo del estudio, de igual manera se les indicó que no se solicitarían datos exactos como matrícula o nombre, solo el número de entrevistado. De igual manera tenían la libertad de no contestar algunas preguntas si deseaban no hacerlo. Se </w:t>
      </w:r>
      <w:r w:rsidRPr="00EE59FA">
        <w:rPr>
          <w:rFonts w:ascii="Times New Roman" w:hAnsi="Times New Roman" w:cs="Times New Roman"/>
          <w:szCs w:val="24"/>
          <w:lang w:val="es-MX"/>
        </w:rPr>
        <w:t xml:space="preserve">aplicó un cuestionario en el cual se pidió a los estudiantes identificaran los elementos que desencadenan estrés en su vida académica y el grado que les afecta considerando una escala de 1 a 5. De igual manera, el estudio comparó el nivel de estrés que presentan los jóvenes dependiendo de la carrera que estudian (contaduría, administración de empresas, administración turística, mercadotecnia o negocios internacionales), para ofrecer a cada una de las carreras o de manera general pláticas o talleres para el manejo de estrés.  </w:t>
      </w:r>
    </w:p>
    <w:p w14:paraId="4569D583" w14:textId="2AD08C36" w:rsidR="002F2CAD" w:rsidRPr="00EE59FA" w:rsidRDefault="00665281"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El presente estudio </w:t>
      </w:r>
      <w:r w:rsidR="00EE59FA" w:rsidRPr="009014E1">
        <w:rPr>
          <w:rFonts w:ascii="Times New Roman" w:hAnsi="Times New Roman" w:cs="Times New Roman"/>
          <w:szCs w:val="24"/>
          <w:lang w:val="es-MX"/>
        </w:rPr>
        <w:t>fue</w:t>
      </w:r>
      <w:r w:rsidR="00EE59FA" w:rsidRPr="00EE59FA">
        <w:rPr>
          <w:rFonts w:ascii="Times New Roman" w:hAnsi="Times New Roman" w:cs="Times New Roman"/>
          <w:szCs w:val="24"/>
          <w:lang w:val="es-MX"/>
        </w:rPr>
        <w:t xml:space="preserve"> </w:t>
      </w:r>
      <w:r w:rsidR="00BE00EB" w:rsidRPr="00EE59FA">
        <w:rPr>
          <w:rFonts w:ascii="Times New Roman" w:hAnsi="Times New Roman" w:cs="Times New Roman"/>
          <w:szCs w:val="24"/>
          <w:lang w:val="es-MX"/>
        </w:rPr>
        <w:t xml:space="preserve">transversal con </w:t>
      </w:r>
      <w:r w:rsidRPr="00EE59FA">
        <w:rPr>
          <w:rFonts w:ascii="Times New Roman" w:hAnsi="Times New Roman" w:cs="Times New Roman"/>
          <w:szCs w:val="24"/>
          <w:lang w:val="es-MX"/>
        </w:rPr>
        <w:t>un enfoque cuantitativo y cualitativo</w:t>
      </w:r>
      <w:r w:rsidR="00EE59FA" w:rsidRPr="00EE59FA">
        <w:rPr>
          <w:rFonts w:ascii="Times New Roman" w:hAnsi="Times New Roman" w:cs="Times New Roman"/>
          <w:szCs w:val="24"/>
          <w:lang w:val="es-MX"/>
        </w:rPr>
        <w:t xml:space="preserve"> y</w:t>
      </w:r>
      <w:r w:rsidRPr="00EE59FA">
        <w:rPr>
          <w:rFonts w:ascii="Times New Roman" w:hAnsi="Times New Roman" w:cs="Times New Roman"/>
          <w:szCs w:val="24"/>
          <w:lang w:val="es-MX"/>
        </w:rPr>
        <w:t xml:space="preserve">, </w:t>
      </w:r>
      <w:r w:rsidR="00EE59FA" w:rsidRPr="00EE59FA">
        <w:rPr>
          <w:rFonts w:ascii="Times New Roman" w:hAnsi="Times New Roman" w:cs="Times New Roman"/>
          <w:szCs w:val="24"/>
          <w:lang w:val="es-MX"/>
        </w:rPr>
        <w:t xml:space="preserve">el </w:t>
      </w:r>
      <w:r w:rsidRPr="00EE59FA">
        <w:rPr>
          <w:rFonts w:ascii="Times New Roman" w:hAnsi="Times New Roman" w:cs="Times New Roman"/>
          <w:szCs w:val="24"/>
          <w:lang w:val="es-MX"/>
        </w:rPr>
        <w:t>diseño no experimental.</w:t>
      </w:r>
      <w:r w:rsidR="00A25362" w:rsidRPr="00EE59FA">
        <w:rPr>
          <w:rFonts w:ascii="Times New Roman" w:hAnsi="Times New Roman" w:cs="Times New Roman"/>
          <w:szCs w:val="24"/>
          <w:lang w:val="es-MX"/>
        </w:rPr>
        <w:t xml:space="preserve"> </w:t>
      </w:r>
      <w:r w:rsidR="00FC6918" w:rsidRPr="00EE59FA">
        <w:rPr>
          <w:rFonts w:ascii="Times New Roman" w:hAnsi="Times New Roman" w:cs="Times New Roman"/>
          <w:szCs w:val="24"/>
          <w:lang w:val="es-MX"/>
        </w:rPr>
        <w:t xml:space="preserve">Para obtener la muestra se </w:t>
      </w:r>
      <w:r w:rsidR="00A03744" w:rsidRPr="00EE59FA">
        <w:rPr>
          <w:rFonts w:ascii="Times New Roman" w:hAnsi="Times New Roman" w:cs="Times New Roman"/>
          <w:szCs w:val="24"/>
          <w:lang w:val="es-MX"/>
        </w:rPr>
        <w:t>consideró</w:t>
      </w:r>
      <w:r w:rsidR="00FC6918" w:rsidRPr="00EE59FA">
        <w:rPr>
          <w:rFonts w:ascii="Times New Roman" w:hAnsi="Times New Roman" w:cs="Times New Roman"/>
          <w:szCs w:val="24"/>
          <w:lang w:val="es-MX"/>
        </w:rPr>
        <w:t xml:space="preserve"> una población total de </w:t>
      </w:r>
      <w:r w:rsidR="005B109A" w:rsidRPr="00EE59FA">
        <w:rPr>
          <w:rFonts w:ascii="Times New Roman" w:hAnsi="Times New Roman" w:cs="Times New Roman"/>
          <w:color w:val="auto"/>
          <w:szCs w:val="24"/>
          <w:lang w:val="es-MX"/>
        </w:rPr>
        <w:t xml:space="preserve">1074 estudiantes </w:t>
      </w:r>
      <w:r w:rsidR="005B109A" w:rsidRPr="00EE59FA">
        <w:rPr>
          <w:rFonts w:ascii="Times New Roman" w:hAnsi="Times New Roman" w:cs="Times New Roman"/>
          <w:szCs w:val="24"/>
          <w:lang w:val="es-MX"/>
        </w:rPr>
        <w:t>de la Facultad de Cienc</w:t>
      </w:r>
      <w:r w:rsidR="00AC51AE" w:rsidRPr="00EE59FA">
        <w:rPr>
          <w:rFonts w:ascii="Times New Roman" w:hAnsi="Times New Roman" w:cs="Times New Roman"/>
          <w:szCs w:val="24"/>
          <w:lang w:val="es-MX"/>
        </w:rPr>
        <w:t>ias Económicas</w:t>
      </w:r>
      <w:r w:rsidR="00EE59FA" w:rsidRPr="00EE59FA">
        <w:rPr>
          <w:rFonts w:ascii="Times New Roman" w:hAnsi="Times New Roman" w:cs="Times New Roman"/>
          <w:szCs w:val="24"/>
          <w:lang w:val="es-MX"/>
        </w:rPr>
        <w:t>-</w:t>
      </w:r>
      <w:r w:rsidR="006103BC" w:rsidRPr="00EE59FA">
        <w:rPr>
          <w:rFonts w:ascii="Times New Roman" w:hAnsi="Times New Roman" w:cs="Times New Roman"/>
          <w:szCs w:val="24"/>
          <w:lang w:val="es-MX"/>
        </w:rPr>
        <w:t>Administrativas de la Universidad Autónoma del Carmen en el Municipio de Carmen, Campeche, México.</w:t>
      </w:r>
    </w:p>
    <w:p w14:paraId="0830D4A4" w14:textId="77777777" w:rsidR="005E2C0C" w:rsidRPr="00EE59FA" w:rsidRDefault="005E2C0C"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 </w:t>
      </w:r>
      <w:r w:rsidR="006F75EB" w:rsidRPr="00EE59FA">
        <w:rPr>
          <w:rFonts w:ascii="Times New Roman" w:hAnsi="Times New Roman" w:cs="Times New Roman"/>
          <w:szCs w:val="24"/>
          <w:lang w:val="es-MX"/>
        </w:rPr>
        <w:t xml:space="preserve">obtención de la muestra consideró la fórmula para una </w:t>
      </w:r>
      <w:r w:rsidR="00276A5B" w:rsidRPr="00EE59FA">
        <w:rPr>
          <w:rFonts w:ascii="Times New Roman" w:hAnsi="Times New Roman" w:cs="Times New Roman"/>
          <w:szCs w:val="24"/>
          <w:lang w:val="es-MX"/>
        </w:rPr>
        <w:t>población finita:</w:t>
      </w:r>
    </w:p>
    <w:p w14:paraId="545A4715" w14:textId="77777777" w:rsidR="005E2C0C" w:rsidRPr="00EE59FA" w:rsidRDefault="005E2C0C" w:rsidP="002F2CAD">
      <w:pPr>
        <w:autoSpaceDE w:val="0"/>
        <w:autoSpaceDN w:val="0"/>
        <w:adjustRightInd w:val="0"/>
        <w:spacing w:before="40" w:after="40" w:line="360" w:lineRule="auto"/>
        <w:ind w:firstLine="709"/>
        <w:rPr>
          <w:rFonts w:ascii="Times New Roman" w:eastAsia="Calibri" w:hAnsi="Times New Roman" w:cs="Times New Roman"/>
          <w:color w:val="000000"/>
          <w:szCs w:val="24"/>
          <w:lang w:val="es-MX"/>
        </w:rPr>
      </w:pPr>
      <m:oMathPara>
        <m:oMath>
          <m:r>
            <w:rPr>
              <w:rFonts w:ascii="Cambria Math" w:eastAsia="Calibri" w:hAnsi="Cambria Math" w:cs="Times New Roman"/>
              <w:color w:val="000000"/>
              <w:szCs w:val="24"/>
              <w:lang w:val="es-MX"/>
            </w:rPr>
            <m:t>n=</m:t>
          </m:r>
          <m:f>
            <m:fPr>
              <m:ctrlPr>
                <w:rPr>
                  <w:rFonts w:ascii="Cambria Math" w:eastAsia="Calibri" w:hAnsi="Cambria Math" w:cs="Times New Roman"/>
                  <w:i/>
                  <w:color w:val="000000"/>
                  <w:szCs w:val="24"/>
                  <w:lang w:val="es-MX"/>
                </w:rPr>
              </m:ctrlPr>
            </m:fPr>
            <m:num>
              <m:sSup>
                <m:sSupPr>
                  <m:ctrlPr>
                    <w:rPr>
                      <w:rFonts w:ascii="Cambria Math" w:eastAsia="Calibri" w:hAnsi="Cambria Math" w:cs="Times New Roman"/>
                      <w:i/>
                      <w:color w:val="000000"/>
                      <w:szCs w:val="24"/>
                      <w:lang w:val="es-MX"/>
                    </w:rPr>
                  </m:ctrlPr>
                </m:sSupPr>
                <m:e>
                  <m:r>
                    <w:rPr>
                      <w:rFonts w:ascii="Cambria Math" w:eastAsia="Calibri" w:hAnsi="Cambria Math" w:cs="Times New Roman"/>
                      <w:color w:val="000000"/>
                      <w:szCs w:val="24"/>
                      <w:lang w:val="es-MX"/>
                    </w:rPr>
                    <m:t>Z</m:t>
                  </m:r>
                </m:e>
                <m:sup>
                  <m:r>
                    <w:rPr>
                      <w:rFonts w:ascii="Cambria Math" w:eastAsia="Calibri" w:hAnsi="Cambria Math" w:cs="Times New Roman"/>
                      <w:color w:val="000000"/>
                      <w:szCs w:val="24"/>
                      <w:lang w:val="es-MX"/>
                    </w:rPr>
                    <m:t>2</m:t>
                  </m:r>
                </m:sup>
              </m:sSup>
              <m:r>
                <w:rPr>
                  <w:rFonts w:ascii="Cambria Math" w:eastAsia="Calibri" w:hAnsi="Cambria Math" w:cs="Times New Roman"/>
                  <w:color w:val="000000"/>
                  <w:szCs w:val="24"/>
                  <w:lang w:val="es-MX"/>
                </w:rPr>
                <m:t>pqN</m:t>
              </m:r>
            </m:num>
            <m:den>
              <m:r>
                <w:rPr>
                  <w:rFonts w:ascii="Cambria Math" w:eastAsia="Calibri" w:hAnsi="Cambria Math" w:cs="Times New Roman"/>
                  <w:color w:val="000000"/>
                  <w:szCs w:val="24"/>
                  <w:lang w:val="es-MX"/>
                </w:rPr>
                <m:t>(N</m:t>
              </m:r>
              <m:sSup>
                <m:sSupPr>
                  <m:ctrlPr>
                    <w:rPr>
                      <w:rFonts w:ascii="Cambria Math" w:eastAsia="Calibri" w:hAnsi="Cambria Math" w:cs="Times New Roman"/>
                      <w:i/>
                      <w:color w:val="000000"/>
                      <w:szCs w:val="24"/>
                      <w:lang w:val="es-MX"/>
                    </w:rPr>
                  </m:ctrlPr>
                </m:sSupPr>
                <m:e>
                  <m:r>
                    <w:rPr>
                      <w:rFonts w:ascii="Cambria Math" w:eastAsia="Calibri" w:hAnsi="Cambria Math" w:cs="Times New Roman"/>
                      <w:color w:val="000000"/>
                      <w:szCs w:val="24"/>
                      <w:lang w:val="es-MX"/>
                    </w:rPr>
                    <m:t>-1)e</m:t>
                  </m:r>
                </m:e>
                <m:sup>
                  <m:r>
                    <w:rPr>
                      <w:rFonts w:ascii="Cambria Math" w:eastAsia="Calibri" w:hAnsi="Cambria Math" w:cs="Times New Roman"/>
                      <w:color w:val="000000"/>
                      <w:szCs w:val="24"/>
                      <w:lang w:val="es-MX"/>
                    </w:rPr>
                    <m:t>2</m:t>
                  </m:r>
                </m:sup>
              </m:sSup>
              <m:r>
                <w:rPr>
                  <w:rFonts w:ascii="Cambria Math" w:eastAsia="Calibri" w:hAnsi="Cambria Math" w:cs="Times New Roman"/>
                  <w:color w:val="000000"/>
                  <w:szCs w:val="24"/>
                  <w:lang w:val="es-MX"/>
                </w:rPr>
                <m:t>+</m:t>
              </m:r>
              <m:sSup>
                <m:sSupPr>
                  <m:ctrlPr>
                    <w:rPr>
                      <w:rFonts w:ascii="Cambria Math" w:eastAsia="Calibri" w:hAnsi="Cambria Math" w:cs="Times New Roman"/>
                      <w:i/>
                      <w:color w:val="000000"/>
                      <w:szCs w:val="24"/>
                      <w:lang w:val="es-MX"/>
                    </w:rPr>
                  </m:ctrlPr>
                </m:sSupPr>
                <m:e>
                  <m:r>
                    <w:rPr>
                      <w:rFonts w:ascii="Cambria Math" w:eastAsia="Calibri" w:hAnsi="Cambria Math" w:cs="Times New Roman"/>
                      <w:color w:val="000000"/>
                      <w:szCs w:val="24"/>
                      <w:lang w:val="es-MX"/>
                    </w:rPr>
                    <m:t>Z</m:t>
                  </m:r>
                </m:e>
                <m:sup>
                  <m:r>
                    <w:rPr>
                      <w:rFonts w:ascii="Cambria Math" w:eastAsia="Calibri" w:hAnsi="Cambria Math" w:cs="Times New Roman"/>
                      <w:color w:val="000000"/>
                      <w:szCs w:val="24"/>
                      <w:lang w:val="es-MX"/>
                    </w:rPr>
                    <m:t>2</m:t>
                  </m:r>
                </m:sup>
              </m:sSup>
              <m:r>
                <w:rPr>
                  <w:rFonts w:ascii="Cambria Math" w:eastAsia="Calibri" w:hAnsi="Cambria Math" w:cs="Times New Roman"/>
                  <w:color w:val="000000"/>
                  <w:szCs w:val="24"/>
                  <w:lang w:val="es-MX"/>
                </w:rPr>
                <m:t>pq</m:t>
              </m:r>
            </m:den>
          </m:f>
        </m:oMath>
      </m:oMathPara>
    </w:p>
    <w:p w14:paraId="2665D09D" w14:textId="77777777" w:rsidR="005E2C0C" w:rsidRPr="00EE59FA" w:rsidRDefault="005E2C0C" w:rsidP="002B6C00">
      <w:pPr>
        <w:autoSpaceDE w:val="0"/>
        <w:autoSpaceDN w:val="0"/>
        <w:adjustRightInd w:val="0"/>
        <w:spacing w:after="0" w:line="360" w:lineRule="auto"/>
        <w:ind w:firstLine="709"/>
        <w:rPr>
          <w:rFonts w:ascii="Times New Roman" w:eastAsia="Calibri" w:hAnsi="Times New Roman" w:cs="Times New Roman"/>
          <w:color w:val="000000"/>
          <w:szCs w:val="24"/>
          <w:lang w:val="es-MX"/>
        </w:rPr>
      </w:pPr>
      <w:r w:rsidRPr="00EE59FA">
        <w:rPr>
          <w:rFonts w:ascii="Times New Roman" w:eastAsia="Calibri" w:hAnsi="Times New Roman" w:cs="Times New Roman"/>
          <w:color w:val="000000"/>
          <w:szCs w:val="24"/>
          <w:lang w:val="es-MX"/>
        </w:rPr>
        <w:t>En donde:</w:t>
      </w:r>
      <w:r w:rsidR="00A03744" w:rsidRPr="00EE59FA">
        <w:rPr>
          <w:rFonts w:ascii="Times New Roman" w:eastAsia="Calibri" w:hAnsi="Times New Roman" w:cs="Times New Roman"/>
          <w:color w:val="000000"/>
          <w:szCs w:val="24"/>
          <w:lang w:val="es-MX"/>
        </w:rPr>
        <w:t xml:space="preserve"> </w:t>
      </w:r>
      <w:r w:rsidRPr="00EE59FA">
        <w:rPr>
          <w:rFonts w:ascii="Times New Roman" w:eastAsia="Calibri" w:hAnsi="Times New Roman" w:cs="Times New Roman"/>
          <w:color w:val="000000"/>
          <w:szCs w:val="24"/>
          <w:lang w:val="es-MX"/>
        </w:rPr>
        <w:t>N= 1</w:t>
      </w:r>
      <w:r w:rsidR="006F3B44" w:rsidRPr="00EE59FA">
        <w:rPr>
          <w:rFonts w:ascii="Times New Roman" w:eastAsia="Calibri" w:hAnsi="Times New Roman" w:cs="Times New Roman"/>
          <w:color w:val="000000"/>
          <w:szCs w:val="24"/>
          <w:lang w:val="es-MX"/>
        </w:rPr>
        <w:t xml:space="preserve"> </w:t>
      </w:r>
      <w:r w:rsidRPr="00EE59FA">
        <w:rPr>
          <w:rFonts w:ascii="Times New Roman" w:eastAsia="Calibri" w:hAnsi="Times New Roman" w:cs="Times New Roman"/>
          <w:color w:val="000000"/>
          <w:szCs w:val="24"/>
          <w:lang w:val="es-MX"/>
        </w:rPr>
        <w:t>074 (total de estudiantes de la Facultad)</w:t>
      </w:r>
    </w:p>
    <w:p w14:paraId="2B00E4AA" w14:textId="77777777" w:rsidR="005E2C0C" w:rsidRPr="00EE59FA" w:rsidRDefault="005E2C0C" w:rsidP="002B6C00">
      <w:pPr>
        <w:autoSpaceDE w:val="0"/>
        <w:autoSpaceDN w:val="0"/>
        <w:adjustRightInd w:val="0"/>
        <w:spacing w:after="0" w:line="360" w:lineRule="auto"/>
        <w:ind w:firstLine="709"/>
        <w:rPr>
          <w:rFonts w:ascii="Times New Roman" w:eastAsia="Calibri" w:hAnsi="Times New Roman" w:cs="Times New Roman"/>
          <w:color w:val="000000"/>
          <w:szCs w:val="24"/>
          <w:lang w:val="es-MX"/>
        </w:rPr>
      </w:pPr>
      <w:r w:rsidRPr="00EE59FA">
        <w:rPr>
          <w:rFonts w:ascii="Times New Roman" w:eastAsia="Calibri" w:hAnsi="Times New Roman" w:cs="Times New Roman"/>
          <w:color w:val="000000"/>
          <w:szCs w:val="24"/>
          <w:lang w:val="es-MX"/>
        </w:rPr>
        <w:t>Z= 1.96 (nivel de confianza)</w:t>
      </w:r>
    </w:p>
    <w:p w14:paraId="5C510820" w14:textId="77777777" w:rsidR="005E2C0C" w:rsidRPr="00EE59FA" w:rsidRDefault="005E2C0C" w:rsidP="002B6C00">
      <w:pPr>
        <w:autoSpaceDE w:val="0"/>
        <w:autoSpaceDN w:val="0"/>
        <w:adjustRightInd w:val="0"/>
        <w:spacing w:after="0" w:line="360" w:lineRule="auto"/>
        <w:ind w:firstLine="709"/>
        <w:rPr>
          <w:rFonts w:ascii="Times New Roman" w:eastAsia="Calibri" w:hAnsi="Times New Roman" w:cs="Times New Roman"/>
          <w:color w:val="000000"/>
          <w:szCs w:val="24"/>
          <w:lang w:val="es-MX"/>
        </w:rPr>
      </w:pPr>
      <w:r w:rsidRPr="00EE59FA">
        <w:rPr>
          <w:rFonts w:ascii="Times New Roman" w:eastAsia="Calibri" w:hAnsi="Times New Roman" w:cs="Times New Roman"/>
          <w:color w:val="000000"/>
          <w:szCs w:val="24"/>
          <w:lang w:val="es-MX"/>
        </w:rPr>
        <w:t>p= 0.5 (probabilidad a favor)</w:t>
      </w:r>
    </w:p>
    <w:p w14:paraId="2BB1A093" w14:textId="77777777" w:rsidR="00276A5B" w:rsidRPr="00EE59FA" w:rsidRDefault="005E2C0C" w:rsidP="002B6C00">
      <w:pPr>
        <w:autoSpaceDE w:val="0"/>
        <w:autoSpaceDN w:val="0"/>
        <w:adjustRightInd w:val="0"/>
        <w:spacing w:after="0" w:line="360" w:lineRule="auto"/>
        <w:ind w:firstLine="709"/>
        <w:rPr>
          <w:rFonts w:ascii="Times New Roman" w:eastAsia="Calibri" w:hAnsi="Times New Roman" w:cs="Times New Roman"/>
          <w:color w:val="000000"/>
          <w:szCs w:val="24"/>
          <w:lang w:val="es-MX"/>
        </w:rPr>
      </w:pPr>
      <w:r w:rsidRPr="00EE59FA">
        <w:rPr>
          <w:rFonts w:ascii="Times New Roman" w:eastAsia="Calibri" w:hAnsi="Times New Roman" w:cs="Times New Roman"/>
          <w:color w:val="000000"/>
          <w:szCs w:val="24"/>
          <w:lang w:val="es-MX"/>
        </w:rPr>
        <w:t>q= 0.5 (probabilidad en contra)</w:t>
      </w:r>
    </w:p>
    <w:p w14:paraId="5869DEEC" w14:textId="77777777" w:rsidR="005E2C0C" w:rsidRPr="00EE59FA" w:rsidRDefault="005E2C0C" w:rsidP="002B6C00">
      <w:pPr>
        <w:autoSpaceDE w:val="0"/>
        <w:autoSpaceDN w:val="0"/>
        <w:adjustRightInd w:val="0"/>
        <w:spacing w:after="0" w:line="360" w:lineRule="auto"/>
        <w:ind w:firstLine="709"/>
        <w:rPr>
          <w:rFonts w:ascii="Times New Roman" w:eastAsia="Calibri" w:hAnsi="Times New Roman" w:cs="Times New Roman"/>
          <w:color w:val="000000"/>
          <w:szCs w:val="24"/>
          <w:lang w:val="es-MX"/>
        </w:rPr>
      </w:pPr>
      <w:r w:rsidRPr="00EE59FA">
        <w:rPr>
          <w:rFonts w:ascii="Times New Roman" w:eastAsia="Calibri" w:hAnsi="Times New Roman" w:cs="Times New Roman"/>
          <w:color w:val="000000"/>
          <w:szCs w:val="24"/>
          <w:lang w:val="es-MX"/>
        </w:rPr>
        <w:t>e= 5% (error de estimación)</w:t>
      </w:r>
    </w:p>
    <w:p w14:paraId="7099F46D" w14:textId="77777777" w:rsidR="006D3548" w:rsidRPr="00EE59FA" w:rsidRDefault="00276A5B"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Aplicando la fórmula anterior considerand</w:t>
      </w:r>
      <w:r w:rsidR="00063D4B" w:rsidRPr="00EE59FA">
        <w:rPr>
          <w:rFonts w:ascii="Times New Roman" w:hAnsi="Times New Roman" w:cs="Times New Roman"/>
          <w:szCs w:val="24"/>
          <w:lang w:val="es-MX"/>
        </w:rPr>
        <w:t xml:space="preserve">o un error </w:t>
      </w:r>
      <w:r w:rsidR="0028367C" w:rsidRPr="00EE59FA">
        <w:rPr>
          <w:rFonts w:ascii="Times New Roman" w:hAnsi="Times New Roman" w:cs="Times New Roman"/>
          <w:szCs w:val="24"/>
          <w:lang w:val="es-MX"/>
        </w:rPr>
        <w:t>de estimación del cinco</w:t>
      </w:r>
      <w:r w:rsidR="00063D4B" w:rsidRPr="00EE59FA">
        <w:rPr>
          <w:rFonts w:ascii="Times New Roman" w:hAnsi="Times New Roman" w:cs="Times New Roman"/>
          <w:szCs w:val="24"/>
          <w:lang w:val="es-MX"/>
        </w:rPr>
        <w:t xml:space="preserve"> por ciento</w:t>
      </w:r>
      <w:r w:rsidRPr="00EE59FA">
        <w:rPr>
          <w:rFonts w:ascii="Times New Roman" w:hAnsi="Times New Roman" w:cs="Times New Roman"/>
          <w:szCs w:val="24"/>
          <w:lang w:val="es-MX"/>
        </w:rPr>
        <w:t xml:space="preserve">, se estima una muestra de 342 estudiantes. </w:t>
      </w:r>
    </w:p>
    <w:p w14:paraId="5D42DAA1" w14:textId="77777777" w:rsidR="00141B24" w:rsidRPr="00EE59FA" w:rsidRDefault="00141B24"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Se consideró la obtención de información a partir de una muestra aleatoria simple, donde los estudiantes de toda la facultad independientemente del semestre podían ser encuestados debido a que los grupos son mixtos de todas las carreras y los jóvenes (a excepción del primer semestre) generan sus propios horarios, lo que genera que los grupos sean diversos. </w:t>
      </w:r>
    </w:p>
    <w:p w14:paraId="68CA3504" w14:textId="77777777" w:rsidR="005B109A" w:rsidRDefault="00276A5B"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En la facultad se aplicó un total de 387 cuestionarios distribuidos</w:t>
      </w:r>
      <w:r w:rsidR="005B109A" w:rsidRPr="00EE59FA">
        <w:rPr>
          <w:rFonts w:ascii="Times New Roman" w:hAnsi="Times New Roman" w:cs="Times New Roman"/>
          <w:szCs w:val="24"/>
          <w:lang w:val="es-MX"/>
        </w:rPr>
        <w:t xml:space="preserve"> de la siguiente manera:</w:t>
      </w:r>
    </w:p>
    <w:p w14:paraId="3060D530" w14:textId="7601961F" w:rsidR="00BE7AD2" w:rsidRPr="00EE59FA" w:rsidRDefault="00BE7AD2" w:rsidP="002B6C00">
      <w:pPr>
        <w:spacing w:before="40" w:after="40" w:line="360" w:lineRule="auto"/>
        <w:jc w:val="center"/>
        <w:rPr>
          <w:rFonts w:ascii="Times New Roman" w:hAnsi="Times New Roman" w:cs="Times New Roman"/>
          <w:szCs w:val="24"/>
          <w:lang w:val="es-MX"/>
        </w:rPr>
      </w:pPr>
      <w:r w:rsidRPr="002B6C00">
        <w:rPr>
          <w:rFonts w:ascii="Times New Roman" w:hAnsi="Times New Roman" w:cs="Times New Roman"/>
          <w:b/>
          <w:bCs/>
          <w:szCs w:val="24"/>
          <w:lang w:val="es-MX"/>
        </w:rPr>
        <w:lastRenderedPageBreak/>
        <w:t>Tabla 1</w:t>
      </w:r>
      <w:r w:rsidR="002F2CAD" w:rsidRPr="002B6C00">
        <w:rPr>
          <w:rFonts w:ascii="Times New Roman" w:hAnsi="Times New Roman" w:cs="Times New Roman"/>
          <w:b/>
          <w:bCs/>
          <w:szCs w:val="24"/>
          <w:lang w:val="es-MX"/>
        </w:rPr>
        <w:t>.</w:t>
      </w:r>
      <w:r w:rsidR="002F2CAD"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Distribución de la muestra de la Facultad de Ciencias Económicas- Administrativas</w:t>
      </w:r>
    </w:p>
    <w:tbl>
      <w:tblPr>
        <w:tblStyle w:val="Tablaconcuadrcula"/>
        <w:tblW w:w="0" w:type="auto"/>
        <w:jc w:val="center"/>
        <w:tblLook w:val="04A0" w:firstRow="1" w:lastRow="0" w:firstColumn="1" w:lastColumn="0" w:noHBand="0" w:noVBand="1"/>
      </w:tblPr>
      <w:tblGrid>
        <w:gridCol w:w="3539"/>
        <w:gridCol w:w="1985"/>
        <w:gridCol w:w="1712"/>
      </w:tblGrid>
      <w:tr w:rsidR="006D3548" w:rsidRPr="00EE59FA" w14:paraId="1C82FFEB" w14:textId="77777777" w:rsidTr="002B6C00">
        <w:trPr>
          <w:jc w:val="center"/>
        </w:trPr>
        <w:tc>
          <w:tcPr>
            <w:tcW w:w="3539" w:type="dxa"/>
          </w:tcPr>
          <w:p w14:paraId="0DDF5A26"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Licenciatura </w:t>
            </w:r>
          </w:p>
        </w:tc>
        <w:tc>
          <w:tcPr>
            <w:tcW w:w="1985" w:type="dxa"/>
          </w:tcPr>
          <w:p w14:paraId="4C9210C3"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Población </w:t>
            </w:r>
          </w:p>
        </w:tc>
        <w:tc>
          <w:tcPr>
            <w:tcW w:w="1134" w:type="dxa"/>
          </w:tcPr>
          <w:p w14:paraId="1A99E215"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Muestra </w:t>
            </w:r>
          </w:p>
        </w:tc>
      </w:tr>
      <w:tr w:rsidR="006D3548" w:rsidRPr="00EE59FA" w14:paraId="7D5C80E9" w14:textId="77777777" w:rsidTr="002B6C00">
        <w:trPr>
          <w:jc w:val="center"/>
        </w:trPr>
        <w:tc>
          <w:tcPr>
            <w:tcW w:w="3539" w:type="dxa"/>
          </w:tcPr>
          <w:p w14:paraId="68A0AE5D"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Negocios internacionales </w:t>
            </w:r>
          </w:p>
        </w:tc>
        <w:tc>
          <w:tcPr>
            <w:tcW w:w="1985" w:type="dxa"/>
          </w:tcPr>
          <w:p w14:paraId="774E1760"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260</w:t>
            </w:r>
          </w:p>
        </w:tc>
        <w:tc>
          <w:tcPr>
            <w:tcW w:w="1134" w:type="dxa"/>
          </w:tcPr>
          <w:p w14:paraId="09E3A5CE"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110</w:t>
            </w:r>
          </w:p>
        </w:tc>
      </w:tr>
      <w:tr w:rsidR="006D3548" w:rsidRPr="00EE59FA" w14:paraId="4C229AFC" w14:textId="77777777" w:rsidTr="002B6C00">
        <w:trPr>
          <w:jc w:val="center"/>
        </w:trPr>
        <w:tc>
          <w:tcPr>
            <w:tcW w:w="3539" w:type="dxa"/>
          </w:tcPr>
          <w:p w14:paraId="60CA69DF"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Administración de empresas </w:t>
            </w:r>
          </w:p>
        </w:tc>
        <w:tc>
          <w:tcPr>
            <w:tcW w:w="1985" w:type="dxa"/>
          </w:tcPr>
          <w:p w14:paraId="504C7A56"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293</w:t>
            </w:r>
          </w:p>
        </w:tc>
        <w:tc>
          <w:tcPr>
            <w:tcW w:w="1134" w:type="dxa"/>
          </w:tcPr>
          <w:p w14:paraId="20FE056B"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83</w:t>
            </w:r>
          </w:p>
        </w:tc>
      </w:tr>
      <w:tr w:rsidR="006D3548" w:rsidRPr="00EE59FA" w14:paraId="1561A085" w14:textId="77777777" w:rsidTr="002B6C00">
        <w:trPr>
          <w:jc w:val="center"/>
        </w:trPr>
        <w:tc>
          <w:tcPr>
            <w:tcW w:w="3539" w:type="dxa"/>
          </w:tcPr>
          <w:p w14:paraId="66A08977"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Administración turística </w:t>
            </w:r>
          </w:p>
        </w:tc>
        <w:tc>
          <w:tcPr>
            <w:tcW w:w="1985" w:type="dxa"/>
          </w:tcPr>
          <w:p w14:paraId="37C684DB"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133</w:t>
            </w:r>
          </w:p>
        </w:tc>
        <w:tc>
          <w:tcPr>
            <w:tcW w:w="1134" w:type="dxa"/>
          </w:tcPr>
          <w:p w14:paraId="55E38B3E"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40</w:t>
            </w:r>
          </w:p>
        </w:tc>
      </w:tr>
      <w:tr w:rsidR="006D3548" w:rsidRPr="00EE59FA" w14:paraId="3405209A" w14:textId="77777777" w:rsidTr="002B6C00">
        <w:trPr>
          <w:jc w:val="center"/>
        </w:trPr>
        <w:tc>
          <w:tcPr>
            <w:tcW w:w="3539" w:type="dxa"/>
          </w:tcPr>
          <w:p w14:paraId="5D57BD5F"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Contaduría </w:t>
            </w:r>
          </w:p>
        </w:tc>
        <w:tc>
          <w:tcPr>
            <w:tcW w:w="1985" w:type="dxa"/>
          </w:tcPr>
          <w:p w14:paraId="0A08C20D"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285</w:t>
            </w:r>
          </w:p>
        </w:tc>
        <w:tc>
          <w:tcPr>
            <w:tcW w:w="1134" w:type="dxa"/>
          </w:tcPr>
          <w:p w14:paraId="0D092CB7"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78</w:t>
            </w:r>
          </w:p>
        </w:tc>
      </w:tr>
      <w:tr w:rsidR="006D3548" w:rsidRPr="00EE59FA" w14:paraId="32D3DD99" w14:textId="77777777" w:rsidTr="002B6C00">
        <w:trPr>
          <w:jc w:val="center"/>
        </w:trPr>
        <w:tc>
          <w:tcPr>
            <w:tcW w:w="3539" w:type="dxa"/>
          </w:tcPr>
          <w:p w14:paraId="43C08FA8"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Mercadotecnia </w:t>
            </w:r>
          </w:p>
        </w:tc>
        <w:tc>
          <w:tcPr>
            <w:tcW w:w="1985" w:type="dxa"/>
          </w:tcPr>
          <w:p w14:paraId="4D540675"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103</w:t>
            </w:r>
          </w:p>
        </w:tc>
        <w:tc>
          <w:tcPr>
            <w:tcW w:w="1134" w:type="dxa"/>
          </w:tcPr>
          <w:p w14:paraId="2B889BF5"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76</w:t>
            </w:r>
          </w:p>
        </w:tc>
      </w:tr>
      <w:tr w:rsidR="006D3548" w:rsidRPr="00EE59FA" w14:paraId="3E84B91F" w14:textId="77777777" w:rsidTr="002B6C00">
        <w:trPr>
          <w:jc w:val="center"/>
        </w:trPr>
        <w:tc>
          <w:tcPr>
            <w:tcW w:w="3539" w:type="dxa"/>
          </w:tcPr>
          <w:p w14:paraId="04E8F706" w14:textId="77777777" w:rsidR="006D3548" w:rsidRPr="00EE59FA" w:rsidRDefault="006D3548" w:rsidP="002F2CAD">
            <w:pPr>
              <w:spacing w:before="40" w:after="40" w:line="360" w:lineRule="auto"/>
              <w:ind w:firstLine="35"/>
              <w:jc w:val="both"/>
              <w:rPr>
                <w:rFonts w:ascii="Times New Roman" w:hAnsi="Times New Roman" w:cs="Times New Roman"/>
                <w:szCs w:val="24"/>
                <w:lang w:val="es-MX"/>
              </w:rPr>
            </w:pPr>
            <w:r w:rsidRPr="00EE59FA">
              <w:rPr>
                <w:rFonts w:ascii="Times New Roman" w:hAnsi="Times New Roman" w:cs="Times New Roman"/>
                <w:szCs w:val="24"/>
                <w:lang w:val="es-MX"/>
              </w:rPr>
              <w:t xml:space="preserve">Total </w:t>
            </w:r>
          </w:p>
        </w:tc>
        <w:tc>
          <w:tcPr>
            <w:tcW w:w="1985" w:type="dxa"/>
          </w:tcPr>
          <w:p w14:paraId="78595CBF"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1</w:t>
            </w:r>
            <w:r w:rsidR="006F3B44"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074</w:t>
            </w:r>
          </w:p>
        </w:tc>
        <w:tc>
          <w:tcPr>
            <w:tcW w:w="1134" w:type="dxa"/>
          </w:tcPr>
          <w:p w14:paraId="1747F4BD" w14:textId="77777777" w:rsidR="006D3548" w:rsidRPr="00EE59FA" w:rsidRDefault="006D3548"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387</w:t>
            </w:r>
          </w:p>
        </w:tc>
      </w:tr>
    </w:tbl>
    <w:p w14:paraId="04BEB887" w14:textId="06AD5FDE" w:rsidR="005B109A" w:rsidRPr="00EE59FA" w:rsidRDefault="00276A5B" w:rsidP="002B6C00">
      <w:pPr>
        <w:spacing w:after="0" w:line="360" w:lineRule="auto"/>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p>
    <w:p w14:paraId="69D1E393" w14:textId="77777777" w:rsidR="002B6C00" w:rsidRDefault="002B6C00" w:rsidP="002B6C00">
      <w:pPr>
        <w:spacing w:after="0" w:line="360" w:lineRule="auto"/>
        <w:jc w:val="center"/>
        <w:rPr>
          <w:rFonts w:ascii="Times New Roman" w:hAnsi="Times New Roman" w:cs="Times New Roman"/>
          <w:b/>
          <w:sz w:val="28"/>
          <w:szCs w:val="28"/>
          <w:lang w:val="es-MX"/>
        </w:rPr>
      </w:pPr>
    </w:p>
    <w:p w14:paraId="23B9B37D" w14:textId="44436DA3" w:rsidR="00A25362" w:rsidRPr="00EE59FA" w:rsidRDefault="00A25362" w:rsidP="002B6C00">
      <w:pPr>
        <w:spacing w:after="0" w:line="360" w:lineRule="auto"/>
        <w:jc w:val="center"/>
        <w:rPr>
          <w:rFonts w:ascii="Times New Roman" w:hAnsi="Times New Roman" w:cs="Times New Roman"/>
          <w:b/>
          <w:sz w:val="28"/>
          <w:szCs w:val="28"/>
          <w:lang w:val="es-MX"/>
        </w:rPr>
      </w:pPr>
      <w:r w:rsidRPr="00EE59FA">
        <w:rPr>
          <w:rFonts w:ascii="Times New Roman" w:hAnsi="Times New Roman" w:cs="Times New Roman"/>
          <w:b/>
          <w:sz w:val="28"/>
          <w:szCs w:val="28"/>
          <w:lang w:val="es-MX"/>
        </w:rPr>
        <w:t>Instrumento</w:t>
      </w:r>
    </w:p>
    <w:p w14:paraId="26278ED7" w14:textId="77777777" w:rsidR="00A03744" w:rsidRPr="00EE59FA" w:rsidRDefault="003037F3"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Para los jóvenes se aplicó un cuestion</w:t>
      </w:r>
      <w:r w:rsidR="00A03744" w:rsidRPr="00EE59FA">
        <w:rPr>
          <w:rFonts w:ascii="Times New Roman" w:hAnsi="Times New Roman" w:cs="Times New Roman"/>
          <w:szCs w:val="24"/>
          <w:lang w:val="es-MX"/>
        </w:rPr>
        <w:t>ario dividido en tres secciones:</w:t>
      </w:r>
    </w:p>
    <w:p w14:paraId="569F8C12" w14:textId="77777777" w:rsidR="00A03744" w:rsidRPr="00EE59FA" w:rsidRDefault="005D437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Sección uno</w:t>
      </w:r>
      <w:r w:rsidR="003037F3" w:rsidRPr="00EE59FA">
        <w:rPr>
          <w:rFonts w:ascii="Times New Roman" w:hAnsi="Times New Roman" w:cs="Times New Roman"/>
          <w:szCs w:val="24"/>
          <w:lang w:val="es-MX"/>
        </w:rPr>
        <w:t>. Aspectos generales como la edad, sexo, estado civil, dependientes económicos</w:t>
      </w:r>
      <w:r w:rsidR="005151B5" w:rsidRPr="00EE59FA">
        <w:rPr>
          <w:rFonts w:ascii="Times New Roman" w:hAnsi="Times New Roman" w:cs="Times New Roman"/>
          <w:szCs w:val="24"/>
          <w:lang w:val="es-MX"/>
        </w:rPr>
        <w:t xml:space="preserve">. </w:t>
      </w:r>
    </w:p>
    <w:p w14:paraId="41CD70B2" w14:textId="77777777" w:rsidR="00A03744" w:rsidRPr="00EE59FA" w:rsidRDefault="005151B5"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Se</w:t>
      </w:r>
      <w:r w:rsidR="003037F3" w:rsidRPr="00EE59FA">
        <w:rPr>
          <w:rFonts w:ascii="Times New Roman" w:hAnsi="Times New Roman" w:cs="Times New Roman"/>
          <w:szCs w:val="24"/>
          <w:lang w:val="es-MX"/>
        </w:rPr>
        <w:t>cc</w:t>
      </w:r>
      <w:r w:rsidR="005D437F" w:rsidRPr="00EE59FA">
        <w:rPr>
          <w:rFonts w:ascii="Times New Roman" w:hAnsi="Times New Roman" w:cs="Times New Roman"/>
          <w:szCs w:val="24"/>
          <w:lang w:val="es-MX"/>
        </w:rPr>
        <w:t>ión dos</w:t>
      </w:r>
      <w:r w:rsidR="00A03744" w:rsidRPr="00EE59FA">
        <w:rPr>
          <w:rFonts w:ascii="Times New Roman" w:hAnsi="Times New Roman" w:cs="Times New Roman"/>
          <w:szCs w:val="24"/>
          <w:lang w:val="es-MX"/>
        </w:rPr>
        <w:t>. D</w:t>
      </w:r>
      <w:r w:rsidRPr="00EE59FA">
        <w:rPr>
          <w:rFonts w:ascii="Times New Roman" w:hAnsi="Times New Roman" w:cs="Times New Roman"/>
          <w:szCs w:val="24"/>
          <w:lang w:val="es-MX"/>
        </w:rPr>
        <w:t>atos académicos como</w:t>
      </w:r>
      <w:r w:rsidR="003037F3" w:rsidRPr="00EE59FA">
        <w:rPr>
          <w:rFonts w:ascii="Times New Roman" w:hAnsi="Times New Roman" w:cs="Times New Roman"/>
          <w:szCs w:val="24"/>
          <w:lang w:val="es-MX"/>
        </w:rPr>
        <w:t xml:space="preserve"> semestre, materias que cursa, horas destinadas a clases, horas destinadas a trabajo académico. </w:t>
      </w:r>
    </w:p>
    <w:p w14:paraId="0169348F" w14:textId="77777777" w:rsidR="00276A5B" w:rsidRPr="00EE59FA" w:rsidRDefault="005D437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Sección tres</w:t>
      </w:r>
      <w:r w:rsidR="00A03744" w:rsidRPr="00EE59FA">
        <w:rPr>
          <w:rFonts w:ascii="Times New Roman" w:hAnsi="Times New Roman" w:cs="Times New Roman"/>
          <w:szCs w:val="24"/>
          <w:lang w:val="es-MX"/>
        </w:rPr>
        <w:t>.</w:t>
      </w:r>
      <w:r w:rsidR="003037F3" w:rsidRPr="00EE59FA">
        <w:rPr>
          <w:rFonts w:ascii="Times New Roman" w:hAnsi="Times New Roman" w:cs="Times New Roman"/>
          <w:szCs w:val="24"/>
          <w:lang w:val="es-MX"/>
        </w:rPr>
        <w:t xml:space="preserve"> </w:t>
      </w:r>
      <w:r w:rsidR="005151B5" w:rsidRPr="00EE59FA">
        <w:rPr>
          <w:rFonts w:ascii="Times New Roman" w:hAnsi="Times New Roman" w:cs="Times New Roman"/>
          <w:szCs w:val="24"/>
          <w:lang w:val="es-MX"/>
        </w:rPr>
        <w:t>G</w:t>
      </w:r>
      <w:r w:rsidR="003037F3" w:rsidRPr="00EE59FA">
        <w:rPr>
          <w:rFonts w:ascii="Times New Roman" w:hAnsi="Times New Roman" w:cs="Times New Roman"/>
          <w:szCs w:val="24"/>
          <w:lang w:val="es-MX"/>
        </w:rPr>
        <w:t>rado de estrés</w:t>
      </w:r>
      <w:r w:rsidR="006F75EB" w:rsidRPr="00EE59FA">
        <w:rPr>
          <w:rFonts w:ascii="Times New Roman" w:hAnsi="Times New Roman" w:cs="Times New Roman"/>
          <w:szCs w:val="24"/>
          <w:lang w:val="es-MX"/>
        </w:rPr>
        <w:t xml:space="preserve"> autopercibido</w:t>
      </w:r>
      <w:r w:rsidR="003037F3" w:rsidRPr="00EE59FA">
        <w:rPr>
          <w:rFonts w:ascii="Times New Roman" w:hAnsi="Times New Roman" w:cs="Times New Roman"/>
          <w:szCs w:val="24"/>
          <w:lang w:val="es-MX"/>
        </w:rPr>
        <w:t xml:space="preserve">, manías desarrolladas bajo estrés. </w:t>
      </w:r>
      <w:r w:rsidR="005151B5" w:rsidRPr="00EE59FA">
        <w:rPr>
          <w:rFonts w:ascii="Times New Roman" w:hAnsi="Times New Roman" w:cs="Times New Roman"/>
          <w:szCs w:val="24"/>
          <w:lang w:val="es-MX"/>
        </w:rPr>
        <w:t>Consumo de tabaco</w:t>
      </w:r>
      <w:r w:rsidR="000C443D" w:rsidRPr="00EE59FA">
        <w:rPr>
          <w:rFonts w:ascii="Times New Roman" w:hAnsi="Times New Roman" w:cs="Times New Roman"/>
          <w:szCs w:val="24"/>
          <w:lang w:val="es-MX"/>
        </w:rPr>
        <w:t xml:space="preserve">, alcohol, cafeína o </w:t>
      </w:r>
      <w:r w:rsidR="00791474" w:rsidRPr="00EE59FA">
        <w:rPr>
          <w:rFonts w:ascii="Times New Roman" w:hAnsi="Times New Roman" w:cs="Times New Roman"/>
          <w:szCs w:val="24"/>
          <w:lang w:val="es-MX"/>
        </w:rPr>
        <w:t xml:space="preserve">alimentos u otras sustancias en periodos de estrés. </w:t>
      </w:r>
    </w:p>
    <w:p w14:paraId="3C1207E6" w14:textId="77777777" w:rsidR="00A25362" w:rsidRPr="00EE59FA" w:rsidRDefault="00A25362"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Para la sección uno y dos, las respuestas son abiertas para cada participante, mientras que para la sección tres, se consideró u</w:t>
      </w:r>
      <w:r w:rsidR="006F3B44" w:rsidRPr="00EE59FA">
        <w:rPr>
          <w:rFonts w:ascii="Times New Roman" w:hAnsi="Times New Roman" w:cs="Times New Roman"/>
          <w:szCs w:val="24"/>
          <w:lang w:val="es-MX"/>
        </w:rPr>
        <w:t>na escala de uno a cinco donde uno</w:t>
      </w:r>
      <w:r w:rsidRPr="00EE59FA">
        <w:rPr>
          <w:rFonts w:ascii="Times New Roman" w:hAnsi="Times New Roman" w:cs="Times New Roman"/>
          <w:szCs w:val="24"/>
          <w:lang w:val="es-MX"/>
        </w:rPr>
        <w:t xml:space="preserve"> es un nivel bajo de estrés, mientras que el valor de cinco representa el nivel más elevado de estrés. </w:t>
      </w:r>
    </w:p>
    <w:p w14:paraId="1AC5D401" w14:textId="2C853041" w:rsidR="006103BC" w:rsidRPr="00EE59FA" w:rsidRDefault="006103BC"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 base de datos permitió generar un análisis estadístico descriptivo </w:t>
      </w:r>
      <w:r w:rsidR="000C443D" w:rsidRPr="00EE59FA">
        <w:rPr>
          <w:rFonts w:ascii="Times New Roman" w:hAnsi="Times New Roman" w:cs="Times New Roman"/>
          <w:szCs w:val="24"/>
          <w:lang w:val="es-MX"/>
        </w:rPr>
        <w:t>y una regresión lineal múltiple</w:t>
      </w:r>
      <w:r w:rsidR="005604F1" w:rsidRPr="00EE59FA">
        <w:rPr>
          <w:rFonts w:ascii="Times New Roman" w:hAnsi="Times New Roman" w:cs="Times New Roman"/>
          <w:szCs w:val="24"/>
          <w:lang w:val="es-MX"/>
        </w:rPr>
        <w:t xml:space="preserve"> con el fin de relacionar el nivel de estrés con los factores como el semestre, el número de materias curs</w:t>
      </w:r>
      <w:r w:rsidR="000C443D" w:rsidRPr="00EE59FA">
        <w:rPr>
          <w:rFonts w:ascii="Times New Roman" w:hAnsi="Times New Roman" w:cs="Times New Roman"/>
          <w:szCs w:val="24"/>
          <w:lang w:val="es-MX"/>
        </w:rPr>
        <w:t xml:space="preserve">adas durante el semestre, sexo, </w:t>
      </w:r>
      <w:r w:rsidR="005604F1" w:rsidRPr="00EE59FA">
        <w:rPr>
          <w:rFonts w:ascii="Times New Roman" w:hAnsi="Times New Roman" w:cs="Times New Roman"/>
          <w:szCs w:val="24"/>
          <w:lang w:val="es-MX"/>
        </w:rPr>
        <w:t>edad del estu</w:t>
      </w:r>
      <w:r w:rsidR="000C443D" w:rsidRPr="00EE59FA">
        <w:rPr>
          <w:rFonts w:ascii="Times New Roman" w:hAnsi="Times New Roman" w:cs="Times New Roman"/>
          <w:szCs w:val="24"/>
          <w:lang w:val="es-MX"/>
        </w:rPr>
        <w:t>diante, dependientes económicos y</w:t>
      </w:r>
      <w:r w:rsidR="005604F1" w:rsidRPr="00EE59FA">
        <w:rPr>
          <w:rFonts w:ascii="Times New Roman" w:hAnsi="Times New Roman" w:cs="Times New Roman"/>
          <w:szCs w:val="24"/>
          <w:lang w:val="es-MX"/>
        </w:rPr>
        <w:t xml:space="preserve"> situación laboral. Par</w:t>
      </w:r>
      <w:r w:rsidR="000C443D" w:rsidRPr="00EE59FA">
        <w:rPr>
          <w:rFonts w:ascii="Times New Roman" w:hAnsi="Times New Roman" w:cs="Times New Roman"/>
          <w:szCs w:val="24"/>
          <w:lang w:val="es-MX"/>
        </w:rPr>
        <w:t>a la selección del modelo múltiple</w:t>
      </w:r>
      <w:r w:rsidR="005604F1" w:rsidRPr="00EE59FA">
        <w:rPr>
          <w:rFonts w:ascii="Times New Roman" w:hAnsi="Times New Roman" w:cs="Times New Roman"/>
          <w:szCs w:val="24"/>
          <w:lang w:val="es-MX"/>
        </w:rPr>
        <w:t xml:space="preserve"> se consideró un nive</w:t>
      </w:r>
      <w:r w:rsidR="006F3B44" w:rsidRPr="00EE59FA">
        <w:rPr>
          <w:rFonts w:ascii="Times New Roman" w:hAnsi="Times New Roman" w:cs="Times New Roman"/>
          <w:szCs w:val="24"/>
          <w:lang w:val="es-MX"/>
        </w:rPr>
        <w:t>l de confianza del 95</w:t>
      </w:r>
      <w:r w:rsidR="005604F1" w:rsidRPr="00EE59FA">
        <w:rPr>
          <w:rFonts w:ascii="Times New Roman" w:hAnsi="Times New Roman" w:cs="Times New Roman"/>
          <w:szCs w:val="24"/>
          <w:lang w:val="es-MX"/>
        </w:rPr>
        <w:t xml:space="preserve">% y un α = 0.05. </w:t>
      </w:r>
      <w:r w:rsidR="000C443D" w:rsidRPr="00EE59FA">
        <w:rPr>
          <w:rFonts w:ascii="Times New Roman" w:hAnsi="Times New Roman" w:cs="Times New Roman"/>
          <w:szCs w:val="24"/>
          <w:lang w:val="es-MX"/>
        </w:rPr>
        <w:t>El análisis implicó el uso de Excel como herramienta básica de análisis estadística simple y graficar comportamientos del grupo de estudio.</w:t>
      </w:r>
      <w:r w:rsidR="00066D90" w:rsidRPr="00EE59FA">
        <w:rPr>
          <w:rFonts w:ascii="Times New Roman" w:hAnsi="Times New Roman" w:cs="Times New Roman"/>
          <w:szCs w:val="24"/>
          <w:lang w:val="es-MX"/>
        </w:rPr>
        <w:t xml:space="preserve"> Para el instrumento se obtuvo un Alfa de Cronbach</w:t>
      </w:r>
      <w:r w:rsidR="00066D90" w:rsidRPr="00EE59FA">
        <w:rPr>
          <w:rFonts w:ascii="Times New Roman" w:hAnsi="Times New Roman" w:cs="Times New Roman"/>
          <w:color w:val="C00000"/>
          <w:szCs w:val="24"/>
          <w:lang w:val="es-MX"/>
        </w:rPr>
        <w:t xml:space="preserve"> </w:t>
      </w:r>
      <w:r w:rsidR="00066D90" w:rsidRPr="00EE59FA">
        <w:rPr>
          <w:rFonts w:ascii="Times New Roman" w:hAnsi="Times New Roman" w:cs="Times New Roman"/>
          <w:szCs w:val="24"/>
          <w:lang w:val="es-MX"/>
        </w:rPr>
        <w:t xml:space="preserve">de 0.85, lo cual se considera que los datos recopilados en la medición del estrés </w:t>
      </w:r>
      <w:r w:rsidR="00996F5F">
        <w:rPr>
          <w:rFonts w:ascii="Times New Roman" w:hAnsi="Times New Roman" w:cs="Times New Roman"/>
          <w:szCs w:val="24"/>
          <w:lang w:val="es-MX"/>
        </w:rPr>
        <w:t>son</w:t>
      </w:r>
      <w:r w:rsidR="00066D90" w:rsidRPr="00EE59FA">
        <w:rPr>
          <w:rFonts w:ascii="Times New Roman" w:hAnsi="Times New Roman" w:cs="Times New Roman"/>
          <w:szCs w:val="24"/>
          <w:lang w:val="es-MX"/>
        </w:rPr>
        <w:t xml:space="preserve"> fiable</w:t>
      </w:r>
      <w:r w:rsidR="00996F5F">
        <w:rPr>
          <w:rFonts w:ascii="Times New Roman" w:hAnsi="Times New Roman" w:cs="Times New Roman"/>
          <w:szCs w:val="24"/>
          <w:lang w:val="es-MX"/>
        </w:rPr>
        <w:t>s</w:t>
      </w:r>
      <w:r w:rsidR="00066D90" w:rsidRPr="00EE59FA">
        <w:rPr>
          <w:rFonts w:ascii="Times New Roman" w:hAnsi="Times New Roman" w:cs="Times New Roman"/>
          <w:szCs w:val="24"/>
          <w:lang w:val="es-MX"/>
        </w:rPr>
        <w:t xml:space="preserve">. </w:t>
      </w:r>
    </w:p>
    <w:p w14:paraId="24DAA3E5" w14:textId="77777777" w:rsidR="004B48D7" w:rsidRDefault="004B48D7" w:rsidP="002B6C00">
      <w:pPr>
        <w:spacing w:after="0" w:line="360" w:lineRule="auto"/>
        <w:ind w:firstLine="709"/>
        <w:jc w:val="center"/>
        <w:rPr>
          <w:rFonts w:ascii="Times New Roman" w:hAnsi="Times New Roman" w:cs="Times New Roman"/>
          <w:b/>
          <w:sz w:val="32"/>
          <w:szCs w:val="32"/>
          <w:lang w:val="es-MX"/>
        </w:rPr>
      </w:pPr>
    </w:p>
    <w:p w14:paraId="6E778DE9" w14:textId="77777777" w:rsidR="004B48D7" w:rsidRDefault="004B48D7" w:rsidP="002B6C00">
      <w:pPr>
        <w:spacing w:after="0" w:line="360" w:lineRule="auto"/>
        <w:ind w:firstLine="709"/>
        <w:jc w:val="center"/>
        <w:rPr>
          <w:rFonts w:ascii="Times New Roman" w:hAnsi="Times New Roman" w:cs="Times New Roman"/>
          <w:b/>
          <w:sz w:val="32"/>
          <w:szCs w:val="32"/>
          <w:lang w:val="es-MX"/>
        </w:rPr>
      </w:pPr>
    </w:p>
    <w:p w14:paraId="3262FA50" w14:textId="72CE469B" w:rsidR="005B109A" w:rsidRPr="00EE59FA" w:rsidRDefault="00A66185" w:rsidP="002B6C00">
      <w:pPr>
        <w:spacing w:after="0" w:line="360" w:lineRule="auto"/>
        <w:ind w:firstLine="709"/>
        <w:jc w:val="center"/>
        <w:rPr>
          <w:rFonts w:ascii="Times New Roman" w:hAnsi="Times New Roman" w:cs="Times New Roman"/>
          <w:b/>
          <w:sz w:val="32"/>
          <w:szCs w:val="32"/>
          <w:lang w:val="es-MX"/>
        </w:rPr>
      </w:pPr>
      <w:r w:rsidRPr="00EE59FA">
        <w:rPr>
          <w:rFonts w:ascii="Times New Roman" w:hAnsi="Times New Roman" w:cs="Times New Roman"/>
          <w:b/>
          <w:sz w:val="32"/>
          <w:szCs w:val="32"/>
          <w:lang w:val="es-MX"/>
        </w:rPr>
        <w:lastRenderedPageBreak/>
        <w:t>Resultados</w:t>
      </w:r>
    </w:p>
    <w:p w14:paraId="1A29A1A3" w14:textId="77777777" w:rsidR="00EB5814" w:rsidRPr="00EE59FA" w:rsidRDefault="00E3199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 vida estudiantil </w:t>
      </w:r>
      <w:r w:rsidR="00AA7BFE" w:rsidRPr="00EE59FA">
        <w:rPr>
          <w:rFonts w:ascii="Times New Roman" w:hAnsi="Times New Roman" w:cs="Times New Roman"/>
          <w:szCs w:val="24"/>
          <w:lang w:val="es-MX"/>
        </w:rPr>
        <w:t>se rige por un proceso mediante el cual se obtienen nuevos conocimientos, se desarrollan habilidades y se potencializa al ser humano; es</w:t>
      </w:r>
      <w:r w:rsidR="002C3C0F" w:rsidRPr="00EE59FA">
        <w:rPr>
          <w:rFonts w:ascii="Times New Roman" w:hAnsi="Times New Roman" w:cs="Times New Roman"/>
          <w:szCs w:val="24"/>
          <w:lang w:val="es-MX"/>
        </w:rPr>
        <w:t>te proceso</w:t>
      </w:r>
      <w:r w:rsidR="00AA7BFE" w:rsidRPr="00EE59FA">
        <w:rPr>
          <w:rFonts w:ascii="Times New Roman" w:hAnsi="Times New Roman" w:cs="Times New Roman"/>
          <w:szCs w:val="24"/>
          <w:lang w:val="es-MX"/>
        </w:rPr>
        <w:t xml:space="preserve"> está acompañado de actividades </w:t>
      </w:r>
      <w:r w:rsidR="00E928BE" w:rsidRPr="00EE59FA">
        <w:rPr>
          <w:rFonts w:ascii="Times New Roman" w:hAnsi="Times New Roman" w:cs="Times New Roman"/>
          <w:szCs w:val="24"/>
          <w:lang w:val="es-MX"/>
        </w:rPr>
        <w:t xml:space="preserve">como </w:t>
      </w:r>
      <w:r w:rsidR="0089153F" w:rsidRPr="00EE59FA">
        <w:rPr>
          <w:rFonts w:ascii="Times New Roman" w:hAnsi="Times New Roman" w:cs="Times New Roman"/>
          <w:szCs w:val="24"/>
          <w:lang w:val="es-MX"/>
        </w:rPr>
        <w:t xml:space="preserve">memorizar conceptos, </w:t>
      </w:r>
      <w:r w:rsidR="00AA7BFE" w:rsidRPr="00EE59FA">
        <w:rPr>
          <w:rFonts w:ascii="Times New Roman" w:hAnsi="Times New Roman" w:cs="Times New Roman"/>
          <w:szCs w:val="24"/>
          <w:lang w:val="es-MX"/>
        </w:rPr>
        <w:t>comprender procesos, establecer relaciones,</w:t>
      </w:r>
      <w:r w:rsidR="0089153F" w:rsidRPr="00EE59FA">
        <w:rPr>
          <w:rFonts w:ascii="Times New Roman" w:hAnsi="Times New Roman" w:cs="Times New Roman"/>
          <w:szCs w:val="24"/>
          <w:lang w:val="es-MX"/>
        </w:rPr>
        <w:t xml:space="preserve"> aplicar</w:t>
      </w:r>
      <w:r w:rsidR="00AA7BFE" w:rsidRPr="00EE59FA">
        <w:rPr>
          <w:rFonts w:ascii="Times New Roman" w:hAnsi="Times New Roman" w:cs="Times New Roman"/>
          <w:szCs w:val="24"/>
          <w:lang w:val="es-MX"/>
        </w:rPr>
        <w:t xml:space="preserve"> </w:t>
      </w:r>
      <w:r w:rsidR="0089153F" w:rsidRPr="00EE59FA">
        <w:rPr>
          <w:rFonts w:ascii="Times New Roman" w:hAnsi="Times New Roman" w:cs="Times New Roman"/>
          <w:szCs w:val="24"/>
          <w:lang w:val="es-MX"/>
        </w:rPr>
        <w:t>y materializar ideas mediante el</w:t>
      </w:r>
      <w:r w:rsidR="00F82FE6" w:rsidRPr="00EE59FA">
        <w:rPr>
          <w:rFonts w:ascii="Times New Roman" w:hAnsi="Times New Roman" w:cs="Times New Roman"/>
          <w:szCs w:val="24"/>
          <w:lang w:val="es-MX"/>
        </w:rPr>
        <w:t xml:space="preserve"> </w:t>
      </w:r>
      <w:r w:rsidR="0089153F" w:rsidRPr="00EE59FA">
        <w:rPr>
          <w:rFonts w:ascii="Times New Roman" w:hAnsi="Times New Roman" w:cs="Times New Roman"/>
          <w:szCs w:val="24"/>
          <w:lang w:val="es-MX"/>
        </w:rPr>
        <w:t>desarrollo de</w:t>
      </w:r>
      <w:r w:rsidR="00F82FE6" w:rsidRPr="00EE59FA">
        <w:rPr>
          <w:rFonts w:ascii="Times New Roman" w:hAnsi="Times New Roman" w:cs="Times New Roman"/>
          <w:szCs w:val="24"/>
          <w:lang w:val="es-MX"/>
        </w:rPr>
        <w:t xml:space="preserve"> </w:t>
      </w:r>
      <w:r w:rsidR="0089153F" w:rsidRPr="00EE59FA">
        <w:rPr>
          <w:rFonts w:ascii="Times New Roman" w:hAnsi="Times New Roman" w:cs="Times New Roman"/>
          <w:szCs w:val="24"/>
          <w:lang w:val="es-MX"/>
        </w:rPr>
        <w:t>proyectos</w:t>
      </w:r>
      <w:r w:rsidR="00F82FE6" w:rsidRPr="00EE59FA">
        <w:rPr>
          <w:rFonts w:ascii="Times New Roman" w:hAnsi="Times New Roman" w:cs="Times New Roman"/>
          <w:szCs w:val="24"/>
          <w:lang w:val="es-MX"/>
        </w:rPr>
        <w:t xml:space="preserve"> individual</w:t>
      </w:r>
      <w:r w:rsidR="0089153F" w:rsidRPr="00EE59FA">
        <w:rPr>
          <w:rFonts w:ascii="Times New Roman" w:hAnsi="Times New Roman" w:cs="Times New Roman"/>
          <w:szCs w:val="24"/>
          <w:lang w:val="es-MX"/>
        </w:rPr>
        <w:t>es</w:t>
      </w:r>
      <w:r w:rsidR="00721030" w:rsidRPr="00EE59FA">
        <w:rPr>
          <w:rFonts w:ascii="Times New Roman" w:hAnsi="Times New Roman" w:cs="Times New Roman"/>
          <w:szCs w:val="24"/>
          <w:lang w:val="es-MX"/>
        </w:rPr>
        <w:t xml:space="preserve"> y</w:t>
      </w:r>
      <w:r w:rsidR="0089153F" w:rsidRPr="00EE59FA">
        <w:rPr>
          <w:rFonts w:ascii="Times New Roman" w:hAnsi="Times New Roman" w:cs="Times New Roman"/>
          <w:szCs w:val="24"/>
          <w:lang w:val="es-MX"/>
        </w:rPr>
        <w:t xml:space="preserve"> en </w:t>
      </w:r>
      <w:r w:rsidR="00AA7BFE" w:rsidRPr="00EE59FA">
        <w:rPr>
          <w:rFonts w:ascii="Times New Roman" w:hAnsi="Times New Roman" w:cs="Times New Roman"/>
          <w:szCs w:val="24"/>
          <w:lang w:val="es-MX"/>
        </w:rPr>
        <w:t>equi</w:t>
      </w:r>
      <w:r w:rsidR="00F82FE6" w:rsidRPr="00EE59FA">
        <w:rPr>
          <w:rFonts w:ascii="Times New Roman" w:hAnsi="Times New Roman" w:cs="Times New Roman"/>
          <w:szCs w:val="24"/>
          <w:lang w:val="es-MX"/>
        </w:rPr>
        <w:t>po</w:t>
      </w:r>
      <w:r w:rsidR="00862727" w:rsidRPr="00EE59FA">
        <w:rPr>
          <w:rFonts w:ascii="Times New Roman" w:hAnsi="Times New Roman" w:cs="Times New Roman"/>
          <w:szCs w:val="24"/>
          <w:lang w:val="es-MX"/>
        </w:rPr>
        <w:t xml:space="preserve">. </w:t>
      </w:r>
      <w:r w:rsidR="0089153F" w:rsidRPr="00EE59FA">
        <w:rPr>
          <w:rFonts w:ascii="Times New Roman" w:hAnsi="Times New Roman" w:cs="Times New Roman"/>
          <w:szCs w:val="24"/>
          <w:lang w:val="es-MX"/>
        </w:rPr>
        <w:t>La interacción del jove</w:t>
      </w:r>
      <w:r w:rsidR="0013002D" w:rsidRPr="00EE59FA">
        <w:rPr>
          <w:rFonts w:ascii="Times New Roman" w:hAnsi="Times New Roman" w:cs="Times New Roman"/>
          <w:szCs w:val="24"/>
          <w:lang w:val="es-MX"/>
        </w:rPr>
        <w:t>n con sus compañeros y el medio</w:t>
      </w:r>
      <w:r w:rsidR="00721030" w:rsidRPr="00EE59FA">
        <w:rPr>
          <w:rFonts w:ascii="Times New Roman" w:hAnsi="Times New Roman" w:cs="Times New Roman"/>
          <w:szCs w:val="24"/>
          <w:lang w:val="es-MX"/>
        </w:rPr>
        <w:t xml:space="preserve"> le permite </w:t>
      </w:r>
      <w:r w:rsidR="0098608D" w:rsidRPr="00EE59FA">
        <w:rPr>
          <w:rFonts w:ascii="Times New Roman" w:hAnsi="Times New Roman" w:cs="Times New Roman"/>
          <w:szCs w:val="24"/>
          <w:lang w:val="es-MX"/>
        </w:rPr>
        <w:t xml:space="preserve">manejar </w:t>
      </w:r>
      <w:r w:rsidR="0013002D" w:rsidRPr="00EE59FA">
        <w:rPr>
          <w:rFonts w:ascii="Times New Roman" w:hAnsi="Times New Roman" w:cs="Times New Roman"/>
          <w:szCs w:val="24"/>
          <w:lang w:val="es-MX"/>
        </w:rPr>
        <w:t>emociones que le pe</w:t>
      </w:r>
      <w:r w:rsidR="0098608D" w:rsidRPr="00EE59FA">
        <w:rPr>
          <w:rFonts w:ascii="Times New Roman" w:hAnsi="Times New Roman" w:cs="Times New Roman"/>
          <w:szCs w:val="24"/>
          <w:lang w:val="es-MX"/>
        </w:rPr>
        <w:t>rmitirán en el futuro cumplir</w:t>
      </w:r>
      <w:r w:rsidR="0013002D" w:rsidRPr="00EE59FA">
        <w:rPr>
          <w:rFonts w:ascii="Times New Roman" w:hAnsi="Times New Roman" w:cs="Times New Roman"/>
          <w:szCs w:val="24"/>
          <w:lang w:val="es-MX"/>
        </w:rPr>
        <w:t xml:space="preserve"> metas y</w:t>
      </w:r>
      <w:r w:rsidR="005B61B4" w:rsidRPr="00EE59FA">
        <w:rPr>
          <w:rFonts w:ascii="Times New Roman" w:hAnsi="Times New Roman" w:cs="Times New Roman"/>
          <w:szCs w:val="24"/>
          <w:lang w:val="es-MX"/>
        </w:rPr>
        <w:t xml:space="preserve"> ser resiliente. </w:t>
      </w:r>
      <w:r w:rsidR="0088387A" w:rsidRPr="00EE59FA">
        <w:rPr>
          <w:rFonts w:ascii="Times New Roman" w:hAnsi="Times New Roman" w:cs="Times New Roman"/>
          <w:szCs w:val="24"/>
          <w:lang w:val="es-MX"/>
        </w:rPr>
        <w:t>Las actividades escolares</w:t>
      </w:r>
      <w:r w:rsidR="00862727" w:rsidRPr="00EE59FA">
        <w:rPr>
          <w:rFonts w:ascii="Times New Roman" w:hAnsi="Times New Roman" w:cs="Times New Roman"/>
          <w:szCs w:val="24"/>
          <w:lang w:val="es-MX"/>
        </w:rPr>
        <w:t xml:space="preserve"> </w:t>
      </w:r>
      <w:r w:rsidR="005C5897" w:rsidRPr="00EE59FA">
        <w:rPr>
          <w:rFonts w:ascii="Times New Roman" w:hAnsi="Times New Roman" w:cs="Times New Roman"/>
          <w:szCs w:val="24"/>
          <w:lang w:val="es-MX"/>
        </w:rPr>
        <w:t>no están separadas de tarea</w:t>
      </w:r>
      <w:r w:rsidR="0088387A" w:rsidRPr="00EE59FA">
        <w:rPr>
          <w:rFonts w:ascii="Times New Roman" w:hAnsi="Times New Roman" w:cs="Times New Roman"/>
          <w:szCs w:val="24"/>
          <w:lang w:val="es-MX"/>
        </w:rPr>
        <w:t>s del hogar;</w:t>
      </w:r>
      <w:r w:rsidR="00862727" w:rsidRPr="00EE59FA">
        <w:rPr>
          <w:rFonts w:ascii="Times New Roman" w:hAnsi="Times New Roman" w:cs="Times New Roman"/>
          <w:szCs w:val="24"/>
          <w:lang w:val="es-MX"/>
        </w:rPr>
        <w:t xml:space="preserve"> </w:t>
      </w:r>
      <w:r w:rsidR="0088387A" w:rsidRPr="00EE59FA">
        <w:rPr>
          <w:rFonts w:ascii="Times New Roman" w:hAnsi="Times New Roman" w:cs="Times New Roman"/>
          <w:szCs w:val="24"/>
          <w:lang w:val="es-MX"/>
        </w:rPr>
        <w:t>e</w:t>
      </w:r>
      <w:r w:rsidR="007A3C23" w:rsidRPr="00EE59FA">
        <w:rPr>
          <w:rFonts w:ascii="Times New Roman" w:hAnsi="Times New Roman" w:cs="Times New Roman"/>
          <w:szCs w:val="24"/>
          <w:lang w:val="es-MX"/>
        </w:rPr>
        <w:t xml:space="preserve">ste proceso </w:t>
      </w:r>
      <w:r w:rsidR="00AA7BFE" w:rsidRPr="00EE59FA">
        <w:rPr>
          <w:rFonts w:ascii="Times New Roman" w:hAnsi="Times New Roman" w:cs="Times New Roman"/>
          <w:szCs w:val="24"/>
          <w:lang w:val="es-MX"/>
        </w:rPr>
        <w:t xml:space="preserve">genera </w:t>
      </w:r>
      <w:r w:rsidR="00D9300E" w:rsidRPr="00EE59FA">
        <w:rPr>
          <w:rFonts w:ascii="Times New Roman" w:hAnsi="Times New Roman" w:cs="Times New Roman"/>
          <w:szCs w:val="24"/>
          <w:lang w:val="es-MX"/>
        </w:rPr>
        <w:t>estrés, debido a que deben cumplir con diversas actividades que les exige el proceso de</w:t>
      </w:r>
      <w:r w:rsidR="005C5897" w:rsidRPr="00EE59FA">
        <w:rPr>
          <w:rFonts w:ascii="Times New Roman" w:hAnsi="Times New Roman" w:cs="Times New Roman"/>
          <w:szCs w:val="24"/>
          <w:lang w:val="es-MX"/>
        </w:rPr>
        <w:t xml:space="preserve"> desarrollo de responsabilidad como persona y como profesional en formación. </w:t>
      </w:r>
    </w:p>
    <w:p w14:paraId="4A2AA422" w14:textId="77777777" w:rsidR="00791474" w:rsidRPr="00EE59FA" w:rsidRDefault="00AA7BFE"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Para los estudiantes de la FCEA </w:t>
      </w:r>
      <w:r w:rsidR="006F3B44" w:rsidRPr="00EE59FA">
        <w:rPr>
          <w:rFonts w:ascii="Times New Roman" w:hAnsi="Times New Roman" w:cs="Times New Roman"/>
          <w:szCs w:val="24"/>
          <w:lang w:val="es-MX"/>
        </w:rPr>
        <w:t>(F</w:t>
      </w:r>
      <w:r w:rsidR="00C565D8" w:rsidRPr="00EE59FA">
        <w:rPr>
          <w:rFonts w:ascii="Times New Roman" w:hAnsi="Times New Roman" w:cs="Times New Roman"/>
          <w:szCs w:val="24"/>
          <w:lang w:val="es-MX"/>
        </w:rPr>
        <w:t>ig.</w:t>
      </w:r>
      <w:r w:rsidR="00D81D86" w:rsidRPr="00EE59FA">
        <w:rPr>
          <w:rFonts w:ascii="Times New Roman" w:hAnsi="Times New Roman" w:cs="Times New Roman"/>
          <w:szCs w:val="24"/>
          <w:lang w:val="es-MX"/>
        </w:rPr>
        <w:t xml:space="preserve"> 1</w:t>
      </w:r>
      <w:r w:rsidR="001E04B4" w:rsidRPr="00EE59FA">
        <w:rPr>
          <w:rFonts w:ascii="Times New Roman" w:hAnsi="Times New Roman" w:cs="Times New Roman"/>
          <w:szCs w:val="24"/>
          <w:lang w:val="es-MX"/>
        </w:rPr>
        <w:t>)</w:t>
      </w:r>
      <w:r w:rsidR="000D3DE8" w:rsidRPr="00EE59FA">
        <w:rPr>
          <w:rFonts w:ascii="Times New Roman" w:hAnsi="Times New Roman" w:cs="Times New Roman"/>
          <w:szCs w:val="24"/>
          <w:lang w:val="es-MX"/>
        </w:rPr>
        <w:t>, solo ocho por ciento</w:t>
      </w:r>
      <w:r w:rsidR="00070AB7" w:rsidRPr="00EE59FA">
        <w:rPr>
          <w:rFonts w:ascii="Times New Roman" w:hAnsi="Times New Roman" w:cs="Times New Roman"/>
          <w:szCs w:val="24"/>
          <w:lang w:val="es-MX"/>
        </w:rPr>
        <w:t xml:space="preserve"> de los participantes</w:t>
      </w:r>
      <w:r w:rsidR="00D81D86" w:rsidRPr="00EE59FA">
        <w:rPr>
          <w:rFonts w:ascii="Times New Roman" w:hAnsi="Times New Roman" w:cs="Times New Roman"/>
          <w:szCs w:val="24"/>
          <w:lang w:val="es-MX"/>
        </w:rPr>
        <w:t xml:space="preserve"> considera</w:t>
      </w:r>
      <w:r w:rsidR="002542B8" w:rsidRPr="00EE59FA">
        <w:rPr>
          <w:rFonts w:ascii="Times New Roman" w:hAnsi="Times New Roman" w:cs="Times New Roman"/>
          <w:szCs w:val="24"/>
          <w:lang w:val="es-MX"/>
        </w:rPr>
        <w:t>n</w:t>
      </w:r>
      <w:r w:rsidR="00D81D86" w:rsidRPr="00EE59FA">
        <w:rPr>
          <w:rFonts w:ascii="Times New Roman" w:hAnsi="Times New Roman" w:cs="Times New Roman"/>
          <w:szCs w:val="24"/>
          <w:lang w:val="es-MX"/>
        </w:rPr>
        <w:t xml:space="preserve"> tener</w:t>
      </w:r>
      <w:r w:rsidR="002542B8" w:rsidRPr="00EE59FA">
        <w:rPr>
          <w:rFonts w:ascii="Times New Roman" w:hAnsi="Times New Roman" w:cs="Times New Roman"/>
          <w:szCs w:val="24"/>
          <w:lang w:val="es-MX"/>
        </w:rPr>
        <w:t xml:space="preserve"> un n</w:t>
      </w:r>
      <w:r w:rsidR="00D81D86" w:rsidRPr="00EE59FA">
        <w:rPr>
          <w:rFonts w:ascii="Times New Roman" w:hAnsi="Times New Roman" w:cs="Times New Roman"/>
          <w:szCs w:val="24"/>
          <w:lang w:val="es-MX"/>
        </w:rPr>
        <w:t>ivel de estrés bajo</w:t>
      </w:r>
      <w:r w:rsidR="002C3C0F" w:rsidRPr="00EE59FA">
        <w:rPr>
          <w:rFonts w:ascii="Times New Roman" w:hAnsi="Times New Roman" w:cs="Times New Roman"/>
          <w:szCs w:val="24"/>
          <w:lang w:val="es-MX"/>
        </w:rPr>
        <w:t xml:space="preserve"> o no sentirse estresados</w:t>
      </w:r>
      <w:r w:rsidR="00417AB8" w:rsidRPr="00EE59FA">
        <w:rPr>
          <w:rFonts w:ascii="Times New Roman" w:hAnsi="Times New Roman" w:cs="Times New Roman"/>
          <w:szCs w:val="24"/>
          <w:lang w:val="es-MX"/>
        </w:rPr>
        <w:t xml:space="preserve">, siendo en su mayoría alumnos del primer año de la </w:t>
      </w:r>
      <w:r w:rsidR="00EE59FA" w:rsidRPr="00EE59FA">
        <w:rPr>
          <w:rFonts w:ascii="Times New Roman" w:hAnsi="Times New Roman" w:cs="Times New Roman"/>
          <w:szCs w:val="24"/>
          <w:lang w:val="es-MX"/>
        </w:rPr>
        <w:t>L</w:t>
      </w:r>
      <w:r w:rsidR="00417AB8" w:rsidRPr="00EE59FA">
        <w:rPr>
          <w:rFonts w:ascii="Times New Roman" w:hAnsi="Times New Roman" w:cs="Times New Roman"/>
          <w:szCs w:val="24"/>
          <w:lang w:val="es-MX"/>
        </w:rPr>
        <w:t>icenciatura.</w:t>
      </w:r>
      <w:r w:rsidR="00943C05" w:rsidRPr="00EE59FA">
        <w:rPr>
          <w:rFonts w:ascii="Times New Roman" w:hAnsi="Times New Roman" w:cs="Times New Roman"/>
          <w:szCs w:val="24"/>
          <w:lang w:val="es-MX"/>
        </w:rPr>
        <w:t xml:space="preserve"> </w:t>
      </w:r>
      <w:r w:rsidR="00D81D86" w:rsidRPr="00EE59FA">
        <w:rPr>
          <w:rFonts w:ascii="Times New Roman" w:hAnsi="Times New Roman" w:cs="Times New Roman"/>
          <w:szCs w:val="24"/>
          <w:lang w:val="es-MX"/>
        </w:rPr>
        <w:t>L</w:t>
      </w:r>
      <w:r w:rsidR="002542B8" w:rsidRPr="00EE59FA">
        <w:rPr>
          <w:rFonts w:ascii="Times New Roman" w:hAnsi="Times New Roman" w:cs="Times New Roman"/>
          <w:szCs w:val="24"/>
          <w:lang w:val="es-MX"/>
        </w:rPr>
        <w:t xml:space="preserve">as condiciones existentes en la vida de un estudiante </w:t>
      </w:r>
      <w:r w:rsidR="005C5897" w:rsidRPr="00EE59FA">
        <w:rPr>
          <w:rFonts w:ascii="Times New Roman" w:hAnsi="Times New Roman" w:cs="Times New Roman"/>
          <w:szCs w:val="24"/>
          <w:lang w:val="es-MX"/>
        </w:rPr>
        <w:t>afectan</w:t>
      </w:r>
      <w:r w:rsidR="002542B8" w:rsidRPr="00EE59FA">
        <w:rPr>
          <w:rFonts w:ascii="Times New Roman" w:hAnsi="Times New Roman" w:cs="Times New Roman"/>
          <w:szCs w:val="24"/>
          <w:lang w:val="es-MX"/>
        </w:rPr>
        <w:t xml:space="preserve"> </w:t>
      </w:r>
      <w:r w:rsidR="00EB5814" w:rsidRPr="00EE59FA">
        <w:rPr>
          <w:rFonts w:ascii="Times New Roman" w:hAnsi="Times New Roman" w:cs="Times New Roman"/>
          <w:szCs w:val="24"/>
          <w:lang w:val="es-MX"/>
        </w:rPr>
        <w:t>su estado de salud</w:t>
      </w:r>
      <w:r w:rsidR="00ED5606" w:rsidRPr="00EE59FA">
        <w:rPr>
          <w:rFonts w:ascii="Times New Roman" w:hAnsi="Times New Roman" w:cs="Times New Roman"/>
          <w:szCs w:val="24"/>
          <w:lang w:val="es-MX"/>
        </w:rPr>
        <w:t xml:space="preserve"> y autopercepción del estrés</w:t>
      </w:r>
      <w:r w:rsidR="007C5F9D" w:rsidRPr="00EE59FA">
        <w:rPr>
          <w:rFonts w:ascii="Times New Roman" w:hAnsi="Times New Roman" w:cs="Times New Roman"/>
          <w:szCs w:val="24"/>
          <w:lang w:val="es-MX"/>
        </w:rPr>
        <w:t>, c</w:t>
      </w:r>
      <w:r w:rsidR="00943C05" w:rsidRPr="00EE59FA">
        <w:rPr>
          <w:rFonts w:ascii="Times New Roman" w:hAnsi="Times New Roman" w:cs="Times New Roman"/>
          <w:szCs w:val="24"/>
          <w:lang w:val="es-MX"/>
        </w:rPr>
        <w:t>onforme avanzan en el programa de estudio, las actividades desarrolladas en las materias y su acercamiento al mundo laboral provoca un mayor nivel de estrés</w:t>
      </w:r>
      <w:r w:rsidR="00ED5606" w:rsidRPr="00EE59FA">
        <w:rPr>
          <w:rFonts w:ascii="Times New Roman" w:hAnsi="Times New Roman" w:cs="Times New Roman"/>
          <w:szCs w:val="24"/>
          <w:lang w:val="es-MX"/>
        </w:rPr>
        <w:t xml:space="preserve"> </w:t>
      </w:r>
      <w:r w:rsidR="00417AB8" w:rsidRPr="00EE59FA">
        <w:rPr>
          <w:rFonts w:ascii="Times New Roman" w:hAnsi="Times New Roman" w:cs="Times New Roman"/>
          <w:szCs w:val="24"/>
          <w:lang w:val="es-MX"/>
        </w:rPr>
        <w:t>en los últimos</w:t>
      </w:r>
      <w:r w:rsidR="00ED5606" w:rsidRPr="00EE59FA">
        <w:rPr>
          <w:rFonts w:ascii="Times New Roman" w:hAnsi="Times New Roman" w:cs="Times New Roman"/>
          <w:szCs w:val="24"/>
          <w:lang w:val="es-MX"/>
        </w:rPr>
        <w:t xml:space="preserve"> semestres</w:t>
      </w:r>
      <w:r w:rsidR="002B5EDF" w:rsidRPr="00EE59FA">
        <w:rPr>
          <w:rFonts w:ascii="Times New Roman" w:hAnsi="Times New Roman" w:cs="Times New Roman"/>
          <w:szCs w:val="24"/>
          <w:lang w:val="es-MX"/>
        </w:rPr>
        <w:t>; 62</w:t>
      </w:r>
      <w:r w:rsidR="005C5897" w:rsidRPr="00EE59FA">
        <w:rPr>
          <w:rFonts w:ascii="Times New Roman" w:hAnsi="Times New Roman" w:cs="Times New Roman"/>
          <w:szCs w:val="24"/>
          <w:lang w:val="es-MX"/>
        </w:rPr>
        <w:t>% correspondiente a 241 estudiantes señalaron sentirse estresados en el nivel cuatro y cinco</w:t>
      </w:r>
      <w:r w:rsidR="002C3C0F" w:rsidRPr="00EE59FA">
        <w:rPr>
          <w:rFonts w:ascii="Times New Roman" w:hAnsi="Times New Roman" w:cs="Times New Roman"/>
          <w:szCs w:val="24"/>
          <w:lang w:val="es-MX"/>
        </w:rPr>
        <w:t xml:space="preserve"> (los niveles más altos empleados en este estudio)</w:t>
      </w:r>
      <w:r w:rsidR="00A3358F" w:rsidRPr="00EE59FA">
        <w:rPr>
          <w:rFonts w:ascii="Times New Roman" w:hAnsi="Times New Roman" w:cs="Times New Roman"/>
          <w:szCs w:val="24"/>
          <w:lang w:val="es-MX"/>
        </w:rPr>
        <w:t>.</w:t>
      </w:r>
      <w:r w:rsidR="00417AB8" w:rsidRPr="00EE59FA">
        <w:rPr>
          <w:rFonts w:ascii="Times New Roman" w:hAnsi="Times New Roman" w:cs="Times New Roman"/>
          <w:szCs w:val="24"/>
          <w:lang w:val="es-MX"/>
        </w:rPr>
        <w:t xml:space="preserve"> </w:t>
      </w:r>
      <w:r w:rsidR="00791474" w:rsidRPr="00EE59FA">
        <w:rPr>
          <w:rFonts w:ascii="Times New Roman" w:hAnsi="Times New Roman" w:cs="Times New Roman"/>
          <w:szCs w:val="24"/>
          <w:lang w:val="es-MX"/>
        </w:rPr>
        <w:t xml:space="preserve">El reconocimiento de estrés por parte de los jóvenes implica que existen factores que desestabilizan su entorno. Esta investigación muestra que la mayoría de los jóvenes relacionan las actividades académicas con un cambio en su vida cotidiana y, por lo tanto, les modifica su comportamiento en la familia y en la sociedad. </w:t>
      </w:r>
    </w:p>
    <w:p w14:paraId="4D68BE03" w14:textId="77777777" w:rsidR="002B6C00" w:rsidRDefault="002B6C00" w:rsidP="002B6C00">
      <w:pPr>
        <w:spacing w:after="0" w:line="360" w:lineRule="auto"/>
        <w:jc w:val="both"/>
        <w:rPr>
          <w:rFonts w:ascii="Times New Roman" w:hAnsi="Times New Roman" w:cs="Times New Roman"/>
          <w:szCs w:val="24"/>
          <w:lang w:val="es-MX"/>
        </w:rPr>
      </w:pPr>
    </w:p>
    <w:p w14:paraId="2F6C9C72" w14:textId="2B0BB95A" w:rsidR="002542B8" w:rsidRPr="00EE59FA" w:rsidRDefault="002542B8" w:rsidP="002B6C00">
      <w:pPr>
        <w:spacing w:after="0" w:line="360" w:lineRule="auto"/>
        <w:jc w:val="center"/>
        <w:rPr>
          <w:rFonts w:ascii="Times New Roman" w:hAnsi="Times New Roman" w:cs="Times New Roman"/>
          <w:szCs w:val="24"/>
          <w:lang w:val="es-MX"/>
        </w:rPr>
      </w:pPr>
      <w:r w:rsidRPr="002B6C00">
        <w:rPr>
          <w:rFonts w:ascii="Times New Roman" w:hAnsi="Times New Roman" w:cs="Times New Roman"/>
          <w:b/>
          <w:bCs/>
          <w:szCs w:val="24"/>
          <w:lang w:val="es-MX"/>
        </w:rPr>
        <w:t>Figura 1</w:t>
      </w:r>
      <w:r w:rsidR="002B6C00" w:rsidRPr="002B6C00">
        <w:rPr>
          <w:rFonts w:ascii="Times New Roman" w:hAnsi="Times New Roman" w:cs="Times New Roman"/>
          <w:b/>
          <w:bCs/>
          <w:szCs w:val="24"/>
          <w:lang w:val="es-MX"/>
        </w:rPr>
        <w:t>.</w:t>
      </w:r>
      <w:r w:rsidR="002B6C00">
        <w:rPr>
          <w:rFonts w:ascii="Times New Roman" w:hAnsi="Times New Roman" w:cs="Times New Roman"/>
          <w:szCs w:val="24"/>
          <w:lang w:val="es-MX"/>
        </w:rPr>
        <w:t xml:space="preserve"> </w:t>
      </w:r>
      <w:r w:rsidRPr="00EE59FA">
        <w:rPr>
          <w:rFonts w:ascii="Times New Roman" w:hAnsi="Times New Roman" w:cs="Times New Roman"/>
          <w:szCs w:val="24"/>
          <w:lang w:val="es-MX"/>
        </w:rPr>
        <w:t>Nivel de estrés observa</w:t>
      </w:r>
      <w:r w:rsidR="00AC51AE" w:rsidRPr="00EE59FA">
        <w:rPr>
          <w:rFonts w:ascii="Times New Roman" w:hAnsi="Times New Roman" w:cs="Times New Roman"/>
          <w:szCs w:val="24"/>
          <w:lang w:val="es-MX"/>
        </w:rPr>
        <w:t>do en los estudiantes de la Facultad de Ciencias Económicas- Administrativas</w:t>
      </w:r>
    </w:p>
    <w:p w14:paraId="74BA897E" w14:textId="77777777" w:rsidR="002542B8" w:rsidRPr="00EE59FA" w:rsidRDefault="00C413B4"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noProof/>
          <w:szCs w:val="24"/>
          <w:lang w:val="es-MX" w:eastAsia="es-MX"/>
        </w:rPr>
        <w:drawing>
          <wp:inline distT="0" distB="0" distL="0" distR="0" wp14:anchorId="7043F575" wp14:editId="688C5C5B">
            <wp:extent cx="4572000" cy="22034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9" cy="2203758"/>
                    </a:xfrm>
                    <a:prstGeom prst="rect">
                      <a:avLst/>
                    </a:prstGeom>
                  </pic:spPr>
                </pic:pic>
              </a:graphicData>
            </a:graphic>
          </wp:inline>
        </w:drawing>
      </w:r>
    </w:p>
    <w:p w14:paraId="33399CF0" w14:textId="77777777" w:rsidR="002542B8" w:rsidRPr="00EE59FA" w:rsidRDefault="002542B8" w:rsidP="002B6C00">
      <w:pPr>
        <w:spacing w:before="40" w:after="40" w:line="360" w:lineRule="auto"/>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p>
    <w:p w14:paraId="444667E6" w14:textId="77777777" w:rsidR="00FC1C5A" w:rsidRPr="00EE59FA" w:rsidRDefault="00A3358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lastRenderedPageBreak/>
        <w:t xml:space="preserve">La muestra </w:t>
      </w:r>
      <w:r w:rsidR="00400466" w:rsidRPr="00EE59FA">
        <w:rPr>
          <w:rFonts w:ascii="Times New Roman" w:hAnsi="Times New Roman" w:cs="Times New Roman"/>
          <w:szCs w:val="24"/>
          <w:lang w:val="es-MX"/>
        </w:rPr>
        <w:t xml:space="preserve">de la investigación consideró a </w:t>
      </w:r>
      <w:r w:rsidR="00023FD7" w:rsidRPr="00EE59FA">
        <w:rPr>
          <w:rFonts w:ascii="Times New Roman" w:hAnsi="Times New Roman" w:cs="Times New Roman"/>
          <w:szCs w:val="24"/>
          <w:lang w:val="es-MX"/>
        </w:rPr>
        <w:t>138 varones y 249 mujeres, este comportamiento se debe a que, en la facultad, la mayoría de la población estudiantil es</w:t>
      </w:r>
      <w:r w:rsidR="00FC1C5A" w:rsidRPr="00EE59FA">
        <w:rPr>
          <w:rFonts w:ascii="Times New Roman" w:hAnsi="Times New Roman" w:cs="Times New Roman"/>
          <w:szCs w:val="24"/>
          <w:lang w:val="es-MX"/>
        </w:rPr>
        <w:t xml:space="preserve"> de sexo femenino.</w:t>
      </w:r>
      <w:r w:rsidR="00400466" w:rsidRPr="00EE59FA">
        <w:rPr>
          <w:rFonts w:ascii="Times New Roman" w:hAnsi="Times New Roman" w:cs="Times New Roman"/>
          <w:szCs w:val="24"/>
          <w:lang w:val="es-MX"/>
        </w:rPr>
        <w:t xml:space="preserve"> Para hacer un análisis sin sesgos debido a la distribución de la población </w:t>
      </w:r>
      <w:r w:rsidR="00FC1C5A" w:rsidRPr="00EE59FA">
        <w:rPr>
          <w:rFonts w:ascii="Times New Roman" w:hAnsi="Times New Roman" w:cs="Times New Roman"/>
          <w:szCs w:val="24"/>
          <w:lang w:val="es-MX"/>
        </w:rPr>
        <w:t>y la muestra; se</w:t>
      </w:r>
      <w:r w:rsidR="00360480" w:rsidRPr="00EE59FA">
        <w:rPr>
          <w:rFonts w:ascii="Times New Roman" w:hAnsi="Times New Roman" w:cs="Times New Roman"/>
          <w:szCs w:val="24"/>
          <w:lang w:val="es-MX"/>
        </w:rPr>
        <w:t xml:space="preserve"> comparar</w:t>
      </w:r>
      <w:r w:rsidR="00FC1C5A" w:rsidRPr="00EE59FA">
        <w:rPr>
          <w:rFonts w:ascii="Times New Roman" w:hAnsi="Times New Roman" w:cs="Times New Roman"/>
          <w:szCs w:val="24"/>
          <w:lang w:val="es-MX"/>
        </w:rPr>
        <w:t>on</w:t>
      </w:r>
      <w:r w:rsidR="00360480" w:rsidRPr="00EE59FA">
        <w:rPr>
          <w:rFonts w:ascii="Times New Roman" w:hAnsi="Times New Roman" w:cs="Times New Roman"/>
          <w:szCs w:val="24"/>
          <w:lang w:val="es-MX"/>
        </w:rPr>
        <w:t xml:space="preserve"> los sexos, </w:t>
      </w:r>
      <w:r w:rsidR="00FC1C5A" w:rsidRPr="00EE59FA">
        <w:rPr>
          <w:rFonts w:ascii="Times New Roman" w:hAnsi="Times New Roman" w:cs="Times New Roman"/>
          <w:szCs w:val="24"/>
          <w:lang w:val="es-MX"/>
        </w:rPr>
        <w:t>dividiendo la muestra en</w:t>
      </w:r>
      <w:r w:rsidR="000324E3" w:rsidRPr="00EE59FA">
        <w:rPr>
          <w:rFonts w:ascii="Times New Roman" w:hAnsi="Times New Roman" w:cs="Times New Roman"/>
          <w:szCs w:val="24"/>
          <w:lang w:val="es-MX"/>
        </w:rPr>
        <w:t xml:space="preserve"> dos grupos y conside</w:t>
      </w:r>
      <w:r w:rsidR="002B5EDF" w:rsidRPr="00EE59FA">
        <w:rPr>
          <w:rFonts w:ascii="Times New Roman" w:hAnsi="Times New Roman" w:cs="Times New Roman"/>
          <w:szCs w:val="24"/>
          <w:lang w:val="es-MX"/>
        </w:rPr>
        <w:t xml:space="preserve">rar a cada uno de ellos como un </w:t>
      </w:r>
      <w:r w:rsidR="000324E3" w:rsidRPr="00EE59FA">
        <w:rPr>
          <w:rFonts w:ascii="Times New Roman" w:hAnsi="Times New Roman" w:cs="Times New Roman"/>
          <w:szCs w:val="24"/>
          <w:lang w:val="es-MX"/>
        </w:rPr>
        <w:t>100%.</w:t>
      </w:r>
    </w:p>
    <w:p w14:paraId="5C0CABAF" w14:textId="77777777" w:rsidR="000151B8" w:rsidRPr="00EE59FA" w:rsidRDefault="000324E3"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 distribución del total de hombres </w:t>
      </w:r>
      <w:r w:rsidR="00FC1C5A" w:rsidRPr="00EE59FA">
        <w:rPr>
          <w:rFonts w:ascii="Times New Roman" w:hAnsi="Times New Roman" w:cs="Times New Roman"/>
          <w:szCs w:val="24"/>
          <w:lang w:val="es-MX"/>
        </w:rPr>
        <w:t xml:space="preserve">de acuerdo con su nivel de </w:t>
      </w:r>
      <w:r w:rsidR="00EC17B7" w:rsidRPr="00EE59FA">
        <w:rPr>
          <w:rFonts w:ascii="Times New Roman" w:hAnsi="Times New Roman" w:cs="Times New Roman"/>
          <w:szCs w:val="24"/>
          <w:lang w:val="es-MX"/>
        </w:rPr>
        <w:t>estrés muestra que</w:t>
      </w:r>
      <w:r w:rsidR="002B3783" w:rsidRPr="00EE59FA">
        <w:rPr>
          <w:rFonts w:ascii="Times New Roman" w:hAnsi="Times New Roman" w:cs="Times New Roman"/>
          <w:szCs w:val="24"/>
          <w:lang w:val="es-MX"/>
        </w:rPr>
        <w:t xml:space="preserve"> 38</w:t>
      </w:r>
      <w:r w:rsidR="00EC17B7" w:rsidRPr="00EE59FA">
        <w:rPr>
          <w:rFonts w:ascii="Times New Roman" w:hAnsi="Times New Roman" w:cs="Times New Roman"/>
          <w:szCs w:val="24"/>
          <w:lang w:val="es-MX"/>
        </w:rPr>
        <w:t>%</w:t>
      </w:r>
      <w:r w:rsidR="002B3783" w:rsidRPr="00EE59FA">
        <w:rPr>
          <w:rFonts w:ascii="Times New Roman" w:hAnsi="Times New Roman" w:cs="Times New Roman"/>
          <w:szCs w:val="24"/>
          <w:lang w:val="es-MX"/>
        </w:rPr>
        <w:t xml:space="preserve"> reco</w:t>
      </w:r>
      <w:r w:rsidR="00227CE5" w:rsidRPr="00EE59FA">
        <w:rPr>
          <w:rFonts w:ascii="Times New Roman" w:hAnsi="Times New Roman" w:cs="Times New Roman"/>
          <w:szCs w:val="24"/>
          <w:lang w:val="es-MX"/>
        </w:rPr>
        <w:t>noce</w:t>
      </w:r>
      <w:r w:rsidR="002B3783" w:rsidRPr="00EE59FA">
        <w:rPr>
          <w:rFonts w:ascii="Times New Roman" w:hAnsi="Times New Roman" w:cs="Times New Roman"/>
          <w:szCs w:val="24"/>
          <w:lang w:val="es-MX"/>
        </w:rPr>
        <w:t>n un</w:t>
      </w:r>
      <w:r w:rsidR="00227CE5" w:rsidRPr="00EE59FA">
        <w:rPr>
          <w:rFonts w:ascii="Times New Roman" w:hAnsi="Times New Roman" w:cs="Times New Roman"/>
          <w:szCs w:val="24"/>
          <w:lang w:val="es-MX"/>
        </w:rPr>
        <w:t xml:space="preserve"> nivel </w:t>
      </w:r>
      <w:r w:rsidR="000D3DE8" w:rsidRPr="00EE59FA">
        <w:rPr>
          <w:rFonts w:ascii="Times New Roman" w:hAnsi="Times New Roman" w:cs="Times New Roman"/>
          <w:szCs w:val="24"/>
          <w:lang w:val="es-MX"/>
        </w:rPr>
        <w:t xml:space="preserve">tres </w:t>
      </w:r>
      <w:r w:rsidR="00227CE5" w:rsidRPr="00EE59FA">
        <w:rPr>
          <w:rFonts w:ascii="Times New Roman" w:hAnsi="Times New Roman" w:cs="Times New Roman"/>
          <w:szCs w:val="24"/>
          <w:lang w:val="es-MX"/>
        </w:rPr>
        <w:t>de estrés</w:t>
      </w:r>
      <w:r w:rsidR="000D3DE8" w:rsidRPr="00EE59FA">
        <w:rPr>
          <w:rFonts w:ascii="Times New Roman" w:hAnsi="Times New Roman" w:cs="Times New Roman"/>
          <w:szCs w:val="24"/>
          <w:lang w:val="es-MX"/>
        </w:rPr>
        <w:t>,</w:t>
      </w:r>
      <w:r w:rsidR="002B3783" w:rsidRPr="00EE59FA">
        <w:rPr>
          <w:rFonts w:ascii="Times New Roman" w:hAnsi="Times New Roman" w:cs="Times New Roman"/>
          <w:szCs w:val="24"/>
          <w:lang w:val="es-MX"/>
        </w:rPr>
        <w:t xml:space="preserve"> que es menor</w:t>
      </w:r>
      <w:r w:rsidR="00227CE5" w:rsidRPr="00EE59FA">
        <w:rPr>
          <w:rFonts w:ascii="Times New Roman" w:hAnsi="Times New Roman" w:cs="Times New Roman"/>
          <w:szCs w:val="24"/>
          <w:lang w:val="es-MX"/>
        </w:rPr>
        <w:t xml:space="preserve"> </w:t>
      </w:r>
      <w:r w:rsidR="00FC1C5A" w:rsidRPr="00EE59FA">
        <w:rPr>
          <w:rFonts w:ascii="Times New Roman" w:hAnsi="Times New Roman" w:cs="Times New Roman"/>
          <w:szCs w:val="24"/>
          <w:lang w:val="es-MX"/>
        </w:rPr>
        <w:t>q</w:t>
      </w:r>
      <w:r w:rsidR="000D361A" w:rsidRPr="00EE59FA">
        <w:rPr>
          <w:rFonts w:ascii="Times New Roman" w:hAnsi="Times New Roman" w:cs="Times New Roman"/>
          <w:szCs w:val="24"/>
          <w:lang w:val="es-MX"/>
        </w:rPr>
        <w:t>ue las mujeres</w:t>
      </w:r>
      <w:r w:rsidR="006F3B44" w:rsidRPr="00EE59FA">
        <w:rPr>
          <w:rFonts w:ascii="Times New Roman" w:hAnsi="Times New Roman" w:cs="Times New Roman"/>
          <w:szCs w:val="24"/>
          <w:lang w:val="es-MX"/>
        </w:rPr>
        <w:t xml:space="preserve"> (T</w:t>
      </w:r>
      <w:r w:rsidR="00FC1C5A" w:rsidRPr="00EE59FA">
        <w:rPr>
          <w:rFonts w:ascii="Times New Roman" w:hAnsi="Times New Roman" w:cs="Times New Roman"/>
          <w:szCs w:val="24"/>
          <w:lang w:val="es-MX"/>
        </w:rPr>
        <w:t>abla 2). L</w:t>
      </w:r>
      <w:r w:rsidR="001F5675" w:rsidRPr="00EE59FA">
        <w:rPr>
          <w:rFonts w:ascii="Times New Roman" w:hAnsi="Times New Roman" w:cs="Times New Roman"/>
          <w:szCs w:val="24"/>
          <w:lang w:val="es-MX"/>
        </w:rPr>
        <w:t xml:space="preserve">os varones que cursan las licenciaturas de administración, contaduría, mercadotecnia y turismo </w:t>
      </w:r>
      <w:r w:rsidR="00043E87" w:rsidRPr="00EE59FA">
        <w:rPr>
          <w:rFonts w:ascii="Times New Roman" w:hAnsi="Times New Roman" w:cs="Times New Roman"/>
          <w:szCs w:val="24"/>
          <w:lang w:val="es-MX"/>
        </w:rPr>
        <w:t>consideraron tener un</w:t>
      </w:r>
      <w:r w:rsidR="00227CE5" w:rsidRPr="00EE59FA">
        <w:rPr>
          <w:rFonts w:ascii="Times New Roman" w:hAnsi="Times New Roman" w:cs="Times New Roman"/>
          <w:szCs w:val="24"/>
          <w:lang w:val="es-MX"/>
        </w:rPr>
        <w:t xml:space="preserve"> nivel </w:t>
      </w:r>
      <w:r w:rsidR="000D3DE8" w:rsidRPr="00EE59FA">
        <w:rPr>
          <w:rFonts w:ascii="Times New Roman" w:hAnsi="Times New Roman" w:cs="Times New Roman"/>
          <w:szCs w:val="24"/>
          <w:lang w:val="es-MX"/>
        </w:rPr>
        <w:t>tres de estrés</w:t>
      </w:r>
      <w:r w:rsidRPr="00EE59FA">
        <w:rPr>
          <w:rFonts w:ascii="Times New Roman" w:hAnsi="Times New Roman" w:cs="Times New Roman"/>
          <w:szCs w:val="24"/>
          <w:lang w:val="es-MX"/>
        </w:rPr>
        <w:t>; s</w:t>
      </w:r>
      <w:r w:rsidR="00BA6BF4" w:rsidRPr="00EE59FA">
        <w:rPr>
          <w:rFonts w:ascii="Times New Roman" w:hAnsi="Times New Roman" w:cs="Times New Roman"/>
          <w:szCs w:val="24"/>
          <w:lang w:val="es-MX"/>
        </w:rPr>
        <w:t>in</w:t>
      </w:r>
      <w:r w:rsidR="00025EFB" w:rsidRPr="00EE59FA">
        <w:rPr>
          <w:rFonts w:ascii="Times New Roman" w:hAnsi="Times New Roman" w:cs="Times New Roman"/>
          <w:szCs w:val="24"/>
          <w:lang w:val="es-MX"/>
        </w:rPr>
        <w:t xml:space="preserve"> </w:t>
      </w:r>
      <w:r w:rsidR="006E4B79" w:rsidRPr="00EE59FA">
        <w:rPr>
          <w:rFonts w:ascii="Times New Roman" w:hAnsi="Times New Roman" w:cs="Times New Roman"/>
          <w:szCs w:val="24"/>
          <w:lang w:val="es-MX"/>
        </w:rPr>
        <w:t xml:space="preserve">embargo, </w:t>
      </w:r>
      <w:r w:rsidR="00BF6FA7" w:rsidRPr="00EE59FA">
        <w:rPr>
          <w:rFonts w:ascii="Times New Roman" w:hAnsi="Times New Roman" w:cs="Times New Roman"/>
          <w:szCs w:val="24"/>
          <w:lang w:val="es-MX"/>
        </w:rPr>
        <w:t xml:space="preserve">en la </w:t>
      </w:r>
      <w:r w:rsidR="00EE59FA" w:rsidRPr="00EE59FA">
        <w:rPr>
          <w:rFonts w:ascii="Times New Roman" w:hAnsi="Times New Roman" w:cs="Times New Roman"/>
          <w:szCs w:val="24"/>
          <w:lang w:val="es-MX"/>
        </w:rPr>
        <w:t xml:space="preserve">Licenciatura </w:t>
      </w:r>
      <w:r w:rsidR="00BF6FA7" w:rsidRPr="00EE59FA">
        <w:rPr>
          <w:rFonts w:ascii="Times New Roman" w:hAnsi="Times New Roman" w:cs="Times New Roman"/>
          <w:szCs w:val="24"/>
          <w:lang w:val="es-MX"/>
        </w:rPr>
        <w:t>de negocios i</w:t>
      </w:r>
      <w:r w:rsidR="002B5EDF" w:rsidRPr="00EE59FA">
        <w:rPr>
          <w:rFonts w:ascii="Times New Roman" w:hAnsi="Times New Roman" w:cs="Times New Roman"/>
          <w:szCs w:val="24"/>
          <w:lang w:val="es-MX"/>
        </w:rPr>
        <w:t>nternacionales, 21.9</w:t>
      </w:r>
      <w:r w:rsidR="00FC1C5A" w:rsidRPr="00EE59FA">
        <w:rPr>
          <w:rFonts w:ascii="Times New Roman" w:hAnsi="Times New Roman" w:cs="Times New Roman"/>
          <w:szCs w:val="24"/>
          <w:lang w:val="es-MX"/>
        </w:rPr>
        <w:t>% de los varones indicaron tener un nivel cinco de estrés</w:t>
      </w:r>
      <w:r w:rsidR="000151B8" w:rsidRPr="00EE59FA">
        <w:rPr>
          <w:rFonts w:ascii="Times New Roman" w:hAnsi="Times New Roman" w:cs="Times New Roman"/>
          <w:szCs w:val="24"/>
          <w:lang w:val="es-MX"/>
        </w:rPr>
        <w:t>,</w:t>
      </w:r>
      <w:r w:rsidR="00FC1C5A" w:rsidRPr="00EE59FA">
        <w:rPr>
          <w:rFonts w:ascii="Times New Roman" w:hAnsi="Times New Roman" w:cs="Times New Roman"/>
          <w:szCs w:val="24"/>
          <w:lang w:val="es-MX"/>
        </w:rPr>
        <w:t xml:space="preserve"> </w:t>
      </w:r>
      <w:r w:rsidR="00227CE5" w:rsidRPr="00EE59FA">
        <w:rPr>
          <w:rFonts w:ascii="Times New Roman" w:hAnsi="Times New Roman" w:cs="Times New Roman"/>
          <w:szCs w:val="24"/>
          <w:lang w:val="es-MX"/>
        </w:rPr>
        <w:t>mientras</w:t>
      </w:r>
      <w:r w:rsidR="006F3B44" w:rsidRPr="00EE59FA">
        <w:rPr>
          <w:rFonts w:ascii="Times New Roman" w:hAnsi="Times New Roman" w:cs="Times New Roman"/>
          <w:szCs w:val="24"/>
          <w:lang w:val="es-MX"/>
        </w:rPr>
        <w:t xml:space="preserve"> que los niveles cuatro y tres solo registran menos de seis por ciento</w:t>
      </w:r>
      <w:r w:rsidR="000151B8" w:rsidRPr="00EE59FA">
        <w:rPr>
          <w:rFonts w:ascii="Times New Roman" w:hAnsi="Times New Roman" w:cs="Times New Roman"/>
          <w:szCs w:val="24"/>
          <w:lang w:val="es-MX"/>
        </w:rPr>
        <w:t xml:space="preserve">. En la misma </w:t>
      </w:r>
      <w:r w:rsidR="00EE59FA" w:rsidRPr="00EE59FA">
        <w:rPr>
          <w:rFonts w:ascii="Times New Roman" w:hAnsi="Times New Roman" w:cs="Times New Roman"/>
          <w:szCs w:val="24"/>
          <w:lang w:val="es-MX"/>
        </w:rPr>
        <w:t xml:space="preserve">Licenciatura </w:t>
      </w:r>
      <w:r w:rsidR="000151B8" w:rsidRPr="00EE59FA">
        <w:rPr>
          <w:rFonts w:ascii="Times New Roman" w:hAnsi="Times New Roman" w:cs="Times New Roman"/>
          <w:szCs w:val="24"/>
          <w:lang w:val="es-MX"/>
        </w:rPr>
        <w:t>de negocios internacionales</w:t>
      </w:r>
      <w:r w:rsidR="002B5EDF" w:rsidRPr="00EE59FA">
        <w:rPr>
          <w:rFonts w:ascii="Times New Roman" w:hAnsi="Times New Roman" w:cs="Times New Roman"/>
          <w:szCs w:val="24"/>
          <w:lang w:val="es-MX"/>
        </w:rPr>
        <w:t xml:space="preserve"> solo 11.6</w:t>
      </w:r>
      <w:r w:rsidR="00227CE5" w:rsidRPr="00EE59FA">
        <w:rPr>
          <w:rFonts w:ascii="Times New Roman" w:hAnsi="Times New Roman" w:cs="Times New Roman"/>
          <w:szCs w:val="24"/>
          <w:lang w:val="es-MX"/>
        </w:rPr>
        <w:t xml:space="preserve">% de las mujeres muestran </w:t>
      </w:r>
      <w:r w:rsidR="000151B8" w:rsidRPr="00EE59FA">
        <w:rPr>
          <w:rFonts w:ascii="Times New Roman" w:hAnsi="Times New Roman" w:cs="Times New Roman"/>
          <w:szCs w:val="24"/>
          <w:lang w:val="es-MX"/>
        </w:rPr>
        <w:t>un nivel de</w:t>
      </w:r>
      <w:r w:rsidR="006F3B44" w:rsidRPr="00EE59FA">
        <w:rPr>
          <w:rFonts w:ascii="Times New Roman" w:hAnsi="Times New Roman" w:cs="Times New Roman"/>
          <w:szCs w:val="24"/>
          <w:lang w:val="es-MX"/>
        </w:rPr>
        <w:t xml:space="preserve"> estrés igual a cinco</w:t>
      </w:r>
      <w:r w:rsidR="000151B8" w:rsidRPr="00EE59FA">
        <w:rPr>
          <w:rFonts w:ascii="Times New Roman" w:hAnsi="Times New Roman" w:cs="Times New Roman"/>
          <w:szCs w:val="24"/>
          <w:lang w:val="es-MX"/>
        </w:rPr>
        <w:t>. Sin embargo, tanto hombres como mujeres que estudian negocios internacionales se sienten más estresados en comparación con los alumnos de las otras carreras. Este es un caso importante de análisis puesto que es una carre</w:t>
      </w:r>
      <w:r w:rsidR="002B3783" w:rsidRPr="00EE59FA">
        <w:rPr>
          <w:rFonts w:ascii="Times New Roman" w:hAnsi="Times New Roman" w:cs="Times New Roman"/>
          <w:szCs w:val="24"/>
          <w:lang w:val="es-MX"/>
        </w:rPr>
        <w:t>ra exigente y tanto hombres como mujeres perciben un nivel de estrés alto en la misma</w:t>
      </w:r>
      <w:r w:rsidRPr="00EE59FA">
        <w:rPr>
          <w:rFonts w:ascii="Times New Roman" w:hAnsi="Times New Roman" w:cs="Times New Roman"/>
          <w:szCs w:val="24"/>
          <w:lang w:val="es-MX"/>
        </w:rPr>
        <w:t>.</w:t>
      </w:r>
    </w:p>
    <w:p w14:paraId="6D233D33" w14:textId="29F87EDB" w:rsidR="001D7081" w:rsidRPr="00EE59FA" w:rsidRDefault="00675DE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w:t>
      </w:r>
      <w:r w:rsidR="00FB6697">
        <w:rPr>
          <w:rFonts w:ascii="Times New Roman" w:hAnsi="Times New Roman" w:cs="Times New Roman"/>
          <w:szCs w:val="24"/>
          <w:lang w:val="es-MX"/>
        </w:rPr>
        <w:t xml:space="preserve">n la </w:t>
      </w:r>
      <w:r w:rsidR="006349AA">
        <w:rPr>
          <w:rFonts w:ascii="Times New Roman" w:hAnsi="Times New Roman" w:cs="Times New Roman"/>
          <w:szCs w:val="24"/>
          <w:lang w:val="es-MX"/>
        </w:rPr>
        <w:t>T</w:t>
      </w:r>
      <w:r w:rsidR="00FB6697">
        <w:rPr>
          <w:rFonts w:ascii="Times New Roman" w:hAnsi="Times New Roman" w:cs="Times New Roman"/>
          <w:szCs w:val="24"/>
          <w:lang w:val="es-MX"/>
        </w:rPr>
        <w:t>abla 2 se puede ver el</w:t>
      </w:r>
      <w:r w:rsidRPr="00EE59FA">
        <w:rPr>
          <w:rFonts w:ascii="Times New Roman" w:hAnsi="Times New Roman" w:cs="Times New Roman"/>
          <w:szCs w:val="24"/>
          <w:lang w:val="es-MX"/>
        </w:rPr>
        <w:t xml:space="preserve"> reconocimiento por parte de lo</w:t>
      </w:r>
      <w:r w:rsidR="00FC779A" w:rsidRPr="00EE59FA">
        <w:rPr>
          <w:rFonts w:ascii="Times New Roman" w:hAnsi="Times New Roman" w:cs="Times New Roman"/>
          <w:szCs w:val="24"/>
          <w:lang w:val="es-MX"/>
        </w:rPr>
        <w:t xml:space="preserve">s hombres </w:t>
      </w:r>
      <w:r w:rsidRPr="00EE59FA">
        <w:rPr>
          <w:rFonts w:ascii="Times New Roman" w:hAnsi="Times New Roman" w:cs="Times New Roman"/>
          <w:szCs w:val="24"/>
          <w:lang w:val="es-MX"/>
        </w:rPr>
        <w:t xml:space="preserve">de tener un nivel alto </w:t>
      </w:r>
      <w:r w:rsidR="00FC779A" w:rsidRPr="00EE59FA">
        <w:rPr>
          <w:rFonts w:ascii="Times New Roman" w:hAnsi="Times New Roman" w:cs="Times New Roman"/>
          <w:szCs w:val="24"/>
          <w:lang w:val="es-MX"/>
        </w:rPr>
        <w:t>de estrés</w:t>
      </w:r>
      <w:r w:rsidR="000324E3"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en comparación con las mujeres, es una muestra de la nueva educación en los jóvenes de permitir reconocer parte de sus emociones y condicione</w:t>
      </w:r>
      <w:r w:rsidR="008A4B6B" w:rsidRPr="00EE59FA">
        <w:rPr>
          <w:rFonts w:ascii="Times New Roman" w:hAnsi="Times New Roman" w:cs="Times New Roman"/>
          <w:szCs w:val="24"/>
          <w:lang w:val="es-MX"/>
        </w:rPr>
        <w:t>s que les afecta a su desarrollo como estudiantes.</w:t>
      </w:r>
    </w:p>
    <w:p w14:paraId="2E47A9E5" w14:textId="77777777" w:rsidR="002B6C00" w:rsidRDefault="002B6C00" w:rsidP="002F2CAD">
      <w:pPr>
        <w:spacing w:before="40" w:after="40" w:line="360" w:lineRule="auto"/>
        <w:ind w:firstLine="709"/>
        <w:jc w:val="both"/>
        <w:rPr>
          <w:rFonts w:ascii="Times New Roman" w:hAnsi="Times New Roman" w:cs="Times New Roman"/>
          <w:szCs w:val="24"/>
          <w:lang w:val="es-MX"/>
        </w:rPr>
      </w:pPr>
    </w:p>
    <w:p w14:paraId="7BEFCB8E" w14:textId="338FCA10" w:rsidR="00BE7AD2" w:rsidRPr="00EE59FA" w:rsidRDefault="00A3358F" w:rsidP="002F2CAD">
      <w:pPr>
        <w:spacing w:before="40" w:after="40" w:line="360" w:lineRule="auto"/>
        <w:ind w:firstLine="709"/>
        <w:jc w:val="both"/>
        <w:rPr>
          <w:rFonts w:ascii="Times New Roman" w:hAnsi="Times New Roman" w:cs="Times New Roman"/>
          <w:szCs w:val="24"/>
          <w:lang w:val="es-MX"/>
        </w:rPr>
      </w:pPr>
      <w:r w:rsidRPr="002B6C00">
        <w:rPr>
          <w:rFonts w:ascii="Times New Roman" w:hAnsi="Times New Roman" w:cs="Times New Roman"/>
          <w:b/>
          <w:bCs/>
          <w:szCs w:val="24"/>
          <w:lang w:val="es-MX"/>
        </w:rPr>
        <w:t>Tabla 2</w:t>
      </w:r>
      <w:r w:rsidR="002F2CAD" w:rsidRPr="002B6C00">
        <w:rPr>
          <w:rFonts w:ascii="Times New Roman" w:hAnsi="Times New Roman" w:cs="Times New Roman"/>
          <w:b/>
          <w:bCs/>
          <w:szCs w:val="24"/>
          <w:lang w:val="es-MX"/>
        </w:rPr>
        <w:t>.</w:t>
      </w:r>
      <w:r w:rsidR="002F2CAD" w:rsidRPr="00EE59FA">
        <w:rPr>
          <w:rFonts w:ascii="Times New Roman" w:hAnsi="Times New Roman" w:cs="Times New Roman"/>
          <w:szCs w:val="24"/>
          <w:lang w:val="es-MX"/>
        </w:rPr>
        <w:t xml:space="preserve"> </w:t>
      </w:r>
      <w:r w:rsidR="002855FD" w:rsidRPr="00EE59FA">
        <w:rPr>
          <w:rFonts w:ascii="Times New Roman" w:hAnsi="Times New Roman" w:cs="Times New Roman"/>
          <w:szCs w:val="24"/>
          <w:lang w:val="es-MX"/>
        </w:rPr>
        <w:t>Distribución en porcentajes por nivel de estrés entre géneros</w:t>
      </w:r>
    </w:p>
    <w:tbl>
      <w:tblP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4"/>
        <w:gridCol w:w="699"/>
        <w:gridCol w:w="629"/>
        <w:gridCol w:w="629"/>
        <w:gridCol w:w="629"/>
        <w:gridCol w:w="632"/>
        <w:gridCol w:w="629"/>
        <w:gridCol w:w="629"/>
        <w:gridCol w:w="629"/>
        <w:gridCol w:w="605"/>
        <w:gridCol w:w="740"/>
      </w:tblGrid>
      <w:tr w:rsidR="00967516" w:rsidRPr="002B6C00" w14:paraId="1C6825F7" w14:textId="77777777" w:rsidTr="002B6C00">
        <w:trPr>
          <w:trHeight w:val="291"/>
        </w:trPr>
        <w:tc>
          <w:tcPr>
            <w:tcW w:w="1864" w:type="dxa"/>
            <w:vMerge w:val="restart"/>
            <w:shd w:val="clear" w:color="auto" w:fill="auto"/>
            <w:noWrap/>
            <w:vAlign w:val="bottom"/>
            <w:hideMark/>
          </w:tcPr>
          <w:p w14:paraId="42171158" w14:textId="77777777" w:rsidR="00967516" w:rsidRDefault="00967516" w:rsidP="002F2CAD">
            <w:pPr>
              <w:spacing w:before="40" w:after="40" w:line="360" w:lineRule="auto"/>
              <w:ind w:firstLine="209"/>
              <w:rPr>
                <w:rFonts w:ascii="Times New Roman" w:eastAsia="Times New Roman" w:hAnsi="Times New Roman" w:cs="Times New Roman"/>
                <w:color w:val="auto"/>
                <w:szCs w:val="24"/>
                <w:lang w:val="es-MX" w:eastAsia="es-419"/>
              </w:rPr>
            </w:pPr>
            <w:r w:rsidRPr="002B6C00">
              <w:rPr>
                <w:rFonts w:ascii="Times New Roman" w:eastAsia="Times New Roman" w:hAnsi="Times New Roman" w:cs="Times New Roman"/>
                <w:color w:val="auto"/>
                <w:szCs w:val="24"/>
                <w:lang w:val="es-MX" w:eastAsia="es-419"/>
              </w:rPr>
              <w:t>Licenciatura</w:t>
            </w:r>
          </w:p>
          <w:p w14:paraId="3960F482" w14:textId="591A9923" w:rsidR="00967516" w:rsidRPr="002B6C00" w:rsidRDefault="00967516" w:rsidP="002F2CAD">
            <w:pPr>
              <w:spacing w:before="40" w:after="40" w:line="360" w:lineRule="auto"/>
              <w:ind w:firstLine="209"/>
              <w:rPr>
                <w:rFonts w:ascii="Times New Roman" w:eastAsia="Times New Roman" w:hAnsi="Times New Roman" w:cs="Times New Roman"/>
                <w:color w:val="auto"/>
                <w:szCs w:val="24"/>
                <w:lang w:val="es-MX" w:eastAsia="es-419"/>
              </w:rPr>
            </w:pPr>
          </w:p>
        </w:tc>
        <w:tc>
          <w:tcPr>
            <w:tcW w:w="3218" w:type="dxa"/>
            <w:gridSpan w:val="5"/>
            <w:shd w:val="clear" w:color="auto" w:fill="auto"/>
            <w:noWrap/>
            <w:vAlign w:val="bottom"/>
            <w:hideMark/>
          </w:tcPr>
          <w:p w14:paraId="5790E4AF" w14:textId="3A630599" w:rsidR="00967516" w:rsidRPr="002B6C00" w:rsidRDefault="00967516" w:rsidP="00967516">
            <w:pPr>
              <w:spacing w:before="40" w:after="40" w:line="360" w:lineRule="auto"/>
              <w:ind w:firstLine="193"/>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xml:space="preserve"> % de hombres por nivel de estrés </w:t>
            </w:r>
          </w:p>
        </w:tc>
        <w:tc>
          <w:tcPr>
            <w:tcW w:w="3232" w:type="dxa"/>
            <w:gridSpan w:val="5"/>
            <w:shd w:val="clear" w:color="auto" w:fill="auto"/>
            <w:noWrap/>
            <w:vAlign w:val="bottom"/>
            <w:hideMark/>
          </w:tcPr>
          <w:p w14:paraId="6CA1F606" w14:textId="77777777" w:rsidR="00967516" w:rsidRPr="002B6C00" w:rsidRDefault="00967516" w:rsidP="00967516">
            <w:pPr>
              <w:spacing w:before="40" w:after="40" w:line="360" w:lineRule="auto"/>
              <w:ind w:firstLine="228"/>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de mujeres por nivel de estrés</w:t>
            </w:r>
          </w:p>
        </w:tc>
      </w:tr>
      <w:tr w:rsidR="00967516" w:rsidRPr="002B6C00" w14:paraId="02D4D540" w14:textId="77777777" w:rsidTr="00967516">
        <w:trPr>
          <w:trHeight w:val="291"/>
        </w:trPr>
        <w:tc>
          <w:tcPr>
            <w:tcW w:w="1864" w:type="dxa"/>
            <w:vMerge/>
            <w:shd w:val="clear" w:color="auto" w:fill="auto"/>
            <w:noWrap/>
            <w:vAlign w:val="bottom"/>
            <w:hideMark/>
          </w:tcPr>
          <w:p w14:paraId="628529DA" w14:textId="7F96D948" w:rsidR="00967516" w:rsidRPr="002B6C00" w:rsidRDefault="00967516" w:rsidP="002F2CAD">
            <w:pPr>
              <w:spacing w:before="40" w:after="40" w:line="360" w:lineRule="auto"/>
              <w:ind w:left="-75"/>
              <w:rPr>
                <w:rFonts w:ascii="Times New Roman" w:eastAsia="Times New Roman" w:hAnsi="Times New Roman" w:cs="Times New Roman"/>
                <w:color w:val="auto"/>
                <w:szCs w:val="24"/>
                <w:lang w:val="es-MX" w:eastAsia="es-419"/>
              </w:rPr>
            </w:pPr>
          </w:p>
        </w:tc>
        <w:tc>
          <w:tcPr>
            <w:tcW w:w="699" w:type="dxa"/>
            <w:shd w:val="clear" w:color="auto" w:fill="auto"/>
            <w:noWrap/>
            <w:vAlign w:val="bottom"/>
            <w:hideMark/>
          </w:tcPr>
          <w:p w14:paraId="29A38815"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w:t>
            </w:r>
          </w:p>
        </w:tc>
        <w:tc>
          <w:tcPr>
            <w:tcW w:w="629" w:type="dxa"/>
            <w:shd w:val="clear" w:color="auto" w:fill="auto"/>
            <w:noWrap/>
            <w:vAlign w:val="bottom"/>
            <w:hideMark/>
          </w:tcPr>
          <w:p w14:paraId="01A85916"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w:t>
            </w:r>
          </w:p>
        </w:tc>
        <w:tc>
          <w:tcPr>
            <w:tcW w:w="629" w:type="dxa"/>
            <w:shd w:val="clear" w:color="auto" w:fill="auto"/>
            <w:noWrap/>
            <w:vAlign w:val="bottom"/>
            <w:hideMark/>
          </w:tcPr>
          <w:p w14:paraId="326E5119"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w:t>
            </w:r>
          </w:p>
        </w:tc>
        <w:tc>
          <w:tcPr>
            <w:tcW w:w="629" w:type="dxa"/>
            <w:shd w:val="clear" w:color="auto" w:fill="auto"/>
            <w:noWrap/>
            <w:vAlign w:val="bottom"/>
            <w:hideMark/>
          </w:tcPr>
          <w:p w14:paraId="4D29F716"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w:t>
            </w:r>
          </w:p>
        </w:tc>
        <w:tc>
          <w:tcPr>
            <w:tcW w:w="632" w:type="dxa"/>
            <w:shd w:val="clear" w:color="auto" w:fill="auto"/>
            <w:noWrap/>
            <w:vAlign w:val="bottom"/>
            <w:hideMark/>
          </w:tcPr>
          <w:p w14:paraId="5DF8E583"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w:t>
            </w:r>
          </w:p>
        </w:tc>
        <w:tc>
          <w:tcPr>
            <w:tcW w:w="629" w:type="dxa"/>
            <w:shd w:val="clear" w:color="auto" w:fill="auto"/>
            <w:noWrap/>
            <w:vAlign w:val="bottom"/>
            <w:hideMark/>
          </w:tcPr>
          <w:p w14:paraId="3089C4EF"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w:t>
            </w:r>
          </w:p>
        </w:tc>
        <w:tc>
          <w:tcPr>
            <w:tcW w:w="629" w:type="dxa"/>
            <w:shd w:val="clear" w:color="auto" w:fill="auto"/>
            <w:noWrap/>
            <w:vAlign w:val="bottom"/>
            <w:hideMark/>
          </w:tcPr>
          <w:p w14:paraId="3054BF58"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w:t>
            </w:r>
          </w:p>
        </w:tc>
        <w:tc>
          <w:tcPr>
            <w:tcW w:w="629" w:type="dxa"/>
            <w:shd w:val="clear" w:color="auto" w:fill="auto"/>
            <w:noWrap/>
            <w:vAlign w:val="bottom"/>
            <w:hideMark/>
          </w:tcPr>
          <w:p w14:paraId="3E3D677D"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w:t>
            </w:r>
          </w:p>
        </w:tc>
        <w:tc>
          <w:tcPr>
            <w:tcW w:w="605" w:type="dxa"/>
            <w:shd w:val="clear" w:color="auto" w:fill="auto"/>
            <w:noWrap/>
            <w:vAlign w:val="bottom"/>
            <w:hideMark/>
          </w:tcPr>
          <w:p w14:paraId="54B7FC0D"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w:t>
            </w:r>
          </w:p>
        </w:tc>
        <w:tc>
          <w:tcPr>
            <w:tcW w:w="740" w:type="dxa"/>
            <w:shd w:val="clear" w:color="auto" w:fill="auto"/>
            <w:noWrap/>
            <w:vAlign w:val="bottom"/>
            <w:hideMark/>
          </w:tcPr>
          <w:p w14:paraId="314D702A" w14:textId="77777777" w:rsidR="00967516" w:rsidRPr="002B6C00" w:rsidRDefault="00967516"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w:t>
            </w:r>
          </w:p>
        </w:tc>
      </w:tr>
      <w:tr w:rsidR="00025EFB" w:rsidRPr="002B6C00" w14:paraId="0E9CD4E0" w14:textId="77777777" w:rsidTr="00967516">
        <w:trPr>
          <w:trHeight w:val="305"/>
        </w:trPr>
        <w:tc>
          <w:tcPr>
            <w:tcW w:w="1864" w:type="dxa"/>
            <w:shd w:val="clear" w:color="auto" w:fill="auto"/>
            <w:noWrap/>
            <w:vAlign w:val="center"/>
            <w:hideMark/>
          </w:tcPr>
          <w:p w14:paraId="3A05B17F" w14:textId="77777777" w:rsidR="00025EFB" w:rsidRPr="002B6C00" w:rsidRDefault="00025EFB" w:rsidP="002F2CAD">
            <w:pPr>
              <w:spacing w:before="40" w:after="40" w:line="360" w:lineRule="auto"/>
              <w:ind w:left="-75"/>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Administración</w:t>
            </w:r>
          </w:p>
        </w:tc>
        <w:tc>
          <w:tcPr>
            <w:tcW w:w="699" w:type="dxa"/>
            <w:shd w:val="clear" w:color="auto" w:fill="auto"/>
            <w:noWrap/>
            <w:vAlign w:val="bottom"/>
            <w:hideMark/>
          </w:tcPr>
          <w:p w14:paraId="0777264A"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1.5</w:t>
            </w:r>
          </w:p>
        </w:tc>
        <w:tc>
          <w:tcPr>
            <w:tcW w:w="629" w:type="dxa"/>
            <w:shd w:val="clear" w:color="auto" w:fill="auto"/>
            <w:noWrap/>
            <w:vAlign w:val="bottom"/>
            <w:hideMark/>
          </w:tcPr>
          <w:p w14:paraId="0104A480"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0.7</w:t>
            </w:r>
          </w:p>
        </w:tc>
        <w:tc>
          <w:tcPr>
            <w:tcW w:w="629" w:type="dxa"/>
            <w:shd w:val="clear" w:color="auto" w:fill="auto"/>
            <w:noWrap/>
            <w:vAlign w:val="bottom"/>
            <w:hideMark/>
          </w:tcPr>
          <w:p w14:paraId="2A277E25"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13.1</w:t>
            </w:r>
          </w:p>
        </w:tc>
        <w:tc>
          <w:tcPr>
            <w:tcW w:w="629" w:type="dxa"/>
            <w:shd w:val="clear" w:color="auto" w:fill="auto"/>
            <w:noWrap/>
            <w:vAlign w:val="bottom"/>
            <w:hideMark/>
          </w:tcPr>
          <w:p w14:paraId="481F1B66"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5.1</w:t>
            </w:r>
          </w:p>
        </w:tc>
        <w:tc>
          <w:tcPr>
            <w:tcW w:w="632" w:type="dxa"/>
            <w:shd w:val="clear" w:color="auto" w:fill="auto"/>
            <w:noWrap/>
            <w:vAlign w:val="bottom"/>
            <w:hideMark/>
          </w:tcPr>
          <w:p w14:paraId="6C6AE1BF"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0.7</w:t>
            </w:r>
          </w:p>
        </w:tc>
        <w:tc>
          <w:tcPr>
            <w:tcW w:w="629" w:type="dxa"/>
            <w:shd w:val="clear" w:color="auto" w:fill="auto"/>
            <w:noWrap/>
            <w:vAlign w:val="bottom"/>
            <w:hideMark/>
          </w:tcPr>
          <w:p w14:paraId="5B633BB2"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0.8</w:t>
            </w:r>
          </w:p>
        </w:tc>
        <w:tc>
          <w:tcPr>
            <w:tcW w:w="629" w:type="dxa"/>
            <w:shd w:val="clear" w:color="auto" w:fill="auto"/>
            <w:noWrap/>
            <w:vAlign w:val="bottom"/>
            <w:hideMark/>
          </w:tcPr>
          <w:p w14:paraId="08F5F74E"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0.8</w:t>
            </w:r>
          </w:p>
        </w:tc>
        <w:tc>
          <w:tcPr>
            <w:tcW w:w="629" w:type="dxa"/>
            <w:shd w:val="clear" w:color="auto" w:fill="auto"/>
            <w:noWrap/>
            <w:vAlign w:val="bottom"/>
            <w:hideMark/>
          </w:tcPr>
          <w:p w14:paraId="5F1D246E"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8.0</w:t>
            </w:r>
          </w:p>
        </w:tc>
        <w:tc>
          <w:tcPr>
            <w:tcW w:w="605" w:type="dxa"/>
            <w:shd w:val="clear" w:color="auto" w:fill="auto"/>
            <w:noWrap/>
            <w:vAlign w:val="bottom"/>
            <w:hideMark/>
          </w:tcPr>
          <w:p w14:paraId="7C0B7988"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9.2</w:t>
            </w:r>
          </w:p>
        </w:tc>
        <w:tc>
          <w:tcPr>
            <w:tcW w:w="740" w:type="dxa"/>
            <w:shd w:val="clear" w:color="auto" w:fill="auto"/>
            <w:noWrap/>
            <w:vAlign w:val="bottom"/>
            <w:hideMark/>
          </w:tcPr>
          <w:p w14:paraId="5F4253FC"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2.8</w:t>
            </w:r>
          </w:p>
        </w:tc>
      </w:tr>
      <w:tr w:rsidR="00025EFB" w:rsidRPr="002B6C00" w14:paraId="0C5872DB" w14:textId="77777777" w:rsidTr="00967516">
        <w:trPr>
          <w:trHeight w:val="305"/>
        </w:trPr>
        <w:tc>
          <w:tcPr>
            <w:tcW w:w="1864" w:type="dxa"/>
            <w:shd w:val="clear" w:color="auto" w:fill="auto"/>
            <w:noWrap/>
            <w:vAlign w:val="center"/>
            <w:hideMark/>
          </w:tcPr>
          <w:p w14:paraId="319F3F30" w14:textId="77777777" w:rsidR="00025EFB" w:rsidRPr="002B6C00" w:rsidRDefault="00025EFB" w:rsidP="002F2CAD">
            <w:pPr>
              <w:spacing w:before="40" w:after="40" w:line="360" w:lineRule="auto"/>
              <w:ind w:left="-75"/>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Contaduría</w:t>
            </w:r>
          </w:p>
        </w:tc>
        <w:tc>
          <w:tcPr>
            <w:tcW w:w="699" w:type="dxa"/>
            <w:shd w:val="clear" w:color="auto" w:fill="auto"/>
            <w:noWrap/>
            <w:vAlign w:val="bottom"/>
            <w:hideMark/>
          </w:tcPr>
          <w:p w14:paraId="4547D58D"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2.2</w:t>
            </w:r>
          </w:p>
        </w:tc>
        <w:tc>
          <w:tcPr>
            <w:tcW w:w="629" w:type="dxa"/>
            <w:shd w:val="clear" w:color="auto" w:fill="auto"/>
            <w:noWrap/>
            <w:vAlign w:val="bottom"/>
            <w:hideMark/>
          </w:tcPr>
          <w:p w14:paraId="6FD85624"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1.5</w:t>
            </w:r>
          </w:p>
        </w:tc>
        <w:tc>
          <w:tcPr>
            <w:tcW w:w="629" w:type="dxa"/>
            <w:shd w:val="clear" w:color="auto" w:fill="auto"/>
            <w:noWrap/>
            <w:vAlign w:val="bottom"/>
            <w:hideMark/>
          </w:tcPr>
          <w:p w14:paraId="596D8DB3"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8.8</w:t>
            </w:r>
          </w:p>
        </w:tc>
        <w:tc>
          <w:tcPr>
            <w:tcW w:w="629" w:type="dxa"/>
            <w:shd w:val="clear" w:color="auto" w:fill="auto"/>
            <w:noWrap/>
            <w:vAlign w:val="bottom"/>
            <w:hideMark/>
          </w:tcPr>
          <w:p w14:paraId="5AE1F826"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4.4</w:t>
            </w:r>
          </w:p>
        </w:tc>
        <w:tc>
          <w:tcPr>
            <w:tcW w:w="632" w:type="dxa"/>
            <w:shd w:val="clear" w:color="auto" w:fill="auto"/>
            <w:noWrap/>
            <w:vAlign w:val="bottom"/>
            <w:hideMark/>
          </w:tcPr>
          <w:p w14:paraId="29F9A7C4"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2.2</w:t>
            </w:r>
          </w:p>
        </w:tc>
        <w:tc>
          <w:tcPr>
            <w:tcW w:w="629" w:type="dxa"/>
            <w:shd w:val="clear" w:color="auto" w:fill="auto"/>
            <w:noWrap/>
            <w:vAlign w:val="bottom"/>
            <w:hideMark/>
          </w:tcPr>
          <w:p w14:paraId="69A5DB80"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2.0</w:t>
            </w:r>
          </w:p>
        </w:tc>
        <w:tc>
          <w:tcPr>
            <w:tcW w:w="629" w:type="dxa"/>
            <w:shd w:val="clear" w:color="auto" w:fill="auto"/>
            <w:noWrap/>
            <w:vAlign w:val="bottom"/>
            <w:hideMark/>
          </w:tcPr>
          <w:p w14:paraId="1AE29A6A"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1.6</w:t>
            </w:r>
          </w:p>
        </w:tc>
        <w:tc>
          <w:tcPr>
            <w:tcW w:w="629" w:type="dxa"/>
            <w:shd w:val="clear" w:color="auto" w:fill="auto"/>
            <w:noWrap/>
            <w:vAlign w:val="bottom"/>
            <w:hideMark/>
          </w:tcPr>
          <w:p w14:paraId="024A90FB"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5.2</w:t>
            </w:r>
          </w:p>
        </w:tc>
        <w:tc>
          <w:tcPr>
            <w:tcW w:w="605" w:type="dxa"/>
            <w:shd w:val="clear" w:color="auto" w:fill="auto"/>
            <w:noWrap/>
            <w:vAlign w:val="bottom"/>
            <w:hideMark/>
          </w:tcPr>
          <w:p w14:paraId="01A890B4"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7.6</w:t>
            </w:r>
          </w:p>
        </w:tc>
        <w:tc>
          <w:tcPr>
            <w:tcW w:w="740" w:type="dxa"/>
            <w:shd w:val="clear" w:color="auto" w:fill="auto"/>
            <w:noWrap/>
            <w:vAlign w:val="bottom"/>
            <w:hideMark/>
          </w:tcPr>
          <w:p w14:paraId="3AC4009E" w14:textId="77777777" w:rsidR="00025EFB" w:rsidRPr="002B6C00" w:rsidRDefault="00025EFB" w:rsidP="002F2CAD">
            <w:pPr>
              <w:spacing w:before="40" w:after="40" w:line="360" w:lineRule="auto"/>
              <w:ind w:left="-75"/>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4.4</w:t>
            </w:r>
          </w:p>
        </w:tc>
      </w:tr>
      <w:tr w:rsidR="00025EFB" w:rsidRPr="002B6C00" w14:paraId="6E8DC8CB" w14:textId="77777777" w:rsidTr="00967516">
        <w:trPr>
          <w:trHeight w:val="305"/>
        </w:trPr>
        <w:tc>
          <w:tcPr>
            <w:tcW w:w="1864" w:type="dxa"/>
            <w:shd w:val="clear" w:color="auto" w:fill="auto"/>
            <w:noWrap/>
            <w:vAlign w:val="center"/>
            <w:hideMark/>
          </w:tcPr>
          <w:p w14:paraId="383AEA8A" w14:textId="77777777" w:rsidR="00025EFB" w:rsidRPr="002B6C00" w:rsidRDefault="00025EFB" w:rsidP="002F2CAD">
            <w:pPr>
              <w:spacing w:before="40" w:after="40" w:line="360" w:lineRule="auto"/>
              <w:ind w:left="-75"/>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xml:space="preserve">Mercadotecnia </w:t>
            </w:r>
          </w:p>
        </w:tc>
        <w:tc>
          <w:tcPr>
            <w:tcW w:w="699" w:type="dxa"/>
            <w:shd w:val="clear" w:color="auto" w:fill="auto"/>
            <w:noWrap/>
            <w:vAlign w:val="bottom"/>
            <w:hideMark/>
          </w:tcPr>
          <w:p w14:paraId="474485B3"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1.5</w:t>
            </w:r>
          </w:p>
        </w:tc>
        <w:tc>
          <w:tcPr>
            <w:tcW w:w="629" w:type="dxa"/>
            <w:shd w:val="clear" w:color="auto" w:fill="auto"/>
            <w:noWrap/>
            <w:vAlign w:val="bottom"/>
            <w:hideMark/>
          </w:tcPr>
          <w:p w14:paraId="2ACA0E81"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0.7</w:t>
            </w:r>
          </w:p>
        </w:tc>
        <w:tc>
          <w:tcPr>
            <w:tcW w:w="629" w:type="dxa"/>
            <w:shd w:val="clear" w:color="auto" w:fill="auto"/>
            <w:noWrap/>
            <w:vAlign w:val="bottom"/>
            <w:hideMark/>
          </w:tcPr>
          <w:p w14:paraId="249B229D"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6.6</w:t>
            </w:r>
          </w:p>
        </w:tc>
        <w:tc>
          <w:tcPr>
            <w:tcW w:w="629" w:type="dxa"/>
            <w:shd w:val="clear" w:color="auto" w:fill="auto"/>
            <w:noWrap/>
            <w:vAlign w:val="bottom"/>
            <w:hideMark/>
          </w:tcPr>
          <w:p w14:paraId="6E8B99E7"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6.6</w:t>
            </w:r>
          </w:p>
        </w:tc>
        <w:tc>
          <w:tcPr>
            <w:tcW w:w="632" w:type="dxa"/>
            <w:shd w:val="clear" w:color="auto" w:fill="auto"/>
            <w:noWrap/>
            <w:vAlign w:val="bottom"/>
            <w:hideMark/>
          </w:tcPr>
          <w:p w14:paraId="7C9C2DF2"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2.9</w:t>
            </w:r>
          </w:p>
        </w:tc>
        <w:tc>
          <w:tcPr>
            <w:tcW w:w="629" w:type="dxa"/>
            <w:shd w:val="clear" w:color="auto" w:fill="auto"/>
            <w:noWrap/>
            <w:vAlign w:val="bottom"/>
            <w:hideMark/>
          </w:tcPr>
          <w:p w14:paraId="0E9BA703"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0462C894"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1.2</w:t>
            </w:r>
          </w:p>
        </w:tc>
        <w:tc>
          <w:tcPr>
            <w:tcW w:w="629" w:type="dxa"/>
            <w:shd w:val="clear" w:color="auto" w:fill="auto"/>
            <w:noWrap/>
            <w:vAlign w:val="bottom"/>
            <w:hideMark/>
          </w:tcPr>
          <w:p w14:paraId="5CB588DE"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4.0</w:t>
            </w:r>
          </w:p>
        </w:tc>
        <w:tc>
          <w:tcPr>
            <w:tcW w:w="605" w:type="dxa"/>
            <w:shd w:val="clear" w:color="auto" w:fill="auto"/>
            <w:noWrap/>
            <w:vAlign w:val="bottom"/>
            <w:hideMark/>
          </w:tcPr>
          <w:p w14:paraId="3B5081D8"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8.4</w:t>
            </w:r>
          </w:p>
        </w:tc>
        <w:tc>
          <w:tcPr>
            <w:tcW w:w="740" w:type="dxa"/>
            <w:shd w:val="clear" w:color="auto" w:fill="auto"/>
            <w:noWrap/>
            <w:vAlign w:val="bottom"/>
            <w:hideMark/>
          </w:tcPr>
          <w:p w14:paraId="1A92031A"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6.8</w:t>
            </w:r>
          </w:p>
        </w:tc>
      </w:tr>
      <w:tr w:rsidR="00025EFB" w:rsidRPr="002B6C00" w14:paraId="4037CE44" w14:textId="77777777" w:rsidTr="00967516">
        <w:trPr>
          <w:trHeight w:val="305"/>
        </w:trPr>
        <w:tc>
          <w:tcPr>
            <w:tcW w:w="1864" w:type="dxa"/>
            <w:shd w:val="clear" w:color="auto" w:fill="auto"/>
            <w:noWrap/>
            <w:vAlign w:val="center"/>
            <w:hideMark/>
          </w:tcPr>
          <w:p w14:paraId="505D1778" w14:textId="77777777" w:rsidR="00025EFB" w:rsidRPr="002B6C00" w:rsidRDefault="00025EFB" w:rsidP="002F2CAD">
            <w:pPr>
              <w:spacing w:before="40" w:after="40" w:line="360" w:lineRule="auto"/>
              <w:ind w:left="-75"/>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xml:space="preserve">Negocios </w:t>
            </w:r>
            <w:r w:rsidR="00070AB7" w:rsidRPr="002B6C00">
              <w:rPr>
                <w:rFonts w:ascii="Times New Roman" w:eastAsia="Times New Roman" w:hAnsi="Times New Roman" w:cs="Times New Roman"/>
                <w:color w:val="000000"/>
                <w:szCs w:val="24"/>
                <w:lang w:val="es-MX" w:eastAsia="es-419"/>
              </w:rPr>
              <w:t>Int</w:t>
            </w:r>
            <w:r w:rsidR="00D70F17" w:rsidRPr="002B6C00">
              <w:rPr>
                <w:rFonts w:ascii="Times New Roman" w:eastAsia="Times New Roman" w:hAnsi="Times New Roman" w:cs="Times New Roman"/>
                <w:color w:val="000000"/>
                <w:szCs w:val="24"/>
                <w:lang w:val="es-MX" w:eastAsia="es-419"/>
              </w:rPr>
              <w:t>.</w:t>
            </w:r>
          </w:p>
        </w:tc>
        <w:tc>
          <w:tcPr>
            <w:tcW w:w="699" w:type="dxa"/>
            <w:shd w:val="clear" w:color="auto" w:fill="auto"/>
            <w:noWrap/>
            <w:vAlign w:val="bottom"/>
            <w:hideMark/>
          </w:tcPr>
          <w:p w14:paraId="1E5A3D0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06E3CE4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6C6D04A8"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3.6</w:t>
            </w:r>
          </w:p>
        </w:tc>
        <w:tc>
          <w:tcPr>
            <w:tcW w:w="629" w:type="dxa"/>
            <w:shd w:val="clear" w:color="auto" w:fill="auto"/>
            <w:noWrap/>
            <w:vAlign w:val="bottom"/>
            <w:hideMark/>
          </w:tcPr>
          <w:p w14:paraId="2D5887D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5.8</w:t>
            </w:r>
          </w:p>
        </w:tc>
        <w:tc>
          <w:tcPr>
            <w:tcW w:w="632" w:type="dxa"/>
            <w:shd w:val="clear" w:color="auto" w:fill="auto"/>
            <w:noWrap/>
            <w:vAlign w:val="bottom"/>
            <w:hideMark/>
          </w:tcPr>
          <w:p w14:paraId="385FD850"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21.9</w:t>
            </w:r>
          </w:p>
        </w:tc>
        <w:tc>
          <w:tcPr>
            <w:tcW w:w="629" w:type="dxa"/>
            <w:shd w:val="clear" w:color="auto" w:fill="auto"/>
            <w:noWrap/>
            <w:vAlign w:val="bottom"/>
            <w:hideMark/>
          </w:tcPr>
          <w:p w14:paraId="4FFA380C"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0.4</w:t>
            </w:r>
          </w:p>
        </w:tc>
        <w:tc>
          <w:tcPr>
            <w:tcW w:w="629" w:type="dxa"/>
            <w:shd w:val="clear" w:color="auto" w:fill="auto"/>
            <w:noWrap/>
            <w:vAlign w:val="bottom"/>
            <w:hideMark/>
          </w:tcPr>
          <w:p w14:paraId="4D450D09"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6D11E297"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5.2</w:t>
            </w:r>
          </w:p>
        </w:tc>
        <w:tc>
          <w:tcPr>
            <w:tcW w:w="605" w:type="dxa"/>
            <w:shd w:val="clear" w:color="auto" w:fill="auto"/>
            <w:noWrap/>
            <w:vAlign w:val="bottom"/>
            <w:hideMark/>
          </w:tcPr>
          <w:p w14:paraId="622EB044"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9.6</w:t>
            </w:r>
          </w:p>
        </w:tc>
        <w:tc>
          <w:tcPr>
            <w:tcW w:w="740" w:type="dxa"/>
            <w:shd w:val="clear" w:color="auto" w:fill="auto"/>
            <w:noWrap/>
            <w:vAlign w:val="bottom"/>
            <w:hideMark/>
          </w:tcPr>
          <w:p w14:paraId="342D12D2"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11.6</w:t>
            </w:r>
          </w:p>
        </w:tc>
      </w:tr>
      <w:tr w:rsidR="00025EFB" w:rsidRPr="002B6C00" w14:paraId="0A86E4AC" w14:textId="77777777" w:rsidTr="00967516">
        <w:trPr>
          <w:trHeight w:val="305"/>
        </w:trPr>
        <w:tc>
          <w:tcPr>
            <w:tcW w:w="1864" w:type="dxa"/>
            <w:shd w:val="clear" w:color="auto" w:fill="auto"/>
            <w:noWrap/>
            <w:vAlign w:val="center"/>
            <w:hideMark/>
          </w:tcPr>
          <w:p w14:paraId="37F0E796" w14:textId="77777777" w:rsidR="00025EFB" w:rsidRPr="002B6C00" w:rsidRDefault="00025EFB" w:rsidP="002F2CAD">
            <w:pPr>
              <w:spacing w:before="40" w:after="40" w:line="360" w:lineRule="auto"/>
              <w:ind w:left="-75"/>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xml:space="preserve">Turismo </w:t>
            </w:r>
          </w:p>
        </w:tc>
        <w:tc>
          <w:tcPr>
            <w:tcW w:w="699" w:type="dxa"/>
            <w:shd w:val="clear" w:color="auto" w:fill="auto"/>
            <w:noWrap/>
            <w:vAlign w:val="bottom"/>
            <w:hideMark/>
          </w:tcPr>
          <w:p w14:paraId="2FF13A03"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544B5ABB"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1.5</w:t>
            </w:r>
          </w:p>
        </w:tc>
        <w:tc>
          <w:tcPr>
            <w:tcW w:w="629" w:type="dxa"/>
            <w:shd w:val="clear" w:color="auto" w:fill="auto"/>
            <w:noWrap/>
            <w:vAlign w:val="bottom"/>
            <w:hideMark/>
          </w:tcPr>
          <w:p w14:paraId="69E4A95F"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5.8</w:t>
            </w:r>
          </w:p>
        </w:tc>
        <w:tc>
          <w:tcPr>
            <w:tcW w:w="629" w:type="dxa"/>
            <w:shd w:val="clear" w:color="auto" w:fill="auto"/>
            <w:noWrap/>
            <w:vAlign w:val="bottom"/>
            <w:hideMark/>
          </w:tcPr>
          <w:p w14:paraId="0442A1DE"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2.2</w:t>
            </w:r>
          </w:p>
        </w:tc>
        <w:tc>
          <w:tcPr>
            <w:tcW w:w="632" w:type="dxa"/>
            <w:shd w:val="clear" w:color="auto" w:fill="auto"/>
            <w:noWrap/>
            <w:vAlign w:val="bottom"/>
            <w:hideMark/>
          </w:tcPr>
          <w:p w14:paraId="0B487AE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0.7</w:t>
            </w:r>
          </w:p>
        </w:tc>
        <w:tc>
          <w:tcPr>
            <w:tcW w:w="629" w:type="dxa"/>
            <w:shd w:val="clear" w:color="auto" w:fill="auto"/>
            <w:noWrap/>
            <w:vAlign w:val="bottom"/>
            <w:hideMark/>
          </w:tcPr>
          <w:p w14:paraId="769F745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0.4</w:t>
            </w:r>
          </w:p>
        </w:tc>
        <w:tc>
          <w:tcPr>
            <w:tcW w:w="629" w:type="dxa"/>
            <w:shd w:val="clear" w:color="auto" w:fill="auto"/>
            <w:noWrap/>
            <w:vAlign w:val="bottom"/>
            <w:hideMark/>
          </w:tcPr>
          <w:p w14:paraId="5E3EFC94"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0.0</w:t>
            </w:r>
          </w:p>
        </w:tc>
        <w:tc>
          <w:tcPr>
            <w:tcW w:w="629" w:type="dxa"/>
            <w:shd w:val="clear" w:color="auto" w:fill="auto"/>
            <w:noWrap/>
            <w:vAlign w:val="bottom"/>
            <w:hideMark/>
          </w:tcPr>
          <w:p w14:paraId="316CA4FD"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2.8</w:t>
            </w:r>
          </w:p>
        </w:tc>
        <w:tc>
          <w:tcPr>
            <w:tcW w:w="605" w:type="dxa"/>
            <w:shd w:val="clear" w:color="auto" w:fill="auto"/>
            <w:noWrap/>
            <w:vAlign w:val="bottom"/>
            <w:hideMark/>
          </w:tcPr>
          <w:p w14:paraId="300254FA"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4.4</w:t>
            </w:r>
          </w:p>
        </w:tc>
        <w:tc>
          <w:tcPr>
            <w:tcW w:w="740" w:type="dxa"/>
            <w:shd w:val="clear" w:color="auto" w:fill="auto"/>
            <w:noWrap/>
            <w:vAlign w:val="bottom"/>
            <w:hideMark/>
          </w:tcPr>
          <w:p w14:paraId="6482D734"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2.8</w:t>
            </w:r>
          </w:p>
        </w:tc>
      </w:tr>
      <w:tr w:rsidR="00025EFB" w:rsidRPr="002B6C00" w14:paraId="3D0B8F46" w14:textId="77777777" w:rsidTr="00967516">
        <w:trPr>
          <w:trHeight w:val="320"/>
        </w:trPr>
        <w:tc>
          <w:tcPr>
            <w:tcW w:w="1864" w:type="dxa"/>
            <w:shd w:val="clear" w:color="auto" w:fill="auto"/>
            <w:noWrap/>
            <w:vAlign w:val="center"/>
            <w:hideMark/>
          </w:tcPr>
          <w:p w14:paraId="73FF5AD8" w14:textId="77777777" w:rsidR="00025EFB" w:rsidRPr="002B6C00" w:rsidRDefault="00025EFB" w:rsidP="002F2CAD">
            <w:pPr>
              <w:spacing w:before="40" w:after="40" w:line="360" w:lineRule="auto"/>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 xml:space="preserve">Total </w:t>
            </w:r>
          </w:p>
        </w:tc>
        <w:tc>
          <w:tcPr>
            <w:tcW w:w="699" w:type="dxa"/>
            <w:shd w:val="clear" w:color="auto" w:fill="auto"/>
            <w:noWrap/>
            <w:vAlign w:val="bottom"/>
            <w:hideMark/>
          </w:tcPr>
          <w:p w14:paraId="264D11CC"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5.1</w:t>
            </w:r>
          </w:p>
        </w:tc>
        <w:tc>
          <w:tcPr>
            <w:tcW w:w="629" w:type="dxa"/>
            <w:shd w:val="clear" w:color="auto" w:fill="auto"/>
            <w:noWrap/>
            <w:vAlign w:val="bottom"/>
            <w:hideMark/>
          </w:tcPr>
          <w:p w14:paraId="75B0865D"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4.4</w:t>
            </w:r>
          </w:p>
        </w:tc>
        <w:tc>
          <w:tcPr>
            <w:tcW w:w="629" w:type="dxa"/>
            <w:shd w:val="clear" w:color="auto" w:fill="auto"/>
            <w:noWrap/>
            <w:vAlign w:val="bottom"/>
            <w:hideMark/>
          </w:tcPr>
          <w:p w14:paraId="101F9406"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38.0</w:t>
            </w:r>
          </w:p>
        </w:tc>
        <w:tc>
          <w:tcPr>
            <w:tcW w:w="629" w:type="dxa"/>
            <w:shd w:val="clear" w:color="auto" w:fill="auto"/>
            <w:noWrap/>
            <w:vAlign w:val="bottom"/>
            <w:hideMark/>
          </w:tcPr>
          <w:p w14:paraId="267E75EF"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24.1</w:t>
            </w:r>
          </w:p>
        </w:tc>
        <w:tc>
          <w:tcPr>
            <w:tcW w:w="632" w:type="dxa"/>
            <w:shd w:val="clear" w:color="auto" w:fill="auto"/>
            <w:noWrap/>
            <w:vAlign w:val="bottom"/>
            <w:hideMark/>
          </w:tcPr>
          <w:p w14:paraId="5C7F1DCD"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28.5</w:t>
            </w:r>
          </w:p>
        </w:tc>
        <w:tc>
          <w:tcPr>
            <w:tcW w:w="629" w:type="dxa"/>
            <w:shd w:val="clear" w:color="auto" w:fill="auto"/>
            <w:noWrap/>
            <w:vAlign w:val="bottom"/>
            <w:hideMark/>
          </w:tcPr>
          <w:p w14:paraId="13A7225C"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3.6</w:t>
            </w:r>
          </w:p>
        </w:tc>
        <w:tc>
          <w:tcPr>
            <w:tcW w:w="629" w:type="dxa"/>
            <w:shd w:val="clear" w:color="auto" w:fill="auto"/>
            <w:noWrap/>
            <w:vAlign w:val="bottom"/>
            <w:hideMark/>
          </w:tcPr>
          <w:p w14:paraId="0DDDD195"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3.6</w:t>
            </w:r>
          </w:p>
        </w:tc>
        <w:tc>
          <w:tcPr>
            <w:tcW w:w="629" w:type="dxa"/>
            <w:shd w:val="clear" w:color="auto" w:fill="auto"/>
            <w:noWrap/>
            <w:vAlign w:val="bottom"/>
            <w:hideMark/>
          </w:tcPr>
          <w:p w14:paraId="11BDF069"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25.2</w:t>
            </w:r>
          </w:p>
        </w:tc>
        <w:tc>
          <w:tcPr>
            <w:tcW w:w="605" w:type="dxa"/>
            <w:shd w:val="clear" w:color="auto" w:fill="auto"/>
            <w:noWrap/>
            <w:vAlign w:val="bottom"/>
            <w:hideMark/>
          </w:tcPr>
          <w:p w14:paraId="3EBCB739"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39.2</w:t>
            </w:r>
          </w:p>
        </w:tc>
        <w:tc>
          <w:tcPr>
            <w:tcW w:w="740" w:type="dxa"/>
            <w:shd w:val="clear" w:color="auto" w:fill="auto"/>
            <w:noWrap/>
            <w:vAlign w:val="bottom"/>
            <w:hideMark/>
          </w:tcPr>
          <w:p w14:paraId="68CDDFB2" w14:textId="77777777" w:rsidR="00025EFB" w:rsidRPr="002B6C00" w:rsidRDefault="00025EFB" w:rsidP="002F2CAD">
            <w:pPr>
              <w:spacing w:before="40" w:after="40" w:line="360" w:lineRule="auto"/>
              <w:jc w:val="center"/>
              <w:rPr>
                <w:rFonts w:ascii="Times New Roman" w:eastAsia="Times New Roman" w:hAnsi="Times New Roman" w:cs="Times New Roman"/>
                <w:color w:val="000000"/>
                <w:szCs w:val="24"/>
                <w:lang w:val="es-MX" w:eastAsia="es-419"/>
              </w:rPr>
            </w:pPr>
            <w:r w:rsidRPr="002B6C00">
              <w:rPr>
                <w:rFonts w:ascii="Times New Roman" w:eastAsia="Times New Roman" w:hAnsi="Times New Roman" w:cs="Times New Roman"/>
                <w:color w:val="000000"/>
                <w:szCs w:val="24"/>
                <w:lang w:val="es-MX" w:eastAsia="es-419"/>
              </w:rPr>
              <w:t>28.4</w:t>
            </w:r>
          </w:p>
        </w:tc>
      </w:tr>
    </w:tbl>
    <w:p w14:paraId="7F844193" w14:textId="2F4D522B" w:rsidR="00025EFB" w:rsidRPr="00EE59FA" w:rsidRDefault="00BE4A42" w:rsidP="002B6C00">
      <w:pPr>
        <w:spacing w:before="40" w:after="40" w:line="360" w:lineRule="auto"/>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p>
    <w:p w14:paraId="0FD499BE" w14:textId="77777777" w:rsidR="00487F84" w:rsidRPr="00EE59FA" w:rsidRDefault="00386E64"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lastRenderedPageBreak/>
        <w:t xml:space="preserve">El análisis </w:t>
      </w:r>
      <w:r w:rsidR="0012211B" w:rsidRPr="00EE59FA">
        <w:rPr>
          <w:rFonts w:ascii="Times New Roman" w:hAnsi="Times New Roman" w:cs="Times New Roman"/>
          <w:szCs w:val="24"/>
          <w:lang w:val="es-MX"/>
        </w:rPr>
        <w:t>por sexo</w:t>
      </w:r>
      <w:r w:rsidRPr="00EE59FA">
        <w:rPr>
          <w:rFonts w:ascii="Times New Roman" w:hAnsi="Times New Roman" w:cs="Times New Roman"/>
          <w:szCs w:val="24"/>
          <w:lang w:val="es-MX"/>
        </w:rPr>
        <w:t>, indica que l</w:t>
      </w:r>
      <w:r w:rsidR="001D7081" w:rsidRPr="00EE59FA">
        <w:rPr>
          <w:rFonts w:ascii="Times New Roman" w:hAnsi="Times New Roman" w:cs="Times New Roman"/>
          <w:szCs w:val="24"/>
          <w:lang w:val="es-MX"/>
        </w:rPr>
        <w:t xml:space="preserve">as mujeres se concentran en los </w:t>
      </w:r>
      <w:r w:rsidR="0012211B" w:rsidRPr="00EE59FA">
        <w:rPr>
          <w:rFonts w:ascii="Times New Roman" w:hAnsi="Times New Roman" w:cs="Times New Roman"/>
          <w:szCs w:val="24"/>
          <w:lang w:val="es-MX"/>
        </w:rPr>
        <w:t>niveles de estrés más elevados</w:t>
      </w:r>
      <w:r w:rsidR="00EC17B7" w:rsidRPr="00EE59FA">
        <w:rPr>
          <w:rFonts w:ascii="Times New Roman" w:hAnsi="Times New Roman" w:cs="Times New Roman"/>
          <w:szCs w:val="24"/>
          <w:lang w:val="es-MX"/>
        </w:rPr>
        <w:t>,</w:t>
      </w:r>
      <w:r w:rsidR="002B5EDF" w:rsidRPr="00EE59FA">
        <w:rPr>
          <w:rFonts w:ascii="Times New Roman" w:hAnsi="Times New Roman" w:cs="Times New Roman"/>
          <w:szCs w:val="24"/>
          <w:lang w:val="es-MX"/>
        </w:rPr>
        <w:t xml:space="preserve"> 39.2</w:t>
      </w:r>
      <w:r w:rsidR="001D7081" w:rsidRPr="00EE59FA">
        <w:rPr>
          <w:rFonts w:ascii="Times New Roman" w:hAnsi="Times New Roman" w:cs="Times New Roman"/>
          <w:szCs w:val="24"/>
          <w:lang w:val="es-MX"/>
        </w:rPr>
        <w:t>% indicaron una escala con valor de 4</w:t>
      </w:r>
      <w:r w:rsidR="00B44B5A" w:rsidRPr="00EE59FA">
        <w:rPr>
          <w:rFonts w:ascii="Times New Roman" w:hAnsi="Times New Roman" w:cs="Times New Roman"/>
          <w:szCs w:val="24"/>
          <w:lang w:val="es-MX"/>
        </w:rPr>
        <w:t>%</w:t>
      </w:r>
      <w:r w:rsidR="00EC17B7" w:rsidRPr="00EE59FA">
        <w:rPr>
          <w:rFonts w:ascii="Times New Roman" w:hAnsi="Times New Roman" w:cs="Times New Roman"/>
          <w:szCs w:val="24"/>
          <w:lang w:val="es-MX"/>
        </w:rPr>
        <w:t xml:space="preserve"> y</w:t>
      </w:r>
      <w:r w:rsidR="002B5EDF" w:rsidRPr="00EE59FA">
        <w:rPr>
          <w:rFonts w:ascii="Times New Roman" w:hAnsi="Times New Roman" w:cs="Times New Roman"/>
          <w:szCs w:val="24"/>
          <w:lang w:val="es-MX"/>
        </w:rPr>
        <w:t xml:space="preserve"> 28.4</w:t>
      </w:r>
      <w:r w:rsidRPr="00EE59FA">
        <w:rPr>
          <w:rFonts w:ascii="Times New Roman" w:hAnsi="Times New Roman" w:cs="Times New Roman"/>
          <w:szCs w:val="24"/>
          <w:lang w:val="es-MX"/>
        </w:rPr>
        <w:t>%</w:t>
      </w:r>
      <w:r w:rsidR="00BF6FA7" w:rsidRPr="00EE59FA">
        <w:rPr>
          <w:rFonts w:ascii="Times New Roman" w:hAnsi="Times New Roman" w:cs="Times New Roman"/>
          <w:szCs w:val="24"/>
          <w:lang w:val="es-MX"/>
        </w:rPr>
        <w:t xml:space="preserve"> </w:t>
      </w:r>
      <w:r w:rsidR="001D7081" w:rsidRPr="00EE59FA">
        <w:rPr>
          <w:rFonts w:ascii="Times New Roman" w:hAnsi="Times New Roman" w:cs="Times New Roman"/>
          <w:szCs w:val="24"/>
          <w:lang w:val="es-MX"/>
        </w:rPr>
        <w:t>consideran un valor</w:t>
      </w:r>
      <w:r w:rsidR="00240BD9" w:rsidRPr="00EE59FA">
        <w:rPr>
          <w:rFonts w:ascii="Times New Roman" w:hAnsi="Times New Roman" w:cs="Times New Roman"/>
          <w:szCs w:val="24"/>
          <w:lang w:val="es-MX"/>
        </w:rPr>
        <w:t xml:space="preserve"> d</w:t>
      </w:r>
      <w:r w:rsidR="006F3B44" w:rsidRPr="00EE59FA">
        <w:rPr>
          <w:rFonts w:ascii="Times New Roman" w:hAnsi="Times New Roman" w:cs="Times New Roman"/>
          <w:szCs w:val="24"/>
          <w:lang w:val="es-MX"/>
        </w:rPr>
        <w:t>e cinco</w:t>
      </w:r>
      <w:r w:rsidR="00744494" w:rsidRPr="00EE59FA">
        <w:rPr>
          <w:rFonts w:ascii="Times New Roman" w:hAnsi="Times New Roman" w:cs="Times New Roman"/>
          <w:szCs w:val="24"/>
          <w:lang w:val="es-MX"/>
        </w:rPr>
        <w:t>.</w:t>
      </w:r>
      <w:r w:rsidR="00C07883" w:rsidRPr="00EE59FA">
        <w:rPr>
          <w:rFonts w:ascii="Times New Roman" w:hAnsi="Times New Roman" w:cs="Times New Roman"/>
          <w:szCs w:val="24"/>
          <w:lang w:val="es-MX"/>
        </w:rPr>
        <w:t xml:space="preserve">  Las mujeres</w:t>
      </w:r>
      <w:r w:rsidR="004443D9" w:rsidRPr="00EE59FA">
        <w:rPr>
          <w:rFonts w:ascii="Times New Roman" w:hAnsi="Times New Roman" w:cs="Times New Roman"/>
          <w:szCs w:val="24"/>
          <w:lang w:val="es-MX"/>
        </w:rPr>
        <w:t>,</w:t>
      </w:r>
      <w:r w:rsidR="00C07883" w:rsidRPr="00EE59FA">
        <w:rPr>
          <w:rFonts w:ascii="Times New Roman" w:hAnsi="Times New Roman" w:cs="Times New Roman"/>
          <w:szCs w:val="24"/>
          <w:lang w:val="es-MX"/>
        </w:rPr>
        <w:t xml:space="preserve"> por </w:t>
      </w:r>
      <w:r w:rsidR="00C07883" w:rsidRPr="00EE59FA">
        <w:rPr>
          <w:rFonts w:ascii="Times New Roman" w:hAnsi="Times New Roman" w:cs="Times New Roman"/>
          <w:color w:val="auto"/>
          <w:szCs w:val="24"/>
          <w:lang w:val="es-MX"/>
        </w:rPr>
        <w:t>lo tanto</w:t>
      </w:r>
      <w:r w:rsidR="004443D9" w:rsidRPr="00EE59FA">
        <w:rPr>
          <w:rFonts w:ascii="Times New Roman" w:hAnsi="Times New Roman" w:cs="Times New Roman"/>
          <w:color w:val="auto"/>
          <w:szCs w:val="24"/>
          <w:lang w:val="es-MX"/>
        </w:rPr>
        <w:t>,</w:t>
      </w:r>
      <w:r w:rsidR="00C07883" w:rsidRPr="00EE59FA">
        <w:rPr>
          <w:rFonts w:ascii="Times New Roman" w:hAnsi="Times New Roman" w:cs="Times New Roman"/>
          <w:color w:val="auto"/>
          <w:szCs w:val="24"/>
          <w:lang w:val="es-MX"/>
        </w:rPr>
        <w:t xml:space="preserve"> tienden a</w:t>
      </w:r>
      <w:r w:rsidR="008A4B6B" w:rsidRPr="00EE59FA">
        <w:rPr>
          <w:rFonts w:ascii="Times New Roman" w:hAnsi="Times New Roman" w:cs="Times New Roman"/>
          <w:color w:val="auto"/>
          <w:szCs w:val="24"/>
          <w:lang w:val="es-MX"/>
        </w:rPr>
        <w:t xml:space="preserve"> mostrar un mayor estrés ante las actividades</w:t>
      </w:r>
      <w:r w:rsidR="004443D9" w:rsidRPr="00EE59FA">
        <w:rPr>
          <w:rFonts w:ascii="Times New Roman" w:hAnsi="Times New Roman" w:cs="Times New Roman"/>
          <w:color w:val="auto"/>
          <w:szCs w:val="24"/>
          <w:lang w:val="es-MX"/>
        </w:rPr>
        <w:t xml:space="preserve"> que desarrollan en la escuela; e</w:t>
      </w:r>
      <w:r w:rsidR="00240BD9" w:rsidRPr="00EE59FA">
        <w:rPr>
          <w:rFonts w:ascii="Times New Roman" w:hAnsi="Times New Roman" w:cs="Times New Roman"/>
          <w:szCs w:val="24"/>
          <w:lang w:val="es-MX"/>
        </w:rPr>
        <w:t>ste comportamiento se liga con los e</w:t>
      </w:r>
      <w:r w:rsidR="0012211B" w:rsidRPr="00EE59FA">
        <w:rPr>
          <w:rFonts w:ascii="Times New Roman" w:hAnsi="Times New Roman" w:cs="Times New Roman"/>
          <w:szCs w:val="24"/>
          <w:lang w:val="es-MX"/>
        </w:rPr>
        <w:t>lementos que podrían generar</w:t>
      </w:r>
      <w:r w:rsidR="002B5EDF" w:rsidRPr="00EE59FA">
        <w:rPr>
          <w:rFonts w:ascii="Times New Roman" w:hAnsi="Times New Roman" w:cs="Times New Roman"/>
          <w:szCs w:val="24"/>
          <w:lang w:val="es-MX"/>
        </w:rPr>
        <w:t xml:space="preserve"> estrés. L</w:t>
      </w:r>
      <w:r w:rsidR="0012211B" w:rsidRPr="00EE59FA">
        <w:rPr>
          <w:rFonts w:ascii="Times New Roman" w:hAnsi="Times New Roman" w:cs="Times New Roman"/>
          <w:szCs w:val="24"/>
          <w:lang w:val="es-MX"/>
        </w:rPr>
        <w:t>os modelos educativos han considerado que la calificación que obtiene un joven durante su formación depende del aprendizaje reflejado en exámenes y mediante la presentación de proyectos finales que demuestren las habilidades y capacidades del</w:t>
      </w:r>
      <w:r w:rsidR="008A4B6B" w:rsidRPr="00EE59FA">
        <w:rPr>
          <w:rFonts w:ascii="Times New Roman" w:hAnsi="Times New Roman" w:cs="Times New Roman"/>
          <w:szCs w:val="24"/>
          <w:lang w:val="es-MX"/>
        </w:rPr>
        <w:t xml:space="preserve"> estudiante de aplicar lo</w:t>
      </w:r>
      <w:r w:rsidR="0012211B" w:rsidRPr="00EE59FA">
        <w:rPr>
          <w:rFonts w:ascii="Times New Roman" w:hAnsi="Times New Roman" w:cs="Times New Roman"/>
          <w:szCs w:val="24"/>
          <w:lang w:val="es-MX"/>
        </w:rPr>
        <w:t xml:space="preserve"> aprendido. </w:t>
      </w:r>
      <w:r w:rsidR="00C56E7F" w:rsidRPr="00EE59FA">
        <w:rPr>
          <w:rFonts w:ascii="Times New Roman" w:hAnsi="Times New Roman" w:cs="Times New Roman"/>
          <w:szCs w:val="24"/>
          <w:lang w:val="es-MX"/>
        </w:rPr>
        <w:t xml:space="preserve">Los jóvenes deben cumplir con </w:t>
      </w:r>
      <w:r w:rsidR="008C5415" w:rsidRPr="00EE59FA">
        <w:rPr>
          <w:rFonts w:ascii="Times New Roman" w:hAnsi="Times New Roman" w:cs="Times New Roman"/>
          <w:szCs w:val="24"/>
          <w:lang w:val="es-MX"/>
        </w:rPr>
        <w:t xml:space="preserve">actividades </w:t>
      </w:r>
      <w:r w:rsidR="00C56E7F" w:rsidRPr="00EE59FA">
        <w:rPr>
          <w:rFonts w:ascii="Times New Roman" w:hAnsi="Times New Roman" w:cs="Times New Roman"/>
          <w:szCs w:val="24"/>
          <w:lang w:val="es-MX"/>
        </w:rPr>
        <w:t xml:space="preserve">escolares y </w:t>
      </w:r>
      <w:r w:rsidR="00240BD9" w:rsidRPr="00EE59FA">
        <w:rPr>
          <w:rFonts w:ascii="Times New Roman" w:hAnsi="Times New Roman" w:cs="Times New Roman"/>
          <w:szCs w:val="24"/>
          <w:lang w:val="es-MX"/>
        </w:rPr>
        <w:t xml:space="preserve">dentro de ellas, </w:t>
      </w:r>
      <w:r w:rsidR="00C56E7F" w:rsidRPr="00EE59FA">
        <w:rPr>
          <w:rFonts w:ascii="Times New Roman" w:hAnsi="Times New Roman" w:cs="Times New Roman"/>
          <w:szCs w:val="24"/>
          <w:lang w:val="es-MX"/>
        </w:rPr>
        <w:t>los proyectos finales y la presentación de exámenes son los factores que más influyen en e</w:t>
      </w:r>
      <w:r w:rsidR="00240BD9" w:rsidRPr="00EE59FA">
        <w:rPr>
          <w:rFonts w:ascii="Times New Roman" w:hAnsi="Times New Roman" w:cs="Times New Roman"/>
          <w:szCs w:val="24"/>
          <w:lang w:val="es-MX"/>
        </w:rPr>
        <w:t>l estrés que reportan los estudiantes</w:t>
      </w:r>
      <w:r w:rsidR="00487F84" w:rsidRPr="00EE59FA">
        <w:rPr>
          <w:rFonts w:ascii="Times New Roman" w:hAnsi="Times New Roman" w:cs="Times New Roman"/>
          <w:szCs w:val="24"/>
          <w:lang w:val="es-MX"/>
        </w:rPr>
        <w:t xml:space="preserve">. </w:t>
      </w:r>
    </w:p>
    <w:p w14:paraId="6A1AD2E1" w14:textId="77777777" w:rsidR="00487F84" w:rsidRDefault="00487F84"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Otros factores como obtener un promedio alto, solicitar una beca para continuar con sus estudios y la competencia con los compañeros se hacen presente en los estudiantes, pero </w:t>
      </w:r>
      <w:r w:rsidR="00961FF1" w:rsidRPr="00EE59FA">
        <w:rPr>
          <w:rFonts w:ascii="Times New Roman" w:hAnsi="Times New Roman" w:cs="Times New Roman"/>
          <w:szCs w:val="24"/>
          <w:lang w:val="es-MX"/>
        </w:rPr>
        <w:t xml:space="preserve">en menor proporción, lo cual indica que los jóvenes presentan un </w:t>
      </w:r>
      <w:r w:rsidR="00240BD9" w:rsidRPr="00EE59FA">
        <w:rPr>
          <w:rFonts w:ascii="Times New Roman" w:hAnsi="Times New Roman" w:cs="Times New Roman"/>
          <w:szCs w:val="24"/>
          <w:lang w:val="es-MX"/>
        </w:rPr>
        <w:t>meno</w:t>
      </w:r>
      <w:r w:rsidR="006F3B44" w:rsidRPr="00EE59FA">
        <w:rPr>
          <w:rFonts w:ascii="Times New Roman" w:hAnsi="Times New Roman" w:cs="Times New Roman"/>
          <w:szCs w:val="24"/>
          <w:lang w:val="es-MX"/>
        </w:rPr>
        <w:t>r riesgo de mostrar estrés (T</w:t>
      </w:r>
      <w:r w:rsidR="00240BD9" w:rsidRPr="00EE59FA">
        <w:rPr>
          <w:rFonts w:ascii="Times New Roman" w:hAnsi="Times New Roman" w:cs="Times New Roman"/>
          <w:szCs w:val="24"/>
          <w:lang w:val="es-MX"/>
        </w:rPr>
        <w:t xml:space="preserve">abla 3). </w:t>
      </w:r>
    </w:p>
    <w:p w14:paraId="72C04A4C" w14:textId="77777777" w:rsidR="002B6C00" w:rsidRPr="00EE59FA" w:rsidRDefault="002B6C00" w:rsidP="002B6C00">
      <w:pPr>
        <w:spacing w:after="0" w:line="360" w:lineRule="auto"/>
        <w:ind w:firstLine="709"/>
        <w:jc w:val="both"/>
        <w:rPr>
          <w:rFonts w:ascii="Times New Roman" w:hAnsi="Times New Roman" w:cs="Times New Roman"/>
          <w:szCs w:val="24"/>
          <w:lang w:val="es-MX"/>
        </w:rPr>
      </w:pPr>
    </w:p>
    <w:p w14:paraId="2218FF2C" w14:textId="77777777" w:rsidR="00BE7AD2" w:rsidRPr="00EE59FA" w:rsidRDefault="00240BD9" w:rsidP="002F2CAD">
      <w:pPr>
        <w:spacing w:before="40" w:after="40" w:line="360" w:lineRule="auto"/>
        <w:ind w:firstLine="709"/>
        <w:jc w:val="both"/>
        <w:rPr>
          <w:rFonts w:ascii="Times New Roman" w:hAnsi="Times New Roman" w:cs="Times New Roman"/>
          <w:szCs w:val="24"/>
          <w:lang w:val="es-MX"/>
        </w:rPr>
      </w:pPr>
      <w:r w:rsidRPr="002B6C00">
        <w:rPr>
          <w:rFonts w:ascii="Times New Roman" w:hAnsi="Times New Roman" w:cs="Times New Roman"/>
          <w:b/>
          <w:bCs/>
          <w:szCs w:val="24"/>
          <w:lang w:val="es-MX"/>
        </w:rPr>
        <w:t>Tabla 3</w:t>
      </w:r>
      <w:r w:rsidR="00EE59FA" w:rsidRPr="002B6C00">
        <w:rPr>
          <w:rFonts w:ascii="Times New Roman" w:hAnsi="Times New Roman" w:cs="Times New Roman"/>
          <w:b/>
          <w:bCs/>
          <w:szCs w:val="24"/>
          <w:lang w:val="es-MX"/>
        </w:rPr>
        <w:t>.</w:t>
      </w:r>
      <w:r w:rsidR="00EE59FA" w:rsidRPr="00EE59FA">
        <w:rPr>
          <w:rFonts w:ascii="Times New Roman" w:hAnsi="Times New Roman" w:cs="Times New Roman"/>
          <w:szCs w:val="24"/>
          <w:lang w:val="es-MX"/>
        </w:rPr>
        <w:t xml:space="preserve"> </w:t>
      </w:r>
      <w:r w:rsidR="00BE7AD2" w:rsidRPr="00EE59FA">
        <w:rPr>
          <w:rFonts w:ascii="Times New Roman" w:hAnsi="Times New Roman" w:cs="Times New Roman"/>
          <w:szCs w:val="24"/>
          <w:lang w:val="es-MX"/>
        </w:rPr>
        <w:t xml:space="preserve">Factores más comunes que generan estrés en los estudiantes </w:t>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3156"/>
      </w:tblGrid>
      <w:tr w:rsidR="006F253C" w:rsidRPr="00EE59FA" w14:paraId="75C9F5CD" w14:textId="77777777" w:rsidTr="002B6C00">
        <w:trPr>
          <w:trHeight w:val="258"/>
        </w:trPr>
        <w:tc>
          <w:tcPr>
            <w:tcW w:w="5529" w:type="dxa"/>
            <w:shd w:val="clear" w:color="auto" w:fill="auto"/>
            <w:noWrap/>
            <w:vAlign w:val="bottom"/>
            <w:hideMark/>
          </w:tcPr>
          <w:p w14:paraId="3401F102" w14:textId="77777777" w:rsidR="006F253C" w:rsidRPr="00EE59FA" w:rsidRDefault="008C5415" w:rsidP="002F2CAD">
            <w:pPr>
              <w:spacing w:before="40" w:after="40" w:line="360" w:lineRule="auto"/>
              <w:rPr>
                <w:rFonts w:ascii="Times New Roman" w:eastAsia="Times New Roman" w:hAnsi="Times New Roman" w:cs="Times New Roman"/>
                <w:color w:val="auto"/>
                <w:szCs w:val="24"/>
                <w:lang w:val="es-MX" w:eastAsia="es-419"/>
              </w:rPr>
            </w:pPr>
            <w:r w:rsidRPr="00EE59FA">
              <w:rPr>
                <w:rFonts w:ascii="Times New Roman" w:hAnsi="Times New Roman" w:cs="Times New Roman"/>
                <w:szCs w:val="24"/>
                <w:lang w:val="es-MX"/>
              </w:rPr>
              <w:t xml:space="preserve"> </w:t>
            </w:r>
            <w:r w:rsidR="006F253C" w:rsidRPr="00EE59FA">
              <w:rPr>
                <w:rFonts w:ascii="Times New Roman" w:eastAsia="Times New Roman" w:hAnsi="Times New Roman" w:cs="Times New Roman"/>
                <w:color w:val="auto"/>
                <w:szCs w:val="24"/>
                <w:lang w:val="es-MX" w:eastAsia="es-419"/>
              </w:rPr>
              <w:t xml:space="preserve">Factor estresante </w:t>
            </w:r>
          </w:p>
        </w:tc>
        <w:tc>
          <w:tcPr>
            <w:tcW w:w="3156" w:type="dxa"/>
            <w:shd w:val="clear" w:color="auto" w:fill="auto"/>
            <w:noWrap/>
            <w:vAlign w:val="bottom"/>
            <w:hideMark/>
          </w:tcPr>
          <w:p w14:paraId="4987B224" w14:textId="77777777" w:rsidR="006F253C" w:rsidRPr="00EE59FA" w:rsidRDefault="006F253C"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 xml:space="preserve">Nivel promedio de estrés </w:t>
            </w:r>
          </w:p>
        </w:tc>
      </w:tr>
      <w:tr w:rsidR="00975D8F" w:rsidRPr="00EE59FA" w14:paraId="161302CF" w14:textId="77777777" w:rsidTr="002B6C00">
        <w:trPr>
          <w:trHeight w:val="258"/>
        </w:trPr>
        <w:tc>
          <w:tcPr>
            <w:tcW w:w="5529" w:type="dxa"/>
            <w:shd w:val="clear" w:color="auto" w:fill="auto"/>
            <w:noWrap/>
            <w:vAlign w:val="bottom"/>
            <w:hideMark/>
          </w:tcPr>
          <w:p w14:paraId="5FE7BACC"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Entrega de proyectos finales</w:t>
            </w:r>
          </w:p>
        </w:tc>
        <w:tc>
          <w:tcPr>
            <w:tcW w:w="3156" w:type="dxa"/>
            <w:shd w:val="clear" w:color="auto" w:fill="auto"/>
            <w:noWrap/>
            <w:vAlign w:val="bottom"/>
            <w:hideMark/>
          </w:tcPr>
          <w:p w14:paraId="57F611BA"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3.71</w:t>
            </w:r>
          </w:p>
        </w:tc>
      </w:tr>
      <w:tr w:rsidR="00975D8F" w:rsidRPr="00EE59FA" w14:paraId="3F138080" w14:textId="77777777" w:rsidTr="002B6C00">
        <w:trPr>
          <w:trHeight w:val="258"/>
        </w:trPr>
        <w:tc>
          <w:tcPr>
            <w:tcW w:w="5529" w:type="dxa"/>
            <w:shd w:val="clear" w:color="auto" w:fill="auto"/>
            <w:noWrap/>
            <w:vAlign w:val="bottom"/>
          </w:tcPr>
          <w:p w14:paraId="725F8ACD" w14:textId="77777777" w:rsidR="00975D8F" w:rsidRPr="00EE59FA" w:rsidRDefault="00AE27D2"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 xml:space="preserve">Presentación de </w:t>
            </w:r>
            <w:r w:rsidR="00975D8F" w:rsidRPr="00EE59FA">
              <w:rPr>
                <w:rFonts w:ascii="Times New Roman" w:eastAsia="Times New Roman" w:hAnsi="Times New Roman" w:cs="Times New Roman"/>
                <w:color w:val="000000"/>
                <w:szCs w:val="24"/>
                <w:lang w:val="es-MX" w:eastAsia="es-419"/>
              </w:rPr>
              <w:t>exámenes</w:t>
            </w:r>
          </w:p>
        </w:tc>
        <w:tc>
          <w:tcPr>
            <w:tcW w:w="3156" w:type="dxa"/>
            <w:shd w:val="clear" w:color="auto" w:fill="auto"/>
            <w:noWrap/>
            <w:vAlign w:val="bottom"/>
          </w:tcPr>
          <w:p w14:paraId="565CBEE0"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3.48</w:t>
            </w:r>
          </w:p>
        </w:tc>
      </w:tr>
      <w:tr w:rsidR="00975D8F" w:rsidRPr="00EE59FA" w14:paraId="4726530A" w14:textId="77777777" w:rsidTr="002B6C00">
        <w:trPr>
          <w:trHeight w:val="258"/>
        </w:trPr>
        <w:tc>
          <w:tcPr>
            <w:tcW w:w="5529" w:type="dxa"/>
            <w:shd w:val="clear" w:color="auto" w:fill="auto"/>
            <w:noWrap/>
            <w:vAlign w:val="bottom"/>
          </w:tcPr>
          <w:p w14:paraId="6A358245"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 xml:space="preserve">Excesivo número de horas dedicados a la escuela </w:t>
            </w:r>
          </w:p>
        </w:tc>
        <w:tc>
          <w:tcPr>
            <w:tcW w:w="3156" w:type="dxa"/>
            <w:shd w:val="clear" w:color="auto" w:fill="auto"/>
            <w:noWrap/>
            <w:vAlign w:val="bottom"/>
          </w:tcPr>
          <w:p w14:paraId="21D36DC1"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2.95</w:t>
            </w:r>
          </w:p>
        </w:tc>
      </w:tr>
      <w:tr w:rsidR="00975D8F" w:rsidRPr="00EE59FA" w14:paraId="5AD1E620" w14:textId="77777777" w:rsidTr="002B6C00">
        <w:trPr>
          <w:trHeight w:val="258"/>
        </w:trPr>
        <w:tc>
          <w:tcPr>
            <w:tcW w:w="5529" w:type="dxa"/>
            <w:shd w:val="clear" w:color="auto" w:fill="auto"/>
            <w:noWrap/>
            <w:vAlign w:val="bottom"/>
          </w:tcPr>
          <w:p w14:paraId="244C7CE1"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Presión familiar por buen desempeño</w:t>
            </w:r>
          </w:p>
        </w:tc>
        <w:tc>
          <w:tcPr>
            <w:tcW w:w="3156" w:type="dxa"/>
            <w:shd w:val="clear" w:color="auto" w:fill="auto"/>
            <w:noWrap/>
            <w:vAlign w:val="bottom"/>
          </w:tcPr>
          <w:p w14:paraId="255F79D7"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2.60</w:t>
            </w:r>
          </w:p>
        </w:tc>
      </w:tr>
      <w:tr w:rsidR="00975D8F" w:rsidRPr="00EE59FA" w14:paraId="1E993584" w14:textId="77777777" w:rsidTr="002B6C00">
        <w:trPr>
          <w:trHeight w:val="258"/>
        </w:trPr>
        <w:tc>
          <w:tcPr>
            <w:tcW w:w="5529" w:type="dxa"/>
            <w:shd w:val="clear" w:color="auto" w:fill="auto"/>
            <w:noWrap/>
            <w:vAlign w:val="bottom"/>
          </w:tcPr>
          <w:p w14:paraId="41763C3B" w14:textId="77777777" w:rsidR="00975D8F" w:rsidRPr="00EE59FA" w:rsidRDefault="008A4B6B"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Ingresar a tiempo a la clase</w:t>
            </w:r>
          </w:p>
        </w:tc>
        <w:tc>
          <w:tcPr>
            <w:tcW w:w="3156" w:type="dxa"/>
            <w:shd w:val="clear" w:color="auto" w:fill="auto"/>
            <w:noWrap/>
            <w:vAlign w:val="bottom"/>
          </w:tcPr>
          <w:p w14:paraId="6FF17EC5"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2.54</w:t>
            </w:r>
          </w:p>
        </w:tc>
      </w:tr>
      <w:tr w:rsidR="00975D8F" w:rsidRPr="00EE59FA" w14:paraId="6AC06628" w14:textId="77777777" w:rsidTr="002B6C00">
        <w:trPr>
          <w:trHeight w:val="258"/>
        </w:trPr>
        <w:tc>
          <w:tcPr>
            <w:tcW w:w="5529" w:type="dxa"/>
            <w:shd w:val="clear" w:color="auto" w:fill="auto"/>
            <w:noWrap/>
            <w:vAlign w:val="bottom"/>
          </w:tcPr>
          <w:p w14:paraId="76A6DCCB"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Presión ante competencia con compañeros</w:t>
            </w:r>
          </w:p>
        </w:tc>
        <w:tc>
          <w:tcPr>
            <w:tcW w:w="3156" w:type="dxa"/>
            <w:shd w:val="clear" w:color="auto" w:fill="auto"/>
            <w:noWrap/>
            <w:vAlign w:val="bottom"/>
          </w:tcPr>
          <w:p w14:paraId="7A7161C3"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2.50</w:t>
            </w:r>
          </w:p>
        </w:tc>
      </w:tr>
      <w:tr w:rsidR="00975D8F" w:rsidRPr="00EE59FA" w14:paraId="4A4D20DE" w14:textId="77777777" w:rsidTr="002B6C00">
        <w:trPr>
          <w:trHeight w:val="258"/>
        </w:trPr>
        <w:tc>
          <w:tcPr>
            <w:tcW w:w="5529" w:type="dxa"/>
            <w:shd w:val="clear" w:color="auto" w:fill="auto"/>
            <w:noWrap/>
            <w:vAlign w:val="bottom"/>
          </w:tcPr>
          <w:p w14:paraId="721BF128"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Obtener una beca</w:t>
            </w:r>
          </w:p>
        </w:tc>
        <w:tc>
          <w:tcPr>
            <w:tcW w:w="3156" w:type="dxa"/>
            <w:shd w:val="clear" w:color="auto" w:fill="auto"/>
            <w:noWrap/>
            <w:vAlign w:val="bottom"/>
          </w:tcPr>
          <w:p w14:paraId="34FF8990"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2.41</w:t>
            </w:r>
          </w:p>
        </w:tc>
      </w:tr>
      <w:tr w:rsidR="00975D8F" w:rsidRPr="00EE59FA" w14:paraId="720E41E2" w14:textId="77777777" w:rsidTr="002B6C00">
        <w:trPr>
          <w:trHeight w:val="258"/>
        </w:trPr>
        <w:tc>
          <w:tcPr>
            <w:tcW w:w="5529" w:type="dxa"/>
            <w:shd w:val="clear" w:color="auto" w:fill="auto"/>
            <w:noWrap/>
            <w:vAlign w:val="bottom"/>
          </w:tcPr>
          <w:p w14:paraId="0BF2D066" w14:textId="77777777" w:rsidR="00975D8F" w:rsidRPr="00EE59FA" w:rsidRDefault="00975D8F" w:rsidP="002F2CAD">
            <w:pPr>
              <w:spacing w:before="40" w:after="40" w:line="360" w:lineRule="auto"/>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 xml:space="preserve">Hablar en voz alta (exposiciones) </w:t>
            </w:r>
          </w:p>
        </w:tc>
        <w:tc>
          <w:tcPr>
            <w:tcW w:w="3156" w:type="dxa"/>
            <w:shd w:val="clear" w:color="auto" w:fill="auto"/>
            <w:noWrap/>
            <w:vAlign w:val="bottom"/>
          </w:tcPr>
          <w:p w14:paraId="7D31942B" w14:textId="77777777" w:rsidR="00975D8F" w:rsidRPr="00EE59FA" w:rsidRDefault="00975D8F" w:rsidP="002F2CAD">
            <w:pPr>
              <w:spacing w:before="40" w:after="40" w:line="360" w:lineRule="auto"/>
              <w:ind w:firstLine="709"/>
              <w:jc w:val="center"/>
              <w:rPr>
                <w:rFonts w:ascii="Times New Roman" w:eastAsia="Times New Roman" w:hAnsi="Times New Roman" w:cs="Times New Roman"/>
                <w:color w:val="000000"/>
                <w:szCs w:val="24"/>
                <w:lang w:val="es-MX" w:eastAsia="es-419"/>
              </w:rPr>
            </w:pPr>
            <w:r w:rsidRPr="00EE59FA">
              <w:rPr>
                <w:rFonts w:ascii="Times New Roman" w:eastAsia="Times New Roman" w:hAnsi="Times New Roman" w:cs="Times New Roman"/>
                <w:color w:val="000000"/>
                <w:szCs w:val="24"/>
                <w:lang w:val="es-MX" w:eastAsia="es-419"/>
              </w:rPr>
              <w:t>2.38</w:t>
            </w:r>
          </w:p>
        </w:tc>
      </w:tr>
    </w:tbl>
    <w:p w14:paraId="28027C81" w14:textId="55EF4570" w:rsidR="00A66185" w:rsidRPr="00EE59FA" w:rsidRDefault="006F253C" w:rsidP="002B6C00">
      <w:pPr>
        <w:spacing w:after="0" w:line="360" w:lineRule="auto"/>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p>
    <w:p w14:paraId="026F2F04" w14:textId="77777777" w:rsidR="00E41714" w:rsidRPr="00EE59FA" w:rsidRDefault="00D65EE3" w:rsidP="002B6C00">
      <w:pPr>
        <w:tabs>
          <w:tab w:val="center" w:pos="4252"/>
        </w:tabs>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La complejidad de las actividades y los exámenes que deben presentar los estudiantes están relacionadas con el proceso de avance que tienen los jóvenes </w:t>
      </w:r>
      <w:r w:rsidR="00E41714" w:rsidRPr="00EE59FA">
        <w:rPr>
          <w:rFonts w:ascii="Times New Roman" w:hAnsi="Times New Roman" w:cs="Times New Roman"/>
          <w:szCs w:val="24"/>
          <w:lang w:val="es-MX"/>
        </w:rPr>
        <w:t xml:space="preserve">en su programa educativo. Los programas de </w:t>
      </w:r>
      <w:r w:rsidR="00EE59FA" w:rsidRPr="00EE59FA">
        <w:rPr>
          <w:rFonts w:ascii="Times New Roman" w:hAnsi="Times New Roman" w:cs="Times New Roman"/>
          <w:szCs w:val="24"/>
          <w:lang w:val="es-MX"/>
        </w:rPr>
        <w:t xml:space="preserve">Licenciatura </w:t>
      </w:r>
      <w:r w:rsidR="00E41714" w:rsidRPr="00EE59FA">
        <w:rPr>
          <w:rFonts w:ascii="Times New Roman" w:hAnsi="Times New Roman" w:cs="Times New Roman"/>
          <w:szCs w:val="24"/>
          <w:lang w:val="es-MX"/>
        </w:rPr>
        <w:t>de la FCEA consideran en los últimos semestres el servicio social, las prácticas pr</w:t>
      </w:r>
      <w:r w:rsidR="008A4B6B" w:rsidRPr="00EE59FA">
        <w:rPr>
          <w:rFonts w:ascii="Times New Roman" w:hAnsi="Times New Roman" w:cs="Times New Roman"/>
          <w:szCs w:val="24"/>
          <w:lang w:val="es-MX"/>
        </w:rPr>
        <w:t>ofesionales, conclusión de actividades</w:t>
      </w:r>
      <w:r w:rsidR="00E41714" w:rsidRPr="00EE59FA">
        <w:rPr>
          <w:rFonts w:ascii="Times New Roman" w:hAnsi="Times New Roman" w:cs="Times New Roman"/>
          <w:szCs w:val="24"/>
          <w:lang w:val="es-MX"/>
        </w:rPr>
        <w:t xml:space="preserve"> de formación integral</w:t>
      </w:r>
      <w:r w:rsidR="008A4B6B" w:rsidRPr="00EE59FA">
        <w:rPr>
          <w:rFonts w:ascii="Times New Roman" w:hAnsi="Times New Roman" w:cs="Times New Roman"/>
          <w:szCs w:val="24"/>
          <w:lang w:val="es-MX"/>
        </w:rPr>
        <w:t xml:space="preserve"> (AFI)</w:t>
      </w:r>
      <w:r w:rsidR="00E41714" w:rsidRPr="00EE59FA">
        <w:rPr>
          <w:rFonts w:ascii="Times New Roman" w:hAnsi="Times New Roman" w:cs="Times New Roman"/>
          <w:szCs w:val="24"/>
          <w:lang w:val="es-MX"/>
        </w:rPr>
        <w:t xml:space="preserve"> que abarcan la participación en eventos artísticos, deportivos, pláticas sobre salud, alimentación</w:t>
      </w:r>
      <w:r w:rsidR="008A4B6B" w:rsidRPr="00EE59FA">
        <w:rPr>
          <w:rFonts w:ascii="Times New Roman" w:hAnsi="Times New Roman" w:cs="Times New Roman"/>
          <w:szCs w:val="24"/>
          <w:lang w:val="es-MX"/>
        </w:rPr>
        <w:t>,</w:t>
      </w:r>
      <w:r w:rsidR="00E41714" w:rsidRPr="00EE59FA">
        <w:rPr>
          <w:rFonts w:ascii="Times New Roman" w:hAnsi="Times New Roman" w:cs="Times New Roman"/>
          <w:szCs w:val="24"/>
          <w:lang w:val="es-MX"/>
        </w:rPr>
        <w:t xml:space="preserve"> entre otros. </w:t>
      </w:r>
      <w:r w:rsidR="00E420D4" w:rsidRPr="00EE59FA">
        <w:rPr>
          <w:rFonts w:ascii="Times New Roman" w:hAnsi="Times New Roman" w:cs="Times New Roman"/>
          <w:szCs w:val="24"/>
          <w:lang w:val="es-MX"/>
        </w:rPr>
        <w:t>Los estudiantes deb</w:t>
      </w:r>
      <w:r w:rsidR="00560D7B" w:rsidRPr="00EE59FA">
        <w:rPr>
          <w:rFonts w:ascii="Times New Roman" w:hAnsi="Times New Roman" w:cs="Times New Roman"/>
          <w:szCs w:val="24"/>
          <w:lang w:val="es-MX"/>
        </w:rPr>
        <w:t>en organizar sus tiempos</w:t>
      </w:r>
      <w:r w:rsidR="00E420D4" w:rsidRPr="00EE59FA">
        <w:rPr>
          <w:rFonts w:ascii="Times New Roman" w:hAnsi="Times New Roman" w:cs="Times New Roman"/>
          <w:szCs w:val="24"/>
          <w:lang w:val="es-MX"/>
        </w:rPr>
        <w:t xml:space="preserve"> de m</w:t>
      </w:r>
      <w:r w:rsidR="00560D7B" w:rsidRPr="00EE59FA">
        <w:rPr>
          <w:rFonts w:ascii="Times New Roman" w:hAnsi="Times New Roman" w:cs="Times New Roman"/>
          <w:szCs w:val="24"/>
          <w:lang w:val="es-MX"/>
        </w:rPr>
        <w:t>anera que puedan cumplir con las</w:t>
      </w:r>
      <w:r w:rsidR="00E420D4" w:rsidRPr="00EE59FA">
        <w:rPr>
          <w:rFonts w:ascii="Times New Roman" w:hAnsi="Times New Roman" w:cs="Times New Roman"/>
          <w:szCs w:val="24"/>
          <w:lang w:val="es-MX"/>
        </w:rPr>
        <w:t xml:space="preserve"> materias</w:t>
      </w:r>
      <w:r w:rsidR="00560D7B" w:rsidRPr="00EE59FA">
        <w:rPr>
          <w:rFonts w:ascii="Times New Roman" w:hAnsi="Times New Roman" w:cs="Times New Roman"/>
          <w:szCs w:val="24"/>
          <w:lang w:val="es-MX"/>
        </w:rPr>
        <w:t xml:space="preserve"> profesionalizantes</w:t>
      </w:r>
      <w:r w:rsidR="00E420D4" w:rsidRPr="00EE59FA">
        <w:rPr>
          <w:rFonts w:ascii="Times New Roman" w:hAnsi="Times New Roman" w:cs="Times New Roman"/>
          <w:szCs w:val="24"/>
          <w:lang w:val="es-MX"/>
        </w:rPr>
        <w:t xml:space="preserve"> y</w:t>
      </w:r>
      <w:r w:rsidR="008A4B6B" w:rsidRPr="00EE59FA">
        <w:rPr>
          <w:rFonts w:ascii="Times New Roman" w:hAnsi="Times New Roman" w:cs="Times New Roman"/>
          <w:szCs w:val="24"/>
          <w:lang w:val="es-MX"/>
        </w:rPr>
        <w:t xml:space="preserve"> actividades </w:t>
      </w:r>
      <w:r w:rsidR="008A4B6B" w:rsidRPr="00EE59FA">
        <w:rPr>
          <w:rFonts w:ascii="Times New Roman" w:hAnsi="Times New Roman" w:cs="Times New Roman"/>
          <w:szCs w:val="24"/>
          <w:lang w:val="es-MX"/>
        </w:rPr>
        <w:lastRenderedPageBreak/>
        <w:t xml:space="preserve">extracurriculares, implicando un estrés por el tiempo que disponen para cumplir con todas las actividades que les corresponden desarrollar. </w:t>
      </w:r>
    </w:p>
    <w:p w14:paraId="7E6B713C" w14:textId="77777777" w:rsidR="00853E1C" w:rsidRPr="00EE59FA" w:rsidRDefault="006625DE"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La regresión lineal simple muestra una relación entre el</w:t>
      </w:r>
      <w:r w:rsidR="00E41714" w:rsidRPr="00EE59FA">
        <w:rPr>
          <w:rFonts w:ascii="Times New Roman" w:hAnsi="Times New Roman" w:cs="Times New Roman"/>
          <w:szCs w:val="24"/>
          <w:lang w:val="es-MX"/>
        </w:rPr>
        <w:t xml:space="preserve"> semestre y el nivel de estrés, considerando un α= 0.05</w:t>
      </w:r>
      <w:r w:rsidR="00351DC7" w:rsidRPr="00EE59FA">
        <w:rPr>
          <w:rFonts w:ascii="Times New Roman" w:hAnsi="Times New Roman" w:cs="Times New Roman"/>
          <w:szCs w:val="24"/>
          <w:lang w:val="es-MX"/>
        </w:rPr>
        <w:t xml:space="preserve">. </w:t>
      </w:r>
      <w:r w:rsidR="00E420D4" w:rsidRPr="00EE59FA">
        <w:rPr>
          <w:rFonts w:ascii="Times New Roman" w:hAnsi="Times New Roman" w:cs="Times New Roman"/>
          <w:szCs w:val="24"/>
          <w:lang w:val="es-MX"/>
        </w:rPr>
        <w:t xml:space="preserve">De esta manera, un alumno de primer semestre muestra un nivel de estrés más bajo al que muestra un alumno de sexto u octavo semestre. </w:t>
      </w:r>
      <w:r w:rsidRPr="00EE59FA">
        <w:rPr>
          <w:rFonts w:ascii="Times New Roman" w:hAnsi="Times New Roman" w:cs="Times New Roman"/>
          <w:szCs w:val="24"/>
          <w:lang w:val="es-MX"/>
        </w:rPr>
        <w:t xml:space="preserve">Se puede expresar de la siguiente manera: </w:t>
      </w:r>
      <w:r w:rsidR="00DB3C18" w:rsidRPr="00EE59FA">
        <w:rPr>
          <w:rFonts w:ascii="Times New Roman" w:hAnsi="Times New Roman" w:cs="Times New Roman"/>
          <w:szCs w:val="24"/>
          <w:lang w:val="es-MX"/>
        </w:rPr>
        <w:t xml:space="preserve"> E = 3.51 + 0.04</w:t>
      </w:r>
      <w:r w:rsidR="005744A2" w:rsidRPr="00EE59FA">
        <w:rPr>
          <w:rFonts w:ascii="Times New Roman" w:hAnsi="Times New Roman" w:cs="Times New Roman"/>
          <w:szCs w:val="24"/>
          <w:lang w:val="es-MX"/>
        </w:rPr>
        <w:t>(S); donde E es el nivel de estrés, S es el semestre que cursa el estudiante.  Para el estimador B</w:t>
      </w:r>
      <w:r w:rsidR="005744A2" w:rsidRPr="00EE59FA">
        <w:rPr>
          <w:rFonts w:ascii="Times New Roman" w:hAnsi="Times New Roman" w:cs="Times New Roman"/>
          <w:szCs w:val="24"/>
          <w:vertAlign w:val="subscript"/>
          <w:lang w:val="es-MX"/>
        </w:rPr>
        <w:t xml:space="preserve">0 </w:t>
      </w:r>
      <w:r w:rsidR="00DB3C18" w:rsidRPr="00EE59FA">
        <w:rPr>
          <w:rFonts w:ascii="Times New Roman" w:hAnsi="Times New Roman" w:cs="Times New Roman"/>
          <w:szCs w:val="24"/>
          <w:lang w:val="es-MX"/>
        </w:rPr>
        <w:t>que corresponde a 3.51</w:t>
      </w:r>
      <w:r w:rsidR="005744A2" w:rsidRPr="00EE59FA">
        <w:rPr>
          <w:rFonts w:ascii="Times New Roman" w:hAnsi="Times New Roman" w:cs="Times New Roman"/>
          <w:szCs w:val="24"/>
          <w:lang w:val="es-MX"/>
        </w:rPr>
        <w:t xml:space="preserve"> tiene una probabilidad de 0.0000003 y para el estimador B</w:t>
      </w:r>
      <w:r w:rsidR="005744A2" w:rsidRPr="00EE59FA">
        <w:rPr>
          <w:rFonts w:ascii="Times New Roman" w:hAnsi="Times New Roman" w:cs="Times New Roman"/>
          <w:szCs w:val="24"/>
          <w:vertAlign w:val="subscript"/>
          <w:lang w:val="es-MX"/>
        </w:rPr>
        <w:t>1</w:t>
      </w:r>
      <w:r w:rsidR="005744A2" w:rsidRPr="00EE59FA">
        <w:rPr>
          <w:rFonts w:ascii="Times New Roman" w:hAnsi="Times New Roman" w:cs="Times New Roman"/>
          <w:szCs w:val="24"/>
          <w:lang w:val="es-MX"/>
        </w:rPr>
        <w:t xml:space="preserve"> (0.04) se obtuvo u</w:t>
      </w:r>
      <w:r w:rsidR="00DB3C18" w:rsidRPr="00EE59FA">
        <w:rPr>
          <w:rFonts w:ascii="Times New Roman" w:hAnsi="Times New Roman" w:cs="Times New Roman"/>
          <w:szCs w:val="24"/>
          <w:lang w:val="es-MX"/>
        </w:rPr>
        <w:t>na probabilidad de 0.01</w:t>
      </w:r>
      <w:r w:rsidR="005744A2" w:rsidRPr="00EE59FA">
        <w:rPr>
          <w:rFonts w:ascii="Times New Roman" w:hAnsi="Times New Roman" w:cs="Times New Roman"/>
          <w:szCs w:val="24"/>
          <w:lang w:val="es-MX"/>
        </w:rPr>
        <w:t>, los dos estimadores cumplen que son menores a 0.05 y se consideran como estimadores que conforman</w:t>
      </w:r>
      <w:r w:rsidR="00A3786E" w:rsidRPr="00EE59FA">
        <w:rPr>
          <w:rFonts w:ascii="Times New Roman" w:hAnsi="Times New Roman" w:cs="Times New Roman"/>
          <w:szCs w:val="24"/>
          <w:lang w:val="es-MX"/>
        </w:rPr>
        <w:t xml:space="preserve"> la regresión lineal simple, en esta regresión se puede constatar que los alumnos conforme avanzan en sus estudios aumenta el nivel de estrés que perciben los jóvenes. </w:t>
      </w:r>
    </w:p>
    <w:p w14:paraId="7AE40142" w14:textId="73FA3E68" w:rsidR="002B3783" w:rsidRPr="00EE59FA" w:rsidRDefault="0074171E"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En la </w:t>
      </w:r>
      <w:r w:rsidR="000E0056">
        <w:rPr>
          <w:rFonts w:ascii="Times New Roman" w:hAnsi="Times New Roman" w:cs="Times New Roman"/>
          <w:szCs w:val="24"/>
          <w:lang w:val="es-MX"/>
        </w:rPr>
        <w:t>F</w:t>
      </w:r>
      <w:r w:rsidR="002B3783" w:rsidRPr="00EE59FA">
        <w:rPr>
          <w:rFonts w:ascii="Times New Roman" w:hAnsi="Times New Roman" w:cs="Times New Roman"/>
          <w:szCs w:val="24"/>
          <w:lang w:val="es-MX"/>
        </w:rPr>
        <w:t xml:space="preserve">igura </w:t>
      </w:r>
      <w:r w:rsidR="001F566D" w:rsidRPr="00EE59FA">
        <w:rPr>
          <w:rFonts w:ascii="Times New Roman" w:hAnsi="Times New Roman" w:cs="Times New Roman"/>
          <w:szCs w:val="24"/>
          <w:lang w:val="es-MX"/>
        </w:rPr>
        <w:t xml:space="preserve">2 se percibe la relación entre el nivel de estrés conforme avanza el estudiante en su semestre, siendo los colores rojo y naranja los que prevalecen en los últimos semestres; mientras que el color verde prevalece en jóvenes de menor edad y de los primeros semestres de la </w:t>
      </w:r>
      <w:r w:rsidR="00EE59FA" w:rsidRPr="00EE59FA">
        <w:rPr>
          <w:rFonts w:ascii="Times New Roman" w:hAnsi="Times New Roman" w:cs="Times New Roman"/>
          <w:szCs w:val="24"/>
          <w:lang w:val="es-MX"/>
        </w:rPr>
        <w:t xml:space="preserve">Licenciatura </w:t>
      </w:r>
      <w:r w:rsidR="001F566D" w:rsidRPr="00EE59FA">
        <w:rPr>
          <w:rFonts w:ascii="Times New Roman" w:hAnsi="Times New Roman" w:cs="Times New Roman"/>
          <w:szCs w:val="24"/>
          <w:lang w:val="es-MX"/>
        </w:rPr>
        <w:t xml:space="preserve">en la Facultad. </w:t>
      </w:r>
    </w:p>
    <w:p w14:paraId="3A6B7E8D" w14:textId="77777777" w:rsidR="002B6C00" w:rsidRDefault="002B6C00" w:rsidP="002B6C00">
      <w:pPr>
        <w:tabs>
          <w:tab w:val="left" w:pos="709"/>
        </w:tabs>
        <w:spacing w:before="40" w:after="40" w:line="360" w:lineRule="auto"/>
        <w:jc w:val="both"/>
        <w:rPr>
          <w:rFonts w:ascii="Times New Roman" w:hAnsi="Times New Roman" w:cs="Times New Roman"/>
          <w:szCs w:val="24"/>
          <w:lang w:val="es-MX"/>
        </w:rPr>
      </w:pPr>
    </w:p>
    <w:p w14:paraId="1811387D" w14:textId="48E2BB71" w:rsidR="00CC5670" w:rsidRPr="00EE59FA" w:rsidRDefault="00CC5670" w:rsidP="002B6C00">
      <w:pPr>
        <w:tabs>
          <w:tab w:val="left" w:pos="709"/>
        </w:tabs>
        <w:spacing w:before="40" w:after="40" w:line="360" w:lineRule="auto"/>
        <w:jc w:val="center"/>
        <w:rPr>
          <w:rFonts w:ascii="Times New Roman" w:hAnsi="Times New Roman" w:cs="Times New Roman"/>
          <w:i/>
          <w:szCs w:val="24"/>
          <w:lang w:val="es-MX"/>
        </w:rPr>
      </w:pPr>
      <w:r w:rsidRPr="002B6C00">
        <w:rPr>
          <w:rFonts w:ascii="Times New Roman" w:hAnsi="Times New Roman" w:cs="Times New Roman"/>
          <w:b/>
          <w:bCs/>
          <w:szCs w:val="24"/>
          <w:lang w:val="es-MX"/>
        </w:rPr>
        <w:t>Figura 2</w:t>
      </w:r>
      <w:r w:rsidR="00EE59FA" w:rsidRPr="002B6C00">
        <w:rPr>
          <w:rFonts w:ascii="Times New Roman" w:hAnsi="Times New Roman" w:cs="Times New Roman"/>
          <w:b/>
          <w:bCs/>
          <w:szCs w:val="24"/>
          <w:lang w:val="es-MX"/>
        </w:rPr>
        <w:t>.</w:t>
      </w:r>
      <w:r w:rsidR="00EE59FA" w:rsidRPr="00EE59FA">
        <w:rPr>
          <w:rFonts w:ascii="Times New Roman" w:hAnsi="Times New Roman" w:cs="Times New Roman"/>
          <w:szCs w:val="24"/>
          <w:lang w:val="es-MX"/>
        </w:rPr>
        <w:t xml:space="preserve"> </w:t>
      </w:r>
      <w:r w:rsidRPr="002B6C00">
        <w:rPr>
          <w:rFonts w:ascii="Times New Roman" w:hAnsi="Times New Roman" w:cs="Times New Roman"/>
          <w:iCs/>
          <w:szCs w:val="24"/>
          <w:lang w:val="es-MX"/>
        </w:rPr>
        <w:t xml:space="preserve">Nivel de estrés en los estudiantes considerando edad, semestre y </w:t>
      </w:r>
      <w:r w:rsidR="00EE59FA" w:rsidRPr="002B6C00">
        <w:rPr>
          <w:rFonts w:ascii="Times New Roman" w:hAnsi="Times New Roman" w:cs="Times New Roman"/>
          <w:iCs/>
          <w:szCs w:val="24"/>
          <w:lang w:val="es-MX"/>
        </w:rPr>
        <w:t>Licenciatura</w:t>
      </w:r>
    </w:p>
    <w:p w14:paraId="67B0E275" w14:textId="77777777" w:rsidR="006625DE" w:rsidRPr="00EE59FA" w:rsidRDefault="00853E1C" w:rsidP="002F2CAD">
      <w:pPr>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noProof/>
          <w:szCs w:val="24"/>
          <w:lang w:val="es-MX" w:eastAsia="es-MX"/>
        </w:rPr>
        <w:drawing>
          <wp:inline distT="0" distB="0" distL="0" distR="0" wp14:anchorId="15282A7E" wp14:editId="40F2E4E3">
            <wp:extent cx="4895850" cy="4264984"/>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901" b="5096"/>
                    <a:stretch/>
                  </pic:blipFill>
                  <pic:spPr bwMode="auto">
                    <a:xfrm>
                      <a:off x="0" y="0"/>
                      <a:ext cx="4921679" cy="4287485"/>
                    </a:xfrm>
                    <a:prstGeom prst="rect">
                      <a:avLst/>
                    </a:prstGeom>
                    <a:noFill/>
                    <a:ln>
                      <a:noFill/>
                    </a:ln>
                    <a:extLst>
                      <a:ext uri="{53640926-AAD7-44D8-BBD7-CCE9431645EC}">
                        <a14:shadowObscured xmlns:a14="http://schemas.microsoft.com/office/drawing/2010/main"/>
                      </a:ext>
                    </a:extLst>
                  </pic:spPr>
                </pic:pic>
              </a:graphicData>
            </a:graphic>
          </wp:inline>
        </w:drawing>
      </w:r>
    </w:p>
    <w:p w14:paraId="07EC948C" w14:textId="3BBA5810" w:rsidR="00CC5670" w:rsidRPr="00EE59FA" w:rsidRDefault="00CC5670" w:rsidP="002B6C00">
      <w:pPr>
        <w:spacing w:after="0" w:line="360" w:lineRule="auto"/>
        <w:ind w:firstLine="709"/>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r w:rsidR="000527EA" w:rsidRPr="00EE59FA">
        <w:rPr>
          <w:rFonts w:ascii="Times New Roman" w:hAnsi="Times New Roman" w:cs="Times New Roman"/>
          <w:szCs w:val="24"/>
          <w:lang w:val="es-MX"/>
        </w:rPr>
        <w:t xml:space="preserve"> </w:t>
      </w:r>
    </w:p>
    <w:p w14:paraId="1A0B83DF" w14:textId="4734A55C" w:rsidR="00DC1EEB" w:rsidRPr="00EE59FA" w:rsidRDefault="00E420D4" w:rsidP="002B6C00">
      <w:pPr>
        <w:tabs>
          <w:tab w:val="center" w:pos="4252"/>
        </w:tabs>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lastRenderedPageBreak/>
        <w:t xml:space="preserve">La relación simple entre el estrés y el semestre que cursan los alumnos se ligan con las actividades a las que se enfrentan los jóvenes en semestres </w:t>
      </w:r>
      <w:r w:rsidR="001806A6" w:rsidRPr="00EE59FA">
        <w:rPr>
          <w:rFonts w:ascii="Times New Roman" w:hAnsi="Times New Roman" w:cs="Times New Roman"/>
          <w:szCs w:val="24"/>
          <w:lang w:val="es-MX"/>
        </w:rPr>
        <w:t>avanzados</w:t>
      </w:r>
      <w:r w:rsidR="002A23F2">
        <w:rPr>
          <w:rFonts w:ascii="Times New Roman" w:hAnsi="Times New Roman" w:cs="Times New Roman"/>
          <w:szCs w:val="24"/>
          <w:lang w:val="es-MX"/>
        </w:rPr>
        <w:t xml:space="preserve"> (Figura 3)</w:t>
      </w:r>
      <w:r w:rsidR="001806A6" w:rsidRPr="00EE59FA">
        <w:rPr>
          <w:rFonts w:ascii="Times New Roman" w:hAnsi="Times New Roman" w:cs="Times New Roman"/>
          <w:szCs w:val="24"/>
          <w:lang w:val="es-MX"/>
        </w:rPr>
        <w:t>; sin embargo, el individuo debe desarrollar la capacidad de enfrentar el estré</w:t>
      </w:r>
      <w:r w:rsidR="008E7C42" w:rsidRPr="00EE59FA">
        <w:rPr>
          <w:rFonts w:ascii="Times New Roman" w:hAnsi="Times New Roman" w:cs="Times New Roman"/>
          <w:szCs w:val="24"/>
          <w:lang w:val="es-MX"/>
        </w:rPr>
        <w:t xml:space="preserve">s y es que, </w:t>
      </w:r>
      <w:r w:rsidR="001806A6" w:rsidRPr="00EE59FA">
        <w:rPr>
          <w:rFonts w:ascii="Times New Roman" w:hAnsi="Times New Roman" w:cs="Times New Roman"/>
          <w:szCs w:val="24"/>
          <w:lang w:val="es-MX"/>
        </w:rPr>
        <w:t>de acuerdo con el estudio, l</w:t>
      </w:r>
      <w:r w:rsidR="00DC1EEB" w:rsidRPr="00EE59FA">
        <w:rPr>
          <w:rFonts w:ascii="Times New Roman" w:hAnsi="Times New Roman" w:cs="Times New Roman"/>
          <w:szCs w:val="24"/>
          <w:lang w:val="es-MX"/>
        </w:rPr>
        <w:t>os problemas relacionados co</w:t>
      </w:r>
      <w:r w:rsidR="009A1C23" w:rsidRPr="00EE59FA">
        <w:rPr>
          <w:rFonts w:ascii="Times New Roman" w:hAnsi="Times New Roman" w:cs="Times New Roman"/>
          <w:szCs w:val="24"/>
          <w:lang w:val="es-MX"/>
        </w:rPr>
        <w:t xml:space="preserve">n el estrés más registrados </w:t>
      </w:r>
      <w:r w:rsidR="00DC1EEB" w:rsidRPr="00EE59FA">
        <w:rPr>
          <w:rFonts w:ascii="Times New Roman" w:hAnsi="Times New Roman" w:cs="Times New Roman"/>
          <w:szCs w:val="24"/>
          <w:lang w:val="es-MX"/>
        </w:rPr>
        <w:t xml:space="preserve">fueron problemas del sueño, jaquecas, problemas de concentración y ansiedad. </w:t>
      </w:r>
    </w:p>
    <w:p w14:paraId="0510973A" w14:textId="77777777" w:rsidR="002B6C00" w:rsidRDefault="002B6C00" w:rsidP="002B6C00">
      <w:pPr>
        <w:tabs>
          <w:tab w:val="center" w:pos="4252"/>
        </w:tabs>
        <w:spacing w:after="0" w:line="360" w:lineRule="auto"/>
        <w:ind w:firstLine="709"/>
        <w:jc w:val="center"/>
        <w:rPr>
          <w:rFonts w:ascii="Times New Roman" w:hAnsi="Times New Roman" w:cs="Times New Roman"/>
          <w:szCs w:val="24"/>
          <w:lang w:val="es-MX"/>
        </w:rPr>
      </w:pPr>
    </w:p>
    <w:p w14:paraId="04C19AD1" w14:textId="6FFAD6D5" w:rsidR="003635E0" w:rsidRPr="00EE59FA" w:rsidRDefault="003635E0" w:rsidP="002B6C00">
      <w:pPr>
        <w:tabs>
          <w:tab w:val="center" w:pos="4252"/>
        </w:tabs>
        <w:spacing w:after="0" w:line="360" w:lineRule="auto"/>
        <w:ind w:firstLine="709"/>
        <w:jc w:val="center"/>
        <w:rPr>
          <w:rFonts w:ascii="Times New Roman" w:hAnsi="Times New Roman" w:cs="Times New Roman"/>
          <w:szCs w:val="24"/>
          <w:lang w:val="es-MX"/>
        </w:rPr>
      </w:pPr>
      <w:r w:rsidRPr="002B6C00">
        <w:rPr>
          <w:rFonts w:ascii="Times New Roman" w:hAnsi="Times New Roman" w:cs="Times New Roman"/>
          <w:b/>
          <w:bCs/>
          <w:szCs w:val="24"/>
          <w:lang w:val="es-MX"/>
        </w:rPr>
        <w:t xml:space="preserve">Figura </w:t>
      </w:r>
      <w:r w:rsidR="00CC5670" w:rsidRPr="002B6C00">
        <w:rPr>
          <w:rFonts w:ascii="Times New Roman" w:hAnsi="Times New Roman" w:cs="Times New Roman"/>
          <w:b/>
          <w:bCs/>
          <w:szCs w:val="24"/>
          <w:lang w:val="es-MX"/>
        </w:rPr>
        <w:t>3</w:t>
      </w:r>
      <w:r w:rsidR="002B6C00" w:rsidRPr="002B6C00">
        <w:rPr>
          <w:rFonts w:ascii="Times New Roman" w:hAnsi="Times New Roman" w:cs="Times New Roman"/>
          <w:b/>
          <w:bCs/>
          <w:szCs w:val="24"/>
          <w:lang w:val="es-MX"/>
        </w:rPr>
        <w:t>.</w:t>
      </w:r>
      <w:r w:rsidR="002B6C00">
        <w:rPr>
          <w:rFonts w:ascii="Times New Roman" w:hAnsi="Times New Roman" w:cs="Times New Roman"/>
          <w:szCs w:val="24"/>
          <w:lang w:val="es-MX"/>
        </w:rPr>
        <w:t xml:space="preserve"> </w:t>
      </w:r>
      <w:r w:rsidRPr="00EE59FA">
        <w:rPr>
          <w:rFonts w:ascii="Times New Roman" w:hAnsi="Times New Roman" w:cs="Times New Roman"/>
          <w:szCs w:val="24"/>
          <w:lang w:val="es-MX"/>
        </w:rPr>
        <w:t>Problema</w:t>
      </w:r>
      <w:r w:rsidR="006103BC" w:rsidRPr="00EE59FA">
        <w:rPr>
          <w:rFonts w:ascii="Times New Roman" w:hAnsi="Times New Roman" w:cs="Times New Roman"/>
          <w:szCs w:val="24"/>
          <w:lang w:val="es-MX"/>
        </w:rPr>
        <w:t>s más comunes en estudiantes con</w:t>
      </w:r>
      <w:r w:rsidRPr="00EE59FA">
        <w:rPr>
          <w:rFonts w:ascii="Times New Roman" w:hAnsi="Times New Roman" w:cs="Times New Roman"/>
          <w:szCs w:val="24"/>
          <w:lang w:val="es-MX"/>
        </w:rPr>
        <w:t xml:space="preserve"> estrés</w:t>
      </w:r>
    </w:p>
    <w:p w14:paraId="125CF6BB" w14:textId="77777777" w:rsidR="003635E0" w:rsidRPr="00EE59FA" w:rsidRDefault="00C413B4" w:rsidP="002F2CAD">
      <w:pPr>
        <w:tabs>
          <w:tab w:val="center" w:pos="4252"/>
        </w:tabs>
        <w:spacing w:before="40" w:after="40" w:line="360" w:lineRule="auto"/>
        <w:ind w:firstLine="709"/>
        <w:jc w:val="both"/>
        <w:rPr>
          <w:rFonts w:ascii="Times New Roman" w:hAnsi="Times New Roman" w:cs="Times New Roman"/>
          <w:szCs w:val="24"/>
          <w:lang w:val="es-MX"/>
        </w:rPr>
      </w:pPr>
      <w:r w:rsidRPr="00EE59FA">
        <w:rPr>
          <w:rFonts w:ascii="Times New Roman" w:hAnsi="Times New Roman" w:cs="Times New Roman"/>
          <w:noProof/>
          <w:szCs w:val="24"/>
          <w:lang w:val="es-MX" w:eastAsia="es-MX"/>
        </w:rPr>
        <w:drawing>
          <wp:inline distT="0" distB="0" distL="0" distR="0" wp14:anchorId="4143AC63" wp14:editId="5C391639">
            <wp:extent cx="4706007" cy="2314898"/>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6007" cy="2314898"/>
                    </a:xfrm>
                    <a:prstGeom prst="rect">
                      <a:avLst/>
                    </a:prstGeom>
                  </pic:spPr>
                </pic:pic>
              </a:graphicData>
            </a:graphic>
          </wp:inline>
        </w:drawing>
      </w:r>
    </w:p>
    <w:p w14:paraId="13721D42" w14:textId="77777777" w:rsidR="0091006A" w:rsidRPr="00EE59FA" w:rsidRDefault="00767159" w:rsidP="002B6C00">
      <w:pPr>
        <w:tabs>
          <w:tab w:val="center" w:pos="4252"/>
        </w:tabs>
        <w:spacing w:after="0" w:line="360" w:lineRule="auto"/>
        <w:jc w:val="center"/>
        <w:rPr>
          <w:rFonts w:ascii="Times New Roman" w:hAnsi="Times New Roman" w:cs="Times New Roman"/>
          <w:szCs w:val="24"/>
          <w:lang w:val="es-MX"/>
        </w:rPr>
      </w:pPr>
      <w:r w:rsidRPr="00EE59FA">
        <w:rPr>
          <w:rFonts w:ascii="Times New Roman" w:hAnsi="Times New Roman" w:cs="Times New Roman"/>
          <w:szCs w:val="24"/>
          <w:lang w:val="es-MX"/>
        </w:rPr>
        <w:t>Fuente: elaboración propia</w:t>
      </w:r>
    </w:p>
    <w:p w14:paraId="1BD91EBB" w14:textId="77777777" w:rsidR="004A23C3" w:rsidRPr="00EE59FA" w:rsidRDefault="00A07326"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El estudio también analizó la relación de</w:t>
      </w:r>
      <w:r w:rsidR="00DD7DD2" w:rsidRPr="00EE59FA">
        <w:rPr>
          <w:rFonts w:ascii="Times New Roman" w:hAnsi="Times New Roman" w:cs="Times New Roman"/>
          <w:szCs w:val="24"/>
          <w:lang w:val="es-MX"/>
        </w:rPr>
        <w:t xml:space="preserve">l </w:t>
      </w:r>
      <w:r w:rsidR="001071D3" w:rsidRPr="00EE59FA">
        <w:rPr>
          <w:rFonts w:ascii="Times New Roman" w:hAnsi="Times New Roman" w:cs="Times New Roman"/>
          <w:szCs w:val="24"/>
          <w:lang w:val="es-MX"/>
        </w:rPr>
        <w:t xml:space="preserve">estrés </w:t>
      </w:r>
      <w:r w:rsidRPr="00EE59FA">
        <w:rPr>
          <w:rFonts w:ascii="Times New Roman" w:hAnsi="Times New Roman" w:cs="Times New Roman"/>
          <w:szCs w:val="24"/>
          <w:lang w:val="es-MX"/>
        </w:rPr>
        <w:t xml:space="preserve">y </w:t>
      </w:r>
      <w:r w:rsidR="00DD7DD2" w:rsidRPr="00EE59FA">
        <w:rPr>
          <w:rFonts w:ascii="Times New Roman" w:hAnsi="Times New Roman" w:cs="Times New Roman"/>
          <w:szCs w:val="24"/>
          <w:lang w:val="es-MX"/>
        </w:rPr>
        <w:t>el consumo de cafeína</w:t>
      </w:r>
      <w:r w:rsidRPr="00EE59FA">
        <w:rPr>
          <w:rFonts w:ascii="Times New Roman" w:hAnsi="Times New Roman" w:cs="Times New Roman"/>
          <w:szCs w:val="24"/>
          <w:lang w:val="es-MX"/>
        </w:rPr>
        <w:t>,</w:t>
      </w:r>
      <w:r w:rsidR="00DD7DD2" w:rsidRPr="00EE59FA">
        <w:rPr>
          <w:rFonts w:ascii="Times New Roman" w:hAnsi="Times New Roman" w:cs="Times New Roman"/>
          <w:szCs w:val="24"/>
          <w:lang w:val="es-MX"/>
        </w:rPr>
        <w:t xml:space="preserve"> nicotina, </w:t>
      </w:r>
      <w:r w:rsidRPr="00EE59FA">
        <w:rPr>
          <w:rFonts w:ascii="Times New Roman" w:hAnsi="Times New Roman" w:cs="Times New Roman"/>
          <w:szCs w:val="24"/>
          <w:lang w:val="es-MX"/>
        </w:rPr>
        <w:t xml:space="preserve">alimentos y otras sustancias que pueden afectar la salud de los estudiantes. Los resultados </w:t>
      </w:r>
      <w:r w:rsidR="001A31ED" w:rsidRPr="00EE59FA">
        <w:rPr>
          <w:rFonts w:ascii="Times New Roman" w:hAnsi="Times New Roman" w:cs="Times New Roman"/>
          <w:szCs w:val="24"/>
          <w:lang w:val="es-MX"/>
        </w:rPr>
        <w:t>indicaron que</w:t>
      </w:r>
      <w:r w:rsidR="00745BE7" w:rsidRPr="00EE59FA">
        <w:rPr>
          <w:rFonts w:ascii="Times New Roman" w:hAnsi="Times New Roman" w:cs="Times New Roman"/>
          <w:szCs w:val="24"/>
          <w:lang w:val="es-MX"/>
        </w:rPr>
        <w:t>,</w:t>
      </w:r>
      <w:r w:rsidR="001A31ED" w:rsidRPr="00EE59FA">
        <w:rPr>
          <w:rFonts w:ascii="Times New Roman" w:hAnsi="Times New Roman" w:cs="Times New Roman"/>
          <w:szCs w:val="24"/>
          <w:lang w:val="es-MX"/>
        </w:rPr>
        <w:t xml:space="preserve"> dentro de los jóvenes entrevistados,</w:t>
      </w:r>
      <w:r w:rsidR="00FD62D7" w:rsidRPr="00EE59FA">
        <w:rPr>
          <w:rFonts w:ascii="Times New Roman" w:hAnsi="Times New Roman" w:cs="Times New Roman"/>
          <w:szCs w:val="24"/>
          <w:lang w:val="es-MX"/>
        </w:rPr>
        <w:t xml:space="preserve"> el consumo de café y de nicotina aumenta; sin embargo, solo entre las personas que ya consumen los productos. E</w:t>
      </w:r>
      <w:r w:rsidR="00DD7DD2" w:rsidRPr="00EE59FA">
        <w:rPr>
          <w:rFonts w:ascii="Times New Roman" w:hAnsi="Times New Roman" w:cs="Times New Roman"/>
          <w:szCs w:val="24"/>
          <w:lang w:val="es-MX"/>
        </w:rPr>
        <w:t xml:space="preserve">l alumno que no ha consumido nicotina durante su vida, </w:t>
      </w:r>
      <w:r w:rsidR="00FD62D7" w:rsidRPr="00EE59FA">
        <w:rPr>
          <w:rFonts w:ascii="Times New Roman" w:hAnsi="Times New Roman" w:cs="Times New Roman"/>
          <w:szCs w:val="24"/>
          <w:lang w:val="es-MX"/>
        </w:rPr>
        <w:t xml:space="preserve">mantiene el mismo comportamiento, es decir el estrés como producto de las actividades escolares no es la causa </w:t>
      </w:r>
      <w:r w:rsidR="00560D7B" w:rsidRPr="00EE59FA">
        <w:rPr>
          <w:rFonts w:ascii="Times New Roman" w:hAnsi="Times New Roman" w:cs="Times New Roman"/>
          <w:szCs w:val="24"/>
          <w:lang w:val="es-MX"/>
        </w:rPr>
        <w:t>de iniciar en el consumo de estos productos</w:t>
      </w:r>
      <w:r w:rsidR="00FD62D7" w:rsidRPr="00EE59FA">
        <w:rPr>
          <w:rFonts w:ascii="Times New Roman" w:hAnsi="Times New Roman" w:cs="Times New Roman"/>
          <w:szCs w:val="24"/>
          <w:lang w:val="es-MX"/>
        </w:rPr>
        <w:t xml:space="preserve">. </w:t>
      </w:r>
      <w:r w:rsidR="005F5B32" w:rsidRPr="00EE59FA">
        <w:rPr>
          <w:rFonts w:ascii="Times New Roman" w:hAnsi="Times New Roman" w:cs="Times New Roman"/>
          <w:szCs w:val="24"/>
          <w:lang w:val="es-MX"/>
        </w:rPr>
        <w:t xml:space="preserve">Solo dos personas indicaron que el sentirse estresados los han orillado a buscar el uso de sustancias no permitidas como es la mariguana. </w:t>
      </w:r>
    </w:p>
    <w:p w14:paraId="737CB6C9" w14:textId="77777777" w:rsidR="005F5B32" w:rsidRPr="00EE59FA" w:rsidRDefault="00FD62D7"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En el consumo de alcohol, los jóvenes entrevistados</w:t>
      </w:r>
      <w:r w:rsidR="00C4402C" w:rsidRPr="00EE59FA">
        <w:rPr>
          <w:rFonts w:ascii="Times New Roman" w:hAnsi="Times New Roman" w:cs="Times New Roman"/>
          <w:szCs w:val="24"/>
          <w:lang w:val="es-MX"/>
        </w:rPr>
        <w:t xml:space="preserve"> no modifican su comportamiento, indican que el consumo de este producto es independiente del estrés que presentan como resultado de las actividades </w:t>
      </w:r>
      <w:r w:rsidR="001A12A6" w:rsidRPr="00EE59FA">
        <w:rPr>
          <w:rFonts w:ascii="Times New Roman" w:hAnsi="Times New Roman" w:cs="Times New Roman"/>
          <w:szCs w:val="24"/>
          <w:lang w:val="es-MX"/>
        </w:rPr>
        <w:t xml:space="preserve">escolares y es más parte de la convivencia de sus círculos sociales. </w:t>
      </w:r>
    </w:p>
    <w:p w14:paraId="619E9B9C" w14:textId="77777777" w:rsidR="002B6C00" w:rsidRDefault="002B6C00" w:rsidP="002B6C00">
      <w:pPr>
        <w:spacing w:after="0" w:line="360" w:lineRule="auto"/>
        <w:rPr>
          <w:rFonts w:ascii="Times New Roman" w:hAnsi="Times New Roman" w:cs="Times New Roman"/>
          <w:b/>
          <w:szCs w:val="24"/>
          <w:lang w:val="es-MX"/>
        </w:rPr>
      </w:pPr>
    </w:p>
    <w:p w14:paraId="3E7E7865" w14:textId="77777777" w:rsidR="004B48D7" w:rsidRDefault="004B48D7" w:rsidP="002B6C00">
      <w:pPr>
        <w:spacing w:after="0" w:line="360" w:lineRule="auto"/>
        <w:rPr>
          <w:rFonts w:ascii="Times New Roman" w:hAnsi="Times New Roman" w:cs="Times New Roman"/>
          <w:b/>
          <w:szCs w:val="24"/>
          <w:lang w:val="es-MX"/>
        </w:rPr>
      </w:pPr>
    </w:p>
    <w:p w14:paraId="15B45EC5" w14:textId="77777777" w:rsidR="004B48D7" w:rsidRDefault="004B48D7" w:rsidP="002B6C00">
      <w:pPr>
        <w:spacing w:after="0" w:line="360" w:lineRule="auto"/>
        <w:rPr>
          <w:rFonts w:ascii="Times New Roman" w:hAnsi="Times New Roman" w:cs="Times New Roman"/>
          <w:b/>
          <w:szCs w:val="24"/>
          <w:lang w:val="es-MX"/>
        </w:rPr>
      </w:pPr>
    </w:p>
    <w:p w14:paraId="12AE4861" w14:textId="77777777" w:rsidR="004B48D7" w:rsidRDefault="004B48D7" w:rsidP="002B6C00">
      <w:pPr>
        <w:spacing w:after="0" w:line="360" w:lineRule="auto"/>
        <w:rPr>
          <w:rFonts w:ascii="Times New Roman" w:hAnsi="Times New Roman" w:cs="Times New Roman"/>
          <w:b/>
          <w:szCs w:val="24"/>
          <w:lang w:val="es-MX"/>
        </w:rPr>
      </w:pPr>
    </w:p>
    <w:p w14:paraId="0F1B7953" w14:textId="77777777" w:rsidR="004B48D7" w:rsidRDefault="004B48D7" w:rsidP="002B6C00">
      <w:pPr>
        <w:spacing w:after="0" w:line="360" w:lineRule="auto"/>
        <w:rPr>
          <w:rFonts w:ascii="Times New Roman" w:hAnsi="Times New Roman" w:cs="Times New Roman"/>
          <w:b/>
          <w:szCs w:val="24"/>
          <w:lang w:val="es-MX"/>
        </w:rPr>
      </w:pPr>
    </w:p>
    <w:p w14:paraId="1C76521C" w14:textId="77777777" w:rsidR="004B48D7" w:rsidRPr="002B6C00" w:rsidRDefault="004B48D7" w:rsidP="002B6C00">
      <w:pPr>
        <w:spacing w:after="0" w:line="360" w:lineRule="auto"/>
        <w:rPr>
          <w:rFonts w:ascii="Times New Roman" w:hAnsi="Times New Roman" w:cs="Times New Roman"/>
          <w:b/>
          <w:szCs w:val="24"/>
          <w:lang w:val="es-MX"/>
        </w:rPr>
      </w:pPr>
    </w:p>
    <w:p w14:paraId="127D2878" w14:textId="630C156B" w:rsidR="008C37AB" w:rsidRPr="00EE59FA" w:rsidRDefault="008C37AB" w:rsidP="002B6C00">
      <w:pPr>
        <w:spacing w:after="0" w:line="360" w:lineRule="auto"/>
        <w:jc w:val="center"/>
        <w:rPr>
          <w:rFonts w:ascii="Times New Roman" w:hAnsi="Times New Roman" w:cs="Times New Roman"/>
          <w:b/>
          <w:sz w:val="32"/>
          <w:szCs w:val="32"/>
          <w:lang w:val="es-MX"/>
        </w:rPr>
      </w:pPr>
      <w:r w:rsidRPr="00EE59FA">
        <w:rPr>
          <w:rFonts w:ascii="Times New Roman" w:hAnsi="Times New Roman" w:cs="Times New Roman"/>
          <w:b/>
          <w:sz w:val="32"/>
          <w:szCs w:val="32"/>
          <w:lang w:val="es-MX"/>
        </w:rPr>
        <w:lastRenderedPageBreak/>
        <w:t>Discusión</w:t>
      </w:r>
    </w:p>
    <w:p w14:paraId="6686495A" w14:textId="6C51C01E" w:rsidR="00257F14" w:rsidRPr="00EE59FA" w:rsidRDefault="002D5D04"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Las reacciones de los jóvenes par</w:t>
      </w:r>
      <w:r w:rsidR="003F0D3C" w:rsidRPr="00EE59FA">
        <w:rPr>
          <w:rFonts w:ascii="Times New Roman" w:hAnsi="Times New Roman" w:cs="Times New Roman"/>
          <w:szCs w:val="24"/>
          <w:lang w:val="es-MX"/>
        </w:rPr>
        <w:t>a hacer frente al estrés, el 45</w:t>
      </w:r>
      <w:r w:rsidRPr="00EE59FA">
        <w:rPr>
          <w:rFonts w:ascii="Times New Roman" w:hAnsi="Times New Roman" w:cs="Times New Roman"/>
          <w:szCs w:val="24"/>
          <w:lang w:val="es-MX"/>
        </w:rPr>
        <w:t>% de los estudiantes indicaron que se aíslan de las personas, un 23% indicaron escuchar música y el resto realiza actividades como deporte, platicar con famili</w:t>
      </w:r>
      <w:r w:rsidR="006B299B" w:rsidRPr="00EE59FA">
        <w:rPr>
          <w:rFonts w:ascii="Times New Roman" w:hAnsi="Times New Roman" w:cs="Times New Roman"/>
          <w:szCs w:val="24"/>
          <w:lang w:val="es-MX"/>
        </w:rPr>
        <w:t>ares sobre sus problemas, lloran</w:t>
      </w:r>
      <w:r w:rsidRPr="00EE59FA">
        <w:rPr>
          <w:rFonts w:ascii="Times New Roman" w:hAnsi="Times New Roman" w:cs="Times New Roman"/>
          <w:szCs w:val="24"/>
          <w:lang w:val="es-MX"/>
        </w:rPr>
        <w:t xml:space="preserve"> para liberar la presión que sienten o simplemente entrar en un periodo de inactividad. </w:t>
      </w:r>
      <w:r w:rsidR="006B299B" w:rsidRPr="00EE59FA">
        <w:rPr>
          <w:rFonts w:ascii="Times New Roman" w:hAnsi="Times New Roman" w:cs="Times New Roman"/>
          <w:szCs w:val="24"/>
          <w:lang w:val="es-MX"/>
        </w:rPr>
        <w:t xml:space="preserve">De acuerdo con </w:t>
      </w:r>
      <w:proofErr w:type="spellStart"/>
      <w:r w:rsidR="006B299B" w:rsidRPr="00EE59FA">
        <w:rPr>
          <w:rFonts w:ascii="Times New Roman" w:hAnsi="Times New Roman" w:cs="Times New Roman"/>
          <w:szCs w:val="24"/>
          <w:lang w:val="es-MX"/>
        </w:rPr>
        <w:t>Güle</w:t>
      </w:r>
      <w:r w:rsidR="009014E1">
        <w:rPr>
          <w:rFonts w:ascii="Times New Roman" w:hAnsi="Times New Roman" w:cs="Times New Roman"/>
          <w:szCs w:val="24"/>
          <w:lang w:val="es-MX"/>
        </w:rPr>
        <w:t>r</w:t>
      </w:r>
      <w:proofErr w:type="spellEnd"/>
      <w:r w:rsidR="009014E1">
        <w:rPr>
          <w:rFonts w:ascii="Times New Roman" w:hAnsi="Times New Roman" w:cs="Times New Roman"/>
          <w:szCs w:val="24"/>
          <w:lang w:val="es-MX"/>
        </w:rPr>
        <w:t xml:space="preserve"> </w:t>
      </w:r>
      <w:r w:rsidR="00EE59FA" w:rsidRPr="009014E1">
        <w:rPr>
          <w:rFonts w:ascii="Times New Roman" w:hAnsi="Times New Roman" w:cs="Times New Roman"/>
          <w:i/>
          <w:iCs/>
          <w:szCs w:val="24"/>
          <w:lang w:val="es-MX"/>
        </w:rPr>
        <w:t>et al</w:t>
      </w:r>
      <w:r w:rsidR="00EE59FA" w:rsidRPr="009014E1">
        <w:rPr>
          <w:rFonts w:ascii="Times New Roman" w:hAnsi="Times New Roman" w:cs="Times New Roman"/>
          <w:szCs w:val="24"/>
          <w:lang w:val="es-MX"/>
        </w:rPr>
        <w:t>.</w:t>
      </w:r>
      <w:r w:rsidR="009014E1">
        <w:rPr>
          <w:rFonts w:ascii="Times New Roman" w:hAnsi="Times New Roman" w:cs="Times New Roman"/>
          <w:szCs w:val="24"/>
          <w:lang w:val="es-MX"/>
        </w:rPr>
        <w:t>,</w:t>
      </w:r>
      <w:r w:rsidR="00EE59FA" w:rsidRPr="00EE59FA">
        <w:rPr>
          <w:rFonts w:ascii="Times New Roman" w:hAnsi="Times New Roman" w:cs="Times New Roman"/>
          <w:szCs w:val="24"/>
          <w:lang w:val="es-MX"/>
        </w:rPr>
        <w:t xml:space="preserve"> </w:t>
      </w:r>
      <w:r w:rsidR="006B299B" w:rsidRPr="00EE59FA">
        <w:rPr>
          <w:rFonts w:ascii="Times New Roman" w:hAnsi="Times New Roman" w:cs="Times New Roman"/>
          <w:szCs w:val="24"/>
          <w:lang w:val="es-MX"/>
        </w:rPr>
        <w:t xml:space="preserve">(2021, p. 200) una forma de afrontar el estrés es mediante la actividad física y el ejercicio, lo que aumenta el enfoque que tienen las personas sobre mostrarse seguro y optimista. </w:t>
      </w:r>
    </w:p>
    <w:p w14:paraId="48B8DFA8" w14:textId="317FF4D0" w:rsidR="00F46716" w:rsidRPr="00EE59FA" w:rsidRDefault="00545539"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Los resultados </w:t>
      </w:r>
      <w:r w:rsidR="006B299B" w:rsidRPr="00EE59FA">
        <w:rPr>
          <w:rFonts w:ascii="Times New Roman" w:hAnsi="Times New Roman" w:cs="Times New Roman"/>
          <w:szCs w:val="24"/>
          <w:lang w:val="es-MX"/>
        </w:rPr>
        <w:t xml:space="preserve">generales </w:t>
      </w:r>
      <w:r w:rsidRPr="00EE59FA">
        <w:rPr>
          <w:rFonts w:ascii="Times New Roman" w:hAnsi="Times New Roman" w:cs="Times New Roman"/>
          <w:szCs w:val="24"/>
          <w:lang w:val="es-MX"/>
        </w:rPr>
        <w:t xml:space="preserve">muestran </w:t>
      </w:r>
      <w:r w:rsidR="00F46716" w:rsidRPr="00EE59FA">
        <w:rPr>
          <w:rFonts w:ascii="Times New Roman" w:hAnsi="Times New Roman" w:cs="Times New Roman"/>
          <w:szCs w:val="24"/>
          <w:lang w:val="es-MX"/>
        </w:rPr>
        <w:t xml:space="preserve">que los hombres se ubicaron en el nivel medio de estrés </w:t>
      </w:r>
      <w:r w:rsidR="000D3DE8" w:rsidRPr="00EE59FA">
        <w:rPr>
          <w:rFonts w:ascii="Times New Roman" w:hAnsi="Times New Roman" w:cs="Times New Roman"/>
          <w:szCs w:val="24"/>
          <w:lang w:val="es-MX"/>
        </w:rPr>
        <w:t>(grado tres</w:t>
      </w:r>
      <w:r w:rsidR="008051CC" w:rsidRPr="00EE59FA">
        <w:rPr>
          <w:rFonts w:ascii="Times New Roman" w:hAnsi="Times New Roman" w:cs="Times New Roman"/>
          <w:szCs w:val="24"/>
          <w:lang w:val="es-MX"/>
        </w:rPr>
        <w:t>), los varones reconocen con menos facilidad una situación estresante</w:t>
      </w:r>
      <w:r w:rsidR="00070184" w:rsidRPr="00EE59FA">
        <w:rPr>
          <w:rFonts w:ascii="Times New Roman" w:hAnsi="Times New Roman" w:cs="Times New Roman"/>
          <w:szCs w:val="24"/>
          <w:lang w:val="es-MX"/>
        </w:rPr>
        <w:t xml:space="preserve"> y la externan con recato. </w:t>
      </w:r>
      <w:r w:rsidR="006B299B" w:rsidRPr="00EE59FA">
        <w:rPr>
          <w:rFonts w:ascii="Times New Roman" w:hAnsi="Times New Roman" w:cs="Times New Roman"/>
          <w:szCs w:val="24"/>
          <w:lang w:val="es-MX"/>
        </w:rPr>
        <w:t>Solo en el caso de los jóvenes que estudian negocios internacionales</w:t>
      </w:r>
      <w:r w:rsidR="00EE59FA" w:rsidRPr="00EE59FA">
        <w:rPr>
          <w:rFonts w:ascii="Times New Roman" w:hAnsi="Times New Roman" w:cs="Times New Roman"/>
          <w:szCs w:val="24"/>
          <w:lang w:val="es-MX"/>
        </w:rPr>
        <w:t>,</w:t>
      </w:r>
      <w:r w:rsidR="006B299B" w:rsidRPr="00EE59FA">
        <w:rPr>
          <w:rFonts w:ascii="Times New Roman" w:hAnsi="Times New Roman" w:cs="Times New Roman"/>
          <w:szCs w:val="24"/>
          <w:lang w:val="es-MX"/>
        </w:rPr>
        <w:t xml:space="preserve"> </w:t>
      </w:r>
      <w:r w:rsidR="00EE59FA" w:rsidRPr="009014E1">
        <w:rPr>
          <w:rFonts w:ascii="Times New Roman" w:hAnsi="Times New Roman" w:cs="Times New Roman"/>
          <w:szCs w:val="24"/>
          <w:lang w:val="es-MX"/>
        </w:rPr>
        <w:t>e</w:t>
      </w:r>
      <w:r w:rsidR="000932D6" w:rsidRPr="009014E1">
        <w:rPr>
          <w:rFonts w:ascii="Times New Roman" w:hAnsi="Times New Roman" w:cs="Times New Roman"/>
          <w:szCs w:val="24"/>
          <w:lang w:val="es-MX"/>
        </w:rPr>
        <w:t>s</w:t>
      </w:r>
      <w:r w:rsidR="000932D6" w:rsidRPr="00EE59FA">
        <w:rPr>
          <w:rFonts w:ascii="Times New Roman" w:hAnsi="Times New Roman" w:cs="Times New Roman"/>
          <w:szCs w:val="24"/>
          <w:lang w:val="es-MX"/>
        </w:rPr>
        <w:t xml:space="preserve">tos resultados coinciden </w:t>
      </w:r>
      <w:r w:rsidR="00EE59FA" w:rsidRPr="009014E1">
        <w:rPr>
          <w:rFonts w:ascii="Times New Roman" w:hAnsi="Times New Roman" w:cs="Times New Roman"/>
          <w:szCs w:val="24"/>
          <w:lang w:val="es-MX"/>
        </w:rPr>
        <w:t>con</w:t>
      </w:r>
      <w:r w:rsidR="00EE59FA" w:rsidRPr="00EE59FA">
        <w:rPr>
          <w:rFonts w:ascii="Times New Roman" w:hAnsi="Times New Roman" w:cs="Times New Roman"/>
          <w:szCs w:val="24"/>
          <w:lang w:val="es-MX"/>
        </w:rPr>
        <w:t xml:space="preserve"> </w:t>
      </w:r>
      <w:r w:rsidR="000932D6" w:rsidRPr="00EE59FA">
        <w:rPr>
          <w:rFonts w:ascii="Times New Roman" w:hAnsi="Times New Roman" w:cs="Times New Roman"/>
          <w:szCs w:val="24"/>
          <w:lang w:val="es-MX"/>
        </w:rPr>
        <w:t>los de Martíne</w:t>
      </w:r>
      <w:r w:rsidR="009014E1">
        <w:rPr>
          <w:rFonts w:ascii="Times New Roman" w:hAnsi="Times New Roman" w:cs="Times New Roman"/>
          <w:szCs w:val="24"/>
          <w:lang w:val="es-MX"/>
        </w:rPr>
        <w:t xml:space="preserve">z </w:t>
      </w:r>
      <w:r w:rsidR="00EE59FA" w:rsidRPr="009014E1">
        <w:rPr>
          <w:rFonts w:ascii="Times New Roman" w:hAnsi="Times New Roman" w:cs="Times New Roman"/>
          <w:i/>
          <w:iCs/>
          <w:szCs w:val="24"/>
        </w:rPr>
        <w:t>et al.</w:t>
      </w:r>
      <w:r w:rsidR="009014E1">
        <w:rPr>
          <w:rFonts w:ascii="Times New Roman" w:hAnsi="Times New Roman" w:cs="Times New Roman"/>
          <w:szCs w:val="24"/>
          <w:lang w:val="es-MX"/>
        </w:rPr>
        <w:t>,</w:t>
      </w:r>
      <w:r w:rsidR="00EE59FA" w:rsidRPr="009014E1">
        <w:rPr>
          <w:rFonts w:ascii="Times New Roman" w:hAnsi="Times New Roman" w:cs="Times New Roman"/>
          <w:szCs w:val="24"/>
          <w:lang w:val="es-MX"/>
        </w:rPr>
        <w:t xml:space="preserve"> </w:t>
      </w:r>
      <w:r w:rsidR="000932D6" w:rsidRPr="00EE59FA">
        <w:rPr>
          <w:rFonts w:ascii="Times New Roman" w:hAnsi="Times New Roman" w:cs="Times New Roman"/>
          <w:szCs w:val="24"/>
          <w:lang w:val="es-MX"/>
        </w:rPr>
        <w:t>(2019) que indican que las mujeres enfrentan el estrés y perciben un mayor nivel de búsqueda de apoyo mientras que los varones tienen un afrontamiento centrado en el significado.</w:t>
      </w:r>
      <w:r w:rsidR="00ED2CED" w:rsidRPr="00EE59FA">
        <w:rPr>
          <w:rFonts w:ascii="Times New Roman" w:hAnsi="Times New Roman" w:cs="Times New Roman"/>
          <w:szCs w:val="24"/>
          <w:lang w:val="es-MX"/>
        </w:rPr>
        <w:t xml:space="preserve"> Miñan </w:t>
      </w:r>
      <w:r w:rsidR="00ED2CED" w:rsidRPr="00EE59FA">
        <w:rPr>
          <w:rFonts w:ascii="Times New Roman" w:hAnsi="Times New Roman" w:cs="Times New Roman"/>
          <w:i/>
          <w:szCs w:val="24"/>
          <w:lang w:val="es-MX"/>
        </w:rPr>
        <w:t>et al</w:t>
      </w:r>
      <w:r w:rsidR="00EE59FA">
        <w:rPr>
          <w:rFonts w:ascii="Times New Roman" w:hAnsi="Times New Roman" w:cs="Times New Roman"/>
          <w:i/>
          <w:szCs w:val="24"/>
          <w:lang w:val="es-MX"/>
        </w:rPr>
        <w:t>.</w:t>
      </w:r>
      <w:r w:rsidR="00ED2CED" w:rsidRPr="00EE59FA">
        <w:rPr>
          <w:rFonts w:ascii="Times New Roman" w:hAnsi="Times New Roman" w:cs="Times New Roman"/>
          <w:szCs w:val="24"/>
          <w:lang w:val="es-MX"/>
        </w:rPr>
        <w:t xml:space="preserve"> (2023) encontró que los jóvenes al tener más estrés utilizan menos las redes sociales de manera adictiva.  </w:t>
      </w:r>
    </w:p>
    <w:p w14:paraId="77690153" w14:textId="35C33E28" w:rsidR="006B02E8" w:rsidRPr="00EE59FA" w:rsidRDefault="00C91180"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Los factores que desencadenan estrés en la población estudiantil son la entrega de proyectos, la presentación de exámenes y el tiempo que dedican a las labores de la escuela. Estos elementos coincidieron con lo indicado por Castillo</w:t>
      </w:r>
      <w:r w:rsidR="00EE59FA">
        <w:rPr>
          <w:rFonts w:ascii="Times New Roman" w:hAnsi="Times New Roman" w:cs="Times New Roman"/>
          <w:szCs w:val="24"/>
          <w:lang w:val="es-MX"/>
        </w:rPr>
        <w:t xml:space="preserve"> </w:t>
      </w:r>
      <w:r w:rsidR="00EE59FA" w:rsidRPr="009014E1">
        <w:rPr>
          <w:rFonts w:ascii="Times New Roman" w:hAnsi="Times New Roman" w:cs="Times New Roman"/>
          <w:i/>
          <w:iCs/>
          <w:szCs w:val="24"/>
        </w:rPr>
        <w:t>et al.</w:t>
      </w:r>
      <w:r w:rsidR="00EE59FA">
        <w:rPr>
          <w:rFonts w:ascii="Times New Roman" w:hAnsi="Times New Roman" w:cs="Times New Roman"/>
          <w:szCs w:val="24"/>
        </w:rPr>
        <w:t xml:space="preserve"> </w:t>
      </w:r>
      <w:r w:rsidRPr="00EE59FA">
        <w:rPr>
          <w:rFonts w:ascii="Times New Roman" w:hAnsi="Times New Roman" w:cs="Times New Roman"/>
          <w:szCs w:val="24"/>
          <w:lang w:val="es-MX"/>
        </w:rPr>
        <w:t>(</w:t>
      </w:r>
      <w:r w:rsidR="00CB596A" w:rsidRPr="00EE59FA">
        <w:rPr>
          <w:rFonts w:ascii="Times New Roman" w:hAnsi="Times New Roman" w:cs="Times New Roman"/>
          <w:szCs w:val="24"/>
          <w:lang w:val="es-MX"/>
        </w:rPr>
        <w:t>2016, p.</w:t>
      </w:r>
      <w:r w:rsidRPr="00EE59FA">
        <w:rPr>
          <w:rFonts w:ascii="Times New Roman" w:hAnsi="Times New Roman" w:cs="Times New Roman"/>
          <w:szCs w:val="24"/>
          <w:lang w:val="es-MX"/>
        </w:rPr>
        <w:t>230) quienes resaltan que las principales</w:t>
      </w:r>
      <w:r w:rsidR="00E50A82" w:rsidRPr="00EE59FA">
        <w:rPr>
          <w:rFonts w:ascii="Times New Roman" w:hAnsi="Times New Roman" w:cs="Times New Roman"/>
          <w:szCs w:val="24"/>
          <w:lang w:val="es-MX"/>
        </w:rPr>
        <w:t xml:space="preserve"> fuentes de estrés son sobrecarga académica, falta de tiempo para cumplir actividades académicas y la realización de </w:t>
      </w:r>
      <w:r w:rsidRPr="00EE59FA">
        <w:rPr>
          <w:rFonts w:ascii="Times New Roman" w:hAnsi="Times New Roman" w:cs="Times New Roman"/>
          <w:szCs w:val="24"/>
          <w:lang w:val="es-MX"/>
        </w:rPr>
        <w:t xml:space="preserve">exámenes. </w:t>
      </w:r>
      <w:r w:rsidR="00DE6E27" w:rsidRPr="00EE59FA">
        <w:rPr>
          <w:rFonts w:ascii="Times New Roman" w:hAnsi="Times New Roman" w:cs="Times New Roman"/>
          <w:szCs w:val="24"/>
          <w:lang w:val="es-MX"/>
        </w:rPr>
        <w:t>Can</w:t>
      </w:r>
      <w:r w:rsidR="009014E1">
        <w:rPr>
          <w:rFonts w:ascii="Times New Roman" w:hAnsi="Times New Roman" w:cs="Times New Roman"/>
          <w:szCs w:val="24"/>
          <w:lang w:val="es-MX"/>
        </w:rPr>
        <w:t xml:space="preserve">o </w:t>
      </w:r>
      <w:r w:rsidR="00EE59FA" w:rsidRPr="009014E1">
        <w:rPr>
          <w:rFonts w:ascii="Times New Roman" w:hAnsi="Times New Roman" w:cs="Times New Roman"/>
          <w:szCs w:val="24"/>
        </w:rPr>
        <w:t>et al.</w:t>
      </w:r>
      <w:r w:rsidR="00EE59FA">
        <w:rPr>
          <w:rFonts w:ascii="Times New Roman" w:hAnsi="Times New Roman" w:cs="Times New Roman"/>
          <w:szCs w:val="24"/>
        </w:rPr>
        <w:t xml:space="preserve"> </w:t>
      </w:r>
      <w:r w:rsidR="00545DBA" w:rsidRPr="00EE59FA">
        <w:rPr>
          <w:rFonts w:ascii="Times New Roman" w:hAnsi="Times New Roman" w:cs="Times New Roman"/>
          <w:szCs w:val="24"/>
          <w:lang w:val="es-MX"/>
        </w:rPr>
        <w:t>(</w:t>
      </w:r>
      <w:r w:rsidR="00483230" w:rsidRPr="00EE59FA">
        <w:rPr>
          <w:rFonts w:ascii="Times New Roman" w:hAnsi="Times New Roman" w:cs="Times New Roman"/>
          <w:szCs w:val="24"/>
          <w:lang w:val="es-MX"/>
        </w:rPr>
        <w:t>2016</w:t>
      </w:r>
      <w:r w:rsidR="00545DBA" w:rsidRPr="00EE59FA">
        <w:rPr>
          <w:rFonts w:ascii="Times New Roman" w:hAnsi="Times New Roman" w:cs="Times New Roman"/>
          <w:szCs w:val="24"/>
          <w:lang w:val="es-MX"/>
        </w:rPr>
        <w:t>)</w:t>
      </w:r>
      <w:r w:rsidR="00483230" w:rsidRPr="00EE59FA">
        <w:rPr>
          <w:rFonts w:ascii="Times New Roman" w:hAnsi="Times New Roman" w:cs="Times New Roman"/>
          <w:szCs w:val="24"/>
          <w:lang w:val="es-MX"/>
        </w:rPr>
        <w:t xml:space="preserve"> encuentra</w:t>
      </w:r>
      <w:r w:rsidR="00EE59FA" w:rsidRPr="009014E1">
        <w:rPr>
          <w:rFonts w:ascii="Times New Roman" w:hAnsi="Times New Roman" w:cs="Times New Roman"/>
          <w:szCs w:val="24"/>
          <w:lang w:val="es-MX"/>
        </w:rPr>
        <w:t>n</w:t>
      </w:r>
      <w:r w:rsidR="00483230" w:rsidRPr="00EE59FA">
        <w:rPr>
          <w:rFonts w:ascii="Times New Roman" w:hAnsi="Times New Roman" w:cs="Times New Roman"/>
          <w:szCs w:val="24"/>
          <w:lang w:val="es-MX"/>
        </w:rPr>
        <w:t xml:space="preserve"> que las evaluaciones de los profesores, la sobrecarga de tareas y el tiempo limitado para hacerlas son los principales estresores para los alumnos. </w:t>
      </w:r>
      <w:r w:rsidR="008E51A8" w:rsidRPr="00EE59FA">
        <w:rPr>
          <w:rFonts w:ascii="Times New Roman" w:hAnsi="Times New Roman" w:cs="Times New Roman"/>
          <w:szCs w:val="24"/>
          <w:lang w:val="es-MX"/>
        </w:rPr>
        <w:t>Al igual que Cruz</w:t>
      </w:r>
      <w:r w:rsidR="00EE59FA">
        <w:rPr>
          <w:rFonts w:ascii="Times New Roman" w:hAnsi="Times New Roman" w:cs="Times New Roman"/>
          <w:szCs w:val="24"/>
          <w:lang w:val="es-MX"/>
        </w:rPr>
        <w:t xml:space="preserve"> </w:t>
      </w:r>
      <w:r w:rsidR="00EE59FA" w:rsidRPr="009014E1">
        <w:rPr>
          <w:rFonts w:ascii="Times New Roman" w:hAnsi="Times New Roman" w:cs="Times New Roman"/>
          <w:i/>
          <w:iCs/>
          <w:szCs w:val="24"/>
        </w:rPr>
        <w:t>et al</w:t>
      </w:r>
      <w:r w:rsidR="009014E1">
        <w:rPr>
          <w:rFonts w:ascii="Times New Roman" w:hAnsi="Times New Roman" w:cs="Times New Roman"/>
          <w:szCs w:val="24"/>
        </w:rPr>
        <w:t>.,</w:t>
      </w:r>
      <w:r w:rsidR="00EE59FA">
        <w:rPr>
          <w:rFonts w:ascii="Times New Roman" w:hAnsi="Times New Roman" w:cs="Times New Roman"/>
          <w:szCs w:val="24"/>
        </w:rPr>
        <w:t xml:space="preserve"> </w:t>
      </w:r>
      <w:r w:rsidR="00697E88" w:rsidRPr="00EE59FA">
        <w:rPr>
          <w:rFonts w:ascii="Times New Roman" w:hAnsi="Times New Roman" w:cs="Times New Roman"/>
          <w:szCs w:val="24"/>
          <w:lang w:val="es-MX"/>
        </w:rPr>
        <w:t>(2024) considera</w:t>
      </w:r>
      <w:r w:rsidR="00EE59FA" w:rsidRPr="009014E1">
        <w:rPr>
          <w:rFonts w:ascii="Times New Roman" w:hAnsi="Times New Roman" w:cs="Times New Roman"/>
          <w:szCs w:val="24"/>
          <w:lang w:val="es-MX"/>
        </w:rPr>
        <w:t>n</w:t>
      </w:r>
      <w:r w:rsidR="00697E88" w:rsidRPr="00EE59FA">
        <w:rPr>
          <w:rFonts w:ascii="Times New Roman" w:hAnsi="Times New Roman" w:cs="Times New Roman"/>
          <w:szCs w:val="24"/>
          <w:lang w:val="es-MX"/>
        </w:rPr>
        <w:t xml:space="preserve"> que </w:t>
      </w:r>
      <w:r w:rsidR="00B36AE2" w:rsidRPr="00EE59FA">
        <w:rPr>
          <w:rFonts w:ascii="Times New Roman" w:hAnsi="Times New Roman" w:cs="Times New Roman"/>
          <w:szCs w:val="24"/>
          <w:lang w:val="es-MX"/>
        </w:rPr>
        <w:t>l</w:t>
      </w:r>
      <w:r w:rsidR="00697E88" w:rsidRPr="00EE59FA">
        <w:rPr>
          <w:rFonts w:ascii="Times New Roman" w:hAnsi="Times New Roman" w:cs="Times New Roman"/>
          <w:szCs w:val="24"/>
          <w:lang w:val="es-MX"/>
        </w:rPr>
        <w:t xml:space="preserve">as evaluaciones del profesor son el mayor estresor para los estudiantes. </w:t>
      </w:r>
    </w:p>
    <w:p w14:paraId="1264D06E" w14:textId="5715B6B6" w:rsidR="006B02E8" w:rsidRPr="00EE59FA" w:rsidRDefault="0042628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Algunos estudios como Silva-Ramos</w:t>
      </w:r>
      <w:r w:rsidR="00827B3E" w:rsidRPr="00EE59FA">
        <w:rPr>
          <w:rFonts w:ascii="Times New Roman" w:hAnsi="Times New Roman" w:cs="Times New Roman"/>
          <w:color w:val="C00000"/>
          <w:szCs w:val="24"/>
          <w:lang w:val="es-MX"/>
        </w:rPr>
        <w:t xml:space="preserve"> </w:t>
      </w:r>
      <w:r w:rsidR="00EE59FA" w:rsidRPr="009014E1">
        <w:rPr>
          <w:rFonts w:ascii="Times New Roman" w:hAnsi="Times New Roman" w:cs="Times New Roman"/>
          <w:i/>
          <w:iCs/>
          <w:szCs w:val="24"/>
        </w:rPr>
        <w:t>et al.</w:t>
      </w:r>
      <w:r w:rsidR="009014E1">
        <w:rPr>
          <w:rFonts w:ascii="Times New Roman" w:hAnsi="Times New Roman" w:cs="Times New Roman"/>
          <w:i/>
          <w:iCs/>
          <w:szCs w:val="24"/>
        </w:rPr>
        <w:t>,</w:t>
      </w:r>
      <w:r w:rsidR="00EE59FA">
        <w:rPr>
          <w:rFonts w:ascii="Times New Roman" w:hAnsi="Times New Roman" w:cs="Times New Roman"/>
          <w:szCs w:val="24"/>
        </w:rPr>
        <w:t xml:space="preserve"> </w:t>
      </w:r>
      <w:r w:rsidRPr="00EE59FA">
        <w:rPr>
          <w:rFonts w:ascii="Times New Roman" w:hAnsi="Times New Roman" w:cs="Times New Roman"/>
          <w:szCs w:val="24"/>
          <w:lang w:val="es-MX"/>
        </w:rPr>
        <w:t xml:space="preserve">(2020, p. 81) señalan que el estrés afecta más a la población femenina con un enfoque en problemas como dolores de cabeza, problemas para concentrarse, sentimientos de depresión y desgano para hacer labores escolares. Otros autores como </w:t>
      </w:r>
      <w:r w:rsidR="00C91180" w:rsidRPr="00EE59FA">
        <w:rPr>
          <w:rFonts w:ascii="Times New Roman" w:hAnsi="Times New Roman" w:cs="Times New Roman"/>
          <w:szCs w:val="24"/>
          <w:lang w:val="es-MX"/>
        </w:rPr>
        <w:t xml:space="preserve">Zárate-Depraect </w:t>
      </w:r>
      <w:r w:rsidR="00C91180" w:rsidRPr="00EE59FA">
        <w:rPr>
          <w:rFonts w:ascii="Times New Roman" w:hAnsi="Times New Roman" w:cs="Times New Roman"/>
          <w:i/>
          <w:szCs w:val="24"/>
          <w:lang w:val="es-MX"/>
        </w:rPr>
        <w:t>et al.</w:t>
      </w:r>
      <w:r w:rsidR="00C91180" w:rsidRPr="00EE59FA">
        <w:rPr>
          <w:rFonts w:ascii="Times New Roman" w:hAnsi="Times New Roman" w:cs="Times New Roman"/>
          <w:szCs w:val="24"/>
          <w:lang w:val="es-MX"/>
        </w:rPr>
        <w:t xml:space="preserve"> (2018) coincide</w:t>
      </w:r>
      <w:r w:rsidR="00070184" w:rsidRPr="00EE59FA">
        <w:rPr>
          <w:rFonts w:ascii="Times New Roman" w:hAnsi="Times New Roman" w:cs="Times New Roman"/>
          <w:szCs w:val="24"/>
          <w:lang w:val="es-MX"/>
        </w:rPr>
        <w:t>n</w:t>
      </w:r>
      <w:r w:rsidR="00C91180" w:rsidRPr="00EE59FA">
        <w:rPr>
          <w:rFonts w:ascii="Times New Roman" w:hAnsi="Times New Roman" w:cs="Times New Roman"/>
          <w:szCs w:val="24"/>
          <w:lang w:val="es-MX"/>
        </w:rPr>
        <w:t xml:space="preserve"> en su estudio </w:t>
      </w:r>
      <w:r w:rsidRPr="00EE59FA">
        <w:rPr>
          <w:rFonts w:ascii="Times New Roman" w:hAnsi="Times New Roman" w:cs="Times New Roman"/>
          <w:szCs w:val="24"/>
          <w:lang w:val="es-MX"/>
        </w:rPr>
        <w:t>que,</w:t>
      </w:r>
      <w:r w:rsidR="00C91180" w:rsidRPr="00EE59FA">
        <w:rPr>
          <w:rFonts w:ascii="Times New Roman" w:hAnsi="Times New Roman" w:cs="Times New Roman"/>
          <w:szCs w:val="24"/>
          <w:lang w:val="es-MX"/>
        </w:rPr>
        <w:t xml:space="preserve"> </w:t>
      </w:r>
      <w:r w:rsidRPr="00EE59FA">
        <w:rPr>
          <w:rFonts w:ascii="Times New Roman" w:hAnsi="Times New Roman" w:cs="Times New Roman"/>
          <w:szCs w:val="24"/>
          <w:lang w:val="es-MX"/>
        </w:rPr>
        <w:t xml:space="preserve">a </w:t>
      </w:r>
      <w:r w:rsidR="00C91180" w:rsidRPr="00EE59FA">
        <w:rPr>
          <w:rFonts w:ascii="Times New Roman" w:hAnsi="Times New Roman" w:cs="Times New Roman"/>
          <w:szCs w:val="24"/>
          <w:lang w:val="es-MX"/>
        </w:rPr>
        <w:t>los estudiantes, le</w:t>
      </w:r>
      <w:r w:rsidRPr="00EE59FA">
        <w:rPr>
          <w:rFonts w:ascii="Times New Roman" w:hAnsi="Times New Roman" w:cs="Times New Roman"/>
          <w:szCs w:val="24"/>
          <w:lang w:val="es-MX"/>
        </w:rPr>
        <w:t>s</w:t>
      </w:r>
      <w:r w:rsidR="00C91180" w:rsidRPr="00EE59FA">
        <w:rPr>
          <w:rFonts w:ascii="Times New Roman" w:hAnsi="Times New Roman" w:cs="Times New Roman"/>
          <w:szCs w:val="24"/>
          <w:lang w:val="es-MX"/>
        </w:rPr>
        <w:t xml:space="preserve"> generaba estrés el hecho de competir en clase, la sobrecarga académica, el carácter del profesor, las tareas y el tiempo limitado para cumplir con las mismas. </w:t>
      </w:r>
      <w:r w:rsidR="0060224F" w:rsidRPr="00EE59FA">
        <w:rPr>
          <w:rFonts w:ascii="Times New Roman" w:hAnsi="Times New Roman" w:cs="Times New Roman"/>
          <w:szCs w:val="24"/>
          <w:lang w:val="es-MX"/>
        </w:rPr>
        <w:t>Saleh</w:t>
      </w:r>
      <w:r w:rsidR="0060224F" w:rsidRPr="00EE59FA">
        <w:rPr>
          <w:rFonts w:ascii="Times New Roman" w:hAnsi="Times New Roman" w:cs="Times New Roman"/>
          <w:color w:val="C00000"/>
          <w:szCs w:val="24"/>
          <w:lang w:val="es-MX"/>
        </w:rPr>
        <w:t xml:space="preserve"> </w:t>
      </w:r>
      <w:r w:rsidR="00EE59FA" w:rsidRPr="00265467">
        <w:rPr>
          <w:rFonts w:ascii="Times New Roman" w:hAnsi="Times New Roman" w:cs="Times New Roman"/>
          <w:i/>
          <w:iCs/>
          <w:szCs w:val="24"/>
        </w:rPr>
        <w:t>et al.</w:t>
      </w:r>
      <w:r w:rsidR="009014E1" w:rsidRPr="00265467">
        <w:rPr>
          <w:rFonts w:ascii="Times New Roman" w:hAnsi="Times New Roman" w:cs="Times New Roman"/>
          <w:i/>
          <w:iCs/>
          <w:szCs w:val="24"/>
        </w:rPr>
        <w:t>,</w:t>
      </w:r>
      <w:r w:rsidR="00EE59FA">
        <w:rPr>
          <w:rFonts w:ascii="Times New Roman" w:hAnsi="Times New Roman" w:cs="Times New Roman"/>
          <w:szCs w:val="24"/>
        </w:rPr>
        <w:t xml:space="preserve"> </w:t>
      </w:r>
      <w:r w:rsidR="0060224F" w:rsidRPr="00EE59FA">
        <w:rPr>
          <w:rFonts w:ascii="Times New Roman" w:hAnsi="Times New Roman" w:cs="Times New Roman"/>
          <w:szCs w:val="24"/>
          <w:lang w:val="es-MX"/>
        </w:rPr>
        <w:t xml:space="preserve">(2017) indican que la satisfacción con la vida, el optimismo, la autoestima y la angustia psicológica son los principales elementos que predicen el estrés. </w:t>
      </w:r>
    </w:p>
    <w:p w14:paraId="2B091736" w14:textId="77777777" w:rsidR="002B6C00" w:rsidRDefault="002B6C00" w:rsidP="002B6C00">
      <w:pPr>
        <w:spacing w:after="0" w:line="360" w:lineRule="auto"/>
        <w:ind w:firstLine="709"/>
        <w:jc w:val="center"/>
        <w:rPr>
          <w:rFonts w:ascii="Times New Roman" w:hAnsi="Times New Roman" w:cs="Times New Roman"/>
          <w:b/>
          <w:sz w:val="32"/>
          <w:szCs w:val="32"/>
          <w:lang w:val="es-MX"/>
        </w:rPr>
      </w:pPr>
    </w:p>
    <w:p w14:paraId="53C2C475" w14:textId="77777777" w:rsidR="004B48D7" w:rsidRDefault="004B48D7" w:rsidP="002B6C00">
      <w:pPr>
        <w:spacing w:after="0" w:line="360" w:lineRule="auto"/>
        <w:ind w:firstLine="709"/>
        <w:jc w:val="center"/>
        <w:rPr>
          <w:rFonts w:ascii="Times New Roman" w:hAnsi="Times New Roman" w:cs="Times New Roman"/>
          <w:b/>
          <w:sz w:val="32"/>
          <w:szCs w:val="32"/>
          <w:lang w:val="es-MX"/>
        </w:rPr>
      </w:pPr>
    </w:p>
    <w:p w14:paraId="409CC86E" w14:textId="71357652" w:rsidR="0042628F" w:rsidRPr="00EE59FA" w:rsidRDefault="0042628F" w:rsidP="002B6C00">
      <w:pPr>
        <w:spacing w:after="0" w:line="360" w:lineRule="auto"/>
        <w:ind w:firstLine="709"/>
        <w:jc w:val="center"/>
        <w:rPr>
          <w:rFonts w:ascii="Times New Roman" w:hAnsi="Times New Roman" w:cs="Times New Roman"/>
          <w:b/>
          <w:sz w:val="32"/>
          <w:szCs w:val="32"/>
          <w:lang w:val="es-MX"/>
        </w:rPr>
      </w:pPr>
      <w:r w:rsidRPr="00EE59FA">
        <w:rPr>
          <w:rFonts w:ascii="Times New Roman" w:hAnsi="Times New Roman" w:cs="Times New Roman"/>
          <w:b/>
          <w:sz w:val="32"/>
          <w:szCs w:val="32"/>
          <w:lang w:val="es-MX"/>
        </w:rPr>
        <w:lastRenderedPageBreak/>
        <w:t>Conclusiones</w:t>
      </w:r>
    </w:p>
    <w:p w14:paraId="59C1EDD7" w14:textId="77777777" w:rsidR="00CC3F61" w:rsidRPr="00EE59FA" w:rsidRDefault="00B6440B"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El estré</w:t>
      </w:r>
      <w:r w:rsidR="00E316D6" w:rsidRPr="00EE59FA">
        <w:rPr>
          <w:rFonts w:ascii="Times New Roman" w:hAnsi="Times New Roman" w:cs="Times New Roman"/>
          <w:szCs w:val="24"/>
          <w:lang w:val="es-MX"/>
        </w:rPr>
        <w:t>s en la población universitaria</w:t>
      </w:r>
      <w:r w:rsidR="00F45543" w:rsidRPr="00EE59FA">
        <w:rPr>
          <w:rFonts w:ascii="Times New Roman" w:hAnsi="Times New Roman" w:cs="Times New Roman"/>
          <w:szCs w:val="24"/>
          <w:lang w:val="es-MX"/>
        </w:rPr>
        <w:t xml:space="preserve"> registra </w:t>
      </w:r>
      <w:r w:rsidR="00E316D6" w:rsidRPr="00EE59FA">
        <w:rPr>
          <w:rFonts w:ascii="Times New Roman" w:hAnsi="Times New Roman" w:cs="Times New Roman"/>
          <w:szCs w:val="24"/>
          <w:lang w:val="es-MX"/>
        </w:rPr>
        <w:t xml:space="preserve">niveles de </w:t>
      </w:r>
      <w:r w:rsidR="00F45543" w:rsidRPr="00EE59FA">
        <w:rPr>
          <w:rFonts w:ascii="Times New Roman" w:hAnsi="Times New Roman" w:cs="Times New Roman"/>
          <w:szCs w:val="24"/>
          <w:lang w:val="es-MX"/>
        </w:rPr>
        <w:t>medio a muy alto</w:t>
      </w:r>
      <w:r w:rsidR="00E316D6" w:rsidRPr="00EE59FA">
        <w:rPr>
          <w:rFonts w:ascii="Times New Roman" w:hAnsi="Times New Roman" w:cs="Times New Roman"/>
          <w:szCs w:val="24"/>
          <w:lang w:val="es-MX"/>
        </w:rPr>
        <w:t>, en valores de escala Likert</w:t>
      </w:r>
      <w:r w:rsidR="00CC3F61" w:rsidRPr="00EE59FA">
        <w:rPr>
          <w:rFonts w:ascii="Times New Roman" w:hAnsi="Times New Roman" w:cs="Times New Roman"/>
          <w:szCs w:val="24"/>
          <w:lang w:val="es-MX"/>
        </w:rPr>
        <w:t>,</w:t>
      </w:r>
      <w:r w:rsidR="00E316D6" w:rsidRPr="00EE59FA">
        <w:rPr>
          <w:rFonts w:ascii="Times New Roman" w:hAnsi="Times New Roman" w:cs="Times New Roman"/>
          <w:szCs w:val="24"/>
          <w:lang w:val="es-MX"/>
        </w:rPr>
        <w:t xml:space="preserve"> mostraron valores de tres a cinco</w:t>
      </w:r>
      <w:r w:rsidR="00855342" w:rsidRPr="00EE59FA">
        <w:rPr>
          <w:rFonts w:ascii="Times New Roman" w:hAnsi="Times New Roman" w:cs="Times New Roman"/>
          <w:szCs w:val="24"/>
          <w:lang w:val="es-MX"/>
        </w:rPr>
        <w:t>, sien</w:t>
      </w:r>
      <w:r w:rsidR="00E316D6" w:rsidRPr="00EE59FA">
        <w:rPr>
          <w:rFonts w:ascii="Times New Roman" w:hAnsi="Times New Roman" w:cs="Times New Roman"/>
          <w:szCs w:val="24"/>
          <w:lang w:val="es-MX"/>
        </w:rPr>
        <w:t>do cinco</w:t>
      </w:r>
      <w:r w:rsidR="00855342" w:rsidRPr="00EE59FA">
        <w:rPr>
          <w:rFonts w:ascii="Times New Roman" w:hAnsi="Times New Roman" w:cs="Times New Roman"/>
          <w:szCs w:val="24"/>
          <w:lang w:val="es-MX"/>
        </w:rPr>
        <w:t xml:space="preserve"> el valor más alto. En un análisis por grupos, l</w:t>
      </w:r>
      <w:r w:rsidR="00DA294E" w:rsidRPr="00EE59FA">
        <w:rPr>
          <w:rFonts w:ascii="Times New Roman" w:hAnsi="Times New Roman" w:cs="Times New Roman"/>
          <w:szCs w:val="24"/>
          <w:lang w:val="es-MX"/>
        </w:rPr>
        <w:t>as mujeres normalmente se preocupan más por tener mejor resultados y cumplir con sus tareas, eso genera mayor estrés y lo demuestran</w:t>
      </w:r>
      <w:r w:rsidR="00CC3F61" w:rsidRPr="00EE59FA">
        <w:rPr>
          <w:rFonts w:ascii="Times New Roman" w:hAnsi="Times New Roman" w:cs="Times New Roman"/>
          <w:szCs w:val="24"/>
          <w:lang w:val="es-MX"/>
        </w:rPr>
        <w:t xml:space="preserve"> en cuatro de las cinco licenciaturas de la Facultad; excepto Negocios Internacionales, en la cual, los varones mostraron niveles más altos de estrés en comparación con las mujeres.</w:t>
      </w:r>
    </w:p>
    <w:p w14:paraId="7FCE2EB0" w14:textId="77777777" w:rsidR="00DA294E" w:rsidRPr="00EE59FA" w:rsidRDefault="00CC3F61"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Las actividades propias de la vida universitaria como entrega de proyectos finales, exámenes y exposiciones generan estrés en los jóvenes; sin embargo,</w:t>
      </w:r>
      <w:r w:rsidR="00DA294E" w:rsidRPr="00EE59FA">
        <w:rPr>
          <w:rFonts w:ascii="Times New Roman" w:hAnsi="Times New Roman" w:cs="Times New Roman"/>
          <w:szCs w:val="24"/>
          <w:lang w:val="es-MX"/>
        </w:rPr>
        <w:t xml:space="preserve"> los varones dijeron que </w:t>
      </w:r>
      <w:r w:rsidR="003048F5" w:rsidRPr="00EE59FA">
        <w:rPr>
          <w:rFonts w:ascii="Times New Roman" w:hAnsi="Times New Roman" w:cs="Times New Roman"/>
          <w:szCs w:val="24"/>
          <w:lang w:val="es-MX"/>
        </w:rPr>
        <w:t xml:space="preserve">al sentirse estresados aceptaron o iniciaron a comprar y consumir </w:t>
      </w:r>
      <w:r w:rsidR="00DA294E" w:rsidRPr="00EE59FA">
        <w:rPr>
          <w:rFonts w:ascii="Times New Roman" w:hAnsi="Times New Roman" w:cs="Times New Roman"/>
          <w:szCs w:val="24"/>
          <w:lang w:val="es-MX"/>
        </w:rPr>
        <w:t xml:space="preserve">mariguana, lo cual es preocupante para la institución educativa. Este elemento también permitió hacer solicitud a la facultad de implementar pláticas con los estudiantes sobre los problemas derivados por el consumo de sustancias nocivas para su salud. </w:t>
      </w:r>
    </w:p>
    <w:p w14:paraId="23E2111F" w14:textId="77777777" w:rsidR="00180EA5" w:rsidRPr="00EE59FA" w:rsidRDefault="0042628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Mientras se realizaba el estudio, el programa de tutorías de la Universidad estaba impartiendo pláticas sobre emociones, este hecho </w:t>
      </w:r>
      <w:r w:rsidR="004536DB" w:rsidRPr="00EE59FA">
        <w:rPr>
          <w:rFonts w:ascii="Times New Roman" w:hAnsi="Times New Roman" w:cs="Times New Roman"/>
          <w:szCs w:val="24"/>
          <w:lang w:val="es-MX"/>
        </w:rPr>
        <w:t xml:space="preserve">permitió que </w:t>
      </w:r>
      <w:r w:rsidRPr="00EE59FA">
        <w:rPr>
          <w:rFonts w:ascii="Times New Roman" w:hAnsi="Times New Roman" w:cs="Times New Roman"/>
          <w:szCs w:val="24"/>
          <w:lang w:val="es-MX"/>
        </w:rPr>
        <w:t>una parte de los varones</w:t>
      </w:r>
      <w:r w:rsidR="004536DB" w:rsidRPr="00EE59FA">
        <w:rPr>
          <w:rFonts w:ascii="Times New Roman" w:hAnsi="Times New Roman" w:cs="Times New Roman"/>
          <w:szCs w:val="24"/>
          <w:lang w:val="es-MX"/>
        </w:rPr>
        <w:t xml:space="preserve"> </w:t>
      </w:r>
      <w:r w:rsidR="00CC3F61" w:rsidRPr="00EE59FA">
        <w:rPr>
          <w:rFonts w:ascii="Times New Roman" w:hAnsi="Times New Roman" w:cs="Times New Roman"/>
          <w:szCs w:val="24"/>
          <w:lang w:val="es-MX"/>
        </w:rPr>
        <w:t>aceptaran participar en el proyec</w:t>
      </w:r>
      <w:r w:rsidR="003048F5" w:rsidRPr="00EE59FA">
        <w:rPr>
          <w:rFonts w:ascii="Times New Roman" w:hAnsi="Times New Roman" w:cs="Times New Roman"/>
          <w:szCs w:val="24"/>
          <w:lang w:val="es-MX"/>
        </w:rPr>
        <w:t xml:space="preserve">to y contestaron de manera más abierta, esto se señala debido a que comúnmente a los hombres se les tacha de débiles o frágiles sí reconocen emociones. </w:t>
      </w:r>
      <w:r w:rsidR="004536DB" w:rsidRPr="00EE59FA">
        <w:rPr>
          <w:rFonts w:ascii="Times New Roman" w:hAnsi="Times New Roman" w:cs="Times New Roman"/>
          <w:szCs w:val="24"/>
          <w:lang w:val="es-MX"/>
        </w:rPr>
        <w:t>Este hecho fortuito y que coincidió con el estudio, permitió plantear</w:t>
      </w:r>
      <w:r w:rsidR="00CD0227" w:rsidRPr="00EE59FA">
        <w:rPr>
          <w:rFonts w:ascii="Times New Roman" w:hAnsi="Times New Roman" w:cs="Times New Roman"/>
          <w:szCs w:val="24"/>
          <w:lang w:val="es-MX"/>
        </w:rPr>
        <w:t xml:space="preserve"> a la facultad más plá</w:t>
      </w:r>
      <w:r w:rsidRPr="00EE59FA">
        <w:rPr>
          <w:rFonts w:ascii="Times New Roman" w:hAnsi="Times New Roman" w:cs="Times New Roman"/>
          <w:szCs w:val="24"/>
          <w:lang w:val="es-MX"/>
        </w:rPr>
        <w:t xml:space="preserve">ticas y talleres para los varones sobre </w:t>
      </w:r>
      <w:r w:rsidR="004536DB" w:rsidRPr="00EE59FA">
        <w:rPr>
          <w:rFonts w:ascii="Times New Roman" w:hAnsi="Times New Roman" w:cs="Times New Roman"/>
          <w:szCs w:val="24"/>
          <w:lang w:val="es-MX"/>
        </w:rPr>
        <w:t>estrés y emociones</w:t>
      </w:r>
      <w:r w:rsidRPr="00EE59FA">
        <w:rPr>
          <w:rFonts w:ascii="Times New Roman" w:hAnsi="Times New Roman" w:cs="Times New Roman"/>
          <w:szCs w:val="24"/>
          <w:lang w:val="es-MX"/>
        </w:rPr>
        <w:t xml:space="preserve">, como una forma de permitirles esa apertura </w:t>
      </w:r>
      <w:r w:rsidR="003048F5" w:rsidRPr="00EE59FA">
        <w:rPr>
          <w:rFonts w:ascii="Times New Roman" w:hAnsi="Times New Roman" w:cs="Times New Roman"/>
          <w:szCs w:val="24"/>
          <w:lang w:val="es-MX"/>
        </w:rPr>
        <w:t xml:space="preserve">para mostrar sus emociones. </w:t>
      </w:r>
    </w:p>
    <w:p w14:paraId="75199351" w14:textId="77777777" w:rsidR="002B6C00" w:rsidRDefault="002B6C00" w:rsidP="002B6C00">
      <w:pPr>
        <w:spacing w:after="0" w:line="360" w:lineRule="auto"/>
        <w:ind w:firstLine="709"/>
        <w:jc w:val="center"/>
        <w:rPr>
          <w:rFonts w:ascii="Times New Roman" w:hAnsi="Times New Roman" w:cs="Times New Roman"/>
          <w:b/>
          <w:sz w:val="28"/>
          <w:szCs w:val="28"/>
          <w:lang w:val="es-MX"/>
        </w:rPr>
      </w:pPr>
    </w:p>
    <w:p w14:paraId="32B79D6A" w14:textId="4FDD3A7C" w:rsidR="00582DE8" w:rsidRPr="00EE59FA" w:rsidRDefault="00582DE8" w:rsidP="002B6C00">
      <w:pPr>
        <w:spacing w:after="0" w:line="360" w:lineRule="auto"/>
        <w:ind w:firstLine="709"/>
        <w:jc w:val="center"/>
        <w:rPr>
          <w:rFonts w:ascii="Times New Roman" w:hAnsi="Times New Roman" w:cs="Times New Roman"/>
          <w:b/>
          <w:sz w:val="28"/>
          <w:szCs w:val="28"/>
          <w:lang w:val="es-MX"/>
        </w:rPr>
      </w:pPr>
      <w:r w:rsidRPr="00EE59FA">
        <w:rPr>
          <w:rFonts w:ascii="Times New Roman" w:hAnsi="Times New Roman" w:cs="Times New Roman"/>
          <w:b/>
          <w:sz w:val="28"/>
          <w:szCs w:val="28"/>
          <w:lang w:val="es-MX"/>
        </w:rPr>
        <w:t>Futuras líneas de investigación</w:t>
      </w:r>
    </w:p>
    <w:p w14:paraId="491ECC77" w14:textId="77777777" w:rsidR="00165C3B" w:rsidRPr="00EE59FA" w:rsidRDefault="00FA416E"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Los nuevos estudios plantean continuar con el</w:t>
      </w:r>
      <w:r w:rsidR="00165C3B" w:rsidRPr="00EE59FA">
        <w:rPr>
          <w:rFonts w:ascii="Times New Roman" w:hAnsi="Times New Roman" w:cs="Times New Roman"/>
          <w:szCs w:val="24"/>
          <w:lang w:val="es-MX"/>
        </w:rPr>
        <w:t xml:space="preserve"> estudio sobre el manejo del estrés en los jóvenes universitarios</w:t>
      </w:r>
      <w:r w:rsidRPr="00EE59FA">
        <w:rPr>
          <w:rFonts w:ascii="Times New Roman" w:hAnsi="Times New Roman" w:cs="Times New Roman"/>
          <w:szCs w:val="24"/>
          <w:lang w:val="es-MX"/>
        </w:rPr>
        <w:t xml:space="preserve">, </w:t>
      </w:r>
      <w:r w:rsidR="00165C3B" w:rsidRPr="00EE59FA">
        <w:rPr>
          <w:rFonts w:ascii="Times New Roman" w:hAnsi="Times New Roman" w:cs="Times New Roman"/>
          <w:szCs w:val="24"/>
          <w:lang w:val="es-MX"/>
        </w:rPr>
        <w:t xml:space="preserve">enfocándose en las técnicas que emplean para </w:t>
      </w:r>
      <w:r w:rsidR="00AB685D" w:rsidRPr="00EE59FA">
        <w:rPr>
          <w:rFonts w:ascii="Times New Roman" w:hAnsi="Times New Roman" w:cs="Times New Roman"/>
          <w:szCs w:val="24"/>
          <w:lang w:val="es-MX"/>
        </w:rPr>
        <w:t>relajarse</w:t>
      </w:r>
      <w:r w:rsidR="00165C3B" w:rsidRPr="00EE59FA">
        <w:rPr>
          <w:rFonts w:ascii="Times New Roman" w:hAnsi="Times New Roman" w:cs="Times New Roman"/>
          <w:szCs w:val="24"/>
          <w:lang w:val="es-MX"/>
        </w:rPr>
        <w:t xml:space="preserve"> cuando consideran estar estresados y si esa técnica la han </w:t>
      </w:r>
      <w:r w:rsidR="00AB685D" w:rsidRPr="00EE59FA">
        <w:rPr>
          <w:rFonts w:ascii="Times New Roman" w:hAnsi="Times New Roman" w:cs="Times New Roman"/>
          <w:szCs w:val="24"/>
          <w:lang w:val="es-MX"/>
        </w:rPr>
        <w:t>obtenido de manera externa o por medio de las</w:t>
      </w:r>
      <w:r w:rsidR="00165C3B" w:rsidRPr="00EE59FA">
        <w:rPr>
          <w:rFonts w:ascii="Times New Roman" w:hAnsi="Times New Roman" w:cs="Times New Roman"/>
          <w:szCs w:val="24"/>
          <w:lang w:val="es-MX"/>
        </w:rPr>
        <w:t xml:space="preserve"> pláticas o talleres que imparte </w:t>
      </w:r>
      <w:r w:rsidRPr="00EE59FA">
        <w:rPr>
          <w:rFonts w:ascii="Times New Roman" w:hAnsi="Times New Roman" w:cs="Times New Roman"/>
          <w:szCs w:val="24"/>
          <w:lang w:val="es-MX"/>
        </w:rPr>
        <w:t>el Departamento Psicopedagógico de la unive</w:t>
      </w:r>
      <w:r w:rsidR="00AB685D" w:rsidRPr="00EE59FA">
        <w:rPr>
          <w:rFonts w:ascii="Times New Roman" w:hAnsi="Times New Roman" w:cs="Times New Roman"/>
          <w:szCs w:val="24"/>
          <w:lang w:val="es-MX"/>
        </w:rPr>
        <w:t xml:space="preserve">rsidad.  El objetivo será </w:t>
      </w:r>
      <w:r w:rsidRPr="00EE59FA">
        <w:rPr>
          <w:rFonts w:ascii="Times New Roman" w:hAnsi="Times New Roman" w:cs="Times New Roman"/>
          <w:szCs w:val="24"/>
          <w:lang w:val="es-MX"/>
        </w:rPr>
        <w:t>verificar si las pláticas y talleres sobre manejo de emociones les permite a los jóvenes tener un mejor afront</w:t>
      </w:r>
      <w:r w:rsidR="0086600A" w:rsidRPr="00EE59FA">
        <w:rPr>
          <w:rFonts w:ascii="Times New Roman" w:hAnsi="Times New Roman" w:cs="Times New Roman"/>
          <w:szCs w:val="24"/>
          <w:lang w:val="es-MX"/>
        </w:rPr>
        <w:t xml:space="preserve">amiento al estrés. </w:t>
      </w:r>
    </w:p>
    <w:p w14:paraId="3D96CCB8" w14:textId="77777777" w:rsidR="007C1E7F" w:rsidRPr="00EE59FA" w:rsidRDefault="007C1E7F" w:rsidP="002B6C00">
      <w:pPr>
        <w:spacing w:after="0" w:line="360" w:lineRule="auto"/>
        <w:ind w:firstLine="709"/>
        <w:jc w:val="both"/>
        <w:rPr>
          <w:rFonts w:ascii="Times New Roman" w:hAnsi="Times New Roman" w:cs="Times New Roman"/>
          <w:szCs w:val="24"/>
          <w:lang w:val="es-MX"/>
        </w:rPr>
      </w:pPr>
      <w:r w:rsidRPr="00EE59FA">
        <w:rPr>
          <w:rFonts w:ascii="Times New Roman" w:hAnsi="Times New Roman" w:cs="Times New Roman"/>
          <w:szCs w:val="24"/>
          <w:lang w:val="es-MX"/>
        </w:rPr>
        <w:t xml:space="preserve">Otro elemento que se debe estudiar es el consumo de sustancias prohibidas por parte de los estudiantes, </w:t>
      </w:r>
      <w:r w:rsidR="00F05566" w:rsidRPr="00EE59FA">
        <w:rPr>
          <w:rFonts w:ascii="Times New Roman" w:hAnsi="Times New Roman" w:cs="Times New Roman"/>
          <w:szCs w:val="24"/>
          <w:lang w:val="es-MX"/>
        </w:rPr>
        <w:t xml:space="preserve">para identificar las fuentes de ese acercamiento y la frecuencia de consumo. </w:t>
      </w:r>
      <w:r w:rsidRPr="00EE59FA">
        <w:rPr>
          <w:rFonts w:ascii="Times New Roman" w:hAnsi="Times New Roman" w:cs="Times New Roman"/>
          <w:szCs w:val="24"/>
          <w:lang w:val="es-MX"/>
        </w:rPr>
        <w:t>Esto con</w:t>
      </w:r>
      <w:r w:rsidR="00F05566" w:rsidRPr="00EE59FA">
        <w:rPr>
          <w:rFonts w:ascii="Times New Roman" w:hAnsi="Times New Roman" w:cs="Times New Roman"/>
          <w:szCs w:val="24"/>
          <w:lang w:val="es-MX"/>
        </w:rPr>
        <w:t xml:space="preserve"> el fin de implementar pláticas y</w:t>
      </w:r>
      <w:r w:rsidRPr="00EE59FA">
        <w:rPr>
          <w:rFonts w:ascii="Times New Roman" w:hAnsi="Times New Roman" w:cs="Times New Roman"/>
          <w:szCs w:val="24"/>
          <w:lang w:val="es-MX"/>
        </w:rPr>
        <w:t xml:space="preserve"> talleres para tratar este ele</w:t>
      </w:r>
      <w:r w:rsidR="00F05566" w:rsidRPr="00EE59FA">
        <w:rPr>
          <w:rFonts w:ascii="Times New Roman" w:hAnsi="Times New Roman" w:cs="Times New Roman"/>
          <w:szCs w:val="24"/>
          <w:lang w:val="es-MX"/>
        </w:rPr>
        <w:t xml:space="preserve">mento dentro de la universidad o tomar acciones que evite el acercamiento dentro de la universidad a dichas sustancias. </w:t>
      </w:r>
    </w:p>
    <w:p w14:paraId="31F2FC20" w14:textId="77777777" w:rsidR="002B6C00" w:rsidRDefault="002B6C00" w:rsidP="002B6C00">
      <w:pPr>
        <w:spacing w:before="40" w:after="40" w:line="360" w:lineRule="auto"/>
        <w:rPr>
          <w:rFonts w:ascii="Times New Roman" w:hAnsi="Times New Roman" w:cs="Times New Roman"/>
          <w:b/>
          <w:color w:val="auto"/>
          <w:szCs w:val="24"/>
          <w:lang w:val="es-MX"/>
        </w:rPr>
      </w:pPr>
    </w:p>
    <w:p w14:paraId="4585B1A8" w14:textId="77777777" w:rsidR="004B48D7" w:rsidRPr="002B6C00" w:rsidRDefault="004B48D7" w:rsidP="002B6C00">
      <w:pPr>
        <w:spacing w:before="40" w:after="40" w:line="360" w:lineRule="auto"/>
        <w:rPr>
          <w:rFonts w:ascii="Times New Roman" w:hAnsi="Times New Roman" w:cs="Times New Roman"/>
          <w:b/>
          <w:color w:val="auto"/>
          <w:szCs w:val="24"/>
          <w:lang w:val="es-MX"/>
        </w:rPr>
      </w:pPr>
    </w:p>
    <w:p w14:paraId="5D38805D" w14:textId="035D6B88" w:rsidR="00853E1C" w:rsidRPr="002B6C00" w:rsidRDefault="00853E1C" w:rsidP="002B6C00">
      <w:pPr>
        <w:spacing w:after="0" w:line="360" w:lineRule="auto"/>
        <w:rPr>
          <w:rFonts w:asciiTheme="minorHAnsi" w:hAnsiTheme="minorHAnsi" w:cstheme="minorHAnsi"/>
          <w:b/>
          <w:color w:val="auto"/>
          <w:sz w:val="28"/>
          <w:szCs w:val="28"/>
          <w:lang w:val="es-MX"/>
        </w:rPr>
      </w:pPr>
      <w:r w:rsidRPr="002B6C00">
        <w:rPr>
          <w:rFonts w:asciiTheme="minorHAnsi" w:hAnsiTheme="minorHAnsi" w:cstheme="minorHAnsi"/>
          <w:b/>
          <w:color w:val="auto"/>
          <w:sz w:val="28"/>
          <w:szCs w:val="28"/>
          <w:lang w:val="es-MX"/>
        </w:rPr>
        <w:lastRenderedPageBreak/>
        <w:t>Referencias</w:t>
      </w:r>
    </w:p>
    <w:p w14:paraId="5BA1619A"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Alfonso</w:t>
      </w:r>
      <w:r w:rsidR="008778BC"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A.</w:t>
      </w:r>
      <w:r w:rsidR="008778BC" w:rsidRPr="00EE59FA">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B., Calcines</w:t>
      </w:r>
      <w:r w:rsidR="008778BC" w:rsidRPr="00EE59FA">
        <w:rPr>
          <w:rFonts w:ascii="Times New Roman" w:hAnsi="Times New Roman" w:cs="Times New Roman"/>
          <w:color w:val="auto"/>
          <w:szCs w:val="24"/>
          <w:lang w:val="es-MX"/>
        </w:rPr>
        <w:t>,</w:t>
      </w:r>
      <w:r w:rsidR="00A02889" w:rsidRPr="00EE59FA">
        <w:rPr>
          <w:rFonts w:ascii="Times New Roman" w:hAnsi="Times New Roman" w:cs="Times New Roman"/>
          <w:color w:val="auto"/>
          <w:szCs w:val="24"/>
          <w:lang w:val="es-MX"/>
        </w:rPr>
        <w:t xml:space="preserve"> C. M. Monteagudo d</w:t>
      </w:r>
      <w:r w:rsidRPr="00EE59FA">
        <w:rPr>
          <w:rFonts w:ascii="Times New Roman" w:hAnsi="Times New Roman" w:cs="Times New Roman"/>
          <w:color w:val="auto"/>
          <w:szCs w:val="24"/>
          <w:lang w:val="es-MX"/>
        </w:rPr>
        <w:t xml:space="preserve">e la </w:t>
      </w:r>
      <w:r w:rsidR="009E60A3" w:rsidRPr="00EE59FA">
        <w:rPr>
          <w:rFonts w:ascii="Times New Roman" w:hAnsi="Times New Roman" w:cs="Times New Roman"/>
          <w:color w:val="auto"/>
          <w:szCs w:val="24"/>
          <w:lang w:val="es-MX"/>
        </w:rPr>
        <w:t>G., R.</w:t>
      </w:r>
      <w:r w:rsidR="008778BC" w:rsidRPr="00EE59FA">
        <w:rPr>
          <w:rFonts w:ascii="Times New Roman" w:hAnsi="Times New Roman" w:cs="Times New Roman"/>
          <w:color w:val="auto"/>
          <w:szCs w:val="24"/>
          <w:lang w:val="es-MX"/>
        </w:rPr>
        <w:t xml:space="preserve"> </w:t>
      </w:r>
      <w:r w:rsidR="00255A0E" w:rsidRPr="00EE59FA">
        <w:rPr>
          <w:rFonts w:ascii="Times New Roman" w:hAnsi="Times New Roman" w:cs="Times New Roman"/>
          <w:color w:val="auto"/>
          <w:szCs w:val="24"/>
          <w:lang w:val="es-MX"/>
        </w:rPr>
        <w:t>y</w:t>
      </w:r>
      <w:r w:rsidRPr="00EE59FA">
        <w:rPr>
          <w:rFonts w:ascii="Times New Roman" w:hAnsi="Times New Roman" w:cs="Times New Roman"/>
          <w:color w:val="auto"/>
          <w:szCs w:val="24"/>
          <w:lang w:val="es-MX"/>
        </w:rPr>
        <w:t xml:space="preserve"> Nieves</w:t>
      </w:r>
      <w:r w:rsidR="008778BC"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A. Z. (2015). Estrés académico. </w:t>
      </w:r>
      <w:r w:rsidRPr="00EE59FA">
        <w:rPr>
          <w:rFonts w:ascii="Times New Roman" w:hAnsi="Times New Roman" w:cs="Times New Roman"/>
          <w:i/>
          <w:color w:val="auto"/>
          <w:szCs w:val="24"/>
          <w:lang w:val="es-MX"/>
        </w:rPr>
        <w:t>Edumecentro</w:t>
      </w:r>
      <w:r w:rsidRPr="00EE59FA">
        <w:rPr>
          <w:rFonts w:ascii="Times New Roman" w:hAnsi="Times New Roman" w:cs="Times New Roman"/>
          <w:color w:val="auto"/>
          <w:szCs w:val="24"/>
          <w:lang w:val="es-MX"/>
        </w:rPr>
        <w:t>,</w:t>
      </w:r>
      <w:r w:rsidR="00A02889" w:rsidRPr="00EE59FA">
        <w:rPr>
          <w:rFonts w:ascii="Times New Roman" w:hAnsi="Times New Roman" w:cs="Times New Roman"/>
          <w:color w:val="auto"/>
          <w:szCs w:val="24"/>
          <w:lang w:val="es-MX"/>
        </w:rPr>
        <w:t xml:space="preserve"> </w:t>
      </w:r>
      <w:r w:rsidR="00A02889" w:rsidRPr="00EE59FA">
        <w:rPr>
          <w:rFonts w:ascii="Times New Roman" w:hAnsi="Times New Roman" w:cs="Times New Roman"/>
          <w:i/>
          <w:color w:val="auto"/>
          <w:szCs w:val="24"/>
          <w:lang w:val="es-MX"/>
        </w:rPr>
        <w:t>Revista Educación Médica del Centro</w:t>
      </w:r>
      <w:r w:rsidR="00612D2B" w:rsidRPr="00EE59FA">
        <w:rPr>
          <w:rFonts w:ascii="Times New Roman" w:hAnsi="Times New Roman" w:cs="Times New Roman"/>
          <w:i/>
          <w:color w:val="auto"/>
          <w:szCs w:val="24"/>
          <w:lang w:val="es-MX"/>
        </w:rPr>
        <w:t>,</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7</w:t>
      </w:r>
      <w:r w:rsidRPr="00EE59FA">
        <w:rPr>
          <w:rFonts w:ascii="Times New Roman" w:hAnsi="Times New Roman" w:cs="Times New Roman"/>
          <w:color w:val="auto"/>
          <w:szCs w:val="24"/>
          <w:lang w:val="es-MX"/>
        </w:rPr>
        <w:t xml:space="preserve">(2), 163-178. </w:t>
      </w:r>
      <w:r w:rsidR="00A02889" w:rsidRPr="00EE59FA">
        <w:rPr>
          <w:rFonts w:ascii="Times New Roman" w:hAnsi="Times New Roman" w:cs="Times New Roman"/>
          <w:color w:val="auto"/>
          <w:szCs w:val="24"/>
          <w:lang w:val="es-MX"/>
        </w:rPr>
        <w:t xml:space="preserve"> </w:t>
      </w:r>
    </w:p>
    <w:p w14:paraId="592A2769" w14:textId="77777777" w:rsidR="005F6F11" w:rsidRPr="00EE59FA" w:rsidRDefault="005F6F11" w:rsidP="002B6C00">
      <w:pPr>
        <w:pStyle w:val="Ttulo4"/>
        <w:shd w:val="clear" w:color="auto" w:fill="FFFFFF"/>
        <w:spacing w:before="0" w:line="360" w:lineRule="auto"/>
        <w:ind w:left="709" w:hanging="709"/>
        <w:rPr>
          <w:rFonts w:ascii="Times New Roman" w:hAnsi="Times New Roman" w:cs="Times New Roman"/>
          <w:b/>
          <w:bCs/>
          <w:color w:val="800000"/>
          <w:szCs w:val="24"/>
          <w:lang w:val="es-MX"/>
        </w:rPr>
      </w:pPr>
      <w:r w:rsidRPr="00EE59FA">
        <w:rPr>
          <w:rFonts w:ascii="Times New Roman" w:hAnsi="Times New Roman" w:cs="Times New Roman"/>
          <w:i w:val="0"/>
          <w:color w:val="auto"/>
          <w:szCs w:val="24"/>
          <w:lang w:val="es-MX"/>
        </w:rPr>
        <w:t>Arpi B. E.</w:t>
      </w:r>
      <w:r w:rsidR="002F380E" w:rsidRPr="00EE59FA">
        <w:rPr>
          <w:rFonts w:ascii="Times New Roman" w:hAnsi="Times New Roman" w:cs="Times New Roman"/>
          <w:i w:val="0"/>
          <w:color w:val="auto"/>
          <w:szCs w:val="24"/>
          <w:lang w:val="es-MX"/>
        </w:rPr>
        <w:t xml:space="preserve"> </w:t>
      </w:r>
      <w:r w:rsidRPr="00EE59FA">
        <w:rPr>
          <w:rFonts w:ascii="Times New Roman" w:hAnsi="Times New Roman" w:cs="Times New Roman"/>
          <w:i w:val="0"/>
          <w:color w:val="auto"/>
          <w:szCs w:val="24"/>
          <w:lang w:val="es-MX"/>
        </w:rPr>
        <w:t>N., Geronimo A. A. A., Huertas R. G de los A., Torres C. N. R.</w:t>
      </w:r>
      <w:r w:rsidR="00EE59FA">
        <w:rPr>
          <w:rFonts w:ascii="Times New Roman" w:hAnsi="Times New Roman" w:cs="Times New Roman"/>
          <w:i w:val="0"/>
          <w:color w:val="auto"/>
          <w:szCs w:val="24"/>
          <w:lang w:val="es-MX"/>
        </w:rPr>
        <w:t xml:space="preserve"> y</w:t>
      </w:r>
      <w:r w:rsidRPr="00EE59FA">
        <w:rPr>
          <w:rFonts w:ascii="Times New Roman" w:hAnsi="Times New Roman" w:cs="Times New Roman"/>
          <w:i w:val="0"/>
          <w:color w:val="auto"/>
          <w:szCs w:val="24"/>
          <w:lang w:val="es-MX"/>
        </w:rPr>
        <w:t xml:space="preserve"> Guerrero A. J. M. (2024)</w:t>
      </w:r>
      <w:r w:rsidR="006D1E3A">
        <w:rPr>
          <w:rFonts w:ascii="Times New Roman" w:hAnsi="Times New Roman" w:cs="Times New Roman"/>
          <w:i w:val="0"/>
          <w:color w:val="auto"/>
          <w:szCs w:val="24"/>
          <w:lang w:val="es-MX"/>
        </w:rPr>
        <w:t>.</w:t>
      </w:r>
      <w:r w:rsidRPr="00EE59FA">
        <w:rPr>
          <w:rFonts w:ascii="Times New Roman" w:hAnsi="Times New Roman" w:cs="Times New Roman"/>
          <w:i w:val="0"/>
          <w:color w:val="auto"/>
          <w:szCs w:val="24"/>
          <w:lang w:val="es-MX"/>
        </w:rPr>
        <w:t xml:space="preserve"> </w:t>
      </w:r>
      <w:r w:rsidRPr="00EE59FA">
        <w:rPr>
          <w:rFonts w:ascii="Times New Roman" w:hAnsi="Times New Roman" w:cs="Times New Roman"/>
          <w:color w:val="auto"/>
          <w:szCs w:val="24"/>
          <w:lang w:val="es-MX"/>
        </w:rPr>
        <w:t>Revista San Gregorio</w:t>
      </w:r>
      <w:r w:rsidRPr="00EE59FA">
        <w:rPr>
          <w:rFonts w:ascii="Times New Roman" w:hAnsi="Times New Roman" w:cs="Times New Roman"/>
          <w:i w:val="0"/>
          <w:color w:val="auto"/>
          <w:szCs w:val="24"/>
          <w:lang w:val="es-MX"/>
        </w:rPr>
        <w:t xml:space="preserve">. 1(58):78.86. </w:t>
      </w:r>
      <w:hyperlink r:id="rId11" w:history="1">
        <w:r w:rsidRPr="00EE59FA">
          <w:rPr>
            <w:rStyle w:val="Hipervnculo"/>
            <w:rFonts w:ascii="Times New Roman" w:hAnsi="Times New Roman" w:cs="Times New Roman"/>
            <w:bCs/>
            <w:color w:val="auto"/>
            <w:szCs w:val="24"/>
            <w:lang w:val="es-MX"/>
          </w:rPr>
          <w:t>https://doi.org/10.36097/rsan.v1i58.2508</w:t>
        </w:r>
      </w:hyperlink>
      <w:r w:rsidRPr="00EE59FA">
        <w:rPr>
          <w:rFonts w:ascii="Times New Roman" w:hAnsi="Times New Roman" w:cs="Times New Roman"/>
          <w:b/>
          <w:bCs/>
          <w:color w:val="auto"/>
          <w:szCs w:val="24"/>
          <w:lang w:val="es-MX"/>
        </w:rPr>
        <w:t> </w:t>
      </w:r>
    </w:p>
    <w:p w14:paraId="4136D883" w14:textId="77777777" w:rsidR="002D0DC5" w:rsidRPr="00EE59FA" w:rsidRDefault="002D0DC5"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Asensio-Martínez, A., Morales-Villuendas, A., Aguilar-Latorre, A., Masluk B., Gascón-Sant</w:t>
      </w:r>
      <w:r w:rsidR="00EE18C8" w:rsidRPr="00EE59FA">
        <w:rPr>
          <w:rFonts w:ascii="Times New Roman" w:hAnsi="Times New Roman" w:cs="Times New Roman"/>
          <w:color w:val="auto"/>
          <w:szCs w:val="24"/>
          <w:lang w:val="es-MX"/>
        </w:rPr>
        <w:t>os, S.</w:t>
      </w:r>
      <w:r w:rsidR="00EE59FA">
        <w:rPr>
          <w:rFonts w:ascii="Times New Roman" w:hAnsi="Times New Roman" w:cs="Times New Roman"/>
          <w:color w:val="auto"/>
          <w:szCs w:val="24"/>
          <w:lang w:val="es-MX"/>
        </w:rPr>
        <w:t xml:space="preserve"> y</w:t>
      </w:r>
      <w:r w:rsidR="00EE18C8" w:rsidRPr="00EE59FA">
        <w:rPr>
          <w:rFonts w:ascii="Times New Roman" w:hAnsi="Times New Roman" w:cs="Times New Roman"/>
          <w:color w:val="auto"/>
          <w:szCs w:val="24"/>
          <w:lang w:val="es-MX"/>
        </w:rPr>
        <w:t xml:space="preserve"> Sánchez-Calavera M.A. (</w:t>
      </w:r>
      <w:r w:rsidRPr="00EE59FA">
        <w:rPr>
          <w:rFonts w:ascii="Times New Roman" w:hAnsi="Times New Roman" w:cs="Times New Roman"/>
          <w:color w:val="auto"/>
          <w:szCs w:val="24"/>
          <w:lang w:val="es-MX"/>
        </w:rPr>
        <w:t>2024)</w:t>
      </w:r>
      <w:r w:rsid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Factores </w:t>
      </w:r>
      <w:r w:rsidR="007B64BC" w:rsidRPr="00EE59FA">
        <w:rPr>
          <w:rFonts w:ascii="Times New Roman" w:hAnsi="Times New Roman" w:cs="Times New Roman"/>
          <w:color w:val="auto"/>
          <w:szCs w:val="24"/>
          <w:lang w:val="es-MX"/>
        </w:rPr>
        <w:t>predictores</w:t>
      </w:r>
      <w:r w:rsidRPr="00EE59FA">
        <w:rPr>
          <w:rFonts w:ascii="Times New Roman" w:hAnsi="Times New Roman" w:cs="Times New Roman"/>
          <w:color w:val="auto"/>
          <w:szCs w:val="24"/>
          <w:lang w:val="es-MX"/>
        </w:rPr>
        <w:t xml:space="preserve"> de </w:t>
      </w:r>
      <w:proofErr w:type="gramStart"/>
      <w:r w:rsidRPr="00EE59FA">
        <w:rPr>
          <w:rFonts w:ascii="Times New Roman" w:hAnsi="Times New Roman" w:cs="Times New Roman"/>
          <w:color w:val="auto"/>
          <w:szCs w:val="24"/>
          <w:lang w:val="es-MX"/>
        </w:rPr>
        <w:t>las salud estudiantil</w:t>
      </w:r>
      <w:proofErr w:type="gramEnd"/>
      <w:r w:rsidRPr="00EE59FA">
        <w:rPr>
          <w:rFonts w:ascii="Times New Roman" w:hAnsi="Times New Roman" w:cs="Times New Roman"/>
          <w:color w:val="auto"/>
          <w:szCs w:val="24"/>
          <w:lang w:val="es-MX"/>
        </w:rPr>
        <w:t xml:space="preserve">: tecnoestrés, </w:t>
      </w:r>
      <w:r w:rsidR="007B64BC" w:rsidRPr="00EE59FA">
        <w:rPr>
          <w:rFonts w:ascii="Times New Roman" w:hAnsi="Times New Roman" w:cs="Times New Roman"/>
          <w:color w:val="auto"/>
          <w:szCs w:val="24"/>
          <w:lang w:val="es-MX"/>
        </w:rPr>
        <w:t>estrés</w:t>
      </w:r>
      <w:r w:rsidRPr="00EE59FA">
        <w:rPr>
          <w:rFonts w:ascii="Times New Roman" w:hAnsi="Times New Roman" w:cs="Times New Roman"/>
          <w:color w:val="auto"/>
          <w:szCs w:val="24"/>
          <w:lang w:val="es-MX"/>
        </w:rPr>
        <w:t xml:space="preserve"> académico y apoyo social. Acciones e Investigaciones Sociales. (45): 165-184.  </w:t>
      </w:r>
      <w:r w:rsidRPr="00EE59FA">
        <w:rPr>
          <w:rFonts w:ascii="Segoe UI" w:hAnsi="Segoe UI" w:cs="Segoe UI"/>
          <w:sz w:val="16"/>
          <w:szCs w:val="16"/>
          <w:shd w:val="clear" w:color="auto" w:fill="FFFFFF"/>
          <w:lang w:val="es-MX"/>
        </w:rPr>
        <w:t>https://doi.org/10.26754/ojs_ais/accionesinvestigsoc.20244510452</w:t>
      </w:r>
    </w:p>
    <w:p w14:paraId="701CEC9C"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Barraza</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M. A. y Barraza</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N. S. (2019). Procrastinación y estrés. Análisis de su relación en alumnos de educación media superior. </w:t>
      </w:r>
      <w:r w:rsidRPr="00EE59FA">
        <w:rPr>
          <w:rFonts w:ascii="Times New Roman" w:hAnsi="Times New Roman" w:cs="Times New Roman"/>
          <w:i/>
          <w:color w:val="auto"/>
          <w:szCs w:val="24"/>
          <w:lang w:val="es-MX"/>
        </w:rPr>
        <w:t>CPU-e. Revista de Investigación Educativa. 28</w:t>
      </w:r>
      <w:r w:rsidR="00392C1A" w:rsidRPr="00EE59FA">
        <w:rPr>
          <w:rFonts w:ascii="Times New Roman" w:hAnsi="Times New Roman" w:cs="Times New Roman"/>
          <w:i/>
          <w:color w:val="auto"/>
          <w:szCs w:val="24"/>
          <w:lang w:val="es-MX"/>
        </w:rPr>
        <w:t>(1)</w:t>
      </w:r>
      <w:r w:rsidRPr="00EE59FA">
        <w:rPr>
          <w:rFonts w:ascii="Times New Roman" w:hAnsi="Times New Roman" w:cs="Times New Roman"/>
          <w:color w:val="auto"/>
          <w:szCs w:val="24"/>
          <w:lang w:val="es-MX"/>
        </w:rPr>
        <w:t xml:space="preserve">, 132-151. </w:t>
      </w:r>
      <w:hyperlink r:id="rId12" w:history="1">
        <w:r w:rsidRPr="00EE59FA">
          <w:rPr>
            <w:rStyle w:val="Hipervnculo"/>
            <w:rFonts w:ascii="Times New Roman" w:hAnsi="Times New Roman" w:cs="Times New Roman"/>
            <w:color w:val="auto"/>
            <w:szCs w:val="24"/>
            <w:shd w:val="clear" w:color="auto" w:fill="FFFFFF"/>
            <w:lang w:val="es-MX"/>
          </w:rPr>
          <w:t>https://doi.org/10.25009/cpue.v0i28.2602</w:t>
        </w:r>
      </w:hyperlink>
    </w:p>
    <w:p w14:paraId="20AE0067"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Cano</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I. S. T., R</w:t>
      </w:r>
      <w:r w:rsidR="00753538" w:rsidRPr="00EE59FA">
        <w:rPr>
          <w:rFonts w:ascii="Times New Roman" w:hAnsi="Times New Roman" w:cs="Times New Roman"/>
          <w:color w:val="auto"/>
          <w:szCs w:val="24"/>
          <w:lang w:val="es-MX"/>
        </w:rPr>
        <w:t>amos B. J. A. y Medina T. M. G.</w:t>
      </w:r>
      <w:r w:rsidRPr="00EE59FA">
        <w:rPr>
          <w:rFonts w:ascii="Times New Roman" w:hAnsi="Times New Roman" w:cs="Times New Roman"/>
          <w:color w:val="auto"/>
          <w:szCs w:val="24"/>
          <w:lang w:val="es-MX"/>
        </w:rPr>
        <w:t xml:space="preserve"> (2016). Análisis del estrés académico en estudiantes de ingeniería como estrategia pa</w:t>
      </w:r>
      <w:r w:rsidR="00392C1A" w:rsidRPr="00EE59FA">
        <w:rPr>
          <w:rFonts w:ascii="Times New Roman" w:hAnsi="Times New Roman" w:cs="Times New Roman"/>
          <w:color w:val="auto"/>
          <w:szCs w:val="24"/>
          <w:lang w:val="es-MX"/>
        </w:rPr>
        <w:t>ra el aprendizaje significativo</w:t>
      </w:r>
      <w:r w:rsidR="00753538"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w:t>
      </w:r>
      <w:proofErr w:type="gramStart"/>
      <w:r w:rsidRPr="00EE59FA">
        <w:rPr>
          <w:rFonts w:ascii="Times New Roman" w:hAnsi="Times New Roman" w:cs="Times New Roman"/>
          <w:i/>
          <w:color w:val="auto"/>
          <w:szCs w:val="24"/>
          <w:lang w:val="es-MX"/>
        </w:rPr>
        <w:t>ANFEI  Digital</w:t>
      </w:r>
      <w:proofErr w:type="gramEnd"/>
      <w:r w:rsidR="00392C1A" w:rsidRPr="00EE59FA">
        <w:rPr>
          <w:rFonts w:ascii="Times New Roman" w:hAnsi="Times New Roman" w:cs="Times New Roman"/>
          <w:i/>
          <w:color w:val="auto"/>
          <w:szCs w:val="24"/>
          <w:lang w:val="es-MX"/>
        </w:rPr>
        <w:t>, 5</w:t>
      </w:r>
      <w:r w:rsidR="00B000F4" w:rsidRPr="00EE59FA">
        <w:rPr>
          <w:rFonts w:ascii="Times New Roman" w:hAnsi="Times New Roman" w:cs="Times New Roman"/>
          <w:color w:val="auto"/>
          <w:szCs w:val="24"/>
          <w:lang w:val="es-MX"/>
        </w:rPr>
        <w:t>(1)</w:t>
      </w:r>
      <w:r w:rsidR="00EE59FA">
        <w:rPr>
          <w:rFonts w:ascii="Times New Roman" w:hAnsi="Times New Roman" w:cs="Times New Roman"/>
          <w:color w:val="auto"/>
          <w:szCs w:val="24"/>
          <w:lang w:val="es-MX"/>
        </w:rPr>
        <w:t>,</w:t>
      </w:r>
      <w:r w:rsidR="00B000F4" w:rsidRPr="00EE59FA">
        <w:rPr>
          <w:rFonts w:ascii="Times New Roman" w:hAnsi="Times New Roman" w:cs="Times New Roman"/>
          <w:color w:val="auto"/>
          <w:szCs w:val="24"/>
          <w:lang w:val="es-MX"/>
        </w:rPr>
        <w:t>1-8.</w:t>
      </w:r>
    </w:p>
    <w:p w14:paraId="4E524044" w14:textId="77777777" w:rsidR="00853E1C" w:rsidRPr="00EE59FA" w:rsidRDefault="008E51A8"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Castillo, P. C., Chacón D</w:t>
      </w:r>
      <w:r w:rsidR="00853E1C" w:rsidRPr="00EE59FA">
        <w:rPr>
          <w:rFonts w:ascii="Times New Roman" w:hAnsi="Times New Roman" w:cs="Times New Roman"/>
          <w:color w:val="auto"/>
          <w:szCs w:val="24"/>
          <w:lang w:val="es-MX"/>
        </w:rPr>
        <w:t xml:space="preserve">e la C. T. y Díaz-Véliz, G. (2016). Ansiedad y fuentes de estrés académico en estudiantes de carreras de la salud. </w:t>
      </w:r>
      <w:r w:rsidR="00853E1C" w:rsidRPr="00EE59FA">
        <w:rPr>
          <w:rFonts w:ascii="Times New Roman" w:hAnsi="Times New Roman" w:cs="Times New Roman"/>
          <w:i/>
          <w:color w:val="auto"/>
          <w:szCs w:val="24"/>
          <w:lang w:val="es-MX"/>
        </w:rPr>
        <w:t>Investigación en Educación Médica</w:t>
      </w:r>
      <w:r w:rsidR="00392C1A" w:rsidRPr="00EE59FA">
        <w:rPr>
          <w:rFonts w:ascii="Times New Roman" w:hAnsi="Times New Roman" w:cs="Times New Roman"/>
          <w:color w:val="auto"/>
          <w:szCs w:val="24"/>
          <w:lang w:val="es-MX"/>
        </w:rPr>
        <w:t>,</w:t>
      </w:r>
      <w:r w:rsidR="00853E1C" w:rsidRPr="00EE59FA">
        <w:rPr>
          <w:rFonts w:ascii="Times New Roman" w:hAnsi="Times New Roman" w:cs="Times New Roman"/>
          <w:color w:val="auto"/>
          <w:szCs w:val="24"/>
          <w:lang w:val="es-MX"/>
        </w:rPr>
        <w:t xml:space="preserve"> </w:t>
      </w:r>
      <w:r w:rsidR="00853E1C" w:rsidRPr="00EE59FA">
        <w:rPr>
          <w:rFonts w:ascii="Times New Roman" w:hAnsi="Times New Roman" w:cs="Times New Roman"/>
          <w:i/>
          <w:color w:val="auto"/>
          <w:szCs w:val="24"/>
          <w:lang w:val="es-MX"/>
        </w:rPr>
        <w:t>5</w:t>
      </w:r>
      <w:r w:rsidR="00853E1C" w:rsidRPr="00EE59FA">
        <w:rPr>
          <w:rFonts w:ascii="Times New Roman" w:hAnsi="Times New Roman" w:cs="Times New Roman"/>
          <w:color w:val="auto"/>
          <w:szCs w:val="24"/>
          <w:lang w:val="es-MX"/>
        </w:rPr>
        <w:t xml:space="preserve">(20), 230-237. </w:t>
      </w:r>
      <w:hyperlink r:id="rId13" w:history="1">
        <w:r w:rsidR="00853E1C" w:rsidRPr="00EE59FA">
          <w:rPr>
            <w:rStyle w:val="Hipervnculo"/>
            <w:rFonts w:ascii="Times New Roman" w:hAnsi="Times New Roman" w:cs="Times New Roman"/>
            <w:color w:val="auto"/>
            <w:szCs w:val="24"/>
            <w:lang w:val="es-MX"/>
          </w:rPr>
          <w:t>http://riem.facmed.unam.mx/node/557</w:t>
        </w:r>
      </w:hyperlink>
    </w:p>
    <w:p w14:paraId="44784A2B" w14:textId="77777777" w:rsidR="00697E88" w:rsidRPr="00EE59FA" w:rsidRDefault="00697E88"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Cruz C. D., Ortigoza A.</w:t>
      </w:r>
      <w:r w:rsidR="00882E3E" w:rsidRPr="00EE59FA">
        <w:rPr>
          <w:rFonts w:ascii="Times New Roman" w:hAnsi="Times New Roman" w:cs="Times New Roman"/>
          <w:color w:val="auto"/>
          <w:szCs w:val="24"/>
          <w:lang w:val="es-MX"/>
        </w:rPr>
        <w:t xml:space="preserve"> y Canova B.</w:t>
      </w:r>
      <w:r w:rsidRPr="00EE59FA">
        <w:rPr>
          <w:rFonts w:ascii="Times New Roman" w:hAnsi="Times New Roman" w:cs="Times New Roman"/>
          <w:color w:val="auto"/>
          <w:szCs w:val="24"/>
          <w:lang w:val="es-MX"/>
        </w:rPr>
        <w:t xml:space="preserve">C.J. (2024). Estrés académico en los estudiantes de enfermería. </w:t>
      </w:r>
      <w:r w:rsidRPr="00EE59FA">
        <w:rPr>
          <w:rFonts w:ascii="Times New Roman" w:hAnsi="Times New Roman" w:cs="Times New Roman"/>
          <w:i/>
          <w:color w:val="auto"/>
          <w:szCs w:val="24"/>
          <w:lang w:val="es-MX"/>
        </w:rPr>
        <w:t xml:space="preserve">Revista Española de Educación </w:t>
      </w:r>
      <w:r w:rsidR="00392C1A" w:rsidRPr="00EE59FA">
        <w:rPr>
          <w:rFonts w:ascii="Times New Roman" w:hAnsi="Times New Roman" w:cs="Times New Roman"/>
          <w:i/>
          <w:color w:val="auto"/>
          <w:szCs w:val="24"/>
          <w:lang w:val="es-MX"/>
        </w:rPr>
        <w:t>Médica,</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5</w:t>
      </w:r>
      <w:r w:rsidR="002F380E" w:rsidRPr="00EE59FA">
        <w:rPr>
          <w:rFonts w:ascii="Times New Roman" w:hAnsi="Times New Roman" w:cs="Times New Roman"/>
          <w:color w:val="auto"/>
          <w:szCs w:val="24"/>
          <w:lang w:val="es-MX"/>
        </w:rPr>
        <w:t xml:space="preserve"> (2)</w:t>
      </w:r>
      <w:r w:rsidRPr="00EE59FA">
        <w:rPr>
          <w:rFonts w:ascii="Times New Roman" w:hAnsi="Times New Roman" w:cs="Times New Roman"/>
          <w:color w:val="auto"/>
          <w:szCs w:val="24"/>
          <w:lang w:val="es-MX"/>
        </w:rPr>
        <w:t xml:space="preserve">: </w:t>
      </w:r>
      <w:hyperlink r:id="rId14" w:history="1">
        <w:r w:rsidRPr="00EE59FA">
          <w:rPr>
            <w:rStyle w:val="Hipervnculo"/>
            <w:rFonts w:ascii="Times New Roman" w:hAnsi="Times New Roman" w:cs="Times New Roman"/>
            <w:color w:val="auto"/>
            <w:szCs w:val="24"/>
            <w:lang w:val="es-MX"/>
          </w:rPr>
          <w:t>https://doi.org/10.6018/edumed.598841</w:t>
        </w:r>
      </w:hyperlink>
    </w:p>
    <w:p w14:paraId="55C228D0"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De la Rosa R., E. A., Ríos, C. V. L. y Valles, O. M. M. (2022). La evaluación del estrés académico y la adaptación en estudiantes de posgrado en la UPNECH. RA XiMHAI, 1881), 63-82. </w:t>
      </w:r>
      <w:r w:rsidR="00BF5433" w:rsidRPr="00EE59FA">
        <w:rPr>
          <w:rFonts w:ascii="Times New Roman" w:hAnsi="Times New Roman" w:cs="Times New Roman"/>
          <w:color w:val="auto"/>
          <w:szCs w:val="24"/>
          <w:lang w:val="es-MX"/>
        </w:rPr>
        <w:t>https://</w:t>
      </w:r>
      <w:r w:rsidRPr="00EE59FA">
        <w:rPr>
          <w:rFonts w:ascii="Times New Roman" w:hAnsi="Times New Roman" w:cs="Times New Roman"/>
          <w:color w:val="auto"/>
          <w:szCs w:val="24"/>
          <w:lang w:val="es-MX"/>
        </w:rPr>
        <w:t>doi.org/10.35197/rx.18.01.2022.03.er</w:t>
      </w:r>
    </w:p>
    <w:p w14:paraId="14A4A18F"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Frutos</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C. M. y Tello</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B. R. (2020). El impacto del COVID-19 en la salud mental de los jóvenes universitarios. </w:t>
      </w:r>
      <w:r w:rsidRPr="00EE59FA">
        <w:rPr>
          <w:rFonts w:ascii="Times New Roman" w:hAnsi="Times New Roman" w:cs="Times New Roman"/>
          <w:i/>
          <w:color w:val="auto"/>
          <w:szCs w:val="24"/>
          <w:lang w:val="es-MX"/>
        </w:rPr>
        <w:t>Revista de Administración Pública</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55</w:t>
      </w:r>
      <w:r w:rsidRPr="00EE59FA">
        <w:rPr>
          <w:rFonts w:ascii="Times New Roman" w:hAnsi="Times New Roman" w:cs="Times New Roman"/>
          <w:color w:val="auto"/>
          <w:szCs w:val="24"/>
          <w:lang w:val="es-MX"/>
        </w:rPr>
        <w:t xml:space="preserve"> (2)</w:t>
      </w:r>
      <w:r w:rsidR="007733B6">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 xml:space="preserve">129-146 </w:t>
      </w:r>
      <w:hyperlink r:id="rId15" w:history="1">
        <w:r w:rsidRPr="00EE59FA">
          <w:rPr>
            <w:rStyle w:val="Hipervnculo"/>
            <w:rFonts w:ascii="Times New Roman" w:hAnsi="Times New Roman" w:cs="Times New Roman"/>
            <w:color w:val="auto"/>
            <w:szCs w:val="24"/>
            <w:lang w:val="es-MX"/>
          </w:rPr>
          <w:t>http://www.repositorio.unacar.mx/jspui/bitstream/1030620191/531/1/Impacto%20del%20Covid-19%20en%20la%20salud%20mental%28RAP-152%29.pdf</w:t>
        </w:r>
      </w:hyperlink>
    </w:p>
    <w:p w14:paraId="0AD6B74E" w14:textId="77777777" w:rsidR="00243A5C" w:rsidRPr="00EE59FA" w:rsidRDefault="00243A5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Gambini L. I., Osorio V. V. G. y Palomino A. J. T. (2024)</w:t>
      </w:r>
      <w:r w:rsidR="006D1E3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El estrés académico en el aprendizaje de los estudiantes universitarios. Horizontes, </w:t>
      </w:r>
      <w:r w:rsidRPr="00EE59FA">
        <w:rPr>
          <w:rFonts w:ascii="Times New Roman" w:hAnsi="Times New Roman" w:cs="Times New Roman"/>
          <w:i/>
          <w:color w:val="auto"/>
          <w:szCs w:val="24"/>
          <w:lang w:val="es-MX"/>
        </w:rPr>
        <w:t xml:space="preserve">Revista de Investigación en Ciencias de la Educación. </w:t>
      </w:r>
      <w:r w:rsidRPr="00EE59FA">
        <w:rPr>
          <w:rFonts w:ascii="Times New Roman" w:hAnsi="Times New Roman" w:cs="Times New Roman"/>
          <w:color w:val="auto"/>
          <w:szCs w:val="24"/>
          <w:lang w:val="es-MX"/>
        </w:rPr>
        <w:t>8(32)</w:t>
      </w:r>
      <w:r w:rsidR="00196037">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526-543.  </w:t>
      </w:r>
      <w:hyperlink r:id="rId16" w:history="1">
        <w:r w:rsidRPr="00EE59FA">
          <w:rPr>
            <w:rStyle w:val="Hipervnculo"/>
            <w:rFonts w:ascii="Helvetica" w:hAnsi="Helvetica"/>
            <w:color w:val="auto"/>
            <w:sz w:val="21"/>
            <w:szCs w:val="21"/>
            <w:lang w:val="es-MX"/>
          </w:rPr>
          <w:t>https://doi.org/10.33996/revistahorizontes.v8i32.742</w:t>
        </w:r>
      </w:hyperlink>
    </w:p>
    <w:p w14:paraId="6A42E255" w14:textId="77777777" w:rsidR="00AD31A0" w:rsidRPr="00EE59FA" w:rsidRDefault="00AD31A0"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García-Hernández, Y., García-Rojas, J.A. y Martínez-García, M. D. (2024). Estudio comparativo del estrés académico en estudiantes de ingeniería en gestión </w:t>
      </w:r>
      <w:r w:rsidRPr="00EE59FA">
        <w:rPr>
          <w:rFonts w:ascii="Times New Roman" w:hAnsi="Times New Roman" w:cs="Times New Roman"/>
          <w:color w:val="auto"/>
          <w:szCs w:val="24"/>
          <w:lang w:val="es-MX"/>
        </w:rPr>
        <w:lastRenderedPageBreak/>
        <w:t>empresarial durante la pandemia COVID-19.</w:t>
      </w:r>
      <w:r w:rsidRPr="00EE59FA">
        <w:rPr>
          <w:rFonts w:ascii="Times New Roman" w:hAnsi="Times New Roman" w:cs="Times New Roman"/>
          <w:i/>
          <w:color w:val="auto"/>
          <w:szCs w:val="24"/>
          <w:lang w:val="es-MX"/>
        </w:rPr>
        <w:t xml:space="preserve"> Revista Iberoamericana para la Investigación y el Desarrollo Educativo </w:t>
      </w:r>
      <w:r w:rsidRPr="00EE59FA">
        <w:rPr>
          <w:rFonts w:ascii="Times New Roman" w:hAnsi="Times New Roman" w:cs="Times New Roman"/>
          <w:color w:val="auto"/>
          <w:szCs w:val="24"/>
          <w:lang w:val="es-MX"/>
        </w:rPr>
        <w:t xml:space="preserve">14(28). </w:t>
      </w:r>
      <w:r w:rsidRPr="00EE59FA">
        <w:rPr>
          <w:rStyle w:val="label"/>
          <w:rFonts w:ascii="Times New Roman" w:hAnsi="Times New Roman" w:cs="Times New Roman"/>
          <w:b/>
          <w:bCs/>
          <w:color w:val="auto"/>
          <w:szCs w:val="24"/>
          <w:bdr w:val="none" w:sz="0" w:space="0" w:color="auto" w:frame="1"/>
          <w:shd w:val="clear" w:color="auto" w:fill="FFFFFF"/>
          <w:lang w:val="es-MX"/>
        </w:rPr>
        <w:t> </w:t>
      </w:r>
      <w:hyperlink r:id="rId17" w:history="1">
        <w:r w:rsidRPr="00EE59FA">
          <w:rPr>
            <w:rStyle w:val="Hipervnculo"/>
            <w:rFonts w:ascii="Times New Roman" w:hAnsi="Times New Roman" w:cs="Times New Roman"/>
            <w:color w:val="auto"/>
            <w:szCs w:val="24"/>
            <w:lang w:val="es-MX"/>
          </w:rPr>
          <w:t>https://doi.org/10.23913/ride.v14i28.1756</w:t>
        </w:r>
      </w:hyperlink>
    </w:p>
    <w:p w14:paraId="22F1BD28" w14:textId="77777777" w:rsidR="00853E1C" w:rsidRPr="00304C5C" w:rsidRDefault="00853E1C" w:rsidP="002B6C00">
      <w:pPr>
        <w:spacing w:after="0" w:line="360" w:lineRule="auto"/>
        <w:ind w:left="709" w:hanging="709"/>
        <w:jc w:val="both"/>
        <w:rPr>
          <w:rFonts w:ascii="Times New Roman" w:hAnsi="Times New Roman" w:cs="Times New Roman"/>
          <w:color w:val="auto"/>
          <w:szCs w:val="24"/>
          <w:lang w:val="en-US"/>
        </w:rPr>
      </w:pPr>
      <w:r w:rsidRPr="00EE59FA">
        <w:rPr>
          <w:rFonts w:ascii="Times New Roman" w:hAnsi="Times New Roman" w:cs="Times New Roman"/>
          <w:color w:val="auto"/>
          <w:szCs w:val="24"/>
          <w:lang w:val="es-MX"/>
        </w:rPr>
        <w:t>Güler</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M., Kozak</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M</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Certel</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Z. y Yanar</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N. (2021). Inactividad y estrés provocados por la pandemia COVID-19 ¿Cuál es la situación de los estudiantes universitarios? </w:t>
      </w:r>
      <w:r w:rsidRPr="00304C5C">
        <w:rPr>
          <w:rFonts w:ascii="Times New Roman" w:hAnsi="Times New Roman" w:cs="Times New Roman"/>
          <w:i/>
          <w:color w:val="auto"/>
          <w:szCs w:val="24"/>
          <w:lang w:val="en-US"/>
        </w:rPr>
        <w:t>International Journal of Educational Research and Innovation</w:t>
      </w:r>
      <w:r w:rsidR="00196037" w:rsidRPr="00304C5C">
        <w:rPr>
          <w:rFonts w:ascii="Times New Roman" w:hAnsi="Times New Roman" w:cs="Times New Roman"/>
          <w:color w:val="auto"/>
          <w:szCs w:val="24"/>
          <w:lang w:val="en-US"/>
        </w:rPr>
        <w:t>,</w:t>
      </w:r>
      <w:r w:rsidRPr="00304C5C">
        <w:rPr>
          <w:rFonts w:ascii="Times New Roman" w:hAnsi="Times New Roman" w:cs="Times New Roman"/>
          <w:color w:val="auto"/>
          <w:szCs w:val="24"/>
          <w:lang w:val="en-US"/>
        </w:rPr>
        <w:t xml:space="preserve"> </w:t>
      </w:r>
      <w:r w:rsidRPr="00304C5C">
        <w:rPr>
          <w:rFonts w:ascii="Times New Roman" w:hAnsi="Times New Roman" w:cs="Times New Roman"/>
          <w:i/>
          <w:color w:val="auto"/>
          <w:szCs w:val="24"/>
          <w:lang w:val="en-US"/>
        </w:rPr>
        <w:t>16</w:t>
      </w:r>
      <w:r w:rsidRPr="00304C5C">
        <w:rPr>
          <w:rFonts w:ascii="Times New Roman" w:hAnsi="Times New Roman" w:cs="Times New Roman"/>
          <w:color w:val="auto"/>
          <w:szCs w:val="24"/>
          <w:lang w:val="en-US"/>
        </w:rPr>
        <w:t xml:space="preserve">, 200-222.  </w:t>
      </w:r>
      <w:hyperlink r:id="rId18" w:history="1">
        <w:r w:rsidRPr="00304C5C">
          <w:rPr>
            <w:rStyle w:val="Hipervnculo"/>
            <w:rFonts w:ascii="Times New Roman" w:hAnsi="Times New Roman" w:cs="Times New Roman"/>
            <w:color w:val="auto"/>
            <w:szCs w:val="24"/>
            <w:lang w:val="en-US"/>
          </w:rPr>
          <w:t>https://doi.org/10.46661/ijeri.6018</w:t>
        </w:r>
      </w:hyperlink>
    </w:p>
    <w:p w14:paraId="2EF27F0D"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Instituto Mexicano del Seguro Social </w:t>
      </w:r>
      <w:r w:rsidR="00196037" w:rsidRPr="000E0056">
        <w:rPr>
          <w:rFonts w:ascii="Times New Roman" w:hAnsi="Times New Roman" w:cs="Times New Roman"/>
          <w:color w:val="auto"/>
          <w:szCs w:val="24"/>
          <w:lang w:val="es-MX"/>
        </w:rPr>
        <w:t>(IMSS).</w:t>
      </w:r>
      <w:r w:rsidR="00196037">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w:t>
      </w:r>
      <w:r w:rsidR="00196037" w:rsidRPr="00EE59FA">
        <w:rPr>
          <w:rFonts w:ascii="Times New Roman" w:hAnsi="Times New Roman" w:cs="Times New Roman"/>
          <w:color w:val="auto"/>
          <w:szCs w:val="24"/>
          <w:lang w:val="es-MX"/>
        </w:rPr>
        <w:t xml:space="preserve">29 noviembre </w:t>
      </w:r>
      <w:r w:rsidR="00196037">
        <w:rPr>
          <w:rFonts w:ascii="Times New Roman" w:hAnsi="Times New Roman" w:cs="Times New Roman"/>
          <w:color w:val="auto"/>
          <w:szCs w:val="24"/>
          <w:lang w:val="es-MX"/>
        </w:rPr>
        <w:t xml:space="preserve">de </w:t>
      </w:r>
      <w:r w:rsidRPr="00EE59FA">
        <w:rPr>
          <w:rFonts w:ascii="Times New Roman" w:hAnsi="Times New Roman" w:cs="Times New Roman"/>
          <w:color w:val="auto"/>
          <w:szCs w:val="24"/>
          <w:lang w:val="es-MX"/>
        </w:rPr>
        <w:t>2022)</w:t>
      </w:r>
      <w:r w:rsidR="00165112"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Estrés laboral.  http://www.imss.gob.mx/salud-en-linea/estres-laboral</w:t>
      </w:r>
    </w:p>
    <w:p w14:paraId="2800CF32"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Lemos, M., Henao, P.  M.  y López, M. D. (2018). Estrés y </w:t>
      </w:r>
      <w:r w:rsidR="00196037" w:rsidRPr="00EE59FA">
        <w:rPr>
          <w:rFonts w:ascii="Times New Roman" w:hAnsi="Times New Roman" w:cs="Times New Roman"/>
          <w:color w:val="auto"/>
          <w:szCs w:val="24"/>
          <w:lang w:val="es-MX"/>
        </w:rPr>
        <w:t xml:space="preserve">salud mental en estudiantes </w:t>
      </w:r>
      <w:r w:rsidRPr="00EE59FA">
        <w:rPr>
          <w:rFonts w:ascii="Times New Roman" w:hAnsi="Times New Roman" w:cs="Times New Roman"/>
          <w:color w:val="auto"/>
          <w:szCs w:val="24"/>
          <w:lang w:val="es-MX"/>
        </w:rPr>
        <w:t xml:space="preserve">de Medicina: Relación con </w:t>
      </w:r>
      <w:r w:rsidR="00196037" w:rsidRPr="00EE59FA">
        <w:rPr>
          <w:rFonts w:ascii="Times New Roman" w:hAnsi="Times New Roman" w:cs="Times New Roman"/>
          <w:color w:val="auto"/>
          <w:szCs w:val="24"/>
          <w:lang w:val="es-MX"/>
        </w:rPr>
        <w:t>afrontamiento y actividades extracurriculares</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 xml:space="preserve">iMedPub </w:t>
      </w:r>
      <w:r w:rsidR="0065645F" w:rsidRPr="00EE59FA">
        <w:rPr>
          <w:rFonts w:ascii="Times New Roman" w:hAnsi="Times New Roman" w:cs="Times New Roman"/>
          <w:i/>
          <w:color w:val="auto"/>
          <w:szCs w:val="24"/>
          <w:lang w:val="es-MX"/>
        </w:rPr>
        <w:t>Journals,</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14</w:t>
      </w:r>
      <w:r w:rsidRPr="00EE59FA">
        <w:rPr>
          <w:rFonts w:ascii="Times New Roman" w:hAnsi="Times New Roman" w:cs="Times New Roman"/>
          <w:color w:val="auto"/>
          <w:szCs w:val="24"/>
          <w:lang w:val="es-MX"/>
        </w:rPr>
        <w:t>(2:3), 1-8. DOI:10.3823/1385</w:t>
      </w:r>
    </w:p>
    <w:p w14:paraId="421970DA" w14:textId="77777777" w:rsidR="00853E1C" w:rsidRPr="00EE59FA" w:rsidRDefault="00853E1C" w:rsidP="002B6C00">
      <w:pPr>
        <w:spacing w:after="0" w:line="360" w:lineRule="auto"/>
        <w:ind w:left="709" w:hanging="709"/>
        <w:jc w:val="both"/>
        <w:rPr>
          <w:rFonts w:ascii="Times New Roman" w:hAnsi="Times New Roman" w:cs="Times New Roman"/>
          <w:color w:val="auto"/>
          <w:szCs w:val="24"/>
          <w:bdr w:val="none" w:sz="0" w:space="0" w:color="auto" w:frame="1"/>
          <w:lang w:val="es-MX"/>
        </w:rPr>
      </w:pPr>
      <w:r w:rsidRPr="00EE59FA">
        <w:rPr>
          <w:rFonts w:ascii="Times New Roman" w:hAnsi="Times New Roman" w:cs="Times New Roman"/>
          <w:color w:val="auto"/>
          <w:szCs w:val="24"/>
          <w:lang w:val="es-MX"/>
        </w:rPr>
        <w:t>Long, C. Y. (2021). Inteligencia emocional y estilos de afrontamiento ante el estrés en directivos públicos del</w:t>
      </w:r>
      <w:r w:rsidR="00EA51F1" w:rsidRPr="00EE59FA">
        <w:rPr>
          <w:rFonts w:ascii="Times New Roman" w:hAnsi="Times New Roman" w:cs="Times New Roman"/>
          <w:color w:val="auto"/>
          <w:szCs w:val="24"/>
          <w:lang w:val="es-MX"/>
        </w:rPr>
        <w:t xml:space="preserve"> Gobierno Regional de Ucayali. </w:t>
      </w:r>
      <w:r w:rsidR="00196037">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Tesis de Maestría, Universidad Nacional de Ucayali</w:t>
      </w:r>
      <w:r w:rsidR="00196037">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w:t>
      </w:r>
      <w:r w:rsidR="0065645F" w:rsidRPr="00EE59FA">
        <w:rPr>
          <w:rFonts w:ascii="Times New Roman" w:hAnsi="Times New Roman" w:cs="Times New Roman"/>
          <w:color w:val="auto"/>
          <w:szCs w:val="24"/>
          <w:lang w:val="es-MX"/>
        </w:rPr>
        <w:t xml:space="preserve">Repositorio Institucional </w:t>
      </w:r>
      <w:hyperlink r:id="rId19" w:history="1">
        <w:r w:rsidRPr="00EE59FA">
          <w:rPr>
            <w:rStyle w:val="Hipervnculo"/>
            <w:rFonts w:ascii="Times New Roman" w:hAnsi="Times New Roman" w:cs="Times New Roman"/>
            <w:bCs/>
            <w:color w:val="auto"/>
            <w:szCs w:val="24"/>
            <w:bdr w:val="none" w:sz="0" w:space="0" w:color="auto" w:frame="1"/>
            <w:lang w:val="es-MX"/>
          </w:rPr>
          <w:t>http://repositorio.unu.edu.pe/handle/UNU/5306</w:t>
        </w:r>
      </w:hyperlink>
    </w:p>
    <w:p w14:paraId="650B442B"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López, S. Y., Díaz, B. Y., Cintra, H. Y. y Limonta R. R. (2014). Estrés, el “gran depredador”</w:t>
      </w:r>
      <w:r w:rsidR="00196037">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Revista Información Científica, 84</w:t>
      </w:r>
      <w:r w:rsidRPr="00EE59FA">
        <w:rPr>
          <w:rFonts w:ascii="Times New Roman" w:hAnsi="Times New Roman" w:cs="Times New Roman"/>
          <w:color w:val="auto"/>
          <w:szCs w:val="24"/>
          <w:lang w:val="es-MX"/>
        </w:rPr>
        <w:t xml:space="preserve"> (2), 375-384.  </w:t>
      </w:r>
    </w:p>
    <w:p w14:paraId="7C4311D0" w14:textId="77777777" w:rsidR="00853E1C" w:rsidRPr="00EE59FA" w:rsidRDefault="00853E1C" w:rsidP="002B6C00">
      <w:pPr>
        <w:spacing w:after="0" w:line="360" w:lineRule="auto"/>
        <w:ind w:left="709" w:hanging="709"/>
        <w:jc w:val="both"/>
        <w:rPr>
          <w:rStyle w:val="Hipervnculo"/>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Martínez, </w:t>
      </w:r>
      <w:r w:rsidRPr="00EE59FA">
        <w:rPr>
          <w:rFonts w:ascii="Times New Roman" w:eastAsia="Times New Roman" w:hAnsi="Times New Roman" w:cs="Times New Roman"/>
          <w:color w:val="auto"/>
          <w:szCs w:val="24"/>
          <w:lang w:val="es-MX" w:eastAsia="es-ES"/>
        </w:rPr>
        <w:t xml:space="preserve">I., Martínez, M., Meneghel, I. </w:t>
      </w:r>
      <w:r w:rsidR="00255A0E" w:rsidRPr="00EE59FA">
        <w:rPr>
          <w:rFonts w:ascii="Times New Roman" w:eastAsia="Times New Roman" w:hAnsi="Times New Roman" w:cs="Times New Roman"/>
          <w:color w:val="auto"/>
          <w:szCs w:val="24"/>
          <w:lang w:val="es-MX" w:eastAsia="es-ES"/>
        </w:rPr>
        <w:t xml:space="preserve">y </w:t>
      </w:r>
      <w:r w:rsidRPr="00EE59FA">
        <w:rPr>
          <w:rFonts w:ascii="Times New Roman" w:eastAsia="Times New Roman" w:hAnsi="Times New Roman" w:cs="Times New Roman"/>
          <w:color w:val="auto"/>
          <w:szCs w:val="24"/>
          <w:lang w:val="es-MX" w:eastAsia="es-ES"/>
        </w:rPr>
        <w:t xml:space="preserve">Peñalver J. (2019). </w:t>
      </w:r>
      <w:hyperlink r:id="rId20" w:tooltip="Does Gender Affect Coping Strategies Leading to Well-being and Improved Academic Performance?" w:history="1">
        <w:r w:rsidRPr="00304C5C">
          <w:rPr>
            <w:rFonts w:ascii="Times New Roman" w:eastAsia="Times New Roman" w:hAnsi="Times New Roman" w:cs="Times New Roman"/>
            <w:color w:val="auto"/>
            <w:szCs w:val="24"/>
            <w:lang w:val="en-US" w:eastAsia="es-ES"/>
          </w:rPr>
          <w:t>Does Gender Affect Coping Strategies Leading to Well-being and Improved Academic Performance?</w:t>
        </w:r>
      </w:hyperlink>
      <w:r w:rsidRPr="00304C5C">
        <w:rPr>
          <w:rFonts w:ascii="Times New Roman" w:eastAsia="Times New Roman" w:hAnsi="Times New Roman" w:cs="Times New Roman"/>
          <w:color w:val="auto"/>
          <w:szCs w:val="24"/>
          <w:lang w:val="en-US" w:eastAsia="es-ES"/>
        </w:rPr>
        <w:t xml:space="preserve"> </w:t>
      </w:r>
      <w:r w:rsidRPr="00EE59FA">
        <w:rPr>
          <w:rFonts w:ascii="Times New Roman" w:eastAsia="Times New Roman" w:hAnsi="Times New Roman" w:cs="Times New Roman"/>
          <w:i/>
          <w:color w:val="auto"/>
          <w:szCs w:val="24"/>
          <w:lang w:val="es-MX" w:eastAsia="es-ES"/>
        </w:rPr>
        <w:t>Revista de Psicodidáctica</w:t>
      </w:r>
      <w:r w:rsidRPr="00EE59FA">
        <w:rPr>
          <w:rFonts w:ascii="Times New Roman" w:eastAsia="Times New Roman" w:hAnsi="Times New Roman" w:cs="Times New Roman"/>
          <w:color w:val="auto"/>
          <w:szCs w:val="24"/>
          <w:lang w:val="es-MX" w:eastAsia="es-ES"/>
        </w:rPr>
        <w:t xml:space="preserve">, </w:t>
      </w:r>
      <w:r w:rsidRPr="00EE59FA">
        <w:rPr>
          <w:rFonts w:ascii="Times New Roman" w:eastAsia="Times New Roman" w:hAnsi="Times New Roman" w:cs="Times New Roman"/>
          <w:i/>
          <w:color w:val="auto"/>
          <w:szCs w:val="24"/>
          <w:lang w:val="es-MX" w:eastAsia="es-ES"/>
        </w:rPr>
        <w:t>24</w:t>
      </w:r>
      <w:r w:rsidRPr="00EE59FA">
        <w:rPr>
          <w:rFonts w:ascii="Times New Roman" w:eastAsia="Times New Roman" w:hAnsi="Times New Roman" w:cs="Times New Roman"/>
          <w:color w:val="auto"/>
          <w:szCs w:val="24"/>
          <w:lang w:val="es-MX" w:eastAsia="es-ES"/>
        </w:rPr>
        <w:t xml:space="preserve"> (2),  111-119 </w:t>
      </w:r>
      <w:hyperlink r:id="rId21" w:history="1">
        <w:r w:rsidRPr="00EE59FA">
          <w:rPr>
            <w:rStyle w:val="Hipervnculo"/>
            <w:rFonts w:ascii="Times New Roman" w:hAnsi="Times New Roman" w:cs="Times New Roman"/>
            <w:color w:val="auto"/>
            <w:szCs w:val="24"/>
            <w:lang w:val="es-MX"/>
          </w:rPr>
          <w:t>https://www.sciencedirect.com/journal/revista-de-psicodidactica/vol/24/issue/2</w:t>
        </w:r>
      </w:hyperlink>
    </w:p>
    <w:p w14:paraId="340F63DB" w14:textId="77777777" w:rsidR="00D87E70" w:rsidRPr="00EE59FA" w:rsidRDefault="00D87E70"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Martínez C. S., Juárez N. S. G., Rico, S. R., Martínez D. A. y Gallegos T. R. M. (2023)</w:t>
      </w:r>
      <w:r w:rsidR="006D1E3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Estrés académico en estudiantes universitarios de enfermería de Querétaro, México. </w:t>
      </w:r>
      <w:r w:rsidRPr="00EE59FA">
        <w:rPr>
          <w:rFonts w:ascii="Times New Roman" w:hAnsi="Times New Roman" w:cs="Times New Roman"/>
          <w:i/>
          <w:color w:val="auto"/>
          <w:szCs w:val="24"/>
          <w:lang w:val="es-MX"/>
        </w:rPr>
        <w:t>Horizonte de enfermería</w:t>
      </w:r>
      <w:r w:rsidRPr="00EE59FA">
        <w:rPr>
          <w:rFonts w:ascii="Times New Roman" w:hAnsi="Times New Roman" w:cs="Times New Roman"/>
          <w:color w:val="auto"/>
          <w:szCs w:val="24"/>
          <w:lang w:val="es-MX"/>
        </w:rPr>
        <w:t xml:space="preserve"> 34(1), 63-73. </w:t>
      </w:r>
      <w:hyperlink r:id="rId22" w:history="1">
        <w:r w:rsidRPr="00EE59FA">
          <w:rPr>
            <w:rStyle w:val="Hipervnculo"/>
            <w:rFonts w:ascii="Helvetica" w:hAnsi="Helvetica" w:cs="Helvetica"/>
            <w:color w:val="23527C"/>
            <w:sz w:val="21"/>
            <w:szCs w:val="21"/>
            <w:lang w:val="es-MX"/>
          </w:rPr>
          <w:t>https://doi.org/10.7764/Horiz_Enferm.34.1.63-73</w:t>
        </w:r>
      </w:hyperlink>
    </w:p>
    <w:p w14:paraId="4D7695CF" w14:textId="77777777" w:rsidR="00A15335" w:rsidRPr="00EE59FA" w:rsidRDefault="00A15335"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Martínez P. M., Vázquez</w:t>
      </w:r>
      <w:r w:rsidR="00882E3E" w:rsidRPr="00EE59FA">
        <w:rPr>
          <w:rFonts w:ascii="Times New Roman" w:hAnsi="Times New Roman" w:cs="Times New Roman"/>
          <w:color w:val="auto"/>
          <w:szCs w:val="24"/>
          <w:lang w:val="es-MX"/>
        </w:rPr>
        <w:t xml:space="preserve"> P. E., Díaz M. S. y</w:t>
      </w:r>
      <w:r w:rsidRPr="00EE59FA">
        <w:rPr>
          <w:rFonts w:ascii="Times New Roman" w:hAnsi="Times New Roman" w:cs="Times New Roman"/>
          <w:color w:val="auto"/>
          <w:szCs w:val="24"/>
          <w:lang w:val="es-MX"/>
        </w:rPr>
        <w:t xml:space="preserve"> Moreno C. A. B. (2024). El registro encefalográfico y el cortisol salival en el estudio del estrés: una revisión sistemática. </w:t>
      </w:r>
      <w:r w:rsidRPr="00EE59FA">
        <w:rPr>
          <w:rFonts w:ascii="Times New Roman" w:hAnsi="Times New Roman" w:cs="Times New Roman"/>
          <w:i/>
          <w:color w:val="auto"/>
          <w:szCs w:val="24"/>
          <w:lang w:val="es-MX"/>
        </w:rPr>
        <w:t>Psicología y salud.</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34</w:t>
      </w:r>
      <w:r w:rsidRPr="00EE59FA">
        <w:rPr>
          <w:rFonts w:ascii="Times New Roman" w:hAnsi="Times New Roman" w:cs="Times New Roman"/>
          <w:color w:val="auto"/>
          <w:szCs w:val="24"/>
          <w:lang w:val="es-MX"/>
        </w:rPr>
        <w:t xml:space="preserve">(2).  </w:t>
      </w:r>
      <w:hyperlink r:id="rId23" w:history="1">
        <w:r w:rsidRPr="00EE59FA">
          <w:rPr>
            <w:rStyle w:val="Hipervnculo"/>
            <w:rFonts w:ascii="Times New Roman" w:hAnsi="Times New Roman" w:cs="Times New Roman"/>
            <w:color w:val="auto"/>
            <w:szCs w:val="24"/>
            <w:shd w:val="clear" w:color="auto" w:fill="FFFFFF"/>
            <w:lang w:val="es-MX"/>
          </w:rPr>
          <w:t>https://doi.org/10.25009/pys.v34i2.2910</w:t>
        </w:r>
      </w:hyperlink>
    </w:p>
    <w:p w14:paraId="595E0A74" w14:textId="77777777" w:rsidR="00ED2CED" w:rsidRPr="00EE59FA" w:rsidRDefault="00ED2CED" w:rsidP="002B6C00">
      <w:pPr>
        <w:pStyle w:val="Default"/>
        <w:spacing w:line="360" w:lineRule="auto"/>
        <w:ind w:left="709" w:hanging="709"/>
        <w:rPr>
          <w:rStyle w:val="A5"/>
          <w:rFonts w:ascii="Times New Roman" w:hAnsi="Times New Roman" w:cs="Times New Roman"/>
          <w:color w:val="auto"/>
          <w:sz w:val="24"/>
          <w:szCs w:val="24"/>
        </w:rPr>
      </w:pPr>
      <w:r w:rsidRPr="00EE59FA">
        <w:rPr>
          <w:rFonts w:ascii="Times New Roman" w:hAnsi="Times New Roman" w:cs="Times New Roman"/>
          <w:color w:val="auto"/>
        </w:rPr>
        <w:t>Miñan</w:t>
      </w:r>
      <w:r w:rsidR="00097469">
        <w:rPr>
          <w:rFonts w:ascii="Times New Roman" w:hAnsi="Times New Roman" w:cs="Times New Roman"/>
          <w:color w:val="auto"/>
        </w:rPr>
        <w:t>,</w:t>
      </w:r>
      <w:r w:rsidRPr="00EE59FA">
        <w:rPr>
          <w:rFonts w:ascii="Times New Roman" w:hAnsi="Times New Roman" w:cs="Times New Roman"/>
          <w:color w:val="auto"/>
        </w:rPr>
        <w:t xml:space="preserve"> O. G. S., Flores</w:t>
      </w:r>
      <w:r w:rsidR="00097469">
        <w:rPr>
          <w:rFonts w:ascii="Times New Roman" w:hAnsi="Times New Roman" w:cs="Times New Roman"/>
          <w:color w:val="auto"/>
        </w:rPr>
        <w:t>,</w:t>
      </w:r>
      <w:r w:rsidRPr="00EE59FA">
        <w:rPr>
          <w:rFonts w:ascii="Times New Roman" w:hAnsi="Times New Roman" w:cs="Times New Roman"/>
          <w:color w:val="auto"/>
        </w:rPr>
        <w:t xml:space="preserve"> C. J.C., Piñas I. A. R., Suria, H. Y.S., Toledo</w:t>
      </w:r>
      <w:r w:rsidR="00097469">
        <w:rPr>
          <w:rFonts w:ascii="Times New Roman" w:hAnsi="Times New Roman" w:cs="Times New Roman"/>
          <w:color w:val="auto"/>
        </w:rPr>
        <w:t>,</w:t>
      </w:r>
      <w:r w:rsidRPr="00EE59FA">
        <w:rPr>
          <w:rFonts w:ascii="Times New Roman" w:hAnsi="Times New Roman" w:cs="Times New Roman"/>
          <w:color w:val="auto"/>
        </w:rPr>
        <w:t xml:space="preserve"> F. W. K., García</w:t>
      </w:r>
      <w:r w:rsidR="00097469">
        <w:rPr>
          <w:rFonts w:ascii="Times New Roman" w:hAnsi="Times New Roman" w:cs="Times New Roman"/>
          <w:color w:val="auto"/>
        </w:rPr>
        <w:t>,</w:t>
      </w:r>
      <w:r w:rsidRPr="00EE59FA">
        <w:rPr>
          <w:rFonts w:ascii="Times New Roman" w:hAnsi="Times New Roman" w:cs="Times New Roman"/>
          <w:color w:val="auto"/>
        </w:rPr>
        <w:t xml:space="preserve"> Z. J. A. </w:t>
      </w:r>
      <w:r w:rsidR="00097469">
        <w:rPr>
          <w:rFonts w:ascii="Times New Roman" w:hAnsi="Times New Roman" w:cs="Times New Roman"/>
          <w:color w:val="auto"/>
        </w:rPr>
        <w:t xml:space="preserve">y </w:t>
      </w:r>
      <w:r w:rsidRPr="00EE59FA">
        <w:rPr>
          <w:rFonts w:ascii="Times New Roman" w:hAnsi="Times New Roman" w:cs="Times New Roman"/>
          <w:color w:val="auto"/>
        </w:rPr>
        <w:t>Mejía</w:t>
      </w:r>
      <w:r w:rsidR="00097469">
        <w:rPr>
          <w:rFonts w:ascii="Times New Roman" w:hAnsi="Times New Roman" w:cs="Times New Roman"/>
          <w:color w:val="auto"/>
        </w:rPr>
        <w:t>,</w:t>
      </w:r>
      <w:r w:rsidRPr="00EE59FA">
        <w:rPr>
          <w:rFonts w:ascii="Times New Roman" w:hAnsi="Times New Roman" w:cs="Times New Roman"/>
          <w:color w:val="auto"/>
        </w:rPr>
        <w:t xml:space="preserve"> H. G.C. (2023). Estrés académico y adicción a las redes sociales en estudiantes universitarios peruanos</w:t>
      </w:r>
      <w:r w:rsidRPr="00097469">
        <w:rPr>
          <w:rFonts w:ascii="Times New Roman" w:hAnsi="Times New Roman" w:cs="Times New Roman"/>
          <w:i/>
          <w:color w:val="auto"/>
        </w:rPr>
        <w:t xml:space="preserve">. Salud, Ciencia y </w:t>
      </w:r>
      <w:r w:rsidR="00AC1620" w:rsidRPr="00097469">
        <w:rPr>
          <w:rFonts w:ascii="Times New Roman" w:hAnsi="Times New Roman" w:cs="Times New Roman"/>
          <w:i/>
          <w:color w:val="auto"/>
        </w:rPr>
        <w:t>Tecnología</w:t>
      </w:r>
      <w:r w:rsidRPr="00097469">
        <w:rPr>
          <w:rFonts w:ascii="Times New Roman" w:hAnsi="Times New Roman" w:cs="Times New Roman"/>
          <w:i/>
          <w:color w:val="auto"/>
        </w:rPr>
        <w:t xml:space="preserve"> </w:t>
      </w:r>
      <w:r w:rsidRPr="00EE59FA">
        <w:rPr>
          <w:rFonts w:ascii="Times New Roman" w:hAnsi="Times New Roman" w:cs="Times New Roman"/>
          <w:color w:val="auto"/>
        </w:rPr>
        <w:t>3</w:t>
      </w:r>
      <w:r w:rsidR="00097469">
        <w:rPr>
          <w:rFonts w:ascii="Times New Roman" w:hAnsi="Times New Roman" w:cs="Times New Roman"/>
          <w:color w:val="auto"/>
        </w:rPr>
        <w:t xml:space="preserve">, </w:t>
      </w:r>
      <w:r w:rsidRPr="00EE59FA">
        <w:rPr>
          <w:rFonts w:ascii="Times New Roman" w:hAnsi="Times New Roman" w:cs="Times New Roman"/>
          <w:color w:val="auto"/>
        </w:rPr>
        <w:t>519</w:t>
      </w:r>
      <w:r w:rsidR="00AC1620" w:rsidRPr="00EE59FA">
        <w:rPr>
          <w:rFonts w:ascii="Times New Roman" w:hAnsi="Times New Roman" w:cs="Times New Roman"/>
          <w:color w:val="auto"/>
        </w:rPr>
        <w:t xml:space="preserve">. </w:t>
      </w:r>
      <w:hyperlink r:id="rId24" w:history="1">
        <w:r w:rsidR="00AC1620" w:rsidRPr="00EE59FA">
          <w:rPr>
            <w:rStyle w:val="Hipervnculo"/>
            <w:rFonts w:ascii="Times New Roman" w:hAnsi="Times New Roman" w:cs="Times New Roman"/>
            <w:color w:val="auto"/>
          </w:rPr>
          <w:t>https://doi.org/10.56294/saludcyt2023519</w:t>
        </w:r>
      </w:hyperlink>
    </w:p>
    <w:p w14:paraId="07C3DF55"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Morales, M. J. (2022). Ser/hacerse varón en la familia. </w:t>
      </w:r>
      <w:r w:rsidRPr="00EE59FA">
        <w:rPr>
          <w:rFonts w:ascii="Times New Roman" w:hAnsi="Times New Roman" w:cs="Times New Roman"/>
          <w:i/>
          <w:color w:val="auto"/>
          <w:szCs w:val="24"/>
          <w:lang w:val="es-MX"/>
        </w:rPr>
        <w:t>Contextualizaciones latinoamericanas</w:t>
      </w:r>
      <w:r w:rsidR="0065645F" w:rsidRPr="00EE59FA">
        <w:rPr>
          <w:rFonts w:ascii="Times New Roman" w:hAnsi="Times New Roman" w:cs="Times New Roman"/>
          <w:i/>
          <w:color w:val="auto"/>
          <w:szCs w:val="24"/>
          <w:lang w:val="es-MX"/>
        </w:rPr>
        <w:t>,</w:t>
      </w:r>
      <w:r w:rsidRPr="00EE59FA">
        <w:rPr>
          <w:rFonts w:ascii="Times New Roman" w:hAnsi="Times New Roman" w:cs="Times New Roman"/>
          <w:i/>
          <w:color w:val="auto"/>
          <w:szCs w:val="24"/>
          <w:lang w:val="es-MX"/>
        </w:rPr>
        <w:t xml:space="preserve"> 27</w:t>
      </w:r>
      <w:r w:rsidRPr="00EE59FA">
        <w:rPr>
          <w:rFonts w:ascii="Times New Roman" w:hAnsi="Times New Roman" w:cs="Times New Roman"/>
          <w:color w:val="auto"/>
          <w:szCs w:val="24"/>
          <w:lang w:val="es-MX"/>
        </w:rPr>
        <w:t xml:space="preserve">(15), 23- 32. </w:t>
      </w:r>
      <w:hyperlink r:id="rId25" w:history="1">
        <w:r w:rsidRPr="00EE59FA">
          <w:rPr>
            <w:rStyle w:val="Hipervnculo"/>
            <w:rFonts w:ascii="Times New Roman" w:hAnsi="Times New Roman" w:cs="Times New Roman"/>
            <w:color w:val="auto"/>
            <w:szCs w:val="24"/>
            <w:lang w:val="es-MX"/>
          </w:rPr>
          <w:t>https://doi.org/10.32870/cl.v2i27.7966</w:t>
        </w:r>
      </w:hyperlink>
    </w:p>
    <w:p w14:paraId="005B7588" w14:textId="77777777" w:rsidR="00853E1C" w:rsidRPr="00EE59FA" w:rsidRDefault="00853E1C" w:rsidP="002B6C00">
      <w:pPr>
        <w:spacing w:after="0" w:line="360" w:lineRule="auto"/>
        <w:ind w:left="709" w:hanging="709"/>
        <w:jc w:val="both"/>
        <w:rPr>
          <w:rStyle w:val="value"/>
          <w:rFonts w:ascii="Times New Roman" w:hAnsi="Times New Roman" w:cs="Times New Roman"/>
          <w:color w:val="auto"/>
          <w:szCs w:val="24"/>
          <w:shd w:val="clear" w:color="auto" w:fill="FFFFFF"/>
          <w:lang w:val="es-MX"/>
        </w:rPr>
      </w:pPr>
      <w:r w:rsidRPr="00EE59FA">
        <w:rPr>
          <w:rFonts w:ascii="Times New Roman" w:hAnsi="Times New Roman" w:cs="Times New Roman"/>
          <w:color w:val="auto"/>
          <w:szCs w:val="24"/>
          <w:lang w:val="es-MX"/>
        </w:rPr>
        <w:lastRenderedPageBreak/>
        <w:t xml:space="preserve">Olvera, J. J. y Ángeles, A. Z. S. (2022). Inteligencia emocional: componentes y percepción de hombres universitarios de su relación con pares. </w:t>
      </w:r>
      <w:r w:rsidRPr="00EE59FA">
        <w:rPr>
          <w:rFonts w:ascii="Times New Roman" w:hAnsi="Times New Roman" w:cs="Times New Roman"/>
          <w:i/>
          <w:color w:val="auto"/>
          <w:szCs w:val="24"/>
          <w:lang w:val="es-MX"/>
        </w:rPr>
        <w:t xml:space="preserve">Divulgare Boletín Científico </w:t>
      </w:r>
      <w:r w:rsidR="00E46FF5" w:rsidRPr="00EE59FA">
        <w:rPr>
          <w:rFonts w:ascii="Times New Roman" w:hAnsi="Times New Roman" w:cs="Times New Roman"/>
          <w:i/>
          <w:color w:val="auto"/>
          <w:szCs w:val="24"/>
          <w:lang w:val="es-MX"/>
        </w:rPr>
        <w:t>de la</w:t>
      </w:r>
      <w:r w:rsidR="0065645F" w:rsidRPr="00EE59FA">
        <w:rPr>
          <w:rFonts w:ascii="Times New Roman" w:hAnsi="Times New Roman" w:cs="Times New Roman"/>
          <w:i/>
          <w:color w:val="auto"/>
          <w:szCs w:val="24"/>
          <w:lang w:val="es-MX"/>
        </w:rPr>
        <w:t xml:space="preserve"> Escuela Superior de Actopan,</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9</w:t>
      </w:r>
      <w:r w:rsidRPr="00EE59FA">
        <w:rPr>
          <w:rFonts w:ascii="Times New Roman" w:hAnsi="Times New Roman" w:cs="Times New Roman"/>
          <w:color w:val="auto"/>
          <w:szCs w:val="24"/>
          <w:lang w:val="es-MX"/>
        </w:rPr>
        <w:t xml:space="preserve">(7), 17-25.  </w:t>
      </w:r>
      <w:hyperlink r:id="rId26" w:history="1">
        <w:r w:rsidRPr="00EE59FA">
          <w:rPr>
            <w:rStyle w:val="Hipervnculo"/>
            <w:rFonts w:ascii="Times New Roman" w:hAnsi="Times New Roman" w:cs="Times New Roman"/>
            <w:color w:val="auto"/>
            <w:szCs w:val="24"/>
            <w:lang w:val="es-MX"/>
          </w:rPr>
          <w:t>https://doi.org/10.29057/esa.v9i17.8023</w:t>
        </w:r>
      </w:hyperlink>
    </w:p>
    <w:p w14:paraId="4FB897FB"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Piemontesi</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S. E., Heredia, D. E., Furlan</w:t>
      </w:r>
      <w:r w:rsidR="00097469">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L. A., Sánchez</w:t>
      </w:r>
      <w:r w:rsidR="00097469">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R. J.</w:t>
      </w:r>
      <w:r w:rsidR="00255A0E" w:rsidRPr="00EE59FA">
        <w:rPr>
          <w:rFonts w:ascii="Times New Roman" w:hAnsi="Times New Roman" w:cs="Times New Roman"/>
          <w:color w:val="auto"/>
          <w:szCs w:val="24"/>
          <w:lang w:val="es-MX"/>
        </w:rPr>
        <w:t xml:space="preserve"> y</w:t>
      </w:r>
      <w:r w:rsidRPr="00EE59FA">
        <w:rPr>
          <w:rFonts w:ascii="Times New Roman" w:hAnsi="Times New Roman" w:cs="Times New Roman"/>
          <w:color w:val="auto"/>
          <w:szCs w:val="24"/>
          <w:lang w:val="es-MX"/>
        </w:rPr>
        <w:t xml:space="preserve"> Martínez M. (2012). Ansiedad ante los exámenes y estilos de afrontamiento ante el estrés académico en estudiantes universitarios. </w:t>
      </w:r>
      <w:r w:rsidRPr="00EE59FA">
        <w:rPr>
          <w:rFonts w:ascii="Times New Roman" w:hAnsi="Times New Roman" w:cs="Times New Roman"/>
          <w:i/>
          <w:color w:val="auto"/>
          <w:szCs w:val="24"/>
          <w:lang w:val="es-MX"/>
        </w:rPr>
        <w:t>Anales de Psicología,</w:t>
      </w:r>
      <w:r w:rsidRPr="00EE59FA">
        <w:rPr>
          <w:rFonts w:ascii="Times New Roman" w:hAnsi="Times New Roman" w:cs="Times New Roman"/>
          <w:color w:val="auto"/>
          <w:szCs w:val="24"/>
          <w:lang w:val="es-MX"/>
        </w:rPr>
        <w:t xml:space="preserve"> </w:t>
      </w:r>
      <w:r w:rsidRPr="00EE59FA">
        <w:rPr>
          <w:rFonts w:ascii="Times New Roman" w:hAnsi="Times New Roman" w:cs="Times New Roman"/>
          <w:i/>
          <w:color w:val="auto"/>
          <w:szCs w:val="24"/>
          <w:lang w:val="es-MX"/>
        </w:rPr>
        <w:t>28</w:t>
      </w:r>
      <w:r w:rsidRPr="00EE59FA">
        <w:rPr>
          <w:rFonts w:ascii="Times New Roman" w:hAnsi="Times New Roman" w:cs="Times New Roman"/>
          <w:color w:val="auto"/>
          <w:szCs w:val="24"/>
          <w:lang w:val="es-MX"/>
        </w:rPr>
        <w:t xml:space="preserve">(1), 89-96 </w:t>
      </w:r>
      <w:r w:rsidRPr="00EE59FA">
        <w:rPr>
          <w:rStyle w:val="value"/>
          <w:rFonts w:ascii="Times New Roman" w:hAnsi="Times New Roman" w:cs="Times New Roman"/>
          <w:color w:val="auto"/>
          <w:szCs w:val="24"/>
          <w:lang w:val="es-MX"/>
        </w:rPr>
        <w:t>https://doi.org/10.6018/analesps</w:t>
      </w:r>
    </w:p>
    <w:p w14:paraId="77AB4D27"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Pizarro, H. (2006). </w:t>
      </w:r>
      <w:r w:rsidRPr="00EE59FA">
        <w:rPr>
          <w:rFonts w:ascii="Times New Roman" w:hAnsi="Times New Roman" w:cs="Times New Roman"/>
          <w:i/>
          <w:color w:val="auto"/>
          <w:szCs w:val="24"/>
          <w:lang w:val="es-MX"/>
        </w:rPr>
        <w:t>Porque soy hombre. Una visión a la nueva masculinidad</w:t>
      </w:r>
      <w:r w:rsidRPr="00EE59FA">
        <w:rPr>
          <w:rFonts w:ascii="Times New Roman" w:hAnsi="Times New Roman" w:cs="Times New Roman"/>
          <w:color w:val="auto"/>
          <w:szCs w:val="24"/>
          <w:lang w:val="es-MX"/>
        </w:rPr>
        <w:t>. Antología de revisión bibliohemerográfica. http://ovsyg.ujed.mx/docs/biblioteca-virtual/Porque_soy_hombre.pdf</w:t>
      </w:r>
    </w:p>
    <w:p w14:paraId="01BBB8A6" w14:textId="77777777" w:rsidR="00853E1C" w:rsidRPr="00EE59FA" w:rsidRDefault="003E0CF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Ramírez, R.J.</w:t>
      </w:r>
      <w:r w:rsidR="00853E1C" w:rsidRPr="00EE59FA">
        <w:rPr>
          <w:rFonts w:ascii="Times New Roman" w:hAnsi="Times New Roman" w:cs="Times New Roman"/>
          <w:color w:val="auto"/>
          <w:szCs w:val="24"/>
          <w:lang w:val="es-MX"/>
        </w:rPr>
        <w:t xml:space="preserve">C. (2020). </w:t>
      </w:r>
      <w:r w:rsidR="00853E1C" w:rsidRPr="00EE59FA">
        <w:rPr>
          <w:rFonts w:ascii="Times New Roman" w:hAnsi="Times New Roman" w:cs="Times New Roman"/>
          <w:i/>
          <w:color w:val="auto"/>
          <w:szCs w:val="24"/>
          <w:lang w:val="es-MX"/>
        </w:rPr>
        <w:t>Mandatos de la masculinidad y emociones: hombres (des)empleados.</w:t>
      </w:r>
      <w:r w:rsidR="00853E1C" w:rsidRPr="00EE59FA">
        <w:rPr>
          <w:rFonts w:ascii="Times New Roman" w:hAnsi="Times New Roman" w:cs="Times New Roman"/>
          <w:color w:val="auto"/>
          <w:szCs w:val="24"/>
          <w:lang w:val="es-MX"/>
        </w:rPr>
        <w:t xml:space="preserve"> Universidad de Guadalajara. Página Seis. https://www.cucea.udg.mx/include/publicaciones/coorinv/pdf/Mandatosdelamasculinidad.pdf</w:t>
      </w:r>
    </w:p>
    <w:p w14:paraId="19A765F0" w14:textId="77777777" w:rsidR="00853E1C" w:rsidRPr="00EE59FA" w:rsidRDefault="00853E1C" w:rsidP="002B6C00">
      <w:pPr>
        <w:spacing w:after="0" w:line="360" w:lineRule="auto"/>
        <w:ind w:left="709" w:hanging="709"/>
        <w:rPr>
          <w:rFonts w:ascii="Times New Roman" w:eastAsia="Times New Roman" w:hAnsi="Times New Roman" w:cs="Times New Roman"/>
          <w:color w:val="auto"/>
          <w:szCs w:val="24"/>
          <w:lang w:val="es-MX" w:eastAsia="es-ES"/>
        </w:rPr>
      </w:pPr>
      <w:r w:rsidRPr="00EE59FA">
        <w:rPr>
          <w:rFonts w:ascii="Times New Roman" w:eastAsia="Times New Roman" w:hAnsi="Times New Roman" w:cs="Times New Roman"/>
          <w:color w:val="auto"/>
          <w:szCs w:val="24"/>
          <w:lang w:val="es-MX" w:eastAsia="es-ES"/>
        </w:rPr>
        <w:t>Ramón</w:t>
      </w:r>
      <w:r w:rsidR="00C70C01"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A. E., Martínez</w:t>
      </w:r>
      <w:r w:rsidR="00C70C01"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A. B., Granada, L. J.M., Echániz</w:t>
      </w:r>
      <w:r w:rsidR="00C70C01"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S. E., Pellicer, G, B., Juárez</w:t>
      </w:r>
      <w:r w:rsidR="00C70C01"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V. R.,</w:t>
      </w:r>
      <w:r w:rsidR="00C70C01" w:rsidRPr="00EE59FA">
        <w:rPr>
          <w:rFonts w:ascii="Times New Roman" w:eastAsia="Times New Roman" w:hAnsi="Times New Roman" w:cs="Times New Roman"/>
          <w:color w:val="auto"/>
          <w:szCs w:val="24"/>
          <w:lang w:val="es-MX" w:eastAsia="es-ES"/>
        </w:rPr>
        <w:t xml:space="preserve"> Guerrero, P. S</w:t>
      </w:r>
      <w:r w:rsidRPr="00EE59FA">
        <w:rPr>
          <w:rFonts w:ascii="Times New Roman" w:eastAsia="Times New Roman" w:hAnsi="Times New Roman" w:cs="Times New Roman"/>
          <w:color w:val="auto"/>
          <w:szCs w:val="24"/>
          <w:lang w:val="es-MX" w:eastAsia="es-ES"/>
        </w:rPr>
        <w:t xml:space="preserve"> y Sáenz</w:t>
      </w:r>
      <w:r w:rsidR="00C70C01"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G. M. (2019). Conducta alimentaria y su relación con el estrés, la ansiedad, la depresión y el insomnio en estudiantes universitarios. </w:t>
      </w:r>
      <w:r w:rsidRPr="00EE59FA">
        <w:rPr>
          <w:rFonts w:ascii="Times New Roman" w:eastAsia="Times New Roman" w:hAnsi="Times New Roman" w:cs="Times New Roman"/>
          <w:i/>
          <w:color w:val="auto"/>
          <w:szCs w:val="24"/>
          <w:lang w:val="es-MX" w:eastAsia="es-ES"/>
        </w:rPr>
        <w:t>Nutrición Hospitalaria 36</w:t>
      </w:r>
      <w:r w:rsidRPr="00EE59FA">
        <w:rPr>
          <w:rFonts w:ascii="Times New Roman" w:eastAsia="Times New Roman" w:hAnsi="Times New Roman" w:cs="Times New Roman"/>
          <w:color w:val="auto"/>
          <w:szCs w:val="24"/>
          <w:lang w:val="es-MX" w:eastAsia="es-ES"/>
        </w:rPr>
        <w:t xml:space="preserve">(6), 1339-1345. </w:t>
      </w:r>
      <w:r w:rsidRPr="00EE59FA">
        <w:rPr>
          <w:rFonts w:ascii="Times New Roman" w:hAnsi="Times New Roman" w:cs="Times New Roman"/>
          <w:color w:val="auto"/>
          <w:szCs w:val="24"/>
          <w:lang w:val="es-MX"/>
        </w:rPr>
        <w:t> </w:t>
      </w:r>
      <w:hyperlink r:id="rId27" w:tgtFrame="_blank" w:history="1">
        <w:r w:rsidRPr="00EE59FA">
          <w:rPr>
            <w:rStyle w:val="Hipervnculo"/>
            <w:rFonts w:ascii="Times New Roman" w:hAnsi="Times New Roman" w:cs="Times New Roman"/>
            <w:color w:val="auto"/>
            <w:szCs w:val="24"/>
            <w:lang w:val="es-MX"/>
          </w:rPr>
          <w:t>http://dx.doi.org/10.20960/nh.02641</w:t>
        </w:r>
      </w:hyperlink>
    </w:p>
    <w:p w14:paraId="45FE736B"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Reporteros en línea. (</w:t>
      </w:r>
      <w:r w:rsidR="00097469" w:rsidRPr="00EE59FA">
        <w:rPr>
          <w:rFonts w:ascii="Times New Roman" w:hAnsi="Times New Roman" w:cs="Times New Roman"/>
          <w:color w:val="auto"/>
          <w:szCs w:val="24"/>
          <w:lang w:val="es-MX"/>
        </w:rPr>
        <w:t>29 de enero</w:t>
      </w:r>
      <w:r w:rsidR="00097469">
        <w:rPr>
          <w:rFonts w:ascii="Times New Roman" w:hAnsi="Times New Roman" w:cs="Times New Roman"/>
          <w:color w:val="auto"/>
          <w:szCs w:val="24"/>
          <w:lang w:val="es-MX"/>
        </w:rPr>
        <w:t xml:space="preserve"> de</w:t>
      </w:r>
      <w:r w:rsidR="00097469" w:rsidRPr="00EE59FA">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 xml:space="preserve">2020). 2019-Se dispara cifra de suicidios en Campeche. Redacción. </w:t>
      </w:r>
      <w:hyperlink r:id="rId28" w:history="1">
        <w:r w:rsidRPr="00EE59FA">
          <w:rPr>
            <w:rStyle w:val="Hipervnculo"/>
            <w:rFonts w:ascii="Times New Roman" w:hAnsi="Times New Roman" w:cs="Times New Roman"/>
            <w:color w:val="auto"/>
            <w:szCs w:val="24"/>
            <w:lang w:val="es-MX"/>
          </w:rPr>
          <w:t>https://www.reporterosenlinea.com.mx/2020/campeche/se-dispara-cifra-de-suicidios-en-campeche</w:t>
        </w:r>
      </w:hyperlink>
    </w:p>
    <w:p w14:paraId="4D9EA870" w14:textId="77777777" w:rsidR="00853E1C" w:rsidRPr="00304C5C" w:rsidRDefault="00853E1C" w:rsidP="002B6C00">
      <w:pPr>
        <w:spacing w:after="0" w:line="360" w:lineRule="auto"/>
        <w:ind w:left="709" w:hanging="709"/>
        <w:jc w:val="both"/>
        <w:rPr>
          <w:rFonts w:ascii="Times New Roman" w:hAnsi="Times New Roman" w:cs="Times New Roman"/>
          <w:color w:val="auto"/>
          <w:szCs w:val="24"/>
          <w:lang w:val="en-US"/>
        </w:rPr>
      </w:pPr>
      <w:r w:rsidRPr="00EE59FA">
        <w:rPr>
          <w:rFonts w:ascii="Times New Roman" w:hAnsi="Times New Roman" w:cs="Times New Roman"/>
          <w:color w:val="auto"/>
          <w:szCs w:val="24"/>
          <w:lang w:val="es-MX"/>
        </w:rPr>
        <w:t xml:space="preserve">Saleh, D., Camart N. y Romo L. (2017). </w:t>
      </w:r>
      <w:r w:rsidRPr="00304C5C">
        <w:rPr>
          <w:rFonts w:ascii="Times New Roman" w:hAnsi="Times New Roman" w:cs="Times New Roman"/>
          <w:color w:val="auto"/>
          <w:szCs w:val="24"/>
          <w:lang w:val="en-US"/>
        </w:rPr>
        <w:t xml:space="preserve">Predictors of stress in College Students. </w:t>
      </w:r>
      <w:r w:rsidRPr="00304C5C">
        <w:rPr>
          <w:rFonts w:ascii="Times New Roman" w:hAnsi="Times New Roman" w:cs="Times New Roman"/>
          <w:i/>
          <w:color w:val="auto"/>
          <w:szCs w:val="24"/>
          <w:lang w:val="en-US"/>
        </w:rPr>
        <w:t>Frontiers in Psychology</w:t>
      </w:r>
      <w:r w:rsidR="00BF5433" w:rsidRPr="00304C5C">
        <w:rPr>
          <w:rFonts w:ascii="Times New Roman" w:hAnsi="Times New Roman" w:cs="Times New Roman"/>
          <w:color w:val="auto"/>
          <w:szCs w:val="24"/>
          <w:lang w:val="en-US"/>
        </w:rPr>
        <w:t>. 8(19), 1-8.</w:t>
      </w:r>
      <w:r w:rsidRPr="00304C5C">
        <w:rPr>
          <w:rFonts w:ascii="Times New Roman" w:hAnsi="Times New Roman" w:cs="Times New Roman"/>
          <w:color w:val="auto"/>
          <w:szCs w:val="24"/>
          <w:lang w:val="en-US"/>
        </w:rPr>
        <w:t xml:space="preserve">  </w:t>
      </w:r>
      <w:hyperlink r:id="rId29" w:history="1">
        <w:r w:rsidRPr="00304C5C">
          <w:rPr>
            <w:rStyle w:val="Hipervnculo"/>
            <w:rFonts w:ascii="Times New Roman" w:hAnsi="Times New Roman" w:cs="Times New Roman"/>
            <w:color w:val="auto"/>
            <w:szCs w:val="24"/>
            <w:shd w:val="clear" w:color="auto" w:fill="FFFFFF"/>
            <w:lang w:val="en-US"/>
          </w:rPr>
          <w:t>https://doi.org/10.3389/fpsyg.2017.00019</w:t>
        </w:r>
      </w:hyperlink>
    </w:p>
    <w:p w14:paraId="5AB09EFC"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304C5C">
        <w:rPr>
          <w:rFonts w:ascii="Times New Roman" w:hAnsi="Times New Roman" w:cs="Times New Roman"/>
          <w:color w:val="auto"/>
          <w:szCs w:val="24"/>
          <w:lang w:val="en-US"/>
        </w:rPr>
        <w:t>Segura</w:t>
      </w:r>
      <w:r w:rsidR="00C70C01" w:rsidRPr="00304C5C">
        <w:rPr>
          <w:rFonts w:ascii="Times New Roman" w:hAnsi="Times New Roman" w:cs="Times New Roman"/>
          <w:color w:val="auto"/>
          <w:szCs w:val="24"/>
          <w:lang w:val="en-US"/>
        </w:rPr>
        <w:t>,</w:t>
      </w:r>
      <w:r w:rsidRPr="00304C5C">
        <w:rPr>
          <w:rFonts w:ascii="Times New Roman" w:hAnsi="Times New Roman" w:cs="Times New Roman"/>
          <w:color w:val="auto"/>
          <w:szCs w:val="24"/>
          <w:lang w:val="en-US"/>
        </w:rPr>
        <w:t xml:space="preserve"> G. R. M. y Pérez</w:t>
      </w:r>
      <w:r w:rsidR="00C70C01" w:rsidRPr="00304C5C">
        <w:rPr>
          <w:rFonts w:ascii="Times New Roman" w:hAnsi="Times New Roman" w:cs="Times New Roman"/>
          <w:color w:val="auto"/>
          <w:szCs w:val="24"/>
          <w:lang w:val="en-US"/>
        </w:rPr>
        <w:t>,</w:t>
      </w:r>
      <w:r w:rsidRPr="00304C5C">
        <w:rPr>
          <w:rFonts w:ascii="Times New Roman" w:hAnsi="Times New Roman" w:cs="Times New Roman"/>
          <w:color w:val="auto"/>
          <w:szCs w:val="24"/>
          <w:lang w:val="en-US"/>
        </w:rPr>
        <w:t xml:space="preserve"> S. I. (2016). </w:t>
      </w:r>
      <w:r w:rsidRPr="00EE59FA">
        <w:rPr>
          <w:rFonts w:ascii="Times New Roman" w:hAnsi="Times New Roman" w:cs="Times New Roman"/>
          <w:color w:val="auto"/>
          <w:szCs w:val="24"/>
          <w:lang w:val="es-MX"/>
        </w:rPr>
        <w:t xml:space="preserve">Impacto diferencial del estrés entre hombres y mujeres: una aproximación desde el género. </w:t>
      </w:r>
      <w:r w:rsidRPr="00EE59FA">
        <w:rPr>
          <w:rFonts w:ascii="Times New Roman" w:hAnsi="Times New Roman" w:cs="Times New Roman"/>
          <w:i/>
          <w:color w:val="auto"/>
          <w:szCs w:val="24"/>
          <w:lang w:val="es-MX"/>
        </w:rPr>
        <w:t>Alternativas en Psicología, 36,</w:t>
      </w:r>
      <w:r w:rsidRPr="00EE59FA">
        <w:rPr>
          <w:rFonts w:ascii="Times New Roman" w:hAnsi="Times New Roman" w:cs="Times New Roman"/>
          <w:color w:val="auto"/>
          <w:szCs w:val="24"/>
          <w:lang w:val="es-MX"/>
        </w:rPr>
        <w:t xml:space="preserve"> 105-120.  https://www.alternativas.me/attachments/article/138/Impacto%20diferencial%20del%20estr%C3%A9s%20entre%20hombres%20y%20mujeres.pdf</w:t>
      </w:r>
    </w:p>
    <w:p w14:paraId="44D022A2"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304C5C">
        <w:rPr>
          <w:rFonts w:ascii="Times New Roman" w:hAnsi="Times New Roman" w:cs="Times New Roman"/>
          <w:color w:val="auto"/>
          <w:szCs w:val="24"/>
          <w:lang w:val="en-US"/>
        </w:rPr>
        <w:t xml:space="preserve">Selye, H. A. (1936). A Syndrome produced by diverse </w:t>
      </w:r>
      <w:proofErr w:type="spellStart"/>
      <w:r w:rsidRPr="00304C5C">
        <w:rPr>
          <w:rFonts w:ascii="Times New Roman" w:hAnsi="Times New Roman" w:cs="Times New Roman"/>
          <w:color w:val="auto"/>
          <w:szCs w:val="24"/>
          <w:lang w:val="en-US"/>
        </w:rPr>
        <w:t>Noncuous</w:t>
      </w:r>
      <w:proofErr w:type="spellEnd"/>
      <w:r w:rsidRPr="00304C5C">
        <w:rPr>
          <w:rFonts w:ascii="Times New Roman" w:hAnsi="Times New Roman" w:cs="Times New Roman"/>
          <w:color w:val="auto"/>
          <w:szCs w:val="24"/>
          <w:lang w:val="en-US"/>
        </w:rPr>
        <w:t xml:space="preserve"> Agents</w:t>
      </w:r>
      <w:r w:rsidR="006D1E3A" w:rsidRPr="00304C5C">
        <w:rPr>
          <w:rFonts w:ascii="Times New Roman" w:hAnsi="Times New Roman" w:cs="Times New Roman"/>
          <w:i/>
          <w:color w:val="auto"/>
          <w:szCs w:val="24"/>
          <w:lang w:val="en-US"/>
        </w:rPr>
        <w:t>.</w:t>
      </w:r>
      <w:r w:rsidRPr="00304C5C">
        <w:rPr>
          <w:rFonts w:ascii="Times New Roman" w:hAnsi="Times New Roman" w:cs="Times New Roman"/>
          <w:i/>
          <w:color w:val="auto"/>
          <w:szCs w:val="24"/>
          <w:lang w:val="en-US"/>
        </w:rPr>
        <w:t xml:space="preserve"> </w:t>
      </w:r>
      <w:proofErr w:type="spellStart"/>
      <w:r w:rsidRPr="00EE59FA">
        <w:rPr>
          <w:rFonts w:ascii="Times New Roman" w:hAnsi="Times New Roman" w:cs="Times New Roman"/>
          <w:i/>
          <w:color w:val="auto"/>
          <w:szCs w:val="24"/>
          <w:lang w:val="es-MX"/>
        </w:rPr>
        <w:t>Nature</w:t>
      </w:r>
      <w:proofErr w:type="spellEnd"/>
      <w:r w:rsidR="00BF5433" w:rsidRPr="00EE59FA">
        <w:rPr>
          <w:rFonts w:ascii="Times New Roman" w:hAnsi="Times New Roman" w:cs="Times New Roman"/>
          <w:color w:val="auto"/>
          <w:szCs w:val="24"/>
          <w:lang w:val="es-MX"/>
        </w:rPr>
        <w:t xml:space="preserve">, 138(32). </w:t>
      </w:r>
      <w:hyperlink r:id="rId30" w:history="1">
        <w:r w:rsidRPr="00EE59FA">
          <w:rPr>
            <w:rStyle w:val="Hipervnculo"/>
            <w:rFonts w:ascii="Times New Roman" w:hAnsi="Times New Roman" w:cs="Times New Roman"/>
            <w:color w:val="auto"/>
            <w:szCs w:val="24"/>
            <w:shd w:val="clear" w:color="auto" w:fill="FFFFFF"/>
            <w:lang w:val="es-MX"/>
          </w:rPr>
          <w:t>https://doi.org/10.1038/138032a0</w:t>
        </w:r>
      </w:hyperlink>
      <w:r w:rsidRPr="00EE59FA">
        <w:rPr>
          <w:rFonts w:ascii="Times New Roman" w:hAnsi="Times New Roman" w:cs="Times New Roman"/>
          <w:color w:val="auto"/>
          <w:szCs w:val="24"/>
          <w:lang w:val="es-MX"/>
        </w:rPr>
        <w:t xml:space="preserve">  </w:t>
      </w:r>
    </w:p>
    <w:p w14:paraId="7FCD68B4"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Silva-Ramo</w:t>
      </w:r>
      <w:r w:rsidR="00255A0E" w:rsidRPr="00EE59FA">
        <w:rPr>
          <w:rFonts w:ascii="Times New Roman" w:hAnsi="Times New Roman" w:cs="Times New Roman"/>
          <w:color w:val="auto"/>
          <w:szCs w:val="24"/>
          <w:lang w:val="es-MX"/>
        </w:rPr>
        <w:t>s, M. F., López-Cocotle, J. J. y</w:t>
      </w:r>
      <w:r w:rsidRPr="00EE59FA">
        <w:rPr>
          <w:rFonts w:ascii="Times New Roman" w:hAnsi="Times New Roman" w:cs="Times New Roman"/>
          <w:color w:val="auto"/>
          <w:szCs w:val="24"/>
          <w:lang w:val="es-MX"/>
        </w:rPr>
        <w:t xml:space="preserve"> Columba-Meza</w:t>
      </w:r>
      <w:r w:rsidR="00255A0E"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Z. M. E.  (2020</w:t>
      </w:r>
      <w:r w:rsidRPr="00EE59FA">
        <w:rPr>
          <w:rFonts w:ascii="Times New Roman" w:hAnsi="Times New Roman" w:cs="Times New Roman"/>
          <w:i/>
          <w:color w:val="auto"/>
          <w:szCs w:val="24"/>
          <w:lang w:val="es-MX"/>
        </w:rPr>
        <w:t xml:space="preserve">). Estrés académico en estudiantes universitarios. Investigación y Ciencia, 28 </w:t>
      </w:r>
      <w:r w:rsidRPr="00EE59FA">
        <w:rPr>
          <w:rFonts w:ascii="Times New Roman" w:hAnsi="Times New Roman" w:cs="Times New Roman"/>
          <w:color w:val="auto"/>
          <w:szCs w:val="24"/>
          <w:lang w:val="es-MX"/>
        </w:rPr>
        <w:t>(79)</w:t>
      </w:r>
      <w:r w:rsidR="006D1E3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75-83. https://www.redalyc.org/jatsRepo/674/67462875008/html/index.html</w:t>
      </w:r>
    </w:p>
    <w:p w14:paraId="0636C904" w14:textId="77777777" w:rsidR="00853E1C" w:rsidRPr="00EE59FA" w:rsidRDefault="00853E1C" w:rsidP="002B6C00">
      <w:pPr>
        <w:spacing w:after="0" w:line="360" w:lineRule="auto"/>
        <w:ind w:left="709" w:hanging="709"/>
        <w:rPr>
          <w:rFonts w:ascii="Times New Roman" w:hAnsi="Times New Roman" w:cs="Times New Roman"/>
          <w:color w:val="auto"/>
          <w:szCs w:val="24"/>
          <w:lang w:val="es-MX"/>
        </w:rPr>
      </w:pPr>
      <w:r w:rsidRPr="00EE59FA">
        <w:rPr>
          <w:rFonts w:ascii="Times New Roman" w:hAnsi="Times New Roman" w:cs="Times New Roman"/>
          <w:color w:val="auto"/>
          <w:szCs w:val="24"/>
          <w:lang w:val="es-MX"/>
        </w:rPr>
        <w:lastRenderedPageBreak/>
        <w:t>Sinisterra</w:t>
      </w:r>
      <w:r w:rsidR="00C70C01"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K, J. M. (2021). </w:t>
      </w:r>
      <w:r w:rsidRPr="00EE59FA">
        <w:rPr>
          <w:rFonts w:ascii="Times New Roman" w:hAnsi="Times New Roman" w:cs="Times New Roman"/>
          <w:i/>
          <w:color w:val="auto"/>
          <w:szCs w:val="24"/>
          <w:lang w:val="es-MX"/>
        </w:rPr>
        <w:t xml:space="preserve">El estrés como riesgo psicosocial intralaboral: un posible detonante del síndrome de boreout. </w:t>
      </w:r>
      <w:r w:rsidRPr="00EE59FA">
        <w:rPr>
          <w:rFonts w:ascii="Times New Roman" w:hAnsi="Times New Roman" w:cs="Times New Roman"/>
          <w:color w:val="auto"/>
          <w:szCs w:val="24"/>
          <w:lang w:val="es-MX"/>
        </w:rPr>
        <w:t>Repositor</w:t>
      </w:r>
      <w:r w:rsidR="00EA51F1" w:rsidRPr="00EE59FA">
        <w:rPr>
          <w:rFonts w:ascii="Times New Roman" w:hAnsi="Times New Roman" w:cs="Times New Roman"/>
          <w:color w:val="auto"/>
          <w:szCs w:val="24"/>
          <w:lang w:val="es-MX"/>
        </w:rPr>
        <w:t xml:space="preserve">io Institucional- Unicatólica. </w:t>
      </w:r>
      <w:r w:rsidRPr="00EE59FA">
        <w:rPr>
          <w:rFonts w:ascii="Times New Roman" w:hAnsi="Times New Roman" w:cs="Times New Roman"/>
          <w:color w:val="auto"/>
          <w:szCs w:val="24"/>
          <w:lang w:val="es-MX"/>
        </w:rPr>
        <w:t xml:space="preserve"> </w:t>
      </w:r>
      <w:hyperlink r:id="rId31" w:history="1">
        <w:r w:rsidRPr="00EE59FA">
          <w:rPr>
            <w:rStyle w:val="Hipervnculo"/>
            <w:rFonts w:ascii="Times New Roman" w:hAnsi="Times New Roman" w:cs="Times New Roman"/>
            <w:color w:val="auto"/>
            <w:szCs w:val="24"/>
            <w:lang w:val="es-MX"/>
          </w:rPr>
          <w:t>https://repository.unicatolica.edu.co/bitstream/</w:t>
        </w:r>
        <w:r w:rsidR="00BF5433" w:rsidRPr="00EE59FA">
          <w:rPr>
            <w:rStyle w:val="Hipervnculo"/>
            <w:rFonts w:ascii="Times New Roman" w:hAnsi="Times New Roman" w:cs="Times New Roman"/>
            <w:color w:val="auto"/>
            <w:szCs w:val="24"/>
            <w:lang w:val="es-MX"/>
          </w:rPr>
          <w:t>handle/20.500.12237/2317/_estr%c3%89s_como_riesgo_psicosocial_intralaboral_posible_detonante_s%c3%8dndrome_boreout.pdf?sequence=1&amp;isallowed=y</w:t>
        </w:r>
      </w:hyperlink>
    </w:p>
    <w:p w14:paraId="7ECA493C"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Telumbre, T. J.</w:t>
      </w:r>
      <w:r w:rsidR="00255A0E" w:rsidRPr="00EE59FA">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Y., López C. M. A., Esparza</w:t>
      </w:r>
      <w:r w:rsidR="00255A0E" w:rsidRPr="00EE59FA">
        <w:rPr>
          <w:rFonts w:ascii="Times New Roman" w:hAnsi="Times New Roman" w:cs="Times New Roman"/>
          <w:color w:val="auto"/>
          <w:szCs w:val="24"/>
          <w:lang w:val="es-MX"/>
        </w:rPr>
        <w:t>, E. S.E. y</w:t>
      </w:r>
      <w:r w:rsidRPr="00EE59FA">
        <w:rPr>
          <w:rFonts w:ascii="Times New Roman" w:hAnsi="Times New Roman" w:cs="Times New Roman"/>
          <w:color w:val="auto"/>
          <w:szCs w:val="24"/>
          <w:lang w:val="es-MX"/>
        </w:rPr>
        <w:t xml:space="preserve"> Guzmán</w:t>
      </w:r>
      <w:r w:rsidR="00255A0E" w:rsidRPr="00EE59FA">
        <w:rPr>
          <w:rFonts w:ascii="Times New Roman" w:hAnsi="Times New Roman" w:cs="Times New Roman"/>
          <w:color w:val="auto"/>
          <w:szCs w:val="24"/>
          <w:lang w:val="es-MX"/>
        </w:rPr>
        <w:t>,</w:t>
      </w:r>
      <w:r w:rsidRPr="00EE59FA">
        <w:rPr>
          <w:rFonts w:ascii="Times New Roman" w:hAnsi="Times New Roman" w:cs="Times New Roman"/>
          <w:color w:val="auto"/>
          <w:szCs w:val="24"/>
          <w:lang w:val="es-MX"/>
        </w:rPr>
        <w:t xml:space="preserve"> F. F.</w:t>
      </w:r>
      <w:r w:rsidR="00255A0E" w:rsidRPr="00EE59FA">
        <w:rPr>
          <w:rFonts w:ascii="Times New Roman" w:hAnsi="Times New Roman" w:cs="Times New Roman"/>
          <w:color w:val="auto"/>
          <w:szCs w:val="24"/>
          <w:lang w:val="es-MX"/>
        </w:rPr>
        <w:t xml:space="preserve"> </w:t>
      </w:r>
      <w:r w:rsidRPr="00EE59FA">
        <w:rPr>
          <w:rFonts w:ascii="Times New Roman" w:hAnsi="Times New Roman" w:cs="Times New Roman"/>
          <w:color w:val="auto"/>
          <w:szCs w:val="24"/>
          <w:lang w:val="es-MX"/>
        </w:rPr>
        <w:t xml:space="preserve">R. (2017). Estados depresivos y consumo de alcohol en </w:t>
      </w:r>
      <w:r w:rsidR="006D1E3A" w:rsidRPr="00EE59FA">
        <w:rPr>
          <w:rFonts w:ascii="Times New Roman" w:hAnsi="Times New Roman" w:cs="Times New Roman"/>
          <w:color w:val="auto"/>
          <w:szCs w:val="24"/>
          <w:lang w:val="es-MX"/>
        </w:rPr>
        <w:t>adolescentes</w:t>
      </w:r>
      <w:r w:rsidRPr="00EE59FA">
        <w:rPr>
          <w:rFonts w:ascii="Times New Roman" w:hAnsi="Times New Roman" w:cs="Times New Roman"/>
          <w:color w:val="auto"/>
          <w:szCs w:val="24"/>
          <w:lang w:val="es-MX"/>
        </w:rPr>
        <w:t xml:space="preserve"> de secundaria en Ciudad del Carmen Campeche, México. </w:t>
      </w:r>
      <w:r w:rsidRPr="00EE59FA">
        <w:rPr>
          <w:rFonts w:ascii="Times New Roman" w:hAnsi="Times New Roman" w:cs="Times New Roman"/>
          <w:i/>
          <w:color w:val="auto"/>
          <w:szCs w:val="24"/>
          <w:lang w:val="es-MX"/>
        </w:rPr>
        <w:t>Revista Facultad de Ciencias de la Salud UDES. 4(</w:t>
      </w:r>
      <w:r w:rsidRPr="00EE59FA">
        <w:rPr>
          <w:rFonts w:ascii="Times New Roman" w:hAnsi="Times New Roman" w:cs="Times New Roman"/>
          <w:color w:val="auto"/>
          <w:szCs w:val="24"/>
          <w:lang w:val="es-MX"/>
        </w:rPr>
        <w:t>2); 79-84.</w:t>
      </w:r>
      <w:r w:rsidRPr="00EE59FA">
        <w:rPr>
          <w:rFonts w:ascii="Times New Roman" w:hAnsi="Times New Roman" w:cs="Times New Roman"/>
          <w:color w:val="auto"/>
          <w:szCs w:val="24"/>
          <w:shd w:val="clear" w:color="auto" w:fill="FFFFFF"/>
          <w:lang w:val="es-MX"/>
        </w:rPr>
        <w:t> </w:t>
      </w:r>
      <w:hyperlink r:id="rId32" w:history="1">
        <w:r w:rsidRPr="00EE59FA">
          <w:rPr>
            <w:rStyle w:val="Hipervnculo"/>
            <w:rFonts w:ascii="Times New Roman" w:hAnsi="Times New Roman" w:cs="Times New Roman"/>
            <w:color w:val="auto"/>
            <w:szCs w:val="24"/>
            <w:shd w:val="clear" w:color="auto" w:fill="FFFFFF"/>
            <w:lang w:val="es-MX"/>
          </w:rPr>
          <w:t>http://dx.doi.org/10.20320/rfcsudes.v4i2.203</w:t>
        </w:r>
      </w:hyperlink>
    </w:p>
    <w:p w14:paraId="31687823"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eastAsia="Times New Roman" w:hAnsi="Times New Roman" w:cs="Times New Roman"/>
          <w:color w:val="auto"/>
          <w:szCs w:val="24"/>
          <w:lang w:val="es-MX" w:eastAsia="es-ES"/>
        </w:rPr>
        <w:t>Zárate-Depraect, N. E., Soto-Decuir</w:t>
      </w:r>
      <w:r w:rsidR="00255A0E" w:rsidRPr="00EE59F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M. G., Martínez-Aguirre, E. G., Castro-</w:t>
      </w:r>
      <w:r w:rsidR="00255A0E" w:rsidRPr="00EE59FA">
        <w:rPr>
          <w:rFonts w:ascii="Times New Roman" w:eastAsia="Times New Roman" w:hAnsi="Times New Roman" w:cs="Times New Roman"/>
          <w:color w:val="auto"/>
          <w:szCs w:val="24"/>
          <w:lang w:val="es-MX" w:eastAsia="es-ES"/>
        </w:rPr>
        <w:t>Castro, M. L. García-Jau, R.A. y</w:t>
      </w:r>
      <w:r w:rsidRPr="00EE59FA">
        <w:rPr>
          <w:rFonts w:ascii="Times New Roman" w:eastAsia="Times New Roman" w:hAnsi="Times New Roman" w:cs="Times New Roman"/>
          <w:color w:val="auto"/>
          <w:szCs w:val="24"/>
          <w:lang w:val="es-MX" w:eastAsia="es-ES"/>
        </w:rPr>
        <w:t xml:space="preserve"> López-Leyva, N. M. (2018). Hábitos de estudio y estrés en estudiantes del área de la salud. </w:t>
      </w:r>
      <w:r w:rsidRPr="00EE59FA">
        <w:rPr>
          <w:rFonts w:ascii="Times New Roman" w:eastAsia="Times New Roman" w:hAnsi="Times New Roman" w:cs="Times New Roman"/>
          <w:i/>
          <w:color w:val="auto"/>
          <w:szCs w:val="24"/>
          <w:lang w:val="es-MX" w:eastAsia="es-ES"/>
        </w:rPr>
        <w:t>FEM: Revista de la Fundación Educación Médica, 21</w:t>
      </w:r>
      <w:r w:rsidRPr="00EE59FA">
        <w:rPr>
          <w:rFonts w:ascii="Times New Roman" w:eastAsia="Times New Roman" w:hAnsi="Times New Roman" w:cs="Times New Roman"/>
          <w:color w:val="auto"/>
          <w:szCs w:val="24"/>
          <w:lang w:val="es-MX" w:eastAsia="es-ES"/>
        </w:rPr>
        <w:t>(3)</w:t>
      </w:r>
      <w:r w:rsidR="006D1E3A">
        <w:rPr>
          <w:rFonts w:ascii="Times New Roman" w:eastAsia="Times New Roman" w:hAnsi="Times New Roman" w:cs="Times New Roman"/>
          <w:color w:val="auto"/>
          <w:szCs w:val="24"/>
          <w:lang w:val="es-MX" w:eastAsia="es-ES"/>
        </w:rPr>
        <w:t>,</w:t>
      </w:r>
      <w:r w:rsidRPr="00EE59FA">
        <w:rPr>
          <w:rFonts w:ascii="Times New Roman" w:eastAsia="Times New Roman" w:hAnsi="Times New Roman" w:cs="Times New Roman"/>
          <w:color w:val="auto"/>
          <w:szCs w:val="24"/>
          <w:lang w:val="es-MX" w:eastAsia="es-ES"/>
        </w:rPr>
        <w:t xml:space="preserve"> 153-157.</w:t>
      </w:r>
      <w:r w:rsidRPr="00EE59FA">
        <w:rPr>
          <w:rFonts w:ascii="Times New Roman" w:eastAsia="Times New Roman" w:hAnsi="Times New Roman" w:cs="Times New Roman"/>
          <w:i/>
          <w:color w:val="auto"/>
          <w:szCs w:val="24"/>
          <w:lang w:val="es-MX" w:eastAsia="es-ES"/>
        </w:rPr>
        <w:t xml:space="preserve">  </w:t>
      </w:r>
      <w:r w:rsidRPr="00EE59FA">
        <w:rPr>
          <w:rFonts w:ascii="Times New Roman" w:hAnsi="Times New Roman" w:cs="Times New Roman"/>
          <w:bCs/>
          <w:color w:val="auto"/>
          <w:szCs w:val="24"/>
          <w:lang w:val="es-MX"/>
        </w:rPr>
        <w:t>https://dx.doi.org/10.33588/fem.213.948 </w:t>
      </w:r>
    </w:p>
    <w:p w14:paraId="0FD59B94" w14:textId="77777777" w:rsidR="00853E1C" w:rsidRPr="00EE59FA" w:rsidRDefault="00853E1C" w:rsidP="002B6C00">
      <w:pPr>
        <w:spacing w:after="0" w:line="360" w:lineRule="auto"/>
        <w:ind w:left="709" w:hanging="709"/>
        <w:jc w:val="both"/>
        <w:rPr>
          <w:rFonts w:ascii="Times New Roman" w:hAnsi="Times New Roman" w:cs="Times New Roman"/>
          <w:color w:val="auto"/>
          <w:szCs w:val="24"/>
          <w:lang w:val="es-MX"/>
        </w:rPr>
      </w:pPr>
      <w:r w:rsidRPr="00EE59FA">
        <w:rPr>
          <w:rFonts w:ascii="Times New Roman" w:eastAsia="Times New Roman" w:hAnsi="Times New Roman" w:cs="Times New Roman"/>
          <w:color w:val="auto"/>
          <w:szCs w:val="24"/>
          <w:lang w:val="es-MX" w:eastAsia="es-ES"/>
        </w:rPr>
        <w:t>Zumba, T. D. y Moreta H. R. (2022). Afectividad, dificultades en la regulación emocional, estrés y salud mental en adolescentes del Ecuador en tiempo de pandemia del COVID-19.</w:t>
      </w:r>
      <w:r w:rsidRPr="00EE59FA">
        <w:rPr>
          <w:rFonts w:ascii="Times New Roman" w:eastAsia="Times New Roman" w:hAnsi="Times New Roman" w:cs="Times New Roman"/>
          <w:i/>
          <w:color w:val="auto"/>
          <w:szCs w:val="24"/>
          <w:lang w:val="es-MX" w:eastAsia="es-ES"/>
        </w:rPr>
        <w:t xml:space="preserve"> Revista Psicología de la Salud</w:t>
      </w:r>
      <w:r w:rsidR="00753538" w:rsidRPr="00EE59FA">
        <w:rPr>
          <w:rFonts w:ascii="Times New Roman" w:eastAsia="Times New Roman" w:hAnsi="Times New Roman" w:cs="Times New Roman"/>
          <w:i/>
          <w:color w:val="auto"/>
          <w:szCs w:val="24"/>
          <w:lang w:val="es-MX" w:eastAsia="es-ES"/>
        </w:rPr>
        <w:t xml:space="preserve">. </w:t>
      </w:r>
      <w:r w:rsidRPr="00EE59FA">
        <w:rPr>
          <w:rFonts w:ascii="Times New Roman" w:eastAsia="Times New Roman" w:hAnsi="Times New Roman" w:cs="Times New Roman"/>
          <w:i/>
          <w:color w:val="auto"/>
          <w:szCs w:val="24"/>
          <w:lang w:val="es-MX" w:eastAsia="es-ES"/>
        </w:rPr>
        <w:t>10</w:t>
      </w:r>
      <w:r w:rsidRPr="00EE59FA">
        <w:rPr>
          <w:rFonts w:ascii="Times New Roman" w:eastAsia="Times New Roman" w:hAnsi="Times New Roman" w:cs="Times New Roman"/>
          <w:color w:val="auto"/>
          <w:szCs w:val="24"/>
          <w:lang w:val="es-MX" w:eastAsia="es-ES"/>
        </w:rPr>
        <w:t xml:space="preserve">(1), 117-129.  </w:t>
      </w:r>
      <w:hyperlink r:id="rId33" w:history="1">
        <w:r w:rsidRPr="00EE59FA">
          <w:rPr>
            <w:rStyle w:val="Hipervnculo"/>
            <w:rFonts w:ascii="Times New Roman" w:hAnsi="Times New Roman" w:cs="Times New Roman"/>
            <w:color w:val="auto"/>
            <w:szCs w:val="24"/>
            <w:lang w:val="es-MX"/>
          </w:rPr>
          <w:t>https://doi.org/10.21134/pssa.v10i1.801</w:t>
        </w:r>
      </w:hyperlink>
    </w:p>
    <w:p w14:paraId="28DAE59A" w14:textId="77777777" w:rsidR="00E46FF5" w:rsidRPr="00EE59FA" w:rsidRDefault="00E46FF5" w:rsidP="002F2CAD">
      <w:pPr>
        <w:spacing w:before="40" w:after="40" w:line="360" w:lineRule="auto"/>
        <w:jc w:val="both"/>
        <w:rPr>
          <w:rFonts w:ascii="Times New Roman" w:hAnsi="Times New Roman" w:cs="Times New Roman"/>
          <w:color w:val="auto"/>
          <w:szCs w:val="24"/>
          <w:lang w:val="es-MX"/>
        </w:rPr>
      </w:pPr>
    </w:p>
    <w:p w14:paraId="70A7054E" w14:textId="77777777" w:rsidR="00E46FF5" w:rsidRDefault="00E46FF5" w:rsidP="002F2CAD">
      <w:pPr>
        <w:spacing w:before="40" w:after="40" w:line="360" w:lineRule="auto"/>
        <w:jc w:val="both"/>
        <w:rPr>
          <w:rFonts w:ascii="Times New Roman" w:hAnsi="Times New Roman" w:cs="Times New Roman"/>
          <w:color w:val="auto"/>
          <w:szCs w:val="24"/>
          <w:lang w:val="es-MX"/>
        </w:rPr>
      </w:pPr>
    </w:p>
    <w:p w14:paraId="75B5619D"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12381A47"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0AB6F6DA"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3DB585D7"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59433853"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315A6A54"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4D015AB8"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171D51B2"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0929FE7F"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6144A630"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530583FF"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12A31C21"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0101D110" w14:textId="77777777" w:rsidR="004B48D7" w:rsidRDefault="004B48D7" w:rsidP="002F2CAD">
      <w:pPr>
        <w:spacing w:before="40" w:after="40" w:line="360" w:lineRule="auto"/>
        <w:jc w:val="both"/>
        <w:rPr>
          <w:rFonts w:ascii="Times New Roman" w:hAnsi="Times New Roman" w:cs="Times New Roman"/>
          <w:color w:val="auto"/>
          <w:szCs w:val="24"/>
          <w:lang w:val="es-MX"/>
        </w:rPr>
      </w:pPr>
    </w:p>
    <w:p w14:paraId="34A48123" w14:textId="77777777" w:rsidR="004B48D7" w:rsidRPr="00EE59FA" w:rsidRDefault="004B48D7" w:rsidP="002F2CAD">
      <w:pPr>
        <w:spacing w:before="40" w:after="40" w:line="360" w:lineRule="auto"/>
        <w:jc w:val="both"/>
        <w:rPr>
          <w:rFonts w:ascii="Times New Roman" w:hAnsi="Times New Roman" w:cs="Times New Roman"/>
          <w:color w:val="auto"/>
          <w:szCs w:val="24"/>
          <w:lang w:val="es-MX"/>
        </w:rPr>
      </w:pPr>
    </w:p>
    <w:p w14:paraId="528382A9" w14:textId="77777777" w:rsidR="00E46FF5" w:rsidRPr="00EE59FA" w:rsidRDefault="00E46FF5" w:rsidP="002F2CAD">
      <w:pPr>
        <w:spacing w:before="40" w:after="40" w:line="360" w:lineRule="auto"/>
        <w:jc w:val="both"/>
        <w:rPr>
          <w:rFonts w:ascii="Times New Roman" w:hAnsi="Times New Roman" w:cs="Times New Roman"/>
          <w:color w:val="auto"/>
          <w:szCs w:val="24"/>
          <w:lang w:val="es-MX"/>
        </w:rPr>
      </w:pPr>
    </w:p>
    <w:tbl>
      <w:tblPr>
        <w:tblStyle w:val="Tablaconcuadrcula"/>
        <w:tblW w:w="0" w:type="auto"/>
        <w:tblLook w:val="04A0" w:firstRow="1" w:lastRow="0" w:firstColumn="1" w:lastColumn="0" w:noHBand="0" w:noVBand="1"/>
      </w:tblPr>
      <w:tblGrid>
        <w:gridCol w:w="4247"/>
        <w:gridCol w:w="4247"/>
      </w:tblGrid>
      <w:tr w:rsidR="00471A1B" w:rsidRPr="00EE59FA" w14:paraId="7AB61A1D" w14:textId="77777777" w:rsidTr="00471A1B">
        <w:tc>
          <w:tcPr>
            <w:tcW w:w="4247" w:type="dxa"/>
          </w:tcPr>
          <w:p w14:paraId="1A387B04"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lastRenderedPageBreak/>
              <w:t xml:space="preserve">Rol de contribución </w:t>
            </w:r>
          </w:p>
        </w:tc>
        <w:tc>
          <w:tcPr>
            <w:tcW w:w="4247" w:type="dxa"/>
          </w:tcPr>
          <w:p w14:paraId="03D41855"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Autor (es) </w:t>
            </w:r>
          </w:p>
        </w:tc>
      </w:tr>
      <w:tr w:rsidR="00471A1B" w:rsidRPr="00EE59FA" w14:paraId="1FA096DB" w14:textId="77777777" w:rsidTr="00471A1B">
        <w:tc>
          <w:tcPr>
            <w:tcW w:w="4247" w:type="dxa"/>
          </w:tcPr>
          <w:p w14:paraId="3714D54E"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Conceptualización </w:t>
            </w:r>
          </w:p>
        </w:tc>
        <w:tc>
          <w:tcPr>
            <w:tcW w:w="4247" w:type="dxa"/>
          </w:tcPr>
          <w:p w14:paraId="3547D419"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Alberto Pérez Fernández </w:t>
            </w:r>
          </w:p>
        </w:tc>
      </w:tr>
      <w:tr w:rsidR="00471A1B" w:rsidRPr="00EE59FA" w14:paraId="4A474BC9" w14:textId="77777777" w:rsidTr="00471A1B">
        <w:tc>
          <w:tcPr>
            <w:tcW w:w="4247" w:type="dxa"/>
          </w:tcPr>
          <w:p w14:paraId="6EC805E1"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Metodología </w:t>
            </w:r>
          </w:p>
        </w:tc>
        <w:tc>
          <w:tcPr>
            <w:tcW w:w="4247" w:type="dxa"/>
          </w:tcPr>
          <w:p w14:paraId="0A967D08"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r w:rsidR="00471A1B" w:rsidRPr="00EE59FA" w14:paraId="670D4EC8" w14:textId="77777777" w:rsidTr="00471A1B">
        <w:tc>
          <w:tcPr>
            <w:tcW w:w="4247" w:type="dxa"/>
          </w:tcPr>
          <w:p w14:paraId="2C333A7C"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Software</w:t>
            </w:r>
          </w:p>
        </w:tc>
        <w:tc>
          <w:tcPr>
            <w:tcW w:w="4247" w:type="dxa"/>
          </w:tcPr>
          <w:p w14:paraId="44576011" w14:textId="02E8021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r w:rsidR="008E5BA3">
              <w:rPr>
                <w:rFonts w:ascii="Times New Roman" w:hAnsi="Times New Roman" w:cs="Times New Roman"/>
                <w:color w:val="auto"/>
                <w:szCs w:val="24"/>
                <w:lang w:val="es-MX"/>
              </w:rPr>
              <w:t xml:space="preserve"> (principal)</w:t>
            </w:r>
            <w:r w:rsidRPr="00EE59FA">
              <w:rPr>
                <w:rFonts w:ascii="Times New Roman" w:hAnsi="Times New Roman" w:cs="Times New Roman"/>
                <w:color w:val="auto"/>
                <w:szCs w:val="24"/>
                <w:lang w:val="es-MX"/>
              </w:rPr>
              <w:t xml:space="preserve"> y David Martínez Luis </w:t>
            </w:r>
            <w:r w:rsidR="008E5BA3">
              <w:rPr>
                <w:rFonts w:ascii="Times New Roman" w:hAnsi="Times New Roman" w:cs="Times New Roman"/>
                <w:color w:val="auto"/>
                <w:szCs w:val="24"/>
                <w:lang w:val="es-MX"/>
              </w:rPr>
              <w:t>(apoyo)</w:t>
            </w:r>
          </w:p>
        </w:tc>
      </w:tr>
      <w:tr w:rsidR="00471A1B" w:rsidRPr="00EE59FA" w14:paraId="1F4F6167" w14:textId="77777777" w:rsidTr="00471A1B">
        <w:tc>
          <w:tcPr>
            <w:tcW w:w="4247" w:type="dxa"/>
          </w:tcPr>
          <w:p w14:paraId="049429FF"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Validación</w:t>
            </w:r>
          </w:p>
        </w:tc>
        <w:tc>
          <w:tcPr>
            <w:tcW w:w="4247" w:type="dxa"/>
          </w:tcPr>
          <w:p w14:paraId="431BDF39"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Giovanna </w:t>
            </w:r>
            <w:proofErr w:type="gramStart"/>
            <w:r w:rsidRPr="00EE59FA">
              <w:rPr>
                <w:rFonts w:ascii="Times New Roman" w:hAnsi="Times New Roman" w:cs="Times New Roman"/>
                <w:color w:val="auto"/>
                <w:szCs w:val="24"/>
                <w:lang w:val="es-MX"/>
              </w:rPr>
              <w:t>Patricia  Torres</w:t>
            </w:r>
            <w:proofErr w:type="gramEnd"/>
            <w:r w:rsidRPr="00EE59FA">
              <w:rPr>
                <w:rFonts w:ascii="Times New Roman" w:hAnsi="Times New Roman" w:cs="Times New Roman"/>
                <w:color w:val="auto"/>
                <w:szCs w:val="24"/>
                <w:lang w:val="es-MX"/>
              </w:rPr>
              <w:t xml:space="preserve"> Tello </w:t>
            </w:r>
          </w:p>
        </w:tc>
      </w:tr>
      <w:tr w:rsidR="00471A1B" w:rsidRPr="00EE59FA" w14:paraId="5591F0B5" w14:textId="77777777" w:rsidTr="00471A1B">
        <w:tc>
          <w:tcPr>
            <w:tcW w:w="4247" w:type="dxa"/>
          </w:tcPr>
          <w:p w14:paraId="43588223"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Análisis formal </w:t>
            </w:r>
          </w:p>
        </w:tc>
        <w:tc>
          <w:tcPr>
            <w:tcW w:w="4247" w:type="dxa"/>
          </w:tcPr>
          <w:p w14:paraId="35854AC3"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r w:rsidR="00471A1B" w:rsidRPr="00EE59FA" w14:paraId="2DCC5841" w14:textId="77777777" w:rsidTr="00471A1B">
        <w:tc>
          <w:tcPr>
            <w:tcW w:w="4247" w:type="dxa"/>
          </w:tcPr>
          <w:p w14:paraId="5ACC2FBC"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Investigación </w:t>
            </w:r>
          </w:p>
        </w:tc>
        <w:tc>
          <w:tcPr>
            <w:tcW w:w="4247" w:type="dxa"/>
          </w:tcPr>
          <w:p w14:paraId="66503349"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r w:rsidR="00471A1B" w:rsidRPr="00EE59FA" w14:paraId="68FB850D" w14:textId="77777777" w:rsidTr="00471A1B">
        <w:tc>
          <w:tcPr>
            <w:tcW w:w="4247" w:type="dxa"/>
          </w:tcPr>
          <w:p w14:paraId="13627C33"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Recursos </w:t>
            </w:r>
          </w:p>
        </w:tc>
        <w:tc>
          <w:tcPr>
            <w:tcW w:w="4247" w:type="dxa"/>
          </w:tcPr>
          <w:p w14:paraId="4443680D" w14:textId="77777777" w:rsidR="00471A1B"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David Martínez Luis</w:t>
            </w:r>
          </w:p>
        </w:tc>
      </w:tr>
      <w:tr w:rsidR="001F5789" w:rsidRPr="00EE59FA" w14:paraId="7722C870" w14:textId="77777777" w:rsidTr="00471A1B">
        <w:tc>
          <w:tcPr>
            <w:tcW w:w="4247" w:type="dxa"/>
          </w:tcPr>
          <w:p w14:paraId="142C24C2"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Curación de datos </w:t>
            </w:r>
          </w:p>
        </w:tc>
        <w:tc>
          <w:tcPr>
            <w:tcW w:w="4247" w:type="dxa"/>
          </w:tcPr>
          <w:p w14:paraId="7C8AE291"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David Martínez Luis</w:t>
            </w:r>
          </w:p>
        </w:tc>
      </w:tr>
      <w:tr w:rsidR="001F5789" w:rsidRPr="00EE59FA" w14:paraId="2C6B7419" w14:textId="77777777" w:rsidTr="00471A1B">
        <w:tc>
          <w:tcPr>
            <w:tcW w:w="4247" w:type="dxa"/>
          </w:tcPr>
          <w:p w14:paraId="0C7062F5"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Escritura- preparación del borrador original </w:t>
            </w:r>
          </w:p>
        </w:tc>
        <w:tc>
          <w:tcPr>
            <w:tcW w:w="4247" w:type="dxa"/>
          </w:tcPr>
          <w:p w14:paraId="4E9104A1"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r w:rsidR="001F5789" w:rsidRPr="00EE59FA" w14:paraId="7FA822DA" w14:textId="77777777" w:rsidTr="00471A1B">
        <w:tc>
          <w:tcPr>
            <w:tcW w:w="4247" w:type="dxa"/>
          </w:tcPr>
          <w:p w14:paraId="3151B43B"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Escritura – revisión y edición </w:t>
            </w:r>
          </w:p>
        </w:tc>
        <w:tc>
          <w:tcPr>
            <w:tcW w:w="4247" w:type="dxa"/>
          </w:tcPr>
          <w:p w14:paraId="267C0A69"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Giovanna </w:t>
            </w:r>
            <w:proofErr w:type="gramStart"/>
            <w:r w:rsidRPr="00EE59FA">
              <w:rPr>
                <w:rFonts w:ascii="Times New Roman" w:hAnsi="Times New Roman" w:cs="Times New Roman"/>
                <w:color w:val="auto"/>
                <w:szCs w:val="24"/>
                <w:lang w:val="es-MX"/>
              </w:rPr>
              <w:t>Patricia  Torres</w:t>
            </w:r>
            <w:proofErr w:type="gramEnd"/>
            <w:r w:rsidRPr="00EE59FA">
              <w:rPr>
                <w:rFonts w:ascii="Times New Roman" w:hAnsi="Times New Roman" w:cs="Times New Roman"/>
                <w:color w:val="auto"/>
                <w:szCs w:val="24"/>
                <w:lang w:val="es-MX"/>
              </w:rPr>
              <w:t xml:space="preserve"> Tello </w:t>
            </w:r>
          </w:p>
        </w:tc>
      </w:tr>
      <w:tr w:rsidR="001F5789" w:rsidRPr="00EE59FA" w14:paraId="12D6DA6B" w14:textId="77777777" w:rsidTr="00471A1B">
        <w:tc>
          <w:tcPr>
            <w:tcW w:w="4247" w:type="dxa"/>
          </w:tcPr>
          <w:p w14:paraId="704DF4B0"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Visualización </w:t>
            </w:r>
          </w:p>
        </w:tc>
        <w:tc>
          <w:tcPr>
            <w:tcW w:w="4247" w:type="dxa"/>
          </w:tcPr>
          <w:p w14:paraId="79B0E890"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Giovanna </w:t>
            </w:r>
            <w:proofErr w:type="gramStart"/>
            <w:r w:rsidRPr="00EE59FA">
              <w:rPr>
                <w:rFonts w:ascii="Times New Roman" w:hAnsi="Times New Roman" w:cs="Times New Roman"/>
                <w:color w:val="auto"/>
                <w:szCs w:val="24"/>
                <w:lang w:val="es-MX"/>
              </w:rPr>
              <w:t>Patricia  Torres</w:t>
            </w:r>
            <w:proofErr w:type="gramEnd"/>
            <w:r w:rsidRPr="00EE59FA">
              <w:rPr>
                <w:rFonts w:ascii="Times New Roman" w:hAnsi="Times New Roman" w:cs="Times New Roman"/>
                <w:color w:val="auto"/>
                <w:szCs w:val="24"/>
                <w:lang w:val="es-MX"/>
              </w:rPr>
              <w:t xml:space="preserve"> Tello </w:t>
            </w:r>
          </w:p>
        </w:tc>
      </w:tr>
      <w:tr w:rsidR="001F5789" w:rsidRPr="00EE59FA" w14:paraId="13604E65" w14:textId="77777777" w:rsidTr="00471A1B">
        <w:tc>
          <w:tcPr>
            <w:tcW w:w="4247" w:type="dxa"/>
          </w:tcPr>
          <w:p w14:paraId="57860952"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Supervisión </w:t>
            </w:r>
          </w:p>
        </w:tc>
        <w:tc>
          <w:tcPr>
            <w:tcW w:w="4247" w:type="dxa"/>
          </w:tcPr>
          <w:p w14:paraId="4C206F72" w14:textId="721FCF32"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David Martínez Luis </w:t>
            </w:r>
          </w:p>
        </w:tc>
      </w:tr>
      <w:tr w:rsidR="001F5789" w:rsidRPr="00EE59FA" w14:paraId="28AF0FCB" w14:textId="77777777" w:rsidTr="00471A1B">
        <w:tc>
          <w:tcPr>
            <w:tcW w:w="4247" w:type="dxa"/>
          </w:tcPr>
          <w:p w14:paraId="70AC3455"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Administración de proyectos </w:t>
            </w:r>
          </w:p>
        </w:tc>
        <w:tc>
          <w:tcPr>
            <w:tcW w:w="4247" w:type="dxa"/>
          </w:tcPr>
          <w:p w14:paraId="19609133"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r w:rsidR="001F5789" w:rsidRPr="00EE59FA" w14:paraId="644139D1" w14:textId="77777777" w:rsidTr="00471A1B">
        <w:tc>
          <w:tcPr>
            <w:tcW w:w="4247" w:type="dxa"/>
          </w:tcPr>
          <w:p w14:paraId="5EFDB669"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 xml:space="preserve">Adquisición de fondos </w:t>
            </w:r>
          </w:p>
        </w:tc>
        <w:tc>
          <w:tcPr>
            <w:tcW w:w="4247" w:type="dxa"/>
          </w:tcPr>
          <w:p w14:paraId="464BC7EA" w14:textId="77777777" w:rsidR="001F5789" w:rsidRPr="00EE59FA" w:rsidRDefault="001F5789" w:rsidP="002F2CAD">
            <w:pPr>
              <w:spacing w:before="40" w:after="40" w:line="360" w:lineRule="auto"/>
              <w:jc w:val="both"/>
              <w:rPr>
                <w:rFonts w:ascii="Times New Roman" w:hAnsi="Times New Roman" w:cs="Times New Roman"/>
                <w:color w:val="auto"/>
                <w:szCs w:val="24"/>
                <w:lang w:val="es-MX"/>
              </w:rPr>
            </w:pPr>
            <w:r w:rsidRPr="00EE59FA">
              <w:rPr>
                <w:rFonts w:ascii="Times New Roman" w:hAnsi="Times New Roman" w:cs="Times New Roman"/>
                <w:color w:val="auto"/>
                <w:szCs w:val="24"/>
                <w:lang w:val="es-MX"/>
              </w:rPr>
              <w:t>Alberto Pérez Fernández</w:t>
            </w:r>
          </w:p>
        </w:tc>
      </w:tr>
    </w:tbl>
    <w:p w14:paraId="3553F0A7" w14:textId="77777777" w:rsidR="00471A1B" w:rsidRPr="00EE59FA" w:rsidRDefault="00471A1B" w:rsidP="002F2CAD">
      <w:pPr>
        <w:spacing w:before="40" w:after="40" w:line="360" w:lineRule="auto"/>
        <w:jc w:val="both"/>
        <w:rPr>
          <w:rFonts w:ascii="Times New Roman" w:hAnsi="Times New Roman" w:cs="Times New Roman"/>
          <w:color w:val="auto"/>
          <w:szCs w:val="24"/>
          <w:lang w:val="es-MX"/>
        </w:rPr>
      </w:pPr>
    </w:p>
    <w:sectPr w:rsidR="00471A1B" w:rsidRPr="00EE59FA" w:rsidSect="002B6C00">
      <w:headerReference w:type="default" r:id="rId34"/>
      <w:footerReference w:type="default" r:id="rId35"/>
      <w:pgSz w:w="11906" w:h="16838"/>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EEB8D" w14:textId="77777777" w:rsidR="003D6537" w:rsidRDefault="003D6537" w:rsidP="00B0799A">
      <w:pPr>
        <w:spacing w:after="0" w:line="240" w:lineRule="auto"/>
      </w:pPr>
      <w:r>
        <w:separator/>
      </w:r>
    </w:p>
  </w:endnote>
  <w:endnote w:type="continuationSeparator" w:id="0">
    <w:p w14:paraId="5F85C757" w14:textId="77777777" w:rsidR="003D6537" w:rsidRDefault="003D6537" w:rsidP="00B0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CDBBD" w14:textId="0281506F" w:rsidR="002B6C00" w:rsidRDefault="002B6C00">
    <w:pPr>
      <w:pStyle w:val="Piedepgina"/>
    </w:pPr>
    <w:r>
      <w:t xml:space="preserve">         </w:t>
    </w:r>
    <w:r w:rsidRPr="002A3D98">
      <w:rPr>
        <w:noProof/>
        <w:lang w:eastAsia="es-MX"/>
      </w:rPr>
      <w:drawing>
        <wp:inline distT="0" distB="0" distL="0" distR="0" wp14:anchorId="7A78407E" wp14:editId="724F208D">
          <wp:extent cx="1600200" cy="419100"/>
          <wp:effectExtent l="0" t="0" r="0" b="0"/>
          <wp:docPr id="778997136" name="Imagen 7789971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 w:val="22"/>
        <w:szCs w:val="20"/>
      </w:rPr>
      <w:t xml:space="preserve">Vol. 15 </w:t>
    </w:r>
    <w:proofErr w:type="spellStart"/>
    <w:r w:rsidRPr="00EF1C97">
      <w:rPr>
        <w:rFonts w:ascii="Calibri" w:hAnsi="Calibri" w:cs="Calibri"/>
        <w:b/>
        <w:sz w:val="22"/>
        <w:szCs w:val="20"/>
      </w:rPr>
      <w:t>Num</w:t>
    </w:r>
    <w:proofErr w:type="spellEnd"/>
    <w:r w:rsidRPr="00EF1C97">
      <w:rPr>
        <w:rFonts w:ascii="Calibri" w:hAnsi="Calibri" w:cs="Calibri"/>
        <w:b/>
        <w:sz w:val="22"/>
        <w:szCs w:val="20"/>
      </w:rPr>
      <w:t xml:space="preserve">. 29 Julio - </w:t>
    </w:r>
    <w:proofErr w:type="gramStart"/>
    <w:r w:rsidRPr="00EF1C97">
      <w:rPr>
        <w:rFonts w:ascii="Calibri" w:hAnsi="Calibri" w:cs="Calibri"/>
        <w:b/>
        <w:sz w:val="22"/>
        <w:szCs w:val="20"/>
      </w:rPr>
      <w:t>Diciembre</w:t>
    </w:r>
    <w:proofErr w:type="gramEnd"/>
    <w:r w:rsidRPr="00EF1C97">
      <w:rPr>
        <w:rFonts w:ascii="Calibri" w:hAnsi="Calibri" w:cs="Calibri"/>
        <w:b/>
        <w:sz w:val="22"/>
        <w:szCs w:val="20"/>
      </w:rPr>
      <w:t xml:space="preserve"> 2024, e</w:t>
    </w:r>
    <w:r w:rsidR="003C7D61">
      <w:rPr>
        <w:rFonts w:ascii="Calibri" w:hAnsi="Calibri" w:cs="Calibri"/>
        <w:b/>
        <w:sz w:val="22"/>
        <w:szCs w:val="20"/>
      </w:rPr>
      <w:t>776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BC5E3" w14:textId="77777777" w:rsidR="003D6537" w:rsidRDefault="003D6537" w:rsidP="00B0799A">
      <w:pPr>
        <w:spacing w:after="0" w:line="240" w:lineRule="auto"/>
      </w:pPr>
      <w:r>
        <w:separator/>
      </w:r>
    </w:p>
  </w:footnote>
  <w:footnote w:type="continuationSeparator" w:id="0">
    <w:p w14:paraId="748345E4" w14:textId="77777777" w:rsidR="003D6537" w:rsidRDefault="003D6537" w:rsidP="00B0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4BA58" w14:textId="09242652" w:rsidR="002B6C00" w:rsidRDefault="002B6C00" w:rsidP="002B6C00">
    <w:pPr>
      <w:pStyle w:val="Encabezado"/>
      <w:jc w:val="center"/>
    </w:pPr>
    <w:r w:rsidRPr="002A3D98">
      <w:rPr>
        <w:noProof/>
        <w:lang w:eastAsia="es-MX"/>
      </w:rPr>
      <w:drawing>
        <wp:inline distT="0" distB="0" distL="0" distR="0" wp14:anchorId="4ADECC77" wp14:editId="6056BF4E">
          <wp:extent cx="5397500" cy="635000"/>
          <wp:effectExtent l="0" t="0" r="0" b="0"/>
          <wp:docPr id="853790411" name="Imagen 85379041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58E1"/>
    <w:multiLevelType w:val="hybridMultilevel"/>
    <w:tmpl w:val="71DA479C"/>
    <w:lvl w:ilvl="0" w:tplc="A2CAA36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2E6DF1"/>
    <w:multiLevelType w:val="hybridMultilevel"/>
    <w:tmpl w:val="487AF22C"/>
    <w:lvl w:ilvl="0" w:tplc="FA84493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63929030">
    <w:abstractNumId w:val="0"/>
  </w:num>
  <w:num w:numId="2" w16cid:durableId="1003052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9B"/>
    <w:rsid w:val="00007D35"/>
    <w:rsid w:val="00013EAA"/>
    <w:rsid w:val="000151B8"/>
    <w:rsid w:val="00020989"/>
    <w:rsid w:val="000220A8"/>
    <w:rsid w:val="00023FD7"/>
    <w:rsid w:val="000242A0"/>
    <w:rsid w:val="00025EFB"/>
    <w:rsid w:val="00030E10"/>
    <w:rsid w:val="00031681"/>
    <w:rsid w:val="000324E3"/>
    <w:rsid w:val="00043E87"/>
    <w:rsid w:val="00044212"/>
    <w:rsid w:val="000527EA"/>
    <w:rsid w:val="00053F58"/>
    <w:rsid w:val="000564A1"/>
    <w:rsid w:val="00056CF9"/>
    <w:rsid w:val="00063D4B"/>
    <w:rsid w:val="00066D90"/>
    <w:rsid w:val="0006707C"/>
    <w:rsid w:val="00070184"/>
    <w:rsid w:val="00070AB7"/>
    <w:rsid w:val="00071EC9"/>
    <w:rsid w:val="000809BF"/>
    <w:rsid w:val="00082BA0"/>
    <w:rsid w:val="0008520D"/>
    <w:rsid w:val="000875E8"/>
    <w:rsid w:val="00087931"/>
    <w:rsid w:val="000932D6"/>
    <w:rsid w:val="00095C6A"/>
    <w:rsid w:val="00097469"/>
    <w:rsid w:val="000A0810"/>
    <w:rsid w:val="000A57E5"/>
    <w:rsid w:val="000B70D9"/>
    <w:rsid w:val="000C06B4"/>
    <w:rsid w:val="000C0B52"/>
    <w:rsid w:val="000C3286"/>
    <w:rsid w:val="000C443D"/>
    <w:rsid w:val="000D361A"/>
    <w:rsid w:val="000D38AB"/>
    <w:rsid w:val="000D3DE8"/>
    <w:rsid w:val="000E0056"/>
    <w:rsid w:val="000E1CA3"/>
    <w:rsid w:val="000E1FB8"/>
    <w:rsid w:val="000E455F"/>
    <w:rsid w:val="000E64C2"/>
    <w:rsid w:val="000F1C1A"/>
    <w:rsid w:val="00100540"/>
    <w:rsid w:val="001066CF"/>
    <w:rsid w:val="001071D3"/>
    <w:rsid w:val="00120564"/>
    <w:rsid w:val="0012211B"/>
    <w:rsid w:val="001256BA"/>
    <w:rsid w:val="0013002D"/>
    <w:rsid w:val="0013414B"/>
    <w:rsid w:val="00134C4B"/>
    <w:rsid w:val="001369BE"/>
    <w:rsid w:val="00141B24"/>
    <w:rsid w:val="0014353E"/>
    <w:rsid w:val="00146D1D"/>
    <w:rsid w:val="00147EE3"/>
    <w:rsid w:val="0015208D"/>
    <w:rsid w:val="0016304A"/>
    <w:rsid w:val="0016356C"/>
    <w:rsid w:val="00165112"/>
    <w:rsid w:val="00165C3B"/>
    <w:rsid w:val="001671E0"/>
    <w:rsid w:val="00170553"/>
    <w:rsid w:val="001806A6"/>
    <w:rsid w:val="00180EA5"/>
    <w:rsid w:val="00182809"/>
    <w:rsid w:val="00194E73"/>
    <w:rsid w:val="00196037"/>
    <w:rsid w:val="001A0D70"/>
    <w:rsid w:val="001A12A6"/>
    <w:rsid w:val="001A30BD"/>
    <w:rsid w:val="001A31ED"/>
    <w:rsid w:val="001A6086"/>
    <w:rsid w:val="001A74E3"/>
    <w:rsid w:val="001B76FD"/>
    <w:rsid w:val="001D3895"/>
    <w:rsid w:val="001D5503"/>
    <w:rsid w:val="001D7081"/>
    <w:rsid w:val="001E04B4"/>
    <w:rsid w:val="001E1B76"/>
    <w:rsid w:val="001F256C"/>
    <w:rsid w:val="001F3522"/>
    <w:rsid w:val="001F566D"/>
    <w:rsid w:val="001F5675"/>
    <w:rsid w:val="001F5789"/>
    <w:rsid w:val="0020502F"/>
    <w:rsid w:val="00206FC5"/>
    <w:rsid w:val="0020700F"/>
    <w:rsid w:val="00210582"/>
    <w:rsid w:val="00214CF1"/>
    <w:rsid w:val="002222D7"/>
    <w:rsid w:val="00222FCA"/>
    <w:rsid w:val="002242F2"/>
    <w:rsid w:val="002269AA"/>
    <w:rsid w:val="00227CE5"/>
    <w:rsid w:val="0023348F"/>
    <w:rsid w:val="00240BD9"/>
    <w:rsid w:val="00241F34"/>
    <w:rsid w:val="00243A5C"/>
    <w:rsid w:val="00244C2E"/>
    <w:rsid w:val="00247BDF"/>
    <w:rsid w:val="002542B8"/>
    <w:rsid w:val="002547DD"/>
    <w:rsid w:val="00255A0E"/>
    <w:rsid w:val="00256075"/>
    <w:rsid w:val="00257F14"/>
    <w:rsid w:val="00263B0A"/>
    <w:rsid w:val="00264B32"/>
    <w:rsid w:val="00265467"/>
    <w:rsid w:val="00266608"/>
    <w:rsid w:val="00274E0C"/>
    <w:rsid w:val="00276A5B"/>
    <w:rsid w:val="00281954"/>
    <w:rsid w:val="0028367C"/>
    <w:rsid w:val="002855FD"/>
    <w:rsid w:val="00293E6E"/>
    <w:rsid w:val="002A1034"/>
    <w:rsid w:val="002A23F2"/>
    <w:rsid w:val="002A6ED0"/>
    <w:rsid w:val="002B3783"/>
    <w:rsid w:val="002B3E3D"/>
    <w:rsid w:val="002B5EDF"/>
    <w:rsid w:val="002B66E1"/>
    <w:rsid w:val="002B6C00"/>
    <w:rsid w:val="002C2958"/>
    <w:rsid w:val="002C3C0F"/>
    <w:rsid w:val="002C48DA"/>
    <w:rsid w:val="002D0DC5"/>
    <w:rsid w:val="002D5D04"/>
    <w:rsid w:val="002D6661"/>
    <w:rsid w:val="002E2C10"/>
    <w:rsid w:val="002F0D57"/>
    <w:rsid w:val="002F2CAD"/>
    <w:rsid w:val="002F380E"/>
    <w:rsid w:val="002F7078"/>
    <w:rsid w:val="003037F3"/>
    <w:rsid w:val="003048F5"/>
    <w:rsid w:val="00304C5C"/>
    <w:rsid w:val="00313826"/>
    <w:rsid w:val="00327FB7"/>
    <w:rsid w:val="003327E7"/>
    <w:rsid w:val="00332B2D"/>
    <w:rsid w:val="0033349F"/>
    <w:rsid w:val="00345273"/>
    <w:rsid w:val="00350529"/>
    <w:rsid w:val="00351DC7"/>
    <w:rsid w:val="003560BE"/>
    <w:rsid w:val="00360480"/>
    <w:rsid w:val="003635E0"/>
    <w:rsid w:val="00365E03"/>
    <w:rsid w:val="00381BB2"/>
    <w:rsid w:val="00386656"/>
    <w:rsid w:val="00386E64"/>
    <w:rsid w:val="00392C1A"/>
    <w:rsid w:val="003A745F"/>
    <w:rsid w:val="003C3175"/>
    <w:rsid w:val="003C49CF"/>
    <w:rsid w:val="003C4F32"/>
    <w:rsid w:val="003C7D61"/>
    <w:rsid w:val="003D6537"/>
    <w:rsid w:val="003E0CFC"/>
    <w:rsid w:val="003F0D3C"/>
    <w:rsid w:val="00400466"/>
    <w:rsid w:val="004057CE"/>
    <w:rsid w:val="00414F4F"/>
    <w:rsid w:val="00417AB8"/>
    <w:rsid w:val="00420679"/>
    <w:rsid w:val="00420A0E"/>
    <w:rsid w:val="0042628F"/>
    <w:rsid w:val="00426564"/>
    <w:rsid w:val="00433775"/>
    <w:rsid w:val="00434BC3"/>
    <w:rsid w:val="004419DD"/>
    <w:rsid w:val="004443D9"/>
    <w:rsid w:val="004452F8"/>
    <w:rsid w:val="004536DB"/>
    <w:rsid w:val="0046722A"/>
    <w:rsid w:val="00471A1B"/>
    <w:rsid w:val="00475F2E"/>
    <w:rsid w:val="00480D2C"/>
    <w:rsid w:val="00483230"/>
    <w:rsid w:val="00483370"/>
    <w:rsid w:val="00486349"/>
    <w:rsid w:val="004874F1"/>
    <w:rsid w:val="00487F84"/>
    <w:rsid w:val="004918C1"/>
    <w:rsid w:val="00491ED7"/>
    <w:rsid w:val="00492F21"/>
    <w:rsid w:val="00497DE9"/>
    <w:rsid w:val="004A0678"/>
    <w:rsid w:val="004A23C3"/>
    <w:rsid w:val="004A2673"/>
    <w:rsid w:val="004A6AD8"/>
    <w:rsid w:val="004B2EF4"/>
    <w:rsid w:val="004B48D7"/>
    <w:rsid w:val="004B6716"/>
    <w:rsid w:val="004B7FDD"/>
    <w:rsid w:val="004C4688"/>
    <w:rsid w:val="004D41CE"/>
    <w:rsid w:val="004E0058"/>
    <w:rsid w:val="004E3F72"/>
    <w:rsid w:val="004E5B43"/>
    <w:rsid w:val="004E775B"/>
    <w:rsid w:val="004F3A71"/>
    <w:rsid w:val="005117D7"/>
    <w:rsid w:val="005151B5"/>
    <w:rsid w:val="0052160C"/>
    <w:rsid w:val="00521D90"/>
    <w:rsid w:val="00532B67"/>
    <w:rsid w:val="00541583"/>
    <w:rsid w:val="00542DE9"/>
    <w:rsid w:val="00545539"/>
    <w:rsid w:val="00545DBA"/>
    <w:rsid w:val="00546737"/>
    <w:rsid w:val="005470D5"/>
    <w:rsid w:val="00552801"/>
    <w:rsid w:val="005604F1"/>
    <w:rsid w:val="00560D7B"/>
    <w:rsid w:val="00565284"/>
    <w:rsid w:val="005660FE"/>
    <w:rsid w:val="00571E7D"/>
    <w:rsid w:val="005728B4"/>
    <w:rsid w:val="005744A2"/>
    <w:rsid w:val="0057521B"/>
    <w:rsid w:val="00575EA4"/>
    <w:rsid w:val="00576131"/>
    <w:rsid w:val="00582DE8"/>
    <w:rsid w:val="0059068F"/>
    <w:rsid w:val="00597DBF"/>
    <w:rsid w:val="005A39F4"/>
    <w:rsid w:val="005A77B7"/>
    <w:rsid w:val="005A794E"/>
    <w:rsid w:val="005B109A"/>
    <w:rsid w:val="005B482E"/>
    <w:rsid w:val="005B61B4"/>
    <w:rsid w:val="005C5897"/>
    <w:rsid w:val="005D1224"/>
    <w:rsid w:val="005D1900"/>
    <w:rsid w:val="005D3DD5"/>
    <w:rsid w:val="005D437F"/>
    <w:rsid w:val="005D759B"/>
    <w:rsid w:val="005E113B"/>
    <w:rsid w:val="005E2C0C"/>
    <w:rsid w:val="005E3BD7"/>
    <w:rsid w:val="005E5624"/>
    <w:rsid w:val="005E5B05"/>
    <w:rsid w:val="005E5EC7"/>
    <w:rsid w:val="005F5B32"/>
    <w:rsid w:val="005F6EA8"/>
    <w:rsid w:val="005F6F11"/>
    <w:rsid w:val="006006F5"/>
    <w:rsid w:val="0060224F"/>
    <w:rsid w:val="00604F88"/>
    <w:rsid w:val="006103BC"/>
    <w:rsid w:val="00612D2B"/>
    <w:rsid w:val="00614AE1"/>
    <w:rsid w:val="00614C9C"/>
    <w:rsid w:val="006160E5"/>
    <w:rsid w:val="0061749C"/>
    <w:rsid w:val="00620161"/>
    <w:rsid w:val="006208CE"/>
    <w:rsid w:val="00622CAB"/>
    <w:rsid w:val="0062738B"/>
    <w:rsid w:val="00631D21"/>
    <w:rsid w:val="006349AA"/>
    <w:rsid w:val="00637414"/>
    <w:rsid w:val="006429CC"/>
    <w:rsid w:val="0065645F"/>
    <w:rsid w:val="006611EA"/>
    <w:rsid w:val="006625DE"/>
    <w:rsid w:val="00665281"/>
    <w:rsid w:val="0066537A"/>
    <w:rsid w:val="0067021E"/>
    <w:rsid w:val="00671582"/>
    <w:rsid w:val="006738D7"/>
    <w:rsid w:val="00675DEF"/>
    <w:rsid w:val="006777DD"/>
    <w:rsid w:val="00681C72"/>
    <w:rsid w:val="006928A8"/>
    <w:rsid w:val="006938B0"/>
    <w:rsid w:val="00695A18"/>
    <w:rsid w:val="00696DAE"/>
    <w:rsid w:val="00697E88"/>
    <w:rsid w:val="006A0DD9"/>
    <w:rsid w:val="006A5968"/>
    <w:rsid w:val="006B02E8"/>
    <w:rsid w:val="006B299B"/>
    <w:rsid w:val="006B5F3B"/>
    <w:rsid w:val="006C1CF1"/>
    <w:rsid w:val="006C1DAE"/>
    <w:rsid w:val="006C1FA6"/>
    <w:rsid w:val="006C2182"/>
    <w:rsid w:val="006D1E3A"/>
    <w:rsid w:val="006D3548"/>
    <w:rsid w:val="006D37D8"/>
    <w:rsid w:val="006D4318"/>
    <w:rsid w:val="006E059D"/>
    <w:rsid w:val="006E4B79"/>
    <w:rsid w:val="006E6E33"/>
    <w:rsid w:val="006E6EF8"/>
    <w:rsid w:val="006F253C"/>
    <w:rsid w:val="006F2891"/>
    <w:rsid w:val="006F2ED9"/>
    <w:rsid w:val="006F3B44"/>
    <w:rsid w:val="006F646A"/>
    <w:rsid w:val="006F75EB"/>
    <w:rsid w:val="00700384"/>
    <w:rsid w:val="00701FA2"/>
    <w:rsid w:val="00703040"/>
    <w:rsid w:val="00703999"/>
    <w:rsid w:val="007050EE"/>
    <w:rsid w:val="00710532"/>
    <w:rsid w:val="00710642"/>
    <w:rsid w:val="00710779"/>
    <w:rsid w:val="007176D8"/>
    <w:rsid w:val="00721030"/>
    <w:rsid w:val="00726ACE"/>
    <w:rsid w:val="0074171E"/>
    <w:rsid w:val="007422CB"/>
    <w:rsid w:val="00742DAE"/>
    <w:rsid w:val="00744494"/>
    <w:rsid w:val="00744C15"/>
    <w:rsid w:val="00745BE7"/>
    <w:rsid w:val="00750E28"/>
    <w:rsid w:val="007530E3"/>
    <w:rsid w:val="00753538"/>
    <w:rsid w:val="007603EC"/>
    <w:rsid w:val="0076095A"/>
    <w:rsid w:val="00766A6A"/>
    <w:rsid w:val="00767159"/>
    <w:rsid w:val="007733B6"/>
    <w:rsid w:val="00775C62"/>
    <w:rsid w:val="00777C0F"/>
    <w:rsid w:val="00785926"/>
    <w:rsid w:val="00787064"/>
    <w:rsid w:val="007874B4"/>
    <w:rsid w:val="00787E9A"/>
    <w:rsid w:val="00790BBC"/>
    <w:rsid w:val="00791474"/>
    <w:rsid w:val="00793F35"/>
    <w:rsid w:val="00796D47"/>
    <w:rsid w:val="00797F70"/>
    <w:rsid w:val="007A3C23"/>
    <w:rsid w:val="007A479B"/>
    <w:rsid w:val="007B04E7"/>
    <w:rsid w:val="007B2B8C"/>
    <w:rsid w:val="007B64BC"/>
    <w:rsid w:val="007C1E7F"/>
    <w:rsid w:val="007C2C61"/>
    <w:rsid w:val="007C384E"/>
    <w:rsid w:val="007C5F9D"/>
    <w:rsid w:val="007C7A41"/>
    <w:rsid w:val="007D5393"/>
    <w:rsid w:val="007D7D86"/>
    <w:rsid w:val="007E31F8"/>
    <w:rsid w:val="007E622D"/>
    <w:rsid w:val="007F40AB"/>
    <w:rsid w:val="007F4AB6"/>
    <w:rsid w:val="007F5DCE"/>
    <w:rsid w:val="00801185"/>
    <w:rsid w:val="008045EB"/>
    <w:rsid w:val="008051CC"/>
    <w:rsid w:val="00811EFE"/>
    <w:rsid w:val="00812298"/>
    <w:rsid w:val="008225A6"/>
    <w:rsid w:val="00823A3D"/>
    <w:rsid w:val="00827B3E"/>
    <w:rsid w:val="008309BA"/>
    <w:rsid w:val="00831CF8"/>
    <w:rsid w:val="00834BD8"/>
    <w:rsid w:val="00840A15"/>
    <w:rsid w:val="00841088"/>
    <w:rsid w:val="00843E00"/>
    <w:rsid w:val="00853D01"/>
    <w:rsid w:val="00853E1C"/>
    <w:rsid w:val="00855342"/>
    <w:rsid w:val="00862727"/>
    <w:rsid w:val="0086600A"/>
    <w:rsid w:val="00866ADF"/>
    <w:rsid w:val="00874039"/>
    <w:rsid w:val="00874F1C"/>
    <w:rsid w:val="008769FA"/>
    <w:rsid w:val="008778BC"/>
    <w:rsid w:val="008809FC"/>
    <w:rsid w:val="00882E3E"/>
    <w:rsid w:val="00882F06"/>
    <w:rsid w:val="0088387A"/>
    <w:rsid w:val="0088689E"/>
    <w:rsid w:val="0089153F"/>
    <w:rsid w:val="0089279B"/>
    <w:rsid w:val="00894350"/>
    <w:rsid w:val="00895CEB"/>
    <w:rsid w:val="008A186E"/>
    <w:rsid w:val="008A4B6B"/>
    <w:rsid w:val="008A6998"/>
    <w:rsid w:val="008A7542"/>
    <w:rsid w:val="008B580D"/>
    <w:rsid w:val="008B63DF"/>
    <w:rsid w:val="008C37AB"/>
    <w:rsid w:val="008C4933"/>
    <w:rsid w:val="008C5415"/>
    <w:rsid w:val="008C5CA0"/>
    <w:rsid w:val="008C67DF"/>
    <w:rsid w:val="008C7B37"/>
    <w:rsid w:val="008D0B96"/>
    <w:rsid w:val="008D591C"/>
    <w:rsid w:val="008E1448"/>
    <w:rsid w:val="008E294D"/>
    <w:rsid w:val="008E51A8"/>
    <w:rsid w:val="008E5B8C"/>
    <w:rsid w:val="008E5BA3"/>
    <w:rsid w:val="008E7C42"/>
    <w:rsid w:val="009014E1"/>
    <w:rsid w:val="00902027"/>
    <w:rsid w:val="0090221B"/>
    <w:rsid w:val="0091006A"/>
    <w:rsid w:val="00911962"/>
    <w:rsid w:val="00912DF0"/>
    <w:rsid w:val="00922103"/>
    <w:rsid w:val="00924E1A"/>
    <w:rsid w:val="00925945"/>
    <w:rsid w:val="00935D0B"/>
    <w:rsid w:val="00943C05"/>
    <w:rsid w:val="00957003"/>
    <w:rsid w:val="00961FF1"/>
    <w:rsid w:val="0096347C"/>
    <w:rsid w:val="00967516"/>
    <w:rsid w:val="00975D8F"/>
    <w:rsid w:val="009817B4"/>
    <w:rsid w:val="009827C0"/>
    <w:rsid w:val="0098608D"/>
    <w:rsid w:val="00994106"/>
    <w:rsid w:val="00995FAF"/>
    <w:rsid w:val="00996F5F"/>
    <w:rsid w:val="009A1C23"/>
    <w:rsid w:val="009A30AD"/>
    <w:rsid w:val="009A6153"/>
    <w:rsid w:val="009B35C9"/>
    <w:rsid w:val="009B485C"/>
    <w:rsid w:val="009B4FC6"/>
    <w:rsid w:val="009B63D3"/>
    <w:rsid w:val="009C48D5"/>
    <w:rsid w:val="009D14B4"/>
    <w:rsid w:val="009D698F"/>
    <w:rsid w:val="009E60A3"/>
    <w:rsid w:val="009F5CAF"/>
    <w:rsid w:val="00A004CA"/>
    <w:rsid w:val="00A01CFA"/>
    <w:rsid w:val="00A0233D"/>
    <w:rsid w:val="00A02889"/>
    <w:rsid w:val="00A03579"/>
    <w:rsid w:val="00A03744"/>
    <w:rsid w:val="00A03D5C"/>
    <w:rsid w:val="00A05CB6"/>
    <w:rsid w:val="00A07326"/>
    <w:rsid w:val="00A12D32"/>
    <w:rsid w:val="00A15335"/>
    <w:rsid w:val="00A231A4"/>
    <w:rsid w:val="00A25362"/>
    <w:rsid w:val="00A3358F"/>
    <w:rsid w:val="00A3786E"/>
    <w:rsid w:val="00A431E1"/>
    <w:rsid w:val="00A52956"/>
    <w:rsid w:val="00A61694"/>
    <w:rsid w:val="00A64434"/>
    <w:rsid w:val="00A66185"/>
    <w:rsid w:val="00A672F9"/>
    <w:rsid w:val="00A72464"/>
    <w:rsid w:val="00A85302"/>
    <w:rsid w:val="00A919CA"/>
    <w:rsid w:val="00AA6DF5"/>
    <w:rsid w:val="00AA7BFE"/>
    <w:rsid w:val="00AB3A50"/>
    <w:rsid w:val="00AB4741"/>
    <w:rsid w:val="00AB685D"/>
    <w:rsid w:val="00AC02A3"/>
    <w:rsid w:val="00AC1620"/>
    <w:rsid w:val="00AC51AE"/>
    <w:rsid w:val="00AD31A0"/>
    <w:rsid w:val="00AE1376"/>
    <w:rsid w:val="00AE27D2"/>
    <w:rsid w:val="00AE5889"/>
    <w:rsid w:val="00AF1776"/>
    <w:rsid w:val="00AF19D6"/>
    <w:rsid w:val="00B000F4"/>
    <w:rsid w:val="00B0799A"/>
    <w:rsid w:val="00B14D95"/>
    <w:rsid w:val="00B169D9"/>
    <w:rsid w:val="00B173CA"/>
    <w:rsid w:val="00B17832"/>
    <w:rsid w:val="00B32C11"/>
    <w:rsid w:val="00B3592A"/>
    <w:rsid w:val="00B36AE2"/>
    <w:rsid w:val="00B44B5A"/>
    <w:rsid w:val="00B60FA2"/>
    <w:rsid w:val="00B62C9F"/>
    <w:rsid w:val="00B6440B"/>
    <w:rsid w:val="00B7183A"/>
    <w:rsid w:val="00B753C2"/>
    <w:rsid w:val="00B820B8"/>
    <w:rsid w:val="00B82A89"/>
    <w:rsid w:val="00B84B17"/>
    <w:rsid w:val="00B87F30"/>
    <w:rsid w:val="00BA6BF4"/>
    <w:rsid w:val="00BB5CDD"/>
    <w:rsid w:val="00BC2F39"/>
    <w:rsid w:val="00BC727A"/>
    <w:rsid w:val="00BD2D63"/>
    <w:rsid w:val="00BE00EB"/>
    <w:rsid w:val="00BE2DA4"/>
    <w:rsid w:val="00BE3535"/>
    <w:rsid w:val="00BE4A42"/>
    <w:rsid w:val="00BE7AD2"/>
    <w:rsid w:val="00BF484A"/>
    <w:rsid w:val="00BF5433"/>
    <w:rsid w:val="00BF58A3"/>
    <w:rsid w:val="00BF6FA7"/>
    <w:rsid w:val="00C00E47"/>
    <w:rsid w:val="00C07883"/>
    <w:rsid w:val="00C21B29"/>
    <w:rsid w:val="00C25BE7"/>
    <w:rsid w:val="00C25BF3"/>
    <w:rsid w:val="00C33970"/>
    <w:rsid w:val="00C36B01"/>
    <w:rsid w:val="00C413B4"/>
    <w:rsid w:val="00C43253"/>
    <w:rsid w:val="00C4402C"/>
    <w:rsid w:val="00C565D8"/>
    <w:rsid w:val="00C56E7F"/>
    <w:rsid w:val="00C61D5A"/>
    <w:rsid w:val="00C64CA3"/>
    <w:rsid w:val="00C67E7B"/>
    <w:rsid w:val="00C709D2"/>
    <w:rsid w:val="00C70C01"/>
    <w:rsid w:val="00C76760"/>
    <w:rsid w:val="00C833C3"/>
    <w:rsid w:val="00C87920"/>
    <w:rsid w:val="00C91180"/>
    <w:rsid w:val="00C91C23"/>
    <w:rsid w:val="00C95F00"/>
    <w:rsid w:val="00CB28B9"/>
    <w:rsid w:val="00CB34BF"/>
    <w:rsid w:val="00CB35C1"/>
    <w:rsid w:val="00CB596A"/>
    <w:rsid w:val="00CB72B0"/>
    <w:rsid w:val="00CC1ED8"/>
    <w:rsid w:val="00CC3ED7"/>
    <w:rsid w:val="00CC3F61"/>
    <w:rsid w:val="00CC5670"/>
    <w:rsid w:val="00CC7D2D"/>
    <w:rsid w:val="00CD0227"/>
    <w:rsid w:val="00CF127D"/>
    <w:rsid w:val="00CF392C"/>
    <w:rsid w:val="00CF4D4A"/>
    <w:rsid w:val="00D0260E"/>
    <w:rsid w:val="00D03BDA"/>
    <w:rsid w:val="00D137C4"/>
    <w:rsid w:val="00D140B4"/>
    <w:rsid w:val="00D30CCE"/>
    <w:rsid w:val="00D34C09"/>
    <w:rsid w:val="00D430A2"/>
    <w:rsid w:val="00D46592"/>
    <w:rsid w:val="00D5379D"/>
    <w:rsid w:val="00D55AD0"/>
    <w:rsid w:val="00D610BD"/>
    <w:rsid w:val="00D63218"/>
    <w:rsid w:val="00D64DF2"/>
    <w:rsid w:val="00D65EE3"/>
    <w:rsid w:val="00D661D3"/>
    <w:rsid w:val="00D70BA4"/>
    <w:rsid w:val="00D70F17"/>
    <w:rsid w:val="00D74509"/>
    <w:rsid w:val="00D81D86"/>
    <w:rsid w:val="00D87E70"/>
    <w:rsid w:val="00D90181"/>
    <w:rsid w:val="00D91564"/>
    <w:rsid w:val="00D9300E"/>
    <w:rsid w:val="00D9486A"/>
    <w:rsid w:val="00D96B13"/>
    <w:rsid w:val="00DA09E2"/>
    <w:rsid w:val="00DA1CEE"/>
    <w:rsid w:val="00DA294E"/>
    <w:rsid w:val="00DA42C9"/>
    <w:rsid w:val="00DA6C38"/>
    <w:rsid w:val="00DB1E51"/>
    <w:rsid w:val="00DB3C18"/>
    <w:rsid w:val="00DC0C2A"/>
    <w:rsid w:val="00DC1EEB"/>
    <w:rsid w:val="00DD0CB3"/>
    <w:rsid w:val="00DD7DD2"/>
    <w:rsid w:val="00DE292A"/>
    <w:rsid w:val="00DE6E27"/>
    <w:rsid w:val="00DF1E2B"/>
    <w:rsid w:val="00E038CD"/>
    <w:rsid w:val="00E0516F"/>
    <w:rsid w:val="00E11D3A"/>
    <w:rsid w:val="00E128DB"/>
    <w:rsid w:val="00E12B66"/>
    <w:rsid w:val="00E144B9"/>
    <w:rsid w:val="00E151C1"/>
    <w:rsid w:val="00E3023E"/>
    <w:rsid w:val="00E30A1B"/>
    <w:rsid w:val="00E316D6"/>
    <w:rsid w:val="00E3199F"/>
    <w:rsid w:val="00E33C12"/>
    <w:rsid w:val="00E3626D"/>
    <w:rsid w:val="00E411EA"/>
    <w:rsid w:val="00E41714"/>
    <w:rsid w:val="00E420D4"/>
    <w:rsid w:val="00E42720"/>
    <w:rsid w:val="00E44057"/>
    <w:rsid w:val="00E46032"/>
    <w:rsid w:val="00E46C30"/>
    <w:rsid w:val="00E46FF5"/>
    <w:rsid w:val="00E5045E"/>
    <w:rsid w:val="00E50A82"/>
    <w:rsid w:val="00E56010"/>
    <w:rsid w:val="00E607F0"/>
    <w:rsid w:val="00E70961"/>
    <w:rsid w:val="00E7343E"/>
    <w:rsid w:val="00E90988"/>
    <w:rsid w:val="00E90C0C"/>
    <w:rsid w:val="00E928BE"/>
    <w:rsid w:val="00E97658"/>
    <w:rsid w:val="00EA071D"/>
    <w:rsid w:val="00EA0F24"/>
    <w:rsid w:val="00EA156D"/>
    <w:rsid w:val="00EA2E20"/>
    <w:rsid w:val="00EA51F1"/>
    <w:rsid w:val="00EA56AA"/>
    <w:rsid w:val="00EB0B40"/>
    <w:rsid w:val="00EB0D61"/>
    <w:rsid w:val="00EB5814"/>
    <w:rsid w:val="00EC17B7"/>
    <w:rsid w:val="00EC21C7"/>
    <w:rsid w:val="00EC41AC"/>
    <w:rsid w:val="00EC4FF1"/>
    <w:rsid w:val="00ED0B1D"/>
    <w:rsid w:val="00ED2CD7"/>
    <w:rsid w:val="00ED2CED"/>
    <w:rsid w:val="00ED4159"/>
    <w:rsid w:val="00ED4F67"/>
    <w:rsid w:val="00ED5606"/>
    <w:rsid w:val="00ED684B"/>
    <w:rsid w:val="00EE18C8"/>
    <w:rsid w:val="00EE2A5F"/>
    <w:rsid w:val="00EE59FA"/>
    <w:rsid w:val="00EE6119"/>
    <w:rsid w:val="00EF3113"/>
    <w:rsid w:val="00EF6730"/>
    <w:rsid w:val="00F05566"/>
    <w:rsid w:val="00F14CA2"/>
    <w:rsid w:val="00F25A50"/>
    <w:rsid w:val="00F30273"/>
    <w:rsid w:val="00F34A79"/>
    <w:rsid w:val="00F40A35"/>
    <w:rsid w:val="00F44148"/>
    <w:rsid w:val="00F45543"/>
    <w:rsid w:val="00F45678"/>
    <w:rsid w:val="00F46716"/>
    <w:rsid w:val="00F56717"/>
    <w:rsid w:val="00F56B70"/>
    <w:rsid w:val="00F63616"/>
    <w:rsid w:val="00F637B0"/>
    <w:rsid w:val="00F65317"/>
    <w:rsid w:val="00F67455"/>
    <w:rsid w:val="00F713BA"/>
    <w:rsid w:val="00F733AA"/>
    <w:rsid w:val="00F82553"/>
    <w:rsid w:val="00F82FE6"/>
    <w:rsid w:val="00F83668"/>
    <w:rsid w:val="00F9158C"/>
    <w:rsid w:val="00F93389"/>
    <w:rsid w:val="00F97960"/>
    <w:rsid w:val="00FA3774"/>
    <w:rsid w:val="00FA4148"/>
    <w:rsid w:val="00FA416E"/>
    <w:rsid w:val="00FB1D5D"/>
    <w:rsid w:val="00FB5CF6"/>
    <w:rsid w:val="00FB6697"/>
    <w:rsid w:val="00FC1C5A"/>
    <w:rsid w:val="00FC5413"/>
    <w:rsid w:val="00FC6043"/>
    <w:rsid w:val="00FC659B"/>
    <w:rsid w:val="00FC6918"/>
    <w:rsid w:val="00FC779A"/>
    <w:rsid w:val="00FD2314"/>
    <w:rsid w:val="00FD3397"/>
    <w:rsid w:val="00FD3F0C"/>
    <w:rsid w:val="00FD62D7"/>
    <w:rsid w:val="00FE2519"/>
    <w:rsid w:val="00FE7F57"/>
    <w:rsid w:val="00FF17F5"/>
    <w:rsid w:val="00FF5BE9"/>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EBE0"/>
  <w15:chartTrackingRefBased/>
  <w15:docId w15:val="{9429F4DF-3A68-4A6D-8CDE-9581D858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D0D0D" w:themeColor="text1" w:themeTint="F2"/>
        <w:sz w:val="24"/>
        <w:szCs w:val="18"/>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99"/>
  </w:style>
  <w:style w:type="paragraph" w:styleId="Ttulo1">
    <w:name w:val="heading 1"/>
    <w:basedOn w:val="Normal"/>
    <w:next w:val="Normal"/>
    <w:link w:val="Ttulo1Car"/>
    <w:autoRedefine/>
    <w:uiPriority w:val="9"/>
    <w:qFormat/>
    <w:rsid w:val="0013414B"/>
    <w:pPr>
      <w:keepNext/>
      <w:keepLines/>
      <w:spacing w:before="240" w:after="0"/>
      <w:outlineLvl w:val="0"/>
    </w:pPr>
    <w:rPr>
      <w:rFonts w:ascii="Times New Roman" w:eastAsiaTheme="majorEastAsia" w:hAnsi="Times New Roman" w:cstheme="majorBidi"/>
      <w:sz w:val="28"/>
      <w:szCs w:val="32"/>
    </w:rPr>
  </w:style>
  <w:style w:type="paragraph" w:styleId="Ttulo2">
    <w:name w:val="heading 2"/>
    <w:basedOn w:val="Normal"/>
    <w:next w:val="Normal"/>
    <w:link w:val="Ttulo2Car"/>
    <w:uiPriority w:val="9"/>
    <w:unhideWhenUsed/>
    <w:qFormat/>
    <w:rsid w:val="000564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F302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414B"/>
    <w:rPr>
      <w:rFonts w:ascii="Times New Roman" w:eastAsiaTheme="majorEastAsia" w:hAnsi="Times New Roman" w:cstheme="majorBidi"/>
      <w:sz w:val="28"/>
      <w:szCs w:val="32"/>
    </w:rPr>
  </w:style>
  <w:style w:type="paragraph" w:styleId="Descripcin">
    <w:name w:val="caption"/>
    <w:basedOn w:val="Normal"/>
    <w:next w:val="Normal"/>
    <w:uiPriority w:val="35"/>
    <w:unhideWhenUsed/>
    <w:qFormat/>
    <w:rsid w:val="005E113B"/>
    <w:pPr>
      <w:spacing w:after="200" w:line="240" w:lineRule="auto"/>
    </w:pPr>
    <w:rPr>
      <w:iCs/>
    </w:rPr>
  </w:style>
  <w:style w:type="character" w:styleId="Hipervnculo">
    <w:name w:val="Hyperlink"/>
    <w:basedOn w:val="Fuentedeprrafopredeter"/>
    <w:uiPriority w:val="99"/>
    <w:unhideWhenUsed/>
    <w:rsid w:val="0089279B"/>
    <w:rPr>
      <w:color w:val="0000FF"/>
      <w:u w:val="single"/>
    </w:rPr>
  </w:style>
  <w:style w:type="character" w:styleId="Hipervnculovisitado">
    <w:name w:val="FollowedHyperlink"/>
    <w:basedOn w:val="Fuentedeprrafopredeter"/>
    <w:uiPriority w:val="99"/>
    <w:semiHidden/>
    <w:unhideWhenUsed/>
    <w:rsid w:val="008225A6"/>
    <w:rPr>
      <w:color w:val="954F72" w:themeColor="followedHyperlink"/>
      <w:u w:val="single"/>
    </w:rPr>
  </w:style>
  <w:style w:type="paragraph" w:styleId="Textonotapie">
    <w:name w:val="footnote text"/>
    <w:basedOn w:val="Normal"/>
    <w:link w:val="TextonotapieCar"/>
    <w:uiPriority w:val="99"/>
    <w:semiHidden/>
    <w:unhideWhenUsed/>
    <w:rsid w:val="00B079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799A"/>
    <w:rPr>
      <w:sz w:val="20"/>
      <w:szCs w:val="20"/>
    </w:rPr>
  </w:style>
  <w:style w:type="character" w:styleId="Refdenotaalpie">
    <w:name w:val="footnote reference"/>
    <w:basedOn w:val="Fuentedeprrafopredeter"/>
    <w:uiPriority w:val="99"/>
    <w:semiHidden/>
    <w:unhideWhenUsed/>
    <w:rsid w:val="00B0799A"/>
    <w:rPr>
      <w:vertAlign w:val="superscript"/>
    </w:rPr>
  </w:style>
  <w:style w:type="character" w:customStyle="1" w:styleId="ellipses">
    <w:name w:val="ellipses"/>
    <w:basedOn w:val="Fuentedeprrafopredeter"/>
    <w:rsid w:val="00F45678"/>
  </w:style>
  <w:style w:type="character" w:customStyle="1" w:styleId="title-text">
    <w:name w:val="title-text"/>
    <w:basedOn w:val="Fuentedeprrafopredeter"/>
    <w:rsid w:val="00F45678"/>
  </w:style>
  <w:style w:type="character" w:styleId="nfasis">
    <w:name w:val="Emphasis"/>
    <w:basedOn w:val="Fuentedeprrafopredeter"/>
    <w:uiPriority w:val="20"/>
    <w:qFormat/>
    <w:rsid w:val="00D63218"/>
    <w:rPr>
      <w:i/>
      <w:iCs/>
    </w:rPr>
  </w:style>
  <w:style w:type="table" w:styleId="Tablaconcuadrcula">
    <w:name w:val="Table Grid"/>
    <w:basedOn w:val="Tablanormal"/>
    <w:uiPriority w:val="39"/>
    <w:rsid w:val="005B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uentedeprrafopredeter"/>
    <w:rsid w:val="00F56B70"/>
  </w:style>
  <w:style w:type="character" w:customStyle="1" w:styleId="value">
    <w:name w:val="value"/>
    <w:basedOn w:val="Fuentedeprrafopredeter"/>
    <w:rsid w:val="00F56B70"/>
  </w:style>
  <w:style w:type="character" w:customStyle="1" w:styleId="Ttulo2Car">
    <w:name w:val="Título 2 Car"/>
    <w:basedOn w:val="Fuentedeprrafopredeter"/>
    <w:link w:val="Ttulo2"/>
    <w:uiPriority w:val="9"/>
    <w:rsid w:val="000564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F30273"/>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BD2D63"/>
    <w:pPr>
      <w:ind w:left="720"/>
      <w:contextualSpacing/>
    </w:pPr>
  </w:style>
  <w:style w:type="paragraph" w:customStyle="1" w:styleId="Default">
    <w:name w:val="Default"/>
    <w:rsid w:val="00AC1620"/>
    <w:pPr>
      <w:autoSpaceDE w:val="0"/>
      <w:autoSpaceDN w:val="0"/>
      <w:adjustRightInd w:val="0"/>
      <w:spacing w:after="0" w:line="240" w:lineRule="auto"/>
    </w:pPr>
    <w:rPr>
      <w:rFonts w:ascii="Trebuchet MS" w:hAnsi="Trebuchet MS" w:cs="Trebuchet MS"/>
      <w:color w:val="000000"/>
      <w:szCs w:val="24"/>
      <w:lang w:val="es-MX"/>
    </w:rPr>
  </w:style>
  <w:style w:type="character" w:customStyle="1" w:styleId="A1">
    <w:name w:val="A1"/>
    <w:uiPriority w:val="99"/>
    <w:rsid w:val="00AC1620"/>
    <w:rPr>
      <w:rFonts w:cs="Trebuchet MS"/>
      <w:color w:val="000000"/>
      <w:sz w:val="18"/>
      <w:szCs w:val="18"/>
    </w:rPr>
  </w:style>
  <w:style w:type="character" w:customStyle="1" w:styleId="A5">
    <w:name w:val="A5"/>
    <w:uiPriority w:val="99"/>
    <w:rsid w:val="00AC1620"/>
    <w:rPr>
      <w:rFonts w:cs="Trebuchet MS"/>
      <w:color w:val="000000"/>
      <w:sz w:val="16"/>
      <w:szCs w:val="16"/>
    </w:rPr>
  </w:style>
  <w:style w:type="character" w:styleId="Mencinsinresolver">
    <w:name w:val="Unresolved Mention"/>
    <w:basedOn w:val="Fuentedeprrafopredeter"/>
    <w:uiPriority w:val="99"/>
    <w:semiHidden/>
    <w:unhideWhenUsed/>
    <w:rsid w:val="00EE59FA"/>
    <w:rPr>
      <w:color w:val="605E5C"/>
      <w:shd w:val="clear" w:color="auto" w:fill="E1DFDD"/>
    </w:rPr>
  </w:style>
  <w:style w:type="paragraph" w:styleId="Textoindependiente">
    <w:name w:val="Body Text"/>
    <w:basedOn w:val="Normal"/>
    <w:link w:val="TextoindependienteCar"/>
    <w:uiPriority w:val="1"/>
    <w:qFormat/>
    <w:rsid w:val="00EE59FA"/>
    <w:pPr>
      <w:widowControl w:val="0"/>
      <w:autoSpaceDE w:val="0"/>
      <w:autoSpaceDN w:val="0"/>
      <w:spacing w:after="0" w:line="240" w:lineRule="auto"/>
      <w:ind w:left="402"/>
      <w:jc w:val="both"/>
    </w:pPr>
    <w:rPr>
      <w:rFonts w:ascii="Times New Roman" w:eastAsia="Times New Roman" w:hAnsi="Times New Roman" w:cs="Times New Roman"/>
      <w:color w:val="auto"/>
      <w:szCs w:val="24"/>
    </w:rPr>
  </w:style>
  <w:style w:type="character" w:customStyle="1" w:styleId="TextoindependienteCar">
    <w:name w:val="Texto independiente Car"/>
    <w:basedOn w:val="Fuentedeprrafopredeter"/>
    <w:link w:val="Textoindependiente"/>
    <w:uiPriority w:val="1"/>
    <w:rsid w:val="00EE59FA"/>
    <w:rPr>
      <w:rFonts w:ascii="Times New Roman" w:eastAsia="Times New Roman" w:hAnsi="Times New Roman" w:cs="Times New Roman"/>
      <w:color w:val="auto"/>
      <w:szCs w:val="24"/>
    </w:rPr>
  </w:style>
  <w:style w:type="paragraph" w:styleId="Encabezado">
    <w:name w:val="header"/>
    <w:basedOn w:val="Normal"/>
    <w:link w:val="EncabezadoCar"/>
    <w:uiPriority w:val="99"/>
    <w:unhideWhenUsed/>
    <w:rsid w:val="002B6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C00"/>
  </w:style>
  <w:style w:type="paragraph" w:styleId="Piedepgina">
    <w:name w:val="footer"/>
    <w:basedOn w:val="Normal"/>
    <w:link w:val="PiedepginaCar"/>
    <w:uiPriority w:val="99"/>
    <w:unhideWhenUsed/>
    <w:rsid w:val="002B6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C00"/>
  </w:style>
  <w:style w:type="paragraph" w:styleId="HTMLconformatoprevio">
    <w:name w:val="HTML Preformatted"/>
    <w:basedOn w:val="Normal"/>
    <w:link w:val="HTMLconformatoprevioCar"/>
    <w:uiPriority w:val="99"/>
    <w:unhideWhenUsed/>
    <w:rsid w:val="002B6C00"/>
    <w:pPr>
      <w:spacing w:after="0" w:line="240" w:lineRule="auto"/>
    </w:pPr>
    <w:rPr>
      <w:rFonts w:ascii="Consolas" w:eastAsia="Times New Roman" w:hAnsi="Consolas" w:cs="Consolas"/>
      <w:color w:val="auto"/>
      <w:sz w:val="20"/>
      <w:szCs w:val="20"/>
      <w:lang w:eastAsia="es-ES"/>
    </w:rPr>
  </w:style>
  <w:style w:type="character" w:customStyle="1" w:styleId="HTMLconformatoprevioCar">
    <w:name w:val="HTML con formato previo Car"/>
    <w:basedOn w:val="Fuentedeprrafopredeter"/>
    <w:link w:val="HTMLconformatoprevio"/>
    <w:uiPriority w:val="99"/>
    <w:rsid w:val="002B6C00"/>
    <w:rPr>
      <w:rFonts w:ascii="Consolas" w:eastAsia="Times New Roman" w:hAnsi="Consolas" w:cs="Consolas"/>
      <w:color w:val="auto"/>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144">
      <w:bodyDiv w:val="1"/>
      <w:marLeft w:val="0"/>
      <w:marRight w:val="0"/>
      <w:marTop w:val="0"/>
      <w:marBottom w:val="0"/>
      <w:divBdr>
        <w:top w:val="none" w:sz="0" w:space="0" w:color="auto"/>
        <w:left w:val="none" w:sz="0" w:space="0" w:color="auto"/>
        <w:bottom w:val="none" w:sz="0" w:space="0" w:color="auto"/>
        <w:right w:val="none" w:sz="0" w:space="0" w:color="auto"/>
      </w:divBdr>
    </w:div>
    <w:div w:id="92482752">
      <w:bodyDiv w:val="1"/>
      <w:marLeft w:val="0"/>
      <w:marRight w:val="0"/>
      <w:marTop w:val="0"/>
      <w:marBottom w:val="0"/>
      <w:divBdr>
        <w:top w:val="none" w:sz="0" w:space="0" w:color="auto"/>
        <w:left w:val="none" w:sz="0" w:space="0" w:color="auto"/>
        <w:bottom w:val="none" w:sz="0" w:space="0" w:color="auto"/>
        <w:right w:val="none" w:sz="0" w:space="0" w:color="auto"/>
      </w:divBdr>
      <w:divsChild>
        <w:div w:id="836774899">
          <w:marLeft w:val="0"/>
          <w:marRight w:val="0"/>
          <w:marTop w:val="0"/>
          <w:marBottom w:val="75"/>
          <w:divBdr>
            <w:top w:val="none" w:sz="0" w:space="0" w:color="auto"/>
            <w:left w:val="none" w:sz="0" w:space="0" w:color="auto"/>
            <w:bottom w:val="none" w:sz="0" w:space="0" w:color="auto"/>
            <w:right w:val="none" w:sz="0" w:space="0" w:color="auto"/>
          </w:divBdr>
        </w:div>
        <w:div w:id="398407724">
          <w:marLeft w:val="0"/>
          <w:marRight w:val="0"/>
          <w:marTop w:val="75"/>
          <w:marBottom w:val="75"/>
          <w:divBdr>
            <w:top w:val="none" w:sz="0" w:space="0" w:color="auto"/>
            <w:left w:val="none" w:sz="0" w:space="0" w:color="auto"/>
            <w:bottom w:val="none" w:sz="0" w:space="0" w:color="auto"/>
            <w:right w:val="none" w:sz="0" w:space="0" w:color="auto"/>
          </w:divBdr>
        </w:div>
      </w:divsChild>
    </w:div>
    <w:div w:id="118383716">
      <w:bodyDiv w:val="1"/>
      <w:marLeft w:val="0"/>
      <w:marRight w:val="0"/>
      <w:marTop w:val="0"/>
      <w:marBottom w:val="0"/>
      <w:divBdr>
        <w:top w:val="none" w:sz="0" w:space="0" w:color="auto"/>
        <w:left w:val="none" w:sz="0" w:space="0" w:color="auto"/>
        <w:bottom w:val="none" w:sz="0" w:space="0" w:color="auto"/>
        <w:right w:val="none" w:sz="0" w:space="0" w:color="auto"/>
      </w:divBdr>
    </w:div>
    <w:div w:id="126897566">
      <w:bodyDiv w:val="1"/>
      <w:marLeft w:val="0"/>
      <w:marRight w:val="0"/>
      <w:marTop w:val="0"/>
      <w:marBottom w:val="0"/>
      <w:divBdr>
        <w:top w:val="none" w:sz="0" w:space="0" w:color="auto"/>
        <w:left w:val="none" w:sz="0" w:space="0" w:color="auto"/>
        <w:bottom w:val="none" w:sz="0" w:space="0" w:color="auto"/>
        <w:right w:val="none" w:sz="0" w:space="0" w:color="auto"/>
      </w:divBdr>
    </w:div>
    <w:div w:id="202668864">
      <w:bodyDiv w:val="1"/>
      <w:marLeft w:val="0"/>
      <w:marRight w:val="0"/>
      <w:marTop w:val="0"/>
      <w:marBottom w:val="0"/>
      <w:divBdr>
        <w:top w:val="none" w:sz="0" w:space="0" w:color="auto"/>
        <w:left w:val="none" w:sz="0" w:space="0" w:color="auto"/>
        <w:bottom w:val="none" w:sz="0" w:space="0" w:color="auto"/>
        <w:right w:val="none" w:sz="0" w:space="0" w:color="auto"/>
      </w:divBdr>
    </w:div>
    <w:div w:id="205946857">
      <w:bodyDiv w:val="1"/>
      <w:marLeft w:val="0"/>
      <w:marRight w:val="0"/>
      <w:marTop w:val="0"/>
      <w:marBottom w:val="0"/>
      <w:divBdr>
        <w:top w:val="none" w:sz="0" w:space="0" w:color="auto"/>
        <w:left w:val="none" w:sz="0" w:space="0" w:color="auto"/>
        <w:bottom w:val="none" w:sz="0" w:space="0" w:color="auto"/>
        <w:right w:val="none" w:sz="0" w:space="0" w:color="auto"/>
      </w:divBdr>
    </w:div>
    <w:div w:id="280260284">
      <w:bodyDiv w:val="1"/>
      <w:marLeft w:val="0"/>
      <w:marRight w:val="0"/>
      <w:marTop w:val="0"/>
      <w:marBottom w:val="0"/>
      <w:divBdr>
        <w:top w:val="none" w:sz="0" w:space="0" w:color="auto"/>
        <w:left w:val="none" w:sz="0" w:space="0" w:color="auto"/>
        <w:bottom w:val="none" w:sz="0" w:space="0" w:color="auto"/>
        <w:right w:val="none" w:sz="0" w:space="0" w:color="auto"/>
      </w:divBdr>
    </w:div>
    <w:div w:id="338166519">
      <w:bodyDiv w:val="1"/>
      <w:marLeft w:val="0"/>
      <w:marRight w:val="0"/>
      <w:marTop w:val="0"/>
      <w:marBottom w:val="0"/>
      <w:divBdr>
        <w:top w:val="none" w:sz="0" w:space="0" w:color="auto"/>
        <w:left w:val="none" w:sz="0" w:space="0" w:color="auto"/>
        <w:bottom w:val="none" w:sz="0" w:space="0" w:color="auto"/>
        <w:right w:val="none" w:sz="0" w:space="0" w:color="auto"/>
      </w:divBdr>
    </w:div>
    <w:div w:id="670791047">
      <w:bodyDiv w:val="1"/>
      <w:marLeft w:val="0"/>
      <w:marRight w:val="0"/>
      <w:marTop w:val="0"/>
      <w:marBottom w:val="0"/>
      <w:divBdr>
        <w:top w:val="none" w:sz="0" w:space="0" w:color="auto"/>
        <w:left w:val="none" w:sz="0" w:space="0" w:color="auto"/>
        <w:bottom w:val="none" w:sz="0" w:space="0" w:color="auto"/>
        <w:right w:val="none" w:sz="0" w:space="0" w:color="auto"/>
      </w:divBdr>
    </w:div>
    <w:div w:id="692343028">
      <w:bodyDiv w:val="1"/>
      <w:marLeft w:val="0"/>
      <w:marRight w:val="0"/>
      <w:marTop w:val="0"/>
      <w:marBottom w:val="0"/>
      <w:divBdr>
        <w:top w:val="none" w:sz="0" w:space="0" w:color="auto"/>
        <w:left w:val="none" w:sz="0" w:space="0" w:color="auto"/>
        <w:bottom w:val="none" w:sz="0" w:space="0" w:color="auto"/>
        <w:right w:val="none" w:sz="0" w:space="0" w:color="auto"/>
      </w:divBdr>
    </w:div>
    <w:div w:id="762839357">
      <w:bodyDiv w:val="1"/>
      <w:marLeft w:val="0"/>
      <w:marRight w:val="0"/>
      <w:marTop w:val="0"/>
      <w:marBottom w:val="0"/>
      <w:divBdr>
        <w:top w:val="none" w:sz="0" w:space="0" w:color="auto"/>
        <w:left w:val="none" w:sz="0" w:space="0" w:color="auto"/>
        <w:bottom w:val="none" w:sz="0" w:space="0" w:color="auto"/>
        <w:right w:val="none" w:sz="0" w:space="0" w:color="auto"/>
      </w:divBdr>
    </w:div>
    <w:div w:id="841895414">
      <w:bodyDiv w:val="1"/>
      <w:marLeft w:val="0"/>
      <w:marRight w:val="0"/>
      <w:marTop w:val="0"/>
      <w:marBottom w:val="0"/>
      <w:divBdr>
        <w:top w:val="none" w:sz="0" w:space="0" w:color="auto"/>
        <w:left w:val="none" w:sz="0" w:space="0" w:color="auto"/>
        <w:bottom w:val="none" w:sz="0" w:space="0" w:color="auto"/>
        <w:right w:val="none" w:sz="0" w:space="0" w:color="auto"/>
      </w:divBdr>
    </w:div>
    <w:div w:id="950894579">
      <w:bodyDiv w:val="1"/>
      <w:marLeft w:val="0"/>
      <w:marRight w:val="0"/>
      <w:marTop w:val="0"/>
      <w:marBottom w:val="0"/>
      <w:divBdr>
        <w:top w:val="none" w:sz="0" w:space="0" w:color="auto"/>
        <w:left w:val="none" w:sz="0" w:space="0" w:color="auto"/>
        <w:bottom w:val="none" w:sz="0" w:space="0" w:color="auto"/>
        <w:right w:val="none" w:sz="0" w:space="0" w:color="auto"/>
      </w:divBdr>
      <w:divsChild>
        <w:div w:id="828249267">
          <w:marLeft w:val="0"/>
          <w:marRight w:val="0"/>
          <w:marTop w:val="0"/>
          <w:marBottom w:val="0"/>
          <w:divBdr>
            <w:top w:val="none" w:sz="0" w:space="0" w:color="auto"/>
            <w:left w:val="none" w:sz="0" w:space="0" w:color="auto"/>
            <w:bottom w:val="none" w:sz="0" w:space="0" w:color="auto"/>
            <w:right w:val="none" w:sz="0" w:space="0" w:color="auto"/>
          </w:divBdr>
        </w:div>
        <w:div w:id="898058973">
          <w:marLeft w:val="0"/>
          <w:marRight w:val="0"/>
          <w:marTop w:val="0"/>
          <w:marBottom w:val="0"/>
          <w:divBdr>
            <w:top w:val="none" w:sz="0" w:space="0" w:color="auto"/>
            <w:left w:val="none" w:sz="0" w:space="0" w:color="auto"/>
            <w:bottom w:val="none" w:sz="0" w:space="0" w:color="auto"/>
            <w:right w:val="none" w:sz="0" w:space="0" w:color="auto"/>
          </w:divBdr>
        </w:div>
        <w:div w:id="445657335">
          <w:marLeft w:val="0"/>
          <w:marRight w:val="0"/>
          <w:marTop w:val="0"/>
          <w:marBottom w:val="0"/>
          <w:divBdr>
            <w:top w:val="none" w:sz="0" w:space="0" w:color="auto"/>
            <w:left w:val="none" w:sz="0" w:space="0" w:color="auto"/>
            <w:bottom w:val="none" w:sz="0" w:space="0" w:color="auto"/>
            <w:right w:val="none" w:sz="0" w:space="0" w:color="auto"/>
          </w:divBdr>
        </w:div>
        <w:div w:id="349648736">
          <w:marLeft w:val="0"/>
          <w:marRight w:val="0"/>
          <w:marTop w:val="0"/>
          <w:marBottom w:val="0"/>
          <w:divBdr>
            <w:top w:val="none" w:sz="0" w:space="0" w:color="auto"/>
            <w:left w:val="none" w:sz="0" w:space="0" w:color="auto"/>
            <w:bottom w:val="none" w:sz="0" w:space="0" w:color="auto"/>
            <w:right w:val="none" w:sz="0" w:space="0" w:color="auto"/>
          </w:divBdr>
        </w:div>
        <w:div w:id="135225624">
          <w:marLeft w:val="0"/>
          <w:marRight w:val="0"/>
          <w:marTop w:val="0"/>
          <w:marBottom w:val="0"/>
          <w:divBdr>
            <w:top w:val="none" w:sz="0" w:space="0" w:color="auto"/>
            <w:left w:val="none" w:sz="0" w:space="0" w:color="auto"/>
            <w:bottom w:val="none" w:sz="0" w:space="0" w:color="auto"/>
            <w:right w:val="none" w:sz="0" w:space="0" w:color="auto"/>
          </w:divBdr>
        </w:div>
        <w:div w:id="214589977">
          <w:marLeft w:val="0"/>
          <w:marRight w:val="0"/>
          <w:marTop w:val="0"/>
          <w:marBottom w:val="0"/>
          <w:divBdr>
            <w:top w:val="none" w:sz="0" w:space="0" w:color="auto"/>
            <w:left w:val="none" w:sz="0" w:space="0" w:color="auto"/>
            <w:bottom w:val="none" w:sz="0" w:space="0" w:color="auto"/>
            <w:right w:val="none" w:sz="0" w:space="0" w:color="auto"/>
          </w:divBdr>
        </w:div>
        <w:div w:id="2015186731">
          <w:marLeft w:val="0"/>
          <w:marRight w:val="0"/>
          <w:marTop w:val="0"/>
          <w:marBottom w:val="0"/>
          <w:divBdr>
            <w:top w:val="none" w:sz="0" w:space="0" w:color="auto"/>
            <w:left w:val="none" w:sz="0" w:space="0" w:color="auto"/>
            <w:bottom w:val="none" w:sz="0" w:space="0" w:color="auto"/>
            <w:right w:val="none" w:sz="0" w:space="0" w:color="auto"/>
          </w:divBdr>
        </w:div>
        <w:div w:id="1250383610">
          <w:marLeft w:val="0"/>
          <w:marRight w:val="0"/>
          <w:marTop w:val="0"/>
          <w:marBottom w:val="0"/>
          <w:divBdr>
            <w:top w:val="none" w:sz="0" w:space="0" w:color="auto"/>
            <w:left w:val="none" w:sz="0" w:space="0" w:color="auto"/>
            <w:bottom w:val="none" w:sz="0" w:space="0" w:color="auto"/>
            <w:right w:val="none" w:sz="0" w:space="0" w:color="auto"/>
          </w:divBdr>
        </w:div>
        <w:div w:id="1135639274">
          <w:marLeft w:val="0"/>
          <w:marRight w:val="0"/>
          <w:marTop w:val="0"/>
          <w:marBottom w:val="0"/>
          <w:divBdr>
            <w:top w:val="none" w:sz="0" w:space="0" w:color="auto"/>
            <w:left w:val="none" w:sz="0" w:space="0" w:color="auto"/>
            <w:bottom w:val="none" w:sz="0" w:space="0" w:color="auto"/>
            <w:right w:val="none" w:sz="0" w:space="0" w:color="auto"/>
          </w:divBdr>
        </w:div>
        <w:div w:id="547188572">
          <w:marLeft w:val="0"/>
          <w:marRight w:val="0"/>
          <w:marTop w:val="0"/>
          <w:marBottom w:val="0"/>
          <w:divBdr>
            <w:top w:val="none" w:sz="0" w:space="0" w:color="auto"/>
            <w:left w:val="none" w:sz="0" w:space="0" w:color="auto"/>
            <w:bottom w:val="none" w:sz="0" w:space="0" w:color="auto"/>
            <w:right w:val="none" w:sz="0" w:space="0" w:color="auto"/>
          </w:divBdr>
        </w:div>
        <w:div w:id="880282721">
          <w:marLeft w:val="0"/>
          <w:marRight w:val="0"/>
          <w:marTop w:val="0"/>
          <w:marBottom w:val="0"/>
          <w:divBdr>
            <w:top w:val="none" w:sz="0" w:space="0" w:color="auto"/>
            <w:left w:val="none" w:sz="0" w:space="0" w:color="auto"/>
            <w:bottom w:val="none" w:sz="0" w:space="0" w:color="auto"/>
            <w:right w:val="none" w:sz="0" w:space="0" w:color="auto"/>
          </w:divBdr>
        </w:div>
        <w:div w:id="1979145105">
          <w:marLeft w:val="0"/>
          <w:marRight w:val="0"/>
          <w:marTop w:val="0"/>
          <w:marBottom w:val="0"/>
          <w:divBdr>
            <w:top w:val="none" w:sz="0" w:space="0" w:color="auto"/>
            <w:left w:val="none" w:sz="0" w:space="0" w:color="auto"/>
            <w:bottom w:val="none" w:sz="0" w:space="0" w:color="auto"/>
            <w:right w:val="none" w:sz="0" w:space="0" w:color="auto"/>
          </w:divBdr>
        </w:div>
        <w:div w:id="1595741092">
          <w:marLeft w:val="0"/>
          <w:marRight w:val="0"/>
          <w:marTop w:val="0"/>
          <w:marBottom w:val="0"/>
          <w:divBdr>
            <w:top w:val="none" w:sz="0" w:space="0" w:color="auto"/>
            <w:left w:val="none" w:sz="0" w:space="0" w:color="auto"/>
            <w:bottom w:val="none" w:sz="0" w:space="0" w:color="auto"/>
            <w:right w:val="none" w:sz="0" w:space="0" w:color="auto"/>
          </w:divBdr>
        </w:div>
        <w:div w:id="2066904873">
          <w:marLeft w:val="0"/>
          <w:marRight w:val="0"/>
          <w:marTop w:val="0"/>
          <w:marBottom w:val="0"/>
          <w:divBdr>
            <w:top w:val="none" w:sz="0" w:space="0" w:color="auto"/>
            <w:left w:val="none" w:sz="0" w:space="0" w:color="auto"/>
            <w:bottom w:val="none" w:sz="0" w:space="0" w:color="auto"/>
            <w:right w:val="none" w:sz="0" w:space="0" w:color="auto"/>
          </w:divBdr>
        </w:div>
        <w:div w:id="437138095">
          <w:marLeft w:val="0"/>
          <w:marRight w:val="0"/>
          <w:marTop w:val="0"/>
          <w:marBottom w:val="0"/>
          <w:divBdr>
            <w:top w:val="none" w:sz="0" w:space="0" w:color="auto"/>
            <w:left w:val="none" w:sz="0" w:space="0" w:color="auto"/>
            <w:bottom w:val="none" w:sz="0" w:space="0" w:color="auto"/>
            <w:right w:val="none" w:sz="0" w:space="0" w:color="auto"/>
          </w:divBdr>
        </w:div>
        <w:div w:id="119735480">
          <w:marLeft w:val="0"/>
          <w:marRight w:val="0"/>
          <w:marTop w:val="0"/>
          <w:marBottom w:val="0"/>
          <w:divBdr>
            <w:top w:val="none" w:sz="0" w:space="0" w:color="auto"/>
            <w:left w:val="none" w:sz="0" w:space="0" w:color="auto"/>
            <w:bottom w:val="none" w:sz="0" w:space="0" w:color="auto"/>
            <w:right w:val="none" w:sz="0" w:space="0" w:color="auto"/>
          </w:divBdr>
        </w:div>
        <w:div w:id="154535013">
          <w:marLeft w:val="0"/>
          <w:marRight w:val="0"/>
          <w:marTop w:val="0"/>
          <w:marBottom w:val="0"/>
          <w:divBdr>
            <w:top w:val="none" w:sz="0" w:space="0" w:color="auto"/>
            <w:left w:val="none" w:sz="0" w:space="0" w:color="auto"/>
            <w:bottom w:val="none" w:sz="0" w:space="0" w:color="auto"/>
            <w:right w:val="none" w:sz="0" w:space="0" w:color="auto"/>
          </w:divBdr>
        </w:div>
        <w:div w:id="499665775">
          <w:marLeft w:val="0"/>
          <w:marRight w:val="0"/>
          <w:marTop w:val="0"/>
          <w:marBottom w:val="0"/>
          <w:divBdr>
            <w:top w:val="none" w:sz="0" w:space="0" w:color="auto"/>
            <w:left w:val="none" w:sz="0" w:space="0" w:color="auto"/>
            <w:bottom w:val="none" w:sz="0" w:space="0" w:color="auto"/>
            <w:right w:val="none" w:sz="0" w:space="0" w:color="auto"/>
          </w:divBdr>
        </w:div>
        <w:div w:id="2068407058">
          <w:marLeft w:val="0"/>
          <w:marRight w:val="0"/>
          <w:marTop w:val="0"/>
          <w:marBottom w:val="0"/>
          <w:divBdr>
            <w:top w:val="none" w:sz="0" w:space="0" w:color="auto"/>
            <w:left w:val="none" w:sz="0" w:space="0" w:color="auto"/>
            <w:bottom w:val="none" w:sz="0" w:space="0" w:color="auto"/>
            <w:right w:val="none" w:sz="0" w:space="0" w:color="auto"/>
          </w:divBdr>
        </w:div>
        <w:div w:id="1613046634">
          <w:marLeft w:val="0"/>
          <w:marRight w:val="0"/>
          <w:marTop w:val="0"/>
          <w:marBottom w:val="0"/>
          <w:divBdr>
            <w:top w:val="none" w:sz="0" w:space="0" w:color="auto"/>
            <w:left w:val="none" w:sz="0" w:space="0" w:color="auto"/>
            <w:bottom w:val="none" w:sz="0" w:space="0" w:color="auto"/>
            <w:right w:val="none" w:sz="0" w:space="0" w:color="auto"/>
          </w:divBdr>
        </w:div>
        <w:div w:id="972323976">
          <w:marLeft w:val="0"/>
          <w:marRight w:val="0"/>
          <w:marTop w:val="0"/>
          <w:marBottom w:val="0"/>
          <w:divBdr>
            <w:top w:val="none" w:sz="0" w:space="0" w:color="auto"/>
            <w:left w:val="none" w:sz="0" w:space="0" w:color="auto"/>
            <w:bottom w:val="none" w:sz="0" w:space="0" w:color="auto"/>
            <w:right w:val="none" w:sz="0" w:space="0" w:color="auto"/>
          </w:divBdr>
        </w:div>
        <w:div w:id="470562659">
          <w:marLeft w:val="0"/>
          <w:marRight w:val="0"/>
          <w:marTop w:val="0"/>
          <w:marBottom w:val="0"/>
          <w:divBdr>
            <w:top w:val="none" w:sz="0" w:space="0" w:color="auto"/>
            <w:left w:val="none" w:sz="0" w:space="0" w:color="auto"/>
            <w:bottom w:val="none" w:sz="0" w:space="0" w:color="auto"/>
            <w:right w:val="none" w:sz="0" w:space="0" w:color="auto"/>
          </w:divBdr>
        </w:div>
        <w:div w:id="1572807573">
          <w:marLeft w:val="0"/>
          <w:marRight w:val="0"/>
          <w:marTop w:val="0"/>
          <w:marBottom w:val="0"/>
          <w:divBdr>
            <w:top w:val="none" w:sz="0" w:space="0" w:color="auto"/>
            <w:left w:val="none" w:sz="0" w:space="0" w:color="auto"/>
            <w:bottom w:val="none" w:sz="0" w:space="0" w:color="auto"/>
            <w:right w:val="none" w:sz="0" w:space="0" w:color="auto"/>
          </w:divBdr>
        </w:div>
        <w:div w:id="545677093">
          <w:marLeft w:val="0"/>
          <w:marRight w:val="0"/>
          <w:marTop w:val="0"/>
          <w:marBottom w:val="0"/>
          <w:divBdr>
            <w:top w:val="none" w:sz="0" w:space="0" w:color="auto"/>
            <w:left w:val="none" w:sz="0" w:space="0" w:color="auto"/>
            <w:bottom w:val="none" w:sz="0" w:space="0" w:color="auto"/>
            <w:right w:val="none" w:sz="0" w:space="0" w:color="auto"/>
          </w:divBdr>
        </w:div>
        <w:div w:id="1040714263">
          <w:marLeft w:val="0"/>
          <w:marRight w:val="0"/>
          <w:marTop w:val="0"/>
          <w:marBottom w:val="0"/>
          <w:divBdr>
            <w:top w:val="none" w:sz="0" w:space="0" w:color="auto"/>
            <w:left w:val="none" w:sz="0" w:space="0" w:color="auto"/>
            <w:bottom w:val="none" w:sz="0" w:space="0" w:color="auto"/>
            <w:right w:val="none" w:sz="0" w:space="0" w:color="auto"/>
          </w:divBdr>
        </w:div>
        <w:div w:id="807553348">
          <w:marLeft w:val="0"/>
          <w:marRight w:val="0"/>
          <w:marTop w:val="0"/>
          <w:marBottom w:val="0"/>
          <w:divBdr>
            <w:top w:val="none" w:sz="0" w:space="0" w:color="auto"/>
            <w:left w:val="none" w:sz="0" w:space="0" w:color="auto"/>
            <w:bottom w:val="none" w:sz="0" w:space="0" w:color="auto"/>
            <w:right w:val="none" w:sz="0" w:space="0" w:color="auto"/>
          </w:divBdr>
        </w:div>
        <w:div w:id="1193419707">
          <w:marLeft w:val="0"/>
          <w:marRight w:val="0"/>
          <w:marTop w:val="0"/>
          <w:marBottom w:val="0"/>
          <w:divBdr>
            <w:top w:val="none" w:sz="0" w:space="0" w:color="auto"/>
            <w:left w:val="none" w:sz="0" w:space="0" w:color="auto"/>
            <w:bottom w:val="none" w:sz="0" w:space="0" w:color="auto"/>
            <w:right w:val="none" w:sz="0" w:space="0" w:color="auto"/>
          </w:divBdr>
        </w:div>
        <w:div w:id="1273322735">
          <w:marLeft w:val="0"/>
          <w:marRight w:val="0"/>
          <w:marTop w:val="0"/>
          <w:marBottom w:val="0"/>
          <w:divBdr>
            <w:top w:val="none" w:sz="0" w:space="0" w:color="auto"/>
            <w:left w:val="none" w:sz="0" w:space="0" w:color="auto"/>
            <w:bottom w:val="none" w:sz="0" w:space="0" w:color="auto"/>
            <w:right w:val="none" w:sz="0" w:space="0" w:color="auto"/>
          </w:divBdr>
        </w:div>
        <w:div w:id="1929655615">
          <w:marLeft w:val="0"/>
          <w:marRight w:val="0"/>
          <w:marTop w:val="0"/>
          <w:marBottom w:val="0"/>
          <w:divBdr>
            <w:top w:val="none" w:sz="0" w:space="0" w:color="auto"/>
            <w:left w:val="none" w:sz="0" w:space="0" w:color="auto"/>
            <w:bottom w:val="none" w:sz="0" w:space="0" w:color="auto"/>
            <w:right w:val="none" w:sz="0" w:space="0" w:color="auto"/>
          </w:divBdr>
        </w:div>
        <w:div w:id="1242181563">
          <w:marLeft w:val="0"/>
          <w:marRight w:val="0"/>
          <w:marTop w:val="0"/>
          <w:marBottom w:val="0"/>
          <w:divBdr>
            <w:top w:val="none" w:sz="0" w:space="0" w:color="auto"/>
            <w:left w:val="none" w:sz="0" w:space="0" w:color="auto"/>
            <w:bottom w:val="none" w:sz="0" w:space="0" w:color="auto"/>
            <w:right w:val="none" w:sz="0" w:space="0" w:color="auto"/>
          </w:divBdr>
        </w:div>
        <w:div w:id="714280658">
          <w:marLeft w:val="0"/>
          <w:marRight w:val="0"/>
          <w:marTop w:val="0"/>
          <w:marBottom w:val="0"/>
          <w:divBdr>
            <w:top w:val="none" w:sz="0" w:space="0" w:color="auto"/>
            <w:left w:val="none" w:sz="0" w:space="0" w:color="auto"/>
            <w:bottom w:val="none" w:sz="0" w:space="0" w:color="auto"/>
            <w:right w:val="none" w:sz="0" w:space="0" w:color="auto"/>
          </w:divBdr>
        </w:div>
        <w:div w:id="133370873">
          <w:marLeft w:val="0"/>
          <w:marRight w:val="0"/>
          <w:marTop w:val="0"/>
          <w:marBottom w:val="0"/>
          <w:divBdr>
            <w:top w:val="none" w:sz="0" w:space="0" w:color="auto"/>
            <w:left w:val="none" w:sz="0" w:space="0" w:color="auto"/>
            <w:bottom w:val="none" w:sz="0" w:space="0" w:color="auto"/>
            <w:right w:val="none" w:sz="0" w:space="0" w:color="auto"/>
          </w:divBdr>
        </w:div>
        <w:div w:id="1066878132">
          <w:marLeft w:val="0"/>
          <w:marRight w:val="0"/>
          <w:marTop w:val="0"/>
          <w:marBottom w:val="0"/>
          <w:divBdr>
            <w:top w:val="none" w:sz="0" w:space="0" w:color="auto"/>
            <w:left w:val="none" w:sz="0" w:space="0" w:color="auto"/>
            <w:bottom w:val="none" w:sz="0" w:space="0" w:color="auto"/>
            <w:right w:val="none" w:sz="0" w:space="0" w:color="auto"/>
          </w:divBdr>
        </w:div>
        <w:div w:id="1155948588">
          <w:marLeft w:val="0"/>
          <w:marRight w:val="0"/>
          <w:marTop w:val="0"/>
          <w:marBottom w:val="0"/>
          <w:divBdr>
            <w:top w:val="none" w:sz="0" w:space="0" w:color="auto"/>
            <w:left w:val="none" w:sz="0" w:space="0" w:color="auto"/>
            <w:bottom w:val="none" w:sz="0" w:space="0" w:color="auto"/>
            <w:right w:val="none" w:sz="0" w:space="0" w:color="auto"/>
          </w:divBdr>
        </w:div>
        <w:div w:id="763576840">
          <w:marLeft w:val="0"/>
          <w:marRight w:val="0"/>
          <w:marTop w:val="0"/>
          <w:marBottom w:val="0"/>
          <w:divBdr>
            <w:top w:val="none" w:sz="0" w:space="0" w:color="auto"/>
            <w:left w:val="none" w:sz="0" w:space="0" w:color="auto"/>
            <w:bottom w:val="none" w:sz="0" w:space="0" w:color="auto"/>
            <w:right w:val="none" w:sz="0" w:space="0" w:color="auto"/>
          </w:divBdr>
        </w:div>
        <w:div w:id="1412773310">
          <w:marLeft w:val="0"/>
          <w:marRight w:val="0"/>
          <w:marTop w:val="0"/>
          <w:marBottom w:val="0"/>
          <w:divBdr>
            <w:top w:val="none" w:sz="0" w:space="0" w:color="auto"/>
            <w:left w:val="none" w:sz="0" w:space="0" w:color="auto"/>
            <w:bottom w:val="none" w:sz="0" w:space="0" w:color="auto"/>
            <w:right w:val="none" w:sz="0" w:space="0" w:color="auto"/>
          </w:divBdr>
        </w:div>
        <w:div w:id="1077947209">
          <w:marLeft w:val="0"/>
          <w:marRight w:val="0"/>
          <w:marTop w:val="0"/>
          <w:marBottom w:val="0"/>
          <w:divBdr>
            <w:top w:val="none" w:sz="0" w:space="0" w:color="auto"/>
            <w:left w:val="none" w:sz="0" w:space="0" w:color="auto"/>
            <w:bottom w:val="none" w:sz="0" w:space="0" w:color="auto"/>
            <w:right w:val="none" w:sz="0" w:space="0" w:color="auto"/>
          </w:divBdr>
        </w:div>
        <w:div w:id="926617097">
          <w:marLeft w:val="0"/>
          <w:marRight w:val="0"/>
          <w:marTop w:val="0"/>
          <w:marBottom w:val="0"/>
          <w:divBdr>
            <w:top w:val="none" w:sz="0" w:space="0" w:color="auto"/>
            <w:left w:val="none" w:sz="0" w:space="0" w:color="auto"/>
            <w:bottom w:val="none" w:sz="0" w:space="0" w:color="auto"/>
            <w:right w:val="none" w:sz="0" w:space="0" w:color="auto"/>
          </w:divBdr>
        </w:div>
        <w:div w:id="139421577">
          <w:marLeft w:val="0"/>
          <w:marRight w:val="0"/>
          <w:marTop w:val="0"/>
          <w:marBottom w:val="0"/>
          <w:divBdr>
            <w:top w:val="none" w:sz="0" w:space="0" w:color="auto"/>
            <w:left w:val="none" w:sz="0" w:space="0" w:color="auto"/>
            <w:bottom w:val="none" w:sz="0" w:space="0" w:color="auto"/>
            <w:right w:val="none" w:sz="0" w:space="0" w:color="auto"/>
          </w:divBdr>
        </w:div>
        <w:div w:id="476536455">
          <w:marLeft w:val="0"/>
          <w:marRight w:val="0"/>
          <w:marTop w:val="0"/>
          <w:marBottom w:val="0"/>
          <w:divBdr>
            <w:top w:val="none" w:sz="0" w:space="0" w:color="auto"/>
            <w:left w:val="none" w:sz="0" w:space="0" w:color="auto"/>
            <w:bottom w:val="none" w:sz="0" w:space="0" w:color="auto"/>
            <w:right w:val="none" w:sz="0" w:space="0" w:color="auto"/>
          </w:divBdr>
        </w:div>
        <w:div w:id="2030449013">
          <w:marLeft w:val="0"/>
          <w:marRight w:val="0"/>
          <w:marTop w:val="0"/>
          <w:marBottom w:val="0"/>
          <w:divBdr>
            <w:top w:val="none" w:sz="0" w:space="0" w:color="auto"/>
            <w:left w:val="none" w:sz="0" w:space="0" w:color="auto"/>
            <w:bottom w:val="none" w:sz="0" w:space="0" w:color="auto"/>
            <w:right w:val="none" w:sz="0" w:space="0" w:color="auto"/>
          </w:divBdr>
        </w:div>
        <w:div w:id="1618370674">
          <w:marLeft w:val="0"/>
          <w:marRight w:val="0"/>
          <w:marTop w:val="0"/>
          <w:marBottom w:val="0"/>
          <w:divBdr>
            <w:top w:val="none" w:sz="0" w:space="0" w:color="auto"/>
            <w:left w:val="none" w:sz="0" w:space="0" w:color="auto"/>
            <w:bottom w:val="none" w:sz="0" w:space="0" w:color="auto"/>
            <w:right w:val="none" w:sz="0" w:space="0" w:color="auto"/>
          </w:divBdr>
        </w:div>
        <w:div w:id="121971410">
          <w:marLeft w:val="0"/>
          <w:marRight w:val="0"/>
          <w:marTop w:val="0"/>
          <w:marBottom w:val="0"/>
          <w:divBdr>
            <w:top w:val="none" w:sz="0" w:space="0" w:color="auto"/>
            <w:left w:val="none" w:sz="0" w:space="0" w:color="auto"/>
            <w:bottom w:val="none" w:sz="0" w:space="0" w:color="auto"/>
            <w:right w:val="none" w:sz="0" w:space="0" w:color="auto"/>
          </w:divBdr>
        </w:div>
        <w:div w:id="1937050958">
          <w:marLeft w:val="0"/>
          <w:marRight w:val="0"/>
          <w:marTop w:val="0"/>
          <w:marBottom w:val="0"/>
          <w:divBdr>
            <w:top w:val="none" w:sz="0" w:space="0" w:color="auto"/>
            <w:left w:val="none" w:sz="0" w:space="0" w:color="auto"/>
            <w:bottom w:val="none" w:sz="0" w:space="0" w:color="auto"/>
            <w:right w:val="none" w:sz="0" w:space="0" w:color="auto"/>
          </w:divBdr>
        </w:div>
        <w:div w:id="1668094016">
          <w:marLeft w:val="0"/>
          <w:marRight w:val="0"/>
          <w:marTop w:val="0"/>
          <w:marBottom w:val="0"/>
          <w:divBdr>
            <w:top w:val="none" w:sz="0" w:space="0" w:color="auto"/>
            <w:left w:val="none" w:sz="0" w:space="0" w:color="auto"/>
            <w:bottom w:val="none" w:sz="0" w:space="0" w:color="auto"/>
            <w:right w:val="none" w:sz="0" w:space="0" w:color="auto"/>
          </w:divBdr>
        </w:div>
        <w:div w:id="1702779085">
          <w:marLeft w:val="0"/>
          <w:marRight w:val="0"/>
          <w:marTop w:val="0"/>
          <w:marBottom w:val="0"/>
          <w:divBdr>
            <w:top w:val="none" w:sz="0" w:space="0" w:color="auto"/>
            <w:left w:val="none" w:sz="0" w:space="0" w:color="auto"/>
            <w:bottom w:val="none" w:sz="0" w:space="0" w:color="auto"/>
            <w:right w:val="none" w:sz="0" w:space="0" w:color="auto"/>
          </w:divBdr>
        </w:div>
        <w:div w:id="1672173714">
          <w:marLeft w:val="0"/>
          <w:marRight w:val="0"/>
          <w:marTop w:val="0"/>
          <w:marBottom w:val="0"/>
          <w:divBdr>
            <w:top w:val="none" w:sz="0" w:space="0" w:color="auto"/>
            <w:left w:val="none" w:sz="0" w:space="0" w:color="auto"/>
            <w:bottom w:val="none" w:sz="0" w:space="0" w:color="auto"/>
            <w:right w:val="none" w:sz="0" w:space="0" w:color="auto"/>
          </w:divBdr>
        </w:div>
        <w:div w:id="127212007">
          <w:marLeft w:val="0"/>
          <w:marRight w:val="0"/>
          <w:marTop w:val="0"/>
          <w:marBottom w:val="0"/>
          <w:divBdr>
            <w:top w:val="none" w:sz="0" w:space="0" w:color="auto"/>
            <w:left w:val="none" w:sz="0" w:space="0" w:color="auto"/>
            <w:bottom w:val="none" w:sz="0" w:space="0" w:color="auto"/>
            <w:right w:val="none" w:sz="0" w:space="0" w:color="auto"/>
          </w:divBdr>
        </w:div>
        <w:div w:id="805507682">
          <w:marLeft w:val="0"/>
          <w:marRight w:val="0"/>
          <w:marTop w:val="0"/>
          <w:marBottom w:val="0"/>
          <w:divBdr>
            <w:top w:val="none" w:sz="0" w:space="0" w:color="auto"/>
            <w:left w:val="none" w:sz="0" w:space="0" w:color="auto"/>
            <w:bottom w:val="none" w:sz="0" w:space="0" w:color="auto"/>
            <w:right w:val="none" w:sz="0" w:space="0" w:color="auto"/>
          </w:divBdr>
        </w:div>
        <w:div w:id="1330251357">
          <w:marLeft w:val="0"/>
          <w:marRight w:val="0"/>
          <w:marTop w:val="0"/>
          <w:marBottom w:val="0"/>
          <w:divBdr>
            <w:top w:val="none" w:sz="0" w:space="0" w:color="auto"/>
            <w:left w:val="none" w:sz="0" w:space="0" w:color="auto"/>
            <w:bottom w:val="none" w:sz="0" w:space="0" w:color="auto"/>
            <w:right w:val="none" w:sz="0" w:space="0" w:color="auto"/>
          </w:divBdr>
        </w:div>
        <w:div w:id="406808046">
          <w:marLeft w:val="0"/>
          <w:marRight w:val="0"/>
          <w:marTop w:val="0"/>
          <w:marBottom w:val="0"/>
          <w:divBdr>
            <w:top w:val="none" w:sz="0" w:space="0" w:color="auto"/>
            <w:left w:val="none" w:sz="0" w:space="0" w:color="auto"/>
            <w:bottom w:val="none" w:sz="0" w:space="0" w:color="auto"/>
            <w:right w:val="none" w:sz="0" w:space="0" w:color="auto"/>
          </w:divBdr>
        </w:div>
        <w:div w:id="2028407613">
          <w:marLeft w:val="0"/>
          <w:marRight w:val="0"/>
          <w:marTop w:val="0"/>
          <w:marBottom w:val="0"/>
          <w:divBdr>
            <w:top w:val="none" w:sz="0" w:space="0" w:color="auto"/>
            <w:left w:val="none" w:sz="0" w:space="0" w:color="auto"/>
            <w:bottom w:val="none" w:sz="0" w:space="0" w:color="auto"/>
            <w:right w:val="none" w:sz="0" w:space="0" w:color="auto"/>
          </w:divBdr>
        </w:div>
        <w:div w:id="678242907">
          <w:marLeft w:val="0"/>
          <w:marRight w:val="0"/>
          <w:marTop w:val="0"/>
          <w:marBottom w:val="0"/>
          <w:divBdr>
            <w:top w:val="none" w:sz="0" w:space="0" w:color="auto"/>
            <w:left w:val="none" w:sz="0" w:space="0" w:color="auto"/>
            <w:bottom w:val="none" w:sz="0" w:space="0" w:color="auto"/>
            <w:right w:val="none" w:sz="0" w:space="0" w:color="auto"/>
          </w:divBdr>
        </w:div>
        <w:div w:id="1989901128">
          <w:marLeft w:val="0"/>
          <w:marRight w:val="0"/>
          <w:marTop w:val="0"/>
          <w:marBottom w:val="0"/>
          <w:divBdr>
            <w:top w:val="none" w:sz="0" w:space="0" w:color="auto"/>
            <w:left w:val="none" w:sz="0" w:space="0" w:color="auto"/>
            <w:bottom w:val="none" w:sz="0" w:space="0" w:color="auto"/>
            <w:right w:val="none" w:sz="0" w:space="0" w:color="auto"/>
          </w:divBdr>
        </w:div>
        <w:div w:id="322048944">
          <w:marLeft w:val="0"/>
          <w:marRight w:val="0"/>
          <w:marTop w:val="0"/>
          <w:marBottom w:val="0"/>
          <w:divBdr>
            <w:top w:val="none" w:sz="0" w:space="0" w:color="auto"/>
            <w:left w:val="none" w:sz="0" w:space="0" w:color="auto"/>
            <w:bottom w:val="none" w:sz="0" w:space="0" w:color="auto"/>
            <w:right w:val="none" w:sz="0" w:space="0" w:color="auto"/>
          </w:divBdr>
        </w:div>
        <w:div w:id="1495803184">
          <w:marLeft w:val="0"/>
          <w:marRight w:val="0"/>
          <w:marTop w:val="0"/>
          <w:marBottom w:val="0"/>
          <w:divBdr>
            <w:top w:val="none" w:sz="0" w:space="0" w:color="auto"/>
            <w:left w:val="none" w:sz="0" w:space="0" w:color="auto"/>
            <w:bottom w:val="none" w:sz="0" w:space="0" w:color="auto"/>
            <w:right w:val="none" w:sz="0" w:space="0" w:color="auto"/>
          </w:divBdr>
        </w:div>
        <w:div w:id="874923945">
          <w:marLeft w:val="0"/>
          <w:marRight w:val="0"/>
          <w:marTop w:val="0"/>
          <w:marBottom w:val="0"/>
          <w:divBdr>
            <w:top w:val="none" w:sz="0" w:space="0" w:color="auto"/>
            <w:left w:val="none" w:sz="0" w:space="0" w:color="auto"/>
            <w:bottom w:val="none" w:sz="0" w:space="0" w:color="auto"/>
            <w:right w:val="none" w:sz="0" w:space="0" w:color="auto"/>
          </w:divBdr>
        </w:div>
        <w:div w:id="1167550459">
          <w:marLeft w:val="0"/>
          <w:marRight w:val="0"/>
          <w:marTop w:val="0"/>
          <w:marBottom w:val="0"/>
          <w:divBdr>
            <w:top w:val="none" w:sz="0" w:space="0" w:color="auto"/>
            <w:left w:val="none" w:sz="0" w:space="0" w:color="auto"/>
            <w:bottom w:val="none" w:sz="0" w:space="0" w:color="auto"/>
            <w:right w:val="none" w:sz="0" w:space="0" w:color="auto"/>
          </w:divBdr>
        </w:div>
        <w:div w:id="526988177">
          <w:marLeft w:val="0"/>
          <w:marRight w:val="0"/>
          <w:marTop w:val="0"/>
          <w:marBottom w:val="0"/>
          <w:divBdr>
            <w:top w:val="none" w:sz="0" w:space="0" w:color="auto"/>
            <w:left w:val="none" w:sz="0" w:space="0" w:color="auto"/>
            <w:bottom w:val="none" w:sz="0" w:space="0" w:color="auto"/>
            <w:right w:val="none" w:sz="0" w:space="0" w:color="auto"/>
          </w:divBdr>
        </w:div>
        <w:div w:id="1295528146">
          <w:marLeft w:val="0"/>
          <w:marRight w:val="0"/>
          <w:marTop w:val="0"/>
          <w:marBottom w:val="0"/>
          <w:divBdr>
            <w:top w:val="none" w:sz="0" w:space="0" w:color="auto"/>
            <w:left w:val="none" w:sz="0" w:space="0" w:color="auto"/>
            <w:bottom w:val="none" w:sz="0" w:space="0" w:color="auto"/>
            <w:right w:val="none" w:sz="0" w:space="0" w:color="auto"/>
          </w:divBdr>
        </w:div>
        <w:div w:id="1817792438">
          <w:marLeft w:val="0"/>
          <w:marRight w:val="0"/>
          <w:marTop w:val="0"/>
          <w:marBottom w:val="0"/>
          <w:divBdr>
            <w:top w:val="none" w:sz="0" w:space="0" w:color="auto"/>
            <w:left w:val="none" w:sz="0" w:space="0" w:color="auto"/>
            <w:bottom w:val="none" w:sz="0" w:space="0" w:color="auto"/>
            <w:right w:val="none" w:sz="0" w:space="0" w:color="auto"/>
          </w:divBdr>
        </w:div>
        <w:div w:id="436095999">
          <w:marLeft w:val="0"/>
          <w:marRight w:val="0"/>
          <w:marTop w:val="0"/>
          <w:marBottom w:val="0"/>
          <w:divBdr>
            <w:top w:val="none" w:sz="0" w:space="0" w:color="auto"/>
            <w:left w:val="none" w:sz="0" w:space="0" w:color="auto"/>
            <w:bottom w:val="none" w:sz="0" w:space="0" w:color="auto"/>
            <w:right w:val="none" w:sz="0" w:space="0" w:color="auto"/>
          </w:divBdr>
        </w:div>
        <w:div w:id="362823539">
          <w:marLeft w:val="0"/>
          <w:marRight w:val="0"/>
          <w:marTop w:val="0"/>
          <w:marBottom w:val="0"/>
          <w:divBdr>
            <w:top w:val="none" w:sz="0" w:space="0" w:color="auto"/>
            <w:left w:val="none" w:sz="0" w:space="0" w:color="auto"/>
            <w:bottom w:val="none" w:sz="0" w:space="0" w:color="auto"/>
            <w:right w:val="none" w:sz="0" w:space="0" w:color="auto"/>
          </w:divBdr>
        </w:div>
        <w:div w:id="833423454">
          <w:marLeft w:val="0"/>
          <w:marRight w:val="0"/>
          <w:marTop w:val="0"/>
          <w:marBottom w:val="0"/>
          <w:divBdr>
            <w:top w:val="none" w:sz="0" w:space="0" w:color="auto"/>
            <w:left w:val="none" w:sz="0" w:space="0" w:color="auto"/>
            <w:bottom w:val="none" w:sz="0" w:space="0" w:color="auto"/>
            <w:right w:val="none" w:sz="0" w:space="0" w:color="auto"/>
          </w:divBdr>
        </w:div>
        <w:div w:id="68503257">
          <w:marLeft w:val="0"/>
          <w:marRight w:val="0"/>
          <w:marTop w:val="0"/>
          <w:marBottom w:val="0"/>
          <w:divBdr>
            <w:top w:val="none" w:sz="0" w:space="0" w:color="auto"/>
            <w:left w:val="none" w:sz="0" w:space="0" w:color="auto"/>
            <w:bottom w:val="none" w:sz="0" w:space="0" w:color="auto"/>
            <w:right w:val="none" w:sz="0" w:space="0" w:color="auto"/>
          </w:divBdr>
        </w:div>
        <w:div w:id="410589135">
          <w:marLeft w:val="0"/>
          <w:marRight w:val="0"/>
          <w:marTop w:val="0"/>
          <w:marBottom w:val="0"/>
          <w:divBdr>
            <w:top w:val="none" w:sz="0" w:space="0" w:color="auto"/>
            <w:left w:val="none" w:sz="0" w:space="0" w:color="auto"/>
            <w:bottom w:val="none" w:sz="0" w:space="0" w:color="auto"/>
            <w:right w:val="none" w:sz="0" w:space="0" w:color="auto"/>
          </w:divBdr>
        </w:div>
        <w:div w:id="1664814340">
          <w:marLeft w:val="0"/>
          <w:marRight w:val="0"/>
          <w:marTop w:val="0"/>
          <w:marBottom w:val="0"/>
          <w:divBdr>
            <w:top w:val="none" w:sz="0" w:space="0" w:color="auto"/>
            <w:left w:val="none" w:sz="0" w:space="0" w:color="auto"/>
            <w:bottom w:val="none" w:sz="0" w:space="0" w:color="auto"/>
            <w:right w:val="none" w:sz="0" w:space="0" w:color="auto"/>
          </w:divBdr>
        </w:div>
        <w:div w:id="1457136893">
          <w:marLeft w:val="0"/>
          <w:marRight w:val="0"/>
          <w:marTop w:val="0"/>
          <w:marBottom w:val="0"/>
          <w:divBdr>
            <w:top w:val="none" w:sz="0" w:space="0" w:color="auto"/>
            <w:left w:val="none" w:sz="0" w:space="0" w:color="auto"/>
            <w:bottom w:val="none" w:sz="0" w:space="0" w:color="auto"/>
            <w:right w:val="none" w:sz="0" w:space="0" w:color="auto"/>
          </w:divBdr>
        </w:div>
        <w:div w:id="538857946">
          <w:marLeft w:val="0"/>
          <w:marRight w:val="0"/>
          <w:marTop w:val="0"/>
          <w:marBottom w:val="0"/>
          <w:divBdr>
            <w:top w:val="none" w:sz="0" w:space="0" w:color="auto"/>
            <w:left w:val="none" w:sz="0" w:space="0" w:color="auto"/>
            <w:bottom w:val="none" w:sz="0" w:space="0" w:color="auto"/>
            <w:right w:val="none" w:sz="0" w:space="0" w:color="auto"/>
          </w:divBdr>
        </w:div>
        <w:div w:id="1029647699">
          <w:marLeft w:val="0"/>
          <w:marRight w:val="0"/>
          <w:marTop w:val="0"/>
          <w:marBottom w:val="0"/>
          <w:divBdr>
            <w:top w:val="none" w:sz="0" w:space="0" w:color="auto"/>
            <w:left w:val="none" w:sz="0" w:space="0" w:color="auto"/>
            <w:bottom w:val="none" w:sz="0" w:space="0" w:color="auto"/>
            <w:right w:val="none" w:sz="0" w:space="0" w:color="auto"/>
          </w:divBdr>
        </w:div>
        <w:div w:id="1886478521">
          <w:marLeft w:val="0"/>
          <w:marRight w:val="0"/>
          <w:marTop w:val="0"/>
          <w:marBottom w:val="0"/>
          <w:divBdr>
            <w:top w:val="none" w:sz="0" w:space="0" w:color="auto"/>
            <w:left w:val="none" w:sz="0" w:space="0" w:color="auto"/>
            <w:bottom w:val="none" w:sz="0" w:space="0" w:color="auto"/>
            <w:right w:val="none" w:sz="0" w:space="0" w:color="auto"/>
          </w:divBdr>
        </w:div>
        <w:div w:id="1251164314">
          <w:marLeft w:val="0"/>
          <w:marRight w:val="0"/>
          <w:marTop w:val="0"/>
          <w:marBottom w:val="0"/>
          <w:divBdr>
            <w:top w:val="none" w:sz="0" w:space="0" w:color="auto"/>
            <w:left w:val="none" w:sz="0" w:space="0" w:color="auto"/>
            <w:bottom w:val="none" w:sz="0" w:space="0" w:color="auto"/>
            <w:right w:val="none" w:sz="0" w:space="0" w:color="auto"/>
          </w:divBdr>
        </w:div>
        <w:div w:id="2052269121">
          <w:marLeft w:val="0"/>
          <w:marRight w:val="0"/>
          <w:marTop w:val="0"/>
          <w:marBottom w:val="0"/>
          <w:divBdr>
            <w:top w:val="none" w:sz="0" w:space="0" w:color="auto"/>
            <w:left w:val="none" w:sz="0" w:space="0" w:color="auto"/>
            <w:bottom w:val="none" w:sz="0" w:space="0" w:color="auto"/>
            <w:right w:val="none" w:sz="0" w:space="0" w:color="auto"/>
          </w:divBdr>
        </w:div>
        <w:div w:id="1681349776">
          <w:marLeft w:val="0"/>
          <w:marRight w:val="0"/>
          <w:marTop w:val="0"/>
          <w:marBottom w:val="0"/>
          <w:divBdr>
            <w:top w:val="none" w:sz="0" w:space="0" w:color="auto"/>
            <w:left w:val="none" w:sz="0" w:space="0" w:color="auto"/>
            <w:bottom w:val="none" w:sz="0" w:space="0" w:color="auto"/>
            <w:right w:val="none" w:sz="0" w:space="0" w:color="auto"/>
          </w:divBdr>
        </w:div>
        <w:div w:id="653601732">
          <w:marLeft w:val="0"/>
          <w:marRight w:val="0"/>
          <w:marTop w:val="0"/>
          <w:marBottom w:val="0"/>
          <w:divBdr>
            <w:top w:val="none" w:sz="0" w:space="0" w:color="auto"/>
            <w:left w:val="none" w:sz="0" w:space="0" w:color="auto"/>
            <w:bottom w:val="none" w:sz="0" w:space="0" w:color="auto"/>
            <w:right w:val="none" w:sz="0" w:space="0" w:color="auto"/>
          </w:divBdr>
        </w:div>
        <w:div w:id="154613745">
          <w:marLeft w:val="0"/>
          <w:marRight w:val="0"/>
          <w:marTop w:val="0"/>
          <w:marBottom w:val="0"/>
          <w:divBdr>
            <w:top w:val="none" w:sz="0" w:space="0" w:color="auto"/>
            <w:left w:val="none" w:sz="0" w:space="0" w:color="auto"/>
            <w:bottom w:val="none" w:sz="0" w:space="0" w:color="auto"/>
            <w:right w:val="none" w:sz="0" w:space="0" w:color="auto"/>
          </w:divBdr>
        </w:div>
        <w:div w:id="1112747372">
          <w:marLeft w:val="0"/>
          <w:marRight w:val="0"/>
          <w:marTop w:val="0"/>
          <w:marBottom w:val="0"/>
          <w:divBdr>
            <w:top w:val="none" w:sz="0" w:space="0" w:color="auto"/>
            <w:left w:val="none" w:sz="0" w:space="0" w:color="auto"/>
            <w:bottom w:val="none" w:sz="0" w:space="0" w:color="auto"/>
            <w:right w:val="none" w:sz="0" w:space="0" w:color="auto"/>
          </w:divBdr>
        </w:div>
        <w:div w:id="770275351">
          <w:marLeft w:val="0"/>
          <w:marRight w:val="0"/>
          <w:marTop w:val="0"/>
          <w:marBottom w:val="0"/>
          <w:divBdr>
            <w:top w:val="none" w:sz="0" w:space="0" w:color="auto"/>
            <w:left w:val="none" w:sz="0" w:space="0" w:color="auto"/>
            <w:bottom w:val="none" w:sz="0" w:space="0" w:color="auto"/>
            <w:right w:val="none" w:sz="0" w:space="0" w:color="auto"/>
          </w:divBdr>
        </w:div>
        <w:div w:id="796871874">
          <w:marLeft w:val="0"/>
          <w:marRight w:val="0"/>
          <w:marTop w:val="0"/>
          <w:marBottom w:val="0"/>
          <w:divBdr>
            <w:top w:val="none" w:sz="0" w:space="0" w:color="auto"/>
            <w:left w:val="none" w:sz="0" w:space="0" w:color="auto"/>
            <w:bottom w:val="none" w:sz="0" w:space="0" w:color="auto"/>
            <w:right w:val="none" w:sz="0" w:space="0" w:color="auto"/>
          </w:divBdr>
        </w:div>
        <w:div w:id="977302584">
          <w:marLeft w:val="0"/>
          <w:marRight w:val="0"/>
          <w:marTop w:val="0"/>
          <w:marBottom w:val="0"/>
          <w:divBdr>
            <w:top w:val="none" w:sz="0" w:space="0" w:color="auto"/>
            <w:left w:val="none" w:sz="0" w:space="0" w:color="auto"/>
            <w:bottom w:val="none" w:sz="0" w:space="0" w:color="auto"/>
            <w:right w:val="none" w:sz="0" w:space="0" w:color="auto"/>
          </w:divBdr>
        </w:div>
        <w:div w:id="722293379">
          <w:marLeft w:val="0"/>
          <w:marRight w:val="0"/>
          <w:marTop w:val="0"/>
          <w:marBottom w:val="0"/>
          <w:divBdr>
            <w:top w:val="none" w:sz="0" w:space="0" w:color="auto"/>
            <w:left w:val="none" w:sz="0" w:space="0" w:color="auto"/>
            <w:bottom w:val="none" w:sz="0" w:space="0" w:color="auto"/>
            <w:right w:val="none" w:sz="0" w:space="0" w:color="auto"/>
          </w:divBdr>
        </w:div>
        <w:div w:id="169179739">
          <w:marLeft w:val="0"/>
          <w:marRight w:val="0"/>
          <w:marTop w:val="0"/>
          <w:marBottom w:val="0"/>
          <w:divBdr>
            <w:top w:val="none" w:sz="0" w:space="0" w:color="auto"/>
            <w:left w:val="none" w:sz="0" w:space="0" w:color="auto"/>
            <w:bottom w:val="none" w:sz="0" w:space="0" w:color="auto"/>
            <w:right w:val="none" w:sz="0" w:space="0" w:color="auto"/>
          </w:divBdr>
        </w:div>
        <w:div w:id="637539335">
          <w:marLeft w:val="0"/>
          <w:marRight w:val="0"/>
          <w:marTop w:val="0"/>
          <w:marBottom w:val="0"/>
          <w:divBdr>
            <w:top w:val="none" w:sz="0" w:space="0" w:color="auto"/>
            <w:left w:val="none" w:sz="0" w:space="0" w:color="auto"/>
            <w:bottom w:val="none" w:sz="0" w:space="0" w:color="auto"/>
            <w:right w:val="none" w:sz="0" w:space="0" w:color="auto"/>
          </w:divBdr>
        </w:div>
        <w:div w:id="1532573631">
          <w:marLeft w:val="0"/>
          <w:marRight w:val="0"/>
          <w:marTop w:val="0"/>
          <w:marBottom w:val="0"/>
          <w:divBdr>
            <w:top w:val="none" w:sz="0" w:space="0" w:color="auto"/>
            <w:left w:val="none" w:sz="0" w:space="0" w:color="auto"/>
            <w:bottom w:val="none" w:sz="0" w:space="0" w:color="auto"/>
            <w:right w:val="none" w:sz="0" w:space="0" w:color="auto"/>
          </w:divBdr>
        </w:div>
        <w:div w:id="678701134">
          <w:marLeft w:val="0"/>
          <w:marRight w:val="0"/>
          <w:marTop w:val="0"/>
          <w:marBottom w:val="0"/>
          <w:divBdr>
            <w:top w:val="none" w:sz="0" w:space="0" w:color="auto"/>
            <w:left w:val="none" w:sz="0" w:space="0" w:color="auto"/>
            <w:bottom w:val="none" w:sz="0" w:space="0" w:color="auto"/>
            <w:right w:val="none" w:sz="0" w:space="0" w:color="auto"/>
          </w:divBdr>
        </w:div>
        <w:div w:id="1473910908">
          <w:marLeft w:val="0"/>
          <w:marRight w:val="0"/>
          <w:marTop w:val="0"/>
          <w:marBottom w:val="0"/>
          <w:divBdr>
            <w:top w:val="none" w:sz="0" w:space="0" w:color="auto"/>
            <w:left w:val="none" w:sz="0" w:space="0" w:color="auto"/>
            <w:bottom w:val="none" w:sz="0" w:space="0" w:color="auto"/>
            <w:right w:val="none" w:sz="0" w:space="0" w:color="auto"/>
          </w:divBdr>
        </w:div>
        <w:div w:id="1707828365">
          <w:marLeft w:val="0"/>
          <w:marRight w:val="0"/>
          <w:marTop w:val="0"/>
          <w:marBottom w:val="0"/>
          <w:divBdr>
            <w:top w:val="none" w:sz="0" w:space="0" w:color="auto"/>
            <w:left w:val="none" w:sz="0" w:space="0" w:color="auto"/>
            <w:bottom w:val="none" w:sz="0" w:space="0" w:color="auto"/>
            <w:right w:val="none" w:sz="0" w:space="0" w:color="auto"/>
          </w:divBdr>
        </w:div>
        <w:div w:id="473526846">
          <w:marLeft w:val="0"/>
          <w:marRight w:val="0"/>
          <w:marTop w:val="0"/>
          <w:marBottom w:val="0"/>
          <w:divBdr>
            <w:top w:val="none" w:sz="0" w:space="0" w:color="auto"/>
            <w:left w:val="none" w:sz="0" w:space="0" w:color="auto"/>
            <w:bottom w:val="none" w:sz="0" w:space="0" w:color="auto"/>
            <w:right w:val="none" w:sz="0" w:space="0" w:color="auto"/>
          </w:divBdr>
        </w:div>
        <w:div w:id="1628857644">
          <w:marLeft w:val="0"/>
          <w:marRight w:val="0"/>
          <w:marTop w:val="0"/>
          <w:marBottom w:val="0"/>
          <w:divBdr>
            <w:top w:val="none" w:sz="0" w:space="0" w:color="auto"/>
            <w:left w:val="none" w:sz="0" w:space="0" w:color="auto"/>
            <w:bottom w:val="none" w:sz="0" w:space="0" w:color="auto"/>
            <w:right w:val="none" w:sz="0" w:space="0" w:color="auto"/>
          </w:divBdr>
        </w:div>
        <w:div w:id="1627198501">
          <w:marLeft w:val="0"/>
          <w:marRight w:val="0"/>
          <w:marTop w:val="0"/>
          <w:marBottom w:val="0"/>
          <w:divBdr>
            <w:top w:val="none" w:sz="0" w:space="0" w:color="auto"/>
            <w:left w:val="none" w:sz="0" w:space="0" w:color="auto"/>
            <w:bottom w:val="none" w:sz="0" w:space="0" w:color="auto"/>
            <w:right w:val="none" w:sz="0" w:space="0" w:color="auto"/>
          </w:divBdr>
        </w:div>
        <w:div w:id="1394964555">
          <w:marLeft w:val="0"/>
          <w:marRight w:val="0"/>
          <w:marTop w:val="0"/>
          <w:marBottom w:val="0"/>
          <w:divBdr>
            <w:top w:val="none" w:sz="0" w:space="0" w:color="auto"/>
            <w:left w:val="none" w:sz="0" w:space="0" w:color="auto"/>
            <w:bottom w:val="none" w:sz="0" w:space="0" w:color="auto"/>
            <w:right w:val="none" w:sz="0" w:space="0" w:color="auto"/>
          </w:divBdr>
        </w:div>
        <w:div w:id="2100329117">
          <w:marLeft w:val="0"/>
          <w:marRight w:val="0"/>
          <w:marTop w:val="0"/>
          <w:marBottom w:val="0"/>
          <w:divBdr>
            <w:top w:val="none" w:sz="0" w:space="0" w:color="auto"/>
            <w:left w:val="none" w:sz="0" w:space="0" w:color="auto"/>
            <w:bottom w:val="none" w:sz="0" w:space="0" w:color="auto"/>
            <w:right w:val="none" w:sz="0" w:space="0" w:color="auto"/>
          </w:divBdr>
        </w:div>
        <w:div w:id="343172453">
          <w:marLeft w:val="0"/>
          <w:marRight w:val="0"/>
          <w:marTop w:val="0"/>
          <w:marBottom w:val="0"/>
          <w:divBdr>
            <w:top w:val="none" w:sz="0" w:space="0" w:color="auto"/>
            <w:left w:val="none" w:sz="0" w:space="0" w:color="auto"/>
            <w:bottom w:val="none" w:sz="0" w:space="0" w:color="auto"/>
            <w:right w:val="none" w:sz="0" w:space="0" w:color="auto"/>
          </w:divBdr>
        </w:div>
        <w:div w:id="1785268843">
          <w:marLeft w:val="0"/>
          <w:marRight w:val="0"/>
          <w:marTop w:val="0"/>
          <w:marBottom w:val="0"/>
          <w:divBdr>
            <w:top w:val="none" w:sz="0" w:space="0" w:color="auto"/>
            <w:left w:val="none" w:sz="0" w:space="0" w:color="auto"/>
            <w:bottom w:val="none" w:sz="0" w:space="0" w:color="auto"/>
            <w:right w:val="none" w:sz="0" w:space="0" w:color="auto"/>
          </w:divBdr>
        </w:div>
        <w:div w:id="627468941">
          <w:marLeft w:val="0"/>
          <w:marRight w:val="0"/>
          <w:marTop w:val="0"/>
          <w:marBottom w:val="0"/>
          <w:divBdr>
            <w:top w:val="none" w:sz="0" w:space="0" w:color="auto"/>
            <w:left w:val="none" w:sz="0" w:space="0" w:color="auto"/>
            <w:bottom w:val="none" w:sz="0" w:space="0" w:color="auto"/>
            <w:right w:val="none" w:sz="0" w:space="0" w:color="auto"/>
          </w:divBdr>
        </w:div>
        <w:div w:id="1469472989">
          <w:marLeft w:val="0"/>
          <w:marRight w:val="0"/>
          <w:marTop w:val="0"/>
          <w:marBottom w:val="0"/>
          <w:divBdr>
            <w:top w:val="none" w:sz="0" w:space="0" w:color="auto"/>
            <w:left w:val="none" w:sz="0" w:space="0" w:color="auto"/>
            <w:bottom w:val="none" w:sz="0" w:space="0" w:color="auto"/>
            <w:right w:val="none" w:sz="0" w:space="0" w:color="auto"/>
          </w:divBdr>
        </w:div>
        <w:div w:id="498547423">
          <w:marLeft w:val="0"/>
          <w:marRight w:val="0"/>
          <w:marTop w:val="0"/>
          <w:marBottom w:val="0"/>
          <w:divBdr>
            <w:top w:val="none" w:sz="0" w:space="0" w:color="auto"/>
            <w:left w:val="none" w:sz="0" w:space="0" w:color="auto"/>
            <w:bottom w:val="none" w:sz="0" w:space="0" w:color="auto"/>
            <w:right w:val="none" w:sz="0" w:space="0" w:color="auto"/>
          </w:divBdr>
        </w:div>
        <w:div w:id="237793071">
          <w:marLeft w:val="0"/>
          <w:marRight w:val="0"/>
          <w:marTop w:val="0"/>
          <w:marBottom w:val="0"/>
          <w:divBdr>
            <w:top w:val="none" w:sz="0" w:space="0" w:color="auto"/>
            <w:left w:val="none" w:sz="0" w:space="0" w:color="auto"/>
            <w:bottom w:val="none" w:sz="0" w:space="0" w:color="auto"/>
            <w:right w:val="none" w:sz="0" w:space="0" w:color="auto"/>
          </w:divBdr>
        </w:div>
        <w:div w:id="361907185">
          <w:marLeft w:val="0"/>
          <w:marRight w:val="0"/>
          <w:marTop w:val="0"/>
          <w:marBottom w:val="0"/>
          <w:divBdr>
            <w:top w:val="none" w:sz="0" w:space="0" w:color="auto"/>
            <w:left w:val="none" w:sz="0" w:space="0" w:color="auto"/>
            <w:bottom w:val="none" w:sz="0" w:space="0" w:color="auto"/>
            <w:right w:val="none" w:sz="0" w:space="0" w:color="auto"/>
          </w:divBdr>
        </w:div>
        <w:div w:id="2114469944">
          <w:marLeft w:val="0"/>
          <w:marRight w:val="0"/>
          <w:marTop w:val="0"/>
          <w:marBottom w:val="0"/>
          <w:divBdr>
            <w:top w:val="none" w:sz="0" w:space="0" w:color="auto"/>
            <w:left w:val="none" w:sz="0" w:space="0" w:color="auto"/>
            <w:bottom w:val="none" w:sz="0" w:space="0" w:color="auto"/>
            <w:right w:val="none" w:sz="0" w:space="0" w:color="auto"/>
          </w:divBdr>
        </w:div>
        <w:div w:id="1239483254">
          <w:marLeft w:val="0"/>
          <w:marRight w:val="0"/>
          <w:marTop w:val="0"/>
          <w:marBottom w:val="0"/>
          <w:divBdr>
            <w:top w:val="none" w:sz="0" w:space="0" w:color="auto"/>
            <w:left w:val="none" w:sz="0" w:space="0" w:color="auto"/>
            <w:bottom w:val="none" w:sz="0" w:space="0" w:color="auto"/>
            <w:right w:val="none" w:sz="0" w:space="0" w:color="auto"/>
          </w:divBdr>
        </w:div>
        <w:div w:id="1514346254">
          <w:marLeft w:val="0"/>
          <w:marRight w:val="0"/>
          <w:marTop w:val="0"/>
          <w:marBottom w:val="0"/>
          <w:divBdr>
            <w:top w:val="none" w:sz="0" w:space="0" w:color="auto"/>
            <w:left w:val="none" w:sz="0" w:space="0" w:color="auto"/>
            <w:bottom w:val="none" w:sz="0" w:space="0" w:color="auto"/>
            <w:right w:val="none" w:sz="0" w:space="0" w:color="auto"/>
          </w:divBdr>
        </w:div>
        <w:div w:id="1979607449">
          <w:marLeft w:val="0"/>
          <w:marRight w:val="0"/>
          <w:marTop w:val="0"/>
          <w:marBottom w:val="0"/>
          <w:divBdr>
            <w:top w:val="none" w:sz="0" w:space="0" w:color="auto"/>
            <w:left w:val="none" w:sz="0" w:space="0" w:color="auto"/>
            <w:bottom w:val="none" w:sz="0" w:space="0" w:color="auto"/>
            <w:right w:val="none" w:sz="0" w:space="0" w:color="auto"/>
          </w:divBdr>
        </w:div>
        <w:div w:id="983046249">
          <w:marLeft w:val="0"/>
          <w:marRight w:val="0"/>
          <w:marTop w:val="0"/>
          <w:marBottom w:val="0"/>
          <w:divBdr>
            <w:top w:val="none" w:sz="0" w:space="0" w:color="auto"/>
            <w:left w:val="none" w:sz="0" w:space="0" w:color="auto"/>
            <w:bottom w:val="none" w:sz="0" w:space="0" w:color="auto"/>
            <w:right w:val="none" w:sz="0" w:space="0" w:color="auto"/>
          </w:divBdr>
        </w:div>
        <w:div w:id="341401466">
          <w:marLeft w:val="0"/>
          <w:marRight w:val="0"/>
          <w:marTop w:val="0"/>
          <w:marBottom w:val="0"/>
          <w:divBdr>
            <w:top w:val="none" w:sz="0" w:space="0" w:color="auto"/>
            <w:left w:val="none" w:sz="0" w:space="0" w:color="auto"/>
            <w:bottom w:val="none" w:sz="0" w:space="0" w:color="auto"/>
            <w:right w:val="none" w:sz="0" w:space="0" w:color="auto"/>
          </w:divBdr>
        </w:div>
        <w:div w:id="1641030883">
          <w:marLeft w:val="0"/>
          <w:marRight w:val="0"/>
          <w:marTop w:val="0"/>
          <w:marBottom w:val="0"/>
          <w:divBdr>
            <w:top w:val="none" w:sz="0" w:space="0" w:color="auto"/>
            <w:left w:val="none" w:sz="0" w:space="0" w:color="auto"/>
            <w:bottom w:val="none" w:sz="0" w:space="0" w:color="auto"/>
            <w:right w:val="none" w:sz="0" w:space="0" w:color="auto"/>
          </w:divBdr>
        </w:div>
        <w:div w:id="769279039">
          <w:marLeft w:val="0"/>
          <w:marRight w:val="0"/>
          <w:marTop w:val="0"/>
          <w:marBottom w:val="0"/>
          <w:divBdr>
            <w:top w:val="none" w:sz="0" w:space="0" w:color="auto"/>
            <w:left w:val="none" w:sz="0" w:space="0" w:color="auto"/>
            <w:bottom w:val="none" w:sz="0" w:space="0" w:color="auto"/>
            <w:right w:val="none" w:sz="0" w:space="0" w:color="auto"/>
          </w:divBdr>
        </w:div>
        <w:div w:id="1002780623">
          <w:marLeft w:val="0"/>
          <w:marRight w:val="0"/>
          <w:marTop w:val="0"/>
          <w:marBottom w:val="0"/>
          <w:divBdr>
            <w:top w:val="none" w:sz="0" w:space="0" w:color="auto"/>
            <w:left w:val="none" w:sz="0" w:space="0" w:color="auto"/>
            <w:bottom w:val="none" w:sz="0" w:space="0" w:color="auto"/>
            <w:right w:val="none" w:sz="0" w:space="0" w:color="auto"/>
          </w:divBdr>
        </w:div>
        <w:div w:id="97871908">
          <w:marLeft w:val="0"/>
          <w:marRight w:val="0"/>
          <w:marTop w:val="0"/>
          <w:marBottom w:val="0"/>
          <w:divBdr>
            <w:top w:val="none" w:sz="0" w:space="0" w:color="auto"/>
            <w:left w:val="none" w:sz="0" w:space="0" w:color="auto"/>
            <w:bottom w:val="none" w:sz="0" w:space="0" w:color="auto"/>
            <w:right w:val="none" w:sz="0" w:space="0" w:color="auto"/>
          </w:divBdr>
        </w:div>
        <w:div w:id="1366709266">
          <w:marLeft w:val="0"/>
          <w:marRight w:val="0"/>
          <w:marTop w:val="0"/>
          <w:marBottom w:val="0"/>
          <w:divBdr>
            <w:top w:val="none" w:sz="0" w:space="0" w:color="auto"/>
            <w:left w:val="none" w:sz="0" w:space="0" w:color="auto"/>
            <w:bottom w:val="none" w:sz="0" w:space="0" w:color="auto"/>
            <w:right w:val="none" w:sz="0" w:space="0" w:color="auto"/>
          </w:divBdr>
        </w:div>
        <w:div w:id="1625229927">
          <w:marLeft w:val="0"/>
          <w:marRight w:val="0"/>
          <w:marTop w:val="0"/>
          <w:marBottom w:val="0"/>
          <w:divBdr>
            <w:top w:val="none" w:sz="0" w:space="0" w:color="auto"/>
            <w:left w:val="none" w:sz="0" w:space="0" w:color="auto"/>
            <w:bottom w:val="none" w:sz="0" w:space="0" w:color="auto"/>
            <w:right w:val="none" w:sz="0" w:space="0" w:color="auto"/>
          </w:divBdr>
        </w:div>
        <w:div w:id="188884534">
          <w:marLeft w:val="0"/>
          <w:marRight w:val="0"/>
          <w:marTop w:val="0"/>
          <w:marBottom w:val="0"/>
          <w:divBdr>
            <w:top w:val="none" w:sz="0" w:space="0" w:color="auto"/>
            <w:left w:val="none" w:sz="0" w:space="0" w:color="auto"/>
            <w:bottom w:val="none" w:sz="0" w:space="0" w:color="auto"/>
            <w:right w:val="none" w:sz="0" w:space="0" w:color="auto"/>
          </w:divBdr>
        </w:div>
        <w:div w:id="150949570">
          <w:marLeft w:val="0"/>
          <w:marRight w:val="0"/>
          <w:marTop w:val="0"/>
          <w:marBottom w:val="0"/>
          <w:divBdr>
            <w:top w:val="none" w:sz="0" w:space="0" w:color="auto"/>
            <w:left w:val="none" w:sz="0" w:space="0" w:color="auto"/>
            <w:bottom w:val="none" w:sz="0" w:space="0" w:color="auto"/>
            <w:right w:val="none" w:sz="0" w:space="0" w:color="auto"/>
          </w:divBdr>
        </w:div>
        <w:div w:id="440689163">
          <w:marLeft w:val="0"/>
          <w:marRight w:val="0"/>
          <w:marTop w:val="0"/>
          <w:marBottom w:val="0"/>
          <w:divBdr>
            <w:top w:val="none" w:sz="0" w:space="0" w:color="auto"/>
            <w:left w:val="none" w:sz="0" w:space="0" w:color="auto"/>
            <w:bottom w:val="none" w:sz="0" w:space="0" w:color="auto"/>
            <w:right w:val="none" w:sz="0" w:space="0" w:color="auto"/>
          </w:divBdr>
        </w:div>
        <w:div w:id="1824393091">
          <w:marLeft w:val="0"/>
          <w:marRight w:val="0"/>
          <w:marTop w:val="0"/>
          <w:marBottom w:val="0"/>
          <w:divBdr>
            <w:top w:val="none" w:sz="0" w:space="0" w:color="auto"/>
            <w:left w:val="none" w:sz="0" w:space="0" w:color="auto"/>
            <w:bottom w:val="none" w:sz="0" w:space="0" w:color="auto"/>
            <w:right w:val="none" w:sz="0" w:space="0" w:color="auto"/>
          </w:divBdr>
        </w:div>
      </w:divsChild>
    </w:div>
    <w:div w:id="1041129639">
      <w:bodyDiv w:val="1"/>
      <w:marLeft w:val="0"/>
      <w:marRight w:val="0"/>
      <w:marTop w:val="0"/>
      <w:marBottom w:val="0"/>
      <w:divBdr>
        <w:top w:val="none" w:sz="0" w:space="0" w:color="auto"/>
        <w:left w:val="none" w:sz="0" w:space="0" w:color="auto"/>
        <w:bottom w:val="none" w:sz="0" w:space="0" w:color="auto"/>
        <w:right w:val="none" w:sz="0" w:space="0" w:color="auto"/>
      </w:divBdr>
    </w:div>
    <w:div w:id="1119564889">
      <w:bodyDiv w:val="1"/>
      <w:marLeft w:val="0"/>
      <w:marRight w:val="0"/>
      <w:marTop w:val="0"/>
      <w:marBottom w:val="0"/>
      <w:divBdr>
        <w:top w:val="none" w:sz="0" w:space="0" w:color="auto"/>
        <w:left w:val="none" w:sz="0" w:space="0" w:color="auto"/>
        <w:bottom w:val="none" w:sz="0" w:space="0" w:color="auto"/>
        <w:right w:val="none" w:sz="0" w:space="0" w:color="auto"/>
      </w:divBdr>
    </w:div>
    <w:div w:id="1334642986">
      <w:bodyDiv w:val="1"/>
      <w:marLeft w:val="0"/>
      <w:marRight w:val="0"/>
      <w:marTop w:val="0"/>
      <w:marBottom w:val="0"/>
      <w:divBdr>
        <w:top w:val="none" w:sz="0" w:space="0" w:color="auto"/>
        <w:left w:val="none" w:sz="0" w:space="0" w:color="auto"/>
        <w:bottom w:val="none" w:sz="0" w:space="0" w:color="auto"/>
        <w:right w:val="none" w:sz="0" w:space="0" w:color="auto"/>
      </w:divBdr>
    </w:div>
    <w:div w:id="1499268991">
      <w:bodyDiv w:val="1"/>
      <w:marLeft w:val="0"/>
      <w:marRight w:val="0"/>
      <w:marTop w:val="0"/>
      <w:marBottom w:val="0"/>
      <w:divBdr>
        <w:top w:val="none" w:sz="0" w:space="0" w:color="auto"/>
        <w:left w:val="none" w:sz="0" w:space="0" w:color="auto"/>
        <w:bottom w:val="none" w:sz="0" w:space="0" w:color="auto"/>
        <w:right w:val="none" w:sz="0" w:space="0" w:color="auto"/>
      </w:divBdr>
    </w:div>
    <w:div w:id="1714114065">
      <w:bodyDiv w:val="1"/>
      <w:marLeft w:val="0"/>
      <w:marRight w:val="0"/>
      <w:marTop w:val="0"/>
      <w:marBottom w:val="0"/>
      <w:divBdr>
        <w:top w:val="none" w:sz="0" w:space="0" w:color="auto"/>
        <w:left w:val="none" w:sz="0" w:space="0" w:color="auto"/>
        <w:bottom w:val="none" w:sz="0" w:space="0" w:color="auto"/>
        <w:right w:val="none" w:sz="0" w:space="0" w:color="auto"/>
      </w:divBdr>
    </w:div>
    <w:div w:id="2008753387">
      <w:bodyDiv w:val="1"/>
      <w:marLeft w:val="0"/>
      <w:marRight w:val="0"/>
      <w:marTop w:val="0"/>
      <w:marBottom w:val="0"/>
      <w:divBdr>
        <w:top w:val="none" w:sz="0" w:space="0" w:color="auto"/>
        <w:left w:val="none" w:sz="0" w:space="0" w:color="auto"/>
        <w:bottom w:val="none" w:sz="0" w:space="0" w:color="auto"/>
        <w:right w:val="none" w:sz="0" w:space="0" w:color="auto"/>
      </w:divBdr>
    </w:div>
    <w:div w:id="21162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iem.facmed.unam.mx/node/557" TargetMode="External"/><Relationship Id="rId18" Type="http://schemas.openxmlformats.org/officeDocument/2006/relationships/hyperlink" Target="https://doi.org/10.46661/ijeri.6018" TargetMode="External"/><Relationship Id="rId26" Type="http://schemas.openxmlformats.org/officeDocument/2006/relationships/hyperlink" Target="https://doi.org/10.29057/esa.v9i17.8023" TargetMode="External"/><Relationship Id="rId21" Type="http://schemas.openxmlformats.org/officeDocument/2006/relationships/hyperlink" Target="https://www.sciencedirect.com/journal/revista-de-psicodidactica/vol/24/issue/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5009/cpue.v0i28.2602" TargetMode="External"/><Relationship Id="rId17" Type="http://schemas.openxmlformats.org/officeDocument/2006/relationships/hyperlink" Target="https://doi.org/10.23913/ride.v14i28.1756" TargetMode="External"/><Relationship Id="rId25" Type="http://schemas.openxmlformats.org/officeDocument/2006/relationships/hyperlink" Target="https://doi.org/10.32870/cl.v2i27.7966" TargetMode="External"/><Relationship Id="rId33" Type="http://schemas.openxmlformats.org/officeDocument/2006/relationships/hyperlink" Target="https://doi.org/10.21134/pssa.v10i1.801" TargetMode="External"/><Relationship Id="rId2" Type="http://schemas.openxmlformats.org/officeDocument/2006/relationships/numbering" Target="numbering.xml"/><Relationship Id="rId16" Type="http://schemas.openxmlformats.org/officeDocument/2006/relationships/hyperlink" Target="https://doi.org/10.33996/revistahorizontes.v8i32.742" TargetMode="External"/><Relationship Id="rId20" Type="http://schemas.openxmlformats.org/officeDocument/2006/relationships/hyperlink" Target="https://www.sciencedirect.com/science/article/pii/S2530380519300036" TargetMode="External"/><Relationship Id="rId29" Type="http://schemas.openxmlformats.org/officeDocument/2006/relationships/hyperlink" Target="https://doi.org/10.3389/fpsyg.2017.00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097/rsan.v1i58.2508" TargetMode="External"/><Relationship Id="rId24" Type="http://schemas.openxmlformats.org/officeDocument/2006/relationships/hyperlink" Target="https://doi.org/10.56294/saludcyt2023519" TargetMode="External"/><Relationship Id="rId32" Type="http://schemas.openxmlformats.org/officeDocument/2006/relationships/hyperlink" Target="http://dx.doi.org/10.20320/rfcsudes.v4i2.20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positorio.unacar.mx/jspui/bitstream/1030620191/531/1/Impacto%20del%20Covid-19%20en%20la%20salud%20mental%28RAP-152%29.pdf" TargetMode="External"/><Relationship Id="rId23" Type="http://schemas.openxmlformats.org/officeDocument/2006/relationships/hyperlink" Target="https://doi.org/10.25009/pys.v34i2.2910" TargetMode="External"/><Relationship Id="rId28" Type="http://schemas.openxmlformats.org/officeDocument/2006/relationships/hyperlink" Target="https://www.reporterosenlinea.com.mx/2020/campeche/se-dispara-cifra-de-suicidios-en-campech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repositorio.unu.edu.pe/handle/UNU/5306" TargetMode="External"/><Relationship Id="rId31" Type="http://schemas.openxmlformats.org/officeDocument/2006/relationships/hyperlink" Target="https://repository.unicatolica.edu.co/bitstream/handle/20.500.12237/2317/_ESTR%c3%89S_COMO_RIESGO_PSICOSOCIAL_INTRALABORAL_POSIBLE_DETONANTE_S%c3%8dNDROME_BOREOUT.pdf?sequence=1&amp;isAllowed=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6018/edumed.598841" TargetMode="External"/><Relationship Id="rId22" Type="http://schemas.openxmlformats.org/officeDocument/2006/relationships/hyperlink" Target="https://doi.org/10.7764/Horiz_Enferm.34.1.63-73" TargetMode="External"/><Relationship Id="rId27" Type="http://schemas.openxmlformats.org/officeDocument/2006/relationships/hyperlink" Target="https://dx.doi.org/10.20960/nh.02641" TargetMode="External"/><Relationship Id="rId30" Type="http://schemas.openxmlformats.org/officeDocument/2006/relationships/hyperlink" Target="https://doi.org/10.1038/138032a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Bar06</b:Tag>
    <b:SourceType>JournalArticle</b:SourceType>
    <b:Guid>{ADFA67C0-1CF0-4BDE-86EB-92F5ABC0D03D}</b:Guid>
    <b:LCID>es-MX</b:LCID>
    <b:Author>
      <b:Author>
        <b:NameList>
          <b:Person>
            <b:Last>Barrio</b:Last>
            <b:First>J.A.</b:First>
          </b:Person>
          <b:Person>
            <b:Last>García</b:Last>
            <b:First>M.R.</b:First>
          </b:Person>
          <b:Person>
            <b:Last>Ruiz</b:Last>
            <b:First>I.</b:First>
          </b:Person>
          <b:Person>
            <b:Last>Arce</b:Last>
            <b:First>A.</b:First>
          </b:Person>
        </b:NameList>
      </b:Author>
    </b:Author>
    <b:Title>EL ESTRÉS COMO RESPUESTA</b:Title>
    <b:JournalName>International Journal of Developmental and Educational Psychology</b:JournalName>
    <b:Year>2006</b:Year>
    <b:Pages>37-48</b:Pages>
    <b:City>Badajoz, España</b:City>
    <b:Volume>1</b:Volume>
    <b:Issue>1</b:Issue>
    <b:StandardNumber>ISSN: 0214-9877</b:StandardNumber>
    <b:YearAccessed>2019</b:YearAccessed>
    <b:MonthAccessed>Octubre</b:MonthAccessed>
    <b:DayAccessed>12</b:DayAccessed>
    <b:URL>http://www.redalyc.org/articulo.oa?id=349832311003</b:URL>
    <b:RefOrder>1</b:RefOrder>
  </b:Source>
  <b:Source>
    <b:Tag>Vel07</b:Tag>
    <b:SourceType>JournalArticle</b:SourceType>
    <b:Guid>{AD124BBA-D1A1-43A2-92AF-B4005917947D}</b:Guid>
    <b:LCID>es-MX</b:LCID>
    <b:Author>
      <b:Author>
        <b:NameList>
          <b:Person>
            <b:Last>Vela</b:Last>
            <b:First>Paulina</b:First>
          </b:Person>
        </b:NameList>
      </b:Author>
    </b:Author>
    <b:Title>ESTRES ESTUDIO COMBINACIÓN PREOCUPANTE</b:Title>
    <b:JournalName>CienciaUAT</b:JournalName>
    <b:Year>2007</b:Year>
    <b:Pages>9-13</b:Pages>
    <b:City>Ciudad Victoria, México</b:City>
    <b:Volume>2</b:Volume>
    <b:Issue>1</b:Issue>
    <b:StandardNumber>ISSN: 2007-7521</b:StandardNumber>
    <b:YearAccessed>2019</b:YearAccessed>
    <b:MonthAccessed>Octubre</b:MonthAccessed>
    <b:DayAccessed>12</b:DayAccessed>
    <b:URL>http://www.redalyc.org/articulo.oa?id=441942909004</b:URL>
    <b:RefOrder>2</b:RefOrder>
  </b:Source>
  <b:Source>
    <b:Tag>Lóp141</b:Tag>
    <b:SourceType>JournalArticle</b:SourceType>
    <b:Guid>{7F18D198-96CF-41E7-8761-3A0D5126F69D}</b:Guid>
    <b:Author>
      <b:Author>
        <b:NameList>
          <b:Person>
            <b:Last>López</b:Last>
            <b:First>Yorvis</b:First>
          </b:Person>
          <b:Person>
            <b:Last>Díaz</b:Last>
            <b:First>Yaily</b:First>
          </b:Person>
          <b:Person>
            <b:Last>Cintra</b:Last>
            <b:First>Yamiselis</b:First>
          </b:Person>
          <b:Person>
            <b:Last>Limonta</b:Last>
            <b:First>Riselda</b:First>
          </b:Person>
        </b:NameList>
      </b:Author>
    </b:Author>
    <b:Title>Estrés, el "gran depredador"</b:Title>
    <b:JournalName>Revista Información Científica</b:JournalName>
    <b:Year>2014</b:Year>
    <b:Pages>375-384</b:Pages>
    <b:LCID>es-MX</b:LCID>
    <b:Volume>84</b:Volume>
    <b:Issue>2</b:Issue>
    <b:StandardNumber>ISSN: 1028-9933</b:StandardNumber>
    <b:YearAccessed>2019</b:YearAccessed>
    <b:MonthAccessed>Octubre</b:MonthAccessed>
    <b:DayAccessed>12</b:DayAccessed>
    <b:URL>http://www.redalyc.org/articulo.oa?id=551757261019</b:URL>
    <b:RefOrder>3</b:RefOrder>
  </b:Source>
  <b:Source>
    <b:Tag>San03</b:Tag>
    <b:SourceType>JournalArticle</b:SourceType>
    <b:Guid>{FEC0F9AE-0C4F-4C4E-BE47-E20B99FA899C}</b:Guid>
    <b:LCID>es-MX</b:LCID>
    <b:Author>
      <b:Author>
        <b:NameList>
          <b:Person>
            <b:Last>Sandín</b:Last>
            <b:First>Bonifacio</b:First>
          </b:Person>
        </b:NameList>
      </b:Author>
    </b:Author>
    <b:Title>El estrés: un análisis basado en el papel de los factores sociales</b:Title>
    <b:JournalName>International Journal of Clinical and Health Psychology</b:JournalName>
    <b:Year>2003</b:Year>
    <b:Pages>141-157</b:Pages>
    <b:City>Granada, España</b:City>
    <b:Month>Enero</b:Month>
    <b:Volume>3</b:Volume>
    <b:Issue>1</b:Issue>
    <b:StandardNumber>ISSN: 1697-2600</b:StandardNumber>
    <b:YearAccessed>2019</b:YearAccessed>
    <b:MonthAccessed>Octubre</b:MonthAccessed>
    <b:DayAccessed>12</b:DayAccessed>
    <b:URL>http://www.redalyc.org/articulo.oa?id=33730109</b:URL>
    <b:RefOrder>4</b:RefOrder>
  </b:Source>
  <b:Source>
    <b:Tag>Est07</b:Tag>
    <b:SourceType>JournalArticle</b:SourceType>
    <b:Guid>{3B09D721-4D69-4A67-A3F4-8B0FF9A3AA73}</b:Guid>
    <b:LCID>es-MX</b:LCID>
    <b:Title>Estrés académico en estudiantes universitarios</b:Title>
    <b:JournalName>Apuntes de Psicología</b:JournalName>
    <b:Year>2007</b:Year>
    <b:Pages>87-99</b:Pages>
    <b:Volume>25</b:Volume>
    <b:Issue>1</b:Issue>
    <b:StandardNumber>ISSN: 0213-3334</b:StandardNumber>
    <b:YearAccessed>2019</b:YearAccessed>
    <b:MonthAccessed>Octubre</b:MonthAccessed>
    <b:DayAccessed>14</b:DayAccessed>
    <b:URL>http://www.apuntesdepsicologia.es/index.php/revista/article/view/117</b:URL>
    <b:Author>
      <b:Author>
        <b:NameList>
          <b:Person>
            <b:Last>Martín</b:Last>
            <b:First>Isabel</b:First>
          </b:Person>
        </b:NameList>
      </b:Author>
    </b:Author>
    <b:RefOrder>5</b:RefOrder>
  </b:Source>
  <b:Source>
    <b:Tag>Ber11</b:Tag>
    <b:SourceType>JournalArticle</b:SourceType>
    <b:Guid>{7AC61ADD-EBC1-427E-9B5B-5F899AC0902F}</b:Guid>
    <b:LCID>es-MX</b:LCID>
    <b:Author>
      <b:Author>
        <b:NameList>
          <b:Person>
            <b:Last>Berrío</b:Last>
            <b:First>Nathaly</b:First>
          </b:Person>
          <b:Person>
            <b:Last>Rodrigo</b:Last>
            <b:First>Zea</b:First>
          </b:Person>
        </b:NameList>
      </b:Author>
    </b:Author>
    <b:Title>Estrés Académico</b:Title>
    <b:JournalName>Revista de Psicología</b:JournalName>
    <b:Year>2011</b:Year>
    <b:Pages>65-82</b:Pages>
    <b:Volume>3</b:Volume>
    <b:Issue>2</b:Issue>
    <b:StandardNumber>ISSN-e: 2145-4892</b:StandardNumber>
    <b:YearAccessed>2019</b:YearAccessed>
    <b:MonthAccessed>Octubre</b:MonthAccessed>
    <b:DayAccessed>15</b:DayAccessed>
    <b:URL>https://dialnet.unirioja.es/servlet/articulo?codigo=4865240</b:URL>
    <b:RefOrder>6</b:RefOrder>
  </b:Source>
</b:Sources>
</file>

<file path=customXml/itemProps1.xml><?xml version="1.0" encoding="utf-8"?>
<ds:datastoreItem xmlns:ds="http://schemas.openxmlformats.org/officeDocument/2006/customXml" ds:itemID="{0D659B37-9F24-4572-9561-9A022B3B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20</Pages>
  <Words>6788</Words>
  <Characters>37337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Gustavo Toledo</cp:lastModifiedBy>
  <cp:revision>29</cp:revision>
  <cp:lastPrinted>2024-11-23T18:53:00Z</cp:lastPrinted>
  <dcterms:created xsi:type="dcterms:W3CDTF">2024-11-07T04:20:00Z</dcterms:created>
  <dcterms:modified xsi:type="dcterms:W3CDTF">2024-11-23T18:53:00Z</dcterms:modified>
</cp:coreProperties>
</file>