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6158" w:rsidRPr="000D2AE6" w:rsidRDefault="00B86811" w:rsidP="000D2AE6">
      <w:pPr>
        <w:jc w:val="right"/>
        <w:rPr>
          <w:rFonts w:eastAsia="MS Mincho" w:cs="Times New Roman"/>
          <w:color w:val="7030A0"/>
          <w:sz w:val="36"/>
          <w:szCs w:val="24"/>
          <w:lang w:val="es-ES_tradnl" w:eastAsia="es-ES"/>
        </w:rPr>
      </w:pPr>
      <w:r w:rsidRPr="000D2AE6">
        <w:rPr>
          <w:rFonts w:eastAsia="MS Mincho" w:cs="Times New Roman"/>
          <w:color w:val="7030A0"/>
          <w:sz w:val="36"/>
          <w:szCs w:val="24"/>
          <w:lang w:val="es-ES_tradnl" w:eastAsia="es-ES"/>
        </w:rPr>
        <w:t>Portafolios de experiencias docentes, el profesor c</w:t>
      </w:r>
      <w:r w:rsidR="000D2AE6">
        <w:rPr>
          <w:rFonts w:eastAsia="MS Mincho" w:cs="Times New Roman"/>
          <w:color w:val="7030A0"/>
          <w:sz w:val="36"/>
          <w:szCs w:val="24"/>
          <w:lang w:val="es-ES_tradnl" w:eastAsia="es-ES"/>
        </w:rPr>
        <w:t>omo investigador de su práctica</w:t>
      </w:r>
    </w:p>
    <w:p w:rsidR="0000530A" w:rsidRPr="009B4F5A" w:rsidRDefault="0000530A" w:rsidP="000D2AE6">
      <w:pPr>
        <w:jc w:val="right"/>
        <w:rPr>
          <w:rFonts w:eastAsia="MS Mincho" w:cs="Times New Roman"/>
          <w:color w:val="7030A0"/>
          <w:sz w:val="36"/>
          <w:szCs w:val="24"/>
          <w:lang w:val="en-US" w:eastAsia="es-ES"/>
        </w:rPr>
      </w:pPr>
      <w:r w:rsidRPr="009B4F5A">
        <w:rPr>
          <w:rFonts w:eastAsia="MS Mincho" w:cs="Times New Roman"/>
          <w:i/>
          <w:color w:val="7030A0"/>
          <w:sz w:val="28"/>
          <w:szCs w:val="24"/>
          <w:lang w:val="en-US" w:eastAsia="es-ES"/>
        </w:rPr>
        <w:t xml:space="preserve">The portfolios of teaching experience, </w:t>
      </w:r>
      <w:r w:rsidR="00C031CA" w:rsidRPr="009B4F5A">
        <w:rPr>
          <w:rFonts w:eastAsia="MS Mincho" w:cs="Times New Roman"/>
          <w:i/>
          <w:color w:val="7030A0"/>
          <w:sz w:val="28"/>
          <w:szCs w:val="24"/>
          <w:lang w:val="en-US" w:eastAsia="es-ES"/>
        </w:rPr>
        <w:t xml:space="preserve">the </w:t>
      </w:r>
      <w:r w:rsidRPr="009B4F5A">
        <w:rPr>
          <w:rFonts w:eastAsia="MS Mincho" w:cs="Times New Roman"/>
          <w:i/>
          <w:color w:val="7030A0"/>
          <w:sz w:val="28"/>
          <w:szCs w:val="24"/>
          <w:lang w:val="en-US" w:eastAsia="es-ES"/>
        </w:rPr>
        <w:t>teache</w:t>
      </w:r>
      <w:r w:rsidR="00C031CA" w:rsidRPr="009B4F5A">
        <w:rPr>
          <w:rFonts w:eastAsia="MS Mincho" w:cs="Times New Roman"/>
          <w:i/>
          <w:color w:val="7030A0"/>
          <w:sz w:val="28"/>
          <w:szCs w:val="24"/>
          <w:lang w:val="en-US" w:eastAsia="es-ES"/>
        </w:rPr>
        <w:t>r as</w:t>
      </w:r>
      <w:r w:rsidRPr="009B4F5A">
        <w:rPr>
          <w:rFonts w:eastAsia="MS Mincho" w:cs="Times New Roman"/>
          <w:i/>
          <w:color w:val="7030A0"/>
          <w:sz w:val="28"/>
          <w:szCs w:val="24"/>
          <w:lang w:val="en-US" w:eastAsia="es-ES"/>
        </w:rPr>
        <w:t xml:space="preserve"> researcher of his exercise</w:t>
      </w:r>
    </w:p>
    <w:p w:rsidR="000D2AE6" w:rsidRDefault="000D2AE6" w:rsidP="000D2AE6">
      <w:pPr>
        <w:jc w:val="right"/>
        <w:rPr>
          <w:rFonts w:eastAsia="MS Mincho" w:cs="Times New Roman"/>
          <w:i/>
          <w:color w:val="7030A0"/>
          <w:sz w:val="28"/>
          <w:szCs w:val="24"/>
          <w:lang w:val="es-ES_tradnl" w:eastAsia="es-ES"/>
        </w:rPr>
      </w:pPr>
      <w:r w:rsidRPr="000D2AE6">
        <w:rPr>
          <w:rFonts w:eastAsia="MS Mincho" w:cs="Times New Roman"/>
          <w:i/>
          <w:color w:val="7030A0"/>
          <w:sz w:val="28"/>
          <w:szCs w:val="24"/>
          <w:lang w:val="es-ES_tradnl" w:eastAsia="es-ES"/>
        </w:rPr>
        <w:t>Carteiras de experiências de ensino, professor e pesquisador prática</w:t>
      </w:r>
    </w:p>
    <w:p w:rsidR="00361380" w:rsidRDefault="000D2AE6" w:rsidP="00361380">
      <w:pPr>
        <w:spacing w:after="0" w:line="240" w:lineRule="auto"/>
        <w:jc w:val="right"/>
      </w:pPr>
      <w:r>
        <w:br/>
      </w:r>
      <w:r w:rsidR="00361380" w:rsidRPr="000D2AE6">
        <w:rPr>
          <w:rFonts w:eastAsia="MS Mincho" w:cs="Times New Roman"/>
          <w:b/>
          <w:sz w:val="24"/>
          <w:szCs w:val="24"/>
          <w:lang w:val="es-ES_tradnl" w:eastAsia="es-ES"/>
        </w:rPr>
        <w:t>Martín Aram Omar Guerrero Calderón</w:t>
      </w:r>
    </w:p>
    <w:p w:rsidR="00361380" w:rsidRPr="000D2AE6" w:rsidRDefault="00361380" w:rsidP="00361380">
      <w:pPr>
        <w:spacing w:after="0" w:line="240" w:lineRule="auto"/>
        <w:jc w:val="right"/>
        <w:rPr>
          <w:rFonts w:eastAsia="MS Mincho" w:cs="Times New Roman"/>
          <w:sz w:val="24"/>
          <w:szCs w:val="24"/>
          <w:lang w:val="es-ES_tradnl" w:eastAsia="es-ES"/>
        </w:rPr>
      </w:pPr>
      <w:r w:rsidRPr="000D2AE6">
        <w:rPr>
          <w:rFonts w:eastAsia="MS Mincho" w:cs="Times New Roman"/>
          <w:sz w:val="24"/>
          <w:szCs w:val="24"/>
          <w:lang w:val="es-ES_tradnl" w:eastAsia="es-ES"/>
        </w:rPr>
        <w:t>Universidad de Guanajuato</w:t>
      </w:r>
      <w:r w:rsidR="009B4F5A">
        <w:rPr>
          <w:sz w:val="24"/>
          <w:szCs w:val="24"/>
        </w:rPr>
        <w:t>, México</w:t>
      </w:r>
      <w:bookmarkStart w:id="0" w:name="_GoBack"/>
      <w:bookmarkEnd w:id="0"/>
    </w:p>
    <w:p w:rsidR="00361380" w:rsidRPr="000D2AE6" w:rsidRDefault="00361380" w:rsidP="00361380">
      <w:pPr>
        <w:spacing w:after="0" w:line="240" w:lineRule="auto"/>
        <w:jc w:val="right"/>
        <w:rPr>
          <w:rFonts w:eastAsia="MS Mincho" w:cs="Times New Roman"/>
          <w:color w:val="FF0000"/>
          <w:sz w:val="24"/>
          <w:szCs w:val="24"/>
          <w:lang w:val="es-ES_tradnl" w:eastAsia="es-ES"/>
        </w:rPr>
      </w:pPr>
      <w:r w:rsidRPr="000D2AE6">
        <w:rPr>
          <w:rFonts w:eastAsia="MS Mincho" w:cs="Times New Roman"/>
          <w:color w:val="FF0000"/>
          <w:sz w:val="24"/>
          <w:szCs w:val="24"/>
          <w:lang w:val="es-ES_tradnl" w:eastAsia="es-ES"/>
        </w:rPr>
        <w:t>aramguerreroc@hotmail.com</w:t>
      </w:r>
    </w:p>
    <w:p w:rsidR="00361380" w:rsidRDefault="00361380" w:rsidP="00361380">
      <w:pPr>
        <w:spacing w:after="0" w:line="240" w:lineRule="auto"/>
        <w:jc w:val="right"/>
      </w:pPr>
    </w:p>
    <w:p w:rsidR="000D2AE6" w:rsidRDefault="000D2AE6" w:rsidP="000D2AE6">
      <w:pPr>
        <w:spacing w:after="0" w:line="240" w:lineRule="auto"/>
      </w:pPr>
    </w:p>
    <w:p w:rsidR="000D2AE6" w:rsidRDefault="000D2AE6" w:rsidP="000D2AE6">
      <w:pPr>
        <w:spacing w:line="240" w:lineRule="auto"/>
        <w:rPr>
          <w:rFonts w:eastAsia="MS Mincho" w:cs="Times New Roman"/>
          <w:color w:val="7030A0"/>
          <w:sz w:val="28"/>
          <w:szCs w:val="24"/>
          <w:lang w:val="es-ES_tradnl" w:eastAsia="es-ES"/>
        </w:rPr>
      </w:pPr>
    </w:p>
    <w:p w:rsidR="00361380" w:rsidRPr="000D2AE6" w:rsidRDefault="00361380" w:rsidP="000D2AE6">
      <w:pPr>
        <w:spacing w:line="240" w:lineRule="auto"/>
        <w:rPr>
          <w:rFonts w:eastAsia="MS Mincho" w:cs="Times New Roman"/>
          <w:color w:val="7030A0"/>
          <w:sz w:val="28"/>
          <w:szCs w:val="24"/>
          <w:lang w:val="es-ES_tradnl" w:eastAsia="es-ES"/>
        </w:rPr>
      </w:pPr>
      <w:r w:rsidRPr="000D2AE6">
        <w:rPr>
          <w:rFonts w:eastAsia="MS Mincho" w:cs="Times New Roman"/>
          <w:color w:val="7030A0"/>
          <w:sz w:val="28"/>
          <w:szCs w:val="24"/>
          <w:lang w:val="es-ES_tradnl" w:eastAsia="es-ES"/>
        </w:rPr>
        <w:t>Resumen</w:t>
      </w:r>
    </w:p>
    <w:p w:rsidR="00361380" w:rsidRPr="000D2AE6" w:rsidRDefault="00206EA1" w:rsidP="000D2AE6">
      <w:pPr>
        <w:spacing w:after="0" w:line="360" w:lineRule="auto"/>
        <w:jc w:val="both"/>
        <w:rPr>
          <w:rFonts w:ascii="Times New Roman" w:hAnsi="Times New Roman" w:cs="Times New Roman"/>
          <w:sz w:val="24"/>
        </w:rPr>
      </w:pPr>
      <w:r w:rsidRPr="000D2AE6">
        <w:rPr>
          <w:rFonts w:ascii="Times New Roman" w:hAnsi="Times New Roman" w:cs="Times New Roman"/>
          <w:sz w:val="24"/>
        </w:rPr>
        <w:t>El presente trabajo da cuenta del</w:t>
      </w:r>
      <w:r w:rsidR="00361380" w:rsidRPr="000D2AE6">
        <w:rPr>
          <w:rFonts w:ascii="Times New Roman" w:hAnsi="Times New Roman" w:cs="Times New Roman"/>
          <w:sz w:val="24"/>
        </w:rPr>
        <w:t xml:space="preserve"> análisis </w:t>
      </w:r>
      <w:r w:rsidRPr="000D2AE6">
        <w:rPr>
          <w:rFonts w:ascii="Times New Roman" w:hAnsi="Times New Roman" w:cs="Times New Roman"/>
          <w:sz w:val="24"/>
        </w:rPr>
        <w:t>realizado</w:t>
      </w:r>
      <w:r w:rsidR="00361380" w:rsidRPr="000D2AE6">
        <w:rPr>
          <w:rFonts w:ascii="Times New Roman" w:hAnsi="Times New Roman" w:cs="Times New Roman"/>
          <w:sz w:val="24"/>
        </w:rPr>
        <w:t xml:space="preserve"> a la modalidad de titulación “Portafolios de experiencias docentes” en tant</w:t>
      </w:r>
      <w:r w:rsidRPr="000D2AE6">
        <w:rPr>
          <w:rFonts w:ascii="Times New Roman" w:hAnsi="Times New Roman" w:cs="Times New Roman"/>
          <w:sz w:val="24"/>
        </w:rPr>
        <w:t>o herramienta que da cuenta del proceso mediante el cual el profesor</w:t>
      </w:r>
      <w:r w:rsidR="00361380" w:rsidRPr="000D2AE6">
        <w:rPr>
          <w:rFonts w:ascii="Times New Roman" w:hAnsi="Times New Roman" w:cs="Times New Roman"/>
          <w:sz w:val="24"/>
        </w:rPr>
        <w:t xml:space="preserve"> tiene la posibilidad de convertirse en investigador de su propia práctica a la vez que cumple con el objetivo de la </w:t>
      </w:r>
      <w:r w:rsidRPr="000D2AE6">
        <w:rPr>
          <w:rFonts w:ascii="Times New Roman" w:hAnsi="Times New Roman" w:cs="Times New Roman"/>
          <w:sz w:val="24"/>
        </w:rPr>
        <w:t>Maestría en Desarrollo Docente, re</w:t>
      </w:r>
      <w:r w:rsidR="00207E91" w:rsidRPr="000D2AE6">
        <w:rPr>
          <w:rFonts w:ascii="Times New Roman" w:hAnsi="Times New Roman" w:cs="Times New Roman"/>
          <w:sz w:val="24"/>
        </w:rPr>
        <w:t>flexionar</w:t>
      </w:r>
      <w:r w:rsidRPr="000D2AE6">
        <w:rPr>
          <w:rFonts w:ascii="Times New Roman" w:hAnsi="Times New Roman" w:cs="Times New Roman"/>
          <w:sz w:val="24"/>
        </w:rPr>
        <w:t xml:space="preserve"> críticamente e integra</w:t>
      </w:r>
      <w:r w:rsidR="00207E91" w:rsidRPr="000D2AE6">
        <w:rPr>
          <w:rFonts w:ascii="Times New Roman" w:hAnsi="Times New Roman" w:cs="Times New Roman"/>
          <w:sz w:val="24"/>
        </w:rPr>
        <w:t>r</w:t>
      </w:r>
      <w:r w:rsidRPr="000D2AE6">
        <w:rPr>
          <w:rFonts w:ascii="Times New Roman" w:hAnsi="Times New Roman" w:cs="Times New Roman"/>
          <w:sz w:val="24"/>
        </w:rPr>
        <w:t xml:space="preserve"> elementos teóricos a su labor coti</w:t>
      </w:r>
      <w:r w:rsidR="00207E91" w:rsidRPr="000D2AE6">
        <w:rPr>
          <w:rFonts w:ascii="Times New Roman" w:hAnsi="Times New Roman" w:cs="Times New Roman"/>
          <w:sz w:val="24"/>
        </w:rPr>
        <w:t>diana;</w:t>
      </w:r>
      <w:r w:rsidRPr="000D2AE6">
        <w:rPr>
          <w:rFonts w:ascii="Times New Roman" w:hAnsi="Times New Roman" w:cs="Times New Roman"/>
          <w:sz w:val="24"/>
        </w:rPr>
        <w:t xml:space="preserve"> permitiendo innovar en su quehacer</w:t>
      </w:r>
      <w:r w:rsidR="00207E91" w:rsidRPr="000D2AE6">
        <w:rPr>
          <w:rFonts w:ascii="Times New Roman" w:hAnsi="Times New Roman" w:cs="Times New Roman"/>
          <w:sz w:val="24"/>
        </w:rPr>
        <w:t xml:space="preserve">, siguiendo paso a paso la metodología de la investigación-acción del profesorado (pedagógica). </w:t>
      </w:r>
    </w:p>
    <w:p w:rsidR="00206EA1" w:rsidRDefault="00207E91" w:rsidP="000D2AE6">
      <w:pPr>
        <w:spacing w:after="0" w:line="360" w:lineRule="auto"/>
        <w:jc w:val="both"/>
      </w:pPr>
      <w:r w:rsidRPr="000D2AE6">
        <w:rPr>
          <w:rFonts w:ascii="Times New Roman" w:hAnsi="Times New Roman" w:cs="Times New Roman"/>
          <w:sz w:val="24"/>
        </w:rPr>
        <w:t>Para concretar el estudio realizado se utilizó la entrevista a profundidad y la revisión de los portafolios de experiencia docente, de los alumnos titulados bajo esta modalidad en la primera generación  (2012 – 2016) y los próximos a titularse de la segunda generación (2014 – 2016)</w:t>
      </w:r>
      <w:r>
        <w:t>.</w:t>
      </w:r>
    </w:p>
    <w:p w:rsidR="00D445C0" w:rsidRDefault="00D445C0" w:rsidP="00361380">
      <w:pPr>
        <w:spacing w:after="0" w:line="240" w:lineRule="auto"/>
        <w:jc w:val="both"/>
      </w:pPr>
    </w:p>
    <w:p w:rsidR="00206EA1" w:rsidRDefault="00206EA1" w:rsidP="000D2AE6">
      <w:pPr>
        <w:spacing w:after="0" w:line="360" w:lineRule="auto"/>
        <w:jc w:val="both"/>
      </w:pPr>
      <w:r w:rsidRPr="000D2AE6">
        <w:rPr>
          <w:rFonts w:eastAsia="MS Mincho" w:cs="Times New Roman"/>
          <w:color w:val="7030A0"/>
          <w:sz w:val="28"/>
          <w:szCs w:val="24"/>
          <w:lang w:val="es-ES_tradnl" w:eastAsia="es-ES"/>
        </w:rPr>
        <w:t>Palabras clave:</w:t>
      </w:r>
      <w:r>
        <w:t xml:space="preserve"> </w:t>
      </w:r>
      <w:r w:rsidRPr="000D2AE6">
        <w:rPr>
          <w:rFonts w:ascii="Times New Roman" w:hAnsi="Times New Roman" w:cs="Times New Roman"/>
          <w:sz w:val="24"/>
        </w:rPr>
        <w:t>Portafolios de experiencias docentes, investigación-acción, análisis de la práctica, innovación educativa.</w:t>
      </w:r>
    </w:p>
    <w:p w:rsidR="00207E91" w:rsidRDefault="00207E91" w:rsidP="00361380">
      <w:pPr>
        <w:spacing w:after="0" w:line="240" w:lineRule="auto"/>
        <w:jc w:val="both"/>
        <w:rPr>
          <w:rFonts w:eastAsia="MS Mincho" w:cs="Times New Roman"/>
          <w:color w:val="7030A0"/>
          <w:sz w:val="28"/>
          <w:szCs w:val="24"/>
          <w:lang w:val="es-ES_tradnl" w:eastAsia="es-ES"/>
        </w:rPr>
      </w:pPr>
    </w:p>
    <w:p w:rsidR="000D2AE6" w:rsidRDefault="000D2AE6" w:rsidP="00361380">
      <w:pPr>
        <w:spacing w:after="0" w:line="240" w:lineRule="auto"/>
        <w:jc w:val="both"/>
        <w:rPr>
          <w:rFonts w:eastAsia="MS Mincho" w:cs="Times New Roman"/>
          <w:color w:val="7030A0"/>
          <w:sz w:val="28"/>
          <w:szCs w:val="24"/>
          <w:lang w:val="es-ES_tradnl" w:eastAsia="es-ES"/>
        </w:rPr>
      </w:pPr>
    </w:p>
    <w:p w:rsidR="000D2AE6" w:rsidRDefault="000D2AE6" w:rsidP="00361380">
      <w:pPr>
        <w:spacing w:after="0" w:line="240" w:lineRule="auto"/>
        <w:jc w:val="both"/>
        <w:rPr>
          <w:rFonts w:eastAsia="MS Mincho" w:cs="Times New Roman"/>
          <w:color w:val="7030A0"/>
          <w:sz w:val="28"/>
          <w:szCs w:val="24"/>
          <w:lang w:val="es-ES_tradnl" w:eastAsia="es-ES"/>
        </w:rPr>
      </w:pPr>
    </w:p>
    <w:p w:rsidR="000D2AE6" w:rsidRDefault="000D2AE6" w:rsidP="00361380">
      <w:pPr>
        <w:spacing w:after="0" w:line="240" w:lineRule="auto"/>
        <w:jc w:val="both"/>
        <w:rPr>
          <w:rFonts w:eastAsia="MS Mincho" w:cs="Times New Roman"/>
          <w:color w:val="7030A0"/>
          <w:sz w:val="28"/>
          <w:szCs w:val="24"/>
          <w:lang w:val="es-ES_tradnl" w:eastAsia="es-ES"/>
        </w:rPr>
      </w:pPr>
    </w:p>
    <w:p w:rsidR="000D2AE6" w:rsidRDefault="000D2AE6" w:rsidP="00361380">
      <w:pPr>
        <w:spacing w:after="0" w:line="240" w:lineRule="auto"/>
        <w:jc w:val="both"/>
        <w:rPr>
          <w:rFonts w:eastAsia="MS Mincho" w:cs="Times New Roman"/>
          <w:color w:val="7030A0"/>
          <w:sz w:val="28"/>
          <w:szCs w:val="24"/>
          <w:lang w:val="es-ES_tradnl" w:eastAsia="es-ES"/>
        </w:rPr>
      </w:pPr>
      <w:r>
        <w:rPr>
          <w:rFonts w:eastAsia="MS Mincho" w:cs="Times New Roman"/>
          <w:color w:val="7030A0"/>
          <w:sz w:val="28"/>
          <w:szCs w:val="24"/>
          <w:lang w:val="es-ES_tradnl" w:eastAsia="es-ES"/>
        </w:rPr>
        <w:lastRenderedPageBreak/>
        <w:t>Abstract</w:t>
      </w:r>
    </w:p>
    <w:p w:rsidR="000D2AE6" w:rsidRPr="000D2AE6" w:rsidRDefault="000D2AE6" w:rsidP="00361380">
      <w:pPr>
        <w:spacing w:after="0" w:line="240" w:lineRule="auto"/>
        <w:jc w:val="both"/>
        <w:rPr>
          <w:rFonts w:eastAsia="MS Mincho" w:cs="Times New Roman"/>
          <w:color w:val="7030A0"/>
          <w:sz w:val="28"/>
          <w:szCs w:val="24"/>
          <w:lang w:val="es-ES_tradnl" w:eastAsia="es-ES"/>
        </w:rPr>
      </w:pPr>
    </w:p>
    <w:p w:rsidR="000D2AE6" w:rsidRPr="000D2AE6" w:rsidRDefault="000D2AE6" w:rsidP="000D2AE6">
      <w:pPr>
        <w:spacing w:after="0" w:line="360" w:lineRule="auto"/>
        <w:jc w:val="both"/>
        <w:rPr>
          <w:rFonts w:ascii="Times New Roman" w:hAnsi="Times New Roman" w:cs="Times New Roman"/>
          <w:sz w:val="24"/>
        </w:rPr>
      </w:pPr>
      <w:r w:rsidRPr="000D2AE6">
        <w:rPr>
          <w:rFonts w:ascii="Times New Roman" w:hAnsi="Times New Roman" w:cs="Times New Roman"/>
          <w:sz w:val="24"/>
        </w:rPr>
        <w:t>This paper is about the analysis the mode of degree "Portfolio teaching experiences" as tool that realizes the process by which the teacher has the possibility of becoming a researcher of their own practice while meeting with the objective of the Master in Teaching Development, reflect critically and integrate theoretical elements into their daily work; enabling innovation in their work, following step by step the methodology of action research teacher (teaching).</w:t>
      </w:r>
    </w:p>
    <w:p w:rsidR="000D2AE6" w:rsidRPr="000D2AE6" w:rsidRDefault="000D2AE6" w:rsidP="000D2AE6">
      <w:pPr>
        <w:spacing w:after="0" w:line="360" w:lineRule="auto"/>
        <w:jc w:val="both"/>
        <w:rPr>
          <w:rFonts w:eastAsia="MS Mincho" w:cs="Times New Roman"/>
          <w:color w:val="7030A0"/>
          <w:sz w:val="28"/>
          <w:szCs w:val="24"/>
          <w:lang w:val="es-ES_tradnl" w:eastAsia="es-ES"/>
        </w:rPr>
      </w:pPr>
      <w:r>
        <w:rPr>
          <w:rFonts w:ascii="Times New Roman" w:hAnsi="Times New Roman" w:cs="Times New Roman"/>
          <w:sz w:val="24"/>
        </w:rPr>
        <w:t>A</w:t>
      </w:r>
      <w:r w:rsidRPr="000D2AE6">
        <w:rPr>
          <w:rFonts w:ascii="Times New Roman" w:hAnsi="Times New Roman" w:cs="Times New Roman"/>
          <w:sz w:val="24"/>
        </w:rPr>
        <w:t>nd close to graduating from the second generation (2014 - 2016 - depth interviews and reviewing portfolios of teaching experience, students qualified under this system in the first generation (2016 2012) was used to finalize the study conducted ).</w:t>
      </w:r>
    </w:p>
    <w:p w:rsidR="000D2AE6" w:rsidRPr="000D2AE6" w:rsidRDefault="000D2AE6" w:rsidP="000D2AE6">
      <w:pPr>
        <w:spacing w:after="0" w:line="240" w:lineRule="auto"/>
        <w:jc w:val="both"/>
        <w:rPr>
          <w:rFonts w:eastAsia="MS Mincho" w:cs="Times New Roman"/>
          <w:color w:val="7030A0"/>
          <w:sz w:val="28"/>
          <w:szCs w:val="24"/>
          <w:lang w:val="es-ES_tradnl" w:eastAsia="es-ES"/>
        </w:rPr>
      </w:pPr>
    </w:p>
    <w:p w:rsidR="000D2AE6" w:rsidRDefault="000D2AE6" w:rsidP="000D2AE6">
      <w:pPr>
        <w:spacing w:after="0" w:line="360" w:lineRule="auto"/>
        <w:jc w:val="both"/>
        <w:rPr>
          <w:rFonts w:ascii="Times New Roman" w:hAnsi="Times New Roman" w:cs="Times New Roman"/>
          <w:sz w:val="24"/>
        </w:rPr>
      </w:pPr>
      <w:r w:rsidRPr="000D2AE6">
        <w:rPr>
          <w:rFonts w:eastAsia="MS Mincho" w:cs="Times New Roman"/>
          <w:color w:val="7030A0"/>
          <w:sz w:val="28"/>
          <w:szCs w:val="24"/>
          <w:lang w:val="es-ES_tradnl" w:eastAsia="es-ES"/>
        </w:rPr>
        <w:t>Key</w:t>
      </w:r>
      <w:r>
        <w:rPr>
          <w:rFonts w:eastAsia="MS Mincho" w:cs="Times New Roman"/>
          <w:color w:val="7030A0"/>
          <w:sz w:val="28"/>
          <w:szCs w:val="24"/>
          <w:lang w:val="es-ES_tradnl" w:eastAsia="es-ES"/>
        </w:rPr>
        <w:t xml:space="preserve"> </w:t>
      </w:r>
      <w:r w:rsidRPr="000D2AE6">
        <w:rPr>
          <w:rFonts w:eastAsia="MS Mincho" w:cs="Times New Roman"/>
          <w:color w:val="7030A0"/>
          <w:sz w:val="28"/>
          <w:szCs w:val="24"/>
          <w:lang w:val="es-ES_tradnl" w:eastAsia="es-ES"/>
        </w:rPr>
        <w:t xml:space="preserve">words: </w:t>
      </w:r>
      <w:r w:rsidRPr="000D2AE6">
        <w:rPr>
          <w:rFonts w:ascii="Times New Roman" w:hAnsi="Times New Roman" w:cs="Times New Roman"/>
          <w:sz w:val="24"/>
        </w:rPr>
        <w:t>Portfolio teaching experiences, action research, practice analysis, educational innovation.</w:t>
      </w:r>
    </w:p>
    <w:p w:rsidR="000D2AE6" w:rsidRPr="000D2AE6" w:rsidRDefault="000D2AE6" w:rsidP="000D2AE6">
      <w:pPr>
        <w:spacing w:after="0" w:line="360" w:lineRule="auto"/>
        <w:jc w:val="both"/>
        <w:rPr>
          <w:rFonts w:eastAsia="MS Mincho" w:cs="Times New Roman"/>
          <w:color w:val="7030A0"/>
          <w:sz w:val="28"/>
          <w:szCs w:val="24"/>
          <w:lang w:val="es-ES_tradnl" w:eastAsia="es-ES"/>
        </w:rPr>
      </w:pPr>
      <w:r>
        <w:rPr>
          <w:rFonts w:eastAsia="MS Mincho" w:cs="Times New Roman"/>
          <w:color w:val="7030A0"/>
          <w:sz w:val="28"/>
          <w:szCs w:val="24"/>
          <w:lang w:val="es-ES_tradnl" w:eastAsia="es-ES"/>
        </w:rPr>
        <w:br/>
      </w:r>
      <w:r w:rsidRPr="000D2AE6">
        <w:rPr>
          <w:rFonts w:eastAsia="MS Mincho" w:cs="Times New Roman"/>
          <w:color w:val="7030A0"/>
          <w:sz w:val="28"/>
          <w:szCs w:val="24"/>
          <w:lang w:val="es-ES_tradnl" w:eastAsia="es-ES"/>
        </w:rPr>
        <w:t>Resumo</w:t>
      </w:r>
    </w:p>
    <w:p w:rsidR="000D2AE6" w:rsidRPr="000D2AE6" w:rsidRDefault="000D2AE6" w:rsidP="000D2AE6">
      <w:pPr>
        <w:spacing w:after="0" w:line="360" w:lineRule="auto"/>
        <w:jc w:val="both"/>
        <w:rPr>
          <w:rFonts w:ascii="Times New Roman" w:hAnsi="Times New Roman" w:cs="Times New Roman"/>
          <w:sz w:val="24"/>
        </w:rPr>
      </w:pPr>
      <w:r w:rsidRPr="000D2AE6">
        <w:rPr>
          <w:rFonts w:ascii="Times New Roman" w:hAnsi="Times New Roman" w:cs="Times New Roman"/>
          <w:sz w:val="24"/>
        </w:rPr>
        <w:t>Este artigo é sobre a análise do modo de grau "experiências de ensino Portfolio", como ferramenta que realiza o processo pelo qual o professor tem a possibilidade de se tornar um pesquisador de sua prática durante a reunião com o objetivo do Mestrado em Desenvolvimento de Ensino, refletir criticamente e integrar elementos teóricos em seu trabalho diário; permitindo a inovação em seu trabalho, seguindo passo a passo a metodologia do professor de pesquisa-ação (ensino).</w:t>
      </w:r>
    </w:p>
    <w:p w:rsidR="000D2AE6" w:rsidRPr="000D2AE6" w:rsidRDefault="000D2AE6" w:rsidP="000D2AE6">
      <w:pPr>
        <w:spacing w:after="0" w:line="360" w:lineRule="auto"/>
        <w:jc w:val="both"/>
        <w:rPr>
          <w:rFonts w:eastAsia="MS Mincho" w:cs="Times New Roman"/>
          <w:color w:val="7030A0"/>
          <w:sz w:val="28"/>
          <w:szCs w:val="24"/>
          <w:lang w:val="es-ES_tradnl" w:eastAsia="es-ES"/>
        </w:rPr>
      </w:pPr>
      <w:r w:rsidRPr="000D2AE6">
        <w:rPr>
          <w:rFonts w:ascii="Times New Roman" w:hAnsi="Times New Roman" w:cs="Times New Roman"/>
          <w:sz w:val="24"/>
        </w:rPr>
        <w:t>e perto de se formar a partir da segunda geração (2014 - 2016 - entrevistas em profundidade e revisão de carteiras de experiência de ensino, os alunos qualificados sob este sistema na primeira geração (2016 2012) foi utilizado para finalizar o estudo realizado ).</w:t>
      </w:r>
    </w:p>
    <w:p w:rsidR="000D2AE6" w:rsidRPr="000D2AE6" w:rsidRDefault="000D2AE6" w:rsidP="000D2AE6">
      <w:pPr>
        <w:spacing w:after="0" w:line="360" w:lineRule="auto"/>
        <w:jc w:val="both"/>
        <w:rPr>
          <w:rFonts w:eastAsia="MS Mincho" w:cs="Times New Roman"/>
          <w:color w:val="7030A0"/>
          <w:sz w:val="28"/>
          <w:szCs w:val="24"/>
          <w:lang w:val="es-ES_tradnl" w:eastAsia="es-ES"/>
        </w:rPr>
      </w:pPr>
    </w:p>
    <w:p w:rsidR="000D2AE6" w:rsidRDefault="000D2AE6" w:rsidP="000D2AE6">
      <w:pPr>
        <w:spacing w:after="0" w:line="360" w:lineRule="auto"/>
        <w:jc w:val="both"/>
        <w:rPr>
          <w:rFonts w:ascii="Times New Roman" w:hAnsi="Times New Roman" w:cs="Times New Roman"/>
          <w:sz w:val="24"/>
        </w:rPr>
      </w:pPr>
      <w:r w:rsidRPr="000D2AE6">
        <w:rPr>
          <w:rFonts w:eastAsia="MS Mincho" w:cs="Times New Roman"/>
          <w:color w:val="7030A0"/>
          <w:sz w:val="28"/>
          <w:szCs w:val="24"/>
          <w:lang w:val="es-ES_tradnl" w:eastAsia="es-ES"/>
        </w:rPr>
        <w:t xml:space="preserve">Palavras-chave: </w:t>
      </w:r>
      <w:r w:rsidRPr="000D2AE6">
        <w:rPr>
          <w:rFonts w:ascii="Times New Roman" w:hAnsi="Times New Roman" w:cs="Times New Roman"/>
          <w:sz w:val="24"/>
        </w:rPr>
        <w:t>experiências de ensino Portfolio, pesquisa-ação, análise prática, a inovação educacional.</w:t>
      </w:r>
    </w:p>
    <w:p w:rsidR="000D2AE6" w:rsidRDefault="000D2AE6" w:rsidP="000D2AE6">
      <w:pPr>
        <w:spacing w:after="0" w:line="360" w:lineRule="auto"/>
        <w:jc w:val="both"/>
        <w:rPr>
          <w:rFonts w:ascii="Times New Roman" w:hAnsi="Times New Roman" w:cs="Times New Roman"/>
          <w:sz w:val="24"/>
        </w:rPr>
      </w:pPr>
    </w:p>
    <w:p w:rsidR="000D2AE6" w:rsidRDefault="000D2AE6" w:rsidP="000D2AE6">
      <w:pPr>
        <w:spacing w:line="360" w:lineRule="auto"/>
        <w:jc w:val="both"/>
        <w:rPr>
          <w:rFonts w:eastAsia="MS Mincho" w:cs="Times New Roman"/>
          <w:color w:val="7030A0"/>
          <w:sz w:val="28"/>
          <w:szCs w:val="24"/>
          <w:lang w:val="es-ES_tradnl" w:eastAsia="es-ES"/>
        </w:rPr>
      </w:pPr>
      <w:r w:rsidRPr="001B7CC2">
        <w:rPr>
          <w:rFonts w:ascii="Times New Roman" w:hAnsi="Times New Roman" w:cs="Times New Roman"/>
          <w:b/>
          <w:sz w:val="24"/>
        </w:rPr>
        <w:lastRenderedPageBreak/>
        <w:t>Fecha recepción:</w:t>
      </w:r>
      <w:r w:rsidRPr="001B7CC2">
        <w:rPr>
          <w:rFonts w:ascii="Times New Roman" w:hAnsi="Times New Roman" w:cs="Times New Roman"/>
          <w:sz w:val="24"/>
        </w:rPr>
        <w:t xml:space="preserve">     </w:t>
      </w:r>
      <w:r w:rsidR="0074792B">
        <w:rPr>
          <w:rFonts w:ascii="Times New Roman" w:hAnsi="Times New Roman" w:cs="Times New Roman"/>
          <w:sz w:val="24"/>
        </w:rPr>
        <w:t>Diciembre</w:t>
      </w:r>
      <w:r w:rsidRPr="001B7CC2">
        <w:rPr>
          <w:rFonts w:ascii="Times New Roman" w:hAnsi="Times New Roman" w:cs="Times New Roman"/>
          <w:sz w:val="24"/>
        </w:rPr>
        <w:t xml:space="preserve"> 201</w:t>
      </w:r>
      <w:r w:rsidR="0074792B">
        <w:rPr>
          <w:rFonts w:ascii="Times New Roman" w:hAnsi="Times New Roman" w:cs="Times New Roman"/>
          <w:sz w:val="24"/>
        </w:rPr>
        <w:t>5</w:t>
      </w:r>
      <w:r w:rsidRPr="001B7CC2">
        <w:rPr>
          <w:rFonts w:ascii="Times New Roman" w:hAnsi="Times New Roman" w:cs="Times New Roman"/>
          <w:sz w:val="24"/>
        </w:rPr>
        <w:t xml:space="preserve">      </w:t>
      </w:r>
      <w:r w:rsidR="0074792B">
        <w:rPr>
          <w:rFonts w:ascii="Times New Roman" w:hAnsi="Times New Roman" w:cs="Times New Roman"/>
          <w:sz w:val="24"/>
        </w:rPr>
        <w:t xml:space="preserve">                              </w:t>
      </w:r>
      <w:r w:rsidRPr="001B7CC2">
        <w:rPr>
          <w:rFonts w:ascii="Times New Roman" w:hAnsi="Times New Roman" w:cs="Times New Roman"/>
          <w:sz w:val="24"/>
        </w:rPr>
        <w:t xml:space="preserve"> </w:t>
      </w:r>
      <w:r w:rsidRPr="001B7CC2">
        <w:rPr>
          <w:rFonts w:ascii="Times New Roman" w:hAnsi="Times New Roman" w:cs="Times New Roman"/>
          <w:b/>
          <w:sz w:val="24"/>
        </w:rPr>
        <w:t>Fecha aceptación:</w:t>
      </w:r>
      <w:r w:rsidRPr="001B7CC2">
        <w:rPr>
          <w:rFonts w:ascii="Times New Roman" w:hAnsi="Times New Roman" w:cs="Times New Roman"/>
          <w:sz w:val="24"/>
        </w:rPr>
        <w:t xml:space="preserve">  </w:t>
      </w:r>
      <w:r w:rsidR="0074792B">
        <w:rPr>
          <w:rFonts w:ascii="Times New Roman" w:hAnsi="Times New Roman" w:cs="Times New Roman"/>
          <w:sz w:val="24"/>
        </w:rPr>
        <w:t>Julio</w:t>
      </w:r>
      <w:r w:rsidRPr="001B7CC2">
        <w:rPr>
          <w:rFonts w:ascii="Times New Roman" w:hAnsi="Times New Roman" w:cs="Times New Roman"/>
          <w:sz w:val="24"/>
        </w:rPr>
        <w:t xml:space="preserve"> 2016</w:t>
      </w:r>
      <w:r w:rsidR="003B7699">
        <w:pict>
          <v:rect id="_x0000_i1025" style="width:441.9pt;height:1.5pt" o:hralign="center" o:hrstd="t" o:hr="t" fillcolor="#a0a0a0" stroked="f"/>
        </w:pict>
      </w:r>
    </w:p>
    <w:p w:rsidR="000D2AE6" w:rsidRDefault="000D2AE6" w:rsidP="00361380">
      <w:pPr>
        <w:spacing w:after="0" w:line="240" w:lineRule="auto"/>
        <w:jc w:val="both"/>
        <w:rPr>
          <w:rFonts w:eastAsia="MS Mincho" w:cs="Times New Roman"/>
          <w:color w:val="7030A0"/>
          <w:sz w:val="28"/>
          <w:szCs w:val="24"/>
          <w:lang w:val="es-ES_tradnl" w:eastAsia="es-ES"/>
        </w:rPr>
      </w:pPr>
    </w:p>
    <w:p w:rsidR="000D2AE6" w:rsidRDefault="000D2AE6" w:rsidP="00361380">
      <w:pPr>
        <w:spacing w:after="0" w:line="240" w:lineRule="auto"/>
        <w:jc w:val="both"/>
        <w:rPr>
          <w:rFonts w:eastAsia="MS Mincho" w:cs="Times New Roman"/>
          <w:color w:val="7030A0"/>
          <w:sz w:val="28"/>
          <w:szCs w:val="24"/>
          <w:lang w:val="es-ES_tradnl" w:eastAsia="es-ES"/>
        </w:rPr>
      </w:pPr>
    </w:p>
    <w:p w:rsidR="00207E91" w:rsidRPr="000D2AE6" w:rsidRDefault="00207E91" w:rsidP="00361380">
      <w:pPr>
        <w:spacing w:after="0" w:line="240" w:lineRule="auto"/>
        <w:jc w:val="both"/>
        <w:rPr>
          <w:rFonts w:eastAsia="MS Mincho" w:cs="Times New Roman"/>
          <w:color w:val="7030A0"/>
          <w:sz w:val="28"/>
          <w:szCs w:val="24"/>
          <w:lang w:val="es-ES_tradnl" w:eastAsia="es-ES"/>
        </w:rPr>
      </w:pPr>
      <w:r w:rsidRPr="000D2AE6">
        <w:rPr>
          <w:rFonts w:eastAsia="MS Mincho" w:cs="Times New Roman"/>
          <w:color w:val="7030A0"/>
          <w:sz w:val="28"/>
          <w:szCs w:val="24"/>
          <w:lang w:val="es-ES_tradnl" w:eastAsia="es-ES"/>
        </w:rPr>
        <w:t>Introducción</w:t>
      </w:r>
    </w:p>
    <w:p w:rsidR="00361380" w:rsidRDefault="00361380" w:rsidP="00361380">
      <w:pPr>
        <w:spacing w:after="0" w:line="240" w:lineRule="auto"/>
        <w:jc w:val="right"/>
      </w:pPr>
    </w:p>
    <w:p w:rsidR="00C31F08" w:rsidRPr="000D2AE6" w:rsidRDefault="00C31F08" w:rsidP="000D2AE6">
      <w:pPr>
        <w:spacing w:line="360" w:lineRule="auto"/>
        <w:jc w:val="both"/>
        <w:rPr>
          <w:rFonts w:ascii="Times New Roman" w:hAnsi="Times New Roman" w:cs="Times New Roman"/>
          <w:sz w:val="24"/>
        </w:rPr>
      </w:pPr>
      <w:r w:rsidRPr="000D2AE6">
        <w:rPr>
          <w:rFonts w:ascii="Times New Roman" w:hAnsi="Times New Roman" w:cs="Times New Roman"/>
          <w:sz w:val="24"/>
        </w:rPr>
        <w:t xml:space="preserve">Hablar de Portafolio de experiencias docentes como modalidad de titulación para la Maestría en Desarrollo Docente de la Universidad de Guanajuato, es hablar </w:t>
      </w:r>
      <w:r w:rsidR="00A10A1A" w:rsidRPr="000D2AE6">
        <w:rPr>
          <w:rFonts w:ascii="Times New Roman" w:hAnsi="Times New Roman" w:cs="Times New Roman"/>
          <w:sz w:val="24"/>
        </w:rPr>
        <w:t>de un proceso de formación académica que</w:t>
      </w:r>
      <w:r w:rsidRPr="000D2AE6">
        <w:rPr>
          <w:rFonts w:ascii="Times New Roman" w:hAnsi="Times New Roman" w:cs="Times New Roman"/>
          <w:sz w:val="24"/>
        </w:rPr>
        <w:t xml:space="preserve"> dura al menos cuatro periodos semestrales, de este modo son varios los factores a analizar para aceptar que el conjunto de actividades desarrolladas por los estudiantes en cada una de las 4 asign</w:t>
      </w:r>
      <w:r w:rsidR="00725FA5" w:rsidRPr="000D2AE6">
        <w:rPr>
          <w:rFonts w:ascii="Times New Roman" w:hAnsi="Times New Roman" w:cs="Times New Roman"/>
          <w:sz w:val="24"/>
        </w:rPr>
        <w:t>aturas d</w:t>
      </w:r>
      <w:r w:rsidR="006F3693" w:rsidRPr="000D2AE6">
        <w:rPr>
          <w:rFonts w:ascii="Times New Roman" w:hAnsi="Times New Roman" w:cs="Times New Roman"/>
          <w:sz w:val="24"/>
        </w:rPr>
        <w:t>el eje de I</w:t>
      </w:r>
      <w:r w:rsidRPr="000D2AE6">
        <w:rPr>
          <w:rFonts w:ascii="Times New Roman" w:hAnsi="Times New Roman" w:cs="Times New Roman"/>
          <w:sz w:val="24"/>
        </w:rPr>
        <w:t>nn</w:t>
      </w:r>
      <w:r w:rsidR="006F3693" w:rsidRPr="000D2AE6">
        <w:rPr>
          <w:rFonts w:ascii="Times New Roman" w:hAnsi="Times New Roman" w:cs="Times New Roman"/>
          <w:sz w:val="24"/>
        </w:rPr>
        <w:t>ovación de la práctica en las comunidades educativas</w:t>
      </w:r>
      <w:r w:rsidR="007A2944" w:rsidRPr="000D2AE6">
        <w:rPr>
          <w:rFonts w:ascii="Times New Roman" w:hAnsi="Times New Roman" w:cs="Times New Roman"/>
          <w:sz w:val="24"/>
        </w:rPr>
        <w:t>,</w:t>
      </w:r>
      <w:r w:rsidRPr="000D2AE6">
        <w:rPr>
          <w:rFonts w:ascii="Times New Roman" w:hAnsi="Times New Roman" w:cs="Times New Roman"/>
          <w:sz w:val="24"/>
        </w:rPr>
        <w:t xml:space="preserve"> conformen en su conjunto el docum</w:t>
      </w:r>
      <w:r w:rsidR="00F75426" w:rsidRPr="000D2AE6">
        <w:rPr>
          <w:rFonts w:ascii="Times New Roman" w:hAnsi="Times New Roman" w:cs="Times New Roman"/>
          <w:sz w:val="24"/>
        </w:rPr>
        <w:t>ento con el que se puede obtener</w:t>
      </w:r>
      <w:r w:rsidRPr="000D2AE6">
        <w:rPr>
          <w:rFonts w:ascii="Times New Roman" w:hAnsi="Times New Roman" w:cs="Times New Roman"/>
          <w:sz w:val="24"/>
        </w:rPr>
        <w:t xml:space="preserve"> el grado. </w:t>
      </w:r>
    </w:p>
    <w:p w:rsidR="00AE47E3" w:rsidRPr="000D2AE6" w:rsidRDefault="00C31F08" w:rsidP="000D2AE6">
      <w:pPr>
        <w:spacing w:line="360" w:lineRule="auto"/>
        <w:jc w:val="both"/>
        <w:rPr>
          <w:rFonts w:ascii="Times New Roman" w:hAnsi="Times New Roman" w:cs="Times New Roman"/>
          <w:sz w:val="24"/>
        </w:rPr>
      </w:pPr>
      <w:r w:rsidRPr="000D2AE6">
        <w:rPr>
          <w:rFonts w:ascii="Times New Roman" w:hAnsi="Times New Roman" w:cs="Times New Roman"/>
          <w:sz w:val="24"/>
        </w:rPr>
        <w:t>No podr</w:t>
      </w:r>
      <w:r w:rsidR="00725FA5" w:rsidRPr="000D2AE6">
        <w:rPr>
          <w:rFonts w:ascii="Times New Roman" w:hAnsi="Times New Roman" w:cs="Times New Roman"/>
          <w:sz w:val="24"/>
        </w:rPr>
        <w:t xml:space="preserve">íamos olvidar, atendiendo a la visión del Consejo Nacional de Ciencia y Tecnología (CONACYT) para los posgrados empadronados en </w:t>
      </w:r>
      <w:r w:rsidR="00A10A1A" w:rsidRPr="000D2AE6">
        <w:rPr>
          <w:rFonts w:ascii="Times New Roman" w:hAnsi="Times New Roman" w:cs="Times New Roman"/>
          <w:sz w:val="24"/>
        </w:rPr>
        <w:t xml:space="preserve">el </w:t>
      </w:r>
      <w:r w:rsidR="00725FA5" w:rsidRPr="000D2AE6">
        <w:rPr>
          <w:rFonts w:ascii="Times New Roman" w:hAnsi="Times New Roman" w:cs="Times New Roman"/>
          <w:sz w:val="24"/>
        </w:rPr>
        <w:t>Plan Nacional de Posgrados de Calidad</w:t>
      </w:r>
      <w:r w:rsidR="008F2C52" w:rsidRPr="000D2AE6">
        <w:rPr>
          <w:rFonts w:ascii="Times New Roman" w:hAnsi="Times New Roman" w:cs="Times New Roman"/>
          <w:sz w:val="24"/>
        </w:rPr>
        <w:t xml:space="preserve"> (PNPC)</w:t>
      </w:r>
      <w:r w:rsidR="00725FA5" w:rsidRPr="000D2AE6">
        <w:rPr>
          <w:rFonts w:ascii="Times New Roman" w:hAnsi="Times New Roman" w:cs="Times New Roman"/>
          <w:sz w:val="24"/>
        </w:rPr>
        <w:t>,</w:t>
      </w:r>
      <w:r w:rsidRPr="000D2AE6">
        <w:rPr>
          <w:rFonts w:ascii="Times New Roman" w:hAnsi="Times New Roman" w:cs="Times New Roman"/>
          <w:sz w:val="24"/>
        </w:rPr>
        <w:t xml:space="preserve"> </w:t>
      </w:r>
      <w:r w:rsidR="00A10A1A" w:rsidRPr="000D2AE6">
        <w:rPr>
          <w:rFonts w:ascii="Times New Roman" w:hAnsi="Times New Roman" w:cs="Times New Roman"/>
          <w:sz w:val="24"/>
        </w:rPr>
        <w:t xml:space="preserve">que </w:t>
      </w:r>
      <w:r w:rsidRPr="000D2AE6">
        <w:rPr>
          <w:rFonts w:ascii="Times New Roman" w:hAnsi="Times New Roman" w:cs="Times New Roman"/>
          <w:sz w:val="24"/>
        </w:rPr>
        <w:t>s</w:t>
      </w:r>
      <w:r w:rsidR="00725FA5" w:rsidRPr="000D2AE6">
        <w:rPr>
          <w:rFonts w:ascii="Times New Roman" w:hAnsi="Times New Roman" w:cs="Times New Roman"/>
          <w:sz w:val="24"/>
        </w:rPr>
        <w:t>e trata de una m</w:t>
      </w:r>
      <w:r w:rsidR="007A2944" w:rsidRPr="000D2AE6">
        <w:rPr>
          <w:rFonts w:ascii="Times New Roman" w:hAnsi="Times New Roman" w:cs="Times New Roman"/>
          <w:sz w:val="24"/>
        </w:rPr>
        <w:t>aestría</w:t>
      </w:r>
      <w:r w:rsidRPr="000D2AE6">
        <w:rPr>
          <w:rFonts w:ascii="Times New Roman" w:hAnsi="Times New Roman" w:cs="Times New Roman"/>
          <w:sz w:val="24"/>
        </w:rPr>
        <w:t xml:space="preserve"> pr</w:t>
      </w:r>
      <w:r w:rsidR="006F3693" w:rsidRPr="000D2AE6">
        <w:rPr>
          <w:rFonts w:ascii="Times New Roman" w:hAnsi="Times New Roman" w:cs="Times New Roman"/>
          <w:sz w:val="24"/>
        </w:rPr>
        <w:t>ofesionalizante, por lo que su finalidad es</w:t>
      </w:r>
      <w:r w:rsidRPr="000D2AE6">
        <w:rPr>
          <w:rFonts w:ascii="Times New Roman" w:hAnsi="Times New Roman" w:cs="Times New Roman"/>
          <w:sz w:val="24"/>
        </w:rPr>
        <w:t xml:space="preserve"> mejorar la práctica educativa de quienes la cursan, por ende, se debe partir del supuesto de que el posgrado está dirigido a profesores </w:t>
      </w:r>
      <w:r w:rsidR="00AE47E3" w:rsidRPr="000D2AE6">
        <w:rPr>
          <w:rFonts w:ascii="Times New Roman" w:hAnsi="Times New Roman" w:cs="Times New Roman"/>
          <w:sz w:val="24"/>
        </w:rPr>
        <w:t>en servicio, mismos que elaborarán en los dos años de formación el documento que atañe a esta investigación. Son entonces dos factores que es importante no perder de vista, el portafolio de experiencias docentes es una forma de titulación de un posgrado profesionalizante, donde se busca mejorar el ejercic</w:t>
      </w:r>
      <w:r w:rsidR="006F3693" w:rsidRPr="000D2AE6">
        <w:rPr>
          <w:rFonts w:ascii="Times New Roman" w:hAnsi="Times New Roman" w:cs="Times New Roman"/>
          <w:sz w:val="24"/>
        </w:rPr>
        <w:t>io pedagógico del maestrante;</w:t>
      </w:r>
      <w:r w:rsidR="00F75426" w:rsidRPr="000D2AE6">
        <w:rPr>
          <w:rFonts w:ascii="Times New Roman" w:hAnsi="Times New Roman" w:cs="Times New Roman"/>
          <w:sz w:val="24"/>
        </w:rPr>
        <w:t xml:space="preserve"> proceso </w:t>
      </w:r>
      <w:r w:rsidR="006F3693" w:rsidRPr="000D2AE6">
        <w:rPr>
          <w:rFonts w:ascii="Times New Roman" w:hAnsi="Times New Roman" w:cs="Times New Roman"/>
          <w:sz w:val="24"/>
        </w:rPr>
        <w:t>que recorre</w:t>
      </w:r>
      <w:r w:rsidR="00F75426" w:rsidRPr="000D2AE6">
        <w:rPr>
          <w:rFonts w:ascii="Times New Roman" w:hAnsi="Times New Roman" w:cs="Times New Roman"/>
          <w:sz w:val="24"/>
        </w:rPr>
        <w:t xml:space="preserve"> tres etapas:</w:t>
      </w:r>
      <w:r w:rsidR="00FA1CA7" w:rsidRPr="000D2AE6">
        <w:rPr>
          <w:rFonts w:ascii="Times New Roman" w:hAnsi="Times New Roman" w:cs="Times New Roman"/>
          <w:sz w:val="24"/>
        </w:rPr>
        <w:t xml:space="preserve"> caracterización, problematización </w:t>
      </w:r>
      <w:r w:rsidR="006F3693" w:rsidRPr="000D2AE6">
        <w:rPr>
          <w:rFonts w:ascii="Times New Roman" w:hAnsi="Times New Roman" w:cs="Times New Roman"/>
          <w:sz w:val="24"/>
        </w:rPr>
        <w:t>e innovación.</w:t>
      </w:r>
    </w:p>
    <w:p w:rsidR="00FA1CA7" w:rsidRPr="000D2AE6" w:rsidRDefault="00FA1CA7" w:rsidP="000D2AE6">
      <w:pPr>
        <w:spacing w:line="360" w:lineRule="auto"/>
        <w:jc w:val="both"/>
        <w:rPr>
          <w:rFonts w:ascii="Times New Roman" w:hAnsi="Times New Roman" w:cs="Times New Roman"/>
          <w:sz w:val="24"/>
        </w:rPr>
      </w:pPr>
      <w:r w:rsidRPr="000D2AE6">
        <w:rPr>
          <w:rFonts w:ascii="Times New Roman" w:hAnsi="Times New Roman" w:cs="Times New Roman"/>
          <w:sz w:val="24"/>
        </w:rPr>
        <w:t>Como elementos que gestan el interés por reali</w:t>
      </w:r>
      <w:r w:rsidR="006F3693" w:rsidRPr="000D2AE6">
        <w:rPr>
          <w:rFonts w:ascii="Times New Roman" w:hAnsi="Times New Roman" w:cs="Times New Roman"/>
          <w:sz w:val="24"/>
        </w:rPr>
        <w:t>zar una investigación alrededor de</w:t>
      </w:r>
      <w:r w:rsidRPr="000D2AE6">
        <w:rPr>
          <w:rFonts w:ascii="Times New Roman" w:hAnsi="Times New Roman" w:cs="Times New Roman"/>
          <w:sz w:val="24"/>
        </w:rPr>
        <w:t xml:space="preserve"> este documento y modalid</w:t>
      </w:r>
      <w:r w:rsidR="006F3693" w:rsidRPr="000D2AE6">
        <w:rPr>
          <w:rFonts w:ascii="Times New Roman" w:hAnsi="Times New Roman" w:cs="Times New Roman"/>
          <w:sz w:val="24"/>
        </w:rPr>
        <w:t xml:space="preserve">ad de titulación, se encuentran </w:t>
      </w:r>
      <w:r w:rsidRPr="000D2AE6">
        <w:rPr>
          <w:rFonts w:ascii="Times New Roman" w:hAnsi="Times New Roman" w:cs="Times New Roman"/>
          <w:sz w:val="24"/>
        </w:rPr>
        <w:t>la validez académica de la que goza</w:t>
      </w:r>
      <w:r w:rsidR="006F3693" w:rsidRPr="000D2AE6">
        <w:rPr>
          <w:rFonts w:ascii="Times New Roman" w:hAnsi="Times New Roman" w:cs="Times New Roman"/>
          <w:sz w:val="24"/>
        </w:rPr>
        <w:t>n</w:t>
      </w:r>
      <w:r w:rsidRPr="000D2AE6">
        <w:rPr>
          <w:rFonts w:ascii="Times New Roman" w:hAnsi="Times New Roman" w:cs="Times New Roman"/>
          <w:sz w:val="24"/>
        </w:rPr>
        <w:t xml:space="preserve"> tanto el portafolio</w:t>
      </w:r>
      <w:r w:rsidR="006F3693" w:rsidRPr="000D2AE6">
        <w:rPr>
          <w:rFonts w:ascii="Times New Roman" w:hAnsi="Times New Roman" w:cs="Times New Roman"/>
          <w:sz w:val="24"/>
        </w:rPr>
        <w:t xml:space="preserve"> </w:t>
      </w:r>
      <w:r w:rsidRPr="000D2AE6">
        <w:rPr>
          <w:rFonts w:ascii="Times New Roman" w:hAnsi="Times New Roman" w:cs="Times New Roman"/>
          <w:sz w:val="24"/>
        </w:rPr>
        <w:t xml:space="preserve"> co</w:t>
      </w:r>
      <w:r w:rsidR="006F3693" w:rsidRPr="000D2AE6">
        <w:rPr>
          <w:rFonts w:ascii="Times New Roman" w:hAnsi="Times New Roman" w:cs="Times New Roman"/>
          <w:sz w:val="24"/>
        </w:rPr>
        <w:t>mo el proceso de estructuración, lo que incluye</w:t>
      </w:r>
      <w:r w:rsidRPr="000D2AE6">
        <w:rPr>
          <w:rFonts w:ascii="Times New Roman" w:hAnsi="Times New Roman" w:cs="Times New Roman"/>
          <w:sz w:val="24"/>
        </w:rPr>
        <w:t xml:space="preserve"> las implicaciones existentes en torno al proceso </w:t>
      </w:r>
      <w:r w:rsidR="006F3693" w:rsidRPr="000D2AE6">
        <w:rPr>
          <w:rFonts w:ascii="Times New Roman" w:hAnsi="Times New Roman" w:cs="Times New Roman"/>
          <w:sz w:val="24"/>
        </w:rPr>
        <w:t>y que deben concretarse en</w:t>
      </w:r>
      <w:r w:rsidRPr="000D2AE6">
        <w:rPr>
          <w:rFonts w:ascii="Times New Roman" w:hAnsi="Times New Roman" w:cs="Times New Roman"/>
          <w:sz w:val="24"/>
        </w:rPr>
        <w:t xml:space="preserve"> la innovación</w:t>
      </w:r>
      <w:r w:rsidR="006F3693" w:rsidRPr="000D2AE6">
        <w:rPr>
          <w:rFonts w:ascii="Times New Roman" w:hAnsi="Times New Roman" w:cs="Times New Roman"/>
          <w:sz w:val="24"/>
        </w:rPr>
        <w:t xml:space="preserve"> educativa ejecutada en un plan de acción</w:t>
      </w:r>
      <w:r w:rsidRPr="000D2AE6">
        <w:rPr>
          <w:rFonts w:ascii="Times New Roman" w:hAnsi="Times New Roman" w:cs="Times New Roman"/>
          <w:sz w:val="24"/>
        </w:rPr>
        <w:t xml:space="preserve">; así como la fundamentación teórica que los profesores-investigadores realizan en torno a las problemáticas que han encontrado en su propio quehacer. </w:t>
      </w:r>
      <w:r w:rsidR="009141EA" w:rsidRPr="000D2AE6">
        <w:rPr>
          <w:rFonts w:ascii="Times New Roman" w:hAnsi="Times New Roman" w:cs="Times New Roman"/>
          <w:sz w:val="24"/>
        </w:rPr>
        <w:t xml:space="preserve">Es un proceso en espiral fundamentado en la investigación-acción, de ahí que conceptos como </w:t>
      </w:r>
      <w:r w:rsidR="009141EA" w:rsidRPr="000D2AE6">
        <w:rPr>
          <w:rFonts w:ascii="Times New Roman" w:hAnsi="Times New Roman" w:cs="Times New Roman"/>
          <w:sz w:val="24"/>
        </w:rPr>
        <w:lastRenderedPageBreak/>
        <w:t xml:space="preserve">intervención e innovación de las prácticas </w:t>
      </w:r>
      <w:r w:rsidR="00733FBE" w:rsidRPr="000D2AE6">
        <w:rPr>
          <w:rFonts w:ascii="Times New Roman" w:hAnsi="Times New Roman" w:cs="Times New Roman"/>
          <w:sz w:val="24"/>
        </w:rPr>
        <w:t>educativas conformarán reflexiones</w:t>
      </w:r>
      <w:r w:rsidR="009141EA" w:rsidRPr="000D2AE6">
        <w:rPr>
          <w:rFonts w:ascii="Times New Roman" w:hAnsi="Times New Roman" w:cs="Times New Roman"/>
          <w:sz w:val="24"/>
        </w:rPr>
        <w:t xml:space="preserve"> en torno a los cuales se teorizará.</w:t>
      </w:r>
    </w:p>
    <w:p w:rsidR="00C3204D" w:rsidRPr="000D2AE6" w:rsidRDefault="00733FBE" w:rsidP="000D2AE6">
      <w:pPr>
        <w:spacing w:line="360" w:lineRule="auto"/>
        <w:jc w:val="both"/>
        <w:rPr>
          <w:rFonts w:ascii="Times New Roman" w:hAnsi="Times New Roman" w:cs="Times New Roman"/>
          <w:sz w:val="24"/>
        </w:rPr>
      </w:pPr>
      <w:r w:rsidRPr="000D2AE6">
        <w:rPr>
          <w:rFonts w:ascii="Times New Roman" w:hAnsi="Times New Roman" w:cs="Times New Roman"/>
          <w:sz w:val="24"/>
        </w:rPr>
        <w:t>El proceso de elaboración del portafolio de exper</w:t>
      </w:r>
      <w:r w:rsidR="006F3693" w:rsidRPr="000D2AE6">
        <w:rPr>
          <w:rFonts w:ascii="Times New Roman" w:hAnsi="Times New Roman" w:cs="Times New Roman"/>
          <w:sz w:val="24"/>
        </w:rPr>
        <w:t xml:space="preserve">iencias docentes da cuenta del camino andado entre identificar y </w:t>
      </w:r>
      <w:r w:rsidR="003D0D8F" w:rsidRPr="000D2AE6">
        <w:rPr>
          <w:rFonts w:ascii="Times New Roman" w:hAnsi="Times New Roman" w:cs="Times New Roman"/>
          <w:sz w:val="24"/>
        </w:rPr>
        <w:t>construir una problemática surgida del ejercicio docente de cada uno de los estudiantes de la maestría, hasta proponer</w:t>
      </w:r>
      <w:r w:rsidRPr="000D2AE6">
        <w:rPr>
          <w:rFonts w:ascii="Times New Roman" w:hAnsi="Times New Roman" w:cs="Times New Roman"/>
          <w:sz w:val="24"/>
        </w:rPr>
        <w:t xml:space="preserve"> una</w:t>
      </w:r>
      <w:r w:rsidR="003D0D8F" w:rsidRPr="000D2AE6">
        <w:rPr>
          <w:rFonts w:ascii="Times New Roman" w:hAnsi="Times New Roman" w:cs="Times New Roman"/>
          <w:sz w:val="24"/>
        </w:rPr>
        <w:t xml:space="preserve"> solución que sea llevada al aula </w:t>
      </w:r>
      <w:r w:rsidR="00C3204D" w:rsidRPr="000D2AE6">
        <w:rPr>
          <w:rFonts w:ascii="Times New Roman" w:hAnsi="Times New Roman" w:cs="Times New Roman"/>
          <w:sz w:val="24"/>
        </w:rPr>
        <w:t>(en su</w:t>
      </w:r>
      <w:r w:rsidR="003D0D8F" w:rsidRPr="000D2AE6">
        <w:rPr>
          <w:rFonts w:ascii="Times New Roman" w:hAnsi="Times New Roman" w:cs="Times New Roman"/>
          <w:sz w:val="24"/>
        </w:rPr>
        <w:t xml:space="preserve"> rol de profesor dentro</w:t>
      </w:r>
      <w:r w:rsidR="00C3204D" w:rsidRPr="000D2AE6">
        <w:rPr>
          <w:rFonts w:ascii="Times New Roman" w:hAnsi="Times New Roman" w:cs="Times New Roman"/>
          <w:sz w:val="24"/>
        </w:rPr>
        <w:t xml:space="preserve"> en un grupo con características particulares)</w:t>
      </w:r>
      <w:r w:rsidR="00F75426" w:rsidRPr="000D2AE6">
        <w:rPr>
          <w:rFonts w:ascii="Times New Roman" w:hAnsi="Times New Roman" w:cs="Times New Roman"/>
          <w:sz w:val="24"/>
        </w:rPr>
        <w:t>, de tal modo que la</w:t>
      </w:r>
      <w:r w:rsidRPr="000D2AE6">
        <w:rPr>
          <w:rFonts w:ascii="Times New Roman" w:hAnsi="Times New Roman" w:cs="Times New Roman"/>
          <w:sz w:val="24"/>
        </w:rPr>
        <w:t xml:space="preserve"> práct</w:t>
      </w:r>
      <w:r w:rsidR="00F75426" w:rsidRPr="000D2AE6">
        <w:rPr>
          <w:rFonts w:ascii="Times New Roman" w:hAnsi="Times New Roman" w:cs="Times New Roman"/>
          <w:sz w:val="24"/>
        </w:rPr>
        <w:t>ica educativa es el objeto material de la investigación. Bajo el cual se llevará a la obser</w:t>
      </w:r>
      <w:r w:rsidR="003D0D8F" w:rsidRPr="000D2AE6">
        <w:rPr>
          <w:rFonts w:ascii="Times New Roman" w:hAnsi="Times New Roman" w:cs="Times New Roman"/>
          <w:sz w:val="24"/>
        </w:rPr>
        <w:t>vación y análisis</w:t>
      </w:r>
      <w:r w:rsidR="00F75426" w:rsidRPr="000D2AE6">
        <w:rPr>
          <w:rFonts w:ascii="Times New Roman" w:hAnsi="Times New Roman" w:cs="Times New Roman"/>
          <w:sz w:val="24"/>
        </w:rPr>
        <w:t>, la construcción de un problema de investigación, para llegar a</w:t>
      </w:r>
      <w:r w:rsidRPr="000D2AE6">
        <w:rPr>
          <w:rFonts w:ascii="Times New Roman" w:hAnsi="Times New Roman" w:cs="Times New Roman"/>
          <w:sz w:val="24"/>
        </w:rPr>
        <w:t xml:space="preserve"> la planeación</w:t>
      </w:r>
      <w:r w:rsidR="00F75426" w:rsidRPr="000D2AE6">
        <w:rPr>
          <w:rFonts w:ascii="Times New Roman" w:hAnsi="Times New Roman" w:cs="Times New Roman"/>
          <w:sz w:val="24"/>
        </w:rPr>
        <w:t>-innovación</w:t>
      </w:r>
      <w:r w:rsidR="00C3204D" w:rsidRPr="000D2AE6">
        <w:rPr>
          <w:rFonts w:ascii="Times New Roman" w:hAnsi="Times New Roman" w:cs="Times New Roman"/>
          <w:sz w:val="24"/>
        </w:rPr>
        <w:t xml:space="preserve"> y la intervención. Desde esta perspectiva se planteó una pregunta general ¿Cómo es llevado a cabo el proceso de elaboración de</w:t>
      </w:r>
      <w:r w:rsidR="003D0D8F" w:rsidRPr="000D2AE6">
        <w:rPr>
          <w:rFonts w:ascii="Times New Roman" w:hAnsi="Times New Roman" w:cs="Times New Roman"/>
          <w:sz w:val="24"/>
        </w:rPr>
        <w:t>l</w:t>
      </w:r>
      <w:r w:rsidR="00C3204D" w:rsidRPr="000D2AE6">
        <w:rPr>
          <w:rFonts w:ascii="Times New Roman" w:hAnsi="Times New Roman" w:cs="Times New Roman"/>
          <w:sz w:val="24"/>
        </w:rPr>
        <w:t xml:space="preserve"> portafolio de experiencias docentes por los</w:t>
      </w:r>
      <w:r w:rsidR="00BB63EB" w:rsidRPr="000D2AE6">
        <w:rPr>
          <w:rFonts w:ascii="Times New Roman" w:hAnsi="Times New Roman" w:cs="Times New Roman"/>
          <w:sz w:val="24"/>
        </w:rPr>
        <w:t xml:space="preserve"> maestrantes para convertirse</w:t>
      </w:r>
      <w:r w:rsidR="00C3204D" w:rsidRPr="000D2AE6">
        <w:rPr>
          <w:rFonts w:ascii="Times New Roman" w:hAnsi="Times New Roman" w:cs="Times New Roman"/>
          <w:sz w:val="24"/>
        </w:rPr>
        <w:t xml:space="preserve"> en investigadores de su propia práctica? </w:t>
      </w:r>
    </w:p>
    <w:p w:rsidR="00733FBE" w:rsidRPr="000D2AE6" w:rsidRDefault="00C3204D" w:rsidP="000D2AE6">
      <w:pPr>
        <w:spacing w:line="360" w:lineRule="auto"/>
        <w:jc w:val="both"/>
        <w:rPr>
          <w:rFonts w:ascii="Times New Roman" w:hAnsi="Times New Roman" w:cs="Times New Roman"/>
          <w:sz w:val="24"/>
        </w:rPr>
      </w:pPr>
      <w:r w:rsidRPr="000D2AE6">
        <w:rPr>
          <w:rFonts w:ascii="Times New Roman" w:hAnsi="Times New Roman" w:cs="Times New Roman"/>
          <w:sz w:val="24"/>
        </w:rPr>
        <w:t xml:space="preserve">Con varios atisbos de preguntas muy particulares que ayudaron a dar respuesta de manera muy concreta a la anterior </w:t>
      </w:r>
      <w:r w:rsidR="00733FBE" w:rsidRPr="000D2AE6">
        <w:rPr>
          <w:rFonts w:ascii="Times New Roman" w:hAnsi="Times New Roman" w:cs="Times New Roman"/>
          <w:sz w:val="24"/>
        </w:rPr>
        <w:t>¿Cómo es que este largo proceso se lleva a cabo?, ¿cómo lo elaboran los estudiantes?, ¿de qué forma sustentan desde la problematización hast</w:t>
      </w:r>
      <w:r w:rsidR="00445136" w:rsidRPr="000D2AE6">
        <w:rPr>
          <w:rFonts w:ascii="Times New Roman" w:hAnsi="Times New Roman" w:cs="Times New Roman"/>
          <w:sz w:val="24"/>
        </w:rPr>
        <w:t xml:space="preserve">a la intervención?, </w:t>
      </w:r>
      <w:r w:rsidR="00733FBE" w:rsidRPr="000D2AE6">
        <w:rPr>
          <w:rFonts w:ascii="Times New Roman" w:hAnsi="Times New Roman" w:cs="Times New Roman"/>
          <w:sz w:val="24"/>
        </w:rPr>
        <w:t xml:space="preserve">profesional y personalmente </w:t>
      </w:r>
      <w:r w:rsidR="00445136" w:rsidRPr="000D2AE6">
        <w:rPr>
          <w:rFonts w:ascii="Times New Roman" w:hAnsi="Times New Roman" w:cs="Times New Roman"/>
          <w:sz w:val="24"/>
        </w:rPr>
        <w:t>¿qué</w:t>
      </w:r>
      <w:r w:rsidR="00733FBE" w:rsidRPr="000D2AE6">
        <w:rPr>
          <w:rFonts w:ascii="Times New Roman" w:hAnsi="Times New Roman" w:cs="Times New Roman"/>
          <w:sz w:val="24"/>
        </w:rPr>
        <w:t xml:space="preserve"> cambios sufren los maestrantes? </w:t>
      </w:r>
    </w:p>
    <w:p w:rsidR="00733FBE" w:rsidRPr="000D2AE6" w:rsidRDefault="00733FBE" w:rsidP="000D2AE6">
      <w:pPr>
        <w:spacing w:line="360" w:lineRule="auto"/>
        <w:jc w:val="both"/>
        <w:rPr>
          <w:rFonts w:ascii="Times New Roman" w:hAnsi="Times New Roman" w:cs="Times New Roman"/>
          <w:sz w:val="24"/>
        </w:rPr>
      </w:pPr>
      <w:r w:rsidRPr="000D2AE6">
        <w:rPr>
          <w:rFonts w:ascii="Times New Roman" w:hAnsi="Times New Roman" w:cs="Times New Roman"/>
          <w:sz w:val="24"/>
        </w:rPr>
        <w:t>Se trata de una mirada hacia la elaboración del portafolio desde quienes lo hacen, a fin de identificar lo</w:t>
      </w:r>
      <w:r w:rsidR="003D0D8F" w:rsidRPr="000D2AE6">
        <w:rPr>
          <w:rFonts w:ascii="Times New Roman" w:hAnsi="Times New Roman" w:cs="Times New Roman"/>
          <w:sz w:val="24"/>
        </w:rPr>
        <w:t>s cambios ocurridos en la práctica</w:t>
      </w:r>
      <w:r w:rsidRPr="000D2AE6">
        <w:rPr>
          <w:rFonts w:ascii="Times New Roman" w:hAnsi="Times New Roman" w:cs="Times New Roman"/>
          <w:sz w:val="24"/>
        </w:rPr>
        <w:t xml:space="preserve"> durante su formación</w:t>
      </w:r>
      <w:r w:rsidR="005A4B00" w:rsidRPr="000D2AE6">
        <w:rPr>
          <w:rFonts w:ascii="Times New Roman" w:hAnsi="Times New Roman" w:cs="Times New Roman"/>
          <w:sz w:val="24"/>
        </w:rPr>
        <w:t xml:space="preserve"> como maestros e</w:t>
      </w:r>
      <w:r w:rsidR="00BB63EB" w:rsidRPr="000D2AE6">
        <w:rPr>
          <w:rFonts w:ascii="Times New Roman" w:hAnsi="Times New Roman" w:cs="Times New Roman"/>
          <w:sz w:val="24"/>
        </w:rPr>
        <w:t xml:space="preserve">n Desarrollo Docente, mientras </w:t>
      </w:r>
      <w:r w:rsidR="005A4B00" w:rsidRPr="000D2AE6">
        <w:rPr>
          <w:rFonts w:ascii="Times New Roman" w:hAnsi="Times New Roman" w:cs="Times New Roman"/>
          <w:sz w:val="24"/>
        </w:rPr>
        <w:t xml:space="preserve">se pone en crisis la validez de dicha modalidad, a fin de sustentarla desde una perspectiva académica. Al tiempo que se describe las etapas que conforman dicho proceso y que lo hace una opción de titulación para el posgrado. </w:t>
      </w:r>
    </w:p>
    <w:p w:rsidR="008D6293" w:rsidRPr="000D2AE6" w:rsidRDefault="008D6293" w:rsidP="000D2AE6">
      <w:pPr>
        <w:spacing w:line="360" w:lineRule="auto"/>
        <w:jc w:val="both"/>
        <w:rPr>
          <w:rFonts w:ascii="Times New Roman" w:hAnsi="Times New Roman" w:cs="Times New Roman"/>
          <w:b/>
          <w:sz w:val="24"/>
        </w:rPr>
      </w:pPr>
      <w:r w:rsidRPr="000D2AE6">
        <w:rPr>
          <w:rFonts w:ascii="Times New Roman" w:hAnsi="Times New Roman" w:cs="Times New Roman"/>
          <w:b/>
          <w:sz w:val="24"/>
        </w:rPr>
        <w:t>M</w:t>
      </w:r>
      <w:r w:rsidR="0043585F" w:rsidRPr="000D2AE6">
        <w:rPr>
          <w:rFonts w:ascii="Times New Roman" w:hAnsi="Times New Roman" w:cs="Times New Roman"/>
          <w:b/>
          <w:sz w:val="24"/>
        </w:rPr>
        <w:t>etodología de investigación</w:t>
      </w:r>
    </w:p>
    <w:p w:rsidR="00284C49" w:rsidRDefault="00BB63EB" w:rsidP="000D2AE6">
      <w:pPr>
        <w:spacing w:line="360" w:lineRule="auto"/>
        <w:jc w:val="both"/>
      </w:pPr>
      <w:r w:rsidRPr="000D2AE6">
        <w:rPr>
          <w:rFonts w:ascii="Times New Roman" w:hAnsi="Times New Roman" w:cs="Times New Roman"/>
          <w:sz w:val="24"/>
        </w:rPr>
        <w:t>Una vez definida</w:t>
      </w:r>
      <w:r w:rsidR="00284C49" w:rsidRPr="000D2AE6">
        <w:rPr>
          <w:rFonts w:ascii="Times New Roman" w:hAnsi="Times New Roman" w:cs="Times New Roman"/>
          <w:sz w:val="24"/>
        </w:rPr>
        <w:t xml:space="preserve"> la finalidad</w:t>
      </w:r>
      <w:r w:rsidR="008D6293" w:rsidRPr="000D2AE6">
        <w:rPr>
          <w:rFonts w:ascii="Times New Roman" w:hAnsi="Times New Roman" w:cs="Times New Roman"/>
          <w:sz w:val="24"/>
        </w:rPr>
        <w:t xml:space="preserve"> del trabajo donde</w:t>
      </w:r>
      <w:r w:rsidR="0065455E" w:rsidRPr="000D2AE6">
        <w:rPr>
          <w:rFonts w:ascii="Times New Roman" w:hAnsi="Times New Roman" w:cs="Times New Roman"/>
          <w:sz w:val="24"/>
        </w:rPr>
        <w:t xml:space="preserve"> el punto central</w:t>
      </w:r>
      <w:r w:rsidR="008D6293" w:rsidRPr="000D2AE6">
        <w:rPr>
          <w:rFonts w:ascii="Times New Roman" w:hAnsi="Times New Roman" w:cs="Times New Roman"/>
          <w:sz w:val="24"/>
        </w:rPr>
        <w:t xml:space="preserve"> es el proceso</w:t>
      </w:r>
      <w:r w:rsidR="0065455E" w:rsidRPr="000D2AE6">
        <w:rPr>
          <w:rFonts w:ascii="Times New Roman" w:hAnsi="Times New Roman" w:cs="Times New Roman"/>
          <w:sz w:val="24"/>
        </w:rPr>
        <w:t xml:space="preserve"> de elaboración del portafolio seguid</w:t>
      </w:r>
      <w:r w:rsidR="008D6293" w:rsidRPr="000D2AE6">
        <w:rPr>
          <w:rFonts w:ascii="Times New Roman" w:hAnsi="Times New Roman" w:cs="Times New Roman"/>
          <w:sz w:val="24"/>
        </w:rPr>
        <w:t>o por los estudiantes en su formación como teóricos-prácticos</w:t>
      </w:r>
      <w:r w:rsidR="0093474C" w:rsidRPr="000D2AE6">
        <w:rPr>
          <w:rStyle w:val="Refdenotaalpie"/>
          <w:rFonts w:ascii="Times New Roman" w:hAnsi="Times New Roman" w:cs="Times New Roman"/>
          <w:sz w:val="24"/>
        </w:rPr>
        <w:footnoteReference w:id="1"/>
      </w:r>
      <w:r w:rsidR="008D6293" w:rsidRPr="000D2AE6">
        <w:rPr>
          <w:rFonts w:ascii="Times New Roman" w:hAnsi="Times New Roman" w:cs="Times New Roman"/>
          <w:sz w:val="24"/>
        </w:rPr>
        <w:t xml:space="preserve"> de la educación (investigadores de su ejercicio docente), es m</w:t>
      </w:r>
      <w:r w:rsidR="00445136" w:rsidRPr="000D2AE6">
        <w:rPr>
          <w:rFonts w:ascii="Times New Roman" w:hAnsi="Times New Roman" w:cs="Times New Roman"/>
          <w:sz w:val="24"/>
        </w:rPr>
        <w:t>omento de tomar en cuenta a quie</w:t>
      </w:r>
      <w:r w:rsidR="008D6293" w:rsidRPr="000D2AE6">
        <w:rPr>
          <w:rFonts w:ascii="Times New Roman" w:hAnsi="Times New Roman" w:cs="Times New Roman"/>
          <w:sz w:val="24"/>
        </w:rPr>
        <w:t>nes fueron sujetos de análisis</w:t>
      </w:r>
      <w:r w:rsidR="00284C49" w:rsidRPr="000D2AE6">
        <w:rPr>
          <w:rFonts w:ascii="Times New Roman" w:hAnsi="Times New Roman" w:cs="Times New Roman"/>
          <w:sz w:val="24"/>
        </w:rPr>
        <w:t xml:space="preserve"> y el camino recorrido para lograrlo</w:t>
      </w:r>
      <w:r w:rsidR="00445136" w:rsidRPr="000D2AE6">
        <w:rPr>
          <w:rFonts w:ascii="Times New Roman" w:hAnsi="Times New Roman" w:cs="Times New Roman"/>
          <w:sz w:val="24"/>
        </w:rPr>
        <w:t xml:space="preserve">. Para ello se dio </w:t>
      </w:r>
      <w:r w:rsidR="00445136" w:rsidRPr="000D2AE6">
        <w:rPr>
          <w:rFonts w:ascii="Times New Roman" w:hAnsi="Times New Roman" w:cs="Times New Roman"/>
          <w:sz w:val="24"/>
        </w:rPr>
        <w:lastRenderedPageBreak/>
        <w:t>importancia</w:t>
      </w:r>
      <w:r w:rsidR="00284C49" w:rsidRPr="000D2AE6">
        <w:rPr>
          <w:rFonts w:ascii="Times New Roman" w:hAnsi="Times New Roman" w:cs="Times New Roman"/>
          <w:sz w:val="24"/>
        </w:rPr>
        <w:t xml:space="preserve"> a aquellos estudiantes de la primera gene</w:t>
      </w:r>
      <w:r w:rsidR="0093474C" w:rsidRPr="000D2AE6">
        <w:rPr>
          <w:rFonts w:ascii="Times New Roman" w:hAnsi="Times New Roman" w:cs="Times New Roman"/>
          <w:sz w:val="24"/>
        </w:rPr>
        <w:t>ración titulados y</w:t>
      </w:r>
      <w:r w:rsidR="00445136" w:rsidRPr="000D2AE6">
        <w:rPr>
          <w:rFonts w:ascii="Times New Roman" w:hAnsi="Times New Roman" w:cs="Times New Roman"/>
          <w:sz w:val="24"/>
        </w:rPr>
        <w:t xml:space="preserve"> los de</w:t>
      </w:r>
      <w:r w:rsidR="00FC3D68" w:rsidRPr="000D2AE6">
        <w:rPr>
          <w:rFonts w:ascii="Times New Roman" w:hAnsi="Times New Roman" w:cs="Times New Roman"/>
          <w:sz w:val="24"/>
        </w:rPr>
        <w:t xml:space="preserve"> segunda generación</w:t>
      </w:r>
      <w:r w:rsidR="0093474C" w:rsidRPr="000D2AE6">
        <w:rPr>
          <w:rFonts w:ascii="Times New Roman" w:hAnsi="Times New Roman" w:cs="Times New Roman"/>
          <w:sz w:val="24"/>
        </w:rPr>
        <w:t xml:space="preserve"> en vísperas de</w:t>
      </w:r>
      <w:r w:rsidR="00FC3D68" w:rsidRPr="000D2AE6">
        <w:rPr>
          <w:rFonts w:ascii="Times New Roman" w:hAnsi="Times New Roman" w:cs="Times New Roman"/>
          <w:sz w:val="24"/>
        </w:rPr>
        <w:t xml:space="preserve"> titularse por dicha modalidad, en suma</w:t>
      </w:r>
      <w:r w:rsidR="00445136" w:rsidRPr="000D2AE6">
        <w:rPr>
          <w:rFonts w:ascii="Times New Roman" w:hAnsi="Times New Roman" w:cs="Times New Roman"/>
          <w:sz w:val="24"/>
        </w:rPr>
        <w:t>,</w:t>
      </w:r>
      <w:r w:rsidR="00FC3D68" w:rsidRPr="000D2AE6">
        <w:rPr>
          <w:rFonts w:ascii="Times New Roman" w:hAnsi="Times New Roman" w:cs="Times New Roman"/>
          <w:sz w:val="24"/>
        </w:rPr>
        <w:t xml:space="preserve"> once,</w:t>
      </w:r>
      <w:r w:rsidRPr="000D2AE6">
        <w:rPr>
          <w:rFonts w:ascii="Times New Roman" w:hAnsi="Times New Roman" w:cs="Times New Roman"/>
          <w:sz w:val="24"/>
        </w:rPr>
        <w:t xml:space="preserve"> además</w:t>
      </w:r>
      <w:r w:rsidR="00FC3D68" w:rsidRPr="000D2AE6">
        <w:rPr>
          <w:rFonts w:ascii="Times New Roman" w:hAnsi="Times New Roman" w:cs="Times New Roman"/>
          <w:sz w:val="24"/>
        </w:rPr>
        <w:t xml:space="preserve"> se r</w:t>
      </w:r>
      <w:r w:rsidR="00445136" w:rsidRPr="000D2AE6">
        <w:rPr>
          <w:rFonts w:ascii="Times New Roman" w:hAnsi="Times New Roman" w:cs="Times New Roman"/>
          <w:sz w:val="24"/>
        </w:rPr>
        <w:t xml:space="preserve">etomó la voz de las profesoras </w:t>
      </w:r>
      <w:r w:rsidR="00FC3D68" w:rsidRPr="000D2AE6">
        <w:rPr>
          <w:rFonts w:ascii="Times New Roman" w:hAnsi="Times New Roman" w:cs="Times New Roman"/>
          <w:sz w:val="24"/>
        </w:rPr>
        <w:t>encargadas del eje bajo el cual los estudiantes realizan el portafolios. A continuación se caracteriza la muestra:</w:t>
      </w:r>
    </w:p>
    <w:p w:rsidR="0093474C" w:rsidRPr="000D2AE6" w:rsidRDefault="0093474C" w:rsidP="000D2AE6">
      <w:pPr>
        <w:spacing w:after="0"/>
        <w:jc w:val="center"/>
        <w:rPr>
          <w:rFonts w:ascii="Times New Roman" w:hAnsi="Times New Roman" w:cs="Times New Roman"/>
          <w:sz w:val="24"/>
          <w:szCs w:val="20"/>
        </w:rPr>
      </w:pPr>
      <w:r w:rsidRPr="000D2AE6">
        <w:rPr>
          <w:rFonts w:ascii="Times New Roman" w:hAnsi="Times New Roman" w:cs="Times New Roman"/>
          <w:sz w:val="24"/>
          <w:szCs w:val="20"/>
        </w:rPr>
        <w:t>Generación 2012 – 2014</w:t>
      </w:r>
    </w:p>
    <w:tbl>
      <w:tblPr>
        <w:tblStyle w:val="Tablaconcuadrcula"/>
        <w:tblW w:w="0" w:type="auto"/>
        <w:jc w:val="center"/>
        <w:tblLook w:val="04A0" w:firstRow="1" w:lastRow="0" w:firstColumn="1" w:lastColumn="0" w:noHBand="0" w:noVBand="1"/>
      </w:tblPr>
      <w:tblGrid>
        <w:gridCol w:w="1411"/>
        <w:gridCol w:w="1644"/>
        <w:gridCol w:w="2015"/>
        <w:gridCol w:w="3984"/>
      </w:tblGrid>
      <w:tr w:rsidR="00FC3D68" w:rsidRPr="00672E57" w:rsidTr="000D2AE6">
        <w:trPr>
          <w:jc w:val="center"/>
        </w:trPr>
        <w:tc>
          <w:tcPr>
            <w:tcW w:w="1411" w:type="dxa"/>
          </w:tcPr>
          <w:p w:rsidR="00FC3D68" w:rsidRPr="00672E57" w:rsidRDefault="00FC3D68" w:rsidP="00672E57">
            <w:pPr>
              <w:jc w:val="center"/>
              <w:rPr>
                <w:sz w:val="20"/>
                <w:szCs w:val="20"/>
              </w:rPr>
            </w:pPr>
            <w:r w:rsidRPr="00672E57">
              <w:rPr>
                <w:sz w:val="20"/>
                <w:szCs w:val="20"/>
              </w:rPr>
              <w:t>Nombre</w:t>
            </w:r>
          </w:p>
        </w:tc>
        <w:tc>
          <w:tcPr>
            <w:tcW w:w="1644" w:type="dxa"/>
          </w:tcPr>
          <w:p w:rsidR="00FC3D68" w:rsidRPr="00672E57" w:rsidRDefault="00FC3D68" w:rsidP="00672E57">
            <w:pPr>
              <w:jc w:val="center"/>
              <w:rPr>
                <w:sz w:val="20"/>
                <w:szCs w:val="20"/>
              </w:rPr>
            </w:pPr>
            <w:r w:rsidRPr="00672E57">
              <w:rPr>
                <w:sz w:val="20"/>
                <w:szCs w:val="20"/>
              </w:rPr>
              <w:t>Nivel educativo en que labora.</w:t>
            </w:r>
          </w:p>
        </w:tc>
        <w:tc>
          <w:tcPr>
            <w:tcW w:w="2015" w:type="dxa"/>
          </w:tcPr>
          <w:p w:rsidR="00FC3D68" w:rsidRPr="00672E57" w:rsidRDefault="00FC3D68" w:rsidP="00672E57">
            <w:pPr>
              <w:jc w:val="center"/>
              <w:rPr>
                <w:sz w:val="20"/>
                <w:szCs w:val="20"/>
              </w:rPr>
            </w:pPr>
            <w:r w:rsidRPr="00672E57">
              <w:rPr>
                <w:sz w:val="20"/>
                <w:szCs w:val="20"/>
              </w:rPr>
              <w:t>Formación previa al posgrado.</w:t>
            </w:r>
          </w:p>
        </w:tc>
        <w:tc>
          <w:tcPr>
            <w:tcW w:w="3984" w:type="dxa"/>
          </w:tcPr>
          <w:p w:rsidR="00FC3D68" w:rsidRPr="00672E57" w:rsidRDefault="00FC3D68" w:rsidP="00672E57">
            <w:pPr>
              <w:jc w:val="center"/>
              <w:rPr>
                <w:sz w:val="20"/>
                <w:szCs w:val="20"/>
              </w:rPr>
            </w:pPr>
            <w:r w:rsidRPr="00672E57">
              <w:rPr>
                <w:sz w:val="20"/>
                <w:szCs w:val="20"/>
              </w:rPr>
              <w:t>Título</w:t>
            </w:r>
          </w:p>
        </w:tc>
      </w:tr>
      <w:tr w:rsidR="00FC3D68" w:rsidRPr="00672E57" w:rsidTr="000D2AE6">
        <w:trPr>
          <w:jc w:val="center"/>
        </w:trPr>
        <w:tc>
          <w:tcPr>
            <w:tcW w:w="1411" w:type="dxa"/>
          </w:tcPr>
          <w:p w:rsidR="00FC3D68" w:rsidRPr="00672E57" w:rsidRDefault="00FC3D68" w:rsidP="00A66896">
            <w:pPr>
              <w:rPr>
                <w:sz w:val="20"/>
                <w:szCs w:val="20"/>
              </w:rPr>
            </w:pPr>
            <w:r w:rsidRPr="00672E57">
              <w:rPr>
                <w:sz w:val="20"/>
                <w:szCs w:val="20"/>
              </w:rPr>
              <w:t>Rosa Sánchez</w:t>
            </w:r>
          </w:p>
          <w:p w:rsidR="00FC3D68" w:rsidRPr="00672E57" w:rsidRDefault="00FC3D68" w:rsidP="00A66896">
            <w:pPr>
              <w:rPr>
                <w:sz w:val="20"/>
                <w:szCs w:val="20"/>
              </w:rPr>
            </w:pPr>
            <w:r w:rsidRPr="00672E57">
              <w:rPr>
                <w:sz w:val="20"/>
                <w:szCs w:val="20"/>
              </w:rPr>
              <w:t>Titulada</w:t>
            </w:r>
          </w:p>
        </w:tc>
        <w:tc>
          <w:tcPr>
            <w:tcW w:w="1644" w:type="dxa"/>
          </w:tcPr>
          <w:p w:rsidR="00FC3D68" w:rsidRPr="00672E57" w:rsidRDefault="00FC3D68" w:rsidP="00A66896">
            <w:pPr>
              <w:rPr>
                <w:sz w:val="20"/>
                <w:szCs w:val="20"/>
              </w:rPr>
            </w:pPr>
            <w:r w:rsidRPr="00672E57">
              <w:rPr>
                <w:sz w:val="20"/>
                <w:szCs w:val="20"/>
              </w:rPr>
              <w:t>Nivel medio superior</w:t>
            </w:r>
          </w:p>
        </w:tc>
        <w:tc>
          <w:tcPr>
            <w:tcW w:w="2015" w:type="dxa"/>
          </w:tcPr>
          <w:p w:rsidR="00FC3D68" w:rsidRPr="00672E57" w:rsidRDefault="00FC3D68" w:rsidP="00A66896">
            <w:pPr>
              <w:rPr>
                <w:sz w:val="20"/>
                <w:szCs w:val="20"/>
              </w:rPr>
            </w:pPr>
            <w:r w:rsidRPr="00672E57">
              <w:rPr>
                <w:sz w:val="20"/>
                <w:szCs w:val="20"/>
              </w:rPr>
              <w:t>Contador Público</w:t>
            </w:r>
          </w:p>
        </w:tc>
        <w:tc>
          <w:tcPr>
            <w:tcW w:w="3984" w:type="dxa"/>
          </w:tcPr>
          <w:p w:rsidR="00FC3D68" w:rsidRPr="00383A52" w:rsidRDefault="00FC3D68" w:rsidP="00A66896">
            <w:pPr>
              <w:rPr>
                <w:sz w:val="20"/>
                <w:szCs w:val="20"/>
              </w:rPr>
            </w:pPr>
            <w:r w:rsidRPr="00383A52">
              <w:rPr>
                <w:i/>
                <w:sz w:val="20"/>
                <w:szCs w:val="20"/>
              </w:rPr>
              <w:t>El juego como estrategia didáctica para el aprendizaje significativo de las Matemáticas Financieras.</w:t>
            </w:r>
            <w:r w:rsidR="00383A52">
              <w:rPr>
                <w:i/>
                <w:sz w:val="20"/>
                <w:szCs w:val="20"/>
              </w:rPr>
              <w:t xml:space="preserve"> </w:t>
            </w:r>
            <w:r w:rsidR="00383A52">
              <w:rPr>
                <w:sz w:val="20"/>
                <w:szCs w:val="20"/>
              </w:rPr>
              <w:t>(2014)</w:t>
            </w:r>
            <w:r w:rsidR="00383A52">
              <w:rPr>
                <w:i/>
                <w:sz w:val="20"/>
                <w:szCs w:val="20"/>
              </w:rPr>
              <w:t xml:space="preserve"> </w:t>
            </w:r>
          </w:p>
        </w:tc>
      </w:tr>
      <w:tr w:rsidR="00FC3D68" w:rsidRPr="00672E57" w:rsidTr="000D2AE6">
        <w:trPr>
          <w:jc w:val="center"/>
        </w:trPr>
        <w:tc>
          <w:tcPr>
            <w:tcW w:w="1411" w:type="dxa"/>
          </w:tcPr>
          <w:p w:rsidR="00FC3D68" w:rsidRPr="00672E57" w:rsidRDefault="00FC3D68" w:rsidP="00A66896">
            <w:pPr>
              <w:rPr>
                <w:sz w:val="20"/>
                <w:szCs w:val="20"/>
              </w:rPr>
            </w:pPr>
            <w:r w:rsidRPr="00672E57">
              <w:rPr>
                <w:sz w:val="20"/>
                <w:szCs w:val="20"/>
              </w:rPr>
              <w:t>Leonardo Castro</w:t>
            </w:r>
          </w:p>
          <w:p w:rsidR="00FC3D68" w:rsidRPr="00672E57" w:rsidRDefault="00FC3D68" w:rsidP="00A66896">
            <w:pPr>
              <w:rPr>
                <w:sz w:val="20"/>
                <w:szCs w:val="20"/>
              </w:rPr>
            </w:pPr>
            <w:r w:rsidRPr="00672E57">
              <w:rPr>
                <w:sz w:val="20"/>
                <w:szCs w:val="20"/>
              </w:rPr>
              <w:t>Titulado</w:t>
            </w:r>
          </w:p>
        </w:tc>
        <w:tc>
          <w:tcPr>
            <w:tcW w:w="1644" w:type="dxa"/>
          </w:tcPr>
          <w:p w:rsidR="00FC3D68" w:rsidRPr="00672E57" w:rsidRDefault="00FC3D68" w:rsidP="00A66896">
            <w:pPr>
              <w:rPr>
                <w:sz w:val="20"/>
                <w:szCs w:val="20"/>
              </w:rPr>
            </w:pPr>
            <w:r w:rsidRPr="00672E57">
              <w:rPr>
                <w:sz w:val="20"/>
                <w:szCs w:val="20"/>
              </w:rPr>
              <w:t>Nivel medio superior</w:t>
            </w:r>
          </w:p>
        </w:tc>
        <w:tc>
          <w:tcPr>
            <w:tcW w:w="2015" w:type="dxa"/>
          </w:tcPr>
          <w:p w:rsidR="00FC3D68" w:rsidRPr="00672E57" w:rsidRDefault="00FC3D68" w:rsidP="00A66896">
            <w:pPr>
              <w:rPr>
                <w:sz w:val="20"/>
                <w:szCs w:val="20"/>
              </w:rPr>
            </w:pPr>
            <w:r w:rsidRPr="00672E57">
              <w:rPr>
                <w:sz w:val="20"/>
                <w:szCs w:val="20"/>
              </w:rPr>
              <w:t>Ingeniero en Sistemas Computacionales</w:t>
            </w:r>
          </w:p>
        </w:tc>
        <w:tc>
          <w:tcPr>
            <w:tcW w:w="3984" w:type="dxa"/>
          </w:tcPr>
          <w:p w:rsidR="00FC3D68" w:rsidRPr="00383A52" w:rsidRDefault="00FC3D68" w:rsidP="00A66896">
            <w:pPr>
              <w:rPr>
                <w:sz w:val="20"/>
                <w:szCs w:val="20"/>
              </w:rPr>
            </w:pPr>
            <w:r w:rsidRPr="00383A52">
              <w:rPr>
                <w:i/>
                <w:sz w:val="20"/>
                <w:szCs w:val="20"/>
              </w:rPr>
              <w:t>Estimulación del aprendizaje Pragmático/Colaborativo</w:t>
            </w:r>
            <w:r w:rsidR="00383A52">
              <w:rPr>
                <w:i/>
                <w:sz w:val="20"/>
                <w:szCs w:val="20"/>
              </w:rPr>
              <w:t xml:space="preserve"> </w:t>
            </w:r>
          </w:p>
          <w:p w:rsidR="00FC3D68" w:rsidRPr="00383A52" w:rsidRDefault="00FC3D68" w:rsidP="00A66896">
            <w:pPr>
              <w:rPr>
                <w:sz w:val="20"/>
                <w:szCs w:val="20"/>
              </w:rPr>
            </w:pPr>
            <w:r w:rsidRPr="00383A52">
              <w:rPr>
                <w:i/>
                <w:sz w:val="20"/>
                <w:szCs w:val="20"/>
              </w:rPr>
              <w:t>a través del uso e incorporación de las TIC.</w:t>
            </w:r>
            <w:r w:rsidR="00383A52">
              <w:rPr>
                <w:sz w:val="20"/>
                <w:szCs w:val="20"/>
              </w:rPr>
              <w:t xml:space="preserve"> (2014)</w:t>
            </w:r>
            <w:r w:rsidR="00383A52">
              <w:rPr>
                <w:i/>
                <w:sz w:val="20"/>
                <w:szCs w:val="20"/>
              </w:rPr>
              <w:t xml:space="preserve"> </w:t>
            </w:r>
          </w:p>
        </w:tc>
      </w:tr>
      <w:tr w:rsidR="00383A52" w:rsidRPr="00672E57" w:rsidTr="000D2AE6">
        <w:trPr>
          <w:jc w:val="center"/>
        </w:trPr>
        <w:tc>
          <w:tcPr>
            <w:tcW w:w="1411" w:type="dxa"/>
          </w:tcPr>
          <w:p w:rsidR="00383A52" w:rsidRPr="00672E57" w:rsidRDefault="00383A52" w:rsidP="00A66896">
            <w:pPr>
              <w:rPr>
                <w:sz w:val="20"/>
                <w:szCs w:val="20"/>
              </w:rPr>
            </w:pPr>
            <w:r w:rsidRPr="00672E57">
              <w:rPr>
                <w:sz w:val="20"/>
                <w:szCs w:val="20"/>
              </w:rPr>
              <w:t>Oscar Guerra</w:t>
            </w:r>
          </w:p>
          <w:p w:rsidR="00383A52" w:rsidRPr="00672E57" w:rsidRDefault="00383A52" w:rsidP="00A66896">
            <w:pPr>
              <w:rPr>
                <w:sz w:val="20"/>
                <w:szCs w:val="20"/>
              </w:rPr>
            </w:pPr>
            <w:r w:rsidRPr="00672E57">
              <w:rPr>
                <w:sz w:val="20"/>
                <w:szCs w:val="20"/>
              </w:rPr>
              <w:t>Titulado</w:t>
            </w:r>
          </w:p>
        </w:tc>
        <w:tc>
          <w:tcPr>
            <w:tcW w:w="1644" w:type="dxa"/>
          </w:tcPr>
          <w:p w:rsidR="00383A52" w:rsidRPr="00672E57" w:rsidRDefault="00383A52" w:rsidP="00A66896">
            <w:pPr>
              <w:rPr>
                <w:sz w:val="20"/>
                <w:szCs w:val="20"/>
              </w:rPr>
            </w:pPr>
            <w:r w:rsidRPr="00672E57">
              <w:rPr>
                <w:sz w:val="20"/>
                <w:szCs w:val="20"/>
              </w:rPr>
              <w:t>Nivel medio superior.</w:t>
            </w:r>
          </w:p>
        </w:tc>
        <w:tc>
          <w:tcPr>
            <w:tcW w:w="2015" w:type="dxa"/>
          </w:tcPr>
          <w:p w:rsidR="00383A52" w:rsidRPr="00672E57" w:rsidRDefault="00383A52" w:rsidP="00A66896">
            <w:pPr>
              <w:rPr>
                <w:sz w:val="20"/>
                <w:szCs w:val="20"/>
              </w:rPr>
            </w:pPr>
            <w:r w:rsidRPr="00672E57">
              <w:rPr>
                <w:sz w:val="20"/>
                <w:szCs w:val="20"/>
              </w:rPr>
              <w:t>Lic. En educación Secundaria</w:t>
            </w:r>
          </w:p>
          <w:p w:rsidR="00383A52" w:rsidRPr="00672E57" w:rsidRDefault="00383A52" w:rsidP="00A66896">
            <w:pPr>
              <w:rPr>
                <w:sz w:val="20"/>
                <w:szCs w:val="20"/>
              </w:rPr>
            </w:pPr>
            <w:r w:rsidRPr="00672E57">
              <w:rPr>
                <w:sz w:val="20"/>
                <w:szCs w:val="20"/>
              </w:rPr>
              <w:t>Lic. En Filosofía</w:t>
            </w:r>
          </w:p>
        </w:tc>
        <w:tc>
          <w:tcPr>
            <w:tcW w:w="3984" w:type="dxa"/>
          </w:tcPr>
          <w:p w:rsidR="00383A52" w:rsidRPr="00383A52" w:rsidRDefault="00383A52" w:rsidP="00A66896">
            <w:pPr>
              <w:rPr>
                <w:i/>
                <w:sz w:val="20"/>
                <w:szCs w:val="20"/>
              </w:rPr>
            </w:pPr>
            <w:r w:rsidRPr="00383A52">
              <w:rPr>
                <w:i/>
                <w:sz w:val="20"/>
                <w:szCs w:val="20"/>
              </w:rPr>
              <w:t>El uso del conflicto cognit</w:t>
            </w:r>
            <w:r w:rsidR="00445136">
              <w:rPr>
                <w:i/>
                <w:sz w:val="20"/>
                <w:szCs w:val="20"/>
              </w:rPr>
              <w:t>i</w:t>
            </w:r>
            <w:r w:rsidRPr="00383A52">
              <w:rPr>
                <w:i/>
                <w:sz w:val="20"/>
                <w:szCs w:val="20"/>
              </w:rPr>
              <w:t>vo en la enseñanza de la Ética.</w:t>
            </w:r>
            <w:r>
              <w:rPr>
                <w:i/>
                <w:sz w:val="20"/>
                <w:szCs w:val="20"/>
              </w:rPr>
              <w:t xml:space="preserve"> </w:t>
            </w:r>
            <w:r>
              <w:rPr>
                <w:sz w:val="20"/>
                <w:szCs w:val="20"/>
              </w:rPr>
              <w:t>(2014)</w:t>
            </w:r>
          </w:p>
        </w:tc>
      </w:tr>
      <w:tr w:rsidR="00FC3D68" w:rsidRPr="00672E57" w:rsidTr="000D2AE6">
        <w:trPr>
          <w:jc w:val="center"/>
        </w:trPr>
        <w:tc>
          <w:tcPr>
            <w:tcW w:w="1411" w:type="dxa"/>
          </w:tcPr>
          <w:p w:rsidR="00FC3D68" w:rsidRPr="00672E57" w:rsidRDefault="00FC3D68" w:rsidP="00A66896">
            <w:pPr>
              <w:rPr>
                <w:sz w:val="20"/>
                <w:szCs w:val="20"/>
              </w:rPr>
            </w:pPr>
            <w:r w:rsidRPr="00672E57">
              <w:rPr>
                <w:sz w:val="20"/>
                <w:szCs w:val="20"/>
              </w:rPr>
              <w:t>Luz Camarillo</w:t>
            </w:r>
          </w:p>
          <w:p w:rsidR="00FC3D68" w:rsidRPr="00672E57" w:rsidRDefault="00FC3D68" w:rsidP="00A66896">
            <w:pPr>
              <w:rPr>
                <w:sz w:val="20"/>
                <w:szCs w:val="20"/>
              </w:rPr>
            </w:pPr>
            <w:r w:rsidRPr="00672E57">
              <w:rPr>
                <w:sz w:val="20"/>
                <w:szCs w:val="20"/>
              </w:rPr>
              <w:t>Titulada</w:t>
            </w:r>
          </w:p>
        </w:tc>
        <w:tc>
          <w:tcPr>
            <w:tcW w:w="1644" w:type="dxa"/>
          </w:tcPr>
          <w:p w:rsidR="00FC3D68" w:rsidRPr="00672E57" w:rsidRDefault="00672E57" w:rsidP="00672E57">
            <w:pPr>
              <w:rPr>
                <w:sz w:val="20"/>
                <w:szCs w:val="20"/>
              </w:rPr>
            </w:pPr>
            <w:r w:rsidRPr="00672E57">
              <w:rPr>
                <w:sz w:val="20"/>
                <w:szCs w:val="20"/>
              </w:rPr>
              <w:t>Nivel superior</w:t>
            </w:r>
          </w:p>
        </w:tc>
        <w:tc>
          <w:tcPr>
            <w:tcW w:w="2015" w:type="dxa"/>
          </w:tcPr>
          <w:p w:rsidR="00FC3D68" w:rsidRPr="00672E57" w:rsidRDefault="00FC3D68" w:rsidP="00A66896">
            <w:pPr>
              <w:rPr>
                <w:sz w:val="20"/>
                <w:szCs w:val="20"/>
              </w:rPr>
            </w:pPr>
            <w:r w:rsidRPr="00672E57">
              <w:rPr>
                <w:sz w:val="20"/>
                <w:szCs w:val="20"/>
              </w:rPr>
              <w:t>Ingeniero Ambiental</w:t>
            </w:r>
          </w:p>
        </w:tc>
        <w:tc>
          <w:tcPr>
            <w:tcW w:w="3984" w:type="dxa"/>
          </w:tcPr>
          <w:p w:rsidR="00FC3D68" w:rsidRPr="00383A52" w:rsidRDefault="00FC3D68" w:rsidP="00A66896">
            <w:pPr>
              <w:rPr>
                <w:i/>
                <w:sz w:val="20"/>
                <w:szCs w:val="20"/>
              </w:rPr>
            </w:pPr>
            <w:r w:rsidRPr="00383A52">
              <w:rPr>
                <w:i/>
                <w:sz w:val="20"/>
                <w:szCs w:val="20"/>
              </w:rPr>
              <w:t>Portafolio de experiencias.</w:t>
            </w:r>
            <w:r w:rsidR="00383A52">
              <w:rPr>
                <w:i/>
                <w:sz w:val="20"/>
                <w:szCs w:val="20"/>
              </w:rPr>
              <w:t xml:space="preserve"> </w:t>
            </w:r>
            <w:r w:rsidR="00383A52">
              <w:rPr>
                <w:sz w:val="20"/>
                <w:szCs w:val="20"/>
              </w:rPr>
              <w:t>(2014)</w:t>
            </w:r>
          </w:p>
        </w:tc>
      </w:tr>
      <w:tr w:rsidR="00FC3D68" w:rsidRPr="00672E57" w:rsidTr="000D2AE6">
        <w:trPr>
          <w:jc w:val="center"/>
        </w:trPr>
        <w:tc>
          <w:tcPr>
            <w:tcW w:w="1411" w:type="dxa"/>
          </w:tcPr>
          <w:p w:rsidR="00FC3D68" w:rsidRPr="00672E57" w:rsidRDefault="00FC3D68" w:rsidP="00A66896">
            <w:pPr>
              <w:rPr>
                <w:sz w:val="20"/>
                <w:szCs w:val="20"/>
              </w:rPr>
            </w:pPr>
            <w:r w:rsidRPr="00672E57">
              <w:rPr>
                <w:sz w:val="20"/>
                <w:szCs w:val="20"/>
              </w:rPr>
              <w:t>Daniela Uresti</w:t>
            </w:r>
          </w:p>
          <w:p w:rsidR="00FC3D68" w:rsidRPr="00672E57" w:rsidRDefault="00FC3D68" w:rsidP="00A66896">
            <w:pPr>
              <w:rPr>
                <w:sz w:val="20"/>
                <w:szCs w:val="20"/>
              </w:rPr>
            </w:pPr>
            <w:r w:rsidRPr="00672E57">
              <w:rPr>
                <w:sz w:val="20"/>
                <w:szCs w:val="20"/>
              </w:rPr>
              <w:t>Titulada</w:t>
            </w:r>
          </w:p>
        </w:tc>
        <w:tc>
          <w:tcPr>
            <w:tcW w:w="1644" w:type="dxa"/>
          </w:tcPr>
          <w:p w:rsidR="00FC3D68" w:rsidRPr="00672E57" w:rsidRDefault="00FC3D68" w:rsidP="00A66896">
            <w:pPr>
              <w:rPr>
                <w:sz w:val="20"/>
                <w:szCs w:val="20"/>
              </w:rPr>
            </w:pPr>
            <w:r w:rsidRPr="00672E57">
              <w:rPr>
                <w:sz w:val="20"/>
                <w:szCs w:val="20"/>
              </w:rPr>
              <w:t>Preescolar</w:t>
            </w:r>
          </w:p>
        </w:tc>
        <w:tc>
          <w:tcPr>
            <w:tcW w:w="2015" w:type="dxa"/>
          </w:tcPr>
          <w:p w:rsidR="00FC3D68" w:rsidRPr="00672E57" w:rsidRDefault="00FC3D68" w:rsidP="00A66896">
            <w:pPr>
              <w:rPr>
                <w:sz w:val="20"/>
                <w:szCs w:val="20"/>
              </w:rPr>
            </w:pPr>
            <w:r w:rsidRPr="00672E57">
              <w:rPr>
                <w:sz w:val="20"/>
                <w:szCs w:val="20"/>
              </w:rPr>
              <w:t>Lic. En Educación Preescolar</w:t>
            </w:r>
          </w:p>
        </w:tc>
        <w:tc>
          <w:tcPr>
            <w:tcW w:w="3984" w:type="dxa"/>
          </w:tcPr>
          <w:p w:rsidR="00FC3D68" w:rsidRPr="00383A52" w:rsidRDefault="00FC3D68" w:rsidP="00A66896">
            <w:pPr>
              <w:rPr>
                <w:i/>
                <w:sz w:val="20"/>
                <w:szCs w:val="20"/>
              </w:rPr>
            </w:pPr>
            <w:r w:rsidRPr="00383A52">
              <w:rPr>
                <w:i/>
                <w:sz w:val="20"/>
                <w:szCs w:val="20"/>
              </w:rPr>
              <w:t>El juego como estrategia para favorecer el lenguaje escrito en niños de segundo de preescolar.</w:t>
            </w:r>
            <w:r w:rsidR="00383A52">
              <w:rPr>
                <w:i/>
                <w:sz w:val="20"/>
                <w:szCs w:val="20"/>
              </w:rPr>
              <w:t xml:space="preserve"> </w:t>
            </w:r>
            <w:r w:rsidR="00383A52">
              <w:rPr>
                <w:sz w:val="20"/>
                <w:szCs w:val="20"/>
              </w:rPr>
              <w:t>(2015)</w:t>
            </w:r>
          </w:p>
        </w:tc>
      </w:tr>
      <w:tr w:rsidR="00FC3D68" w:rsidRPr="00672E57" w:rsidTr="000D2AE6">
        <w:trPr>
          <w:jc w:val="center"/>
        </w:trPr>
        <w:tc>
          <w:tcPr>
            <w:tcW w:w="1411" w:type="dxa"/>
          </w:tcPr>
          <w:p w:rsidR="00FC3D68" w:rsidRPr="00672E57" w:rsidRDefault="00FC3D68" w:rsidP="00A66896">
            <w:pPr>
              <w:rPr>
                <w:sz w:val="20"/>
                <w:szCs w:val="20"/>
              </w:rPr>
            </w:pPr>
            <w:r w:rsidRPr="00672E57">
              <w:rPr>
                <w:sz w:val="20"/>
                <w:szCs w:val="20"/>
              </w:rPr>
              <w:t>Martha Gódinez</w:t>
            </w:r>
          </w:p>
          <w:p w:rsidR="00FC3D68" w:rsidRPr="00672E57" w:rsidRDefault="00FC3D68" w:rsidP="00A66896">
            <w:pPr>
              <w:rPr>
                <w:sz w:val="20"/>
                <w:szCs w:val="20"/>
              </w:rPr>
            </w:pPr>
            <w:r w:rsidRPr="00672E57">
              <w:rPr>
                <w:sz w:val="20"/>
                <w:szCs w:val="20"/>
              </w:rPr>
              <w:t>Titulada</w:t>
            </w:r>
          </w:p>
        </w:tc>
        <w:tc>
          <w:tcPr>
            <w:tcW w:w="1644" w:type="dxa"/>
          </w:tcPr>
          <w:p w:rsidR="00FC3D68" w:rsidRPr="00672E57" w:rsidRDefault="00FC3D68" w:rsidP="00A66896">
            <w:pPr>
              <w:rPr>
                <w:sz w:val="20"/>
                <w:szCs w:val="20"/>
              </w:rPr>
            </w:pPr>
            <w:r w:rsidRPr="00672E57">
              <w:rPr>
                <w:sz w:val="20"/>
                <w:szCs w:val="20"/>
              </w:rPr>
              <w:t>Secundaria</w:t>
            </w:r>
          </w:p>
        </w:tc>
        <w:tc>
          <w:tcPr>
            <w:tcW w:w="2015" w:type="dxa"/>
          </w:tcPr>
          <w:p w:rsidR="00FC3D68" w:rsidRPr="00672E57" w:rsidRDefault="00FC3D68" w:rsidP="00A66896">
            <w:pPr>
              <w:rPr>
                <w:sz w:val="20"/>
                <w:szCs w:val="20"/>
              </w:rPr>
            </w:pPr>
            <w:r w:rsidRPr="00672E57">
              <w:rPr>
                <w:sz w:val="20"/>
                <w:szCs w:val="20"/>
              </w:rPr>
              <w:t>Lic. En Educación</w:t>
            </w:r>
          </w:p>
          <w:p w:rsidR="00FC3D68" w:rsidRPr="00672E57" w:rsidRDefault="00FC3D68" w:rsidP="00A66896">
            <w:pPr>
              <w:rPr>
                <w:sz w:val="20"/>
                <w:szCs w:val="20"/>
              </w:rPr>
            </w:pPr>
            <w:r w:rsidRPr="00672E57">
              <w:rPr>
                <w:sz w:val="20"/>
                <w:szCs w:val="20"/>
              </w:rPr>
              <w:t>Lic. En Derecho</w:t>
            </w:r>
          </w:p>
        </w:tc>
        <w:tc>
          <w:tcPr>
            <w:tcW w:w="3984" w:type="dxa"/>
          </w:tcPr>
          <w:p w:rsidR="00FC3D68" w:rsidRPr="00383A52" w:rsidRDefault="00FC3D68" w:rsidP="00A66896">
            <w:pPr>
              <w:rPr>
                <w:i/>
                <w:sz w:val="20"/>
                <w:szCs w:val="20"/>
              </w:rPr>
            </w:pPr>
            <w:r w:rsidRPr="00383A52">
              <w:rPr>
                <w:i/>
                <w:sz w:val="20"/>
                <w:szCs w:val="20"/>
              </w:rPr>
              <w:t>Propuesta de evaluación formativa en la asignatura de Historia de educación secundaria.</w:t>
            </w:r>
            <w:r w:rsidR="00383A52">
              <w:rPr>
                <w:i/>
                <w:sz w:val="20"/>
                <w:szCs w:val="20"/>
              </w:rPr>
              <w:t xml:space="preserve"> </w:t>
            </w:r>
            <w:r w:rsidR="00383A52">
              <w:rPr>
                <w:sz w:val="20"/>
                <w:szCs w:val="20"/>
              </w:rPr>
              <w:t>(2016)</w:t>
            </w:r>
          </w:p>
        </w:tc>
      </w:tr>
    </w:tbl>
    <w:p w:rsidR="00672E57" w:rsidRDefault="00672E57" w:rsidP="00672E57">
      <w:pPr>
        <w:spacing w:after="0"/>
        <w:rPr>
          <w:sz w:val="20"/>
          <w:szCs w:val="20"/>
        </w:rPr>
      </w:pPr>
    </w:p>
    <w:p w:rsidR="000D2AE6" w:rsidRDefault="000D2AE6" w:rsidP="000D2AE6">
      <w:pPr>
        <w:spacing w:after="0"/>
        <w:jc w:val="center"/>
        <w:rPr>
          <w:sz w:val="20"/>
          <w:szCs w:val="20"/>
        </w:rPr>
      </w:pPr>
    </w:p>
    <w:p w:rsidR="000D2AE6" w:rsidRDefault="000D2AE6" w:rsidP="000D2AE6">
      <w:pPr>
        <w:spacing w:after="0"/>
        <w:jc w:val="center"/>
        <w:rPr>
          <w:sz w:val="20"/>
          <w:szCs w:val="20"/>
        </w:rPr>
      </w:pPr>
    </w:p>
    <w:p w:rsidR="000D2AE6" w:rsidRDefault="000D2AE6" w:rsidP="000D2AE6">
      <w:pPr>
        <w:spacing w:after="0"/>
        <w:jc w:val="center"/>
        <w:rPr>
          <w:sz w:val="20"/>
          <w:szCs w:val="20"/>
        </w:rPr>
      </w:pPr>
    </w:p>
    <w:p w:rsidR="000D2AE6" w:rsidRDefault="000D2AE6" w:rsidP="000D2AE6">
      <w:pPr>
        <w:spacing w:after="0"/>
        <w:jc w:val="center"/>
        <w:rPr>
          <w:sz w:val="20"/>
          <w:szCs w:val="20"/>
        </w:rPr>
      </w:pPr>
    </w:p>
    <w:p w:rsidR="000D2AE6" w:rsidRDefault="000D2AE6" w:rsidP="000D2AE6">
      <w:pPr>
        <w:spacing w:after="0"/>
        <w:jc w:val="center"/>
        <w:rPr>
          <w:sz w:val="20"/>
          <w:szCs w:val="20"/>
        </w:rPr>
      </w:pPr>
    </w:p>
    <w:p w:rsidR="000D2AE6" w:rsidRDefault="000D2AE6" w:rsidP="000D2AE6">
      <w:pPr>
        <w:spacing w:after="0"/>
        <w:jc w:val="center"/>
        <w:rPr>
          <w:sz w:val="20"/>
          <w:szCs w:val="20"/>
        </w:rPr>
      </w:pPr>
    </w:p>
    <w:p w:rsidR="000D2AE6" w:rsidRDefault="000D2AE6" w:rsidP="000D2AE6">
      <w:pPr>
        <w:spacing w:after="0"/>
        <w:jc w:val="center"/>
        <w:rPr>
          <w:sz w:val="20"/>
          <w:szCs w:val="20"/>
        </w:rPr>
      </w:pPr>
    </w:p>
    <w:p w:rsidR="000D2AE6" w:rsidRDefault="000D2AE6" w:rsidP="000D2AE6">
      <w:pPr>
        <w:spacing w:after="0"/>
        <w:jc w:val="center"/>
        <w:rPr>
          <w:sz w:val="20"/>
          <w:szCs w:val="20"/>
        </w:rPr>
      </w:pPr>
    </w:p>
    <w:p w:rsidR="000D2AE6" w:rsidRDefault="000D2AE6" w:rsidP="000D2AE6">
      <w:pPr>
        <w:spacing w:after="0"/>
        <w:jc w:val="center"/>
        <w:rPr>
          <w:sz w:val="20"/>
          <w:szCs w:val="20"/>
        </w:rPr>
      </w:pPr>
    </w:p>
    <w:p w:rsidR="000D2AE6" w:rsidRDefault="000D2AE6" w:rsidP="000D2AE6">
      <w:pPr>
        <w:spacing w:after="0"/>
        <w:jc w:val="center"/>
        <w:rPr>
          <w:sz w:val="20"/>
          <w:szCs w:val="20"/>
        </w:rPr>
      </w:pPr>
    </w:p>
    <w:p w:rsidR="000D2AE6" w:rsidRDefault="000D2AE6" w:rsidP="000D2AE6">
      <w:pPr>
        <w:spacing w:after="0"/>
        <w:jc w:val="center"/>
        <w:rPr>
          <w:sz w:val="20"/>
          <w:szCs w:val="20"/>
        </w:rPr>
      </w:pPr>
    </w:p>
    <w:p w:rsidR="000D2AE6" w:rsidRDefault="000D2AE6" w:rsidP="000D2AE6">
      <w:pPr>
        <w:spacing w:after="0"/>
        <w:jc w:val="center"/>
        <w:rPr>
          <w:sz w:val="20"/>
          <w:szCs w:val="20"/>
        </w:rPr>
      </w:pPr>
    </w:p>
    <w:p w:rsidR="000D2AE6" w:rsidRDefault="000D2AE6" w:rsidP="000D2AE6">
      <w:pPr>
        <w:spacing w:after="0"/>
        <w:jc w:val="center"/>
        <w:rPr>
          <w:sz w:val="20"/>
          <w:szCs w:val="20"/>
        </w:rPr>
      </w:pPr>
    </w:p>
    <w:p w:rsidR="000D2AE6" w:rsidRDefault="000D2AE6" w:rsidP="000D2AE6">
      <w:pPr>
        <w:spacing w:after="0"/>
        <w:jc w:val="center"/>
        <w:rPr>
          <w:sz w:val="20"/>
          <w:szCs w:val="20"/>
        </w:rPr>
      </w:pPr>
    </w:p>
    <w:p w:rsidR="000D2AE6" w:rsidRDefault="000D2AE6" w:rsidP="000D2AE6">
      <w:pPr>
        <w:spacing w:after="0"/>
        <w:jc w:val="center"/>
        <w:rPr>
          <w:sz w:val="20"/>
          <w:szCs w:val="20"/>
        </w:rPr>
      </w:pPr>
    </w:p>
    <w:p w:rsidR="000D2AE6" w:rsidRDefault="000D2AE6" w:rsidP="000D2AE6">
      <w:pPr>
        <w:spacing w:after="0"/>
        <w:jc w:val="center"/>
        <w:rPr>
          <w:sz w:val="20"/>
          <w:szCs w:val="20"/>
        </w:rPr>
      </w:pPr>
    </w:p>
    <w:p w:rsidR="000D2AE6" w:rsidRDefault="000D2AE6" w:rsidP="000D2AE6">
      <w:pPr>
        <w:spacing w:after="0"/>
        <w:jc w:val="center"/>
        <w:rPr>
          <w:sz w:val="20"/>
          <w:szCs w:val="20"/>
        </w:rPr>
      </w:pPr>
    </w:p>
    <w:p w:rsidR="000D2AE6" w:rsidRDefault="000D2AE6" w:rsidP="000D2AE6">
      <w:pPr>
        <w:spacing w:after="0"/>
        <w:jc w:val="center"/>
        <w:rPr>
          <w:sz w:val="20"/>
          <w:szCs w:val="20"/>
        </w:rPr>
      </w:pPr>
    </w:p>
    <w:p w:rsidR="000D2AE6" w:rsidRDefault="000D2AE6" w:rsidP="000D2AE6">
      <w:pPr>
        <w:spacing w:after="0"/>
        <w:jc w:val="center"/>
        <w:rPr>
          <w:sz w:val="20"/>
          <w:szCs w:val="20"/>
        </w:rPr>
      </w:pPr>
    </w:p>
    <w:p w:rsidR="000D2AE6" w:rsidRDefault="000D2AE6" w:rsidP="000D2AE6">
      <w:pPr>
        <w:spacing w:after="0"/>
        <w:jc w:val="center"/>
        <w:rPr>
          <w:sz w:val="20"/>
          <w:szCs w:val="20"/>
        </w:rPr>
      </w:pPr>
    </w:p>
    <w:p w:rsidR="0093474C" w:rsidRPr="000D2AE6" w:rsidRDefault="0093474C" w:rsidP="000D2AE6">
      <w:pPr>
        <w:spacing w:after="0"/>
        <w:jc w:val="center"/>
        <w:rPr>
          <w:rFonts w:ascii="Times New Roman" w:hAnsi="Times New Roman" w:cs="Times New Roman"/>
          <w:sz w:val="24"/>
          <w:szCs w:val="20"/>
        </w:rPr>
      </w:pPr>
      <w:r w:rsidRPr="000D2AE6">
        <w:rPr>
          <w:rFonts w:ascii="Times New Roman" w:hAnsi="Times New Roman" w:cs="Times New Roman"/>
          <w:sz w:val="24"/>
          <w:szCs w:val="20"/>
        </w:rPr>
        <w:lastRenderedPageBreak/>
        <w:t>Generación 2014 – 2016</w:t>
      </w:r>
      <w:r w:rsidR="00672E57" w:rsidRPr="000D2AE6">
        <w:rPr>
          <w:rFonts w:ascii="Times New Roman" w:hAnsi="Times New Roman" w:cs="Times New Roman"/>
          <w:sz w:val="24"/>
          <w:szCs w:val="20"/>
        </w:rPr>
        <w:t xml:space="preserve"> (En proceso de titulación)</w:t>
      </w:r>
    </w:p>
    <w:tbl>
      <w:tblPr>
        <w:tblStyle w:val="Tablaconcuadrcula"/>
        <w:tblW w:w="0" w:type="auto"/>
        <w:tblLook w:val="04A0" w:firstRow="1" w:lastRow="0" w:firstColumn="1" w:lastColumn="0" w:noHBand="0" w:noVBand="1"/>
      </w:tblPr>
      <w:tblGrid>
        <w:gridCol w:w="1384"/>
        <w:gridCol w:w="1701"/>
        <w:gridCol w:w="1985"/>
        <w:gridCol w:w="3984"/>
      </w:tblGrid>
      <w:tr w:rsidR="00672E57" w:rsidTr="00672E57">
        <w:tc>
          <w:tcPr>
            <w:tcW w:w="1384" w:type="dxa"/>
          </w:tcPr>
          <w:p w:rsidR="00672E57" w:rsidRPr="00672E57" w:rsidRDefault="00672E57" w:rsidP="00672E57">
            <w:pPr>
              <w:jc w:val="center"/>
              <w:rPr>
                <w:sz w:val="20"/>
                <w:szCs w:val="20"/>
              </w:rPr>
            </w:pPr>
            <w:r w:rsidRPr="00672E57">
              <w:rPr>
                <w:sz w:val="20"/>
                <w:szCs w:val="20"/>
              </w:rPr>
              <w:t>Nombre</w:t>
            </w:r>
          </w:p>
        </w:tc>
        <w:tc>
          <w:tcPr>
            <w:tcW w:w="1701" w:type="dxa"/>
          </w:tcPr>
          <w:p w:rsidR="00672E57" w:rsidRPr="00672E57" w:rsidRDefault="00672E57" w:rsidP="00672E57">
            <w:pPr>
              <w:jc w:val="center"/>
              <w:rPr>
                <w:sz w:val="20"/>
                <w:szCs w:val="20"/>
              </w:rPr>
            </w:pPr>
            <w:r w:rsidRPr="00672E57">
              <w:rPr>
                <w:sz w:val="20"/>
                <w:szCs w:val="20"/>
              </w:rPr>
              <w:t>Nivel educativo en que labora.</w:t>
            </w:r>
          </w:p>
        </w:tc>
        <w:tc>
          <w:tcPr>
            <w:tcW w:w="1985" w:type="dxa"/>
          </w:tcPr>
          <w:p w:rsidR="00672E57" w:rsidRPr="00672E57" w:rsidRDefault="00672E57" w:rsidP="00672E57">
            <w:pPr>
              <w:jc w:val="center"/>
              <w:rPr>
                <w:sz w:val="20"/>
                <w:szCs w:val="20"/>
              </w:rPr>
            </w:pPr>
            <w:r w:rsidRPr="00672E57">
              <w:rPr>
                <w:sz w:val="20"/>
                <w:szCs w:val="20"/>
              </w:rPr>
              <w:t>Formación previa al posgrado.</w:t>
            </w:r>
          </w:p>
        </w:tc>
        <w:tc>
          <w:tcPr>
            <w:tcW w:w="3984" w:type="dxa"/>
          </w:tcPr>
          <w:p w:rsidR="00672E57" w:rsidRPr="00672E57" w:rsidRDefault="00672E57" w:rsidP="00672E57">
            <w:pPr>
              <w:jc w:val="center"/>
              <w:rPr>
                <w:sz w:val="20"/>
                <w:szCs w:val="20"/>
              </w:rPr>
            </w:pPr>
            <w:r w:rsidRPr="00672E57">
              <w:rPr>
                <w:sz w:val="20"/>
                <w:szCs w:val="20"/>
              </w:rPr>
              <w:t>Título</w:t>
            </w:r>
          </w:p>
        </w:tc>
      </w:tr>
      <w:tr w:rsidR="00672E57" w:rsidTr="00672E57">
        <w:tc>
          <w:tcPr>
            <w:tcW w:w="1384" w:type="dxa"/>
          </w:tcPr>
          <w:p w:rsidR="00672E57" w:rsidRPr="00672E57" w:rsidRDefault="00672E57" w:rsidP="00A66896">
            <w:pPr>
              <w:rPr>
                <w:sz w:val="20"/>
                <w:szCs w:val="20"/>
              </w:rPr>
            </w:pPr>
            <w:r w:rsidRPr="00672E57">
              <w:rPr>
                <w:sz w:val="20"/>
                <w:szCs w:val="20"/>
              </w:rPr>
              <w:t>Anahí  Contreras</w:t>
            </w:r>
          </w:p>
          <w:p w:rsidR="00672E57" w:rsidRPr="00672E57" w:rsidRDefault="00672E57" w:rsidP="00A66896">
            <w:pPr>
              <w:rPr>
                <w:sz w:val="20"/>
                <w:szCs w:val="20"/>
              </w:rPr>
            </w:pPr>
          </w:p>
          <w:p w:rsidR="00672E57" w:rsidRPr="00672E57" w:rsidRDefault="00672E57" w:rsidP="00A66896">
            <w:pPr>
              <w:rPr>
                <w:sz w:val="20"/>
                <w:szCs w:val="20"/>
              </w:rPr>
            </w:pPr>
          </w:p>
        </w:tc>
        <w:tc>
          <w:tcPr>
            <w:tcW w:w="1701" w:type="dxa"/>
          </w:tcPr>
          <w:p w:rsidR="00672E57" w:rsidRPr="00672E57" w:rsidRDefault="00672E57" w:rsidP="00A66896">
            <w:pPr>
              <w:rPr>
                <w:sz w:val="20"/>
                <w:szCs w:val="20"/>
              </w:rPr>
            </w:pPr>
            <w:r w:rsidRPr="00672E57">
              <w:rPr>
                <w:sz w:val="20"/>
                <w:szCs w:val="20"/>
              </w:rPr>
              <w:t>Licenciatura</w:t>
            </w:r>
          </w:p>
        </w:tc>
        <w:tc>
          <w:tcPr>
            <w:tcW w:w="1985" w:type="dxa"/>
          </w:tcPr>
          <w:p w:rsidR="00672E57" w:rsidRPr="00672E57" w:rsidRDefault="00672E57" w:rsidP="00A66896">
            <w:pPr>
              <w:rPr>
                <w:sz w:val="20"/>
                <w:szCs w:val="20"/>
              </w:rPr>
            </w:pPr>
            <w:r w:rsidRPr="00672E57">
              <w:rPr>
                <w:sz w:val="20"/>
                <w:szCs w:val="20"/>
              </w:rPr>
              <w:t>Licenciada en la Enseñanza</w:t>
            </w:r>
            <w:r w:rsidR="008940B4">
              <w:rPr>
                <w:sz w:val="20"/>
                <w:szCs w:val="20"/>
              </w:rPr>
              <w:t xml:space="preserve"> del</w:t>
            </w:r>
            <w:r w:rsidRPr="00672E57">
              <w:rPr>
                <w:sz w:val="20"/>
                <w:szCs w:val="20"/>
              </w:rPr>
              <w:t xml:space="preserve"> Inglés</w:t>
            </w:r>
          </w:p>
        </w:tc>
        <w:tc>
          <w:tcPr>
            <w:tcW w:w="3984" w:type="dxa"/>
          </w:tcPr>
          <w:p w:rsidR="00672E57" w:rsidRPr="00383A52" w:rsidRDefault="00672E57" w:rsidP="00A66896">
            <w:pPr>
              <w:rPr>
                <w:i/>
                <w:sz w:val="20"/>
                <w:szCs w:val="20"/>
              </w:rPr>
            </w:pPr>
            <w:r w:rsidRPr="00383A52">
              <w:rPr>
                <w:rFonts w:ascii="Calibri" w:hAnsi="Calibri" w:cs="Calibri"/>
                <w:i/>
                <w:sz w:val="20"/>
                <w:szCs w:val="20"/>
                <w:lang w:val="es-ES"/>
              </w:rPr>
              <w:t>Los elementos estratégicos didácticos y metodológicos a los que recurre el docente de inglés para potencializar el desarrollo de la habilidad pragmática en la adquisición del idioma inglés como lengua extranjera.</w:t>
            </w:r>
          </w:p>
        </w:tc>
      </w:tr>
      <w:tr w:rsidR="00672E57" w:rsidTr="00672E57">
        <w:tc>
          <w:tcPr>
            <w:tcW w:w="1384" w:type="dxa"/>
          </w:tcPr>
          <w:p w:rsidR="00672E57" w:rsidRPr="00672E57" w:rsidRDefault="00672E57" w:rsidP="00A66896">
            <w:pPr>
              <w:rPr>
                <w:sz w:val="20"/>
                <w:szCs w:val="20"/>
              </w:rPr>
            </w:pPr>
            <w:r w:rsidRPr="00672E57">
              <w:rPr>
                <w:sz w:val="20"/>
                <w:szCs w:val="20"/>
              </w:rPr>
              <w:t>Montserrat López</w:t>
            </w:r>
          </w:p>
          <w:p w:rsidR="00672E57" w:rsidRPr="00672E57" w:rsidRDefault="00672E57" w:rsidP="00A66896">
            <w:pPr>
              <w:rPr>
                <w:sz w:val="20"/>
                <w:szCs w:val="20"/>
              </w:rPr>
            </w:pPr>
          </w:p>
        </w:tc>
        <w:tc>
          <w:tcPr>
            <w:tcW w:w="1701" w:type="dxa"/>
          </w:tcPr>
          <w:p w:rsidR="00672E57" w:rsidRPr="00672E57" w:rsidRDefault="00672E57" w:rsidP="00A66896">
            <w:pPr>
              <w:rPr>
                <w:sz w:val="20"/>
                <w:szCs w:val="20"/>
              </w:rPr>
            </w:pPr>
            <w:r w:rsidRPr="00672E57">
              <w:rPr>
                <w:sz w:val="20"/>
                <w:szCs w:val="20"/>
              </w:rPr>
              <w:t>Secundaria</w:t>
            </w:r>
          </w:p>
        </w:tc>
        <w:tc>
          <w:tcPr>
            <w:tcW w:w="1985" w:type="dxa"/>
          </w:tcPr>
          <w:p w:rsidR="00672E57" w:rsidRPr="00672E57" w:rsidRDefault="00672E57" w:rsidP="00A66896">
            <w:pPr>
              <w:rPr>
                <w:sz w:val="20"/>
                <w:szCs w:val="20"/>
              </w:rPr>
            </w:pPr>
            <w:r w:rsidRPr="00672E57">
              <w:rPr>
                <w:sz w:val="20"/>
                <w:szCs w:val="20"/>
              </w:rPr>
              <w:t>Licenciada en Economía</w:t>
            </w:r>
          </w:p>
        </w:tc>
        <w:tc>
          <w:tcPr>
            <w:tcW w:w="3984" w:type="dxa"/>
          </w:tcPr>
          <w:p w:rsidR="00672E57" w:rsidRPr="00383A52" w:rsidRDefault="00672E57" w:rsidP="00A66896">
            <w:pPr>
              <w:rPr>
                <w:i/>
                <w:sz w:val="20"/>
                <w:szCs w:val="20"/>
              </w:rPr>
            </w:pPr>
            <w:r w:rsidRPr="00383A52">
              <w:rPr>
                <w:i/>
                <w:sz w:val="20"/>
                <w:szCs w:val="20"/>
              </w:rPr>
              <w:t>Análisis reflexivo de la práctica docente: Una mirada íntima a los procesos de aprendizaje de la clase de Español en Educación Secundaria.</w:t>
            </w:r>
          </w:p>
        </w:tc>
      </w:tr>
      <w:tr w:rsidR="00672E57" w:rsidTr="00672E57">
        <w:tc>
          <w:tcPr>
            <w:tcW w:w="1384" w:type="dxa"/>
          </w:tcPr>
          <w:p w:rsidR="00672E57" w:rsidRPr="00672E57" w:rsidRDefault="00672E57" w:rsidP="00A66896">
            <w:pPr>
              <w:rPr>
                <w:sz w:val="20"/>
                <w:szCs w:val="20"/>
              </w:rPr>
            </w:pPr>
            <w:r w:rsidRPr="00672E57">
              <w:rPr>
                <w:sz w:val="20"/>
                <w:szCs w:val="20"/>
              </w:rPr>
              <w:t>Esther Lerdo</w:t>
            </w:r>
          </w:p>
        </w:tc>
        <w:tc>
          <w:tcPr>
            <w:tcW w:w="1701" w:type="dxa"/>
          </w:tcPr>
          <w:p w:rsidR="00672E57" w:rsidRPr="00672E57" w:rsidRDefault="00672E57" w:rsidP="00A66896">
            <w:pPr>
              <w:rPr>
                <w:sz w:val="20"/>
                <w:szCs w:val="20"/>
              </w:rPr>
            </w:pPr>
            <w:r w:rsidRPr="00672E57">
              <w:rPr>
                <w:sz w:val="20"/>
                <w:szCs w:val="20"/>
              </w:rPr>
              <w:t>Nivel medio superior</w:t>
            </w:r>
          </w:p>
        </w:tc>
        <w:tc>
          <w:tcPr>
            <w:tcW w:w="1985" w:type="dxa"/>
          </w:tcPr>
          <w:p w:rsidR="00672E57" w:rsidRPr="00672E57" w:rsidRDefault="00672E57" w:rsidP="00A66896">
            <w:pPr>
              <w:rPr>
                <w:sz w:val="20"/>
                <w:szCs w:val="20"/>
              </w:rPr>
            </w:pPr>
            <w:r w:rsidRPr="00672E57">
              <w:rPr>
                <w:sz w:val="20"/>
                <w:szCs w:val="20"/>
              </w:rPr>
              <w:t>Licenciada en Comunicación</w:t>
            </w:r>
          </w:p>
        </w:tc>
        <w:tc>
          <w:tcPr>
            <w:tcW w:w="3984" w:type="dxa"/>
          </w:tcPr>
          <w:p w:rsidR="00672E57" w:rsidRPr="00383A52" w:rsidRDefault="00672E57" w:rsidP="00A66896">
            <w:pPr>
              <w:rPr>
                <w:i/>
                <w:sz w:val="20"/>
                <w:szCs w:val="20"/>
              </w:rPr>
            </w:pPr>
            <w:r w:rsidRPr="00383A52">
              <w:rPr>
                <w:i/>
                <w:sz w:val="20"/>
                <w:szCs w:val="20"/>
              </w:rPr>
              <w:t>La Creatividad como estrategia del docente en el aula para el fortalecimiento de las relaciones actitudinales y valorales en los estudiantes del nivel medio superior.</w:t>
            </w:r>
          </w:p>
        </w:tc>
      </w:tr>
      <w:tr w:rsidR="00672E57" w:rsidTr="00672E57">
        <w:tc>
          <w:tcPr>
            <w:tcW w:w="1384" w:type="dxa"/>
          </w:tcPr>
          <w:p w:rsidR="00672E57" w:rsidRPr="00672E57" w:rsidRDefault="00672E57" w:rsidP="00A66896">
            <w:pPr>
              <w:rPr>
                <w:sz w:val="20"/>
                <w:szCs w:val="20"/>
              </w:rPr>
            </w:pPr>
            <w:r w:rsidRPr="00672E57">
              <w:rPr>
                <w:sz w:val="20"/>
                <w:szCs w:val="20"/>
              </w:rPr>
              <w:t>Lorena Hurtado</w:t>
            </w:r>
          </w:p>
        </w:tc>
        <w:tc>
          <w:tcPr>
            <w:tcW w:w="1701" w:type="dxa"/>
          </w:tcPr>
          <w:p w:rsidR="00672E57" w:rsidRPr="00672E57" w:rsidRDefault="00672E57" w:rsidP="00A66896">
            <w:pPr>
              <w:rPr>
                <w:sz w:val="20"/>
                <w:szCs w:val="20"/>
              </w:rPr>
            </w:pPr>
            <w:r w:rsidRPr="00672E57">
              <w:rPr>
                <w:sz w:val="20"/>
                <w:szCs w:val="20"/>
              </w:rPr>
              <w:t>Secundaria</w:t>
            </w:r>
          </w:p>
        </w:tc>
        <w:tc>
          <w:tcPr>
            <w:tcW w:w="1985" w:type="dxa"/>
          </w:tcPr>
          <w:p w:rsidR="00672E57" w:rsidRPr="00672E57" w:rsidRDefault="00672E57" w:rsidP="00A66896">
            <w:pPr>
              <w:rPr>
                <w:sz w:val="20"/>
                <w:szCs w:val="20"/>
              </w:rPr>
            </w:pPr>
            <w:r w:rsidRPr="00672E57">
              <w:rPr>
                <w:sz w:val="20"/>
                <w:szCs w:val="20"/>
              </w:rPr>
              <w:t>Licenciada en Educación Secundaria con especialidad Telesecundaria</w:t>
            </w:r>
          </w:p>
        </w:tc>
        <w:tc>
          <w:tcPr>
            <w:tcW w:w="3984" w:type="dxa"/>
          </w:tcPr>
          <w:p w:rsidR="00672E57" w:rsidRPr="00383A52" w:rsidRDefault="00672E57" w:rsidP="00383A52">
            <w:pPr>
              <w:rPr>
                <w:i/>
                <w:sz w:val="20"/>
                <w:szCs w:val="20"/>
              </w:rPr>
            </w:pPr>
            <w:r w:rsidRPr="00383A52">
              <w:rPr>
                <w:i/>
                <w:sz w:val="20"/>
                <w:szCs w:val="20"/>
              </w:rPr>
              <w:t>Desempeño académico en el área de matemáticas y</w:t>
            </w:r>
            <w:r w:rsidR="00383A52">
              <w:rPr>
                <w:i/>
                <w:sz w:val="20"/>
                <w:szCs w:val="20"/>
              </w:rPr>
              <w:t xml:space="preserve"> </w:t>
            </w:r>
            <w:r w:rsidRPr="00383A52">
              <w:rPr>
                <w:i/>
                <w:sz w:val="20"/>
                <w:szCs w:val="20"/>
              </w:rPr>
              <w:t>su relación con la autoestima.</w:t>
            </w:r>
          </w:p>
        </w:tc>
      </w:tr>
      <w:tr w:rsidR="00672E57" w:rsidTr="00672E57">
        <w:tc>
          <w:tcPr>
            <w:tcW w:w="1384" w:type="dxa"/>
          </w:tcPr>
          <w:p w:rsidR="00672E57" w:rsidRPr="00672E57" w:rsidRDefault="00672E57" w:rsidP="00A66896">
            <w:pPr>
              <w:rPr>
                <w:sz w:val="20"/>
                <w:szCs w:val="20"/>
              </w:rPr>
            </w:pPr>
            <w:r w:rsidRPr="00672E57">
              <w:rPr>
                <w:sz w:val="20"/>
                <w:szCs w:val="20"/>
              </w:rPr>
              <w:t xml:space="preserve">Lázaro Muñoz </w:t>
            </w:r>
          </w:p>
        </w:tc>
        <w:tc>
          <w:tcPr>
            <w:tcW w:w="1701" w:type="dxa"/>
          </w:tcPr>
          <w:p w:rsidR="00672E57" w:rsidRPr="00672E57" w:rsidRDefault="00672E57" w:rsidP="00A66896">
            <w:pPr>
              <w:rPr>
                <w:sz w:val="20"/>
                <w:szCs w:val="20"/>
              </w:rPr>
            </w:pPr>
            <w:r w:rsidRPr="00672E57">
              <w:rPr>
                <w:sz w:val="20"/>
                <w:szCs w:val="20"/>
              </w:rPr>
              <w:t>Licenciatura</w:t>
            </w:r>
          </w:p>
        </w:tc>
        <w:tc>
          <w:tcPr>
            <w:tcW w:w="1985" w:type="dxa"/>
          </w:tcPr>
          <w:p w:rsidR="00672E57" w:rsidRPr="00672E57" w:rsidRDefault="00672E57" w:rsidP="00A66896">
            <w:pPr>
              <w:rPr>
                <w:sz w:val="20"/>
                <w:szCs w:val="20"/>
              </w:rPr>
            </w:pPr>
            <w:r w:rsidRPr="00672E57">
              <w:rPr>
                <w:sz w:val="20"/>
                <w:szCs w:val="20"/>
              </w:rPr>
              <w:t>Ingeniero Electromecánico</w:t>
            </w:r>
          </w:p>
        </w:tc>
        <w:tc>
          <w:tcPr>
            <w:tcW w:w="3984" w:type="dxa"/>
          </w:tcPr>
          <w:p w:rsidR="00672E57" w:rsidRPr="00383A52" w:rsidRDefault="00672E57" w:rsidP="00A66896">
            <w:pPr>
              <w:rPr>
                <w:i/>
                <w:sz w:val="20"/>
                <w:szCs w:val="20"/>
              </w:rPr>
            </w:pPr>
            <w:r w:rsidRPr="00383A52">
              <w:rPr>
                <w:i/>
                <w:sz w:val="20"/>
                <w:szCs w:val="20"/>
              </w:rPr>
              <w:t>Innovación en la unidad de aprendizaje de diseño automotriz.</w:t>
            </w:r>
          </w:p>
        </w:tc>
      </w:tr>
    </w:tbl>
    <w:p w:rsidR="0093474C" w:rsidRDefault="0093474C" w:rsidP="00C31F08">
      <w:pPr>
        <w:jc w:val="both"/>
      </w:pPr>
    </w:p>
    <w:p w:rsidR="00383A52" w:rsidRPr="000D2AE6" w:rsidRDefault="00383A52" w:rsidP="000D2AE6">
      <w:pPr>
        <w:spacing w:line="360" w:lineRule="auto"/>
        <w:jc w:val="both"/>
        <w:rPr>
          <w:rFonts w:ascii="Times New Roman" w:hAnsi="Times New Roman" w:cs="Times New Roman"/>
          <w:sz w:val="24"/>
          <w:szCs w:val="24"/>
        </w:rPr>
      </w:pPr>
      <w:r w:rsidRPr="000D2AE6">
        <w:rPr>
          <w:rFonts w:ascii="Times New Roman" w:hAnsi="Times New Roman" w:cs="Times New Roman"/>
          <w:sz w:val="24"/>
          <w:szCs w:val="24"/>
        </w:rPr>
        <w:t>A fin de justificar la validez académica del Portafolio de experiencia docentes como modalidad de titulación e identificar el camino mediante el cual los cursantes de la Maestría en Desarrollo Docente se convierten en profesores-investigadores (según la propuesta de Stenhause)</w:t>
      </w:r>
      <w:r w:rsidR="005A4B00" w:rsidRPr="000D2AE6">
        <w:rPr>
          <w:rFonts w:ascii="Times New Roman" w:hAnsi="Times New Roman" w:cs="Times New Roman"/>
          <w:sz w:val="24"/>
          <w:szCs w:val="24"/>
        </w:rPr>
        <w:t xml:space="preserve"> se retomarán dos elementos claves en la metodología de investigación cualitativa, por un lado la entrevista con los actores, es decir, la población de estudiantes que se han titulado por esta modalidad o bien que le hubiesen tomado como opción de titulación</w:t>
      </w:r>
      <w:r w:rsidRPr="000D2AE6">
        <w:rPr>
          <w:rFonts w:ascii="Times New Roman" w:hAnsi="Times New Roman" w:cs="Times New Roman"/>
          <w:sz w:val="24"/>
          <w:szCs w:val="24"/>
        </w:rPr>
        <w:t>, por otro lado el análisis de los portafolios de experiencia docente, que dan cuenta del mismo proceso,</w:t>
      </w:r>
      <w:r w:rsidR="005A4B00" w:rsidRPr="000D2AE6">
        <w:rPr>
          <w:rFonts w:ascii="Times New Roman" w:hAnsi="Times New Roman" w:cs="Times New Roman"/>
          <w:sz w:val="24"/>
          <w:szCs w:val="24"/>
        </w:rPr>
        <w:t xml:space="preserve"> elaborados hasta julio de 2016. </w:t>
      </w:r>
    </w:p>
    <w:p w:rsidR="005A4B00" w:rsidRPr="000D2AE6" w:rsidRDefault="00E81382" w:rsidP="000D2AE6">
      <w:pPr>
        <w:spacing w:line="360" w:lineRule="auto"/>
        <w:jc w:val="both"/>
        <w:rPr>
          <w:rFonts w:ascii="Times New Roman" w:hAnsi="Times New Roman" w:cs="Times New Roman"/>
          <w:sz w:val="24"/>
          <w:szCs w:val="24"/>
        </w:rPr>
      </w:pPr>
      <w:r w:rsidRPr="000D2AE6">
        <w:rPr>
          <w:rFonts w:ascii="Times New Roman" w:hAnsi="Times New Roman" w:cs="Times New Roman"/>
          <w:sz w:val="24"/>
          <w:szCs w:val="24"/>
        </w:rPr>
        <w:t>Se hace un acercamiento desde el paradigma cualitativo de la ciencia</w:t>
      </w:r>
      <w:r w:rsidR="00445136" w:rsidRPr="000D2AE6">
        <w:rPr>
          <w:rFonts w:ascii="Times New Roman" w:hAnsi="Times New Roman" w:cs="Times New Roman"/>
          <w:sz w:val="24"/>
          <w:szCs w:val="24"/>
        </w:rPr>
        <w:t>,</w:t>
      </w:r>
      <w:r w:rsidRPr="000D2AE6">
        <w:rPr>
          <w:rFonts w:ascii="Times New Roman" w:hAnsi="Times New Roman" w:cs="Times New Roman"/>
          <w:sz w:val="24"/>
          <w:szCs w:val="24"/>
        </w:rPr>
        <w:t xml:space="preserve"> ya</w:t>
      </w:r>
      <w:r w:rsidR="005A4B00" w:rsidRPr="000D2AE6">
        <w:rPr>
          <w:rFonts w:ascii="Times New Roman" w:hAnsi="Times New Roman" w:cs="Times New Roman"/>
          <w:sz w:val="24"/>
          <w:szCs w:val="24"/>
        </w:rPr>
        <w:t xml:space="preserve"> que </w:t>
      </w:r>
      <w:r w:rsidR="00FB5855" w:rsidRPr="000D2AE6">
        <w:rPr>
          <w:rFonts w:ascii="Times New Roman" w:hAnsi="Times New Roman" w:cs="Times New Roman"/>
          <w:sz w:val="24"/>
          <w:szCs w:val="24"/>
        </w:rPr>
        <w:t>en la visión de Luis Porta y Miriam Silva (2003) “La realidad social no tiene un carácter objetivo, sino que es ins</w:t>
      </w:r>
      <w:r w:rsidR="00383A52" w:rsidRPr="000D2AE6">
        <w:rPr>
          <w:rFonts w:ascii="Times New Roman" w:hAnsi="Times New Roman" w:cs="Times New Roman"/>
          <w:sz w:val="24"/>
          <w:szCs w:val="24"/>
        </w:rPr>
        <w:t>epa</w:t>
      </w:r>
      <w:r w:rsidR="00FB5855" w:rsidRPr="000D2AE6">
        <w:rPr>
          <w:rFonts w:ascii="Times New Roman" w:hAnsi="Times New Roman" w:cs="Times New Roman"/>
          <w:sz w:val="24"/>
          <w:szCs w:val="24"/>
        </w:rPr>
        <w:t>rab</w:t>
      </w:r>
      <w:r w:rsidR="00383A52" w:rsidRPr="000D2AE6">
        <w:rPr>
          <w:rFonts w:ascii="Times New Roman" w:hAnsi="Times New Roman" w:cs="Times New Roman"/>
          <w:sz w:val="24"/>
          <w:szCs w:val="24"/>
        </w:rPr>
        <w:t>l</w:t>
      </w:r>
      <w:r w:rsidR="00FB5855" w:rsidRPr="000D2AE6">
        <w:rPr>
          <w:rFonts w:ascii="Times New Roman" w:hAnsi="Times New Roman" w:cs="Times New Roman"/>
          <w:sz w:val="24"/>
          <w:szCs w:val="24"/>
        </w:rPr>
        <w:t>e de los propios sujetos intervinientes y de sus expectativas, intenciones, sistemas de valores, etc. De cada individuo y de cómo éste percibe la realidad y su propia acción”, recordemos que el documento que es objeto de análisis en el presente trabajo responde al proceso de enseñanza que cada uno de los maestrantes en su papel de profe</w:t>
      </w:r>
      <w:r w:rsidRPr="000D2AE6">
        <w:rPr>
          <w:rFonts w:ascii="Times New Roman" w:hAnsi="Times New Roman" w:cs="Times New Roman"/>
          <w:sz w:val="24"/>
          <w:szCs w:val="24"/>
        </w:rPr>
        <w:t>sor, llevó al aula y sistematizó</w:t>
      </w:r>
      <w:r w:rsidR="00FB5855" w:rsidRPr="000D2AE6">
        <w:rPr>
          <w:rFonts w:ascii="Times New Roman" w:hAnsi="Times New Roman" w:cs="Times New Roman"/>
          <w:sz w:val="24"/>
          <w:szCs w:val="24"/>
        </w:rPr>
        <w:t xml:space="preserve"> por escrito, lo que sin duda se convierte en un reflejo de un conjunto de pr</w:t>
      </w:r>
      <w:r w:rsidR="00445136" w:rsidRPr="000D2AE6">
        <w:rPr>
          <w:rFonts w:ascii="Times New Roman" w:hAnsi="Times New Roman" w:cs="Times New Roman"/>
          <w:sz w:val="24"/>
          <w:szCs w:val="24"/>
        </w:rPr>
        <w:t>ocesos internos de los cua</w:t>
      </w:r>
      <w:r w:rsidR="00383A52" w:rsidRPr="000D2AE6">
        <w:rPr>
          <w:rFonts w:ascii="Times New Roman" w:hAnsi="Times New Roman" w:cs="Times New Roman"/>
          <w:sz w:val="24"/>
          <w:szCs w:val="24"/>
        </w:rPr>
        <w:t>les só</w:t>
      </w:r>
      <w:r w:rsidRPr="000D2AE6">
        <w:rPr>
          <w:rFonts w:ascii="Times New Roman" w:hAnsi="Times New Roman" w:cs="Times New Roman"/>
          <w:sz w:val="24"/>
          <w:szCs w:val="24"/>
        </w:rPr>
        <w:t xml:space="preserve">lo ellos pueden dar cuenta, ya que se ven </w:t>
      </w:r>
      <w:r w:rsidRPr="000D2AE6">
        <w:rPr>
          <w:rFonts w:ascii="Times New Roman" w:hAnsi="Times New Roman" w:cs="Times New Roman"/>
          <w:sz w:val="24"/>
          <w:szCs w:val="24"/>
        </w:rPr>
        <w:lastRenderedPageBreak/>
        <w:t>inmersos motivos, intenciones y acciones que responden al contexto en el que se desarrollan. Problemáticas que se originan de la interacción, con los otros (los alumnos que atienden) y que responden a la dinámica social de los actores educativos, es decir, imágenes como el profesor, los estudiantes, los padres de famili</w:t>
      </w:r>
      <w:r w:rsidR="00445136" w:rsidRPr="000D2AE6">
        <w:rPr>
          <w:rFonts w:ascii="Times New Roman" w:hAnsi="Times New Roman" w:cs="Times New Roman"/>
          <w:sz w:val="24"/>
          <w:szCs w:val="24"/>
        </w:rPr>
        <w:t>a e incluso la comunidad donde é</w:t>
      </w:r>
      <w:r w:rsidRPr="000D2AE6">
        <w:rPr>
          <w:rFonts w:ascii="Times New Roman" w:hAnsi="Times New Roman" w:cs="Times New Roman"/>
          <w:sz w:val="24"/>
          <w:szCs w:val="24"/>
        </w:rPr>
        <w:t>stos se desarrollan.</w:t>
      </w:r>
    </w:p>
    <w:p w:rsidR="00E81382" w:rsidRPr="000D2AE6" w:rsidRDefault="00B25DBA" w:rsidP="000D2AE6">
      <w:pPr>
        <w:spacing w:line="360" w:lineRule="auto"/>
        <w:jc w:val="both"/>
        <w:rPr>
          <w:rFonts w:ascii="Times New Roman" w:hAnsi="Times New Roman" w:cs="Times New Roman"/>
          <w:sz w:val="24"/>
          <w:szCs w:val="24"/>
        </w:rPr>
      </w:pPr>
      <w:r w:rsidRPr="000D2AE6">
        <w:rPr>
          <w:rFonts w:ascii="Times New Roman" w:hAnsi="Times New Roman" w:cs="Times New Roman"/>
          <w:sz w:val="24"/>
          <w:szCs w:val="24"/>
        </w:rPr>
        <w:t>La pretensión de recoger datos descriptivos</w:t>
      </w:r>
      <w:r w:rsidR="009B5C0C" w:rsidRPr="000D2AE6">
        <w:rPr>
          <w:rFonts w:ascii="Times New Roman" w:hAnsi="Times New Roman" w:cs="Times New Roman"/>
          <w:sz w:val="24"/>
          <w:szCs w:val="24"/>
        </w:rPr>
        <w:t xml:space="preserve"> </w:t>
      </w:r>
      <w:r w:rsidRPr="000D2AE6">
        <w:rPr>
          <w:rFonts w:ascii="Times New Roman" w:hAnsi="Times New Roman" w:cs="Times New Roman"/>
          <w:sz w:val="24"/>
          <w:szCs w:val="24"/>
        </w:rPr>
        <w:t>se justifica en algunas de las características de la metodología cualitativa de la investigación, según Taylor y Bogdan (</w:t>
      </w:r>
      <w:r w:rsidR="00A545A3" w:rsidRPr="000D2AE6">
        <w:rPr>
          <w:rFonts w:ascii="Times New Roman" w:hAnsi="Times New Roman" w:cs="Times New Roman"/>
          <w:sz w:val="24"/>
          <w:szCs w:val="24"/>
        </w:rPr>
        <w:t>1989</w:t>
      </w:r>
      <w:r w:rsidRPr="000D2AE6">
        <w:rPr>
          <w:rFonts w:ascii="Times New Roman" w:hAnsi="Times New Roman" w:cs="Times New Roman"/>
          <w:sz w:val="24"/>
          <w:szCs w:val="24"/>
        </w:rPr>
        <w:t>) se desarrollaron conceptos partiendo de pautas de los datos, sin establecer hipótesis o tener una teoría precon</w:t>
      </w:r>
      <w:r w:rsidR="00FA648F" w:rsidRPr="000D2AE6">
        <w:rPr>
          <w:rFonts w:ascii="Times New Roman" w:hAnsi="Times New Roman" w:cs="Times New Roman"/>
          <w:sz w:val="24"/>
          <w:szCs w:val="24"/>
        </w:rPr>
        <w:t>cebida, en este sentido se trató</w:t>
      </w:r>
      <w:r w:rsidRPr="000D2AE6">
        <w:rPr>
          <w:rFonts w:ascii="Times New Roman" w:hAnsi="Times New Roman" w:cs="Times New Roman"/>
          <w:sz w:val="24"/>
          <w:szCs w:val="24"/>
        </w:rPr>
        <w:t xml:space="preserve"> de una construcción desde la problemática hasta los resultados. Fueron aceptadas como valiosas las perspectivas de los entrevistados, aceptando que no se buscaba una verdad y sí una comprensión </w:t>
      </w:r>
      <w:r w:rsidR="00BB63EB" w:rsidRPr="000D2AE6">
        <w:rPr>
          <w:rFonts w:ascii="Times New Roman" w:hAnsi="Times New Roman" w:cs="Times New Roman"/>
          <w:sz w:val="24"/>
          <w:szCs w:val="24"/>
        </w:rPr>
        <w:t>de sus posturas. Bajo una perspectiv</w:t>
      </w:r>
      <w:r w:rsidRPr="000D2AE6">
        <w:rPr>
          <w:rFonts w:ascii="Times New Roman" w:hAnsi="Times New Roman" w:cs="Times New Roman"/>
          <w:sz w:val="24"/>
          <w:szCs w:val="24"/>
        </w:rPr>
        <w:t>a humanista se reconoció el aspecto interior de los involucrados, sus representaciones, sus concepciones y sus propuestas.</w:t>
      </w:r>
      <w:r w:rsidR="00A545A3" w:rsidRPr="000D2AE6">
        <w:rPr>
          <w:rFonts w:ascii="Times New Roman" w:hAnsi="Times New Roman" w:cs="Times New Roman"/>
          <w:sz w:val="24"/>
          <w:szCs w:val="24"/>
        </w:rPr>
        <w:t xml:space="preserve"> Finalmente se escuchó a los maestrantes y se analizaron los documentos que produjeron lo que para Queceño y Castaño (2002) correspondería a dar énfasis en la validez de la investigación.</w:t>
      </w:r>
      <w:r w:rsidR="009B5C0C" w:rsidRPr="000D2AE6">
        <w:rPr>
          <w:rFonts w:ascii="Times New Roman" w:hAnsi="Times New Roman" w:cs="Times New Roman"/>
          <w:sz w:val="24"/>
          <w:szCs w:val="24"/>
        </w:rPr>
        <w:t xml:space="preserve"> Habría que recalcar que se buscan los significados para los sujetos inmersos lo que implica la posibilidad de realizar entrevistas, retomar experiencias personales, es decir, la realidad es estudiada en su contexto natural.</w:t>
      </w:r>
    </w:p>
    <w:p w:rsidR="009B5C0C" w:rsidRPr="000D2AE6" w:rsidRDefault="009B5C0C" w:rsidP="000D2AE6">
      <w:pPr>
        <w:spacing w:line="360" w:lineRule="auto"/>
        <w:jc w:val="both"/>
        <w:rPr>
          <w:rFonts w:ascii="Times New Roman" w:hAnsi="Times New Roman" w:cs="Times New Roman"/>
          <w:sz w:val="24"/>
          <w:szCs w:val="24"/>
        </w:rPr>
      </w:pPr>
      <w:r w:rsidRPr="000D2AE6">
        <w:rPr>
          <w:rFonts w:ascii="Times New Roman" w:hAnsi="Times New Roman" w:cs="Times New Roman"/>
          <w:sz w:val="24"/>
          <w:szCs w:val="24"/>
        </w:rPr>
        <w:t xml:space="preserve">La entrevista es una de las herramientas más utilizadas en los métodos cualitativos de la investigación, de manera indispensable se utiliza en la Historia Oral, el Método Clínico o las Representaciones sociales, y como complemento para la etnografía o la investigación – acción. </w:t>
      </w:r>
      <w:r w:rsidR="0082139A" w:rsidRPr="000D2AE6">
        <w:rPr>
          <w:rFonts w:ascii="Times New Roman" w:hAnsi="Times New Roman" w:cs="Times New Roman"/>
          <w:sz w:val="24"/>
          <w:szCs w:val="24"/>
        </w:rPr>
        <w:t>Cuando Taylor y Bogdan</w:t>
      </w:r>
      <w:r w:rsidR="0082139A" w:rsidRPr="000D2AE6">
        <w:rPr>
          <w:rStyle w:val="Refdenotaalpie"/>
          <w:rFonts w:ascii="Times New Roman" w:hAnsi="Times New Roman" w:cs="Times New Roman"/>
          <w:sz w:val="24"/>
          <w:szCs w:val="24"/>
        </w:rPr>
        <w:footnoteReference w:id="2"/>
      </w:r>
      <w:r w:rsidR="0082139A" w:rsidRPr="000D2AE6">
        <w:rPr>
          <w:rFonts w:ascii="Times New Roman" w:hAnsi="Times New Roman" w:cs="Times New Roman"/>
          <w:sz w:val="24"/>
          <w:szCs w:val="24"/>
        </w:rPr>
        <w:t xml:space="preserve"> (1989) definen la entrevista recurren a Be</w:t>
      </w:r>
      <w:r w:rsidR="00102B73" w:rsidRPr="000D2AE6">
        <w:rPr>
          <w:rFonts w:ascii="Times New Roman" w:hAnsi="Times New Roman" w:cs="Times New Roman"/>
          <w:sz w:val="24"/>
          <w:szCs w:val="24"/>
        </w:rPr>
        <w:t>nney y Hughes, asegurando que</w:t>
      </w:r>
      <w:r w:rsidR="0082139A" w:rsidRPr="000D2AE6">
        <w:rPr>
          <w:rFonts w:ascii="Times New Roman" w:hAnsi="Times New Roman" w:cs="Times New Roman"/>
          <w:sz w:val="24"/>
          <w:szCs w:val="24"/>
        </w:rPr>
        <w:t xml:space="preserve"> para los sociólogos en tanto científicos sociales “es la herramienta de excavar” (pág. 100)</w:t>
      </w:r>
      <w:r w:rsidR="009231D4" w:rsidRPr="000D2AE6">
        <w:rPr>
          <w:rFonts w:ascii="Times New Roman" w:hAnsi="Times New Roman" w:cs="Times New Roman"/>
          <w:sz w:val="24"/>
          <w:szCs w:val="24"/>
        </w:rPr>
        <w:t xml:space="preserve">, para definirlo como método cualitativo </w:t>
      </w:r>
      <w:r w:rsidR="00E800BF" w:rsidRPr="000D2AE6">
        <w:rPr>
          <w:rFonts w:ascii="Times New Roman" w:hAnsi="Times New Roman" w:cs="Times New Roman"/>
          <w:sz w:val="24"/>
          <w:szCs w:val="24"/>
        </w:rPr>
        <w:t xml:space="preserve">de </w:t>
      </w:r>
      <w:r w:rsidR="009231D4" w:rsidRPr="000D2AE6">
        <w:rPr>
          <w:rFonts w:ascii="Times New Roman" w:hAnsi="Times New Roman" w:cs="Times New Roman"/>
          <w:sz w:val="24"/>
          <w:szCs w:val="24"/>
        </w:rPr>
        <w:t>investigación le nombran entrevistas en profundidad y le definen así:</w:t>
      </w:r>
    </w:p>
    <w:p w:rsidR="00F92C62" w:rsidRPr="000D2AE6" w:rsidRDefault="00F92C62" w:rsidP="000D2AE6">
      <w:pPr>
        <w:spacing w:line="360" w:lineRule="auto"/>
        <w:ind w:left="284"/>
        <w:jc w:val="both"/>
        <w:rPr>
          <w:rFonts w:ascii="Times New Roman" w:hAnsi="Times New Roman" w:cs="Times New Roman"/>
          <w:sz w:val="24"/>
          <w:szCs w:val="24"/>
        </w:rPr>
      </w:pPr>
      <w:r w:rsidRPr="000D2AE6">
        <w:rPr>
          <w:rFonts w:ascii="Times New Roman" w:hAnsi="Times New Roman" w:cs="Times New Roman"/>
          <w:sz w:val="24"/>
          <w:szCs w:val="24"/>
        </w:rPr>
        <w:lastRenderedPageBreak/>
        <w:t>“</w:t>
      </w:r>
      <w:r w:rsidR="009231D4" w:rsidRPr="000D2AE6">
        <w:rPr>
          <w:rFonts w:ascii="Times New Roman" w:hAnsi="Times New Roman" w:cs="Times New Roman"/>
          <w:sz w:val="24"/>
          <w:szCs w:val="24"/>
        </w:rPr>
        <w:t xml:space="preserve">Por entrevistas cualitativas en profundidad entendemos reiterados encuentros cara a cara  entre el investigador y los informantes, encuentros </w:t>
      </w:r>
      <w:r w:rsidR="00B0139D" w:rsidRPr="000D2AE6">
        <w:rPr>
          <w:rFonts w:ascii="Times New Roman" w:hAnsi="Times New Roman" w:cs="Times New Roman"/>
          <w:sz w:val="24"/>
          <w:szCs w:val="24"/>
        </w:rPr>
        <w:t xml:space="preserve"> </w:t>
      </w:r>
      <w:r w:rsidR="009231D4" w:rsidRPr="000D2AE6">
        <w:rPr>
          <w:rFonts w:ascii="Times New Roman" w:hAnsi="Times New Roman" w:cs="Times New Roman"/>
          <w:sz w:val="24"/>
          <w:szCs w:val="24"/>
        </w:rPr>
        <w:t>éstos dirigidos hacia la comprensión de las perspectivas que tienen los informantes respecto de sus vidas</w:t>
      </w:r>
      <w:r w:rsidRPr="000D2AE6">
        <w:rPr>
          <w:rFonts w:ascii="Times New Roman" w:hAnsi="Times New Roman" w:cs="Times New Roman"/>
          <w:sz w:val="24"/>
          <w:szCs w:val="24"/>
        </w:rPr>
        <w:t xml:space="preserve"> experiencias o situaciones, tal como lo expresan en sus propias palabras… el propio investigador es el instrumento de la investigación y no lo es un protocolo o formulario de entrevista.” (Taylor y Bogdan, 1989, pág. 101)</w:t>
      </w:r>
    </w:p>
    <w:p w:rsidR="00F92C62" w:rsidRPr="000D2AE6" w:rsidRDefault="00F92C62" w:rsidP="000D2AE6">
      <w:pPr>
        <w:spacing w:line="360" w:lineRule="auto"/>
        <w:jc w:val="both"/>
        <w:rPr>
          <w:rFonts w:ascii="Times New Roman" w:hAnsi="Times New Roman" w:cs="Times New Roman"/>
          <w:sz w:val="24"/>
          <w:szCs w:val="24"/>
        </w:rPr>
      </w:pPr>
      <w:r w:rsidRPr="000D2AE6">
        <w:rPr>
          <w:rFonts w:ascii="Times New Roman" w:hAnsi="Times New Roman" w:cs="Times New Roman"/>
          <w:sz w:val="24"/>
          <w:szCs w:val="24"/>
        </w:rPr>
        <w:t>De tal modo que es</w:t>
      </w:r>
      <w:r w:rsidR="009701E8" w:rsidRPr="000D2AE6">
        <w:rPr>
          <w:rFonts w:ascii="Times New Roman" w:hAnsi="Times New Roman" w:cs="Times New Roman"/>
          <w:sz w:val="24"/>
          <w:szCs w:val="24"/>
        </w:rPr>
        <w:t xml:space="preserve"> la entrevista el medio</w:t>
      </w:r>
      <w:r w:rsidR="00FA648F" w:rsidRPr="000D2AE6">
        <w:rPr>
          <w:rFonts w:ascii="Times New Roman" w:hAnsi="Times New Roman" w:cs="Times New Roman"/>
          <w:sz w:val="24"/>
          <w:szCs w:val="24"/>
        </w:rPr>
        <w:t xml:space="preserve"> para realizar la presente</w:t>
      </w:r>
      <w:r w:rsidR="0097492D" w:rsidRPr="000D2AE6">
        <w:rPr>
          <w:rFonts w:ascii="Times New Roman" w:hAnsi="Times New Roman" w:cs="Times New Roman"/>
          <w:sz w:val="24"/>
          <w:szCs w:val="24"/>
        </w:rPr>
        <w:t xml:space="preserve"> investigación, conociendo por las fuentes las acciones que </w:t>
      </w:r>
      <w:r w:rsidR="00FA648F" w:rsidRPr="000D2AE6">
        <w:rPr>
          <w:rFonts w:ascii="Times New Roman" w:hAnsi="Times New Roman" w:cs="Times New Roman"/>
          <w:sz w:val="24"/>
          <w:szCs w:val="24"/>
        </w:rPr>
        <w:t>se llevan a cabo durante el proceso de elaboración del portafolio</w:t>
      </w:r>
      <w:r w:rsidR="0097492D" w:rsidRPr="000D2AE6">
        <w:rPr>
          <w:rFonts w:ascii="Times New Roman" w:hAnsi="Times New Roman" w:cs="Times New Roman"/>
          <w:sz w:val="24"/>
          <w:szCs w:val="24"/>
        </w:rPr>
        <w:t>, las necesidades a la</w:t>
      </w:r>
      <w:r w:rsidR="00E800BF" w:rsidRPr="000D2AE6">
        <w:rPr>
          <w:rFonts w:ascii="Times New Roman" w:hAnsi="Times New Roman" w:cs="Times New Roman"/>
          <w:sz w:val="24"/>
          <w:szCs w:val="24"/>
        </w:rPr>
        <w:t>s</w:t>
      </w:r>
      <w:r w:rsidR="0097492D" w:rsidRPr="000D2AE6">
        <w:rPr>
          <w:rFonts w:ascii="Times New Roman" w:hAnsi="Times New Roman" w:cs="Times New Roman"/>
          <w:sz w:val="24"/>
          <w:szCs w:val="24"/>
        </w:rPr>
        <w:t xml:space="preserve"> que responden y las percepciones en torno a e</w:t>
      </w:r>
      <w:r w:rsidR="00E800BF" w:rsidRPr="000D2AE6">
        <w:rPr>
          <w:rFonts w:ascii="Times New Roman" w:hAnsi="Times New Roman" w:cs="Times New Roman"/>
          <w:sz w:val="24"/>
          <w:szCs w:val="24"/>
        </w:rPr>
        <w:t>llo, si bien, la propuesta considera</w:t>
      </w:r>
      <w:r w:rsidR="0097492D" w:rsidRPr="000D2AE6">
        <w:rPr>
          <w:rFonts w:ascii="Times New Roman" w:hAnsi="Times New Roman" w:cs="Times New Roman"/>
          <w:sz w:val="24"/>
          <w:szCs w:val="24"/>
        </w:rPr>
        <w:t xml:space="preserve"> no </w:t>
      </w:r>
      <w:r w:rsidR="00E800BF" w:rsidRPr="000D2AE6">
        <w:rPr>
          <w:rFonts w:ascii="Times New Roman" w:hAnsi="Times New Roman" w:cs="Times New Roman"/>
          <w:sz w:val="24"/>
          <w:szCs w:val="24"/>
        </w:rPr>
        <w:t>llevar un</w:t>
      </w:r>
      <w:r w:rsidR="0097492D" w:rsidRPr="000D2AE6">
        <w:rPr>
          <w:rFonts w:ascii="Times New Roman" w:hAnsi="Times New Roman" w:cs="Times New Roman"/>
          <w:sz w:val="24"/>
          <w:szCs w:val="24"/>
        </w:rPr>
        <w:t xml:space="preserve"> cuestionario establecid</w:t>
      </w:r>
      <w:r w:rsidR="00E800BF" w:rsidRPr="000D2AE6">
        <w:rPr>
          <w:rFonts w:ascii="Times New Roman" w:hAnsi="Times New Roman" w:cs="Times New Roman"/>
          <w:sz w:val="24"/>
          <w:szCs w:val="24"/>
        </w:rPr>
        <w:t>o</w:t>
      </w:r>
      <w:r w:rsidR="0097492D" w:rsidRPr="000D2AE6">
        <w:rPr>
          <w:rFonts w:ascii="Times New Roman" w:hAnsi="Times New Roman" w:cs="Times New Roman"/>
          <w:sz w:val="24"/>
          <w:szCs w:val="24"/>
        </w:rPr>
        <w:t xml:space="preserve">, una de las características mencionada por estos autores sobre la entrevista deja en claro que los intereses de la investigación deben ser relativamente claros y estar </w:t>
      </w:r>
      <w:r w:rsidR="00E800BF" w:rsidRPr="000D2AE6">
        <w:rPr>
          <w:rFonts w:ascii="Times New Roman" w:hAnsi="Times New Roman" w:cs="Times New Roman"/>
          <w:sz w:val="24"/>
          <w:szCs w:val="24"/>
        </w:rPr>
        <w:t>congruentemente</w:t>
      </w:r>
      <w:r w:rsidR="0097492D" w:rsidRPr="000D2AE6">
        <w:rPr>
          <w:rFonts w:ascii="Times New Roman" w:hAnsi="Times New Roman" w:cs="Times New Roman"/>
          <w:sz w:val="24"/>
          <w:szCs w:val="24"/>
        </w:rPr>
        <w:t xml:space="preserve"> definidos, por ello es que </w:t>
      </w:r>
      <w:r w:rsidR="00A4368F" w:rsidRPr="000D2AE6">
        <w:rPr>
          <w:rFonts w:ascii="Times New Roman" w:hAnsi="Times New Roman" w:cs="Times New Roman"/>
          <w:sz w:val="24"/>
          <w:szCs w:val="24"/>
        </w:rPr>
        <w:t xml:space="preserve">se establecieron </w:t>
      </w:r>
      <w:r w:rsidR="0097492D" w:rsidRPr="000D2AE6">
        <w:rPr>
          <w:rFonts w:ascii="Times New Roman" w:hAnsi="Times New Roman" w:cs="Times New Roman"/>
          <w:sz w:val="24"/>
          <w:szCs w:val="24"/>
        </w:rPr>
        <w:t>3 criterios que serían las guías de las cha</w:t>
      </w:r>
      <w:r w:rsidR="00BA07D0" w:rsidRPr="000D2AE6">
        <w:rPr>
          <w:rFonts w:ascii="Times New Roman" w:hAnsi="Times New Roman" w:cs="Times New Roman"/>
          <w:sz w:val="24"/>
          <w:szCs w:val="24"/>
        </w:rPr>
        <w:t>rlas con los informantes: concep</w:t>
      </w:r>
      <w:r w:rsidR="0097492D" w:rsidRPr="000D2AE6">
        <w:rPr>
          <w:rFonts w:ascii="Times New Roman" w:hAnsi="Times New Roman" w:cs="Times New Roman"/>
          <w:sz w:val="24"/>
          <w:szCs w:val="24"/>
        </w:rPr>
        <w:t>ciones sobre el Portafolio de experiencias docentes</w:t>
      </w:r>
      <w:r w:rsidR="00BA07D0" w:rsidRPr="000D2AE6">
        <w:rPr>
          <w:rFonts w:ascii="Times New Roman" w:hAnsi="Times New Roman" w:cs="Times New Roman"/>
          <w:sz w:val="24"/>
          <w:szCs w:val="24"/>
        </w:rPr>
        <w:t xml:space="preserve"> (en tanto modalidad de titulación para posgrado)</w:t>
      </w:r>
      <w:r w:rsidR="0097492D" w:rsidRPr="000D2AE6">
        <w:rPr>
          <w:rFonts w:ascii="Times New Roman" w:hAnsi="Times New Roman" w:cs="Times New Roman"/>
          <w:sz w:val="24"/>
          <w:szCs w:val="24"/>
        </w:rPr>
        <w:t xml:space="preserve">, </w:t>
      </w:r>
      <w:r w:rsidR="00BA07D0" w:rsidRPr="000D2AE6">
        <w:rPr>
          <w:rFonts w:ascii="Times New Roman" w:hAnsi="Times New Roman" w:cs="Times New Roman"/>
          <w:sz w:val="24"/>
          <w:szCs w:val="24"/>
        </w:rPr>
        <w:t>proceso de elaboración del Portafolio y resultados obtenidos.</w:t>
      </w:r>
      <w:r w:rsidR="00A4368F" w:rsidRPr="000D2AE6">
        <w:rPr>
          <w:rFonts w:ascii="Times New Roman" w:hAnsi="Times New Roman" w:cs="Times New Roman"/>
          <w:sz w:val="24"/>
          <w:szCs w:val="24"/>
        </w:rPr>
        <w:t xml:space="preserve"> </w:t>
      </w:r>
    </w:p>
    <w:p w:rsidR="00A4368F" w:rsidRPr="000D2AE6" w:rsidRDefault="00E800BF" w:rsidP="000D2AE6">
      <w:pPr>
        <w:spacing w:line="360" w:lineRule="auto"/>
        <w:jc w:val="both"/>
        <w:rPr>
          <w:rFonts w:ascii="Times New Roman" w:hAnsi="Times New Roman" w:cs="Times New Roman"/>
          <w:sz w:val="24"/>
          <w:szCs w:val="24"/>
        </w:rPr>
      </w:pPr>
      <w:r w:rsidRPr="000D2AE6">
        <w:rPr>
          <w:rFonts w:ascii="Times New Roman" w:hAnsi="Times New Roman" w:cs="Times New Roman"/>
          <w:sz w:val="24"/>
          <w:szCs w:val="24"/>
        </w:rPr>
        <w:t>Se ha planteado que es é</w:t>
      </w:r>
      <w:r w:rsidR="00A4368F" w:rsidRPr="000D2AE6">
        <w:rPr>
          <w:rFonts w:ascii="Times New Roman" w:hAnsi="Times New Roman" w:cs="Times New Roman"/>
          <w:sz w:val="24"/>
          <w:szCs w:val="24"/>
        </w:rPr>
        <w:t>sta relación entre profesor-investigador el punto de observación a través de la entrevista y el portafolio, no se podr</w:t>
      </w:r>
      <w:r w:rsidR="00B10754" w:rsidRPr="000D2AE6">
        <w:rPr>
          <w:rFonts w:ascii="Times New Roman" w:hAnsi="Times New Roman" w:cs="Times New Roman"/>
          <w:sz w:val="24"/>
          <w:szCs w:val="24"/>
        </w:rPr>
        <w:t xml:space="preserve">ía pensar en la revisión alrededor de un texto que </w:t>
      </w:r>
      <w:r w:rsidR="001F2C2F" w:rsidRPr="000D2AE6">
        <w:rPr>
          <w:rFonts w:ascii="Times New Roman" w:hAnsi="Times New Roman" w:cs="Times New Roman"/>
          <w:sz w:val="24"/>
          <w:szCs w:val="24"/>
        </w:rPr>
        <w:t xml:space="preserve">no ha sido definido, ni </w:t>
      </w:r>
      <w:r w:rsidR="00B10754" w:rsidRPr="000D2AE6">
        <w:rPr>
          <w:rFonts w:ascii="Times New Roman" w:hAnsi="Times New Roman" w:cs="Times New Roman"/>
          <w:sz w:val="24"/>
          <w:szCs w:val="24"/>
        </w:rPr>
        <w:t>descrito, es importante recuperar la visión que los estudiantes tienen sobre la evidencia que ha de darles el grado de maestros y la rigurosidad con que es elaborado por ellos, a fin de validarlo desd</w:t>
      </w:r>
      <w:r w:rsidRPr="000D2AE6">
        <w:rPr>
          <w:rFonts w:ascii="Times New Roman" w:hAnsi="Times New Roman" w:cs="Times New Roman"/>
          <w:sz w:val="24"/>
          <w:szCs w:val="24"/>
        </w:rPr>
        <w:t xml:space="preserve">e la </w:t>
      </w:r>
      <w:r w:rsidR="00B10754" w:rsidRPr="000D2AE6">
        <w:rPr>
          <w:rFonts w:ascii="Times New Roman" w:hAnsi="Times New Roman" w:cs="Times New Roman"/>
          <w:sz w:val="24"/>
          <w:szCs w:val="24"/>
        </w:rPr>
        <w:t>me</w:t>
      </w:r>
      <w:r w:rsidRPr="000D2AE6">
        <w:rPr>
          <w:rFonts w:ascii="Times New Roman" w:hAnsi="Times New Roman" w:cs="Times New Roman"/>
          <w:sz w:val="24"/>
          <w:szCs w:val="24"/>
        </w:rPr>
        <w:t>todología cualitativa específicamente desde</w:t>
      </w:r>
      <w:r w:rsidR="00B10754" w:rsidRPr="000D2AE6">
        <w:rPr>
          <w:rFonts w:ascii="Times New Roman" w:hAnsi="Times New Roman" w:cs="Times New Roman"/>
          <w:sz w:val="24"/>
          <w:szCs w:val="24"/>
        </w:rPr>
        <w:t xml:space="preserve"> la investigación-acción.</w:t>
      </w:r>
    </w:p>
    <w:p w:rsidR="00A4368F" w:rsidRPr="000D2AE6" w:rsidRDefault="00A4368F" w:rsidP="000D2AE6">
      <w:pPr>
        <w:spacing w:line="360" w:lineRule="auto"/>
        <w:jc w:val="both"/>
        <w:rPr>
          <w:rFonts w:ascii="Times New Roman" w:hAnsi="Times New Roman" w:cs="Times New Roman"/>
          <w:sz w:val="24"/>
          <w:szCs w:val="24"/>
        </w:rPr>
      </w:pPr>
      <w:r w:rsidRPr="000D2AE6">
        <w:rPr>
          <w:rFonts w:ascii="Times New Roman" w:hAnsi="Times New Roman" w:cs="Times New Roman"/>
          <w:sz w:val="24"/>
          <w:szCs w:val="24"/>
        </w:rPr>
        <w:t>Las entrevistas realizadas a cada uno de los estudiant</w:t>
      </w:r>
      <w:r w:rsidR="002043A6" w:rsidRPr="000D2AE6">
        <w:rPr>
          <w:rFonts w:ascii="Times New Roman" w:hAnsi="Times New Roman" w:cs="Times New Roman"/>
          <w:sz w:val="24"/>
          <w:szCs w:val="24"/>
        </w:rPr>
        <w:t>es de la maestría y a</w:t>
      </w:r>
      <w:r w:rsidRPr="000D2AE6">
        <w:rPr>
          <w:rFonts w:ascii="Times New Roman" w:hAnsi="Times New Roman" w:cs="Times New Roman"/>
          <w:sz w:val="24"/>
          <w:szCs w:val="24"/>
        </w:rPr>
        <w:t xml:space="preserve"> las coordinadoras del eje innovación de la práctica en comunidades de aprendizaje, fueron transcritas y analizadas con base en los cr</w:t>
      </w:r>
      <w:r w:rsidR="002043A6" w:rsidRPr="000D2AE6">
        <w:rPr>
          <w:rFonts w:ascii="Times New Roman" w:hAnsi="Times New Roman" w:cs="Times New Roman"/>
          <w:sz w:val="24"/>
          <w:szCs w:val="24"/>
        </w:rPr>
        <w:t>iterios antes mencionado</w:t>
      </w:r>
      <w:r w:rsidRPr="000D2AE6">
        <w:rPr>
          <w:rFonts w:ascii="Times New Roman" w:hAnsi="Times New Roman" w:cs="Times New Roman"/>
          <w:sz w:val="24"/>
          <w:szCs w:val="24"/>
        </w:rPr>
        <w:t>s, estableciendo algunas variables por criterio para formalizar el análisis del discurso, mismo que se presentará más delante; en este mismo tenor se analizaron los 11 portafolios para reforzar lo conducente a la segunda y la tercer categoría, con la finalidad de reconocer cada una de las fases que conforman l</w:t>
      </w:r>
      <w:r w:rsidR="002043A6" w:rsidRPr="000D2AE6">
        <w:rPr>
          <w:rFonts w:ascii="Times New Roman" w:hAnsi="Times New Roman" w:cs="Times New Roman"/>
          <w:sz w:val="24"/>
          <w:szCs w:val="24"/>
        </w:rPr>
        <w:t>os documentos de titulación. Si bien no son diarios o relatos sobre su vida, sí se trata de textos que implican la reflexión sobre un tema específico en su vida profesional</w:t>
      </w:r>
      <w:r w:rsidR="00316DE8" w:rsidRPr="000D2AE6">
        <w:rPr>
          <w:rFonts w:ascii="Times New Roman" w:hAnsi="Times New Roman" w:cs="Times New Roman"/>
          <w:sz w:val="24"/>
          <w:szCs w:val="24"/>
        </w:rPr>
        <w:t xml:space="preserve"> (Taylor y </w:t>
      </w:r>
      <w:r w:rsidR="00316DE8" w:rsidRPr="000D2AE6">
        <w:rPr>
          <w:rFonts w:ascii="Times New Roman" w:hAnsi="Times New Roman" w:cs="Times New Roman"/>
          <w:sz w:val="24"/>
          <w:szCs w:val="24"/>
        </w:rPr>
        <w:lastRenderedPageBreak/>
        <w:t>Bogdan, 1989)</w:t>
      </w:r>
      <w:r w:rsidR="002043A6" w:rsidRPr="000D2AE6">
        <w:rPr>
          <w:rFonts w:ascii="Times New Roman" w:hAnsi="Times New Roman" w:cs="Times New Roman"/>
          <w:sz w:val="24"/>
          <w:szCs w:val="24"/>
        </w:rPr>
        <w:t>, com</w:t>
      </w:r>
      <w:r w:rsidR="00316DE8" w:rsidRPr="000D2AE6">
        <w:rPr>
          <w:rFonts w:ascii="Times New Roman" w:hAnsi="Times New Roman" w:cs="Times New Roman"/>
          <w:sz w:val="24"/>
          <w:szCs w:val="24"/>
        </w:rPr>
        <w:t>o lo son los</w:t>
      </w:r>
      <w:r w:rsidR="002043A6" w:rsidRPr="000D2AE6">
        <w:rPr>
          <w:rFonts w:ascii="Times New Roman" w:hAnsi="Times New Roman" w:cs="Times New Roman"/>
          <w:sz w:val="24"/>
          <w:szCs w:val="24"/>
        </w:rPr>
        <w:t xml:space="preserve"> proceso</w:t>
      </w:r>
      <w:r w:rsidR="00316DE8" w:rsidRPr="000D2AE6">
        <w:rPr>
          <w:rFonts w:ascii="Times New Roman" w:hAnsi="Times New Roman" w:cs="Times New Roman"/>
          <w:sz w:val="24"/>
          <w:szCs w:val="24"/>
        </w:rPr>
        <w:t>s</w:t>
      </w:r>
      <w:r w:rsidR="002043A6" w:rsidRPr="000D2AE6">
        <w:rPr>
          <w:rFonts w:ascii="Times New Roman" w:hAnsi="Times New Roman" w:cs="Times New Roman"/>
          <w:sz w:val="24"/>
          <w:szCs w:val="24"/>
        </w:rPr>
        <w:t xml:space="preserve"> de enseñanza</w:t>
      </w:r>
      <w:r w:rsidR="00316DE8" w:rsidRPr="000D2AE6">
        <w:rPr>
          <w:rFonts w:ascii="Times New Roman" w:hAnsi="Times New Roman" w:cs="Times New Roman"/>
          <w:sz w:val="24"/>
          <w:szCs w:val="24"/>
        </w:rPr>
        <w:t xml:space="preserve"> - aprendizaje que llevan en  conjunto con sus estudiantes dentro del aula. </w:t>
      </w:r>
    </w:p>
    <w:p w:rsidR="00316DE8" w:rsidRPr="000D2AE6" w:rsidRDefault="009701E8" w:rsidP="000D2AE6">
      <w:pPr>
        <w:spacing w:line="360" w:lineRule="auto"/>
        <w:jc w:val="both"/>
        <w:rPr>
          <w:rFonts w:ascii="Times New Roman" w:hAnsi="Times New Roman" w:cs="Times New Roman"/>
          <w:sz w:val="24"/>
          <w:szCs w:val="24"/>
        </w:rPr>
      </w:pPr>
      <w:r w:rsidRPr="000D2AE6">
        <w:rPr>
          <w:rFonts w:ascii="Times New Roman" w:hAnsi="Times New Roman" w:cs="Times New Roman"/>
          <w:sz w:val="24"/>
          <w:szCs w:val="24"/>
        </w:rPr>
        <w:t>Fueron entonces toma</w:t>
      </w:r>
      <w:r w:rsidR="00EE14C1" w:rsidRPr="000D2AE6">
        <w:rPr>
          <w:rFonts w:ascii="Times New Roman" w:hAnsi="Times New Roman" w:cs="Times New Roman"/>
          <w:sz w:val="24"/>
          <w:szCs w:val="24"/>
        </w:rPr>
        <w:t>do</w:t>
      </w:r>
      <w:r w:rsidRPr="000D2AE6">
        <w:rPr>
          <w:rFonts w:ascii="Times New Roman" w:hAnsi="Times New Roman" w:cs="Times New Roman"/>
          <w:sz w:val="24"/>
          <w:szCs w:val="24"/>
        </w:rPr>
        <w:t>s</w:t>
      </w:r>
      <w:r w:rsidR="00EE14C1" w:rsidRPr="000D2AE6">
        <w:rPr>
          <w:rFonts w:ascii="Times New Roman" w:hAnsi="Times New Roman" w:cs="Times New Roman"/>
          <w:sz w:val="24"/>
          <w:szCs w:val="24"/>
        </w:rPr>
        <w:t xml:space="preserve"> en cuenta dos tipos de </w:t>
      </w:r>
      <w:r w:rsidRPr="000D2AE6">
        <w:rPr>
          <w:rFonts w:ascii="Times New Roman" w:hAnsi="Times New Roman" w:cs="Times New Roman"/>
          <w:sz w:val="24"/>
          <w:szCs w:val="24"/>
        </w:rPr>
        <w:t>referentes para entenderles como</w:t>
      </w:r>
      <w:r w:rsidR="00316DE8" w:rsidRPr="000D2AE6">
        <w:rPr>
          <w:rFonts w:ascii="Times New Roman" w:hAnsi="Times New Roman" w:cs="Times New Roman"/>
          <w:sz w:val="24"/>
          <w:szCs w:val="24"/>
        </w:rPr>
        <w:t xml:space="preserve"> documentos personales</w:t>
      </w:r>
      <w:r w:rsidRPr="000D2AE6">
        <w:rPr>
          <w:rFonts w:ascii="Times New Roman" w:hAnsi="Times New Roman" w:cs="Times New Roman"/>
          <w:sz w:val="24"/>
          <w:szCs w:val="24"/>
        </w:rPr>
        <w:t>, en primer lugar son una fuente de datos generados</w:t>
      </w:r>
      <w:r w:rsidR="00316DE8" w:rsidRPr="000D2AE6">
        <w:rPr>
          <w:rFonts w:ascii="Times New Roman" w:hAnsi="Times New Roman" w:cs="Times New Roman"/>
          <w:sz w:val="24"/>
          <w:szCs w:val="24"/>
        </w:rPr>
        <w:t xml:space="preserve"> de</w:t>
      </w:r>
      <w:r w:rsidRPr="000D2AE6">
        <w:rPr>
          <w:rFonts w:ascii="Times New Roman" w:hAnsi="Times New Roman" w:cs="Times New Roman"/>
          <w:sz w:val="24"/>
          <w:szCs w:val="24"/>
        </w:rPr>
        <w:t>sde su intimidad, además</w:t>
      </w:r>
      <w:r w:rsidR="00316DE8" w:rsidRPr="000D2AE6">
        <w:rPr>
          <w:rFonts w:ascii="Times New Roman" w:hAnsi="Times New Roman" w:cs="Times New Roman"/>
          <w:sz w:val="24"/>
          <w:szCs w:val="24"/>
        </w:rPr>
        <w:t xml:space="preserve"> </w:t>
      </w:r>
      <w:r w:rsidRPr="000D2AE6">
        <w:rPr>
          <w:rFonts w:ascii="Times New Roman" w:hAnsi="Times New Roman" w:cs="Times New Roman"/>
          <w:sz w:val="24"/>
          <w:szCs w:val="24"/>
        </w:rPr>
        <w:t>presentan una</w:t>
      </w:r>
      <w:r w:rsidR="00316DE8" w:rsidRPr="000D2AE6">
        <w:rPr>
          <w:rFonts w:ascii="Times New Roman" w:hAnsi="Times New Roman" w:cs="Times New Roman"/>
          <w:sz w:val="24"/>
          <w:szCs w:val="24"/>
        </w:rPr>
        <w:t xml:space="preserve"> reflexión sobre sus propias experiencias inmediatas (Taylor y Bogdan, 1989, pág. 141), recordemos que finalmente en el cúmulo de trabajos están presentes las reflexiones que </w:t>
      </w:r>
      <w:r w:rsidR="00EE14C1" w:rsidRPr="000D2AE6">
        <w:rPr>
          <w:rFonts w:ascii="Times New Roman" w:hAnsi="Times New Roman" w:cs="Times New Roman"/>
          <w:sz w:val="24"/>
          <w:szCs w:val="24"/>
        </w:rPr>
        <w:t>en su papel de docentes hacen sobre los acontecimientos generados en el aula; el registro ampliado, por ejemplo, lleva una columna en la que el profesor va realizando los juicios y acotaciones en torno a lo sucedido el aula. El registro simple, es en sentido estricto, una evidencia de la práctica sin más filtro, que la búsqueda de ser un espejo fiel de lo ocurrido en la clase.</w:t>
      </w:r>
    </w:p>
    <w:p w:rsidR="00BC668A" w:rsidRPr="000D2AE6" w:rsidRDefault="00EE14C1" w:rsidP="000D2AE6">
      <w:pPr>
        <w:spacing w:line="360" w:lineRule="auto"/>
        <w:jc w:val="both"/>
        <w:rPr>
          <w:rFonts w:ascii="Times New Roman" w:hAnsi="Times New Roman" w:cs="Times New Roman"/>
          <w:sz w:val="24"/>
          <w:szCs w:val="24"/>
        </w:rPr>
      </w:pPr>
      <w:r w:rsidRPr="000D2AE6">
        <w:rPr>
          <w:rFonts w:ascii="Times New Roman" w:hAnsi="Times New Roman" w:cs="Times New Roman"/>
          <w:sz w:val="24"/>
          <w:szCs w:val="24"/>
        </w:rPr>
        <w:t xml:space="preserve">Sin embargo la estructura formal de los registros, ensayos y fundamentaciones teóricas que le conforman no pueden ser tratados de otra forma más que desde el análisis propio del discurso, </w:t>
      </w:r>
      <w:r w:rsidR="00E91D8F" w:rsidRPr="000D2AE6">
        <w:rPr>
          <w:rFonts w:ascii="Times New Roman" w:hAnsi="Times New Roman" w:cs="Times New Roman"/>
          <w:sz w:val="24"/>
          <w:szCs w:val="24"/>
        </w:rPr>
        <w:t>en un acercamiento por hacer</w:t>
      </w:r>
      <w:r w:rsidRPr="000D2AE6">
        <w:rPr>
          <w:rFonts w:ascii="Times New Roman" w:hAnsi="Times New Roman" w:cs="Times New Roman"/>
          <w:sz w:val="24"/>
          <w:szCs w:val="24"/>
        </w:rPr>
        <w:t xml:space="preserve"> hermenéutica</w:t>
      </w:r>
      <w:r w:rsidR="00E91D8F" w:rsidRPr="000D2AE6">
        <w:rPr>
          <w:rStyle w:val="Refdenotaalpie"/>
          <w:rFonts w:ascii="Times New Roman" w:hAnsi="Times New Roman" w:cs="Times New Roman"/>
          <w:sz w:val="24"/>
          <w:szCs w:val="24"/>
        </w:rPr>
        <w:footnoteReference w:id="3"/>
      </w:r>
      <w:r w:rsidR="00E91D8F" w:rsidRPr="000D2AE6">
        <w:rPr>
          <w:rFonts w:ascii="Times New Roman" w:hAnsi="Times New Roman" w:cs="Times New Roman"/>
          <w:sz w:val="24"/>
          <w:szCs w:val="24"/>
        </w:rPr>
        <w:t>, para Gadamer (Mardones, 1991) el lenguaje es el medio en el que tienen lugar la comprensión, la forma de realización de la comprensión es la interpretación. El lenguaje es luego el medio universal para ponerse de acuerdo con alguien sobre algo, el</w:t>
      </w:r>
      <w:r w:rsidR="00733063" w:rsidRPr="000D2AE6">
        <w:rPr>
          <w:rFonts w:ascii="Times New Roman" w:hAnsi="Times New Roman" w:cs="Times New Roman"/>
          <w:sz w:val="24"/>
          <w:szCs w:val="24"/>
        </w:rPr>
        <w:t xml:space="preserve"> espacio para el consenso. El lenguaje es entonces desde esta perspectiva  el mediador de la experiencia hermenéutica</w:t>
      </w:r>
      <w:r w:rsidR="00733063" w:rsidRPr="000D2AE6">
        <w:rPr>
          <w:rStyle w:val="Refdenotaalpie"/>
          <w:rFonts w:ascii="Times New Roman" w:hAnsi="Times New Roman" w:cs="Times New Roman"/>
          <w:sz w:val="24"/>
          <w:szCs w:val="24"/>
        </w:rPr>
        <w:footnoteReference w:id="4"/>
      </w:r>
      <w:r w:rsidR="00733063" w:rsidRPr="000D2AE6">
        <w:rPr>
          <w:rFonts w:ascii="Times New Roman" w:hAnsi="Times New Roman" w:cs="Times New Roman"/>
          <w:sz w:val="24"/>
          <w:szCs w:val="24"/>
        </w:rPr>
        <w:t xml:space="preserve">. </w:t>
      </w:r>
      <w:r w:rsidR="00BC668A" w:rsidRPr="000D2AE6">
        <w:rPr>
          <w:rFonts w:ascii="Times New Roman" w:hAnsi="Times New Roman" w:cs="Times New Roman"/>
          <w:sz w:val="24"/>
          <w:szCs w:val="24"/>
        </w:rPr>
        <w:t>Si los seres humanos tenemos finalidades implícitas en nues</w:t>
      </w:r>
      <w:r w:rsidR="007763E0" w:rsidRPr="000D2AE6">
        <w:rPr>
          <w:rFonts w:ascii="Times New Roman" w:hAnsi="Times New Roman" w:cs="Times New Roman"/>
          <w:sz w:val="24"/>
          <w:szCs w:val="24"/>
        </w:rPr>
        <w:t>tros actos,  y según Mardones  é</w:t>
      </w:r>
      <w:r w:rsidR="00BC668A" w:rsidRPr="000D2AE6">
        <w:rPr>
          <w:rFonts w:ascii="Times New Roman" w:hAnsi="Times New Roman" w:cs="Times New Roman"/>
          <w:sz w:val="24"/>
          <w:szCs w:val="24"/>
        </w:rPr>
        <w:t>stos desde la hermenéutica pueden leerse, deben existir también en el discurso intenciones ve</w:t>
      </w:r>
      <w:r w:rsidR="00E800BF" w:rsidRPr="000D2AE6">
        <w:rPr>
          <w:rFonts w:ascii="Times New Roman" w:hAnsi="Times New Roman" w:cs="Times New Roman"/>
          <w:sz w:val="24"/>
          <w:szCs w:val="24"/>
        </w:rPr>
        <w:t>rtidas a las cuales</w:t>
      </w:r>
      <w:r w:rsidR="00BC668A" w:rsidRPr="000D2AE6">
        <w:rPr>
          <w:rFonts w:ascii="Times New Roman" w:hAnsi="Times New Roman" w:cs="Times New Roman"/>
          <w:sz w:val="24"/>
          <w:szCs w:val="24"/>
        </w:rPr>
        <w:t xml:space="preserve"> acercar</w:t>
      </w:r>
      <w:r w:rsidR="00E800BF" w:rsidRPr="000D2AE6">
        <w:rPr>
          <w:rFonts w:ascii="Times New Roman" w:hAnsi="Times New Roman" w:cs="Times New Roman"/>
          <w:sz w:val="24"/>
          <w:szCs w:val="24"/>
        </w:rPr>
        <w:t>se</w:t>
      </w:r>
      <w:r w:rsidR="00BC668A" w:rsidRPr="000D2AE6">
        <w:rPr>
          <w:rFonts w:ascii="Times New Roman" w:hAnsi="Times New Roman" w:cs="Times New Roman"/>
          <w:sz w:val="24"/>
          <w:szCs w:val="24"/>
        </w:rPr>
        <w:t xml:space="preserve">. </w:t>
      </w:r>
    </w:p>
    <w:p w:rsidR="00EE14C1" w:rsidRPr="000D2AE6" w:rsidRDefault="00BC668A" w:rsidP="000D2AE6">
      <w:pPr>
        <w:spacing w:line="360" w:lineRule="auto"/>
        <w:jc w:val="both"/>
        <w:rPr>
          <w:rFonts w:ascii="Times New Roman" w:hAnsi="Times New Roman" w:cs="Times New Roman"/>
          <w:sz w:val="24"/>
          <w:szCs w:val="24"/>
        </w:rPr>
      </w:pPr>
      <w:r w:rsidRPr="000D2AE6">
        <w:rPr>
          <w:rFonts w:ascii="Times New Roman" w:hAnsi="Times New Roman" w:cs="Times New Roman"/>
          <w:sz w:val="24"/>
          <w:szCs w:val="24"/>
        </w:rPr>
        <w:t>Los portafoli</w:t>
      </w:r>
      <w:r w:rsidR="002D390E" w:rsidRPr="000D2AE6">
        <w:rPr>
          <w:rFonts w:ascii="Times New Roman" w:hAnsi="Times New Roman" w:cs="Times New Roman"/>
          <w:sz w:val="24"/>
          <w:szCs w:val="24"/>
        </w:rPr>
        <w:t>os de experiencias docentes se revisaron</w:t>
      </w:r>
      <w:r w:rsidRPr="000D2AE6">
        <w:rPr>
          <w:rFonts w:ascii="Times New Roman" w:hAnsi="Times New Roman" w:cs="Times New Roman"/>
          <w:sz w:val="24"/>
          <w:szCs w:val="24"/>
        </w:rPr>
        <w:t xml:space="preserve"> con una finalidad de comprensión o bien de</w:t>
      </w:r>
      <w:r w:rsidR="002D390E" w:rsidRPr="000D2AE6">
        <w:rPr>
          <w:rFonts w:ascii="Times New Roman" w:hAnsi="Times New Roman" w:cs="Times New Roman"/>
          <w:sz w:val="24"/>
          <w:szCs w:val="24"/>
        </w:rPr>
        <w:t xml:space="preserve"> interpretación, para</w:t>
      </w:r>
      <w:r w:rsidRPr="000D2AE6">
        <w:rPr>
          <w:rFonts w:ascii="Times New Roman" w:hAnsi="Times New Roman" w:cs="Times New Roman"/>
          <w:sz w:val="24"/>
          <w:szCs w:val="24"/>
        </w:rPr>
        <w:t xml:space="preserve"> contrastarse con lo </w:t>
      </w:r>
      <w:r w:rsidR="002D390E" w:rsidRPr="000D2AE6">
        <w:rPr>
          <w:rFonts w:ascii="Times New Roman" w:hAnsi="Times New Roman" w:cs="Times New Roman"/>
          <w:sz w:val="24"/>
          <w:szCs w:val="24"/>
        </w:rPr>
        <w:t>expuesto</w:t>
      </w:r>
      <w:r w:rsidRPr="000D2AE6">
        <w:rPr>
          <w:rFonts w:ascii="Times New Roman" w:hAnsi="Times New Roman" w:cs="Times New Roman"/>
          <w:sz w:val="24"/>
          <w:szCs w:val="24"/>
        </w:rPr>
        <w:t xml:space="preserve"> por sus autores en las entrevistas. Existe pues la posibilidad de abrir un doble canal de comunicación que va del texto escrito a la oralidad, a fin de </w:t>
      </w:r>
      <w:r w:rsidR="00977588" w:rsidRPr="000D2AE6">
        <w:rPr>
          <w:rFonts w:ascii="Times New Roman" w:hAnsi="Times New Roman" w:cs="Times New Roman"/>
          <w:sz w:val="24"/>
          <w:szCs w:val="24"/>
        </w:rPr>
        <w:t>en</w:t>
      </w:r>
      <w:r w:rsidRPr="000D2AE6">
        <w:rPr>
          <w:rFonts w:ascii="Times New Roman" w:hAnsi="Times New Roman" w:cs="Times New Roman"/>
          <w:sz w:val="24"/>
          <w:szCs w:val="24"/>
        </w:rPr>
        <w:t xml:space="preserve">contar los caminos seguidos por los estudiantes en búsqueda de la obtención </w:t>
      </w:r>
      <w:r w:rsidR="00977588" w:rsidRPr="000D2AE6">
        <w:rPr>
          <w:rFonts w:ascii="Times New Roman" w:hAnsi="Times New Roman" w:cs="Times New Roman"/>
          <w:sz w:val="24"/>
          <w:szCs w:val="24"/>
        </w:rPr>
        <w:t xml:space="preserve">del </w:t>
      </w:r>
      <w:r w:rsidRPr="000D2AE6">
        <w:rPr>
          <w:rFonts w:ascii="Times New Roman" w:hAnsi="Times New Roman" w:cs="Times New Roman"/>
          <w:sz w:val="24"/>
          <w:szCs w:val="24"/>
        </w:rPr>
        <w:t>grado, mismo que se logra en la medida que sean capaces de desarrollar una serie de competencias durante su formación. E</w:t>
      </w:r>
      <w:r w:rsidR="007763E0" w:rsidRPr="000D2AE6">
        <w:rPr>
          <w:rFonts w:ascii="Times New Roman" w:hAnsi="Times New Roman" w:cs="Times New Roman"/>
          <w:sz w:val="24"/>
          <w:szCs w:val="24"/>
        </w:rPr>
        <w:t>sta es pues la oportunidad de</w:t>
      </w:r>
      <w:r w:rsidRPr="000D2AE6">
        <w:rPr>
          <w:rFonts w:ascii="Times New Roman" w:hAnsi="Times New Roman" w:cs="Times New Roman"/>
          <w:sz w:val="24"/>
          <w:szCs w:val="24"/>
        </w:rPr>
        <w:t xml:space="preserve"> sentido literal </w:t>
      </w:r>
      <w:r w:rsidR="007763E0" w:rsidRPr="000D2AE6">
        <w:rPr>
          <w:rFonts w:ascii="Times New Roman" w:hAnsi="Times New Roman" w:cs="Times New Roman"/>
          <w:sz w:val="24"/>
          <w:szCs w:val="24"/>
        </w:rPr>
        <w:lastRenderedPageBreak/>
        <w:t xml:space="preserve">para </w:t>
      </w:r>
      <w:r w:rsidRPr="000D2AE6">
        <w:rPr>
          <w:rFonts w:ascii="Times New Roman" w:hAnsi="Times New Roman" w:cs="Times New Roman"/>
          <w:sz w:val="24"/>
          <w:szCs w:val="24"/>
        </w:rPr>
        <w:t>establecer un diálogo, que permita identificar si el estudiante de maestría dentro del aula se hace de las herramientas para convertirse en investigador de su propia práctica, tomando referentes teóricos que le permitan, construir un problema, proponer una solución (elemento que sin duda debe incluir la innovación) llevarlo a la práctica y evaluarla.</w:t>
      </w:r>
    </w:p>
    <w:p w:rsidR="0043585F" w:rsidRPr="000D2AE6" w:rsidRDefault="0043585F" w:rsidP="000D2AE6">
      <w:pPr>
        <w:spacing w:line="360" w:lineRule="auto"/>
        <w:jc w:val="both"/>
        <w:rPr>
          <w:rFonts w:ascii="Times New Roman" w:hAnsi="Times New Roman" w:cs="Times New Roman"/>
          <w:b/>
          <w:sz w:val="24"/>
          <w:szCs w:val="24"/>
        </w:rPr>
      </w:pPr>
      <w:r w:rsidRPr="000D2AE6">
        <w:rPr>
          <w:rFonts w:ascii="Times New Roman" w:hAnsi="Times New Roman" w:cs="Times New Roman"/>
          <w:b/>
          <w:sz w:val="24"/>
          <w:szCs w:val="24"/>
        </w:rPr>
        <w:t>C</w:t>
      </w:r>
      <w:r w:rsidR="00977588" w:rsidRPr="000D2AE6">
        <w:rPr>
          <w:rFonts w:ascii="Times New Roman" w:hAnsi="Times New Roman" w:cs="Times New Roman"/>
          <w:b/>
          <w:sz w:val="24"/>
          <w:szCs w:val="24"/>
        </w:rPr>
        <w:t>ontextualización del portafolio</w:t>
      </w:r>
      <w:r w:rsidRPr="000D2AE6">
        <w:rPr>
          <w:rFonts w:ascii="Times New Roman" w:hAnsi="Times New Roman" w:cs="Times New Roman"/>
          <w:b/>
          <w:sz w:val="24"/>
          <w:szCs w:val="24"/>
        </w:rPr>
        <w:t xml:space="preserve"> como modalidad de titulación.</w:t>
      </w:r>
    </w:p>
    <w:p w:rsidR="00E70ACF" w:rsidRPr="000D2AE6" w:rsidRDefault="00E70ACF" w:rsidP="000D2AE6">
      <w:pPr>
        <w:spacing w:line="360" w:lineRule="auto"/>
        <w:jc w:val="both"/>
        <w:rPr>
          <w:rFonts w:ascii="Times New Roman" w:hAnsi="Times New Roman" w:cs="Times New Roman"/>
          <w:sz w:val="24"/>
          <w:szCs w:val="24"/>
        </w:rPr>
      </w:pPr>
      <w:r w:rsidRPr="000D2AE6">
        <w:rPr>
          <w:rFonts w:ascii="Times New Roman" w:hAnsi="Times New Roman" w:cs="Times New Roman"/>
          <w:sz w:val="24"/>
          <w:szCs w:val="24"/>
        </w:rPr>
        <w:t>En mayo de 2011 se aceptó por el consejo General Universitario el programa de estudios de la</w:t>
      </w:r>
      <w:r w:rsidR="00305967" w:rsidRPr="000D2AE6">
        <w:rPr>
          <w:rFonts w:ascii="Times New Roman" w:hAnsi="Times New Roman" w:cs="Times New Roman"/>
          <w:sz w:val="24"/>
          <w:szCs w:val="24"/>
        </w:rPr>
        <w:t xml:space="preserve"> Maestría en Desarrollo Docente</w:t>
      </w:r>
      <w:r w:rsidRPr="000D2AE6">
        <w:rPr>
          <w:rFonts w:ascii="Times New Roman" w:hAnsi="Times New Roman" w:cs="Times New Roman"/>
          <w:sz w:val="24"/>
          <w:szCs w:val="24"/>
        </w:rPr>
        <w:t xml:space="preserve"> para fortalecer los programas del Departamento de Educación (La Licenciatura en Educación y la Maestría en Investigación Educativa) algunos de los egresados del posgrado ya existente manifestaron la necesidad de cursar un programa que les permitiera hacerse de las herramientas para la mejora de su práctica, por otro lado es un tema recur</w:t>
      </w:r>
      <w:r w:rsidR="00977588" w:rsidRPr="000D2AE6">
        <w:rPr>
          <w:rFonts w:ascii="Times New Roman" w:hAnsi="Times New Roman" w:cs="Times New Roman"/>
          <w:sz w:val="24"/>
          <w:szCs w:val="24"/>
        </w:rPr>
        <w:t>rente en las universidades el fortalecimiento</w:t>
      </w:r>
      <w:r w:rsidR="007763E0" w:rsidRPr="000D2AE6">
        <w:rPr>
          <w:rFonts w:ascii="Times New Roman" w:hAnsi="Times New Roman" w:cs="Times New Roman"/>
          <w:sz w:val="24"/>
          <w:szCs w:val="24"/>
        </w:rPr>
        <w:t xml:space="preserve"> de su</w:t>
      </w:r>
      <w:r w:rsidRPr="000D2AE6">
        <w:rPr>
          <w:rFonts w:ascii="Times New Roman" w:hAnsi="Times New Roman" w:cs="Times New Roman"/>
          <w:sz w:val="24"/>
          <w:szCs w:val="24"/>
        </w:rPr>
        <w:t xml:space="preserve"> propia planta docente, al aceptar que se carece </w:t>
      </w:r>
      <w:r w:rsidR="002367AE" w:rsidRPr="000D2AE6">
        <w:rPr>
          <w:rFonts w:ascii="Times New Roman" w:hAnsi="Times New Roman" w:cs="Times New Roman"/>
          <w:sz w:val="24"/>
          <w:szCs w:val="24"/>
        </w:rPr>
        <w:t>de formación en el ámbito pedagógico. Fue así c</w:t>
      </w:r>
      <w:r w:rsidR="00977588" w:rsidRPr="000D2AE6">
        <w:rPr>
          <w:rFonts w:ascii="Times New Roman" w:hAnsi="Times New Roman" w:cs="Times New Roman"/>
          <w:sz w:val="24"/>
          <w:szCs w:val="24"/>
        </w:rPr>
        <w:t>omo fu</w:t>
      </w:r>
      <w:r w:rsidR="002367AE" w:rsidRPr="000D2AE6">
        <w:rPr>
          <w:rFonts w:ascii="Times New Roman" w:hAnsi="Times New Roman" w:cs="Times New Roman"/>
          <w:sz w:val="24"/>
          <w:szCs w:val="24"/>
        </w:rPr>
        <w:t>e elabo</w:t>
      </w:r>
      <w:r w:rsidR="00977588" w:rsidRPr="000D2AE6">
        <w:rPr>
          <w:rFonts w:ascii="Times New Roman" w:hAnsi="Times New Roman" w:cs="Times New Roman"/>
          <w:sz w:val="24"/>
          <w:szCs w:val="24"/>
        </w:rPr>
        <w:t>rado</w:t>
      </w:r>
      <w:r w:rsidR="002367AE" w:rsidRPr="000D2AE6">
        <w:rPr>
          <w:rFonts w:ascii="Times New Roman" w:hAnsi="Times New Roman" w:cs="Times New Roman"/>
          <w:sz w:val="24"/>
          <w:szCs w:val="24"/>
        </w:rPr>
        <w:t xml:space="preserve"> el rediseño de la Maestría en Desarrollo Docente, quien en su competencia general marca como objetivo:</w:t>
      </w:r>
    </w:p>
    <w:p w:rsidR="001E79C4" w:rsidRPr="000D2AE6" w:rsidRDefault="001E79C4" w:rsidP="000D2AE6">
      <w:pPr>
        <w:spacing w:line="360" w:lineRule="auto"/>
        <w:ind w:left="567"/>
        <w:jc w:val="both"/>
        <w:rPr>
          <w:rFonts w:ascii="Times New Roman" w:hAnsi="Times New Roman" w:cs="Times New Roman"/>
          <w:sz w:val="24"/>
          <w:szCs w:val="24"/>
        </w:rPr>
      </w:pPr>
      <w:r w:rsidRPr="000D2AE6">
        <w:rPr>
          <w:rFonts w:ascii="Times New Roman" w:hAnsi="Times New Roman" w:cs="Times New Roman"/>
          <w:sz w:val="24"/>
          <w:szCs w:val="24"/>
        </w:rPr>
        <w:t>“</w:t>
      </w:r>
      <w:r w:rsidR="002367AE" w:rsidRPr="000D2AE6">
        <w:rPr>
          <w:rFonts w:ascii="Times New Roman" w:hAnsi="Times New Roman" w:cs="Times New Roman"/>
          <w:sz w:val="24"/>
          <w:szCs w:val="24"/>
        </w:rPr>
        <w:t>Formar profesionales con grado de Maestría en Desarrollo Docente quienes con un sólido sustento científico-tecn</w:t>
      </w:r>
      <w:r w:rsidR="007763E0" w:rsidRPr="000D2AE6">
        <w:rPr>
          <w:rFonts w:ascii="Times New Roman" w:hAnsi="Times New Roman" w:cs="Times New Roman"/>
          <w:sz w:val="24"/>
          <w:szCs w:val="24"/>
        </w:rPr>
        <w:t>ológico, humanista y con amplio</w:t>
      </w:r>
      <w:r w:rsidR="002367AE" w:rsidRPr="000D2AE6">
        <w:rPr>
          <w:rFonts w:ascii="Times New Roman" w:hAnsi="Times New Roman" w:cs="Times New Roman"/>
          <w:sz w:val="24"/>
          <w:szCs w:val="24"/>
        </w:rPr>
        <w:t xml:space="preserve"> compromiso social en la promoción de valores humanos, logren a través de la </w:t>
      </w:r>
      <w:r w:rsidR="002367AE" w:rsidRPr="000D2AE6">
        <w:rPr>
          <w:rFonts w:ascii="Times New Roman" w:hAnsi="Times New Roman" w:cs="Times New Roman"/>
          <w:b/>
          <w:sz w:val="24"/>
          <w:szCs w:val="24"/>
        </w:rPr>
        <w:t>reflexión crítica y la integración de la teoría a su labor cotidiana</w:t>
      </w:r>
      <w:r w:rsidR="002367AE" w:rsidRPr="000D2AE6">
        <w:rPr>
          <w:rFonts w:ascii="Times New Roman" w:hAnsi="Times New Roman" w:cs="Times New Roman"/>
          <w:sz w:val="24"/>
          <w:szCs w:val="24"/>
        </w:rPr>
        <w:t xml:space="preserve">, aplicar avances y los nuevos enfoques de las ciencias de la educación, a fin de </w:t>
      </w:r>
      <w:r w:rsidR="002367AE" w:rsidRPr="000D2AE6">
        <w:rPr>
          <w:rFonts w:ascii="Times New Roman" w:hAnsi="Times New Roman" w:cs="Times New Roman"/>
          <w:b/>
          <w:sz w:val="24"/>
          <w:szCs w:val="24"/>
        </w:rPr>
        <w:t>innovar la práctica educativa en función de los retos de la sociedad contemporánea.</w:t>
      </w:r>
      <w:r w:rsidRPr="000D2AE6">
        <w:rPr>
          <w:rFonts w:ascii="Times New Roman" w:hAnsi="Times New Roman" w:cs="Times New Roman"/>
          <w:sz w:val="24"/>
          <w:szCs w:val="24"/>
        </w:rPr>
        <w:t>”</w:t>
      </w:r>
      <w:r w:rsidR="002367AE" w:rsidRPr="000D2AE6">
        <w:rPr>
          <w:rFonts w:ascii="Times New Roman" w:hAnsi="Times New Roman" w:cs="Times New Roman"/>
          <w:sz w:val="24"/>
          <w:szCs w:val="24"/>
        </w:rPr>
        <w:t xml:space="preserve"> (UG, 2014)</w:t>
      </w:r>
    </w:p>
    <w:p w:rsidR="00305967" w:rsidRDefault="001E79C4" w:rsidP="000D2AE6">
      <w:pPr>
        <w:spacing w:line="360" w:lineRule="auto"/>
        <w:jc w:val="both"/>
        <w:rPr>
          <w:rFonts w:ascii="Times New Roman" w:hAnsi="Times New Roman" w:cs="Times New Roman"/>
          <w:sz w:val="24"/>
          <w:szCs w:val="24"/>
        </w:rPr>
      </w:pPr>
      <w:r w:rsidRPr="000D2AE6">
        <w:rPr>
          <w:rFonts w:ascii="Times New Roman" w:hAnsi="Times New Roman" w:cs="Times New Roman"/>
          <w:sz w:val="24"/>
          <w:szCs w:val="24"/>
        </w:rPr>
        <w:t>Hay desde ahora dos elementos que subyacen al presente trabajo la incorporación de la teoría y l</w:t>
      </w:r>
      <w:r w:rsidR="00977588" w:rsidRPr="000D2AE6">
        <w:rPr>
          <w:rFonts w:ascii="Times New Roman" w:hAnsi="Times New Roman" w:cs="Times New Roman"/>
          <w:sz w:val="24"/>
          <w:szCs w:val="24"/>
        </w:rPr>
        <w:t>a reflexión crítica como base para</w:t>
      </w:r>
      <w:r w:rsidRPr="000D2AE6">
        <w:rPr>
          <w:rFonts w:ascii="Times New Roman" w:hAnsi="Times New Roman" w:cs="Times New Roman"/>
          <w:sz w:val="24"/>
          <w:szCs w:val="24"/>
        </w:rPr>
        <w:t xml:space="preserve"> formar al estudiante del posgrado en investigador de su propia práctica y como resultado de este proceso la innovación educativa, además de permitir justificar, como se presentará más adelante, el uso de la investigación-acción como metodología para lograr dicho objetivo. Es a raíz de esta problemática que la maestría presenta dos modalidades de titulación: elaboración de tesis y </w:t>
      </w:r>
      <w:r w:rsidR="00305967" w:rsidRPr="000D2AE6">
        <w:rPr>
          <w:rFonts w:ascii="Times New Roman" w:hAnsi="Times New Roman" w:cs="Times New Roman"/>
          <w:sz w:val="24"/>
          <w:szCs w:val="24"/>
        </w:rPr>
        <w:t xml:space="preserve">examen general de conocimientos. </w:t>
      </w:r>
    </w:p>
    <w:p w:rsidR="000D2AE6" w:rsidRPr="000D2AE6" w:rsidRDefault="000D2AE6" w:rsidP="000D2AE6">
      <w:pPr>
        <w:spacing w:line="360" w:lineRule="auto"/>
        <w:jc w:val="both"/>
        <w:rPr>
          <w:rFonts w:ascii="Times New Roman" w:hAnsi="Times New Roman" w:cs="Times New Roman"/>
          <w:sz w:val="24"/>
          <w:szCs w:val="24"/>
        </w:rPr>
      </w:pPr>
    </w:p>
    <w:p w:rsidR="002367AE" w:rsidRPr="000D2AE6" w:rsidRDefault="00305967" w:rsidP="000D2AE6">
      <w:pPr>
        <w:spacing w:line="360" w:lineRule="auto"/>
        <w:jc w:val="both"/>
        <w:rPr>
          <w:rFonts w:ascii="Times New Roman" w:hAnsi="Times New Roman" w:cs="Times New Roman"/>
          <w:sz w:val="24"/>
          <w:szCs w:val="24"/>
        </w:rPr>
      </w:pPr>
      <w:r w:rsidRPr="000D2AE6">
        <w:rPr>
          <w:rFonts w:ascii="Times New Roman" w:hAnsi="Times New Roman" w:cs="Times New Roman"/>
          <w:sz w:val="24"/>
          <w:szCs w:val="24"/>
        </w:rPr>
        <w:lastRenderedPageBreak/>
        <w:t>Ésta última modalidad con tres opciones: ensayo, presentación escrita de un tema y portafolio</w:t>
      </w:r>
      <w:r w:rsidR="00B41292" w:rsidRPr="000D2AE6">
        <w:rPr>
          <w:rFonts w:ascii="Times New Roman" w:hAnsi="Times New Roman" w:cs="Times New Roman"/>
          <w:sz w:val="24"/>
          <w:szCs w:val="24"/>
        </w:rPr>
        <w:t>s</w:t>
      </w:r>
      <w:r w:rsidRPr="000D2AE6">
        <w:rPr>
          <w:rFonts w:ascii="Times New Roman" w:hAnsi="Times New Roman" w:cs="Times New Roman"/>
          <w:sz w:val="24"/>
          <w:szCs w:val="24"/>
        </w:rPr>
        <w:t xml:space="preserve"> de experiencias docente. </w:t>
      </w:r>
      <w:r w:rsidR="00B41292" w:rsidRPr="000D2AE6">
        <w:rPr>
          <w:rFonts w:ascii="Times New Roman" w:hAnsi="Times New Roman" w:cs="Times New Roman"/>
          <w:sz w:val="24"/>
          <w:szCs w:val="24"/>
        </w:rPr>
        <w:t xml:space="preserve">A fin de realizar el análisis de esta modalidad ha sido necesario generar un marco conceptual que permita explicar y obtener conclusiones se presentará elementos teóricos con la información presentada en las entrevistas a fin de relacionar las ideas y generar concepciones de lo que se presenta en la </w:t>
      </w:r>
      <w:r w:rsidR="00331753" w:rsidRPr="000D2AE6">
        <w:rPr>
          <w:rFonts w:ascii="Times New Roman" w:hAnsi="Times New Roman" w:cs="Times New Roman"/>
          <w:sz w:val="24"/>
          <w:szCs w:val="24"/>
        </w:rPr>
        <w:t>realidad durante la formación de los profesores.</w:t>
      </w:r>
    </w:p>
    <w:p w:rsidR="0043585F" w:rsidRPr="000D2AE6" w:rsidRDefault="0043585F" w:rsidP="000D2AE6">
      <w:pPr>
        <w:spacing w:line="360" w:lineRule="auto"/>
        <w:jc w:val="both"/>
        <w:rPr>
          <w:rFonts w:ascii="Times New Roman" w:hAnsi="Times New Roman" w:cs="Times New Roman"/>
          <w:b/>
          <w:sz w:val="24"/>
          <w:szCs w:val="24"/>
        </w:rPr>
      </w:pPr>
      <w:r w:rsidRPr="000D2AE6">
        <w:rPr>
          <w:rFonts w:ascii="Times New Roman" w:hAnsi="Times New Roman" w:cs="Times New Roman"/>
          <w:b/>
          <w:sz w:val="24"/>
          <w:szCs w:val="24"/>
        </w:rPr>
        <w:t>Concepción el Portafolio de Experiencias Docentes</w:t>
      </w:r>
    </w:p>
    <w:p w:rsidR="00331753" w:rsidRPr="000D2AE6" w:rsidRDefault="00331753" w:rsidP="000D2AE6">
      <w:pPr>
        <w:spacing w:line="360" w:lineRule="auto"/>
        <w:jc w:val="both"/>
        <w:rPr>
          <w:rFonts w:ascii="Times New Roman" w:hAnsi="Times New Roman" w:cs="Times New Roman"/>
          <w:sz w:val="24"/>
          <w:szCs w:val="24"/>
        </w:rPr>
      </w:pPr>
      <w:r w:rsidRPr="000D2AE6">
        <w:rPr>
          <w:rFonts w:ascii="Times New Roman" w:hAnsi="Times New Roman" w:cs="Times New Roman"/>
          <w:sz w:val="24"/>
          <w:szCs w:val="24"/>
        </w:rPr>
        <w:t>No existe desde la propia institución una definición</w:t>
      </w:r>
      <w:r w:rsidR="00A84B51" w:rsidRPr="000D2AE6">
        <w:rPr>
          <w:rFonts w:ascii="Times New Roman" w:hAnsi="Times New Roman" w:cs="Times New Roman"/>
          <w:sz w:val="24"/>
          <w:szCs w:val="24"/>
        </w:rPr>
        <w:t>, que sí una estructura definida,</w:t>
      </w:r>
      <w:r w:rsidRPr="000D2AE6">
        <w:rPr>
          <w:rFonts w:ascii="Times New Roman" w:hAnsi="Times New Roman" w:cs="Times New Roman"/>
          <w:sz w:val="24"/>
          <w:szCs w:val="24"/>
        </w:rPr>
        <w:t xml:space="preserve"> de Portafolios de experi</w:t>
      </w:r>
      <w:r w:rsidR="00346B90" w:rsidRPr="000D2AE6">
        <w:rPr>
          <w:rFonts w:ascii="Times New Roman" w:hAnsi="Times New Roman" w:cs="Times New Roman"/>
          <w:sz w:val="24"/>
          <w:szCs w:val="24"/>
        </w:rPr>
        <w:t>encias docentes, sin embargo, al</w:t>
      </w:r>
      <w:r w:rsidRPr="000D2AE6">
        <w:rPr>
          <w:rFonts w:ascii="Times New Roman" w:hAnsi="Times New Roman" w:cs="Times New Roman"/>
          <w:sz w:val="24"/>
          <w:szCs w:val="24"/>
        </w:rPr>
        <w:t xml:space="preserve"> trata</w:t>
      </w:r>
      <w:r w:rsidR="00346B90" w:rsidRPr="000D2AE6">
        <w:rPr>
          <w:rFonts w:ascii="Times New Roman" w:hAnsi="Times New Roman" w:cs="Times New Roman"/>
          <w:sz w:val="24"/>
          <w:szCs w:val="24"/>
        </w:rPr>
        <w:t>rse</w:t>
      </w:r>
      <w:r w:rsidRPr="000D2AE6">
        <w:rPr>
          <w:rFonts w:ascii="Times New Roman" w:hAnsi="Times New Roman" w:cs="Times New Roman"/>
          <w:sz w:val="24"/>
          <w:szCs w:val="24"/>
        </w:rPr>
        <w:t xml:space="preserve"> de una modalidad de titulac</w:t>
      </w:r>
      <w:r w:rsidR="00346B90" w:rsidRPr="000D2AE6">
        <w:rPr>
          <w:rFonts w:ascii="Times New Roman" w:hAnsi="Times New Roman" w:cs="Times New Roman"/>
          <w:sz w:val="24"/>
          <w:szCs w:val="24"/>
        </w:rPr>
        <w:t>ión, debe dar cuenta de lo expuesto</w:t>
      </w:r>
      <w:r w:rsidRPr="000D2AE6">
        <w:rPr>
          <w:rFonts w:ascii="Times New Roman" w:hAnsi="Times New Roman" w:cs="Times New Roman"/>
          <w:sz w:val="24"/>
          <w:szCs w:val="24"/>
        </w:rPr>
        <w:t xml:space="preserve"> en el obj</w:t>
      </w:r>
      <w:r w:rsidR="00346B90" w:rsidRPr="000D2AE6">
        <w:rPr>
          <w:rFonts w:ascii="Times New Roman" w:hAnsi="Times New Roman" w:cs="Times New Roman"/>
          <w:sz w:val="24"/>
          <w:szCs w:val="24"/>
        </w:rPr>
        <w:t>etivo</w:t>
      </w:r>
      <w:r w:rsidRPr="000D2AE6">
        <w:rPr>
          <w:rFonts w:ascii="Times New Roman" w:hAnsi="Times New Roman" w:cs="Times New Roman"/>
          <w:sz w:val="24"/>
          <w:szCs w:val="24"/>
        </w:rPr>
        <w:t>: reflexión crítica, integración de la teoría</w:t>
      </w:r>
      <w:r w:rsidR="00346B90" w:rsidRPr="000D2AE6">
        <w:rPr>
          <w:rFonts w:ascii="Times New Roman" w:hAnsi="Times New Roman" w:cs="Times New Roman"/>
          <w:sz w:val="24"/>
          <w:szCs w:val="24"/>
        </w:rPr>
        <w:t xml:space="preserve"> y la innovación en</w:t>
      </w:r>
      <w:r w:rsidRPr="000D2AE6">
        <w:rPr>
          <w:rFonts w:ascii="Times New Roman" w:hAnsi="Times New Roman" w:cs="Times New Roman"/>
          <w:sz w:val="24"/>
          <w:szCs w:val="24"/>
        </w:rPr>
        <w:t xml:space="preserve"> </w:t>
      </w:r>
      <w:r w:rsidR="00346B90" w:rsidRPr="000D2AE6">
        <w:rPr>
          <w:rFonts w:ascii="Times New Roman" w:hAnsi="Times New Roman" w:cs="Times New Roman"/>
          <w:sz w:val="24"/>
          <w:szCs w:val="24"/>
        </w:rPr>
        <w:t>el ejercicio</w:t>
      </w:r>
      <w:r w:rsidRPr="000D2AE6">
        <w:rPr>
          <w:rFonts w:ascii="Times New Roman" w:hAnsi="Times New Roman" w:cs="Times New Roman"/>
          <w:sz w:val="24"/>
          <w:szCs w:val="24"/>
        </w:rPr>
        <w:t>. El documento se elabora</w:t>
      </w:r>
      <w:r w:rsidR="00346B90" w:rsidRPr="000D2AE6">
        <w:rPr>
          <w:rFonts w:ascii="Times New Roman" w:hAnsi="Times New Roman" w:cs="Times New Roman"/>
          <w:sz w:val="24"/>
          <w:szCs w:val="24"/>
        </w:rPr>
        <w:t xml:space="preserve"> con las actividades que cada semestre se realizan</w:t>
      </w:r>
      <w:r w:rsidRPr="000D2AE6">
        <w:rPr>
          <w:rFonts w:ascii="Times New Roman" w:hAnsi="Times New Roman" w:cs="Times New Roman"/>
          <w:sz w:val="24"/>
          <w:szCs w:val="24"/>
        </w:rPr>
        <w:t xml:space="preserve"> en las asignaturas del eje de innovación de la práctica en las comunidades de aprendi</w:t>
      </w:r>
      <w:r w:rsidR="00977588" w:rsidRPr="000D2AE6">
        <w:rPr>
          <w:rFonts w:ascii="Times New Roman" w:hAnsi="Times New Roman" w:cs="Times New Roman"/>
          <w:sz w:val="24"/>
          <w:szCs w:val="24"/>
        </w:rPr>
        <w:t>zaje:</w:t>
      </w:r>
      <w:r w:rsidRPr="000D2AE6">
        <w:rPr>
          <w:rFonts w:ascii="Times New Roman" w:hAnsi="Times New Roman" w:cs="Times New Roman"/>
          <w:sz w:val="24"/>
          <w:szCs w:val="24"/>
        </w:rPr>
        <w:t xml:space="preserve"> Recuperación y análisis de la práctica docente, Innovación</w:t>
      </w:r>
      <w:r w:rsidR="00346B90" w:rsidRPr="000D2AE6">
        <w:rPr>
          <w:rFonts w:ascii="Times New Roman" w:hAnsi="Times New Roman" w:cs="Times New Roman"/>
          <w:sz w:val="24"/>
          <w:szCs w:val="24"/>
        </w:rPr>
        <w:t xml:space="preserve"> de la práctica docente (en dos cursos)</w:t>
      </w:r>
      <w:r w:rsidRPr="000D2AE6">
        <w:rPr>
          <w:rFonts w:ascii="Times New Roman" w:hAnsi="Times New Roman" w:cs="Times New Roman"/>
          <w:sz w:val="24"/>
          <w:szCs w:val="24"/>
        </w:rPr>
        <w:t xml:space="preserve"> y Seminario de titulación</w:t>
      </w:r>
      <w:r w:rsidR="00346B90" w:rsidRPr="000D2AE6">
        <w:rPr>
          <w:rFonts w:ascii="Times New Roman" w:hAnsi="Times New Roman" w:cs="Times New Roman"/>
          <w:sz w:val="24"/>
          <w:szCs w:val="24"/>
        </w:rPr>
        <w:t>. El conjunto de actividades está predeterminado desde la coordinación de la maestría, y da cuenta de tres etapas: caracterización, pro</w:t>
      </w:r>
      <w:r w:rsidR="00977588" w:rsidRPr="000D2AE6">
        <w:rPr>
          <w:rFonts w:ascii="Times New Roman" w:hAnsi="Times New Roman" w:cs="Times New Roman"/>
          <w:sz w:val="24"/>
          <w:szCs w:val="24"/>
        </w:rPr>
        <w:t>blematización e</w:t>
      </w:r>
      <w:r w:rsidR="005E0273" w:rsidRPr="000D2AE6">
        <w:rPr>
          <w:rFonts w:ascii="Times New Roman" w:hAnsi="Times New Roman" w:cs="Times New Roman"/>
          <w:sz w:val="24"/>
          <w:szCs w:val="24"/>
        </w:rPr>
        <w:t xml:space="preserve"> innovación.</w:t>
      </w:r>
      <w:r w:rsidR="00A84B51" w:rsidRPr="000D2AE6">
        <w:rPr>
          <w:rFonts w:ascii="Times New Roman" w:hAnsi="Times New Roman" w:cs="Times New Roman"/>
          <w:sz w:val="24"/>
          <w:szCs w:val="24"/>
        </w:rPr>
        <w:t xml:space="preserve"> Mientras que para lograrlo se utiliza el modelo metodológico de la investigación acción.</w:t>
      </w:r>
    </w:p>
    <w:p w:rsidR="008727A7" w:rsidRDefault="004E79AF" w:rsidP="000D2AE6">
      <w:pPr>
        <w:spacing w:line="360" w:lineRule="auto"/>
        <w:jc w:val="both"/>
        <w:rPr>
          <w:rFonts w:ascii="Times New Roman" w:hAnsi="Times New Roman" w:cs="Times New Roman"/>
          <w:sz w:val="24"/>
          <w:szCs w:val="24"/>
        </w:rPr>
      </w:pPr>
      <w:r w:rsidRPr="000D2AE6">
        <w:rPr>
          <w:rFonts w:ascii="Times New Roman" w:hAnsi="Times New Roman" w:cs="Times New Roman"/>
          <w:sz w:val="24"/>
          <w:szCs w:val="24"/>
        </w:rPr>
        <w:t>En sentido general un p</w:t>
      </w:r>
      <w:r w:rsidR="008727A7" w:rsidRPr="000D2AE6">
        <w:rPr>
          <w:rFonts w:ascii="Times New Roman" w:hAnsi="Times New Roman" w:cs="Times New Roman"/>
          <w:sz w:val="24"/>
          <w:szCs w:val="24"/>
        </w:rPr>
        <w:t>or</w:t>
      </w:r>
      <w:r w:rsidR="00DA7CAC" w:rsidRPr="000D2AE6">
        <w:rPr>
          <w:rFonts w:ascii="Times New Roman" w:hAnsi="Times New Roman" w:cs="Times New Roman"/>
          <w:sz w:val="24"/>
          <w:szCs w:val="24"/>
        </w:rPr>
        <w:t>ta</w:t>
      </w:r>
      <w:r w:rsidR="008727A7" w:rsidRPr="000D2AE6">
        <w:rPr>
          <w:rFonts w:ascii="Times New Roman" w:hAnsi="Times New Roman" w:cs="Times New Roman"/>
          <w:sz w:val="24"/>
          <w:szCs w:val="24"/>
        </w:rPr>
        <w:t>f</w:t>
      </w:r>
      <w:r w:rsidR="009350D0" w:rsidRPr="000D2AE6">
        <w:rPr>
          <w:rFonts w:ascii="Times New Roman" w:hAnsi="Times New Roman" w:cs="Times New Roman"/>
          <w:sz w:val="24"/>
          <w:szCs w:val="24"/>
        </w:rPr>
        <w:t>olios es un instrumento de recolección de evidencias, mismas que pueden utilizarse con fines de evaluación, dan cuenta de lo que un estudiante pudo aprender durante un determinado periodo</w:t>
      </w:r>
      <w:r w:rsidRPr="000D2AE6">
        <w:rPr>
          <w:rFonts w:ascii="Times New Roman" w:hAnsi="Times New Roman" w:cs="Times New Roman"/>
          <w:sz w:val="24"/>
          <w:szCs w:val="24"/>
        </w:rPr>
        <w:t>.</w:t>
      </w:r>
      <w:r w:rsidR="009350D0" w:rsidRPr="000D2AE6">
        <w:rPr>
          <w:rFonts w:ascii="Times New Roman" w:hAnsi="Times New Roman" w:cs="Times New Roman"/>
          <w:sz w:val="24"/>
          <w:szCs w:val="24"/>
        </w:rPr>
        <w:t xml:space="preserve"> </w:t>
      </w:r>
      <w:r w:rsidR="008727A7" w:rsidRPr="000D2AE6">
        <w:rPr>
          <w:rFonts w:ascii="Times New Roman" w:hAnsi="Times New Roman" w:cs="Times New Roman"/>
          <w:sz w:val="24"/>
          <w:szCs w:val="24"/>
        </w:rPr>
        <w:t xml:space="preserve"> </w:t>
      </w:r>
      <w:r w:rsidRPr="000D2AE6">
        <w:rPr>
          <w:rFonts w:ascii="Times New Roman" w:hAnsi="Times New Roman" w:cs="Times New Roman"/>
          <w:sz w:val="24"/>
          <w:szCs w:val="24"/>
        </w:rPr>
        <w:t>De acuerdo con Frida Díaz Barriga (2012) lo que ella denomina</w:t>
      </w:r>
      <w:r w:rsidR="009350D0" w:rsidRPr="000D2AE6">
        <w:rPr>
          <w:rFonts w:ascii="Times New Roman" w:hAnsi="Times New Roman" w:cs="Times New Roman"/>
          <w:sz w:val="24"/>
          <w:szCs w:val="24"/>
        </w:rPr>
        <w:t xml:space="preserve"> portafolio de aprendizaje es una selección o colección de trabajos académicos que los alumnos han realizado en el transcurso de un ciclo o curso escolar </w:t>
      </w:r>
      <w:r w:rsidRPr="000D2AE6">
        <w:rPr>
          <w:rFonts w:ascii="Times New Roman" w:hAnsi="Times New Roman" w:cs="Times New Roman"/>
          <w:sz w:val="24"/>
          <w:szCs w:val="24"/>
        </w:rPr>
        <w:t>aunque también sustentado</w:t>
      </w:r>
      <w:r w:rsidR="009350D0" w:rsidRPr="000D2AE6">
        <w:rPr>
          <w:rFonts w:ascii="Times New Roman" w:hAnsi="Times New Roman" w:cs="Times New Roman"/>
          <w:sz w:val="24"/>
          <w:szCs w:val="24"/>
        </w:rPr>
        <w:t xml:space="preserve"> en alguna dimensión temporal o ajustándose a un </w:t>
      </w:r>
      <w:r w:rsidRPr="000D2AE6">
        <w:rPr>
          <w:rFonts w:ascii="Times New Roman" w:hAnsi="Times New Roman" w:cs="Times New Roman"/>
          <w:sz w:val="24"/>
          <w:szCs w:val="24"/>
        </w:rPr>
        <w:t>proyecto de trabajo dado, para el caso de maestría, hay un objetivo que se debe alcanzar, relacionado con la mejora de la actividad docente, desde un marco teórico y con intenciones claras para lograr desarrollar los aprendizajes esperados acorde a la asignatura y nivel educativo en que cada uno de los maestrantes se desempeña.</w:t>
      </w:r>
    </w:p>
    <w:p w:rsidR="000D2AE6" w:rsidRPr="000D2AE6" w:rsidRDefault="000D2AE6" w:rsidP="000D2AE6">
      <w:pPr>
        <w:spacing w:line="360" w:lineRule="auto"/>
        <w:jc w:val="both"/>
        <w:rPr>
          <w:rFonts w:ascii="Times New Roman" w:hAnsi="Times New Roman" w:cs="Times New Roman"/>
          <w:sz w:val="24"/>
          <w:szCs w:val="24"/>
        </w:rPr>
      </w:pPr>
    </w:p>
    <w:p w:rsidR="006B43EF" w:rsidRPr="000D2AE6" w:rsidRDefault="006B43EF" w:rsidP="000D2AE6">
      <w:pPr>
        <w:spacing w:line="360" w:lineRule="auto"/>
        <w:jc w:val="both"/>
        <w:rPr>
          <w:rFonts w:ascii="Times New Roman" w:hAnsi="Times New Roman" w:cs="Times New Roman"/>
          <w:sz w:val="24"/>
          <w:szCs w:val="24"/>
        </w:rPr>
      </w:pPr>
      <w:r w:rsidRPr="000D2AE6">
        <w:rPr>
          <w:rFonts w:ascii="Times New Roman" w:hAnsi="Times New Roman" w:cs="Times New Roman"/>
          <w:sz w:val="24"/>
          <w:szCs w:val="24"/>
        </w:rPr>
        <w:lastRenderedPageBreak/>
        <w:t>Al presentarse como modalidad de titulación</w:t>
      </w:r>
      <w:r w:rsidR="00471B3E" w:rsidRPr="000D2AE6">
        <w:rPr>
          <w:rFonts w:ascii="Times New Roman" w:hAnsi="Times New Roman" w:cs="Times New Roman"/>
          <w:sz w:val="24"/>
          <w:szCs w:val="24"/>
        </w:rPr>
        <w:t xml:space="preserve"> su función es prioritariamente evaluativa</w:t>
      </w:r>
      <w:r w:rsidRPr="000D2AE6">
        <w:rPr>
          <w:rFonts w:ascii="Times New Roman" w:hAnsi="Times New Roman" w:cs="Times New Roman"/>
          <w:sz w:val="24"/>
          <w:szCs w:val="24"/>
        </w:rPr>
        <w:t>, es preciso demostrar que los cursantes logran el o</w:t>
      </w:r>
      <w:r w:rsidR="00DA7CAC" w:rsidRPr="000D2AE6">
        <w:rPr>
          <w:rFonts w:ascii="Times New Roman" w:hAnsi="Times New Roman" w:cs="Times New Roman"/>
          <w:sz w:val="24"/>
          <w:szCs w:val="24"/>
        </w:rPr>
        <w:t>bjetivo del programa, por ende,</w:t>
      </w:r>
      <w:r w:rsidRPr="000D2AE6">
        <w:rPr>
          <w:rFonts w:ascii="Times New Roman" w:hAnsi="Times New Roman" w:cs="Times New Roman"/>
          <w:sz w:val="24"/>
          <w:szCs w:val="24"/>
        </w:rPr>
        <w:t xml:space="preserve"> lo que tiene ciertas ventajas si se recuerda a Barberá (2005) al reconocer el carácter procesual no sólo de la enseñanza y del aprendizaje sino también de la evaluación en cuanto proceso de progresiva información compartida entre estudiante y profesor en el alcance paulatino de la mejora continua. Es realmente un ejercici</w:t>
      </w:r>
      <w:r w:rsidR="00471B3E" w:rsidRPr="000D2AE6">
        <w:rPr>
          <w:rFonts w:ascii="Times New Roman" w:hAnsi="Times New Roman" w:cs="Times New Roman"/>
          <w:sz w:val="24"/>
          <w:szCs w:val="24"/>
        </w:rPr>
        <w:t xml:space="preserve">o de metareflexión, pues no solo se queda en el plano de </w:t>
      </w:r>
      <w:r w:rsidRPr="000D2AE6">
        <w:rPr>
          <w:rFonts w:ascii="Times New Roman" w:hAnsi="Times New Roman" w:cs="Times New Roman"/>
          <w:sz w:val="24"/>
          <w:szCs w:val="24"/>
        </w:rPr>
        <w:t xml:space="preserve">realizar cada una de </w:t>
      </w:r>
      <w:r w:rsidR="00471B3E" w:rsidRPr="000D2AE6">
        <w:rPr>
          <w:rFonts w:ascii="Times New Roman" w:hAnsi="Times New Roman" w:cs="Times New Roman"/>
          <w:sz w:val="24"/>
          <w:szCs w:val="24"/>
        </w:rPr>
        <w:t>las actividades que implican</w:t>
      </w:r>
      <w:r w:rsidRPr="000D2AE6">
        <w:rPr>
          <w:rFonts w:ascii="Times New Roman" w:hAnsi="Times New Roman" w:cs="Times New Roman"/>
          <w:sz w:val="24"/>
          <w:szCs w:val="24"/>
        </w:rPr>
        <w:t xml:space="preserve"> </w:t>
      </w:r>
      <w:r w:rsidR="00977588" w:rsidRPr="000D2AE6">
        <w:rPr>
          <w:rFonts w:ascii="Times New Roman" w:hAnsi="Times New Roman" w:cs="Times New Roman"/>
          <w:sz w:val="24"/>
          <w:szCs w:val="24"/>
        </w:rPr>
        <w:t xml:space="preserve">la </w:t>
      </w:r>
      <w:r w:rsidRPr="000D2AE6">
        <w:rPr>
          <w:rFonts w:ascii="Times New Roman" w:hAnsi="Times New Roman" w:cs="Times New Roman"/>
          <w:sz w:val="24"/>
          <w:szCs w:val="24"/>
        </w:rPr>
        <w:t>descripción de la propia práctica</w:t>
      </w:r>
      <w:r w:rsidR="00DA7CAC" w:rsidRPr="000D2AE6">
        <w:rPr>
          <w:rFonts w:ascii="Times New Roman" w:hAnsi="Times New Roman" w:cs="Times New Roman"/>
          <w:sz w:val="24"/>
          <w:szCs w:val="24"/>
        </w:rPr>
        <w:t>,</w:t>
      </w:r>
      <w:r w:rsidR="00977588" w:rsidRPr="000D2AE6">
        <w:rPr>
          <w:rFonts w:ascii="Times New Roman" w:hAnsi="Times New Roman" w:cs="Times New Roman"/>
          <w:sz w:val="24"/>
          <w:szCs w:val="24"/>
        </w:rPr>
        <w:t xml:space="preserve"> la intención</w:t>
      </w:r>
      <w:r w:rsidR="00471B3E" w:rsidRPr="000D2AE6">
        <w:rPr>
          <w:rFonts w:ascii="Times New Roman" w:hAnsi="Times New Roman" w:cs="Times New Roman"/>
          <w:sz w:val="24"/>
          <w:szCs w:val="24"/>
        </w:rPr>
        <w:t xml:space="preserve"> real es llegar al análisis de la misma.</w:t>
      </w:r>
    </w:p>
    <w:p w:rsidR="00FA1CA7" w:rsidRPr="000D2AE6" w:rsidRDefault="00A84B51" w:rsidP="000D2AE6">
      <w:pPr>
        <w:spacing w:line="360" w:lineRule="auto"/>
        <w:jc w:val="both"/>
        <w:rPr>
          <w:rFonts w:ascii="Times New Roman" w:hAnsi="Times New Roman" w:cs="Times New Roman"/>
          <w:sz w:val="24"/>
          <w:szCs w:val="24"/>
        </w:rPr>
      </w:pPr>
      <w:r w:rsidRPr="000D2AE6">
        <w:rPr>
          <w:rFonts w:ascii="Times New Roman" w:hAnsi="Times New Roman" w:cs="Times New Roman"/>
          <w:sz w:val="24"/>
          <w:szCs w:val="24"/>
        </w:rPr>
        <w:t>Para exponer con claridad el</w:t>
      </w:r>
      <w:r w:rsidR="00573A06" w:rsidRPr="000D2AE6">
        <w:rPr>
          <w:rFonts w:ascii="Times New Roman" w:hAnsi="Times New Roman" w:cs="Times New Roman"/>
          <w:sz w:val="24"/>
          <w:szCs w:val="24"/>
        </w:rPr>
        <w:t xml:space="preserve"> concepto generado a partir de la puesta</w:t>
      </w:r>
      <w:r w:rsidR="00977588" w:rsidRPr="000D2AE6">
        <w:rPr>
          <w:rFonts w:ascii="Times New Roman" w:hAnsi="Times New Roman" w:cs="Times New Roman"/>
          <w:sz w:val="24"/>
          <w:szCs w:val="24"/>
        </w:rPr>
        <w:t xml:space="preserve"> en marcha del posgrado</w:t>
      </w:r>
      <w:r w:rsidR="00471B3E" w:rsidRPr="000D2AE6">
        <w:rPr>
          <w:rFonts w:ascii="Times New Roman" w:hAnsi="Times New Roman" w:cs="Times New Roman"/>
          <w:sz w:val="24"/>
          <w:szCs w:val="24"/>
        </w:rPr>
        <w:t xml:space="preserve"> se hace alusión a</w:t>
      </w:r>
      <w:r w:rsidR="00573A06" w:rsidRPr="000D2AE6">
        <w:rPr>
          <w:rFonts w:ascii="Times New Roman" w:hAnsi="Times New Roman" w:cs="Times New Roman"/>
          <w:sz w:val="24"/>
          <w:szCs w:val="24"/>
        </w:rPr>
        <w:t xml:space="preserve"> la visión de las</w:t>
      </w:r>
      <w:r w:rsidRPr="000D2AE6">
        <w:rPr>
          <w:rFonts w:ascii="Times New Roman" w:hAnsi="Times New Roman" w:cs="Times New Roman"/>
          <w:sz w:val="24"/>
          <w:szCs w:val="24"/>
        </w:rPr>
        <w:t xml:space="preserve"> coordinadoras del eje,</w:t>
      </w:r>
      <w:r w:rsidR="00471B3E" w:rsidRPr="000D2AE6">
        <w:rPr>
          <w:rFonts w:ascii="Times New Roman" w:hAnsi="Times New Roman" w:cs="Times New Roman"/>
          <w:sz w:val="24"/>
          <w:szCs w:val="24"/>
        </w:rPr>
        <w:t xml:space="preserve"> para quienes</w:t>
      </w:r>
      <w:r w:rsidRPr="000D2AE6">
        <w:rPr>
          <w:rFonts w:ascii="Times New Roman" w:hAnsi="Times New Roman" w:cs="Times New Roman"/>
          <w:sz w:val="24"/>
          <w:szCs w:val="24"/>
        </w:rPr>
        <w:t xml:space="preserve"> el portafo</w:t>
      </w:r>
      <w:r w:rsidR="00542881" w:rsidRPr="000D2AE6">
        <w:rPr>
          <w:rFonts w:ascii="Times New Roman" w:hAnsi="Times New Roman" w:cs="Times New Roman"/>
          <w:sz w:val="24"/>
          <w:szCs w:val="24"/>
        </w:rPr>
        <w:t>lio de experiencias docentes</w:t>
      </w:r>
      <w:r w:rsidRPr="000D2AE6">
        <w:rPr>
          <w:rFonts w:ascii="Times New Roman" w:hAnsi="Times New Roman" w:cs="Times New Roman"/>
          <w:sz w:val="24"/>
          <w:szCs w:val="24"/>
        </w:rPr>
        <w:t>:</w:t>
      </w:r>
    </w:p>
    <w:p w:rsidR="00573A06" w:rsidRPr="000D2AE6" w:rsidRDefault="0003231D" w:rsidP="000D2AE6">
      <w:pPr>
        <w:spacing w:line="360" w:lineRule="auto"/>
        <w:ind w:left="567"/>
        <w:jc w:val="both"/>
        <w:rPr>
          <w:rFonts w:ascii="Times New Roman" w:hAnsi="Times New Roman" w:cs="Times New Roman"/>
          <w:sz w:val="24"/>
          <w:szCs w:val="24"/>
        </w:rPr>
      </w:pPr>
      <w:r w:rsidRPr="000D2AE6">
        <w:rPr>
          <w:rFonts w:ascii="Times New Roman" w:hAnsi="Times New Roman" w:cs="Times New Roman"/>
          <w:sz w:val="24"/>
          <w:szCs w:val="24"/>
        </w:rPr>
        <w:t xml:space="preserve"> “Es e</w:t>
      </w:r>
      <w:r w:rsidR="00573A06" w:rsidRPr="000D2AE6">
        <w:rPr>
          <w:rFonts w:ascii="Times New Roman" w:hAnsi="Times New Roman" w:cs="Times New Roman"/>
          <w:sz w:val="24"/>
          <w:szCs w:val="24"/>
        </w:rPr>
        <w:t>l recuento de un proceso, un recorrido muy personal, un encuentro consigo mismo y poder evidenciar par</w:t>
      </w:r>
      <w:r w:rsidR="00471B3E" w:rsidRPr="000D2AE6">
        <w:rPr>
          <w:rFonts w:ascii="Times New Roman" w:hAnsi="Times New Roman" w:cs="Times New Roman"/>
          <w:sz w:val="24"/>
          <w:szCs w:val="24"/>
        </w:rPr>
        <w:t xml:space="preserve">te de ese proceso,  muy humano, </w:t>
      </w:r>
      <w:r w:rsidR="00573A06" w:rsidRPr="000D2AE6">
        <w:rPr>
          <w:rFonts w:ascii="Times New Roman" w:hAnsi="Times New Roman" w:cs="Times New Roman"/>
          <w:sz w:val="24"/>
          <w:szCs w:val="24"/>
        </w:rPr>
        <w:t>y que tiene muchas caras es muy difícil dar cuenta de todo pero si se puede por lo menos dentro del proceso, digamos académico profesional también dar cuenta de un proceso personal de transfo</w:t>
      </w:r>
      <w:r w:rsidR="00DA7CAC" w:rsidRPr="000D2AE6">
        <w:rPr>
          <w:rFonts w:ascii="Times New Roman" w:hAnsi="Times New Roman" w:cs="Times New Roman"/>
          <w:sz w:val="24"/>
          <w:szCs w:val="24"/>
        </w:rPr>
        <w:t>rmación y de cambio, que por su</w:t>
      </w:r>
      <w:r w:rsidR="00573A06" w:rsidRPr="000D2AE6">
        <w:rPr>
          <w:rFonts w:ascii="Times New Roman" w:hAnsi="Times New Roman" w:cs="Times New Roman"/>
          <w:sz w:val="24"/>
          <w:szCs w:val="24"/>
        </w:rPr>
        <w:t>puesto esperamos que se</w:t>
      </w:r>
      <w:r w:rsidR="00DA7CAC" w:rsidRPr="000D2AE6">
        <w:rPr>
          <w:rFonts w:ascii="Times New Roman" w:hAnsi="Times New Roman" w:cs="Times New Roman"/>
          <w:sz w:val="24"/>
          <w:szCs w:val="24"/>
        </w:rPr>
        <w:t>a</w:t>
      </w:r>
      <w:r w:rsidR="00573A06" w:rsidRPr="000D2AE6">
        <w:rPr>
          <w:rFonts w:ascii="Times New Roman" w:hAnsi="Times New Roman" w:cs="Times New Roman"/>
          <w:sz w:val="24"/>
          <w:szCs w:val="24"/>
        </w:rPr>
        <w:t xml:space="preserve"> para mejorar</w:t>
      </w:r>
      <w:r w:rsidRPr="000D2AE6">
        <w:rPr>
          <w:rFonts w:ascii="Times New Roman" w:hAnsi="Times New Roman" w:cs="Times New Roman"/>
          <w:sz w:val="24"/>
          <w:szCs w:val="24"/>
        </w:rPr>
        <w:t xml:space="preserve">.” </w:t>
      </w:r>
      <w:r w:rsidR="004C0978" w:rsidRPr="000D2AE6">
        <w:rPr>
          <w:rFonts w:ascii="Times New Roman" w:hAnsi="Times New Roman" w:cs="Times New Roman"/>
          <w:sz w:val="24"/>
          <w:szCs w:val="24"/>
        </w:rPr>
        <w:t>(Galván</w:t>
      </w:r>
      <w:r w:rsidRPr="000D2AE6">
        <w:rPr>
          <w:rFonts w:ascii="Times New Roman" w:hAnsi="Times New Roman" w:cs="Times New Roman"/>
          <w:sz w:val="24"/>
          <w:szCs w:val="24"/>
        </w:rPr>
        <w:t>,</w:t>
      </w:r>
      <w:r w:rsidR="004C0978" w:rsidRPr="000D2AE6">
        <w:rPr>
          <w:rFonts w:ascii="Times New Roman" w:hAnsi="Times New Roman" w:cs="Times New Roman"/>
          <w:sz w:val="24"/>
          <w:szCs w:val="24"/>
        </w:rPr>
        <w:t xml:space="preserve"> comunicación personal, 13 de abril de</w:t>
      </w:r>
      <w:r w:rsidRPr="000D2AE6">
        <w:rPr>
          <w:rFonts w:ascii="Times New Roman" w:hAnsi="Times New Roman" w:cs="Times New Roman"/>
          <w:sz w:val="24"/>
          <w:szCs w:val="24"/>
        </w:rPr>
        <w:t xml:space="preserve"> 2016)</w:t>
      </w:r>
    </w:p>
    <w:p w:rsidR="0003231D" w:rsidRPr="000D2AE6" w:rsidRDefault="008727A7" w:rsidP="000D2AE6">
      <w:pPr>
        <w:spacing w:line="360" w:lineRule="auto"/>
        <w:ind w:left="567"/>
        <w:jc w:val="both"/>
        <w:rPr>
          <w:rFonts w:ascii="Times New Roman" w:hAnsi="Times New Roman" w:cs="Times New Roman"/>
          <w:sz w:val="24"/>
          <w:szCs w:val="24"/>
        </w:rPr>
      </w:pPr>
      <w:r w:rsidRPr="000D2AE6">
        <w:rPr>
          <w:rFonts w:ascii="Times New Roman" w:hAnsi="Times New Roman" w:cs="Times New Roman"/>
          <w:sz w:val="24"/>
          <w:szCs w:val="24"/>
        </w:rPr>
        <w:t>“Para mí el portafolio de experiencias es como un proyecto muy particular, de cada persona, como de su práctica, porque todo va enfocado a la práctica del profesor, entonces más bien</w:t>
      </w:r>
      <w:r w:rsidR="00DA7CAC" w:rsidRPr="000D2AE6">
        <w:rPr>
          <w:rFonts w:ascii="Times New Roman" w:hAnsi="Times New Roman" w:cs="Times New Roman"/>
          <w:sz w:val="24"/>
          <w:szCs w:val="24"/>
        </w:rPr>
        <w:t xml:space="preserve"> yo lo veo como relacionado con</w:t>
      </w:r>
      <w:r w:rsidRPr="000D2AE6">
        <w:rPr>
          <w:rFonts w:ascii="Times New Roman" w:hAnsi="Times New Roman" w:cs="Times New Roman"/>
          <w:sz w:val="24"/>
          <w:szCs w:val="24"/>
        </w:rPr>
        <w:t xml:space="preserve"> el proyecto pero que va ligado a tu práctica docente, o sea todo es desde lo tuyo como desde tu que hacer como profesor</w:t>
      </w:r>
      <w:r w:rsidR="00C031CA" w:rsidRPr="000D2AE6">
        <w:rPr>
          <w:rFonts w:ascii="Times New Roman" w:hAnsi="Times New Roman" w:cs="Times New Roman"/>
          <w:sz w:val="24"/>
          <w:szCs w:val="24"/>
        </w:rPr>
        <w:t>” (Velázquez</w:t>
      </w:r>
      <w:r w:rsidRPr="000D2AE6">
        <w:rPr>
          <w:rFonts w:ascii="Times New Roman" w:hAnsi="Times New Roman" w:cs="Times New Roman"/>
          <w:sz w:val="24"/>
          <w:szCs w:val="24"/>
        </w:rPr>
        <w:t>,</w:t>
      </w:r>
      <w:r w:rsidR="004C0978" w:rsidRPr="000D2AE6">
        <w:rPr>
          <w:rFonts w:ascii="Times New Roman" w:hAnsi="Times New Roman" w:cs="Times New Roman"/>
          <w:sz w:val="24"/>
          <w:szCs w:val="24"/>
        </w:rPr>
        <w:t xml:space="preserve"> comunicación personal, 13 de abril de</w:t>
      </w:r>
      <w:r w:rsidRPr="000D2AE6">
        <w:rPr>
          <w:rFonts w:ascii="Times New Roman" w:hAnsi="Times New Roman" w:cs="Times New Roman"/>
          <w:sz w:val="24"/>
          <w:szCs w:val="24"/>
        </w:rPr>
        <w:t xml:space="preserve"> 2016)</w:t>
      </w:r>
    </w:p>
    <w:p w:rsidR="0003231D" w:rsidRPr="000D2AE6" w:rsidRDefault="00471B3E" w:rsidP="000D2AE6">
      <w:pPr>
        <w:spacing w:line="360" w:lineRule="auto"/>
        <w:jc w:val="both"/>
        <w:rPr>
          <w:rFonts w:ascii="Times New Roman" w:hAnsi="Times New Roman" w:cs="Times New Roman"/>
          <w:sz w:val="24"/>
          <w:szCs w:val="24"/>
        </w:rPr>
      </w:pPr>
      <w:r w:rsidRPr="000D2AE6">
        <w:rPr>
          <w:rFonts w:ascii="Times New Roman" w:hAnsi="Times New Roman" w:cs="Times New Roman"/>
          <w:sz w:val="24"/>
          <w:szCs w:val="24"/>
        </w:rPr>
        <w:t>Dos características habría que resaltar</w:t>
      </w:r>
      <w:r w:rsidR="00C24EE3" w:rsidRPr="000D2AE6">
        <w:rPr>
          <w:rFonts w:ascii="Times New Roman" w:hAnsi="Times New Roman" w:cs="Times New Roman"/>
          <w:sz w:val="24"/>
          <w:szCs w:val="24"/>
        </w:rPr>
        <w:t xml:space="preserve"> </w:t>
      </w:r>
      <w:r w:rsidR="00A55660" w:rsidRPr="000D2AE6">
        <w:rPr>
          <w:rFonts w:ascii="Times New Roman" w:hAnsi="Times New Roman" w:cs="Times New Roman"/>
          <w:sz w:val="24"/>
          <w:szCs w:val="24"/>
        </w:rPr>
        <w:t xml:space="preserve">en </w:t>
      </w:r>
      <w:r w:rsidR="00C24EE3" w:rsidRPr="000D2AE6">
        <w:rPr>
          <w:rFonts w:ascii="Times New Roman" w:hAnsi="Times New Roman" w:cs="Times New Roman"/>
          <w:sz w:val="24"/>
          <w:szCs w:val="24"/>
        </w:rPr>
        <w:t>las intervenciones</w:t>
      </w:r>
      <w:r w:rsidRPr="000D2AE6">
        <w:rPr>
          <w:rFonts w:ascii="Times New Roman" w:hAnsi="Times New Roman" w:cs="Times New Roman"/>
          <w:sz w:val="24"/>
          <w:szCs w:val="24"/>
        </w:rPr>
        <w:t>, se trata de un proceso que une el ámbito profesional</w:t>
      </w:r>
      <w:r w:rsidR="00A55660" w:rsidRPr="000D2AE6">
        <w:rPr>
          <w:rFonts w:ascii="Times New Roman" w:hAnsi="Times New Roman" w:cs="Times New Roman"/>
          <w:sz w:val="24"/>
          <w:szCs w:val="24"/>
        </w:rPr>
        <w:t xml:space="preserve"> con el personal, </w:t>
      </w:r>
      <w:r w:rsidRPr="000D2AE6">
        <w:rPr>
          <w:rFonts w:ascii="Times New Roman" w:hAnsi="Times New Roman" w:cs="Times New Roman"/>
          <w:sz w:val="24"/>
          <w:szCs w:val="24"/>
        </w:rPr>
        <w:t xml:space="preserve"> una transformación en búsqueda de la mejora; en ese mismo sentido al ser un proceso e incorporar un proyecto </w:t>
      </w:r>
      <w:r w:rsidR="00C24EE3" w:rsidRPr="000D2AE6">
        <w:rPr>
          <w:rFonts w:ascii="Times New Roman" w:hAnsi="Times New Roman" w:cs="Times New Roman"/>
          <w:sz w:val="24"/>
          <w:szCs w:val="24"/>
        </w:rPr>
        <w:t xml:space="preserve">de mejora </w:t>
      </w:r>
      <w:r w:rsidRPr="000D2AE6">
        <w:rPr>
          <w:rFonts w:ascii="Times New Roman" w:hAnsi="Times New Roman" w:cs="Times New Roman"/>
          <w:sz w:val="24"/>
          <w:szCs w:val="24"/>
        </w:rPr>
        <w:t>es completamente personal</w:t>
      </w:r>
      <w:r w:rsidR="00A55660" w:rsidRPr="000D2AE6">
        <w:rPr>
          <w:rFonts w:ascii="Times New Roman" w:hAnsi="Times New Roman" w:cs="Times New Roman"/>
          <w:sz w:val="24"/>
          <w:szCs w:val="24"/>
        </w:rPr>
        <w:t xml:space="preserve"> porque implica algo tan individual como el desempeño del sujeto frente a los otros en el aula, es decir; si bien desde el mapa curricular del posgrado hay una dirección común,</w:t>
      </w:r>
      <w:r w:rsidRPr="000D2AE6">
        <w:rPr>
          <w:rFonts w:ascii="Times New Roman" w:hAnsi="Times New Roman" w:cs="Times New Roman"/>
          <w:sz w:val="24"/>
          <w:szCs w:val="24"/>
        </w:rPr>
        <w:t xml:space="preserve"> la realización del trabajo se realiza e</w:t>
      </w:r>
      <w:r w:rsidR="00C24EE3" w:rsidRPr="000D2AE6">
        <w:rPr>
          <w:rFonts w:ascii="Times New Roman" w:hAnsi="Times New Roman" w:cs="Times New Roman"/>
          <w:sz w:val="24"/>
          <w:szCs w:val="24"/>
        </w:rPr>
        <w:t xml:space="preserve">n lo individual, porque así es la práctica docente, </w:t>
      </w:r>
      <w:r w:rsidR="00C24EE3" w:rsidRPr="000D2AE6">
        <w:rPr>
          <w:rFonts w:ascii="Times New Roman" w:hAnsi="Times New Roman" w:cs="Times New Roman"/>
          <w:sz w:val="24"/>
          <w:szCs w:val="24"/>
        </w:rPr>
        <w:lastRenderedPageBreak/>
        <w:t>analizarla</w:t>
      </w:r>
      <w:r w:rsidR="00C24EE3" w:rsidRPr="000D2AE6">
        <w:rPr>
          <w:rStyle w:val="Refdenotaalpie"/>
          <w:rFonts w:ascii="Times New Roman" w:hAnsi="Times New Roman" w:cs="Times New Roman"/>
          <w:sz w:val="24"/>
          <w:szCs w:val="24"/>
        </w:rPr>
        <w:footnoteReference w:id="5"/>
      </w:r>
      <w:r w:rsidR="00C24EE3" w:rsidRPr="000D2AE6">
        <w:rPr>
          <w:rFonts w:ascii="Times New Roman" w:hAnsi="Times New Roman" w:cs="Times New Roman"/>
          <w:sz w:val="24"/>
          <w:szCs w:val="24"/>
        </w:rPr>
        <w:t xml:space="preserve"> es proponer retos nacidos del contexto en el que el profesor trabaja, atender a la alteridad</w:t>
      </w:r>
      <w:r w:rsidR="00A55660" w:rsidRPr="000D2AE6">
        <w:rPr>
          <w:rFonts w:ascii="Times New Roman" w:hAnsi="Times New Roman" w:cs="Times New Roman"/>
          <w:sz w:val="24"/>
          <w:szCs w:val="24"/>
        </w:rPr>
        <w:t xml:space="preserve"> con quien se relaciona</w:t>
      </w:r>
      <w:r w:rsidR="00C24EE3" w:rsidRPr="000D2AE6">
        <w:rPr>
          <w:rFonts w:ascii="Times New Roman" w:hAnsi="Times New Roman" w:cs="Times New Roman"/>
          <w:sz w:val="24"/>
          <w:szCs w:val="24"/>
        </w:rPr>
        <w:t xml:space="preserve"> desde sus propias necesidades tomando en cuenta las limitaciones de ambas partes.</w:t>
      </w:r>
    </w:p>
    <w:p w:rsidR="00A55660" w:rsidRPr="000D2AE6" w:rsidRDefault="00775D6A" w:rsidP="000D2AE6">
      <w:pPr>
        <w:spacing w:line="360" w:lineRule="auto"/>
        <w:jc w:val="both"/>
        <w:rPr>
          <w:rFonts w:ascii="Times New Roman" w:hAnsi="Times New Roman" w:cs="Times New Roman"/>
          <w:sz w:val="24"/>
          <w:szCs w:val="24"/>
        </w:rPr>
      </w:pPr>
      <w:r w:rsidRPr="000D2AE6">
        <w:rPr>
          <w:rFonts w:ascii="Times New Roman" w:hAnsi="Times New Roman" w:cs="Times New Roman"/>
          <w:sz w:val="24"/>
          <w:szCs w:val="24"/>
        </w:rPr>
        <w:t xml:space="preserve">Es importante no perder de vista dos elementos, el portafolios es elaborado por </w:t>
      </w:r>
      <w:r w:rsidR="006E7E91" w:rsidRPr="000D2AE6">
        <w:rPr>
          <w:rFonts w:ascii="Times New Roman" w:hAnsi="Times New Roman" w:cs="Times New Roman"/>
          <w:sz w:val="24"/>
          <w:szCs w:val="24"/>
        </w:rPr>
        <w:t xml:space="preserve">el </w:t>
      </w:r>
      <w:r w:rsidRPr="000D2AE6">
        <w:rPr>
          <w:rFonts w:ascii="Times New Roman" w:hAnsi="Times New Roman" w:cs="Times New Roman"/>
          <w:sz w:val="24"/>
          <w:szCs w:val="24"/>
        </w:rPr>
        <w:t>estudiante de maestría en su face</w:t>
      </w:r>
      <w:r w:rsidR="006E7E91" w:rsidRPr="000D2AE6">
        <w:rPr>
          <w:rFonts w:ascii="Times New Roman" w:hAnsi="Times New Roman" w:cs="Times New Roman"/>
          <w:sz w:val="24"/>
          <w:szCs w:val="24"/>
        </w:rPr>
        <w:t>ta de profesor,</w:t>
      </w:r>
      <w:r w:rsidRPr="000D2AE6">
        <w:rPr>
          <w:rFonts w:ascii="Times New Roman" w:hAnsi="Times New Roman" w:cs="Times New Roman"/>
          <w:sz w:val="24"/>
          <w:szCs w:val="24"/>
        </w:rPr>
        <w:t xml:space="preserve"> juega un doble rol, el portafolio es un instrumento de evaluación en tanto que</w:t>
      </w:r>
      <w:r w:rsidR="00765E6F" w:rsidRPr="000D2AE6">
        <w:rPr>
          <w:rFonts w:ascii="Times New Roman" w:hAnsi="Times New Roman" w:cs="Times New Roman"/>
          <w:sz w:val="24"/>
          <w:szCs w:val="24"/>
        </w:rPr>
        <w:t xml:space="preserve"> cursa un programa de posgrado, es evaluado por  un docente quien debe dar seguimiento a las actividades para que el estudiante-profesor cumpla con las habilidades necesarias para reflexionar sobre la práctica, mientras incorpora elementos teóricos a la inn</w:t>
      </w:r>
      <w:r w:rsidR="009D4736" w:rsidRPr="000D2AE6">
        <w:rPr>
          <w:rFonts w:ascii="Times New Roman" w:hAnsi="Times New Roman" w:cs="Times New Roman"/>
          <w:sz w:val="24"/>
          <w:szCs w:val="24"/>
        </w:rPr>
        <w:t>o</w:t>
      </w:r>
      <w:r w:rsidR="00765E6F" w:rsidRPr="000D2AE6">
        <w:rPr>
          <w:rFonts w:ascii="Times New Roman" w:hAnsi="Times New Roman" w:cs="Times New Roman"/>
          <w:sz w:val="24"/>
          <w:szCs w:val="24"/>
        </w:rPr>
        <w:t>vación que lleva en el aula; pero es también y de ahí su nombre, Portafolios de experiencia docente, un conjunto de evidencias de su práctica como responsable de los procesos de enseñanza y aprendizaje en el salón de clase.</w:t>
      </w:r>
    </w:p>
    <w:p w:rsidR="00765E6F" w:rsidRPr="000D2AE6" w:rsidRDefault="006E7E91" w:rsidP="000D2AE6">
      <w:pPr>
        <w:spacing w:line="360" w:lineRule="auto"/>
        <w:jc w:val="both"/>
        <w:rPr>
          <w:rFonts w:ascii="Times New Roman" w:hAnsi="Times New Roman" w:cs="Times New Roman"/>
          <w:sz w:val="24"/>
          <w:szCs w:val="24"/>
        </w:rPr>
      </w:pPr>
      <w:r w:rsidRPr="000D2AE6">
        <w:rPr>
          <w:rFonts w:ascii="Times New Roman" w:hAnsi="Times New Roman" w:cs="Times New Roman"/>
          <w:sz w:val="24"/>
          <w:szCs w:val="24"/>
        </w:rPr>
        <w:t xml:space="preserve">El portafolio docente </w:t>
      </w:r>
      <w:r w:rsidR="009D4736" w:rsidRPr="000D2AE6">
        <w:rPr>
          <w:rFonts w:ascii="Times New Roman" w:hAnsi="Times New Roman" w:cs="Times New Roman"/>
          <w:sz w:val="24"/>
          <w:szCs w:val="24"/>
        </w:rPr>
        <w:t>en el cercamiento hecho</w:t>
      </w:r>
      <w:r w:rsidR="00765E6F" w:rsidRPr="000D2AE6">
        <w:rPr>
          <w:rFonts w:ascii="Times New Roman" w:hAnsi="Times New Roman" w:cs="Times New Roman"/>
          <w:sz w:val="24"/>
          <w:szCs w:val="24"/>
        </w:rPr>
        <w:t xml:space="preserve"> por Bozu (2012, pág. 14)</w:t>
      </w:r>
      <w:r w:rsidR="009D4736" w:rsidRPr="000D2AE6">
        <w:rPr>
          <w:rFonts w:ascii="Times New Roman" w:hAnsi="Times New Roman" w:cs="Times New Roman"/>
          <w:sz w:val="24"/>
          <w:szCs w:val="24"/>
        </w:rPr>
        <w:t xml:space="preserve"> existe</w:t>
      </w:r>
      <w:r w:rsidR="00765E6F" w:rsidRPr="000D2AE6">
        <w:rPr>
          <w:rFonts w:ascii="Times New Roman" w:hAnsi="Times New Roman" w:cs="Times New Roman"/>
          <w:sz w:val="24"/>
          <w:szCs w:val="24"/>
        </w:rPr>
        <w:t xml:space="preserve"> “un elevado consenso en considerar el portafolio como una colección de materiales seleccionados con la intención de explicar el rendimiento o el aprendizaje realizado a lo largo de un proceso de formación, reflexionar sobre ello y evaluarlo.”</w:t>
      </w:r>
      <w:r w:rsidR="009D4736" w:rsidRPr="000D2AE6">
        <w:rPr>
          <w:rFonts w:ascii="Times New Roman" w:hAnsi="Times New Roman" w:cs="Times New Roman"/>
          <w:sz w:val="24"/>
          <w:szCs w:val="24"/>
        </w:rPr>
        <w:t xml:space="preserve"> Además la misma autora explica que hacia 1980 se utilizó principalmente con fines acreditativos y de certificación de las competencias profesionales adquiridos por el profesorado durante un proceso formativo o a lo largo de su trayectoria profesional hasta convertirse en lo que ella llama un nuevo instrumento de profesionalismo docente y agrega que actualmente se utiliza “con fines formativos para la mejora y el desarrollo profesional de la función docente.”(Pág. 10). Estas visiones coinciden con lo expuesto por los estudiantes:</w:t>
      </w:r>
    </w:p>
    <w:p w:rsidR="009D4736" w:rsidRPr="000D2AE6" w:rsidRDefault="0043585F" w:rsidP="000D2AE6">
      <w:pPr>
        <w:spacing w:line="360" w:lineRule="auto"/>
        <w:ind w:left="567"/>
        <w:jc w:val="both"/>
        <w:rPr>
          <w:rFonts w:ascii="Times New Roman" w:hAnsi="Times New Roman" w:cs="Times New Roman"/>
          <w:sz w:val="24"/>
          <w:szCs w:val="24"/>
        </w:rPr>
      </w:pPr>
      <w:r w:rsidRPr="000D2AE6">
        <w:rPr>
          <w:rFonts w:ascii="Times New Roman" w:hAnsi="Times New Roman" w:cs="Times New Roman"/>
          <w:sz w:val="24"/>
          <w:szCs w:val="24"/>
        </w:rPr>
        <w:t>“</w:t>
      </w:r>
      <w:r w:rsidR="009D4736" w:rsidRPr="000D2AE6">
        <w:rPr>
          <w:rFonts w:ascii="Times New Roman" w:hAnsi="Times New Roman" w:cs="Times New Roman"/>
          <w:sz w:val="24"/>
          <w:szCs w:val="24"/>
        </w:rPr>
        <w:t>Es analizar lo que tú haces en la práctica, a través de unas consideraciones teóricas o sucesos o metodologías teóricas para relacionar lo quieres hacer en el aula, también puedes tu mejorar, cambiar,</w:t>
      </w:r>
      <w:r w:rsidRPr="000D2AE6">
        <w:rPr>
          <w:rFonts w:ascii="Times New Roman" w:hAnsi="Times New Roman" w:cs="Times New Roman"/>
          <w:sz w:val="24"/>
          <w:szCs w:val="24"/>
        </w:rPr>
        <w:t xml:space="preserve"> de esa práctica docente </w:t>
      </w:r>
      <w:r w:rsidR="009D4736" w:rsidRPr="000D2AE6">
        <w:rPr>
          <w:rFonts w:ascii="Times New Roman" w:hAnsi="Times New Roman" w:cs="Times New Roman"/>
          <w:sz w:val="24"/>
          <w:szCs w:val="24"/>
        </w:rPr>
        <w:t xml:space="preserve">llevas al aula </w:t>
      </w:r>
      <w:r w:rsidRPr="000D2AE6">
        <w:rPr>
          <w:rFonts w:ascii="Times New Roman" w:hAnsi="Times New Roman" w:cs="Times New Roman"/>
          <w:sz w:val="24"/>
          <w:szCs w:val="24"/>
        </w:rPr>
        <w:t>a través de esos teóricos;</w:t>
      </w:r>
      <w:r w:rsidR="009D4736" w:rsidRPr="000D2AE6">
        <w:rPr>
          <w:rFonts w:ascii="Times New Roman" w:hAnsi="Times New Roman" w:cs="Times New Roman"/>
          <w:sz w:val="24"/>
          <w:szCs w:val="24"/>
        </w:rPr>
        <w:t xml:space="preserve"> das una clase y tú crees que</w:t>
      </w:r>
      <w:r w:rsidRPr="000D2AE6">
        <w:rPr>
          <w:rFonts w:ascii="Times New Roman" w:hAnsi="Times New Roman" w:cs="Times New Roman"/>
          <w:sz w:val="24"/>
          <w:szCs w:val="24"/>
        </w:rPr>
        <w:t xml:space="preserve"> la das bien sin tener el conciliación</w:t>
      </w:r>
      <w:r w:rsidR="009D4736" w:rsidRPr="000D2AE6">
        <w:rPr>
          <w:rFonts w:ascii="Times New Roman" w:hAnsi="Times New Roman" w:cs="Times New Roman"/>
          <w:sz w:val="24"/>
          <w:szCs w:val="24"/>
        </w:rPr>
        <w:t xml:space="preserve"> que hay otros que han investigado cuestiones en docencia y que con base en esas </w:t>
      </w:r>
      <w:r w:rsidR="009D4736" w:rsidRPr="000D2AE6">
        <w:rPr>
          <w:rFonts w:ascii="Times New Roman" w:hAnsi="Times New Roman" w:cs="Times New Roman"/>
          <w:sz w:val="24"/>
          <w:szCs w:val="24"/>
        </w:rPr>
        <w:lastRenderedPageBreak/>
        <w:t>investi</w:t>
      </w:r>
      <w:r w:rsidRPr="000D2AE6">
        <w:rPr>
          <w:rFonts w:ascii="Times New Roman" w:hAnsi="Times New Roman" w:cs="Times New Roman"/>
          <w:sz w:val="24"/>
          <w:szCs w:val="24"/>
        </w:rPr>
        <w:t>gaciones para poder mejorar”</w:t>
      </w:r>
      <w:r w:rsidR="009D4736" w:rsidRPr="000D2AE6">
        <w:rPr>
          <w:rFonts w:ascii="Times New Roman" w:hAnsi="Times New Roman" w:cs="Times New Roman"/>
          <w:sz w:val="24"/>
          <w:szCs w:val="24"/>
        </w:rPr>
        <w:t xml:space="preserve"> </w:t>
      </w:r>
      <w:r w:rsidR="00B20B23" w:rsidRPr="000D2AE6">
        <w:rPr>
          <w:rFonts w:ascii="Times New Roman" w:hAnsi="Times New Roman" w:cs="Times New Roman"/>
          <w:sz w:val="24"/>
          <w:szCs w:val="24"/>
        </w:rPr>
        <w:t xml:space="preserve">(López, </w:t>
      </w:r>
      <w:r w:rsidR="004C0978" w:rsidRPr="000D2AE6">
        <w:rPr>
          <w:rFonts w:ascii="Times New Roman" w:hAnsi="Times New Roman" w:cs="Times New Roman"/>
          <w:sz w:val="24"/>
          <w:szCs w:val="24"/>
        </w:rPr>
        <w:t xml:space="preserve">comunicación personal, 13 de abril de </w:t>
      </w:r>
      <w:r w:rsidR="00B20B23" w:rsidRPr="000D2AE6">
        <w:rPr>
          <w:rFonts w:ascii="Times New Roman" w:hAnsi="Times New Roman" w:cs="Times New Roman"/>
          <w:sz w:val="24"/>
          <w:szCs w:val="24"/>
        </w:rPr>
        <w:t>2016)</w:t>
      </w:r>
    </w:p>
    <w:p w:rsidR="009D4736" w:rsidRPr="000D2AE6" w:rsidRDefault="009D4736" w:rsidP="000D2AE6">
      <w:pPr>
        <w:spacing w:line="360" w:lineRule="auto"/>
        <w:ind w:left="567"/>
        <w:jc w:val="both"/>
        <w:rPr>
          <w:rFonts w:ascii="Times New Roman" w:hAnsi="Times New Roman" w:cs="Times New Roman"/>
          <w:sz w:val="24"/>
          <w:szCs w:val="24"/>
        </w:rPr>
      </w:pPr>
      <w:r w:rsidRPr="000D2AE6">
        <w:rPr>
          <w:rFonts w:ascii="Times New Roman" w:hAnsi="Times New Roman" w:cs="Times New Roman"/>
          <w:sz w:val="24"/>
          <w:szCs w:val="24"/>
        </w:rPr>
        <w:t xml:space="preserve"> </w:t>
      </w:r>
      <w:r w:rsidR="0043585F" w:rsidRPr="000D2AE6">
        <w:rPr>
          <w:rFonts w:ascii="Times New Roman" w:hAnsi="Times New Roman" w:cs="Times New Roman"/>
          <w:sz w:val="24"/>
          <w:szCs w:val="24"/>
        </w:rPr>
        <w:t>“E</w:t>
      </w:r>
      <w:r w:rsidRPr="000D2AE6">
        <w:rPr>
          <w:rFonts w:ascii="Times New Roman" w:hAnsi="Times New Roman" w:cs="Times New Roman"/>
          <w:sz w:val="24"/>
          <w:szCs w:val="24"/>
        </w:rPr>
        <w:t>s recuperar las experiencias vividas</w:t>
      </w:r>
      <w:r w:rsidR="0043585F" w:rsidRPr="000D2AE6">
        <w:rPr>
          <w:rFonts w:ascii="Times New Roman" w:hAnsi="Times New Roman" w:cs="Times New Roman"/>
          <w:sz w:val="24"/>
          <w:szCs w:val="24"/>
        </w:rPr>
        <w:t xml:space="preserve"> de enseñanza-aprendizaje</w:t>
      </w:r>
      <w:r w:rsidRPr="000D2AE6">
        <w:rPr>
          <w:rFonts w:ascii="Times New Roman" w:hAnsi="Times New Roman" w:cs="Times New Roman"/>
          <w:sz w:val="24"/>
          <w:szCs w:val="24"/>
        </w:rPr>
        <w:t>, someterlo a un análisis y reflexión del docente para poder regresar, mejorar, modificar, cambiar esa práctica y que a la vez este, digamos, en esa reflexión constante de ello mediante a estas ac</w:t>
      </w:r>
      <w:r w:rsidR="0043585F" w:rsidRPr="000D2AE6">
        <w:rPr>
          <w:rFonts w:ascii="Times New Roman" w:hAnsi="Times New Roman" w:cs="Times New Roman"/>
          <w:sz w:val="24"/>
          <w:szCs w:val="24"/>
        </w:rPr>
        <w:t>tividades que realizas a diario.  Yo lo veo como un cú</w:t>
      </w:r>
      <w:r w:rsidRPr="000D2AE6">
        <w:rPr>
          <w:rFonts w:ascii="Times New Roman" w:hAnsi="Times New Roman" w:cs="Times New Roman"/>
          <w:sz w:val="24"/>
          <w:szCs w:val="24"/>
        </w:rPr>
        <w:t>mulo de evidencias de las experiencias que se tienen tanto en la parte teórica que vemos en clase y su aplicación en nuestro contexto como docentes veo que es un proceso bien estructurado que no solamente como la tesis abarca la parte de investigación sino también la aplicación y no solamente abarca un periodo especifico en la ma</w:t>
      </w:r>
      <w:r w:rsidR="0043585F" w:rsidRPr="000D2AE6">
        <w:rPr>
          <w:rFonts w:ascii="Times New Roman" w:hAnsi="Times New Roman" w:cs="Times New Roman"/>
          <w:sz w:val="24"/>
          <w:szCs w:val="24"/>
        </w:rPr>
        <w:t>estría sino es todo el proceso”</w:t>
      </w:r>
      <w:r w:rsidR="00B20B23" w:rsidRPr="000D2AE6">
        <w:rPr>
          <w:rFonts w:ascii="Times New Roman" w:hAnsi="Times New Roman" w:cs="Times New Roman"/>
          <w:sz w:val="24"/>
          <w:szCs w:val="24"/>
        </w:rPr>
        <w:t xml:space="preserve"> (Contreras,</w:t>
      </w:r>
      <w:r w:rsidR="004C0978" w:rsidRPr="000D2AE6">
        <w:rPr>
          <w:rFonts w:ascii="Times New Roman" w:hAnsi="Times New Roman" w:cs="Times New Roman"/>
          <w:sz w:val="24"/>
          <w:szCs w:val="24"/>
        </w:rPr>
        <w:t xml:space="preserve"> comunicación personal, 13 de abril de</w:t>
      </w:r>
      <w:r w:rsidR="00B20B23" w:rsidRPr="000D2AE6">
        <w:rPr>
          <w:rFonts w:ascii="Times New Roman" w:hAnsi="Times New Roman" w:cs="Times New Roman"/>
          <w:sz w:val="24"/>
          <w:szCs w:val="24"/>
        </w:rPr>
        <w:t xml:space="preserve"> 2016)</w:t>
      </w:r>
    </w:p>
    <w:p w:rsidR="0043585F" w:rsidRPr="000D2AE6" w:rsidRDefault="00B20B23" w:rsidP="000D2AE6">
      <w:pPr>
        <w:spacing w:line="360" w:lineRule="auto"/>
        <w:jc w:val="both"/>
        <w:rPr>
          <w:rFonts w:ascii="Times New Roman" w:hAnsi="Times New Roman" w:cs="Times New Roman"/>
          <w:sz w:val="24"/>
          <w:szCs w:val="24"/>
        </w:rPr>
      </w:pPr>
      <w:r w:rsidRPr="000D2AE6">
        <w:rPr>
          <w:rFonts w:ascii="Times New Roman" w:hAnsi="Times New Roman" w:cs="Times New Roman"/>
          <w:sz w:val="24"/>
          <w:szCs w:val="24"/>
        </w:rPr>
        <w:t>Puede concluirse que el Portafolio es un documento realizado por el estudiante de maestría sobre su quehacer como docente en el aula, es el conjunto de evidencias del proceso, que va de la observación, y la definición de un problema gestado en el contexto del aula; para resolverlo el estudiante-profesor debe recurrir a la teoría para explicarlo, definirlo y proponer una solución que implique la innovación de su actuar frente a los estudiantes para aplicarlo, recoger los resultados y evaluarlos. Según lo propone Bozú (2012, pág. 19) permite el desarrollo de la docencia pues “proporciona la oportunidad de reflexionar de forma crítica y valorativa sobre su actuación docente, con el fin de fomentar la mejora de la calidad de su desempeño profesional y el aprendizaje de nuevas e innovadoras ideas en el proceso de enseñanza-aprendizaje.”</w:t>
      </w:r>
    </w:p>
    <w:p w:rsidR="0043585F" w:rsidRPr="000D2AE6" w:rsidRDefault="00050B9C" w:rsidP="000D2AE6">
      <w:pPr>
        <w:spacing w:line="360" w:lineRule="auto"/>
        <w:jc w:val="both"/>
        <w:rPr>
          <w:rFonts w:ascii="Times New Roman" w:hAnsi="Times New Roman" w:cs="Times New Roman"/>
          <w:b/>
          <w:sz w:val="24"/>
          <w:szCs w:val="24"/>
        </w:rPr>
      </w:pPr>
      <w:r w:rsidRPr="000D2AE6">
        <w:rPr>
          <w:rFonts w:ascii="Times New Roman" w:hAnsi="Times New Roman" w:cs="Times New Roman"/>
          <w:b/>
          <w:sz w:val="24"/>
          <w:szCs w:val="24"/>
        </w:rPr>
        <w:t>Proceso de elaboración del portafolio de experiencias docentes</w:t>
      </w:r>
    </w:p>
    <w:p w:rsidR="00050B9C" w:rsidRPr="000D2AE6" w:rsidRDefault="001966D8" w:rsidP="000D2AE6">
      <w:pPr>
        <w:spacing w:line="360" w:lineRule="auto"/>
        <w:jc w:val="both"/>
        <w:rPr>
          <w:rFonts w:ascii="Times New Roman" w:hAnsi="Times New Roman" w:cs="Times New Roman"/>
          <w:sz w:val="24"/>
          <w:szCs w:val="24"/>
        </w:rPr>
      </w:pPr>
      <w:r w:rsidRPr="000D2AE6">
        <w:rPr>
          <w:rFonts w:ascii="Times New Roman" w:hAnsi="Times New Roman" w:cs="Times New Roman"/>
          <w:sz w:val="24"/>
          <w:szCs w:val="24"/>
        </w:rPr>
        <w:t>U</w:t>
      </w:r>
      <w:r w:rsidR="00050B9C" w:rsidRPr="000D2AE6">
        <w:rPr>
          <w:rFonts w:ascii="Times New Roman" w:hAnsi="Times New Roman" w:cs="Times New Roman"/>
          <w:sz w:val="24"/>
          <w:szCs w:val="24"/>
        </w:rPr>
        <w:t>no de los aspectos que desde la per</w:t>
      </w:r>
      <w:r w:rsidR="007F10C6" w:rsidRPr="000D2AE6">
        <w:rPr>
          <w:rFonts w:ascii="Times New Roman" w:hAnsi="Times New Roman" w:cs="Times New Roman"/>
          <w:sz w:val="24"/>
          <w:szCs w:val="24"/>
        </w:rPr>
        <w:t>s</w:t>
      </w:r>
      <w:r w:rsidR="006E7E91" w:rsidRPr="000D2AE6">
        <w:rPr>
          <w:rFonts w:ascii="Times New Roman" w:hAnsi="Times New Roman" w:cs="Times New Roman"/>
          <w:sz w:val="24"/>
          <w:szCs w:val="24"/>
        </w:rPr>
        <w:t>pectiva metodológica permite</w:t>
      </w:r>
      <w:r w:rsidR="007F10C6" w:rsidRPr="000D2AE6">
        <w:rPr>
          <w:rFonts w:ascii="Times New Roman" w:hAnsi="Times New Roman" w:cs="Times New Roman"/>
          <w:sz w:val="24"/>
          <w:szCs w:val="24"/>
        </w:rPr>
        <w:t xml:space="preserve"> situ</w:t>
      </w:r>
      <w:r w:rsidR="00050B9C" w:rsidRPr="000D2AE6">
        <w:rPr>
          <w:rFonts w:ascii="Times New Roman" w:hAnsi="Times New Roman" w:cs="Times New Roman"/>
          <w:sz w:val="24"/>
          <w:szCs w:val="24"/>
        </w:rPr>
        <w:t>a</w:t>
      </w:r>
      <w:r w:rsidR="007F10C6" w:rsidRPr="000D2AE6">
        <w:rPr>
          <w:rFonts w:ascii="Times New Roman" w:hAnsi="Times New Roman" w:cs="Times New Roman"/>
          <w:sz w:val="24"/>
          <w:szCs w:val="24"/>
        </w:rPr>
        <w:t>r</w:t>
      </w:r>
      <w:r w:rsidR="00050B9C" w:rsidRPr="000D2AE6">
        <w:rPr>
          <w:rFonts w:ascii="Times New Roman" w:hAnsi="Times New Roman" w:cs="Times New Roman"/>
          <w:sz w:val="24"/>
          <w:szCs w:val="24"/>
        </w:rPr>
        <w:t xml:space="preserve"> al estudiante ante una posi</w:t>
      </w:r>
      <w:r w:rsidR="007F10C6" w:rsidRPr="000D2AE6">
        <w:rPr>
          <w:rFonts w:ascii="Times New Roman" w:hAnsi="Times New Roman" w:cs="Times New Roman"/>
          <w:sz w:val="24"/>
          <w:szCs w:val="24"/>
        </w:rPr>
        <w:t xml:space="preserve">bilidad válida de titulación, </w:t>
      </w:r>
      <w:r w:rsidRPr="000D2AE6">
        <w:rPr>
          <w:rFonts w:ascii="Times New Roman" w:hAnsi="Times New Roman" w:cs="Times New Roman"/>
          <w:sz w:val="24"/>
          <w:szCs w:val="24"/>
        </w:rPr>
        <w:t xml:space="preserve"> es que cada una de las fases coinciden con el ciclo de</w:t>
      </w:r>
      <w:r w:rsidR="00050B9C" w:rsidRPr="000D2AE6">
        <w:rPr>
          <w:rFonts w:ascii="Times New Roman" w:hAnsi="Times New Roman" w:cs="Times New Roman"/>
          <w:sz w:val="24"/>
          <w:szCs w:val="24"/>
        </w:rPr>
        <w:t xml:space="preserve"> la investigación-acción</w:t>
      </w:r>
      <w:r w:rsidR="00B96D23" w:rsidRPr="000D2AE6">
        <w:rPr>
          <w:rFonts w:ascii="Times New Roman" w:hAnsi="Times New Roman" w:cs="Times New Roman"/>
          <w:sz w:val="24"/>
          <w:szCs w:val="24"/>
        </w:rPr>
        <w:t xml:space="preserve"> (I-A)</w:t>
      </w:r>
      <w:r w:rsidR="00050B9C" w:rsidRPr="000D2AE6">
        <w:rPr>
          <w:rFonts w:ascii="Times New Roman" w:hAnsi="Times New Roman" w:cs="Times New Roman"/>
          <w:sz w:val="24"/>
          <w:szCs w:val="24"/>
        </w:rPr>
        <w:t>, además de retomar algunos otros elementos o instrumentos del llamado paradigma cualitativ</w:t>
      </w:r>
      <w:r w:rsidR="00B96D23" w:rsidRPr="000D2AE6">
        <w:rPr>
          <w:rFonts w:ascii="Times New Roman" w:hAnsi="Times New Roman" w:cs="Times New Roman"/>
          <w:sz w:val="24"/>
          <w:szCs w:val="24"/>
        </w:rPr>
        <w:t>o de la ciencia. Existen varias posturas en torno a la I-A, sin embargo son comunes en todas ellas la transición de la teoría a la práctica, siendo el conjunto de acciones, plan</w:t>
      </w:r>
      <w:r w:rsidRPr="000D2AE6">
        <w:rPr>
          <w:rFonts w:ascii="Times New Roman" w:hAnsi="Times New Roman" w:cs="Times New Roman"/>
          <w:sz w:val="24"/>
          <w:szCs w:val="24"/>
        </w:rPr>
        <w:t>eadas y aplicadas</w:t>
      </w:r>
      <w:r w:rsidR="007F10C6" w:rsidRPr="000D2AE6">
        <w:rPr>
          <w:rFonts w:ascii="Times New Roman" w:hAnsi="Times New Roman" w:cs="Times New Roman"/>
          <w:sz w:val="24"/>
          <w:szCs w:val="24"/>
        </w:rPr>
        <w:t xml:space="preserve"> la médula de</w:t>
      </w:r>
      <w:r w:rsidR="00B96D23" w:rsidRPr="000D2AE6">
        <w:rPr>
          <w:rFonts w:ascii="Times New Roman" w:hAnsi="Times New Roman" w:cs="Times New Roman"/>
          <w:sz w:val="24"/>
          <w:szCs w:val="24"/>
        </w:rPr>
        <w:t xml:space="preserve"> todas ellas. El investigador por </w:t>
      </w:r>
      <w:r w:rsidR="00B96D23" w:rsidRPr="000D2AE6">
        <w:rPr>
          <w:rFonts w:ascii="Times New Roman" w:hAnsi="Times New Roman" w:cs="Times New Roman"/>
          <w:sz w:val="24"/>
          <w:szCs w:val="24"/>
        </w:rPr>
        <w:lastRenderedPageBreak/>
        <w:t>tanto tiene un papel fundamental, construye el problema pero también la solución que ejecuta y evalúa. Kemmis la define (citado en Rodríguez, 1999, pág. 52):</w:t>
      </w:r>
    </w:p>
    <w:p w:rsidR="00392FD6" w:rsidRPr="000D2AE6" w:rsidRDefault="00B96D23" w:rsidP="000D2AE6">
      <w:pPr>
        <w:spacing w:line="360" w:lineRule="auto"/>
        <w:ind w:left="567"/>
        <w:jc w:val="both"/>
        <w:rPr>
          <w:rFonts w:ascii="Times New Roman" w:hAnsi="Times New Roman" w:cs="Times New Roman"/>
          <w:sz w:val="24"/>
          <w:szCs w:val="24"/>
        </w:rPr>
      </w:pPr>
      <w:r w:rsidRPr="000D2AE6">
        <w:rPr>
          <w:rFonts w:ascii="Times New Roman" w:hAnsi="Times New Roman" w:cs="Times New Roman"/>
          <w:sz w:val="24"/>
          <w:szCs w:val="24"/>
        </w:rPr>
        <w:t>“La investigación-acción es una forma de búsqueda autorreflexiva, llevada a cabo por participantes en situaciones sociales (incluyendo educativas), para perfeccionar la lógica y la equidad de a)las propias prácticas sociales o educativas en que se efectúan esas prácticas, b)comprensión de estas prácticas, y c)las situaciones en las que se efectúan esas prácticas.”</w:t>
      </w:r>
    </w:p>
    <w:p w:rsidR="00A66896" w:rsidRPr="000D2AE6" w:rsidRDefault="00392FD6" w:rsidP="000D2AE6">
      <w:pPr>
        <w:spacing w:line="360" w:lineRule="auto"/>
        <w:jc w:val="both"/>
        <w:rPr>
          <w:rFonts w:ascii="Times New Roman" w:hAnsi="Times New Roman" w:cs="Times New Roman"/>
          <w:sz w:val="24"/>
          <w:szCs w:val="24"/>
        </w:rPr>
      </w:pPr>
      <w:r w:rsidRPr="000D2AE6">
        <w:rPr>
          <w:rFonts w:ascii="Times New Roman" w:hAnsi="Times New Roman" w:cs="Times New Roman"/>
          <w:sz w:val="24"/>
          <w:szCs w:val="24"/>
        </w:rPr>
        <w:t>En tanto proceso autorreflexivo, es el propio sujeto quien además de encontrar sus áreas de oportunidad debe también encontrar lo que desde su propia individualidad puede hacer para resolverlo. Elliot menciona ocho características de la investigación-acción en la escuela a las que Gregorio Rodríguez, Javier Gil y Eduardo García (1999) denominan Investigación-Acción del profesor. De tal forma que retomando estas propuestas la investigación-acción realizada en las escuelas analiza las acciones humanas y las situaciones sociales experime</w:t>
      </w:r>
      <w:r w:rsidR="007F10C6" w:rsidRPr="000D2AE6">
        <w:rPr>
          <w:rFonts w:ascii="Times New Roman" w:hAnsi="Times New Roman" w:cs="Times New Roman"/>
          <w:sz w:val="24"/>
          <w:szCs w:val="24"/>
        </w:rPr>
        <w:t xml:space="preserve">ntadas por los docentes, por tal </w:t>
      </w:r>
      <w:r w:rsidRPr="000D2AE6">
        <w:rPr>
          <w:rFonts w:ascii="Times New Roman" w:hAnsi="Times New Roman" w:cs="Times New Roman"/>
          <w:sz w:val="24"/>
          <w:szCs w:val="24"/>
        </w:rPr>
        <w:t>modo que si éstas son inaceptables se entienden como problemáticas, si son susceptibles de cambio se ven como contingentes y de requerir una respuesta práctica son prescriptivas. No obstante el punto de partida es la elaboración de un diagnóstico que debe ser una prof</w:t>
      </w:r>
      <w:r w:rsidR="00A66896" w:rsidRPr="000D2AE6">
        <w:rPr>
          <w:rFonts w:ascii="Times New Roman" w:hAnsi="Times New Roman" w:cs="Times New Roman"/>
          <w:sz w:val="24"/>
          <w:szCs w:val="24"/>
        </w:rPr>
        <w:t>unda comprensión de su problema, para entonces adoptar una postura teórica que permita describir el problema y asumir una postura que implique solución.</w:t>
      </w:r>
    </w:p>
    <w:p w:rsidR="007F40D7" w:rsidRPr="000D2AE6" w:rsidRDefault="00A66896" w:rsidP="000D2AE6">
      <w:pPr>
        <w:spacing w:line="360" w:lineRule="auto"/>
        <w:jc w:val="both"/>
        <w:rPr>
          <w:rFonts w:ascii="Times New Roman" w:hAnsi="Times New Roman" w:cs="Times New Roman"/>
          <w:sz w:val="24"/>
          <w:szCs w:val="24"/>
        </w:rPr>
      </w:pPr>
      <w:r w:rsidRPr="000D2AE6">
        <w:rPr>
          <w:rFonts w:ascii="Times New Roman" w:hAnsi="Times New Roman" w:cs="Times New Roman"/>
          <w:sz w:val="24"/>
          <w:szCs w:val="24"/>
        </w:rPr>
        <w:t>Siguiendo bajo el mismo discurso habría que acentuar que la interpretación de lo ocurrido en el aula ocurre desde la mirada quienes en ella participan, profesor y alumnos, esto significa que los problemas</w:t>
      </w:r>
      <w:r w:rsidR="007F40D7" w:rsidRPr="000D2AE6">
        <w:rPr>
          <w:rFonts w:ascii="Times New Roman" w:hAnsi="Times New Roman" w:cs="Times New Roman"/>
          <w:sz w:val="24"/>
          <w:szCs w:val="24"/>
        </w:rPr>
        <w:t xml:space="preserve"> son contemplados desde los propios actores.</w:t>
      </w:r>
      <w:r w:rsidR="00392FD6" w:rsidRPr="000D2AE6">
        <w:rPr>
          <w:rFonts w:ascii="Times New Roman" w:hAnsi="Times New Roman" w:cs="Times New Roman"/>
          <w:sz w:val="24"/>
          <w:szCs w:val="24"/>
        </w:rPr>
        <w:t xml:space="preserve"> </w:t>
      </w:r>
      <w:r w:rsidR="007F40D7" w:rsidRPr="000D2AE6">
        <w:rPr>
          <w:rFonts w:ascii="Times New Roman" w:hAnsi="Times New Roman" w:cs="Times New Roman"/>
          <w:sz w:val="24"/>
          <w:szCs w:val="24"/>
        </w:rPr>
        <w:t>Esta metodología no se queda en la sola comprensión de la realidad socioeducativa; se conoce con la tácita finalidad de modificarla, de Restrepo se recupera la idea (Citado en Colmenares, 2008):</w:t>
      </w:r>
    </w:p>
    <w:p w:rsidR="007F40D7" w:rsidRPr="000D2AE6" w:rsidRDefault="007F40D7" w:rsidP="000D2AE6">
      <w:pPr>
        <w:spacing w:line="360" w:lineRule="auto"/>
        <w:ind w:left="426"/>
        <w:jc w:val="both"/>
        <w:rPr>
          <w:rFonts w:ascii="Times New Roman" w:hAnsi="Times New Roman" w:cs="Times New Roman"/>
          <w:sz w:val="24"/>
          <w:szCs w:val="24"/>
        </w:rPr>
      </w:pPr>
      <w:r w:rsidRPr="000D2AE6">
        <w:rPr>
          <w:rFonts w:ascii="Times New Roman" w:hAnsi="Times New Roman" w:cs="Times New Roman"/>
          <w:sz w:val="24"/>
          <w:szCs w:val="24"/>
        </w:rPr>
        <w:t xml:space="preserve"> “Investigación Acción Educativa es un instrumento que permite al maestro comportarse como aprendiz de largo alcance, como aprendiz de por vida, ya que le enseña cómo aprender a aprender, cómo comprender la estructura de su propia práctica y cómo transformar permanente y sistemáticamente su práctica pedagógica”</w:t>
      </w:r>
    </w:p>
    <w:p w:rsidR="007F40D7" w:rsidRPr="000D2AE6" w:rsidRDefault="007F40D7" w:rsidP="000D2AE6">
      <w:pPr>
        <w:spacing w:line="360" w:lineRule="auto"/>
        <w:jc w:val="both"/>
        <w:rPr>
          <w:rFonts w:ascii="Times New Roman" w:hAnsi="Times New Roman" w:cs="Times New Roman"/>
          <w:sz w:val="24"/>
          <w:szCs w:val="24"/>
        </w:rPr>
      </w:pPr>
      <w:r w:rsidRPr="000D2AE6">
        <w:rPr>
          <w:rFonts w:ascii="Times New Roman" w:hAnsi="Times New Roman" w:cs="Times New Roman"/>
          <w:sz w:val="24"/>
          <w:szCs w:val="24"/>
        </w:rPr>
        <w:lastRenderedPageBreak/>
        <w:t>La transformación permanente y sistemática de su práctica pedagógica es su finalidad, sin embargo antes de lograrla hay que ir dando pauta a esa restructuración y no será posible, si no es por medio de identificar las áreas de oportunidad presentes en la labor magisterial, ser aprendiz es a la vez ser sujeto co</w:t>
      </w:r>
      <w:r w:rsidR="007F10C6" w:rsidRPr="000D2AE6">
        <w:rPr>
          <w:rFonts w:ascii="Times New Roman" w:hAnsi="Times New Roman" w:cs="Times New Roman"/>
          <w:sz w:val="24"/>
          <w:szCs w:val="24"/>
        </w:rPr>
        <w:t>n cierta experiencia abierto al</w:t>
      </w:r>
      <w:r w:rsidRPr="000D2AE6">
        <w:rPr>
          <w:rFonts w:ascii="Times New Roman" w:hAnsi="Times New Roman" w:cs="Times New Roman"/>
          <w:sz w:val="24"/>
          <w:szCs w:val="24"/>
        </w:rPr>
        <w:t xml:space="preserve"> cambio, no puede pensarse en una modificación perenne de la conducta, es un evolución intencional, acreditada con elementos teóricos que permitan como andamiaje sostener la carga estructural de la práctica docente.</w:t>
      </w:r>
      <w:r w:rsidR="00B56A87" w:rsidRPr="000D2AE6">
        <w:rPr>
          <w:rFonts w:ascii="Times New Roman" w:hAnsi="Times New Roman" w:cs="Times New Roman"/>
          <w:sz w:val="24"/>
          <w:szCs w:val="24"/>
        </w:rPr>
        <w:t xml:space="preserve"> </w:t>
      </w:r>
      <w:r w:rsidRPr="000D2AE6">
        <w:rPr>
          <w:rFonts w:ascii="Times New Roman" w:hAnsi="Times New Roman" w:cs="Times New Roman"/>
          <w:sz w:val="24"/>
          <w:szCs w:val="24"/>
        </w:rPr>
        <w:t>Desde esta misma perspectiva se identifican al menos 5 etapas de la I-A:</w:t>
      </w:r>
    </w:p>
    <w:p w:rsidR="007F40D7" w:rsidRPr="000D2AE6" w:rsidRDefault="007F40D7" w:rsidP="000D2AE6">
      <w:pPr>
        <w:pStyle w:val="Prrafodelista"/>
        <w:numPr>
          <w:ilvl w:val="0"/>
          <w:numId w:val="1"/>
        </w:numPr>
        <w:spacing w:line="360" w:lineRule="auto"/>
        <w:ind w:left="426"/>
        <w:jc w:val="both"/>
        <w:rPr>
          <w:rFonts w:ascii="Times New Roman" w:hAnsi="Times New Roman" w:cs="Times New Roman"/>
          <w:sz w:val="24"/>
          <w:szCs w:val="24"/>
        </w:rPr>
      </w:pPr>
      <w:r w:rsidRPr="000D2AE6">
        <w:rPr>
          <w:rFonts w:ascii="Times New Roman" w:hAnsi="Times New Roman" w:cs="Times New Roman"/>
          <w:sz w:val="24"/>
          <w:szCs w:val="24"/>
        </w:rPr>
        <w:t>Inducción-diagnóstico, en ello se identifica</w:t>
      </w:r>
      <w:r w:rsidR="006430DC" w:rsidRPr="000D2AE6">
        <w:rPr>
          <w:rFonts w:ascii="Times New Roman" w:hAnsi="Times New Roman" w:cs="Times New Roman"/>
          <w:sz w:val="24"/>
          <w:szCs w:val="24"/>
        </w:rPr>
        <w:t>, construye y describe</w:t>
      </w:r>
      <w:r w:rsidRPr="000D2AE6">
        <w:rPr>
          <w:rFonts w:ascii="Times New Roman" w:hAnsi="Times New Roman" w:cs="Times New Roman"/>
          <w:sz w:val="24"/>
          <w:szCs w:val="24"/>
        </w:rPr>
        <w:t xml:space="preserve"> una problemática.</w:t>
      </w:r>
    </w:p>
    <w:p w:rsidR="007F40D7" w:rsidRPr="000D2AE6" w:rsidRDefault="007F40D7" w:rsidP="000D2AE6">
      <w:pPr>
        <w:pStyle w:val="Prrafodelista"/>
        <w:numPr>
          <w:ilvl w:val="0"/>
          <w:numId w:val="1"/>
        </w:numPr>
        <w:spacing w:line="360" w:lineRule="auto"/>
        <w:ind w:left="426"/>
        <w:jc w:val="both"/>
        <w:rPr>
          <w:rFonts w:ascii="Times New Roman" w:hAnsi="Times New Roman" w:cs="Times New Roman"/>
          <w:sz w:val="24"/>
          <w:szCs w:val="24"/>
        </w:rPr>
      </w:pPr>
      <w:r w:rsidRPr="000D2AE6">
        <w:rPr>
          <w:rFonts w:ascii="Times New Roman" w:hAnsi="Times New Roman" w:cs="Times New Roman"/>
          <w:sz w:val="24"/>
          <w:szCs w:val="24"/>
        </w:rPr>
        <w:t>Planificación, con la problemática descrita se piensa en un conjunto de situaciones que puedan significar una solución, se genera un plan procesual de acciones.</w:t>
      </w:r>
    </w:p>
    <w:p w:rsidR="007F40D7" w:rsidRPr="000D2AE6" w:rsidRDefault="007F40D7" w:rsidP="000D2AE6">
      <w:pPr>
        <w:pStyle w:val="Prrafodelista"/>
        <w:numPr>
          <w:ilvl w:val="0"/>
          <w:numId w:val="1"/>
        </w:numPr>
        <w:spacing w:line="360" w:lineRule="auto"/>
        <w:ind w:left="426"/>
        <w:jc w:val="both"/>
        <w:rPr>
          <w:rFonts w:ascii="Times New Roman" w:hAnsi="Times New Roman" w:cs="Times New Roman"/>
          <w:sz w:val="24"/>
          <w:szCs w:val="24"/>
        </w:rPr>
      </w:pPr>
      <w:r w:rsidRPr="000D2AE6">
        <w:rPr>
          <w:rFonts w:ascii="Times New Roman" w:hAnsi="Times New Roman" w:cs="Times New Roman"/>
          <w:sz w:val="24"/>
          <w:szCs w:val="24"/>
        </w:rPr>
        <w:t>Ejecución del plan, el plan se lleva a la práctica y se recogen evidencias.</w:t>
      </w:r>
    </w:p>
    <w:p w:rsidR="007F40D7" w:rsidRPr="000D2AE6" w:rsidRDefault="007F40D7" w:rsidP="000D2AE6">
      <w:pPr>
        <w:pStyle w:val="Prrafodelista"/>
        <w:numPr>
          <w:ilvl w:val="0"/>
          <w:numId w:val="1"/>
        </w:numPr>
        <w:spacing w:line="360" w:lineRule="auto"/>
        <w:ind w:left="426"/>
        <w:jc w:val="both"/>
        <w:rPr>
          <w:rFonts w:ascii="Times New Roman" w:hAnsi="Times New Roman" w:cs="Times New Roman"/>
          <w:sz w:val="24"/>
          <w:szCs w:val="24"/>
        </w:rPr>
      </w:pPr>
      <w:r w:rsidRPr="000D2AE6">
        <w:rPr>
          <w:rFonts w:ascii="Times New Roman" w:hAnsi="Times New Roman" w:cs="Times New Roman"/>
          <w:sz w:val="24"/>
          <w:szCs w:val="24"/>
        </w:rPr>
        <w:t>Reflexión, con los resultados mostrados a través del conjunto de evidencias se analizan aciertos y desatinos.</w:t>
      </w:r>
    </w:p>
    <w:p w:rsidR="0088328E" w:rsidRPr="000D2AE6" w:rsidRDefault="007F40D7" w:rsidP="000D2AE6">
      <w:pPr>
        <w:pStyle w:val="Prrafodelista"/>
        <w:numPr>
          <w:ilvl w:val="0"/>
          <w:numId w:val="1"/>
        </w:numPr>
        <w:spacing w:line="360" w:lineRule="auto"/>
        <w:ind w:left="426"/>
        <w:jc w:val="both"/>
        <w:rPr>
          <w:rFonts w:ascii="Times New Roman" w:hAnsi="Times New Roman" w:cs="Times New Roman"/>
          <w:sz w:val="24"/>
          <w:szCs w:val="24"/>
        </w:rPr>
      </w:pPr>
      <w:r w:rsidRPr="000D2AE6">
        <w:rPr>
          <w:rFonts w:ascii="Times New Roman" w:hAnsi="Times New Roman" w:cs="Times New Roman"/>
          <w:sz w:val="24"/>
          <w:szCs w:val="24"/>
        </w:rPr>
        <w:t>Transformación – re planificación, con base en la reflexión se replantean acciones para iniciar de nueva cuenta el ciclo.</w:t>
      </w:r>
    </w:p>
    <w:p w:rsidR="007F40D7" w:rsidRPr="000D2AE6" w:rsidRDefault="0088328E" w:rsidP="000D2AE6">
      <w:pPr>
        <w:spacing w:line="360" w:lineRule="auto"/>
        <w:jc w:val="both"/>
        <w:rPr>
          <w:rFonts w:ascii="Times New Roman" w:hAnsi="Times New Roman" w:cs="Times New Roman"/>
          <w:sz w:val="24"/>
          <w:szCs w:val="24"/>
        </w:rPr>
      </w:pPr>
      <w:r w:rsidRPr="000D2AE6">
        <w:rPr>
          <w:rFonts w:ascii="Times New Roman" w:hAnsi="Times New Roman" w:cs="Times New Roman"/>
          <w:sz w:val="24"/>
          <w:szCs w:val="24"/>
        </w:rPr>
        <w:t>En un intento por amalgamar ideas</w:t>
      </w:r>
      <w:r w:rsidR="006430DC" w:rsidRPr="000D2AE6">
        <w:rPr>
          <w:rFonts w:ascii="Times New Roman" w:hAnsi="Times New Roman" w:cs="Times New Roman"/>
          <w:sz w:val="24"/>
          <w:szCs w:val="24"/>
        </w:rPr>
        <w:t>,</w:t>
      </w:r>
      <w:r w:rsidRPr="000D2AE6">
        <w:rPr>
          <w:rFonts w:ascii="Times New Roman" w:hAnsi="Times New Roman" w:cs="Times New Roman"/>
          <w:sz w:val="24"/>
          <w:szCs w:val="24"/>
        </w:rPr>
        <w:t xml:space="preserve"> </w:t>
      </w:r>
      <w:r w:rsidR="007F40D7" w:rsidRPr="000D2AE6">
        <w:rPr>
          <w:rFonts w:ascii="Times New Roman" w:hAnsi="Times New Roman" w:cs="Times New Roman"/>
          <w:sz w:val="24"/>
          <w:szCs w:val="24"/>
        </w:rPr>
        <w:t>el portafolio de experiencias docentes es un proceso de Investigación-acción Pedagógica, no sólo porque es generada por el profesor, tiene a la vez una intención educativa explícita, que debe reflejarse en las acciones llevadas a cabo en el aula y que serán objeto de teorización y reflexión. Es un intento por converger entre teóricos y prá</w:t>
      </w:r>
      <w:r w:rsidR="001966D8" w:rsidRPr="000D2AE6">
        <w:rPr>
          <w:rFonts w:ascii="Times New Roman" w:hAnsi="Times New Roman" w:cs="Times New Roman"/>
          <w:sz w:val="24"/>
          <w:szCs w:val="24"/>
        </w:rPr>
        <w:t>cticos de la educación. Dándole</w:t>
      </w:r>
      <w:r w:rsidR="007F40D7" w:rsidRPr="000D2AE6">
        <w:rPr>
          <w:rFonts w:ascii="Times New Roman" w:hAnsi="Times New Roman" w:cs="Times New Roman"/>
          <w:sz w:val="24"/>
          <w:szCs w:val="24"/>
        </w:rPr>
        <w:t xml:space="preserve"> al maestrante la posibilidad de que en dicha relación pedagógica, que se genera en la investigación – acción pedagógica, se convierta en protagonista, </w:t>
      </w:r>
      <w:r w:rsidR="006430DC" w:rsidRPr="000D2AE6">
        <w:rPr>
          <w:rFonts w:ascii="Times New Roman" w:hAnsi="Times New Roman" w:cs="Times New Roman"/>
          <w:sz w:val="24"/>
          <w:szCs w:val="24"/>
        </w:rPr>
        <w:t>se</w:t>
      </w:r>
      <w:r w:rsidR="007F40D7" w:rsidRPr="000D2AE6">
        <w:rPr>
          <w:rFonts w:ascii="Times New Roman" w:hAnsi="Times New Roman" w:cs="Times New Roman"/>
          <w:sz w:val="24"/>
          <w:szCs w:val="24"/>
        </w:rPr>
        <w:t xml:space="preserve"> sugiere</w:t>
      </w:r>
      <w:r w:rsidR="006430DC" w:rsidRPr="000D2AE6">
        <w:rPr>
          <w:rFonts w:ascii="Times New Roman" w:hAnsi="Times New Roman" w:cs="Times New Roman"/>
          <w:sz w:val="24"/>
          <w:szCs w:val="24"/>
        </w:rPr>
        <w:t xml:space="preserve"> un cambio en la</w:t>
      </w:r>
      <w:r w:rsidR="007F40D7" w:rsidRPr="000D2AE6">
        <w:rPr>
          <w:rFonts w:ascii="Times New Roman" w:hAnsi="Times New Roman" w:cs="Times New Roman"/>
          <w:sz w:val="24"/>
          <w:szCs w:val="24"/>
        </w:rPr>
        <w:t xml:space="preserve"> propia práctica; sin embargo, desde la visión de Colmenares (2008) debe par</w:t>
      </w:r>
      <w:r w:rsidR="006430DC" w:rsidRPr="000D2AE6">
        <w:rPr>
          <w:rFonts w:ascii="Times New Roman" w:hAnsi="Times New Roman" w:cs="Times New Roman"/>
          <w:sz w:val="24"/>
          <w:szCs w:val="24"/>
        </w:rPr>
        <w:t>a lograrlo cubrir varias fases:</w:t>
      </w:r>
    </w:p>
    <w:p w:rsidR="007F40D7" w:rsidRPr="000D2AE6" w:rsidRDefault="007F40D7" w:rsidP="000D2AE6">
      <w:pPr>
        <w:pStyle w:val="Prrafodelista"/>
        <w:numPr>
          <w:ilvl w:val="0"/>
          <w:numId w:val="3"/>
        </w:numPr>
        <w:spacing w:line="360" w:lineRule="auto"/>
        <w:jc w:val="both"/>
        <w:rPr>
          <w:rFonts w:ascii="Times New Roman" w:hAnsi="Times New Roman" w:cs="Times New Roman"/>
          <w:sz w:val="24"/>
          <w:szCs w:val="24"/>
        </w:rPr>
      </w:pPr>
      <w:r w:rsidRPr="000D2AE6">
        <w:rPr>
          <w:rFonts w:ascii="Times New Roman" w:hAnsi="Times New Roman" w:cs="Times New Roman"/>
          <w:sz w:val="24"/>
          <w:szCs w:val="24"/>
        </w:rPr>
        <w:t>Deconstrucción, es una retrospección donde se realiza una crítica detallada, que permitirá generar un diagnóstico.</w:t>
      </w:r>
    </w:p>
    <w:p w:rsidR="007F40D7" w:rsidRPr="000D2AE6" w:rsidRDefault="007F40D7" w:rsidP="000D2AE6">
      <w:pPr>
        <w:pStyle w:val="Prrafodelista"/>
        <w:numPr>
          <w:ilvl w:val="0"/>
          <w:numId w:val="3"/>
        </w:numPr>
        <w:spacing w:line="360" w:lineRule="auto"/>
        <w:jc w:val="both"/>
        <w:rPr>
          <w:rFonts w:ascii="Times New Roman" w:hAnsi="Times New Roman" w:cs="Times New Roman"/>
          <w:sz w:val="24"/>
          <w:szCs w:val="24"/>
        </w:rPr>
      </w:pPr>
      <w:r w:rsidRPr="000D2AE6">
        <w:rPr>
          <w:rFonts w:ascii="Times New Roman" w:hAnsi="Times New Roman" w:cs="Times New Roman"/>
          <w:sz w:val="24"/>
          <w:szCs w:val="24"/>
        </w:rPr>
        <w:t>Recon</w:t>
      </w:r>
      <w:r w:rsidR="002B1126" w:rsidRPr="000D2AE6">
        <w:rPr>
          <w:rFonts w:ascii="Times New Roman" w:hAnsi="Times New Roman" w:cs="Times New Roman"/>
          <w:sz w:val="24"/>
          <w:szCs w:val="24"/>
        </w:rPr>
        <w:t>s</w:t>
      </w:r>
      <w:r w:rsidRPr="000D2AE6">
        <w:rPr>
          <w:rFonts w:ascii="Times New Roman" w:hAnsi="Times New Roman" w:cs="Times New Roman"/>
          <w:sz w:val="24"/>
          <w:szCs w:val="24"/>
        </w:rPr>
        <w:t>trucción, realizar un aprendizaje de largo alcance, a través de una propuesta de intervención, lo que implica generar cambios es decir, innovar.</w:t>
      </w:r>
    </w:p>
    <w:p w:rsidR="007F40D7" w:rsidRPr="000D2AE6" w:rsidRDefault="007F40D7" w:rsidP="000D2AE6">
      <w:pPr>
        <w:pStyle w:val="Prrafodelista"/>
        <w:numPr>
          <w:ilvl w:val="0"/>
          <w:numId w:val="3"/>
        </w:numPr>
        <w:spacing w:line="360" w:lineRule="auto"/>
        <w:jc w:val="both"/>
        <w:rPr>
          <w:rFonts w:ascii="Times New Roman" w:hAnsi="Times New Roman" w:cs="Times New Roman"/>
          <w:sz w:val="24"/>
          <w:szCs w:val="24"/>
        </w:rPr>
      </w:pPr>
      <w:r w:rsidRPr="000D2AE6">
        <w:rPr>
          <w:rFonts w:ascii="Times New Roman" w:hAnsi="Times New Roman" w:cs="Times New Roman"/>
          <w:sz w:val="24"/>
          <w:szCs w:val="24"/>
        </w:rPr>
        <w:t>Evaluación de la práctica reconstruida, una vez que los cambios han sido generados, se identifican aciertos.</w:t>
      </w:r>
    </w:p>
    <w:p w:rsidR="0088328E" w:rsidRDefault="0088328E" w:rsidP="000D2AE6">
      <w:pPr>
        <w:spacing w:line="360" w:lineRule="auto"/>
        <w:jc w:val="both"/>
        <w:rPr>
          <w:rFonts w:ascii="Times New Roman" w:hAnsi="Times New Roman" w:cs="Times New Roman"/>
          <w:sz w:val="24"/>
          <w:szCs w:val="24"/>
        </w:rPr>
      </w:pPr>
      <w:r w:rsidRPr="000D2AE6">
        <w:rPr>
          <w:rFonts w:ascii="Times New Roman" w:hAnsi="Times New Roman" w:cs="Times New Roman"/>
          <w:sz w:val="24"/>
          <w:szCs w:val="24"/>
        </w:rPr>
        <w:lastRenderedPageBreak/>
        <w:t>A través de</w:t>
      </w:r>
      <w:r w:rsidR="00C00ADB" w:rsidRPr="000D2AE6">
        <w:rPr>
          <w:rFonts w:ascii="Times New Roman" w:hAnsi="Times New Roman" w:cs="Times New Roman"/>
          <w:sz w:val="24"/>
          <w:szCs w:val="24"/>
        </w:rPr>
        <w:t xml:space="preserve">l siguiente esquema se resume la propuesta curricular, explicitando </w:t>
      </w:r>
      <w:r w:rsidRPr="000D2AE6">
        <w:rPr>
          <w:rFonts w:ascii="Times New Roman" w:hAnsi="Times New Roman" w:cs="Times New Roman"/>
          <w:sz w:val="24"/>
          <w:szCs w:val="24"/>
        </w:rPr>
        <w:t xml:space="preserve">la relación entre </w:t>
      </w:r>
      <w:r w:rsidR="00C00ADB" w:rsidRPr="000D2AE6">
        <w:rPr>
          <w:rFonts w:ascii="Times New Roman" w:hAnsi="Times New Roman" w:cs="Times New Roman"/>
          <w:sz w:val="24"/>
          <w:szCs w:val="24"/>
        </w:rPr>
        <w:t xml:space="preserve">las etapas del proceso de innovación, </w:t>
      </w:r>
      <w:r w:rsidRPr="000D2AE6">
        <w:rPr>
          <w:rFonts w:ascii="Times New Roman" w:hAnsi="Times New Roman" w:cs="Times New Roman"/>
          <w:sz w:val="24"/>
          <w:szCs w:val="24"/>
        </w:rPr>
        <w:t xml:space="preserve">asignaturas, </w:t>
      </w:r>
      <w:r w:rsidR="00C00ADB" w:rsidRPr="000D2AE6">
        <w:rPr>
          <w:rFonts w:ascii="Times New Roman" w:hAnsi="Times New Roman" w:cs="Times New Roman"/>
          <w:sz w:val="24"/>
          <w:szCs w:val="24"/>
        </w:rPr>
        <w:t xml:space="preserve">las evidencias del portafolio, las </w:t>
      </w:r>
      <w:r w:rsidRPr="000D2AE6">
        <w:rPr>
          <w:rFonts w:ascii="Times New Roman" w:hAnsi="Times New Roman" w:cs="Times New Roman"/>
          <w:sz w:val="24"/>
          <w:szCs w:val="24"/>
        </w:rPr>
        <w:t>etapas de la investigación</w:t>
      </w:r>
      <w:r w:rsidR="00C00ADB" w:rsidRPr="000D2AE6">
        <w:rPr>
          <w:rFonts w:ascii="Times New Roman" w:hAnsi="Times New Roman" w:cs="Times New Roman"/>
          <w:sz w:val="24"/>
          <w:szCs w:val="24"/>
        </w:rPr>
        <w:t xml:space="preserve">-acción </w:t>
      </w:r>
      <w:r w:rsidRPr="000D2AE6">
        <w:rPr>
          <w:rFonts w:ascii="Times New Roman" w:hAnsi="Times New Roman" w:cs="Times New Roman"/>
          <w:sz w:val="24"/>
          <w:szCs w:val="24"/>
        </w:rPr>
        <w:t xml:space="preserve">y </w:t>
      </w:r>
      <w:r w:rsidR="00C00ADB" w:rsidRPr="000D2AE6">
        <w:rPr>
          <w:rFonts w:ascii="Times New Roman" w:hAnsi="Times New Roman" w:cs="Times New Roman"/>
          <w:sz w:val="24"/>
          <w:szCs w:val="24"/>
        </w:rPr>
        <w:t>las fases de la I-A pedagógica que dan cuenta del quehacer de los maestrantes como investigadores de su propia práctica.</w:t>
      </w:r>
    </w:p>
    <w:tbl>
      <w:tblPr>
        <w:tblStyle w:val="Tablaconcuadrcula"/>
        <w:tblW w:w="0" w:type="auto"/>
        <w:tblLayout w:type="fixed"/>
        <w:tblLook w:val="04A0" w:firstRow="1" w:lastRow="0" w:firstColumn="1" w:lastColumn="0" w:noHBand="0" w:noVBand="1"/>
      </w:tblPr>
      <w:tblGrid>
        <w:gridCol w:w="1526"/>
        <w:gridCol w:w="1701"/>
        <w:gridCol w:w="2835"/>
        <w:gridCol w:w="1559"/>
        <w:gridCol w:w="1433"/>
      </w:tblGrid>
      <w:tr w:rsidR="0088328E" w:rsidTr="00B56A87">
        <w:tc>
          <w:tcPr>
            <w:tcW w:w="1526" w:type="dxa"/>
          </w:tcPr>
          <w:p w:rsidR="0088328E" w:rsidRPr="00CF5550" w:rsidRDefault="00C00ADB" w:rsidP="00CF5550">
            <w:pPr>
              <w:jc w:val="center"/>
              <w:rPr>
                <w:sz w:val="20"/>
                <w:szCs w:val="20"/>
              </w:rPr>
            </w:pPr>
            <w:r>
              <w:rPr>
                <w:sz w:val="20"/>
                <w:szCs w:val="20"/>
              </w:rPr>
              <w:t>Etapas del proceso de innovación</w:t>
            </w:r>
          </w:p>
        </w:tc>
        <w:tc>
          <w:tcPr>
            <w:tcW w:w="1701" w:type="dxa"/>
          </w:tcPr>
          <w:p w:rsidR="0088328E" w:rsidRPr="00CF5550" w:rsidRDefault="0088328E" w:rsidP="00CF5550">
            <w:pPr>
              <w:jc w:val="center"/>
              <w:rPr>
                <w:sz w:val="20"/>
                <w:szCs w:val="20"/>
              </w:rPr>
            </w:pPr>
            <w:r w:rsidRPr="00CF5550">
              <w:rPr>
                <w:sz w:val="20"/>
                <w:szCs w:val="20"/>
              </w:rPr>
              <w:t>Asignaturas</w:t>
            </w:r>
            <w:r w:rsidR="00CF5550">
              <w:rPr>
                <w:sz w:val="20"/>
                <w:szCs w:val="20"/>
              </w:rPr>
              <w:t xml:space="preserve"> e</w:t>
            </w:r>
            <w:r w:rsidRPr="00CF5550">
              <w:rPr>
                <w:sz w:val="20"/>
                <w:szCs w:val="20"/>
              </w:rPr>
              <w:t>je innovación de la práctica</w:t>
            </w:r>
          </w:p>
        </w:tc>
        <w:tc>
          <w:tcPr>
            <w:tcW w:w="2835" w:type="dxa"/>
          </w:tcPr>
          <w:p w:rsidR="0088328E" w:rsidRPr="00CF5550" w:rsidRDefault="00CF5550" w:rsidP="00CF5550">
            <w:pPr>
              <w:jc w:val="center"/>
              <w:rPr>
                <w:sz w:val="20"/>
                <w:szCs w:val="20"/>
              </w:rPr>
            </w:pPr>
            <w:r>
              <w:rPr>
                <w:sz w:val="20"/>
                <w:szCs w:val="20"/>
              </w:rPr>
              <w:t>Evidencias d</w:t>
            </w:r>
            <w:r w:rsidR="0088328E" w:rsidRPr="00CF5550">
              <w:rPr>
                <w:sz w:val="20"/>
                <w:szCs w:val="20"/>
              </w:rPr>
              <w:t>el portafolio</w:t>
            </w:r>
          </w:p>
        </w:tc>
        <w:tc>
          <w:tcPr>
            <w:tcW w:w="1559" w:type="dxa"/>
          </w:tcPr>
          <w:p w:rsidR="0088328E" w:rsidRPr="00CF5550" w:rsidRDefault="0088328E" w:rsidP="00CF5550">
            <w:pPr>
              <w:jc w:val="center"/>
              <w:rPr>
                <w:sz w:val="20"/>
                <w:szCs w:val="20"/>
              </w:rPr>
            </w:pPr>
            <w:r w:rsidRPr="00CF5550">
              <w:rPr>
                <w:sz w:val="20"/>
                <w:szCs w:val="20"/>
              </w:rPr>
              <w:t>Etapas de la investigación acción</w:t>
            </w:r>
          </w:p>
        </w:tc>
        <w:tc>
          <w:tcPr>
            <w:tcW w:w="1433" w:type="dxa"/>
          </w:tcPr>
          <w:p w:rsidR="0088328E" w:rsidRPr="00CF5550" w:rsidRDefault="00CF5550" w:rsidP="00CF5550">
            <w:pPr>
              <w:jc w:val="center"/>
              <w:rPr>
                <w:sz w:val="20"/>
                <w:szCs w:val="20"/>
              </w:rPr>
            </w:pPr>
            <w:r>
              <w:rPr>
                <w:sz w:val="20"/>
                <w:szCs w:val="20"/>
              </w:rPr>
              <w:t xml:space="preserve">Fases de la I-A Pedagógica </w:t>
            </w:r>
          </w:p>
        </w:tc>
      </w:tr>
      <w:tr w:rsidR="0088328E" w:rsidTr="00B56A87">
        <w:tc>
          <w:tcPr>
            <w:tcW w:w="1526" w:type="dxa"/>
          </w:tcPr>
          <w:p w:rsidR="0088328E" w:rsidRPr="00CF5550" w:rsidRDefault="0088328E" w:rsidP="0088328E">
            <w:pPr>
              <w:jc w:val="both"/>
              <w:rPr>
                <w:sz w:val="20"/>
                <w:szCs w:val="20"/>
              </w:rPr>
            </w:pPr>
            <w:r w:rsidRPr="00CF5550">
              <w:rPr>
                <w:sz w:val="20"/>
                <w:szCs w:val="20"/>
              </w:rPr>
              <w:t>Caracterización</w:t>
            </w:r>
          </w:p>
        </w:tc>
        <w:tc>
          <w:tcPr>
            <w:tcW w:w="1701" w:type="dxa"/>
          </w:tcPr>
          <w:p w:rsidR="0088328E" w:rsidRPr="00CF5550" w:rsidRDefault="0088328E" w:rsidP="0088328E">
            <w:pPr>
              <w:jc w:val="both"/>
              <w:rPr>
                <w:sz w:val="20"/>
                <w:szCs w:val="20"/>
              </w:rPr>
            </w:pPr>
            <w:r w:rsidRPr="00CF5550">
              <w:rPr>
                <w:sz w:val="20"/>
                <w:szCs w:val="20"/>
              </w:rPr>
              <w:t>Recuperación y análisis de la práctica docente.</w:t>
            </w:r>
          </w:p>
        </w:tc>
        <w:tc>
          <w:tcPr>
            <w:tcW w:w="2835" w:type="dxa"/>
          </w:tcPr>
          <w:p w:rsidR="0088328E" w:rsidRPr="002B1126" w:rsidRDefault="002B1126" w:rsidP="002B1126">
            <w:pPr>
              <w:jc w:val="both"/>
              <w:rPr>
                <w:sz w:val="20"/>
                <w:szCs w:val="20"/>
              </w:rPr>
            </w:pPr>
            <w:r>
              <w:rPr>
                <w:sz w:val="20"/>
                <w:szCs w:val="20"/>
              </w:rPr>
              <w:t xml:space="preserve">- </w:t>
            </w:r>
            <w:r w:rsidR="004862BF" w:rsidRPr="002B1126">
              <w:rPr>
                <w:sz w:val="20"/>
                <w:szCs w:val="20"/>
              </w:rPr>
              <w:t>2 registros de observación.</w:t>
            </w:r>
          </w:p>
          <w:p w:rsidR="004862BF" w:rsidRPr="00CF5550" w:rsidRDefault="002B1126" w:rsidP="0088328E">
            <w:pPr>
              <w:jc w:val="both"/>
              <w:rPr>
                <w:sz w:val="20"/>
                <w:szCs w:val="20"/>
              </w:rPr>
            </w:pPr>
            <w:r>
              <w:rPr>
                <w:sz w:val="20"/>
                <w:szCs w:val="20"/>
              </w:rPr>
              <w:t xml:space="preserve">- </w:t>
            </w:r>
            <w:r w:rsidR="004862BF" w:rsidRPr="00CF5550">
              <w:rPr>
                <w:sz w:val="20"/>
                <w:szCs w:val="20"/>
              </w:rPr>
              <w:t>Esquema del uso del habla.</w:t>
            </w:r>
          </w:p>
          <w:p w:rsidR="004862BF" w:rsidRPr="00CF5550" w:rsidRDefault="002B1126" w:rsidP="0088328E">
            <w:pPr>
              <w:jc w:val="both"/>
              <w:rPr>
                <w:sz w:val="20"/>
                <w:szCs w:val="20"/>
              </w:rPr>
            </w:pPr>
            <w:r>
              <w:rPr>
                <w:sz w:val="20"/>
                <w:szCs w:val="20"/>
              </w:rPr>
              <w:t xml:space="preserve">- </w:t>
            </w:r>
            <w:r w:rsidR="004862BF" w:rsidRPr="00CF5550">
              <w:rPr>
                <w:sz w:val="20"/>
                <w:szCs w:val="20"/>
              </w:rPr>
              <w:t>Gráficas del tiempo y el habla.</w:t>
            </w:r>
          </w:p>
          <w:p w:rsidR="004862BF" w:rsidRPr="00CF5550" w:rsidRDefault="002B1126" w:rsidP="0088328E">
            <w:pPr>
              <w:jc w:val="both"/>
              <w:rPr>
                <w:sz w:val="20"/>
                <w:szCs w:val="20"/>
              </w:rPr>
            </w:pPr>
            <w:r>
              <w:rPr>
                <w:sz w:val="20"/>
                <w:szCs w:val="20"/>
              </w:rPr>
              <w:t xml:space="preserve">- </w:t>
            </w:r>
            <w:r w:rsidR="004862BF" w:rsidRPr="00CF5550">
              <w:rPr>
                <w:sz w:val="20"/>
                <w:szCs w:val="20"/>
              </w:rPr>
              <w:t>Decisiones y pregunta inicial.</w:t>
            </w:r>
          </w:p>
          <w:p w:rsidR="004862BF" w:rsidRPr="00CF5550" w:rsidRDefault="002B1126" w:rsidP="0088328E">
            <w:pPr>
              <w:jc w:val="both"/>
              <w:rPr>
                <w:sz w:val="20"/>
                <w:szCs w:val="20"/>
              </w:rPr>
            </w:pPr>
            <w:r>
              <w:rPr>
                <w:sz w:val="20"/>
                <w:szCs w:val="20"/>
              </w:rPr>
              <w:t xml:space="preserve">- </w:t>
            </w:r>
            <w:r w:rsidR="004862BF" w:rsidRPr="00CF5550">
              <w:rPr>
                <w:sz w:val="20"/>
                <w:szCs w:val="20"/>
              </w:rPr>
              <w:t>Micro ensayo de primer orden.</w:t>
            </w:r>
          </w:p>
          <w:p w:rsidR="004862BF" w:rsidRPr="00CF5550" w:rsidRDefault="002B1126" w:rsidP="0088328E">
            <w:pPr>
              <w:jc w:val="both"/>
              <w:rPr>
                <w:sz w:val="20"/>
                <w:szCs w:val="20"/>
              </w:rPr>
            </w:pPr>
            <w:r>
              <w:rPr>
                <w:sz w:val="20"/>
                <w:szCs w:val="20"/>
              </w:rPr>
              <w:t xml:space="preserve">- </w:t>
            </w:r>
            <w:r w:rsidR="004862BF" w:rsidRPr="00CF5550">
              <w:rPr>
                <w:sz w:val="20"/>
                <w:szCs w:val="20"/>
              </w:rPr>
              <w:t>Micro ensayo de segundo orden.</w:t>
            </w:r>
          </w:p>
        </w:tc>
        <w:tc>
          <w:tcPr>
            <w:tcW w:w="1559" w:type="dxa"/>
          </w:tcPr>
          <w:p w:rsidR="0088328E" w:rsidRPr="00CF5550" w:rsidRDefault="004862BF" w:rsidP="0088328E">
            <w:pPr>
              <w:jc w:val="both"/>
              <w:rPr>
                <w:sz w:val="20"/>
                <w:szCs w:val="20"/>
              </w:rPr>
            </w:pPr>
            <w:r w:rsidRPr="00CF5550">
              <w:rPr>
                <w:sz w:val="20"/>
                <w:szCs w:val="20"/>
              </w:rPr>
              <w:t>Inducción – diagnóstico.</w:t>
            </w:r>
          </w:p>
        </w:tc>
        <w:tc>
          <w:tcPr>
            <w:tcW w:w="1433" w:type="dxa"/>
          </w:tcPr>
          <w:p w:rsidR="0088328E" w:rsidRPr="00833FDA" w:rsidRDefault="004862BF" w:rsidP="0088328E">
            <w:pPr>
              <w:jc w:val="both"/>
              <w:rPr>
                <w:sz w:val="18"/>
                <w:szCs w:val="18"/>
              </w:rPr>
            </w:pPr>
            <w:r w:rsidRPr="00833FDA">
              <w:rPr>
                <w:sz w:val="18"/>
                <w:szCs w:val="18"/>
              </w:rPr>
              <w:t>Deconstrucción</w:t>
            </w:r>
          </w:p>
        </w:tc>
      </w:tr>
      <w:tr w:rsidR="0088328E" w:rsidTr="00B56A87">
        <w:tc>
          <w:tcPr>
            <w:tcW w:w="1526" w:type="dxa"/>
          </w:tcPr>
          <w:p w:rsidR="0088328E" w:rsidRPr="00833FDA" w:rsidRDefault="0088328E" w:rsidP="0088328E">
            <w:pPr>
              <w:jc w:val="both"/>
              <w:rPr>
                <w:sz w:val="18"/>
                <w:szCs w:val="18"/>
              </w:rPr>
            </w:pPr>
            <w:r w:rsidRPr="00833FDA">
              <w:rPr>
                <w:sz w:val="18"/>
                <w:szCs w:val="18"/>
              </w:rPr>
              <w:t>Problematización</w:t>
            </w:r>
          </w:p>
        </w:tc>
        <w:tc>
          <w:tcPr>
            <w:tcW w:w="1701" w:type="dxa"/>
          </w:tcPr>
          <w:p w:rsidR="0088328E" w:rsidRPr="00CF5550" w:rsidRDefault="004862BF" w:rsidP="0088328E">
            <w:pPr>
              <w:jc w:val="both"/>
              <w:rPr>
                <w:sz w:val="20"/>
                <w:szCs w:val="20"/>
              </w:rPr>
            </w:pPr>
            <w:r w:rsidRPr="00CF5550">
              <w:rPr>
                <w:sz w:val="20"/>
                <w:szCs w:val="20"/>
              </w:rPr>
              <w:t>Innovación educativa I</w:t>
            </w:r>
          </w:p>
        </w:tc>
        <w:tc>
          <w:tcPr>
            <w:tcW w:w="2835" w:type="dxa"/>
          </w:tcPr>
          <w:p w:rsidR="004862BF" w:rsidRPr="00CF5550" w:rsidRDefault="002B1126" w:rsidP="0088328E">
            <w:pPr>
              <w:jc w:val="both"/>
              <w:rPr>
                <w:sz w:val="20"/>
                <w:szCs w:val="20"/>
              </w:rPr>
            </w:pPr>
            <w:r>
              <w:rPr>
                <w:sz w:val="20"/>
                <w:szCs w:val="20"/>
              </w:rPr>
              <w:t xml:space="preserve">- </w:t>
            </w:r>
            <w:r w:rsidR="004862BF" w:rsidRPr="00CF5550">
              <w:rPr>
                <w:sz w:val="20"/>
                <w:szCs w:val="20"/>
              </w:rPr>
              <w:t>Análisis de los elementos constituti</w:t>
            </w:r>
            <w:r>
              <w:rPr>
                <w:sz w:val="20"/>
                <w:szCs w:val="20"/>
              </w:rPr>
              <w:t>vos y esquema de</w:t>
            </w:r>
            <w:r w:rsidR="004862BF" w:rsidRPr="00CF5550">
              <w:rPr>
                <w:sz w:val="20"/>
                <w:szCs w:val="20"/>
              </w:rPr>
              <w:t xml:space="preserve"> arqueología de la clase.</w:t>
            </w:r>
          </w:p>
          <w:p w:rsidR="004862BF" w:rsidRPr="00CF5550" w:rsidRDefault="002B1126" w:rsidP="0088328E">
            <w:pPr>
              <w:jc w:val="both"/>
              <w:rPr>
                <w:sz w:val="20"/>
                <w:szCs w:val="20"/>
              </w:rPr>
            </w:pPr>
            <w:r>
              <w:rPr>
                <w:sz w:val="20"/>
                <w:szCs w:val="20"/>
              </w:rPr>
              <w:t xml:space="preserve">- </w:t>
            </w:r>
            <w:r w:rsidR="004862BF" w:rsidRPr="00CF5550">
              <w:rPr>
                <w:sz w:val="20"/>
                <w:szCs w:val="20"/>
              </w:rPr>
              <w:t>Preguntas de indagación.</w:t>
            </w:r>
          </w:p>
          <w:p w:rsidR="004862BF" w:rsidRPr="00CF5550" w:rsidRDefault="002B1126" w:rsidP="0088328E">
            <w:pPr>
              <w:jc w:val="both"/>
              <w:rPr>
                <w:sz w:val="20"/>
                <w:szCs w:val="20"/>
              </w:rPr>
            </w:pPr>
            <w:r>
              <w:rPr>
                <w:sz w:val="20"/>
                <w:szCs w:val="20"/>
              </w:rPr>
              <w:t xml:space="preserve">- </w:t>
            </w:r>
            <w:r w:rsidR="004862BF" w:rsidRPr="00CF5550">
              <w:rPr>
                <w:sz w:val="20"/>
                <w:szCs w:val="20"/>
              </w:rPr>
              <w:t>Revisión de investigaciones similares (estado del conocimiento)</w:t>
            </w:r>
          </w:p>
          <w:p w:rsidR="004862BF" w:rsidRPr="00CF5550" w:rsidRDefault="002B1126" w:rsidP="0088328E">
            <w:pPr>
              <w:jc w:val="both"/>
              <w:rPr>
                <w:sz w:val="20"/>
                <w:szCs w:val="20"/>
              </w:rPr>
            </w:pPr>
            <w:r>
              <w:rPr>
                <w:sz w:val="20"/>
                <w:szCs w:val="20"/>
              </w:rPr>
              <w:t>- Mar</w:t>
            </w:r>
            <w:r w:rsidR="0099339D" w:rsidRPr="00CF5550">
              <w:rPr>
                <w:sz w:val="20"/>
                <w:szCs w:val="20"/>
              </w:rPr>
              <w:t>co teórico.</w:t>
            </w:r>
          </w:p>
          <w:p w:rsidR="0099339D" w:rsidRPr="00CF5550" w:rsidRDefault="002B1126" w:rsidP="0088328E">
            <w:pPr>
              <w:jc w:val="both"/>
              <w:rPr>
                <w:sz w:val="20"/>
                <w:szCs w:val="20"/>
              </w:rPr>
            </w:pPr>
            <w:r>
              <w:rPr>
                <w:sz w:val="20"/>
                <w:szCs w:val="20"/>
              </w:rPr>
              <w:t>- R</w:t>
            </w:r>
            <w:r w:rsidR="0099339D" w:rsidRPr="00CF5550">
              <w:rPr>
                <w:sz w:val="20"/>
                <w:szCs w:val="20"/>
              </w:rPr>
              <w:t>uta crítica y ubicar alumnos</w:t>
            </w:r>
          </w:p>
          <w:p w:rsidR="0099339D" w:rsidRPr="00CF5550" w:rsidRDefault="0099339D" w:rsidP="0088328E">
            <w:pPr>
              <w:jc w:val="both"/>
              <w:rPr>
                <w:sz w:val="20"/>
                <w:szCs w:val="20"/>
              </w:rPr>
            </w:pPr>
            <w:r w:rsidRPr="00CF5550">
              <w:rPr>
                <w:sz w:val="20"/>
                <w:szCs w:val="20"/>
              </w:rPr>
              <w:t>Elaborar plan de innovación (que incluye planea</w:t>
            </w:r>
            <w:r w:rsidR="00C00ADB">
              <w:rPr>
                <w:sz w:val="20"/>
                <w:szCs w:val="20"/>
              </w:rPr>
              <w:t>ción de clase</w:t>
            </w:r>
            <w:r w:rsidRPr="00CF5550">
              <w:rPr>
                <w:sz w:val="20"/>
                <w:szCs w:val="20"/>
              </w:rPr>
              <w:t>)</w:t>
            </w:r>
          </w:p>
          <w:p w:rsidR="0099339D" w:rsidRPr="00CF5550" w:rsidRDefault="002B1126" w:rsidP="0088328E">
            <w:pPr>
              <w:jc w:val="both"/>
              <w:rPr>
                <w:sz w:val="20"/>
                <w:szCs w:val="20"/>
              </w:rPr>
            </w:pPr>
            <w:r>
              <w:rPr>
                <w:sz w:val="20"/>
                <w:szCs w:val="20"/>
              </w:rPr>
              <w:t xml:space="preserve">-  </w:t>
            </w:r>
            <w:r w:rsidR="0099339D" w:rsidRPr="00CF5550">
              <w:rPr>
                <w:sz w:val="20"/>
                <w:szCs w:val="20"/>
              </w:rPr>
              <w:t>Antelar impacto  y efecto.</w:t>
            </w:r>
          </w:p>
        </w:tc>
        <w:tc>
          <w:tcPr>
            <w:tcW w:w="1559" w:type="dxa"/>
          </w:tcPr>
          <w:p w:rsidR="0088328E" w:rsidRPr="00CF5550" w:rsidRDefault="0099339D" w:rsidP="0088328E">
            <w:pPr>
              <w:jc w:val="both"/>
              <w:rPr>
                <w:sz w:val="20"/>
                <w:szCs w:val="20"/>
              </w:rPr>
            </w:pPr>
            <w:r w:rsidRPr="00CF5550">
              <w:rPr>
                <w:sz w:val="20"/>
                <w:szCs w:val="20"/>
              </w:rPr>
              <w:t>Planificación</w:t>
            </w:r>
          </w:p>
        </w:tc>
        <w:tc>
          <w:tcPr>
            <w:tcW w:w="1433" w:type="dxa"/>
          </w:tcPr>
          <w:p w:rsidR="0088328E" w:rsidRPr="00833FDA" w:rsidRDefault="0099339D" w:rsidP="0088328E">
            <w:pPr>
              <w:jc w:val="both"/>
              <w:rPr>
                <w:sz w:val="18"/>
                <w:szCs w:val="18"/>
              </w:rPr>
            </w:pPr>
            <w:r w:rsidRPr="00833FDA">
              <w:rPr>
                <w:sz w:val="18"/>
                <w:szCs w:val="18"/>
              </w:rPr>
              <w:t xml:space="preserve">Reconstrucción </w:t>
            </w:r>
          </w:p>
        </w:tc>
      </w:tr>
      <w:tr w:rsidR="0088328E" w:rsidTr="00B56A87">
        <w:tc>
          <w:tcPr>
            <w:tcW w:w="1526" w:type="dxa"/>
          </w:tcPr>
          <w:p w:rsidR="0088328E" w:rsidRPr="00CF5550" w:rsidRDefault="0088328E" w:rsidP="0088328E">
            <w:pPr>
              <w:jc w:val="both"/>
              <w:rPr>
                <w:sz w:val="20"/>
                <w:szCs w:val="20"/>
              </w:rPr>
            </w:pPr>
            <w:r w:rsidRPr="00CF5550">
              <w:rPr>
                <w:sz w:val="20"/>
                <w:szCs w:val="20"/>
              </w:rPr>
              <w:t>Innovación</w:t>
            </w:r>
          </w:p>
        </w:tc>
        <w:tc>
          <w:tcPr>
            <w:tcW w:w="1701" w:type="dxa"/>
          </w:tcPr>
          <w:p w:rsidR="0088328E" w:rsidRPr="00CF5550" w:rsidRDefault="0099339D" w:rsidP="0088328E">
            <w:pPr>
              <w:jc w:val="both"/>
              <w:rPr>
                <w:sz w:val="20"/>
                <w:szCs w:val="20"/>
              </w:rPr>
            </w:pPr>
            <w:r w:rsidRPr="00CF5550">
              <w:rPr>
                <w:sz w:val="20"/>
                <w:szCs w:val="20"/>
              </w:rPr>
              <w:t>Innovación educativa II</w:t>
            </w:r>
          </w:p>
          <w:p w:rsidR="0099339D" w:rsidRPr="00CF5550" w:rsidRDefault="0099339D" w:rsidP="0088328E">
            <w:pPr>
              <w:jc w:val="both"/>
              <w:rPr>
                <w:sz w:val="20"/>
                <w:szCs w:val="20"/>
              </w:rPr>
            </w:pPr>
          </w:p>
          <w:p w:rsidR="0099339D" w:rsidRPr="00CF5550" w:rsidRDefault="0099339D" w:rsidP="0088328E">
            <w:pPr>
              <w:jc w:val="both"/>
              <w:rPr>
                <w:sz w:val="20"/>
                <w:szCs w:val="20"/>
              </w:rPr>
            </w:pPr>
          </w:p>
          <w:p w:rsidR="0099339D" w:rsidRPr="00CF5550" w:rsidRDefault="0099339D" w:rsidP="0088328E">
            <w:pPr>
              <w:jc w:val="both"/>
              <w:rPr>
                <w:sz w:val="20"/>
                <w:szCs w:val="20"/>
              </w:rPr>
            </w:pPr>
          </w:p>
          <w:p w:rsidR="0099339D" w:rsidRPr="00CF5550" w:rsidRDefault="0099339D" w:rsidP="0088328E">
            <w:pPr>
              <w:jc w:val="both"/>
              <w:rPr>
                <w:sz w:val="20"/>
                <w:szCs w:val="20"/>
              </w:rPr>
            </w:pPr>
          </w:p>
          <w:p w:rsidR="0099339D" w:rsidRPr="00CF5550" w:rsidRDefault="0099339D" w:rsidP="0088328E">
            <w:pPr>
              <w:jc w:val="both"/>
              <w:rPr>
                <w:sz w:val="20"/>
                <w:szCs w:val="20"/>
              </w:rPr>
            </w:pPr>
          </w:p>
          <w:p w:rsidR="0099339D" w:rsidRPr="00CF5550" w:rsidRDefault="0099339D" w:rsidP="0088328E">
            <w:pPr>
              <w:jc w:val="both"/>
              <w:rPr>
                <w:sz w:val="20"/>
                <w:szCs w:val="20"/>
              </w:rPr>
            </w:pPr>
          </w:p>
          <w:p w:rsidR="0099339D" w:rsidRPr="00CF5550" w:rsidRDefault="0099339D" w:rsidP="0088328E">
            <w:pPr>
              <w:jc w:val="both"/>
              <w:rPr>
                <w:sz w:val="20"/>
                <w:szCs w:val="20"/>
              </w:rPr>
            </w:pPr>
            <w:r w:rsidRPr="00CF5550">
              <w:rPr>
                <w:sz w:val="20"/>
                <w:szCs w:val="20"/>
              </w:rPr>
              <w:t>Seminario de titulación</w:t>
            </w:r>
          </w:p>
        </w:tc>
        <w:tc>
          <w:tcPr>
            <w:tcW w:w="2835" w:type="dxa"/>
          </w:tcPr>
          <w:p w:rsidR="0088328E" w:rsidRPr="00CF5550" w:rsidRDefault="002B1126" w:rsidP="0088328E">
            <w:pPr>
              <w:jc w:val="both"/>
              <w:rPr>
                <w:sz w:val="20"/>
                <w:szCs w:val="20"/>
              </w:rPr>
            </w:pPr>
            <w:r>
              <w:rPr>
                <w:sz w:val="20"/>
                <w:szCs w:val="20"/>
              </w:rPr>
              <w:t xml:space="preserve">- </w:t>
            </w:r>
            <w:r w:rsidR="0099339D" w:rsidRPr="00CF5550">
              <w:rPr>
                <w:sz w:val="20"/>
                <w:szCs w:val="20"/>
              </w:rPr>
              <w:t>Aplicación de la propuesta de intervención.</w:t>
            </w:r>
          </w:p>
          <w:p w:rsidR="0099339D" w:rsidRPr="00CF5550" w:rsidRDefault="002B1126" w:rsidP="0088328E">
            <w:pPr>
              <w:jc w:val="both"/>
              <w:rPr>
                <w:sz w:val="20"/>
                <w:szCs w:val="20"/>
              </w:rPr>
            </w:pPr>
            <w:r>
              <w:rPr>
                <w:sz w:val="20"/>
                <w:szCs w:val="20"/>
              </w:rPr>
              <w:t xml:space="preserve">- </w:t>
            </w:r>
            <w:r w:rsidR="0099339D" w:rsidRPr="00CF5550">
              <w:rPr>
                <w:sz w:val="20"/>
                <w:szCs w:val="20"/>
              </w:rPr>
              <w:t>Registros de observación de la intervención.</w:t>
            </w:r>
          </w:p>
          <w:p w:rsidR="0099339D" w:rsidRPr="00CF5550" w:rsidRDefault="002B1126" w:rsidP="0088328E">
            <w:pPr>
              <w:jc w:val="both"/>
              <w:rPr>
                <w:sz w:val="20"/>
                <w:szCs w:val="20"/>
              </w:rPr>
            </w:pPr>
            <w:r>
              <w:rPr>
                <w:sz w:val="20"/>
                <w:szCs w:val="20"/>
              </w:rPr>
              <w:t xml:space="preserve">- </w:t>
            </w:r>
            <w:r w:rsidR="0099339D" w:rsidRPr="00CF5550">
              <w:rPr>
                <w:sz w:val="20"/>
                <w:szCs w:val="20"/>
              </w:rPr>
              <w:t>Micro ensayo de 1er. Orden y anexos.</w:t>
            </w:r>
          </w:p>
          <w:p w:rsidR="0099339D" w:rsidRPr="00CF5550" w:rsidRDefault="002B1126" w:rsidP="0088328E">
            <w:pPr>
              <w:jc w:val="both"/>
              <w:rPr>
                <w:sz w:val="20"/>
                <w:szCs w:val="20"/>
              </w:rPr>
            </w:pPr>
            <w:r>
              <w:rPr>
                <w:sz w:val="20"/>
                <w:szCs w:val="20"/>
              </w:rPr>
              <w:t xml:space="preserve">- </w:t>
            </w:r>
            <w:r w:rsidR="0099339D" w:rsidRPr="00CF5550">
              <w:rPr>
                <w:sz w:val="20"/>
                <w:szCs w:val="20"/>
              </w:rPr>
              <w:t>Micro ensayo de Segundo Orden y anexos.</w:t>
            </w:r>
          </w:p>
          <w:p w:rsidR="0099339D" w:rsidRPr="00CF5550" w:rsidRDefault="002B1126" w:rsidP="0088328E">
            <w:pPr>
              <w:jc w:val="both"/>
              <w:rPr>
                <w:sz w:val="20"/>
                <w:szCs w:val="20"/>
              </w:rPr>
            </w:pPr>
            <w:r>
              <w:rPr>
                <w:sz w:val="20"/>
                <w:szCs w:val="20"/>
              </w:rPr>
              <w:t xml:space="preserve">- </w:t>
            </w:r>
            <w:r w:rsidR="0099339D" w:rsidRPr="00CF5550">
              <w:rPr>
                <w:sz w:val="20"/>
                <w:szCs w:val="20"/>
              </w:rPr>
              <w:t>Conclusión final.</w:t>
            </w:r>
          </w:p>
          <w:p w:rsidR="0099339D" w:rsidRPr="00CF5550" w:rsidRDefault="002B1126" w:rsidP="0099339D">
            <w:pPr>
              <w:jc w:val="both"/>
              <w:rPr>
                <w:sz w:val="20"/>
                <w:szCs w:val="20"/>
              </w:rPr>
            </w:pPr>
            <w:r>
              <w:rPr>
                <w:sz w:val="20"/>
                <w:szCs w:val="20"/>
              </w:rPr>
              <w:t xml:space="preserve">- </w:t>
            </w:r>
            <w:r w:rsidR="0099339D" w:rsidRPr="00CF5550">
              <w:rPr>
                <w:sz w:val="20"/>
                <w:szCs w:val="20"/>
              </w:rPr>
              <w:t>Introducción a cada fase.</w:t>
            </w:r>
          </w:p>
          <w:p w:rsidR="0099339D" w:rsidRPr="00CF5550" w:rsidRDefault="002B1126" w:rsidP="0099339D">
            <w:pPr>
              <w:jc w:val="both"/>
              <w:rPr>
                <w:sz w:val="20"/>
                <w:szCs w:val="20"/>
              </w:rPr>
            </w:pPr>
            <w:r>
              <w:rPr>
                <w:sz w:val="20"/>
                <w:szCs w:val="20"/>
              </w:rPr>
              <w:t xml:space="preserve">- </w:t>
            </w:r>
            <w:r w:rsidR="0099339D" w:rsidRPr="00CF5550">
              <w:rPr>
                <w:sz w:val="20"/>
                <w:szCs w:val="20"/>
              </w:rPr>
              <w:t>Introducción general al documento.</w:t>
            </w:r>
          </w:p>
          <w:p w:rsidR="0099339D" w:rsidRPr="00CF5550" w:rsidRDefault="002B1126" w:rsidP="0099339D">
            <w:pPr>
              <w:jc w:val="both"/>
              <w:rPr>
                <w:sz w:val="20"/>
                <w:szCs w:val="20"/>
              </w:rPr>
            </w:pPr>
            <w:r>
              <w:rPr>
                <w:sz w:val="20"/>
                <w:szCs w:val="20"/>
              </w:rPr>
              <w:t xml:space="preserve">- </w:t>
            </w:r>
            <w:r w:rsidR="0099339D" w:rsidRPr="00CF5550">
              <w:rPr>
                <w:sz w:val="20"/>
                <w:szCs w:val="20"/>
              </w:rPr>
              <w:t>Portafolios a revisión por lectores.</w:t>
            </w:r>
          </w:p>
        </w:tc>
        <w:tc>
          <w:tcPr>
            <w:tcW w:w="1559" w:type="dxa"/>
          </w:tcPr>
          <w:p w:rsidR="00CF5550" w:rsidRPr="00CF5550" w:rsidRDefault="00CF5550" w:rsidP="0088328E">
            <w:pPr>
              <w:jc w:val="both"/>
              <w:rPr>
                <w:sz w:val="20"/>
                <w:szCs w:val="20"/>
              </w:rPr>
            </w:pPr>
            <w:r w:rsidRPr="00CF5550">
              <w:rPr>
                <w:sz w:val="20"/>
                <w:szCs w:val="20"/>
              </w:rPr>
              <w:t>Ejecución del plan.</w:t>
            </w:r>
          </w:p>
          <w:p w:rsidR="00CF5550" w:rsidRPr="00CF5550" w:rsidRDefault="00CF5550" w:rsidP="0088328E">
            <w:pPr>
              <w:jc w:val="both"/>
              <w:rPr>
                <w:sz w:val="20"/>
                <w:szCs w:val="20"/>
              </w:rPr>
            </w:pPr>
          </w:p>
          <w:p w:rsidR="00CF5550" w:rsidRPr="00CF5550" w:rsidRDefault="00CF5550" w:rsidP="0088328E">
            <w:pPr>
              <w:jc w:val="both"/>
              <w:rPr>
                <w:sz w:val="20"/>
                <w:szCs w:val="20"/>
              </w:rPr>
            </w:pPr>
          </w:p>
          <w:p w:rsidR="00CF5550" w:rsidRPr="00CF5550" w:rsidRDefault="00CF5550" w:rsidP="0088328E">
            <w:pPr>
              <w:jc w:val="both"/>
              <w:rPr>
                <w:sz w:val="20"/>
                <w:szCs w:val="20"/>
              </w:rPr>
            </w:pPr>
            <w:r w:rsidRPr="00CF5550">
              <w:rPr>
                <w:sz w:val="20"/>
                <w:szCs w:val="20"/>
              </w:rPr>
              <w:t>Reflexión</w:t>
            </w:r>
          </w:p>
          <w:p w:rsidR="00CF5550" w:rsidRPr="00CF5550" w:rsidRDefault="00CF5550" w:rsidP="0088328E">
            <w:pPr>
              <w:jc w:val="both"/>
              <w:rPr>
                <w:sz w:val="20"/>
                <w:szCs w:val="20"/>
              </w:rPr>
            </w:pPr>
          </w:p>
          <w:p w:rsidR="00CF5550" w:rsidRPr="00CF5550" w:rsidRDefault="00CF5550" w:rsidP="0088328E">
            <w:pPr>
              <w:jc w:val="both"/>
              <w:rPr>
                <w:sz w:val="20"/>
                <w:szCs w:val="20"/>
              </w:rPr>
            </w:pPr>
          </w:p>
          <w:p w:rsidR="00CF5550" w:rsidRPr="00CF5550" w:rsidRDefault="00CF5550" w:rsidP="0088328E">
            <w:pPr>
              <w:jc w:val="both"/>
              <w:rPr>
                <w:sz w:val="20"/>
                <w:szCs w:val="20"/>
              </w:rPr>
            </w:pPr>
          </w:p>
          <w:p w:rsidR="00CF5550" w:rsidRPr="00CF5550" w:rsidRDefault="00CF5550" w:rsidP="0088328E">
            <w:pPr>
              <w:jc w:val="both"/>
              <w:rPr>
                <w:sz w:val="20"/>
                <w:szCs w:val="20"/>
              </w:rPr>
            </w:pPr>
          </w:p>
          <w:p w:rsidR="00CF5550" w:rsidRPr="00CF5550" w:rsidRDefault="00CF5550" w:rsidP="0088328E">
            <w:pPr>
              <w:jc w:val="both"/>
              <w:rPr>
                <w:sz w:val="20"/>
                <w:szCs w:val="20"/>
              </w:rPr>
            </w:pPr>
          </w:p>
          <w:p w:rsidR="00CF5550" w:rsidRPr="00CF5550" w:rsidRDefault="00CF5550" w:rsidP="0088328E">
            <w:pPr>
              <w:jc w:val="both"/>
              <w:rPr>
                <w:sz w:val="20"/>
                <w:szCs w:val="20"/>
              </w:rPr>
            </w:pPr>
            <w:r w:rsidRPr="00CF5550">
              <w:rPr>
                <w:sz w:val="20"/>
                <w:szCs w:val="20"/>
              </w:rPr>
              <w:t>Transformación – replanificación.</w:t>
            </w:r>
          </w:p>
        </w:tc>
        <w:tc>
          <w:tcPr>
            <w:tcW w:w="1433" w:type="dxa"/>
          </w:tcPr>
          <w:p w:rsidR="0088328E" w:rsidRPr="00CF5550" w:rsidRDefault="0088328E" w:rsidP="0088328E">
            <w:pPr>
              <w:jc w:val="both"/>
              <w:rPr>
                <w:sz w:val="20"/>
                <w:szCs w:val="20"/>
              </w:rPr>
            </w:pPr>
          </w:p>
          <w:p w:rsidR="00CF5550" w:rsidRPr="00CF5550" w:rsidRDefault="00CF5550" w:rsidP="0088328E">
            <w:pPr>
              <w:jc w:val="both"/>
              <w:rPr>
                <w:sz w:val="20"/>
                <w:szCs w:val="20"/>
              </w:rPr>
            </w:pPr>
          </w:p>
          <w:p w:rsidR="00CF5550" w:rsidRDefault="00CF5550" w:rsidP="0088328E">
            <w:pPr>
              <w:jc w:val="both"/>
              <w:rPr>
                <w:sz w:val="20"/>
                <w:szCs w:val="20"/>
              </w:rPr>
            </w:pPr>
          </w:p>
          <w:p w:rsidR="002B1126" w:rsidRPr="00CF5550" w:rsidRDefault="002B1126" w:rsidP="0088328E">
            <w:pPr>
              <w:jc w:val="both"/>
              <w:rPr>
                <w:sz w:val="20"/>
                <w:szCs w:val="20"/>
              </w:rPr>
            </w:pPr>
          </w:p>
          <w:p w:rsidR="00CF5550" w:rsidRPr="00CF5550" w:rsidRDefault="00CF5550" w:rsidP="0088328E">
            <w:pPr>
              <w:jc w:val="both"/>
              <w:rPr>
                <w:sz w:val="20"/>
                <w:szCs w:val="20"/>
              </w:rPr>
            </w:pPr>
            <w:r w:rsidRPr="00CF5550">
              <w:rPr>
                <w:sz w:val="20"/>
                <w:szCs w:val="20"/>
              </w:rPr>
              <w:t>Evaluación de la práctica reconstruida.</w:t>
            </w:r>
          </w:p>
        </w:tc>
      </w:tr>
    </w:tbl>
    <w:p w:rsidR="00A16158" w:rsidRDefault="00A16158" w:rsidP="007F40D7">
      <w:pPr>
        <w:jc w:val="both"/>
      </w:pPr>
    </w:p>
    <w:p w:rsidR="00A16158" w:rsidRPr="000D2AE6" w:rsidRDefault="002B1126" w:rsidP="000D2AE6">
      <w:pPr>
        <w:spacing w:line="360" w:lineRule="auto"/>
        <w:jc w:val="both"/>
        <w:rPr>
          <w:rFonts w:ascii="Times New Roman" w:hAnsi="Times New Roman" w:cs="Times New Roman"/>
          <w:sz w:val="24"/>
          <w:szCs w:val="24"/>
        </w:rPr>
      </w:pPr>
      <w:r w:rsidRPr="000D2AE6">
        <w:rPr>
          <w:rFonts w:ascii="Times New Roman" w:hAnsi="Times New Roman" w:cs="Times New Roman"/>
          <w:sz w:val="24"/>
          <w:szCs w:val="24"/>
        </w:rPr>
        <w:t>Entre la deconstrucción y la reconstrucción</w:t>
      </w:r>
      <w:r w:rsidR="00EE5450" w:rsidRPr="000D2AE6">
        <w:rPr>
          <w:rFonts w:ascii="Times New Roman" w:hAnsi="Times New Roman" w:cs="Times New Roman"/>
          <w:sz w:val="24"/>
          <w:szCs w:val="24"/>
        </w:rPr>
        <w:t xml:space="preserve"> se sustenta</w:t>
      </w:r>
      <w:r w:rsidR="00C00ADB" w:rsidRPr="000D2AE6">
        <w:rPr>
          <w:rFonts w:ascii="Times New Roman" w:hAnsi="Times New Roman" w:cs="Times New Roman"/>
          <w:sz w:val="24"/>
          <w:szCs w:val="24"/>
        </w:rPr>
        <w:t xml:space="preserve"> la </w:t>
      </w:r>
      <w:r w:rsidRPr="000D2AE6">
        <w:rPr>
          <w:rFonts w:ascii="Times New Roman" w:hAnsi="Times New Roman" w:cs="Times New Roman"/>
          <w:sz w:val="24"/>
          <w:szCs w:val="24"/>
        </w:rPr>
        <w:t>i</w:t>
      </w:r>
      <w:r w:rsidR="00F45C62" w:rsidRPr="000D2AE6">
        <w:rPr>
          <w:rFonts w:ascii="Times New Roman" w:hAnsi="Times New Roman" w:cs="Times New Roman"/>
          <w:sz w:val="24"/>
          <w:szCs w:val="24"/>
        </w:rPr>
        <w:t>nnovación de</w:t>
      </w:r>
      <w:r w:rsidR="001A0AE5" w:rsidRPr="000D2AE6">
        <w:rPr>
          <w:rFonts w:ascii="Times New Roman" w:hAnsi="Times New Roman" w:cs="Times New Roman"/>
          <w:sz w:val="24"/>
          <w:szCs w:val="24"/>
        </w:rPr>
        <w:t xml:space="preserve"> la práctica</w:t>
      </w:r>
      <w:r w:rsidR="007F40D7" w:rsidRPr="000D2AE6">
        <w:rPr>
          <w:rFonts w:ascii="Times New Roman" w:hAnsi="Times New Roman" w:cs="Times New Roman"/>
          <w:sz w:val="24"/>
          <w:szCs w:val="24"/>
        </w:rPr>
        <w:t>,</w:t>
      </w:r>
      <w:r w:rsidR="00EE5450" w:rsidRPr="000D2AE6">
        <w:rPr>
          <w:rFonts w:ascii="Times New Roman" w:hAnsi="Times New Roman" w:cs="Times New Roman"/>
          <w:sz w:val="24"/>
          <w:szCs w:val="24"/>
        </w:rPr>
        <w:t xml:space="preserve"> al</w:t>
      </w:r>
      <w:r w:rsidR="00C00ADB" w:rsidRPr="000D2AE6">
        <w:rPr>
          <w:rFonts w:ascii="Times New Roman" w:hAnsi="Times New Roman" w:cs="Times New Roman"/>
          <w:sz w:val="24"/>
          <w:szCs w:val="24"/>
        </w:rPr>
        <w:t xml:space="preserve"> realiza</w:t>
      </w:r>
      <w:r w:rsidR="00EE5450" w:rsidRPr="000D2AE6">
        <w:rPr>
          <w:rFonts w:ascii="Times New Roman" w:hAnsi="Times New Roman" w:cs="Times New Roman"/>
          <w:sz w:val="24"/>
          <w:szCs w:val="24"/>
        </w:rPr>
        <w:t xml:space="preserve">rse un diagnóstico </w:t>
      </w:r>
      <w:r w:rsidR="00995CD9" w:rsidRPr="000D2AE6">
        <w:rPr>
          <w:rFonts w:ascii="Times New Roman" w:hAnsi="Times New Roman" w:cs="Times New Roman"/>
          <w:sz w:val="24"/>
          <w:szCs w:val="24"/>
        </w:rPr>
        <w:t>donde se constituye</w:t>
      </w:r>
      <w:r w:rsidR="00C00ADB" w:rsidRPr="000D2AE6">
        <w:rPr>
          <w:rFonts w:ascii="Times New Roman" w:hAnsi="Times New Roman" w:cs="Times New Roman"/>
          <w:sz w:val="24"/>
          <w:szCs w:val="24"/>
        </w:rPr>
        <w:t xml:space="preserve"> un problema,</w:t>
      </w:r>
      <w:r w:rsidR="00EE5450" w:rsidRPr="000D2AE6">
        <w:rPr>
          <w:rFonts w:ascii="Times New Roman" w:hAnsi="Times New Roman" w:cs="Times New Roman"/>
          <w:sz w:val="24"/>
          <w:szCs w:val="24"/>
        </w:rPr>
        <w:t xml:space="preserve"> para proponer</w:t>
      </w:r>
      <w:r w:rsidR="00C00ADB" w:rsidRPr="000D2AE6">
        <w:rPr>
          <w:rFonts w:ascii="Times New Roman" w:hAnsi="Times New Roman" w:cs="Times New Roman"/>
          <w:sz w:val="24"/>
          <w:szCs w:val="24"/>
        </w:rPr>
        <w:t xml:space="preserve"> solución desde la perspectiva teórica</w:t>
      </w:r>
      <w:r w:rsidR="00EE5450" w:rsidRPr="000D2AE6">
        <w:rPr>
          <w:rFonts w:ascii="Times New Roman" w:hAnsi="Times New Roman" w:cs="Times New Roman"/>
          <w:sz w:val="24"/>
          <w:szCs w:val="24"/>
        </w:rPr>
        <w:t xml:space="preserve">, es necesaria la revisión bibliográfica, empero, de la mano de la </w:t>
      </w:r>
      <w:r w:rsidR="00EE5450" w:rsidRPr="000D2AE6">
        <w:rPr>
          <w:rFonts w:ascii="Times New Roman" w:hAnsi="Times New Roman" w:cs="Times New Roman"/>
          <w:sz w:val="24"/>
          <w:szCs w:val="24"/>
        </w:rPr>
        <w:lastRenderedPageBreak/>
        <w:t>experiencia del profesor</w:t>
      </w:r>
      <w:r w:rsidR="00C00ADB" w:rsidRPr="000D2AE6">
        <w:rPr>
          <w:rFonts w:ascii="Times New Roman" w:hAnsi="Times New Roman" w:cs="Times New Roman"/>
          <w:sz w:val="24"/>
          <w:szCs w:val="24"/>
        </w:rPr>
        <w:t>. El conjunto de evidencia</w:t>
      </w:r>
      <w:r w:rsidR="00EE5450" w:rsidRPr="000D2AE6">
        <w:rPr>
          <w:rFonts w:ascii="Times New Roman" w:hAnsi="Times New Roman" w:cs="Times New Roman"/>
          <w:sz w:val="24"/>
          <w:szCs w:val="24"/>
        </w:rPr>
        <w:t>s</w:t>
      </w:r>
      <w:r w:rsidR="007F40D7" w:rsidRPr="000D2AE6">
        <w:rPr>
          <w:rFonts w:ascii="Times New Roman" w:hAnsi="Times New Roman" w:cs="Times New Roman"/>
          <w:sz w:val="24"/>
          <w:szCs w:val="24"/>
        </w:rPr>
        <w:t xml:space="preserve"> </w:t>
      </w:r>
      <w:r w:rsidR="00EE5450" w:rsidRPr="000D2AE6">
        <w:rPr>
          <w:rFonts w:ascii="Times New Roman" w:hAnsi="Times New Roman" w:cs="Times New Roman"/>
          <w:sz w:val="24"/>
          <w:szCs w:val="24"/>
        </w:rPr>
        <w:t xml:space="preserve">de este procedimiento </w:t>
      </w:r>
      <w:r w:rsidR="007F40D7" w:rsidRPr="000D2AE6">
        <w:rPr>
          <w:rFonts w:ascii="Times New Roman" w:hAnsi="Times New Roman" w:cs="Times New Roman"/>
          <w:sz w:val="24"/>
          <w:szCs w:val="24"/>
        </w:rPr>
        <w:t xml:space="preserve">es </w:t>
      </w:r>
      <w:r w:rsidR="00EE5450" w:rsidRPr="000D2AE6">
        <w:rPr>
          <w:rFonts w:ascii="Times New Roman" w:hAnsi="Times New Roman" w:cs="Times New Roman"/>
          <w:sz w:val="24"/>
          <w:szCs w:val="24"/>
        </w:rPr>
        <w:t>elemento</w:t>
      </w:r>
      <w:r w:rsidR="007F40D7" w:rsidRPr="000D2AE6">
        <w:rPr>
          <w:rFonts w:ascii="Times New Roman" w:hAnsi="Times New Roman" w:cs="Times New Roman"/>
          <w:sz w:val="24"/>
          <w:szCs w:val="24"/>
        </w:rPr>
        <w:t xml:space="preserve"> que da</w:t>
      </w:r>
      <w:r w:rsidR="001A0AE5" w:rsidRPr="000D2AE6">
        <w:rPr>
          <w:rFonts w:ascii="Times New Roman" w:hAnsi="Times New Roman" w:cs="Times New Roman"/>
          <w:sz w:val="24"/>
          <w:szCs w:val="24"/>
        </w:rPr>
        <w:t xml:space="preserve"> cuenta de </w:t>
      </w:r>
      <w:r w:rsidR="008C4779" w:rsidRPr="000D2AE6">
        <w:rPr>
          <w:rFonts w:ascii="Times New Roman" w:hAnsi="Times New Roman" w:cs="Times New Roman"/>
          <w:sz w:val="24"/>
          <w:szCs w:val="24"/>
        </w:rPr>
        <w:t>la</w:t>
      </w:r>
      <w:r w:rsidR="007F40D7" w:rsidRPr="000D2AE6">
        <w:rPr>
          <w:rFonts w:ascii="Times New Roman" w:hAnsi="Times New Roman" w:cs="Times New Roman"/>
          <w:sz w:val="24"/>
          <w:szCs w:val="24"/>
        </w:rPr>
        <w:t xml:space="preserve"> transformación del ejercicio docente</w:t>
      </w:r>
      <w:r w:rsidR="00F45C62" w:rsidRPr="000D2AE6">
        <w:rPr>
          <w:rFonts w:ascii="Times New Roman" w:hAnsi="Times New Roman" w:cs="Times New Roman"/>
          <w:sz w:val="24"/>
          <w:szCs w:val="24"/>
        </w:rPr>
        <w:t>, ésta</w:t>
      </w:r>
      <w:r w:rsidR="007F40D7" w:rsidRPr="000D2AE6">
        <w:rPr>
          <w:rFonts w:ascii="Times New Roman" w:hAnsi="Times New Roman" w:cs="Times New Roman"/>
          <w:sz w:val="24"/>
          <w:szCs w:val="24"/>
        </w:rPr>
        <w:t xml:space="preserve"> no es posible si no se tienen intenciones diferentes, esa es la perspectiva que permite hablar de innovación en la práctica pedagógica.</w:t>
      </w:r>
      <w:r w:rsidR="001A0AE5" w:rsidRPr="000D2AE6">
        <w:rPr>
          <w:rFonts w:ascii="Times New Roman" w:hAnsi="Times New Roman" w:cs="Times New Roman"/>
          <w:sz w:val="24"/>
          <w:szCs w:val="24"/>
        </w:rPr>
        <w:t xml:space="preserve"> </w:t>
      </w:r>
    </w:p>
    <w:p w:rsidR="00B96D23" w:rsidRPr="000D2AE6" w:rsidRDefault="001A0AE5" w:rsidP="000D2AE6">
      <w:pPr>
        <w:spacing w:line="360" w:lineRule="auto"/>
        <w:jc w:val="both"/>
        <w:rPr>
          <w:rFonts w:ascii="Times New Roman" w:hAnsi="Times New Roman" w:cs="Times New Roman"/>
          <w:sz w:val="24"/>
          <w:szCs w:val="24"/>
        </w:rPr>
      </w:pPr>
      <w:r w:rsidRPr="000D2AE6">
        <w:rPr>
          <w:rFonts w:ascii="Times New Roman" w:hAnsi="Times New Roman" w:cs="Times New Roman"/>
          <w:sz w:val="24"/>
          <w:szCs w:val="24"/>
        </w:rPr>
        <w:t xml:space="preserve">Para </w:t>
      </w:r>
      <w:r w:rsidR="008C4779" w:rsidRPr="000D2AE6">
        <w:rPr>
          <w:rFonts w:ascii="Times New Roman" w:hAnsi="Times New Roman" w:cs="Times New Roman"/>
          <w:sz w:val="24"/>
          <w:szCs w:val="24"/>
        </w:rPr>
        <w:t xml:space="preserve">lograrlo </w:t>
      </w:r>
      <w:r w:rsidRPr="000D2AE6">
        <w:rPr>
          <w:rFonts w:ascii="Times New Roman" w:hAnsi="Times New Roman" w:cs="Times New Roman"/>
          <w:sz w:val="24"/>
          <w:szCs w:val="24"/>
        </w:rPr>
        <w:t xml:space="preserve">se </w:t>
      </w:r>
      <w:r w:rsidR="007F40D7" w:rsidRPr="000D2AE6">
        <w:rPr>
          <w:rFonts w:ascii="Times New Roman" w:hAnsi="Times New Roman" w:cs="Times New Roman"/>
          <w:sz w:val="24"/>
          <w:szCs w:val="24"/>
        </w:rPr>
        <w:t>necesita la in</w:t>
      </w:r>
      <w:r w:rsidR="008C4779" w:rsidRPr="000D2AE6">
        <w:rPr>
          <w:rFonts w:ascii="Times New Roman" w:hAnsi="Times New Roman" w:cs="Times New Roman"/>
          <w:sz w:val="24"/>
          <w:szCs w:val="24"/>
        </w:rPr>
        <w:t>dividualización de la enseñanza</w:t>
      </w:r>
      <w:r w:rsidR="007F40D7" w:rsidRPr="000D2AE6">
        <w:rPr>
          <w:rFonts w:ascii="Times New Roman" w:hAnsi="Times New Roman" w:cs="Times New Roman"/>
          <w:sz w:val="24"/>
          <w:szCs w:val="24"/>
        </w:rPr>
        <w:t>, es</w:t>
      </w:r>
      <w:r w:rsidR="00A10C21" w:rsidRPr="000D2AE6">
        <w:rPr>
          <w:rFonts w:ascii="Times New Roman" w:hAnsi="Times New Roman" w:cs="Times New Roman"/>
          <w:sz w:val="24"/>
          <w:szCs w:val="24"/>
        </w:rPr>
        <w:t>to significa que el maestro</w:t>
      </w:r>
      <w:r w:rsidR="007F40D7" w:rsidRPr="000D2AE6">
        <w:rPr>
          <w:rFonts w:ascii="Times New Roman" w:hAnsi="Times New Roman" w:cs="Times New Roman"/>
          <w:sz w:val="24"/>
          <w:szCs w:val="24"/>
        </w:rPr>
        <w:t xml:space="preserve"> pers</w:t>
      </w:r>
      <w:r w:rsidR="008C4779" w:rsidRPr="000D2AE6">
        <w:rPr>
          <w:rFonts w:ascii="Times New Roman" w:hAnsi="Times New Roman" w:cs="Times New Roman"/>
          <w:sz w:val="24"/>
          <w:szCs w:val="24"/>
        </w:rPr>
        <w:t xml:space="preserve">onalice su propio quehacer, basado en las </w:t>
      </w:r>
      <w:r w:rsidR="007F40D7" w:rsidRPr="000D2AE6">
        <w:rPr>
          <w:rFonts w:ascii="Times New Roman" w:hAnsi="Times New Roman" w:cs="Times New Roman"/>
          <w:sz w:val="24"/>
          <w:szCs w:val="24"/>
        </w:rPr>
        <w:t>n</w:t>
      </w:r>
      <w:r w:rsidRPr="000D2AE6">
        <w:rPr>
          <w:rFonts w:ascii="Times New Roman" w:hAnsi="Times New Roman" w:cs="Times New Roman"/>
          <w:sz w:val="24"/>
          <w:szCs w:val="24"/>
        </w:rPr>
        <w:t>ecesid</w:t>
      </w:r>
      <w:r w:rsidR="008C4779" w:rsidRPr="000D2AE6">
        <w:rPr>
          <w:rFonts w:ascii="Times New Roman" w:hAnsi="Times New Roman" w:cs="Times New Roman"/>
          <w:sz w:val="24"/>
          <w:szCs w:val="24"/>
        </w:rPr>
        <w:t>ades de los</w:t>
      </w:r>
      <w:r w:rsidR="007F40D7" w:rsidRPr="000D2AE6">
        <w:rPr>
          <w:rFonts w:ascii="Times New Roman" w:hAnsi="Times New Roman" w:cs="Times New Roman"/>
          <w:sz w:val="24"/>
          <w:szCs w:val="24"/>
        </w:rPr>
        <w:t xml:space="preserve"> estudiantes, </w:t>
      </w:r>
      <w:r w:rsidR="00A10C21" w:rsidRPr="000D2AE6">
        <w:rPr>
          <w:rFonts w:ascii="Times New Roman" w:hAnsi="Times New Roman" w:cs="Times New Roman"/>
          <w:sz w:val="24"/>
          <w:szCs w:val="24"/>
        </w:rPr>
        <w:t>las d</w:t>
      </w:r>
      <w:r w:rsidR="008C4779" w:rsidRPr="000D2AE6">
        <w:rPr>
          <w:rFonts w:ascii="Times New Roman" w:hAnsi="Times New Roman" w:cs="Times New Roman"/>
          <w:sz w:val="24"/>
          <w:szCs w:val="24"/>
        </w:rPr>
        <w:t>el contexto y las que emanan de su propia persona.</w:t>
      </w:r>
      <w:r w:rsidR="00A10C21" w:rsidRPr="000D2AE6">
        <w:rPr>
          <w:rFonts w:ascii="Times New Roman" w:hAnsi="Times New Roman" w:cs="Times New Roman"/>
          <w:sz w:val="24"/>
          <w:szCs w:val="24"/>
        </w:rPr>
        <w:t xml:space="preserve"> Incluso aquellas limitantes en las que no se puede intervenir</w:t>
      </w:r>
      <w:r w:rsidR="007F40D7" w:rsidRPr="000D2AE6">
        <w:rPr>
          <w:rFonts w:ascii="Times New Roman" w:hAnsi="Times New Roman" w:cs="Times New Roman"/>
          <w:sz w:val="24"/>
          <w:szCs w:val="24"/>
        </w:rPr>
        <w:t xml:space="preserve"> debe</w:t>
      </w:r>
      <w:r w:rsidR="00A10C21" w:rsidRPr="000D2AE6">
        <w:rPr>
          <w:rFonts w:ascii="Times New Roman" w:hAnsi="Times New Roman" w:cs="Times New Roman"/>
          <w:sz w:val="24"/>
          <w:szCs w:val="24"/>
        </w:rPr>
        <w:t>n</w:t>
      </w:r>
      <w:r w:rsidR="007F40D7" w:rsidRPr="000D2AE6">
        <w:rPr>
          <w:rFonts w:ascii="Times New Roman" w:hAnsi="Times New Roman" w:cs="Times New Roman"/>
          <w:sz w:val="24"/>
          <w:szCs w:val="24"/>
        </w:rPr>
        <w:t xml:space="preserve"> aceptarse como parte del contexto y asumir como propias las tareas que s</w:t>
      </w:r>
      <w:r w:rsidR="008C4779" w:rsidRPr="000D2AE6">
        <w:rPr>
          <w:rFonts w:ascii="Times New Roman" w:hAnsi="Times New Roman" w:cs="Times New Roman"/>
          <w:sz w:val="24"/>
          <w:szCs w:val="24"/>
        </w:rPr>
        <w:t>í</w:t>
      </w:r>
      <w:r w:rsidR="007F40D7" w:rsidRPr="000D2AE6">
        <w:rPr>
          <w:rFonts w:ascii="Times New Roman" w:hAnsi="Times New Roman" w:cs="Times New Roman"/>
          <w:sz w:val="24"/>
          <w:szCs w:val="24"/>
        </w:rPr>
        <w:t xml:space="preserve"> impliquen un cambio que surja </w:t>
      </w:r>
      <w:r w:rsidR="00A16158" w:rsidRPr="000D2AE6">
        <w:rPr>
          <w:rFonts w:ascii="Times New Roman" w:hAnsi="Times New Roman" w:cs="Times New Roman"/>
          <w:sz w:val="24"/>
          <w:szCs w:val="24"/>
        </w:rPr>
        <w:t>desde el propio sujeto-profesor, recordemos que el objeto de est</w:t>
      </w:r>
      <w:r w:rsidR="00995CD9" w:rsidRPr="000D2AE6">
        <w:rPr>
          <w:rFonts w:ascii="Times New Roman" w:hAnsi="Times New Roman" w:cs="Times New Roman"/>
          <w:sz w:val="24"/>
          <w:szCs w:val="24"/>
        </w:rPr>
        <w:t>udio es el quehacer docente así</w:t>
      </w:r>
      <w:r w:rsidR="00A16158" w:rsidRPr="000D2AE6">
        <w:rPr>
          <w:rFonts w:ascii="Times New Roman" w:hAnsi="Times New Roman" w:cs="Times New Roman"/>
          <w:sz w:val="24"/>
          <w:szCs w:val="24"/>
        </w:rPr>
        <w:t xml:space="preserve"> </w:t>
      </w:r>
      <w:r w:rsidR="00995CD9" w:rsidRPr="000D2AE6">
        <w:rPr>
          <w:rFonts w:ascii="Times New Roman" w:hAnsi="Times New Roman" w:cs="Times New Roman"/>
          <w:sz w:val="24"/>
          <w:szCs w:val="24"/>
        </w:rPr>
        <w:t>lo explica Anahí Contreras en</w:t>
      </w:r>
      <w:r w:rsidR="00A16158" w:rsidRPr="000D2AE6">
        <w:rPr>
          <w:rFonts w:ascii="Times New Roman" w:hAnsi="Times New Roman" w:cs="Times New Roman"/>
          <w:sz w:val="24"/>
          <w:szCs w:val="24"/>
        </w:rPr>
        <w:t xml:space="preserve"> entrevista realizada el 13 de abril de 2016:</w:t>
      </w:r>
    </w:p>
    <w:p w:rsidR="00A16158" w:rsidRPr="000D2AE6" w:rsidRDefault="00A16158" w:rsidP="000D2AE6">
      <w:pPr>
        <w:spacing w:line="360" w:lineRule="auto"/>
        <w:ind w:left="567"/>
        <w:jc w:val="both"/>
        <w:rPr>
          <w:rFonts w:ascii="Times New Roman" w:hAnsi="Times New Roman" w:cs="Times New Roman"/>
          <w:sz w:val="24"/>
          <w:szCs w:val="24"/>
        </w:rPr>
      </w:pPr>
      <w:r w:rsidRPr="000D2AE6">
        <w:rPr>
          <w:rFonts w:ascii="Times New Roman" w:hAnsi="Times New Roman" w:cs="Times New Roman"/>
          <w:sz w:val="24"/>
          <w:szCs w:val="24"/>
        </w:rPr>
        <w:t>“</w:t>
      </w:r>
      <w:r w:rsidR="00995CD9" w:rsidRPr="000D2AE6">
        <w:rPr>
          <w:rFonts w:ascii="Times New Roman" w:hAnsi="Times New Roman" w:cs="Times New Roman"/>
          <w:sz w:val="24"/>
          <w:szCs w:val="24"/>
        </w:rPr>
        <w:t xml:space="preserve">(El portafolios) </w:t>
      </w:r>
      <w:r w:rsidRPr="000D2AE6">
        <w:rPr>
          <w:rFonts w:ascii="Times New Roman" w:hAnsi="Times New Roman" w:cs="Times New Roman"/>
          <w:sz w:val="24"/>
          <w:szCs w:val="24"/>
        </w:rPr>
        <w:t>Lo realiz</w:t>
      </w:r>
      <w:r w:rsidR="00995CD9" w:rsidRPr="000D2AE6">
        <w:rPr>
          <w:rFonts w:ascii="Times New Roman" w:hAnsi="Times New Roman" w:cs="Times New Roman"/>
          <w:sz w:val="24"/>
          <w:szCs w:val="24"/>
        </w:rPr>
        <w:t>amos a través de</w:t>
      </w:r>
      <w:r w:rsidRPr="000D2AE6">
        <w:rPr>
          <w:rFonts w:ascii="Times New Roman" w:hAnsi="Times New Roman" w:cs="Times New Roman"/>
          <w:sz w:val="24"/>
          <w:szCs w:val="24"/>
        </w:rPr>
        <w:t xml:space="preserve"> la investigación-acción, aquí recopilamos ciertos aspectos teóricos-metodológicos pero que aparte los tenemos que llevar a la a</w:t>
      </w:r>
      <w:r w:rsidR="00833FDA" w:rsidRPr="000D2AE6">
        <w:rPr>
          <w:rFonts w:ascii="Times New Roman" w:hAnsi="Times New Roman" w:cs="Times New Roman"/>
          <w:sz w:val="24"/>
          <w:szCs w:val="24"/>
        </w:rPr>
        <w:t>pli</w:t>
      </w:r>
      <w:r w:rsidRPr="000D2AE6">
        <w:rPr>
          <w:rFonts w:ascii="Times New Roman" w:hAnsi="Times New Roman" w:cs="Times New Roman"/>
          <w:sz w:val="24"/>
          <w:szCs w:val="24"/>
        </w:rPr>
        <w:t>cación, hacer observación etnográfica, recuperar, traer, analizar, modificar y volver a aplicar; estamos en un constante ir y venir en nuestro caso estamos forzados a aplicarlo y a analizarlo”</w:t>
      </w:r>
    </w:p>
    <w:p w:rsidR="00A16158" w:rsidRPr="000D2AE6" w:rsidRDefault="00A16158" w:rsidP="000D2AE6">
      <w:pPr>
        <w:spacing w:line="360" w:lineRule="auto"/>
        <w:jc w:val="both"/>
        <w:rPr>
          <w:rFonts w:ascii="Times New Roman" w:hAnsi="Times New Roman" w:cs="Times New Roman"/>
          <w:sz w:val="24"/>
          <w:szCs w:val="24"/>
        </w:rPr>
      </w:pPr>
      <w:r w:rsidRPr="000D2AE6">
        <w:rPr>
          <w:rFonts w:ascii="Times New Roman" w:hAnsi="Times New Roman" w:cs="Times New Roman"/>
          <w:sz w:val="24"/>
          <w:szCs w:val="24"/>
        </w:rPr>
        <w:t>El ciclo de la investigación acción se va realizando y los participantes lo asumen, no sólo como reto, sino como un motivo personal de mejora que implica cambios respecto a lo cotidiano y desde una visión teórica que permita sustentar las acciones, realizarlas de manera intencionadas, formando así hechos educativos.</w:t>
      </w:r>
    </w:p>
    <w:p w:rsidR="001F2C2F" w:rsidRPr="000D2AE6" w:rsidRDefault="001F2C2F" w:rsidP="000D2AE6">
      <w:pPr>
        <w:spacing w:line="360" w:lineRule="auto"/>
        <w:jc w:val="both"/>
        <w:rPr>
          <w:rFonts w:ascii="Times New Roman" w:hAnsi="Times New Roman" w:cs="Times New Roman"/>
          <w:b/>
          <w:sz w:val="24"/>
          <w:szCs w:val="24"/>
        </w:rPr>
      </w:pPr>
      <w:r w:rsidRPr="000D2AE6">
        <w:rPr>
          <w:rFonts w:ascii="Times New Roman" w:hAnsi="Times New Roman" w:cs="Times New Roman"/>
          <w:b/>
          <w:sz w:val="24"/>
          <w:szCs w:val="24"/>
        </w:rPr>
        <w:t>Resultados obtenidos a través del portafolio de experiencias docentes.</w:t>
      </w:r>
    </w:p>
    <w:p w:rsidR="001F2C2F" w:rsidRPr="000D2AE6" w:rsidRDefault="00C04890" w:rsidP="000D2AE6">
      <w:pPr>
        <w:spacing w:line="360" w:lineRule="auto"/>
        <w:jc w:val="both"/>
        <w:rPr>
          <w:rFonts w:ascii="Times New Roman" w:hAnsi="Times New Roman" w:cs="Times New Roman"/>
          <w:sz w:val="24"/>
          <w:szCs w:val="24"/>
        </w:rPr>
      </w:pPr>
      <w:r w:rsidRPr="000D2AE6">
        <w:rPr>
          <w:rFonts w:ascii="Times New Roman" w:hAnsi="Times New Roman" w:cs="Times New Roman"/>
          <w:sz w:val="24"/>
          <w:szCs w:val="24"/>
        </w:rPr>
        <w:t xml:space="preserve">La mejora de la práctica implica realizar acciones nuevas </w:t>
      </w:r>
      <w:r w:rsidR="00312B1E" w:rsidRPr="000D2AE6">
        <w:rPr>
          <w:rFonts w:ascii="Times New Roman" w:hAnsi="Times New Roman" w:cs="Times New Roman"/>
          <w:sz w:val="24"/>
          <w:szCs w:val="24"/>
        </w:rPr>
        <w:t xml:space="preserve">e intencionadas </w:t>
      </w:r>
      <w:r w:rsidRPr="000D2AE6">
        <w:rPr>
          <w:rFonts w:ascii="Times New Roman" w:hAnsi="Times New Roman" w:cs="Times New Roman"/>
          <w:sz w:val="24"/>
          <w:szCs w:val="24"/>
        </w:rPr>
        <w:t>dentro del aula, mismas que se gestan atendiendo al contexto del gr</w:t>
      </w:r>
      <w:r w:rsidR="00312B1E" w:rsidRPr="000D2AE6">
        <w:rPr>
          <w:rFonts w:ascii="Times New Roman" w:hAnsi="Times New Roman" w:cs="Times New Roman"/>
          <w:sz w:val="24"/>
          <w:szCs w:val="24"/>
        </w:rPr>
        <w:t>upo en el que serán realizadas, esto es la innovación educativa, recordemos la postura de Pedro Cañal (2002, pág. 11) cuando la define como “conjunto de ideas, procesos y estrategias, más o menos sistematizados, mediante los cuales se trata de introducir y provocar cambios en las prácticas educativas vigentes”, concepciones similares emplean Lázaro Uc Mas o Martha Vergara Fregoso, para innovar es necesario generar y aplicar una acción pensada, gestionada y realizada de manera autónoma por el profesor, atendiendo a los problemas de su práctica particular.</w:t>
      </w:r>
    </w:p>
    <w:p w:rsidR="00312B1E" w:rsidRPr="000D2AE6" w:rsidRDefault="00312B1E" w:rsidP="000D2AE6">
      <w:pPr>
        <w:spacing w:line="360" w:lineRule="auto"/>
        <w:jc w:val="both"/>
        <w:rPr>
          <w:rFonts w:ascii="Times New Roman" w:hAnsi="Times New Roman" w:cs="Times New Roman"/>
          <w:sz w:val="24"/>
          <w:szCs w:val="24"/>
        </w:rPr>
      </w:pPr>
      <w:r w:rsidRPr="000D2AE6">
        <w:rPr>
          <w:rFonts w:ascii="Times New Roman" w:hAnsi="Times New Roman" w:cs="Times New Roman"/>
          <w:sz w:val="24"/>
          <w:szCs w:val="24"/>
        </w:rPr>
        <w:lastRenderedPageBreak/>
        <w:t>El resultado de este cúmulo de ejercicios es lo que para William Car sería una práctica docente desde un enfoque crítico,</w:t>
      </w:r>
      <w:r w:rsidR="00292D09" w:rsidRPr="000D2AE6">
        <w:rPr>
          <w:rFonts w:ascii="Times New Roman" w:hAnsi="Times New Roman" w:cs="Times New Roman"/>
          <w:sz w:val="24"/>
          <w:szCs w:val="24"/>
        </w:rPr>
        <w:t xml:space="preserve"> Guadalupe Galván (2016, pág. 107)  señala lo anterior y comenta al respecto “mientras más sepan los docentes de sus comprensiones y creen</w:t>
      </w:r>
      <w:r w:rsidR="00833FDA" w:rsidRPr="000D2AE6">
        <w:rPr>
          <w:rFonts w:ascii="Times New Roman" w:hAnsi="Times New Roman" w:cs="Times New Roman"/>
          <w:sz w:val="24"/>
          <w:szCs w:val="24"/>
        </w:rPr>
        <w:t>cias serán más capaces de intenc</w:t>
      </w:r>
      <w:r w:rsidR="00292D09" w:rsidRPr="000D2AE6">
        <w:rPr>
          <w:rFonts w:ascii="Times New Roman" w:hAnsi="Times New Roman" w:cs="Times New Roman"/>
          <w:sz w:val="24"/>
          <w:szCs w:val="24"/>
        </w:rPr>
        <w:t>ionarlas racionalmente…</w:t>
      </w:r>
      <w:r w:rsidR="00833FDA" w:rsidRPr="000D2AE6">
        <w:rPr>
          <w:rFonts w:ascii="Times New Roman" w:hAnsi="Times New Roman" w:cs="Times New Roman"/>
          <w:sz w:val="24"/>
          <w:szCs w:val="24"/>
        </w:rPr>
        <w:t xml:space="preserve"> (la perspectiva crítica) exige</w:t>
      </w:r>
      <w:r w:rsidR="00292D09" w:rsidRPr="000D2AE6">
        <w:rPr>
          <w:rFonts w:ascii="Times New Roman" w:hAnsi="Times New Roman" w:cs="Times New Roman"/>
          <w:sz w:val="24"/>
          <w:szCs w:val="24"/>
        </w:rPr>
        <w:t xml:space="preserve"> una autorreflexión crítica aprendida por los mismos profesores”, no podemos hablar de innovación de la práctica educativa, si no se ha realizado primero un diagnóstico, esa es la importancia del proceso descrito en el apartado </w:t>
      </w:r>
      <w:r w:rsidR="00995CD9" w:rsidRPr="000D2AE6">
        <w:rPr>
          <w:rFonts w:ascii="Times New Roman" w:hAnsi="Times New Roman" w:cs="Times New Roman"/>
          <w:sz w:val="24"/>
          <w:szCs w:val="24"/>
        </w:rPr>
        <w:t>anterior, pues al ser</w:t>
      </w:r>
      <w:r w:rsidR="00292D09" w:rsidRPr="000D2AE6">
        <w:rPr>
          <w:rFonts w:ascii="Times New Roman" w:hAnsi="Times New Roman" w:cs="Times New Roman"/>
          <w:sz w:val="24"/>
          <w:szCs w:val="24"/>
        </w:rPr>
        <w:t xml:space="preserve"> realizado por el mismo profesor se llega a una inte</w:t>
      </w:r>
      <w:r w:rsidR="00995CD9" w:rsidRPr="000D2AE6">
        <w:rPr>
          <w:rFonts w:ascii="Times New Roman" w:hAnsi="Times New Roman" w:cs="Times New Roman"/>
          <w:sz w:val="24"/>
          <w:szCs w:val="24"/>
        </w:rPr>
        <w:t>rvención sustentada por quien vive la problemática</w:t>
      </w:r>
      <w:r w:rsidR="00292D09" w:rsidRPr="000D2AE6">
        <w:rPr>
          <w:rFonts w:ascii="Times New Roman" w:hAnsi="Times New Roman" w:cs="Times New Roman"/>
          <w:sz w:val="24"/>
          <w:szCs w:val="24"/>
        </w:rPr>
        <w:t>. En voz de quienes han elaborado el portafolios se presentan los siguientes alcances:</w:t>
      </w:r>
    </w:p>
    <w:p w:rsidR="00A71A5A" w:rsidRPr="000D2AE6" w:rsidRDefault="00A71A5A" w:rsidP="000D2AE6">
      <w:pPr>
        <w:spacing w:line="360" w:lineRule="auto"/>
        <w:ind w:left="567"/>
        <w:jc w:val="both"/>
        <w:rPr>
          <w:rFonts w:ascii="Times New Roman" w:hAnsi="Times New Roman" w:cs="Times New Roman"/>
          <w:sz w:val="24"/>
          <w:szCs w:val="24"/>
        </w:rPr>
      </w:pPr>
      <w:r w:rsidRPr="000D2AE6">
        <w:rPr>
          <w:rFonts w:ascii="Times New Roman" w:hAnsi="Times New Roman" w:cs="Times New Roman"/>
          <w:sz w:val="24"/>
          <w:szCs w:val="24"/>
        </w:rPr>
        <w:t>“La innovación está muy d</w:t>
      </w:r>
      <w:r w:rsidR="00995CD9" w:rsidRPr="000D2AE6">
        <w:rPr>
          <w:rFonts w:ascii="Times New Roman" w:hAnsi="Times New Roman" w:cs="Times New Roman"/>
          <w:sz w:val="24"/>
          <w:szCs w:val="24"/>
        </w:rPr>
        <w:t>e la mano con la transformación</w:t>
      </w:r>
      <w:r w:rsidRPr="000D2AE6">
        <w:rPr>
          <w:rFonts w:ascii="Times New Roman" w:hAnsi="Times New Roman" w:cs="Times New Roman"/>
          <w:sz w:val="24"/>
          <w:szCs w:val="24"/>
        </w:rPr>
        <w:t>, entonces podemos hablar de una renovación porque si hablamos de renovación es cambiar la teoría de las practicas, entonces me di cuenta que los chicos están en esa etapa de clasificación y conservación que era donde los ubique y lo que observé es que los alumnos que estaban entre la uno pues dieron ese salto a la etapa dos pues si vi que hubo un avance.” (López, 2016)</w:t>
      </w:r>
    </w:p>
    <w:p w:rsidR="00976C17" w:rsidRPr="000D2AE6" w:rsidRDefault="00A71A5A" w:rsidP="000D2AE6">
      <w:pPr>
        <w:spacing w:line="360" w:lineRule="auto"/>
        <w:ind w:left="567"/>
        <w:jc w:val="both"/>
        <w:rPr>
          <w:rFonts w:ascii="Times New Roman" w:hAnsi="Times New Roman" w:cs="Times New Roman"/>
          <w:sz w:val="24"/>
          <w:szCs w:val="24"/>
        </w:rPr>
      </w:pPr>
      <w:r w:rsidRPr="000D2AE6">
        <w:rPr>
          <w:rFonts w:ascii="Times New Roman" w:hAnsi="Times New Roman" w:cs="Times New Roman"/>
          <w:sz w:val="24"/>
          <w:szCs w:val="24"/>
        </w:rPr>
        <w:t>“A lo mejor no dar un pasote así por ejemplo de una etapa A a una etapa C pero si se pueden ir dando pequeños avances la ruta crítica; yo desarrolle mi propia ruta crítica, vi que los chicos en la última semana pasaron a la siguiente etapa a donde yo los quería llevar” (Contreras, 2016)</w:t>
      </w:r>
    </w:p>
    <w:p w:rsidR="00976C17" w:rsidRDefault="00976C17" w:rsidP="000D2AE6">
      <w:pPr>
        <w:spacing w:line="360" w:lineRule="auto"/>
        <w:jc w:val="both"/>
        <w:rPr>
          <w:rFonts w:ascii="Times New Roman" w:hAnsi="Times New Roman" w:cs="Times New Roman"/>
          <w:sz w:val="24"/>
          <w:szCs w:val="24"/>
        </w:rPr>
      </w:pPr>
      <w:r w:rsidRPr="000D2AE6">
        <w:rPr>
          <w:rFonts w:ascii="Times New Roman" w:hAnsi="Times New Roman" w:cs="Times New Roman"/>
          <w:sz w:val="24"/>
          <w:szCs w:val="24"/>
        </w:rPr>
        <w:t>Dos aspectos a retomar, la intención de la innovación es que los alumnos alcancen ciertos aprendizajes, para poder establecer no solo los alcances de la intervención, sino, también  para describir las habilidades con que cuentan los estudiantes se elabora una ruta crítica, en términos semejantes la compararíamos con una taxonomía, es deci</w:t>
      </w:r>
      <w:r w:rsidR="00995CD9" w:rsidRPr="000D2AE6">
        <w:rPr>
          <w:rFonts w:ascii="Times New Roman" w:hAnsi="Times New Roman" w:cs="Times New Roman"/>
          <w:sz w:val="24"/>
          <w:szCs w:val="24"/>
        </w:rPr>
        <w:t>r, una serie de etapas que incluyen el conjunto de</w:t>
      </w:r>
      <w:r w:rsidRPr="000D2AE6">
        <w:rPr>
          <w:rFonts w:ascii="Times New Roman" w:hAnsi="Times New Roman" w:cs="Times New Roman"/>
          <w:sz w:val="24"/>
          <w:szCs w:val="24"/>
        </w:rPr>
        <w:t xml:space="preserve"> habilidades, físicas, cognitivas, de lenguaje, etc.</w:t>
      </w:r>
      <w:r w:rsidR="00B07B52" w:rsidRPr="000D2AE6">
        <w:rPr>
          <w:rFonts w:ascii="Times New Roman" w:hAnsi="Times New Roman" w:cs="Times New Roman"/>
          <w:sz w:val="24"/>
          <w:szCs w:val="24"/>
        </w:rPr>
        <w:t xml:space="preserve"> (eso corresponde a </w:t>
      </w:r>
      <w:r w:rsidRPr="000D2AE6">
        <w:rPr>
          <w:rFonts w:ascii="Times New Roman" w:hAnsi="Times New Roman" w:cs="Times New Roman"/>
          <w:sz w:val="24"/>
          <w:szCs w:val="24"/>
        </w:rPr>
        <w:t>intencionalidades del investigador)</w:t>
      </w:r>
      <w:r w:rsidR="00B07B52" w:rsidRPr="000D2AE6">
        <w:rPr>
          <w:rFonts w:ascii="Times New Roman" w:hAnsi="Times New Roman" w:cs="Times New Roman"/>
          <w:sz w:val="24"/>
          <w:szCs w:val="24"/>
        </w:rPr>
        <w:t xml:space="preserve">que permiten </w:t>
      </w:r>
      <w:r w:rsidRPr="000D2AE6">
        <w:rPr>
          <w:rFonts w:ascii="Times New Roman" w:hAnsi="Times New Roman" w:cs="Times New Roman"/>
          <w:sz w:val="24"/>
          <w:szCs w:val="24"/>
        </w:rPr>
        <w:t xml:space="preserve">situar a los estudiantes en un nivel y re-dirigir hacia donde se quieren llevar. En función de ello es que se puede establecer si la propuesta de innovación-intervención alcanza los objetivos propuestos para los estudiantes. En voz de los entrevistados, se percibe la transición de una etapa a otra. </w:t>
      </w:r>
      <w:r w:rsidR="003D02D5" w:rsidRPr="000D2AE6">
        <w:rPr>
          <w:rFonts w:ascii="Times New Roman" w:hAnsi="Times New Roman" w:cs="Times New Roman"/>
          <w:sz w:val="24"/>
          <w:szCs w:val="24"/>
        </w:rPr>
        <w:t xml:space="preserve"> Para mostrar la transición en el proceso de formación y elaboración del portafolio se presentan los cuestionamientos que dan forma al documento:</w:t>
      </w:r>
    </w:p>
    <w:tbl>
      <w:tblPr>
        <w:tblStyle w:val="Tablaconcuadrcula"/>
        <w:tblW w:w="9180" w:type="dxa"/>
        <w:tblLayout w:type="fixed"/>
        <w:tblLook w:val="04A0" w:firstRow="1" w:lastRow="0" w:firstColumn="1" w:lastColumn="0" w:noHBand="0" w:noVBand="1"/>
      </w:tblPr>
      <w:tblGrid>
        <w:gridCol w:w="1254"/>
        <w:gridCol w:w="1831"/>
        <w:gridCol w:w="3260"/>
        <w:gridCol w:w="2835"/>
      </w:tblGrid>
      <w:tr w:rsidR="00800A02" w:rsidRPr="007708A4" w:rsidTr="00800A02">
        <w:tc>
          <w:tcPr>
            <w:tcW w:w="1254" w:type="dxa"/>
            <w:vMerge w:val="restart"/>
          </w:tcPr>
          <w:p w:rsidR="00800A02" w:rsidRPr="007708A4" w:rsidRDefault="00800A02" w:rsidP="00BC37D1">
            <w:pPr>
              <w:jc w:val="center"/>
              <w:rPr>
                <w:sz w:val="20"/>
                <w:szCs w:val="20"/>
              </w:rPr>
            </w:pPr>
            <w:r w:rsidRPr="007708A4">
              <w:rPr>
                <w:sz w:val="20"/>
                <w:szCs w:val="20"/>
              </w:rPr>
              <w:lastRenderedPageBreak/>
              <w:t>Nombre</w:t>
            </w:r>
          </w:p>
        </w:tc>
        <w:tc>
          <w:tcPr>
            <w:tcW w:w="7926" w:type="dxa"/>
            <w:gridSpan w:val="3"/>
          </w:tcPr>
          <w:p w:rsidR="00800A02" w:rsidRPr="007708A4" w:rsidRDefault="00800A02" w:rsidP="00BC37D1">
            <w:pPr>
              <w:jc w:val="center"/>
              <w:rPr>
                <w:sz w:val="20"/>
                <w:szCs w:val="20"/>
              </w:rPr>
            </w:pPr>
            <w:r w:rsidRPr="007708A4">
              <w:rPr>
                <w:sz w:val="20"/>
                <w:szCs w:val="20"/>
              </w:rPr>
              <w:t>Preguntas</w:t>
            </w:r>
          </w:p>
        </w:tc>
      </w:tr>
      <w:tr w:rsidR="00800A02" w:rsidRPr="007708A4" w:rsidTr="00800A02">
        <w:tc>
          <w:tcPr>
            <w:tcW w:w="1254" w:type="dxa"/>
            <w:vMerge/>
          </w:tcPr>
          <w:p w:rsidR="00800A02" w:rsidRPr="007708A4" w:rsidRDefault="00800A02" w:rsidP="00BC37D1">
            <w:pPr>
              <w:jc w:val="center"/>
              <w:rPr>
                <w:sz w:val="20"/>
                <w:szCs w:val="20"/>
              </w:rPr>
            </w:pPr>
          </w:p>
        </w:tc>
        <w:tc>
          <w:tcPr>
            <w:tcW w:w="1831" w:type="dxa"/>
          </w:tcPr>
          <w:p w:rsidR="00800A02" w:rsidRPr="007708A4" w:rsidRDefault="007708A4" w:rsidP="00CE70E2">
            <w:pPr>
              <w:rPr>
                <w:sz w:val="20"/>
                <w:szCs w:val="20"/>
              </w:rPr>
            </w:pPr>
            <w:r>
              <w:rPr>
                <w:sz w:val="20"/>
                <w:szCs w:val="20"/>
              </w:rPr>
              <w:t>Inicial</w:t>
            </w:r>
          </w:p>
        </w:tc>
        <w:tc>
          <w:tcPr>
            <w:tcW w:w="3260" w:type="dxa"/>
          </w:tcPr>
          <w:p w:rsidR="00800A02" w:rsidRPr="007708A4" w:rsidRDefault="007708A4" w:rsidP="00CE70E2">
            <w:pPr>
              <w:rPr>
                <w:sz w:val="20"/>
                <w:szCs w:val="20"/>
              </w:rPr>
            </w:pPr>
            <w:r>
              <w:rPr>
                <w:sz w:val="20"/>
                <w:szCs w:val="20"/>
              </w:rPr>
              <w:t>Indagación</w:t>
            </w:r>
          </w:p>
        </w:tc>
        <w:tc>
          <w:tcPr>
            <w:tcW w:w="2835" w:type="dxa"/>
          </w:tcPr>
          <w:p w:rsidR="00800A02" w:rsidRPr="007708A4" w:rsidRDefault="00800A02" w:rsidP="00CE70E2">
            <w:pPr>
              <w:rPr>
                <w:sz w:val="20"/>
                <w:szCs w:val="20"/>
              </w:rPr>
            </w:pPr>
            <w:r w:rsidRPr="007708A4">
              <w:rPr>
                <w:sz w:val="20"/>
                <w:szCs w:val="20"/>
              </w:rPr>
              <w:t>Innovación</w:t>
            </w:r>
          </w:p>
        </w:tc>
      </w:tr>
      <w:tr w:rsidR="00800A02" w:rsidRPr="007708A4" w:rsidTr="00800A02">
        <w:tc>
          <w:tcPr>
            <w:tcW w:w="1254" w:type="dxa"/>
          </w:tcPr>
          <w:p w:rsidR="00800A02" w:rsidRPr="007708A4" w:rsidRDefault="00800A02" w:rsidP="005961A9">
            <w:pPr>
              <w:rPr>
                <w:sz w:val="20"/>
                <w:szCs w:val="20"/>
              </w:rPr>
            </w:pPr>
            <w:r w:rsidRPr="007708A4">
              <w:rPr>
                <w:sz w:val="20"/>
                <w:szCs w:val="20"/>
              </w:rPr>
              <w:t>Rosa Sánchez</w:t>
            </w:r>
          </w:p>
          <w:p w:rsidR="00800A02" w:rsidRPr="007708A4" w:rsidRDefault="00800A02" w:rsidP="005961A9">
            <w:pPr>
              <w:rPr>
                <w:sz w:val="20"/>
                <w:szCs w:val="20"/>
              </w:rPr>
            </w:pPr>
            <w:r w:rsidRPr="007708A4">
              <w:rPr>
                <w:sz w:val="20"/>
                <w:szCs w:val="20"/>
              </w:rPr>
              <w:t>Titulada</w:t>
            </w:r>
          </w:p>
        </w:tc>
        <w:tc>
          <w:tcPr>
            <w:tcW w:w="1831" w:type="dxa"/>
          </w:tcPr>
          <w:p w:rsidR="00800A02" w:rsidRPr="007708A4" w:rsidRDefault="00800A02" w:rsidP="00800A02">
            <w:pPr>
              <w:rPr>
                <w:sz w:val="20"/>
                <w:szCs w:val="20"/>
              </w:rPr>
            </w:pPr>
            <w:r w:rsidRPr="007708A4">
              <w:rPr>
                <w:sz w:val="20"/>
                <w:szCs w:val="20"/>
              </w:rPr>
              <w:t>¿Cómo son las estrategias que utiliza</w:t>
            </w:r>
          </w:p>
          <w:p w:rsidR="00800A02" w:rsidRPr="007708A4" w:rsidRDefault="00800A02" w:rsidP="00800A02">
            <w:pPr>
              <w:rPr>
                <w:sz w:val="20"/>
                <w:szCs w:val="20"/>
              </w:rPr>
            </w:pPr>
            <w:r w:rsidRPr="007708A4">
              <w:rPr>
                <w:sz w:val="20"/>
                <w:szCs w:val="20"/>
              </w:rPr>
              <w:t>el profesor para propiciar la comprensión de los cálculos realizados?</w:t>
            </w:r>
          </w:p>
        </w:tc>
        <w:tc>
          <w:tcPr>
            <w:tcW w:w="3260" w:type="dxa"/>
          </w:tcPr>
          <w:p w:rsidR="00800A02" w:rsidRPr="007708A4" w:rsidRDefault="00800A02" w:rsidP="00800A02">
            <w:pPr>
              <w:rPr>
                <w:sz w:val="20"/>
                <w:szCs w:val="20"/>
              </w:rPr>
            </w:pPr>
            <w:r w:rsidRPr="007708A4">
              <w:rPr>
                <w:sz w:val="20"/>
                <w:szCs w:val="20"/>
              </w:rPr>
              <w:t>¿Cómo son las acciones académicas que utiliza el profesor de matemáticas</w:t>
            </w:r>
          </w:p>
          <w:p w:rsidR="00800A02" w:rsidRPr="007708A4" w:rsidRDefault="00800A02" w:rsidP="00800A02">
            <w:pPr>
              <w:rPr>
                <w:sz w:val="20"/>
                <w:szCs w:val="20"/>
              </w:rPr>
            </w:pPr>
            <w:r w:rsidRPr="007708A4">
              <w:rPr>
                <w:sz w:val="20"/>
                <w:szCs w:val="20"/>
              </w:rPr>
              <w:t>financieras para propiciar la comprensión de los diversos cálculos financieros</w:t>
            </w:r>
          </w:p>
          <w:p w:rsidR="00800A02" w:rsidRPr="007708A4" w:rsidRDefault="00800A02" w:rsidP="00800A02">
            <w:pPr>
              <w:rPr>
                <w:sz w:val="20"/>
                <w:szCs w:val="20"/>
              </w:rPr>
            </w:pPr>
            <w:r w:rsidRPr="007708A4">
              <w:rPr>
                <w:sz w:val="20"/>
                <w:szCs w:val="20"/>
              </w:rPr>
              <w:t>realizados por los estudiantes del grupo 5ECO01?</w:t>
            </w:r>
          </w:p>
        </w:tc>
        <w:tc>
          <w:tcPr>
            <w:tcW w:w="2835" w:type="dxa"/>
          </w:tcPr>
          <w:p w:rsidR="00800A02" w:rsidRPr="007708A4" w:rsidRDefault="00800A02" w:rsidP="00800A02">
            <w:pPr>
              <w:rPr>
                <w:sz w:val="20"/>
                <w:szCs w:val="20"/>
              </w:rPr>
            </w:pPr>
            <w:r w:rsidRPr="007708A4">
              <w:rPr>
                <w:sz w:val="20"/>
                <w:szCs w:val="20"/>
              </w:rPr>
              <w:t>¿A través de qué acciones académicas utilizadas por el profesor de matemáticas financieras el alumno puede recorrer el camino de una etapa</w:t>
            </w:r>
            <w:r w:rsidR="00B07B52">
              <w:rPr>
                <w:sz w:val="20"/>
                <w:szCs w:val="20"/>
              </w:rPr>
              <w:t xml:space="preserve"> de a</w:t>
            </w:r>
            <w:r w:rsidRPr="007708A4">
              <w:rPr>
                <w:sz w:val="20"/>
                <w:szCs w:val="20"/>
              </w:rPr>
              <w:t>plicación mecánica de los  diversos cálculos financieros a un aprendizaje significativo?</w:t>
            </w:r>
          </w:p>
        </w:tc>
      </w:tr>
      <w:tr w:rsidR="00800A02" w:rsidRPr="007708A4" w:rsidTr="00800A02">
        <w:tc>
          <w:tcPr>
            <w:tcW w:w="1254" w:type="dxa"/>
          </w:tcPr>
          <w:p w:rsidR="00800A02" w:rsidRPr="007708A4" w:rsidRDefault="00800A02" w:rsidP="00CE70E2">
            <w:pPr>
              <w:rPr>
                <w:sz w:val="20"/>
                <w:szCs w:val="20"/>
              </w:rPr>
            </w:pPr>
            <w:r w:rsidRPr="007708A4">
              <w:rPr>
                <w:sz w:val="20"/>
                <w:szCs w:val="20"/>
              </w:rPr>
              <w:t>Leonardo Castro</w:t>
            </w:r>
          </w:p>
          <w:p w:rsidR="00800A02" w:rsidRPr="007708A4" w:rsidRDefault="00800A02" w:rsidP="00CE70E2">
            <w:pPr>
              <w:rPr>
                <w:sz w:val="20"/>
                <w:szCs w:val="20"/>
              </w:rPr>
            </w:pPr>
            <w:r w:rsidRPr="007708A4">
              <w:rPr>
                <w:sz w:val="20"/>
                <w:szCs w:val="20"/>
              </w:rPr>
              <w:t>Titulado</w:t>
            </w:r>
          </w:p>
        </w:tc>
        <w:tc>
          <w:tcPr>
            <w:tcW w:w="1831" w:type="dxa"/>
          </w:tcPr>
          <w:p w:rsidR="00800A02" w:rsidRPr="007708A4" w:rsidRDefault="00800A02" w:rsidP="00CE70E2">
            <w:pPr>
              <w:rPr>
                <w:sz w:val="20"/>
                <w:szCs w:val="20"/>
              </w:rPr>
            </w:pPr>
            <w:r w:rsidRPr="007708A4">
              <w:rPr>
                <w:sz w:val="20"/>
                <w:szCs w:val="20"/>
              </w:rPr>
              <w:t>¿En qué medida el uso e implementación de las TIC fomenta el aprendizaje colaborativo?</w:t>
            </w:r>
          </w:p>
        </w:tc>
        <w:tc>
          <w:tcPr>
            <w:tcW w:w="3260" w:type="dxa"/>
          </w:tcPr>
          <w:p w:rsidR="00800A02" w:rsidRPr="007708A4" w:rsidRDefault="00800A02" w:rsidP="00800A02">
            <w:pPr>
              <w:rPr>
                <w:sz w:val="20"/>
                <w:szCs w:val="20"/>
              </w:rPr>
            </w:pPr>
            <w:r w:rsidRPr="007708A4">
              <w:rPr>
                <w:sz w:val="20"/>
                <w:szCs w:val="20"/>
              </w:rPr>
              <w:t>¿En qué procesos o actividades de  aprendizaje se ve reflejada la utilidad de la clase con el aprendizaje colaborativo? ¿Qué oportunidades y ventajas ofrece el uso de las tecnologías de información y comunicación para la estimulación del aprendizaje colaborativo?</w:t>
            </w:r>
          </w:p>
        </w:tc>
        <w:tc>
          <w:tcPr>
            <w:tcW w:w="2835" w:type="dxa"/>
          </w:tcPr>
          <w:p w:rsidR="00800A02" w:rsidRPr="007708A4" w:rsidRDefault="00800A02" w:rsidP="00800A02">
            <w:pPr>
              <w:rPr>
                <w:sz w:val="20"/>
                <w:szCs w:val="20"/>
              </w:rPr>
            </w:pPr>
            <w:r w:rsidRPr="007708A4">
              <w:rPr>
                <w:sz w:val="20"/>
                <w:szCs w:val="20"/>
              </w:rPr>
              <w:t>¿A través del uso las TIC en qué procesos o actividades académicas se ve reflejado</w:t>
            </w:r>
          </w:p>
          <w:p w:rsidR="00800A02" w:rsidRPr="007708A4" w:rsidRDefault="00800A02" w:rsidP="00800A02">
            <w:pPr>
              <w:rPr>
                <w:sz w:val="20"/>
                <w:szCs w:val="20"/>
              </w:rPr>
            </w:pPr>
            <w:r w:rsidRPr="007708A4">
              <w:rPr>
                <w:sz w:val="20"/>
                <w:szCs w:val="20"/>
              </w:rPr>
              <w:t>la implementación del aprendizaje pragmático/colaborativo?</w:t>
            </w:r>
          </w:p>
        </w:tc>
      </w:tr>
      <w:tr w:rsidR="00800A02" w:rsidRPr="007708A4" w:rsidTr="00800A02">
        <w:tc>
          <w:tcPr>
            <w:tcW w:w="1254" w:type="dxa"/>
          </w:tcPr>
          <w:p w:rsidR="00800A02" w:rsidRPr="007708A4" w:rsidRDefault="00800A02" w:rsidP="00CE70E2">
            <w:pPr>
              <w:rPr>
                <w:sz w:val="20"/>
                <w:szCs w:val="20"/>
              </w:rPr>
            </w:pPr>
            <w:r w:rsidRPr="007708A4">
              <w:rPr>
                <w:sz w:val="20"/>
                <w:szCs w:val="20"/>
              </w:rPr>
              <w:t>Anahí  Contreras</w:t>
            </w:r>
          </w:p>
        </w:tc>
        <w:tc>
          <w:tcPr>
            <w:tcW w:w="1831" w:type="dxa"/>
          </w:tcPr>
          <w:p w:rsidR="007708A4" w:rsidRPr="007708A4" w:rsidRDefault="007708A4" w:rsidP="007708A4">
            <w:pPr>
              <w:rPr>
                <w:sz w:val="20"/>
                <w:szCs w:val="20"/>
              </w:rPr>
            </w:pPr>
            <w:r w:rsidRPr="007708A4">
              <w:rPr>
                <w:sz w:val="20"/>
                <w:szCs w:val="20"/>
              </w:rPr>
              <w:t xml:space="preserve">¿De qué manera el profesor de inglés integra en consideración las </w:t>
            </w:r>
          </w:p>
          <w:p w:rsidR="00800A02" w:rsidRPr="007708A4" w:rsidRDefault="007708A4" w:rsidP="00CA171C">
            <w:pPr>
              <w:rPr>
                <w:sz w:val="20"/>
                <w:szCs w:val="20"/>
              </w:rPr>
            </w:pPr>
            <w:r w:rsidRPr="007708A4">
              <w:rPr>
                <w:sz w:val="20"/>
                <w:szCs w:val="20"/>
              </w:rPr>
              <w:t>inteligencias múltiples y los diferentes estilos de aprendizaje de los estudiantes para facilitar y desarrollar las cuatro habilidades del idioma inglés?</w:t>
            </w:r>
          </w:p>
        </w:tc>
        <w:tc>
          <w:tcPr>
            <w:tcW w:w="3260" w:type="dxa"/>
          </w:tcPr>
          <w:p w:rsidR="00800A02" w:rsidRPr="007708A4" w:rsidRDefault="007708A4" w:rsidP="007708A4">
            <w:pPr>
              <w:rPr>
                <w:sz w:val="20"/>
                <w:szCs w:val="20"/>
              </w:rPr>
            </w:pPr>
            <w:r w:rsidRPr="007708A4">
              <w:rPr>
                <w:sz w:val="20"/>
                <w:szCs w:val="20"/>
              </w:rPr>
              <w:t>¿Qué elementos paralingüísticos y metalingüísticos son considerados por el profesor de inglés en el diseño de UDA para el bloque 3 del nivel 0, para el logro de los objetivos generales y específicos?</w:t>
            </w:r>
          </w:p>
        </w:tc>
        <w:tc>
          <w:tcPr>
            <w:tcW w:w="2835" w:type="dxa"/>
          </w:tcPr>
          <w:p w:rsidR="00800A02" w:rsidRPr="007708A4" w:rsidRDefault="006905C9" w:rsidP="00CE70E2">
            <w:pPr>
              <w:rPr>
                <w:sz w:val="20"/>
                <w:szCs w:val="20"/>
              </w:rPr>
            </w:pPr>
            <w:r w:rsidRPr="007708A4">
              <w:rPr>
                <w:sz w:val="20"/>
                <w:szCs w:val="20"/>
              </w:rPr>
              <w:t>¿Cómo permiten las estrategias didácticas y la metodología de enseñanza, a los estudiantes, pasar de la etapa de Desarrollo Gramatical, en la sub-etapa Telegráfica a la siguiente etapa de Producción del Lenguaje, en la sub-etapa de Desarrollo de la Habilidad Pragmática y Comprensión de la Relatividad Lingüística?</w:t>
            </w:r>
          </w:p>
        </w:tc>
      </w:tr>
      <w:tr w:rsidR="006905C9" w:rsidRPr="007708A4" w:rsidTr="00800A02">
        <w:tc>
          <w:tcPr>
            <w:tcW w:w="1254" w:type="dxa"/>
          </w:tcPr>
          <w:p w:rsidR="006905C9" w:rsidRPr="007708A4" w:rsidRDefault="006905C9" w:rsidP="00CE70E2">
            <w:pPr>
              <w:rPr>
                <w:sz w:val="20"/>
                <w:szCs w:val="20"/>
              </w:rPr>
            </w:pPr>
            <w:r w:rsidRPr="007708A4">
              <w:rPr>
                <w:sz w:val="20"/>
                <w:szCs w:val="20"/>
              </w:rPr>
              <w:t>Esther Lerdo</w:t>
            </w:r>
          </w:p>
        </w:tc>
        <w:tc>
          <w:tcPr>
            <w:tcW w:w="1831" w:type="dxa"/>
          </w:tcPr>
          <w:p w:rsidR="006905C9" w:rsidRPr="007708A4" w:rsidRDefault="006905C9" w:rsidP="00A444D7">
            <w:pPr>
              <w:rPr>
                <w:sz w:val="20"/>
                <w:szCs w:val="20"/>
              </w:rPr>
            </w:pPr>
            <w:r w:rsidRPr="007708A4">
              <w:rPr>
                <w:sz w:val="20"/>
                <w:szCs w:val="20"/>
              </w:rPr>
              <w:t xml:space="preserve">¿Será que a los docentes no les preocupa incursionar en la implementación de valores en su quehacer docente? </w:t>
            </w:r>
          </w:p>
          <w:p w:rsidR="006905C9" w:rsidRPr="007708A4" w:rsidRDefault="006905C9" w:rsidP="00A444D7">
            <w:pPr>
              <w:rPr>
                <w:sz w:val="20"/>
                <w:szCs w:val="20"/>
              </w:rPr>
            </w:pPr>
            <w:r w:rsidRPr="007708A4">
              <w:rPr>
                <w:sz w:val="20"/>
                <w:szCs w:val="20"/>
              </w:rPr>
              <w:t xml:space="preserve">  </w:t>
            </w:r>
          </w:p>
        </w:tc>
        <w:tc>
          <w:tcPr>
            <w:tcW w:w="3260" w:type="dxa"/>
          </w:tcPr>
          <w:p w:rsidR="006905C9" w:rsidRPr="007708A4" w:rsidRDefault="006905C9" w:rsidP="00A444D7">
            <w:pPr>
              <w:rPr>
                <w:sz w:val="20"/>
                <w:szCs w:val="20"/>
              </w:rPr>
            </w:pPr>
            <w:r w:rsidRPr="007708A4">
              <w:rPr>
                <w:sz w:val="20"/>
                <w:szCs w:val="20"/>
              </w:rPr>
              <w:t>¿Qué herramienta didáctica apoyada en la creatividad, puede utilizar el docente dedicado al área de las humanidades en el nivel medio superior para propiciar en los alumnos un conocimiento de sus actitudes y la construcción de sus propios valores?</w:t>
            </w:r>
          </w:p>
        </w:tc>
        <w:tc>
          <w:tcPr>
            <w:tcW w:w="2835" w:type="dxa"/>
          </w:tcPr>
          <w:p w:rsidR="006905C9" w:rsidRPr="007708A4" w:rsidRDefault="006905C9" w:rsidP="00A444D7">
            <w:pPr>
              <w:rPr>
                <w:sz w:val="20"/>
                <w:szCs w:val="20"/>
              </w:rPr>
            </w:pPr>
            <w:r w:rsidRPr="007708A4">
              <w:rPr>
                <w:sz w:val="20"/>
                <w:szCs w:val="20"/>
              </w:rPr>
              <w:t>¿A través de qué estrategias didácticas creativas el docente del nivel medio superior en el área de las humanidades -contendidos actitudinal-valoral, fomenta el tránsito de sus alumnos del nivel de conocimientos al nivel de comprensión?</w:t>
            </w:r>
          </w:p>
        </w:tc>
      </w:tr>
    </w:tbl>
    <w:p w:rsidR="00976C17" w:rsidRDefault="00976C17" w:rsidP="00976C17">
      <w:pPr>
        <w:jc w:val="both"/>
      </w:pPr>
    </w:p>
    <w:p w:rsidR="00A0119B" w:rsidRPr="000D2AE6" w:rsidRDefault="00A0119B" w:rsidP="000D2AE6">
      <w:pPr>
        <w:spacing w:line="360" w:lineRule="auto"/>
        <w:jc w:val="both"/>
        <w:rPr>
          <w:rFonts w:ascii="Times New Roman" w:hAnsi="Times New Roman" w:cs="Times New Roman"/>
          <w:sz w:val="24"/>
        </w:rPr>
      </w:pPr>
      <w:r w:rsidRPr="000D2AE6">
        <w:rPr>
          <w:rFonts w:ascii="Times New Roman" w:hAnsi="Times New Roman" w:cs="Times New Roman"/>
          <w:sz w:val="24"/>
        </w:rPr>
        <w:t xml:space="preserve">Las preguntas iniciales centran al estudiante en una posible temática a investigar, al tiempo le permiten ir identificando dentro de su </w:t>
      </w:r>
      <w:r w:rsidR="006719E8" w:rsidRPr="000D2AE6">
        <w:rPr>
          <w:rFonts w:ascii="Times New Roman" w:hAnsi="Times New Roman" w:cs="Times New Roman"/>
          <w:sz w:val="24"/>
        </w:rPr>
        <w:t>práctica una situación susceptible a ponerse en crítica</w:t>
      </w:r>
      <w:r w:rsidRPr="000D2AE6">
        <w:rPr>
          <w:rFonts w:ascii="Times New Roman" w:hAnsi="Times New Roman" w:cs="Times New Roman"/>
          <w:sz w:val="24"/>
        </w:rPr>
        <w:t>, a fin de convertir</w:t>
      </w:r>
      <w:r w:rsidR="006719E8" w:rsidRPr="000D2AE6">
        <w:rPr>
          <w:rFonts w:ascii="Times New Roman" w:hAnsi="Times New Roman" w:cs="Times New Roman"/>
          <w:sz w:val="24"/>
        </w:rPr>
        <w:t>la en</w:t>
      </w:r>
      <w:r w:rsidRPr="000D2AE6">
        <w:rPr>
          <w:rFonts w:ascii="Times New Roman" w:hAnsi="Times New Roman" w:cs="Times New Roman"/>
          <w:sz w:val="24"/>
        </w:rPr>
        <w:t xml:space="preserve"> un problema a resolver a travé</w:t>
      </w:r>
      <w:r w:rsidR="00027E33" w:rsidRPr="000D2AE6">
        <w:rPr>
          <w:rFonts w:ascii="Times New Roman" w:hAnsi="Times New Roman" w:cs="Times New Roman"/>
          <w:sz w:val="24"/>
        </w:rPr>
        <w:t>s de la propuesta de innovación-intervención</w:t>
      </w:r>
      <w:r w:rsidR="006719E8" w:rsidRPr="000D2AE6">
        <w:rPr>
          <w:rFonts w:ascii="Times New Roman" w:hAnsi="Times New Roman" w:cs="Times New Roman"/>
          <w:sz w:val="24"/>
        </w:rPr>
        <w:t>,</w:t>
      </w:r>
      <w:r w:rsidR="00027E33" w:rsidRPr="000D2AE6">
        <w:rPr>
          <w:rFonts w:ascii="Times New Roman" w:hAnsi="Times New Roman" w:cs="Times New Roman"/>
          <w:sz w:val="24"/>
        </w:rPr>
        <w:t xml:space="preserve"> al fin de entender que “el análisis y la crítica de la propia práctica son indispensables en este proceso y que esto no se logra sólo</w:t>
      </w:r>
      <w:r w:rsidR="00D30157" w:rsidRPr="000D2AE6">
        <w:rPr>
          <w:rFonts w:ascii="Times New Roman" w:hAnsi="Times New Roman" w:cs="Times New Roman"/>
          <w:sz w:val="24"/>
        </w:rPr>
        <w:t xml:space="preserve"> con la reproducción de</w:t>
      </w:r>
      <w:r w:rsidR="00027E33" w:rsidRPr="000D2AE6">
        <w:rPr>
          <w:rFonts w:ascii="Times New Roman" w:hAnsi="Times New Roman" w:cs="Times New Roman"/>
          <w:sz w:val="24"/>
        </w:rPr>
        <w:t xml:space="preserve"> teorías y aplicación de técnicas, sino indagando las problemáticas cotidianas de cada </w:t>
      </w:r>
      <w:r w:rsidR="00027E33" w:rsidRPr="000D2AE6">
        <w:rPr>
          <w:rFonts w:ascii="Times New Roman" w:hAnsi="Times New Roman" w:cs="Times New Roman"/>
          <w:sz w:val="24"/>
        </w:rPr>
        <w:lastRenderedPageBreak/>
        <w:t>docente” (Lozano, Mercado, 2014, pág. 56). Es una síntesis en las que a la par de los elementos teóricos se pone en juego la experiencia de los profesores para resolver un problema que en esencia les pertenece, en pro de la mejora de los aprendizajes de sus estudiantes.</w:t>
      </w:r>
    </w:p>
    <w:p w:rsidR="00027E33" w:rsidRPr="000D2AE6" w:rsidRDefault="000D2AE6" w:rsidP="000D2AE6">
      <w:pPr>
        <w:spacing w:line="360" w:lineRule="auto"/>
        <w:jc w:val="both"/>
        <w:rPr>
          <w:rFonts w:ascii="Times New Roman" w:hAnsi="Times New Roman" w:cs="Times New Roman"/>
          <w:b/>
          <w:sz w:val="24"/>
        </w:rPr>
      </w:pPr>
      <w:r>
        <w:rPr>
          <w:rFonts w:ascii="Times New Roman" w:hAnsi="Times New Roman" w:cs="Times New Roman"/>
          <w:b/>
          <w:sz w:val="24"/>
        </w:rPr>
        <w:t>Conclusión</w:t>
      </w:r>
      <w:r w:rsidR="00027E33" w:rsidRPr="000D2AE6">
        <w:rPr>
          <w:rFonts w:ascii="Times New Roman" w:hAnsi="Times New Roman" w:cs="Times New Roman"/>
          <w:b/>
          <w:sz w:val="24"/>
        </w:rPr>
        <w:t xml:space="preserve"> </w:t>
      </w:r>
    </w:p>
    <w:p w:rsidR="00EA408C" w:rsidRPr="000D2AE6" w:rsidRDefault="00EA408C" w:rsidP="000D2AE6">
      <w:pPr>
        <w:spacing w:line="360" w:lineRule="auto"/>
        <w:jc w:val="both"/>
        <w:rPr>
          <w:rFonts w:ascii="Times New Roman" w:hAnsi="Times New Roman" w:cs="Times New Roman"/>
          <w:sz w:val="24"/>
        </w:rPr>
      </w:pPr>
      <w:r w:rsidRPr="000D2AE6">
        <w:rPr>
          <w:rFonts w:ascii="Times New Roman" w:hAnsi="Times New Roman" w:cs="Times New Roman"/>
          <w:sz w:val="24"/>
        </w:rPr>
        <w:t>La elaboració</w:t>
      </w:r>
      <w:r w:rsidR="00207E91" w:rsidRPr="000D2AE6">
        <w:rPr>
          <w:rFonts w:ascii="Times New Roman" w:hAnsi="Times New Roman" w:cs="Times New Roman"/>
          <w:sz w:val="24"/>
        </w:rPr>
        <w:t>n del portafolio de experiencia docente</w:t>
      </w:r>
      <w:r w:rsidRPr="000D2AE6">
        <w:rPr>
          <w:rFonts w:ascii="Times New Roman" w:hAnsi="Times New Roman" w:cs="Times New Roman"/>
          <w:sz w:val="24"/>
        </w:rPr>
        <w:t xml:space="preserve"> es llevado a cabo por los estudiantes-profesores en las materias que conforman el eje de innovación en la práctica en las comunidades de aprendizaje, bajo la guía de las coordinadoras del eje, quienes son también l</w:t>
      </w:r>
      <w:r w:rsidR="00D30157" w:rsidRPr="000D2AE6">
        <w:rPr>
          <w:rFonts w:ascii="Times New Roman" w:hAnsi="Times New Roman" w:cs="Times New Roman"/>
          <w:sz w:val="24"/>
        </w:rPr>
        <w:t>as docentes de la asignatura. Co</w:t>
      </w:r>
      <w:r w:rsidRPr="000D2AE6">
        <w:rPr>
          <w:rFonts w:ascii="Times New Roman" w:hAnsi="Times New Roman" w:cs="Times New Roman"/>
          <w:sz w:val="24"/>
        </w:rPr>
        <w:t>mo se ha mostrado el recorrido</w:t>
      </w:r>
      <w:r w:rsidR="00D30157" w:rsidRPr="000D2AE6">
        <w:rPr>
          <w:rFonts w:ascii="Times New Roman" w:hAnsi="Times New Roman" w:cs="Times New Roman"/>
          <w:sz w:val="24"/>
        </w:rPr>
        <w:t>,</w:t>
      </w:r>
      <w:r w:rsidRPr="000D2AE6">
        <w:rPr>
          <w:rFonts w:ascii="Times New Roman" w:hAnsi="Times New Roman" w:cs="Times New Roman"/>
          <w:sz w:val="24"/>
        </w:rPr>
        <w:t xml:space="preserve"> se hace ciñéndose a la metodología de la inves</w:t>
      </w:r>
      <w:r w:rsidR="00951C3C" w:rsidRPr="000D2AE6">
        <w:rPr>
          <w:rFonts w:ascii="Times New Roman" w:hAnsi="Times New Roman" w:cs="Times New Roman"/>
          <w:sz w:val="24"/>
        </w:rPr>
        <w:t>tigación-acción del profesor (</w:t>
      </w:r>
      <w:r w:rsidRPr="000D2AE6">
        <w:rPr>
          <w:rFonts w:ascii="Times New Roman" w:hAnsi="Times New Roman" w:cs="Times New Roman"/>
          <w:sz w:val="24"/>
        </w:rPr>
        <w:t>pedagógica). Desde la recu</w:t>
      </w:r>
      <w:r w:rsidR="00951C3C" w:rsidRPr="000D2AE6">
        <w:rPr>
          <w:rFonts w:ascii="Times New Roman" w:hAnsi="Times New Roman" w:cs="Times New Roman"/>
          <w:sz w:val="24"/>
        </w:rPr>
        <w:t>peración de la práctica a través de registros de clase a fin de construir un problema surgido de las aulas</w:t>
      </w:r>
      <w:r w:rsidR="00864532" w:rsidRPr="000D2AE6">
        <w:rPr>
          <w:rFonts w:ascii="Times New Roman" w:hAnsi="Times New Roman" w:cs="Times New Roman"/>
          <w:sz w:val="24"/>
        </w:rPr>
        <w:t>, un momento de autorreflexi</w:t>
      </w:r>
      <w:r w:rsidR="006719E8" w:rsidRPr="000D2AE6">
        <w:rPr>
          <w:rFonts w:ascii="Times New Roman" w:hAnsi="Times New Roman" w:cs="Times New Roman"/>
          <w:sz w:val="24"/>
        </w:rPr>
        <w:t>ón, en el que se pone en tela de juicio</w:t>
      </w:r>
      <w:r w:rsidR="00864532" w:rsidRPr="000D2AE6">
        <w:rPr>
          <w:rFonts w:ascii="Times New Roman" w:hAnsi="Times New Roman" w:cs="Times New Roman"/>
          <w:sz w:val="24"/>
        </w:rPr>
        <w:t xml:space="preserve"> el ejercicio co</w:t>
      </w:r>
      <w:r w:rsidR="00DF5DAA" w:rsidRPr="000D2AE6">
        <w:rPr>
          <w:rFonts w:ascii="Times New Roman" w:hAnsi="Times New Roman" w:cs="Times New Roman"/>
          <w:sz w:val="24"/>
        </w:rPr>
        <w:t>tidiano</w:t>
      </w:r>
      <w:r w:rsidR="00864532" w:rsidRPr="000D2AE6">
        <w:rPr>
          <w:rFonts w:ascii="Times New Roman" w:hAnsi="Times New Roman" w:cs="Times New Roman"/>
          <w:sz w:val="24"/>
        </w:rPr>
        <w:t>, obs</w:t>
      </w:r>
      <w:r w:rsidR="00DF5DAA" w:rsidRPr="000D2AE6">
        <w:rPr>
          <w:rFonts w:ascii="Times New Roman" w:hAnsi="Times New Roman" w:cs="Times New Roman"/>
          <w:sz w:val="24"/>
        </w:rPr>
        <w:t>ervando siempre las acciones realizadas por el</w:t>
      </w:r>
      <w:r w:rsidR="00864532" w:rsidRPr="000D2AE6">
        <w:rPr>
          <w:rFonts w:ascii="Times New Roman" w:hAnsi="Times New Roman" w:cs="Times New Roman"/>
          <w:sz w:val="24"/>
        </w:rPr>
        <w:t xml:space="preserve"> profesor. </w:t>
      </w:r>
      <w:r w:rsidR="00DF5DAA" w:rsidRPr="000D2AE6">
        <w:rPr>
          <w:rFonts w:ascii="Times New Roman" w:hAnsi="Times New Roman" w:cs="Times New Roman"/>
          <w:sz w:val="24"/>
        </w:rPr>
        <w:t xml:space="preserve">Pues es entorno a él que se construirá la problemática y se propondrá la solución desde sus propias posibilidades.  </w:t>
      </w:r>
    </w:p>
    <w:p w:rsidR="00DF5DAA" w:rsidRPr="000D2AE6" w:rsidRDefault="00DF5DAA" w:rsidP="000D2AE6">
      <w:pPr>
        <w:spacing w:line="360" w:lineRule="auto"/>
        <w:jc w:val="both"/>
        <w:rPr>
          <w:rFonts w:ascii="Times New Roman" w:hAnsi="Times New Roman" w:cs="Times New Roman"/>
          <w:sz w:val="24"/>
        </w:rPr>
      </w:pPr>
      <w:r w:rsidRPr="000D2AE6">
        <w:rPr>
          <w:rFonts w:ascii="Times New Roman" w:hAnsi="Times New Roman" w:cs="Times New Roman"/>
          <w:sz w:val="24"/>
        </w:rPr>
        <w:t>El maestrante hace investigación educativa, una que va más allá de la revisión de teorías, el reto se concibe entorno a la reflexión de su propio contexto donde se genera una amalgama entre la experiencia del profesor, l</w:t>
      </w:r>
      <w:r w:rsidR="00D30157" w:rsidRPr="000D2AE6">
        <w:rPr>
          <w:rFonts w:ascii="Times New Roman" w:hAnsi="Times New Roman" w:cs="Times New Roman"/>
          <w:sz w:val="24"/>
        </w:rPr>
        <w:t>as características del contexto</w:t>
      </w:r>
      <w:r w:rsidRPr="000D2AE6">
        <w:rPr>
          <w:rFonts w:ascii="Times New Roman" w:hAnsi="Times New Roman" w:cs="Times New Roman"/>
          <w:sz w:val="24"/>
        </w:rPr>
        <w:t xml:space="preserve"> y una visión teórica desde la que se planean, ejecutan y evalúan un conjunto de acciones, que al romper con lo cotidiano se convierte en innovación educativa. </w:t>
      </w:r>
    </w:p>
    <w:p w:rsidR="00DF5DAA" w:rsidRPr="000D2AE6" w:rsidRDefault="00DF5DAA" w:rsidP="000D2AE6">
      <w:pPr>
        <w:spacing w:line="360" w:lineRule="auto"/>
        <w:jc w:val="both"/>
        <w:rPr>
          <w:rFonts w:ascii="Times New Roman" w:hAnsi="Times New Roman" w:cs="Times New Roman"/>
          <w:sz w:val="24"/>
        </w:rPr>
      </w:pPr>
      <w:r w:rsidRPr="000D2AE6">
        <w:rPr>
          <w:rFonts w:ascii="Times New Roman" w:hAnsi="Times New Roman" w:cs="Times New Roman"/>
          <w:sz w:val="24"/>
        </w:rPr>
        <w:t>El portafolios de experiencia</w:t>
      </w:r>
      <w:r w:rsidR="00207E91" w:rsidRPr="000D2AE6">
        <w:rPr>
          <w:rFonts w:ascii="Times New Roman" w:hAnsi="Times New Roman" w:cs="Times New Roman"/>
          <w:sz w:val="24"/>
        </w:rPr>
        <w:t xml:space="preserve"> docente</w:t>
      </w:r>
      <w:r w:rsidRPr="000D2AE6">
        <w:rPr>
          <w:rFonts w:ascii="Times New Roman" w:hAnsi="Times New Roman" w:cs="Times New Roman"/>
          <w:sz w:val="24"/>
        </w:rPr>
        <w:t xml:space="preserve"> en tanto conjunto de evidencias realizadas en las asignaturas de eje de innovación de la práctica da cuenta por un lado de la formación recibida en el posgrado y por otro lado de la búsqueda por mejorar la docencia. Por eso es que se trata de una modalidad de titulación pues da cuenta de lo realizado en dos años, en tanto proceso formativo da cuenta del conjunto de habilidades que </w:t>
      </w:r>
      <w:r w:rsidR="00D30157" w:rsidRPr="000D2AE6">
        <w:rPr>
          <w:rFonts w:ascii="Times New Roman" w:hAnsi="Times New Roman" w:cs="Times New Roman"/>
          <w:sz w:val="24"/>
        </w:rPr>
        <w:t>se desarrollaron y cómo es que é</w:t>
      </w:r>
      <w:r w:rsidRPr="000D2AE6">
        <w:rPr>
          <w:rFonts w:ascii="Times New Roman" w:hAnsi="Times New Roman" w:cs="Times New Roman"/>
          <w:sz w:val="24"/>
        </w:rPr>
        <w:t>stas influyen en el desarrollo profesional, que pueden constatarse en los aprendizajes logra</w:t>
      </w:r>
      <w:r w:rsidR="009B40CD" w:rsidRPr="000D2AE6">
        <w:rPr>
          <w:rFonts w:ascii="Times New Roman" w:hAnsi="Times New Roman" w:cs="Times New Roman"/>
          <w:sz w:val="24"/>
        </w:rPr>
        <w:t>dos en</w:t>
      </w:r>
      <w:r w:rsidRPr="000D2AE6">
        <w:rPr>
          <w:rFonts w:ascii="Times New Roman" w:hAnsi="Times New Roman" w:cs="Times New Roman"/>
          <w:sz w:val="24"/>
        </w:rPr>
        <w:t xml:space="preserve"> los</w:t>
      </w:r>
      <w:r w:rsidR="009B40CD" w:rsidRPr="000D2AE6">
        <w:rPr>
          <w:rFonts w:ascii="Times New Roman" w:hAnsi="Times New Roman" w:cs="Times New Roman"/>
          <w:sz w:val="24"/>
        </w:rPr>
        <w:t xml:space="preserve"> niños, adolescentes o jóvenes, a través de la puesta en marcha del conjunto de actividades intencionadas durante la intervención.</w:t>
      </w:r>
    </w:p>
    <w:p w:rsidR="00B56A87" w:rsidRDefault="009B40CD" w:rsidP="000D2AE6">
      <w:pPr>
        <w:spacing w:line="360" w:lineRule="auto"/>
        <w:jc w:val="both"/>
      </w:pPr>
      <w:r w:rsidRPr="000D2AE6">
        <w:rPr>
          <w:rFonts w:ascii="Times New Roman" w:hAnsi="Times New Roman" w:cs="Times New Roman"/>
          <w:sz w:val="24"/>
        </w:rPr>
        <w:t>Las etapas mostradas en el documento caracterización, problematización e innovación, confluyen con la deconstrucción, recon</w:t>
      </w:r>
      <w:r w:rsidR="00C90516" w:rsidRPr="000D2AE6">
        <w:rPr>
          <w:rFonts w:ascii="Times New Roman" w:hAnsi="Times New Roman" w:cs="Times New Roman"/>
          <w:sz w:val="24"/>
        </w:rPr>
        <w:t>strucción y evaluación, etapas</w:t>
      </w:r>
      <w:r w:rsidRPr="000D2AE6">
        <w:rPr>
          <w:rFonts w:ascii="Times New Roman" w:hAnsi="Times New Roman" w:cs="Times New Roman"/>
          <w:sz w:val="24"/>
        </w:rPr>
        <w:t xml:space="preserve"> de la</w:t>
      </w:r>
      <w:r w:rsidR="00C90516" w:rsidRPr="000D2AE6">
        <w:rPr>
          <w:rFonts w:ascii="Times New Roman" w:hAnsi="Times New Roman" w:cs="Times New Roman"/>
          <w:sz w:val="24"/>
        </w:rPr>
        <w:t xml:space="preserve"> </w:t>
      </w:r>
      <w:r w:rsidRPr="000D2AE6">
        <w:rPr>
          <w:rFonts w:ascii="Times New Roman" w:hAnsi="Times New Roman" w:cs="Times New Roman"/>
          <w:sz w:val="24"/>
        </w:rPr>
        <w:t>investigación-</w:t>
      </w:r>
      <w:r w:rsidRPr="000D2AE6">
        <w:rPr>
          <w:rFonts w:ascii="Times New Roman" w:hAnsi="Times New Roman" w:cs="Times New Roman"/>
          <w:sz w:val="24"/>
        </w:rPr>
        <w:lastRenderedPageBreak/>
        <w:t>acción pedagógica, existe pues una metodología clara en cuanto a la elaboración del portafolios, y sin duda con miras a la mejora del quehacer docente, elemen</w:t>
      </w:r>
      <w:r w:rsidR="00C90516" w:rsidRPr="000D2AE6">
        <w:rPr>
          <w:rFonts w:ascii="Times New Roman" w:hAnsi="Times New Roman" w:cs="Times New Roman"/>
          <w:sz w:val="24"/>
        </w:rPr>
        <w:t>to principal del objetivo de la</w:t>
      </w:r>
      <w:r w:rsidRPr="000D2AE6">
        <w:rPr>
          <w:rFonts w:ascii="Times New Roman" w:hAnsi="Times New Roman" w:cs="Times New Roman"/>
          <w:sz w:val="24"/>
        </w:rPr>
        <w:t xml:space="preserve"> Maestría en Desarrollo Docente.</w:t>
      </w:r>
    </w:p>
    <w:sdt>
      <w:sdtPr>
        <w:rPr>
          <w:rFonts w:asciiTheme="minorHAnsi" w:eastAsiaTheme="minorHAnsi" w:hAnsiTheme="minorHAnsi" w:cstheme="minorBidi"/>
          <w:b w:val="0"/>
          <w:bCs w:val="0"/>
          <w:color w:val="auto"/>
          <w:sz w:val="22"/>
          <w:szCs w:val="22"/>
          <w:lang w:val="es-ES" w:eastAsia="en-US"/>
        </w:rPr>
        <w:id w:val="1740825932"/>
        <w:docPartObj>
          <w:docPartGallery w:val="Bibliographies"/>
          <w:docPartUnique/>
        </w:docPartObj>
      </w:sdtPr>
      <w:sdtEndPr>
        <w:rPr>
          <w:lang w:val="es-MX"/>
        </w:rPr>
      </w:sdtEndPr>
      <w:sdtContent>
        <w:p w:rsidR="009B40CD" w:rsidRPr="000D2AE6" w:rsidRDefault="009B40CD">
          <w:pPr>
            <w:pStyle w:val="Ttulo1"/>
            <w:rPr>
              <w:rFonts w:asciiTheme="minorHAnsi" w:eastAsia="MS Mincho" w:hAnsiTheme="minorHAnsi" w:cs="Times New Roman"/>
              <w:b w:val="0"/>
              <w:bCs w:val="0"/>
              <w:color w:val="7030A0"/>
              <w:szCs w:val="24"/>
              <w:lang w:val="es-ES_tradnl" w:eastAsia="es-ES"/>
            </w:rPr>
          </w:pPr>
          <w:r w:rsidRPr="000D2AE6">
            <w:rPr>
              <w:rFonts w:asciiTheme="minorHAnsi" w:eastAsia="MS Mincho" w:hAnsiTheme="minorHAnsi" w:cs="Times New Roman"/>
              <w:b w:val="0"/>
              <w:bCs w:val="0"/>
              <w:color w:val="7030A0"/>
              <w:szCs w:val="24"/>
              <w:lang w:val="es-ES_tradnl" w:eastAsia="es-ES"/>
            </w:rPr>
            <w:t>Bibliografía</w:t>
          </w:r>
        </w:p>
        <w:sdt>
          <w:sdtPr>
            <w:id w:val="111145805"/>
            <w:bibliography/>
          </w:sdtPr>
          <w:sdtEndPr/>
          <w:sdtContent>
            <w:p w:rsidR="009B40CD" w:rsidRPr="000D2AE6" w:rsidRDefault="009B40CD" w:rsidP="000D2AE6">
              <w:pPr>
                <w:pStyle w:val="Bibliografa"/>
                <w:ind w:left="720" w:hanging="720"/>
                <w:rPr>
                  <w:rFonts w:ascii="Times New Roman" w:hAnsi="Times New Roman" w:cs="Times New Roman"/>
                  <w:noProof/>
                  <w:sz w:val="24"/>
                  <w:lang w:val="es-ES"/>
                </w:rPr>
              </w:pPr>
              <w:r>
                <w:fldChar w:fldCharType="begin"/>
              </w:r>
              <w:r>
                <w:instrText>BIBLIOGRAPHY</w:instrText>
              </w:r>
              <w:r>
                <w:fldChar w:fldCharType="separate"/>
              </w:r>
              <w:r w:rsidRPr="000D2AE6">
                <w:rPr>
                  <w:rFonts w:ascii="Times New Roman" w:hAnsi="Times New Roman" w:cs="Times New Roman"/>
                  <w:noProof/>
                  <w:sz w:val="24"/>
                  <w:lang w:val="es-ES"/>
                </w:rPr>
                <w:t xml:space="preserve">Barberá, E. (2005). CALIFICAR EL APRENDIZAJE MEDIANTE LA EVALUACIÓN POR PORTAFOLIOS. </w:t>
              </w:r>
              <w:r w:rsidRPr="000D2AE6">
                <w:rPr>
                  <w:rFonts w:ascii="Times New Roman" w:hAnsi="Times New Roman" w:cs="Times New Roman"/>
                  <w:i/>
                  <w:iCs/>
                  <w:noProof/>
                  <w:sz w:val="24"/>
                  <w:lang w:val="es-ES"/>
                </w:rPr>
                <w:t>Perspectiva educacional</w:t>
              </w:r>
              <w:r w:rsidRPr="000D2AE6">
                <w:rPr>
                  <w:rFonts w:ascii="Times New Roman" w:hAnsi="Times New Roman" w:cs="Times New Roman"/>
                  <w:noProof/>
                  <w:sz w:val="24"/>
                  <w:lang w:val="es-ES"/>
                </w:rPr>
                <w:t>, 70-84.</w:t>
              </w:r>
            </w:p>
            <w:p w:rsidR="009B40CD" w:rsidRPr="000D2AE6" w:rsidRDefault="009B40CD" w:rsidP="000D2AE6">
              <w:pPr>
                <w:pStyle w:val="Bibliografa"/>
                <w:ind w:left="720" w:hanging="720"/>
                <w:rPr>
                  <w:rFonts w:ascii="Times New Roman" w:hAnsi="Times New Roman" w:cs="Times New Roman"/>
                  <w:noProof/>
                  <w:sz w:val="24"/>
                  <w:lang w:val="es-ES"/>
                </w:rPr>
              </w:pPr>
              <w:r w:rsidRPr="000D2AE6">
                <w:rPr>
                  <w:rFonts w:ascii="Times New Roman" w:hAnsi="Times New Roman" w:cs="Times New Roman"/>
                  <w:noProof/>
                  <w:sz w:val="24"/>
                  <w:lang w:val="es-ES"/>
                </w:rPr>
                <w:t xml:space="preserve">Bozu, Z. (2012). </w:t>
              </w:r>
              <w:r w:rsidRPr="000D2AE6">
                <w:rPr>
                  <w:rFonts w:ascii="Times New Roman" w:hAnsi="Times New Roman" w:cs="Times New Roman"/>
                  <w:i/>
                  <w:iCs/>
                  <w:noProof/>
                  <w:sz w:val="24"/>
                  <w:lang w:val="es-ES"/>
                </w:rPr>
                <w:t>Cómo elaborar un portafolio para mejorar la docencia universitaria.</w:t>
              </w:r>
              <w:r w:rsidRPr="000D2AE6">
                <w:rPr>
                  <w:rFonts w:ascii="Times New Roman" w:hAnsi="Times New Roman" w:cs="Times New Roman"/>
                  <w:noProof/>
                  <w:sz w:val="24"/>
                  <w:lang w:val="es-ES"/>
                </w:rPr>
                <w:t xml:space="preserve"> Barcelona: Octaedro.</w:t>
              </w:r>
            </w:p>
            <w:p w:rsidR="009B40CD" w:rsidRPr="000D2AE6" w:rsidRDefault="009B40CD" w:rsidP="000D2AE6">
              <w:pPr>
                <w:pStyle w:val="Bibliografa"/>
                <w:ind w:left="720" w:hanging="720"/>
                <w:rPr>
                  <w:rFonts w:ascii="Times New Roman" w:hAnsi="Times New Roman" w:cs="Times New Roman"/>
                  <w:noProof/>
                  <w:sz w:val="24"/>
                  <w:lang w:val="es-ES"/>
                </w:rPr>
              </w:pPr>
              <w:r w:rsidRPr="000D2AE6">
                <w:rPr>
                  <w:rFonts w:ascii="Times New Roman" w:hAnsi="Times New Roman" w:cs="Times New Roman"/>
                  <w:noProof/>
                  <w:sz w:val="24"/>
                  <w:lang w:val="es-ES"/>
                </w:rPr>
                <w:t xml:space="preserve">Cañal de León, P., &amp; et all. (2002). </w:t>
              </w:r>
              <w:r w:rsidRPr="000D2AE6">
                <w:rPr>
                  <w:rFonts w:ascii="Times New Roman" w:hAnsi="Times New Roman" w:cs="Times New Roman"/>
                  <w:i/>
                  <w:iCs/>
                  <w:noProof/>
                  <w:sz w:val="24"/>
                  <w:lang w:val="es-ES"/>
                </w:rPr>
                <w:t>La innovación educativa.</w:t>
              </w:r>
              <w:r w:rsidRPr="000D2AE6">
                <w:rPr>
                  <w:rFonts w:ascii="Times New Roman" w:hAnsi="Times New Roman" w:cs="Times New Roman"/>
                  <w:noProof/>
                  <w:sz w:val="24"/>
                  <w:lang w:val="es-ES"/>
                </w:rPr>
                <w:t xml:space="preserve"> Madrid: Akal.</w:t>
              </w:r>
            </w:p>
            <w:p w:rsidR="009B40CD" w:rsidRPr="000D2AE6" w:rsidRDefault="009B40CD" w:rsidP="000D2AE6">
              <w:pPr>
                <w:pStyle w:val="Bibliografa"/>
                <w:ind w:left="720" w:hanging="720"/>
                <w:rPr>
                  <w:rFonts w:ascii="Times New Roman" w:hAnsi="Times New Roman" w:cs="Times New Roman"/>
                  <w:noProof/>
                  <w:sz w:val="24"/>
                  <w:lang w:val="es-ES"/>
                </w:rPr>
              </w:pPr>
              <w:r w:rsidRPr="000D2AE6">
                <w:rPr>
                  <w:rFonts w:ascii="Times New Roman" w:hAnsi="Times New Roman" w:cs="Times New Roman"/>
                  <w:noProof/>
                  <w:sz w:val="24"/>
                  <w:lang w:val="es-ES"/>
                </w:rPr>
                <w:t xml:space="preserve">Colmenares, M., &amp; Piñeiro, L. (2008). La investigación acción, una herramienta metodológica heurística para la comprensión - transformación de realidades socioeducativas. </w:t>
              </w:r>
              <w:r w:rsidRPr="000D2AE6">
                <w:rPr>
                  <w:rFonts w:ascii="Times New Roman" w:hAnsi="Times New Roman" w:cs="Times New Roman"/>
                  <w:i/>
                  <w:iCs/>
                  <w:noProof/>
                  <w:sz w:val="24"/>
                  <w:lang w:val="es-ES"/>
                </w:rPr>
                <w:t>Laurus</w:t>
              </w:r>
              <w:r w:rsidRPr="000D2AE6">
                <w:rPr>
                  <w:rFonts w:ascii="Times New Roman" w:hAnsi="Times New Roman" w:cs="Times New Roman"/>
                  <w:noProof/>
                  <w:sz w:val="24"/>
                  <w:lang w:val="es-ES"/>
                </w:rPr>
                <w:t>, 96 - 114.</w:t>
              </w:r>
            </w:p>
            <w:p w:rsidR="009B40CD" w:rsidRPr="000D2AE6" w:rsidRDefault="009B40CD" w:rsidP="000D2AE6">
              <w:pPr>
                <w:pStyle w:val="Bibliografa"/>
                <w:ind w:left="720" w:hanging="720"/>
                <w:rPr>
                  <w:rFonts w:ascii="Times New Roman" w:hAnsi="Times New Roman" w:cs="Times New Roman"/>
                  <w:noProof/>
                  <w:sz w:val="24"/>
                  <w:lang w:val="es-ES"/>
                </w:rPr>
              </w:pPr>
              <w:r w:rsidRPr="000D2AE6">
                <w:rPr>
                  <w:rFonts w:ascii="Times New Roman" w:hAnsi="Times New Roman" w:cs="Times New Roman"/>
                  <w:noProof/>
                  <w:sz w:val="24"/>
                  <w:lang w:val="es-ES"/>
                </w:rPr>
                <w:t xml:space="preserve">Díaz, F. (2012). Diseño tecnopedagógico de portafolios electrónicos de aprendizaje: Una experiencia con estudiantes. </w:t>
              </w:r>
              <w:r w:rsidRPr="000D2AE6">
                <w:rPr>
                  <w:rFonts w:ascii="Times New Roman" w:hAnsi="Times New Roman" w:cs="Times New Roman"/>
                  <w:i/>
                  <w:iCs/>
                  <w:noProof/>
                  <w:sz w:val="24"/>
                  <w:lang w:val="es-ES"/>
                </w:rPr>
                <w:t>Revista electrónica de investigación educativa.</w:t>
              </w:r>
              <w:r w:rsidRPr="000D2AE6">
                <w:rPr>
                  <w:rFonts w:ascii="Times New Roman" w:hAnsi="Times New Roman" w:cs="Times New Roman"/>
                  <w:noProof/>
                  <w:sz w:val="24"/>
                  <w:lang w:val="es-ES"/>
                </w:rPr>
                <w:t>, 103 - 117.</w:t>
              </w:r>
            </w:p>
            <w:p w:rsidR="009B40CD" w:rsidRPr="000D2AE6" w:rsidRDefault="009B40CD" w:rsidP="000D2AE6">
              <w:pPr>
                <w:pStyle w:val="Bibliografa"/>
                <w:ind w:left="720" w:hanging="720"/>
                <w:rPr>
                  <w:rFonts w:ascii="Times New Roman" w:hAnsi="Times New Roman" w:cs="Times New Roman"/>
                  <w:noProof/>
                  <w:sz w:val="24"/>
                  <w:lang w:val="es-ES"/>
                </w:rPr>
              </w:pPr>
              <w:r w:rsidRPr="000D2AE6">
                <w:rPr>
                  <w:rFonts w:ascii="Times New Roman" w:hAnsi="Times New Roman" w:cs="Times New Roman"/>
                  <w:noProof/>
                  <w:sz w:val="24"/>
                  <w:lang w:val="es-ES"/>
                </w:rPr>
                <w:t xml:space="preserve">Galván, G., Ibarra, L., van Dijk Kocherthaler, S., &amp; Lozano, M. (2016). </w:t>
              </w:r>
              <w:r w:rsidRPr="000D2AE6">
                <w:rPr>
                  <w:rFonts w:ascii="Times New Roman" w:hAnsi="Times New Roman" w:cs="Times New Roman"/>
                  <w:i/>
                  <w:iCs/>
                  <w:noProof/>
                  <w:sz w:val="24"/>
                  <w:lang w:val="es-ES"/>
                </w:rPr>
                <w:t>(Re) descubriendo los significados de las prácticas docentes.</w:t>
              </w:r>
              <w:r w:rsidRPr="000D2AE6">
                <w:rPr>
                  <w:rFonts w:ascii="Times New Roman" w:hAnsi="Times New Roman" w:cs="Times New Roman"/>
                  <w:noProof/>
                  <w:sz w:val="24"/>
                  <w:lang w:val="es-ES"/>
                </w:rPr>
                <w:t xml:space="preserve"> México: UG.</w:t>
              </w:r>
            </w:p>
            <w:p w:rsidR="009B40CD" w:rsidRPr="000D2AE6" w:rsidRDefault="009B40CD" w:rsidP="000D2AE6">
              <w:pPr>
                <w:pStyle w:val="Bibliografa"/>
                <w:ind w:left="720" w:hanging="720"/>
                <w:rPr>
                  <w:rFonts w:ascii="Times New Roman" w:hAnsi="Times New Roman" w:cs="Times New Roman"/>
                  <w:noProof/>
                  <w:sz w:val="24"/>
                  <w:lang w:val="es-ES"/>
                </w:rPr>
              </w:pPr>
              <w:r w:rsidRPr="000D2AE6">
                <w:rPr>
                  <w:rFonts w:ascii="Times New Roman" w:hAnsi="Times New Roman" w:cs="Times New Roman"/>
                  <w:noProof/>
                  <w:sz w:val="24"/>
                  <w:lang w:val="es-ES"/>
                </w:rPr>
                <w:t xml:space="preserve">Lozano, I., &amp; Mercado, E. (2014). </w:t>
              </w:r>
              <w:r w:rsidRPr="000D2AE6">
                <w:rPr>
                  <w:rFonts w:ascii="Times New Roman" w:hAnsi="Times New Roman" w:cs="Times New Roman"/>
                  <w:i/>
                  <w:iCs/>
                  <w:noProof/>
                  <w:sz w:val="24"/>
                  <w:lang w:val="es-ES"/>
                </w:rPr>
                <w:t>Cómo investigar la práctica docente. Orientaciones para elabora el documento recepcional.</w:t>
              </w:r>
              <w:r w:rsidRPr="000D2AE6">
                <w:rPr>
                  <w:rFonts w:ascii="Times New Roman" w:hAnsi="Times New Roman" w:cs="Times New Roman"/>
                  <w:noProof/>
                  <w:sz w:val="24"/>
                  <w:lang w:val="es-ES"/>
                </w:rPr>
                <w:t xml:space="preserve"> Estado de México: ISCEM.</w:t>
              </w:r>
            </w:p>
            <w:p w:rsidR="009B40CD" w:rsidRPr="000D2AE6" w:rsidRDefault="009B40CD" w:rsidP="000D2AE6">
              <w:pPr>
                <w:pStyle w:val="Bibliografa"/>
                <w:ind w:left="720" w:hanging="720"/>
                <w:rPr>
                  <w:rFonts w:ascii="Times New Roman" w:hAnsi="Times New Roman" w:cs="Times New Roman"/>
                  <w:noProof/>
                  <w:sz w:val="24"/>
                  <w:lang w:val="es-ES"/>
                </w:rPr>
              </w:pPr>
              <w:r w:rsidRPr="000D2AE6">
                <w:rPr>
                  <w:rFonts w:ascii="Times New Roman" w:hAnsi="Times New Roman" w:cs="Times New Roman"/>
                  <w:noProof/>
                  <w:sz w:val="24"/>
                  <w:lang w:val="es-ES"/>
                </w:rPr>
                <w:t xml:space="preserve">Mardones, J., &amp; Ursua, M. (1991). </w:t>
              </w:r>
              <w:r w:rsidRPr="000D2AE6">
                <w:rPr>
                  <w:rFonts w:ascii="Times New Roman" w:hAnsi="Times New Roman" w:cs="Times New Roman"/>
                  <w:i/>
                  <w:iCs/>
                  <w:noProof/>
                  <w:sz w:val="24"/>
                  <w:lang w:val="es-ES"/>
                </w:rPr>
                <w:t>Filosofía de las Ciencias Humanas y Sociales.</w:t>
              </w:r>
              <w:r w:rsidRPr="000D2AE6">
                <w:rPr>
                  <w:rFonts w:ascii="Times New Roman" w:hAnsi="Times New Roman" w:cs="Times New Roman"/>
                  <w:noProof/>
                  <w:sz w:val="24"/>
                  <w:lang w:val="es-ES"/>
                </w:rPr>
                <w:t xml:space="preserve"> Barcelona: Anthropos.</w:t>
              </w:r>
            </w:p>
            <w:p w:rsidR="009B40CD" w:rsidRPr="000D2AE6" w:rsidRDefault="009B40CD" w:rsidP="000D2AE6">
              <w:pPr>
                <w:pStyle w:val="Bibliografa"/>
                <w:ind w:left="720" w:hanging="720"/>
                <w:rPr>
                  <w:rFonts w:ascii="Times New Roman" w:hAnsi="Times New Roman" w:cs="Times New Roman"/>
                  <w:noProof/>
                  <w:sz w:val="24"/>
                  <w:lang w:val="es-ES"/>
                </w:rPr>
              </w:pPr>
              <w:r w:rsidRPr="000D2AE6">
                <w:rPr>
                  <w:rFonts w:ascii="Times New Roman" w:hAnsi="Times New Roman" w:cs="Times New Roman"/>
                  <w:noProof/>
                  <w:sz w:val="24"/>
                  <w:lang w:val="es-ES"/>
                </w:rPr>
                <w:t xml:space="preserve">Porta, L., &amp; Silva, M. (octubre de 2003). </w:t>
              </w:r>
              <w:r w:rsidRPr="000D2AE6">
                <w:rPr>
                  <w:rFonts w:ascii="Times New Roman" w:hAnsi="Times New Roman" w:cs="Times New Roman"/>
                  <w:i/>
                  <w:iCs/>
                  <w:noProof/>
                  <w:sz w:val="24"/>
                  <w:lang w:val="es-ES"/>
                </w:rPr>
                <w:t>La investigación cualitativa: el anállisis de contenido en la investigación educativa.</w:t>
              </w:r>
              <w:r w:rsidRPr="000D2AE6">
                <w:rPr>
                  <w:rFonts w:ascii="Times New Roman" w:hAnsi="Times New Roman" w:cs="Times New Roman"/>
                  <w:noProof/>
                  <w:sz w:val="24"/>
                  <w:lang w:val="es-ES"/>
                </w:rPr>
                <w:t xml:space="preserve"> Obtenido de anthropostudio.com: http://anthropostudio.com/wp-content/uploads/2015/04/Luis-Porta.-La-investigaci%C3%B3n-cualitativa.-El-An%C3%A1lisis-de-Contenido-en-la-investigaci%C3%B3n-educativa..pdf</w:t>
              </w:r>
            </w:p>
            <w:p w:rsidR="009B40CD" w:rsidRPr="000D2AE6" w:rsidRDefault="009B40CD" w:rsidP="000D2AE6">
              <w:pPr>
                <w:pStyle w:val="Bibliografa"/>
                <w:ind w:left="720" w:hanging="720"/>
                <w:rPr>
                  <w:rFonts w:ascii="Times New Roman" w:hAnsi="Times New Roman" w:cs="Times New Roman"/>
                  <w:noProof/>
                  <w:sz w:val="24"/>
                  <w:lang w:val="es-ES"/>
                </w:rPr>
              </w:pPr>
              <w:r w:rsidRPr="000D2AE6">
                <w:rPr>
                  <w:rFonts w:ascii="Times New Roman" w:hAnsi="Times New Roman" w:cs="Times New Roman"/>
                  <w:noProof/>
                  <w:sz w:val="24"/>
                  <w:lang w:val="es-ES"/>
                </w:rPr>
                <w:t xml:space="preserve">Quecedo, R., &amp; Castaño, C. (2002). Introducción a la metodología de la investigación cualitativa. </w:t>
              </w:r>
              <w:r w:rsidRPr="000D2AE6">
                <w:rPr>
                  <w:rFonts w:ascii="Times New Roman" w:hAnsi="Times New Roman" w:cs="Times New Roman"/>
                  <w:i/>
                  <w:iCs/>
                  <w:noProof/>
                  <w:sz w:val="24"/>
                  <w:lang w:val="es-ES"/>
                </w:rPr>
                <w:t>Revista de psicodidáctica</w:t>
              </w:r>
              <w:r w:rsidRPr="000D2AE6">
                <w:rPr>
                  <w:rFonts w:ascii="Times New Roman" w:hAnsi="Times New Roman" w:cs="Times New Roman"/>
                  <w:noProof/>
                  <w:sz w:val="24"/>
                  <w:lang w:val="es-ES"/>
                </w:rPr>
                <w:t>, 5 - 39.</w:t>
              </w:r>
            </w:p>
            <w:p w:rsidR="009B40CD" w:rsidRPr="000D2AE6" w:rsidRDefault="009B40CD" w:rsidP="000D2AE6">
              <w:pPr>
                <w:pStyle w:val="Bibliografa"/>
                <w:ind w:left="720" w:hanging="720"/>
                <w:rPr>
                  <w:rFonts w:ascii="Times New Roman" w:hAnsi="Times New Roman" w:cs="Times New Roman"/>
                  <w:noProof/>
                  <w:sz w:val="24"/>
                  <w:lang w:val="es-ES"/>
                </w:rPr>
              </w:pPr>
              <w:r w:rsidRPr="000D2AE6">
                <w:rPr>
                  <w:rFonts w:ascii="Times New Roman" w:hAnsi="Times New Roman" w:cs="Times New Roman"/>
                  <w:noProof/>
                  <w:sz w:val="24"/>
                  <w:lang w:val="es-ES"/>
                </w:rPr>
                <w:t xml:space="preserve">Rodíguez, G. (1999). </w:t>
              </w:r>
              <w:r w:rsidRPr="000D2AE6">
                <w:rPr>
                  <w:rFonts w:ascii="Times New Roman" w:hAnsi="Times New Roman" w:cs="Times New Roman"/>
                  <w:i/>
                  <w:iCs/>
                  <w:noProof/>
                  <w:sz w:val="24"/>
                  <w:lang w:val="es-ES"/>
                </w:rPr>
                <w:t>Métodos de Investigación Cualitativa.</w:t>
              </w:r>
              <w:r w:rsidRPr="000D2AE6">
                <w:rPr>
                  <w:rFonts w:ascii="Times New Roman" w:hAnsi="Times New Roman" w:cs="Times New Roman"/>
                  <w:noProof/>
                  <w:sz w:val="24"/>
                  <w:lang w:val="es-ES"/>
                </w:rPr>
                <w:t xml:space="preserve"> España: Aljibe.</w:t>
              </w:r>
            </w:p>
            <w:p w:rsidR="009B40CD" w:rsidRPr="000D2AE6" w:rsidRDefault="009B40CD" w:rsidP="000D2AE6">
              <w:pPr>
                <w:pStyle w:val="Bibliografa"/>
                <w:ind w:left="720" w:hanging="720"/>
                <w:rPr>
                  <w:rFonts w:ascii="Times New Roman" w:hAnsi="Times New Roman" w:cs="Times New Roman"/>
                  <w:noProof/>
                  <w:sz w:val="24"/>
                  <w:lang w:val="es-ES"/>
                </w:rPr>
              </w:pPr>
              <w:r w:rsidRPr="000D2AE6">
                <w:rPr>
                  <w:rFonts w:ascii="Times New Roman" w:hAnsi="Times New Roman" w:cs="Times New Roman"/>
                  <w:noProof/>
                  <w:sz w:val="24"/>
                  <w:lang w:val="es-ES"/>
                </w:rPr>
                <w:t xml:space="preserve">Stenhause, L. (1985). </w:t>
              </w:r>
              <w:r w:rsidRPr="000D2AE6">
                <w:rPr>
                  <w:rFonts w:ascii="Times New Roman" w:hAnsi="Times New Roman" w:cs="Times New Roman"/>
                  <w:i/>
                  <w:iCs/>
                  <w:noProof/>
                  <w:sz w:val="24"/>
                  <w:lang w:val="es-ES"/>
                </w:rPr>
                <w:t>Investigación y desarrollo del currículum.</w:t>
              </w:r>
              <w:r w:rsidRPr="000D2AE6">
                <w:rPr>
                  <w:rFonts w:ascii="Times New Roman" w:hAnsi="Times New Roman" w:cs="Times New Roman"/>
                  <w:noProof/>
                  <w:sz w:val="24"/>
                  <w:lang w:val="es-ES"/>
                </w:rPr>
                <w:t xml:space="preserve"> Madrid: Morata.</w:t>
              </w:r>
            </w:p>
            <w:p w:rsidR="009B40CD" w:rsidRPr="000D2AE6" w:rsidRDefault="009B40CD" w:rsidP="000D2AE6">
              <w:pPr>
                <w:pStyle w:val="Bibliografa"/>
                <w:ind w:left="720" w:hanging="720"/>
                <w:rPr>
                  <w:rFonts w:ascii="Times New Roman" w:hAnsi="Times New Roman" w:cs="Times New Roman"/>
                  <w:noProof/>
                  <w:sz w:val="24"/>
                  <w:lang w:val="es-ES"/>
                </w:rPr>
              </w:pPr>
              <w:r w:rsidRPr="000D2AE6">
                <w:rPr>
                  <w:rFonts w:ascii="Times New Roman" w:hAnsi="Times New Roman" w:cs="Times New Roman"/>
                  <w:noProof/>
                  <w:sz w:val="24"/>
                  <w:lang w:val="es-ES"/>
                </w:rPr>
                <w:lastRenderedPageBreak/>
                <w:t xml:space="preserve">Taylor, S., &amp; Bogdan, R. (1989). </w:t>
              </w:r>
              <w:r w:rsidRPr="000D2AE6">
                <w:rPr>
                  <w:rFonts w:ascii="Times New Roman" w:hAnsi="Times New Roman" w:cs="Times New Roman"/>
                  <w:i/>
                  <w:iCs/>
                  <w:noProof/>
                  <w:sz w:val="24"/>
                  <w:lang w:val="es-ES"/>
                </w:rPr>
                <w:t>Introducción a los métodos cualitativos de la investigación.</w:t>
              </w:r>
              <w:r w:rsidRPr="000D2AE6">
                <w:rPr>
                  <w:rFonts w:ascii="Times New Roman" w:hAnsi="Times New Roman" w:cs="Times New Roman"/>
                  <w:noProof/>
                  <w:sz w:val="24"/>
                  <w:lang w:val="es-ES"/>
                </w:rPr>
                <w:t xml:space="preserve"> Barcelona: Paidos.</w:t>
              </w:r>
            </w:p>
            <w:p w:rsidR="009B40CD" w:rsidRPr="000D2AE6" w:rsidRDefault="009B40CD" w:rsidP="000D2AE6">
              <w:pPr>
                <w:pStyle w:val="Bibliografa"/>
                <w:ind w:left="720" w:hanging="720"/>
                <w:rPr>
                  <w:rFonts w:ascii="Times New Roman" w:hAnsi="Times New Roman" w:cs="Times New Roman"/>
                  <w:noProof/>
                  <w:sz w:val="24"/>
                  <w:lang w:val="es-ES"/>
                </w:rPr>
              </w:pPr>
              <w:r w:rsidRPr="000D2AE6">
                <w:rPr>
                  <w:rFonts w:ascii="Times New Roman" w:hAnsi="Times New Roman" w:cs="Times New Roman"/>
                  <w:noProof/>
                  <w:sz w:val="24"/>
                  <w:lang w:val="es-ES"/>
                </w:rPr>
                <w:t xml:space="preserve">UG. (2014 de febrero de 27). </w:t>
              </w:r>
              <w:r w:rsidRPr="000D2AE6">
                <w:rPr>
                  <w:rFonts w:ascii="Times New Roman" w:hAnsi="Times New Roman" w:cs="Times New Roman"/>
                  <w:i/>
                  <w:iCs/>
                  <w:noProof/>
                  <w:sz w:val="24"/>
                  <w:lang w:val="es-ES"/>
                </w:rPr>
                <w:t>Maestría en Desarrollo Docente</w:t>
              </w:r>
              <w:r w:rsidRPr="000D2AE6">
                <w:rPr>
                  <w:rFonts w:ascii="Times New Roman" w:hAnsi="Times New Roman" w:cs="Times New Roman"/>
                  <w:noProof/>
                  <w:sz w:val="24"/>
                  <w:lang w:val="es-ES"/>
                </w:rPr>
                <w:t>. Obtenido de División de Ciencias Sociales y Humanidades: www.maestriadesarrollodocente.ugto.mx</w:t>
              </w:r>
            </w:p>
            <w:p w:rsidR="009B40CD" w:rsidRDefault="009B40CD" w:rsidP="009B40CD">
              <w:r>
                <w:rPr>
                  <w:b/>
                  <w:bCs/>
                </w:rPr>
                <w:fldChar w:fldCharType="end"/>
              </w:r>
            </w:p>
          </w:sdtContent>
        </w:sdt>
      </w:sdtContent>
    </w:sdt>
    <w:p w:rsidR="009B40CD" w:rsidRPr="0000530A" w:rsidRDefault="009B40CD" w:rsidP="009B40CD">
      <w:pPr>
        <w:jc w:val="both"/>
      </w:pPr>
    </w:p>
    <w:sectPr w:rsidR="009B40CD" w:rsidRPr="0000530A">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7699" w:rsidRDefault="003B7699" w:rsidP="0093474C">
      <w:pPr>
        <w:spacing w:after="0" w:line="240" w:lineRule="auto"/>
      </w:pPr>
      <w:r>
        <w:separator/>
      </w:r>
    </w:p>
  </w:endnote>
  <w:endnote w:type="continuationSeparator" w:id="0">
    <w:p w:rsidR="003B7699" w:rsidRDefault="003B7699" w:rsidP="009347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2AE6" w:rsidRDefault="000D2AE6" w:rsidP="000D2AE6">
    <w:pPr>
      <w:pStyle w:val="Piedepgina"/>
      <w:jc w:val="center"/>
    </w:pPr>
    <w:r w:rsidRPr="000F517B">
      <w:rPr>
        <w:rFonts w:ascii="Calibri" w:hAnsi="Calibri"/>
        <w:b/>
      </w:rPr>
      <w:t>Vol. 7, Núm. 13                   Julio - Diciembre 2016           RIDE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7699" w:rsidRDefault="003B7699" w:rsidP="0093474C">
      <w:pPr>
        <w:spacing w:after="0" w:line="240" w:lineRule="auto"/>
      </w:pPr>
      <w:r>
        <w:separator/>
      </w:r>
    </w:p>
  </w:footnote>
  <w:footnote w:type="continuationSeparator" w:id="0">
    <w:p w:rsidR="003B7699" w:rsidRDefault="003B7699" w:rsidP="0093474C">
      <w:pPr>
        <w:spacing w:after="0" w:line="240" w:lineRule="auto"/>
      </w:pPr>
      <w:r>
        <w:continuationSeparator/>
      </w:r>
    </w:p>
  </w:footnote>
  <w:footnote w:id="1">
    <w:p w:rsidR="00A66896" w:rsidRDefault="00A66896" w:rsidP="00FC3D68">
      <w:pPr>
        <w:pStyle w:val="Textonotapie"/>
        <w:jc w:val="both"/>
      </w:pPr>
      <w:r>
        <w:rPr>
          <w:rStyle w:val="Refdenotaalpie"/>
        </w:rPr>
        <w:footnoteRef/>
      </w:r>
      <w:r>
        <w:t xml:space="preserve"> Ante el debate entre los llamados técnicos de la educación, es decir, los profesores quienes siguen planes y programas, además ponen en práctica las corrientes pedagógicas elaboradas por los llamados teóricos de la educación, se encuentra la visión de Stenhause (1985) quien desde la perspectiva curricular</w:t>
      </w:r>
      <w:r w:rsidR="00B56A87">
        <w:t xml:space="preserve"> asegura</w:t>
      </w:r>
      <w:r>
        <w:t xml:space="preserve"> no bastaría con estudiar la labor de los docentes, sino que son ellos mismos quienes necesitan estudiarla. Recordemos  sus esfuerzos por incluirlos en la investigación educativa, son ellos los responsables de generar conocimientos específicos en  contextos particulares.</w:t>
      </w:r>
    </w:p>
  </w:footnote>
  <w:footnote w:id="2">
    <w:p w:rsidR="00A66896" w:rsidRDefault="00A66896" w:rsidP="0082139A">
      <w:pPr>
        <w:pStyle w:val="Textonotapie"/>
        <w:jc w:val="both"/>
      </w:pPr>
      <w:r>
        <w:rPr>
          <w:rStyle w:val="Refdenotaalpie"/>
        </w:rPr>
        <w:footnoteRef/>
      </w:r>
      <w:r>
        <w:t xml:space="preserve"> Recordemos que Taylor y Bogdan ven en la entrevista un método de investigación cualitativa, a la que caracterizan como no directiva, no estructurada, no estandarizada y abierta, a las entrevistas cualitativas les   dan el nombre de entrevista en profundidad, diferenciándola de la entrevista aplicada a un grupo grande de sujetos a la que denominan entrevista estructurada, donde a las personas se les formulan las preguntas en términos idénticos a fin de comparar los resultados.</w:t>
      </w:r>
    </w:p>
  </w:footnote>
  <w:footnote w:id="3">
    <w:p w:rsidR="00A66896" w:rsidRDefault="00A66896" w:rsidP="00733063">
      <w:pPr>
        <w:pStyle w:val="Textonotapie"/>
        <w:jc w:val="both"/>
      </w:pPr>
      <w:r>
        <w:rPr>
          <w:rStyle w:val="Refdenotaalpie"/>
        </w:rPr>
        <w:footnoteRef/>
      </w:r>
      <w:r>
        <w:t xml:space="preserve"> Gadamer, no entiende la hermenéutica como un método, sino, la posibilidad de comprensión</w:t>
      </w:r>
      <w:r w:rsidR="00E800BF">
        <w:t xml:space="preserve"> del discurso</w:t>
      </w:r>
      <w:r>
        <w:t>.</w:t>
      </w:r>
    </w:p>
  </w:footnote>
  <w:footnote w:id="4">
    <w:p w:rsidR="00A66896" w:rsidRDefault="00A66896" w:rsidP="00733063">
      <w:pPr>
        <w:pStyle w:val="Textonotapie"/>
        <w:jc w:val="both"/>
      </w:pPr>
      <w:r>
        <w:rPr>
          <w:rStyle w:val="Refdenotaalpie"/>
        </w:rPr>
        <w:footnoteRef/>
      </w:r>
      <w:r>
        <w:t xml:space="preserve"> En la visión de Habermas, para llegar incluso a la argumentación es necesario primero acercarse a la comprensión, sin entrar a las discusiones entre ambos autores, es válido recordar que la hermenéutica debe encontrarse al mismo nivel de la teoría y la práctica. </w:t>
      </w:r>
    </w:p>
  </w:footnote>
  <w:footnote w:id="5">
    <w:p w:rsidR="00A66896" w:rsidRDefault="00A66896" w:rsidP="00C24EE3">
      <w:pPr>
        <w:pStyle w:val="Textonotapie"/>
        <w:jc w:val="both"/>
      </w:pPr>
      <w:r>
        <w:rPr>
          <w:rStyle w:val="Refdenotaalpie"/>
        </w:rPr>
        <w:footnoteRef/>
      </w:r>
      <w:r w:rsidR="00B56A87">
        <w:t xml:space="preserve"> </w:t>
      </w:r>
      <w:r>
        <w:t>Inés Lozano y Eduardo Mercado (2014)</w:t>
      </w:r>
      <w:r w:rsidR="00B56A87">
        <w:t xml:space="preserve"> observan que para </w:t>
      </w:r>
      <w:r>
        <w:t xml:space="preserve"> analizar “la práctica” se requieren herramientas teóricas y metodológicas, que permitan una vez descrita distanciarse de ellas, es decir, hacer extraño algo que pareciera tan familiar.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2AE6" w:rsidRDefault="000D2AE6" w:rsidP="000D2AE6">
    <w:pPr>
      <w:pStyle w:val="Encabezado"/>
      <w:jc w:val="center"/>
    </w:pPr>
    <w:r w:rsidRPr="000F517B">
      <w:rPr>
        <w:rFonts w:ascii="Calibri" w:hAnsi="Calibri"/>
        <w:b/>
        <w:i/>
      </w:rPr>
      <w:t>Revista Iberoamericana para la Investigación y el Desarrollo Educativo</w:t>
    </w:r>
    <w:r w:rsidRPr="000F517B">
      <w:rPr>
        <w:rFonts w:ascii="Calibri" w:hAnsi="Calibri"/>
        <w:b/>
      </w:rPr>
      <w:t xml:space="preserve">                ISSN 2007 - 7467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B438F"/>
    <w:multiLevelType w:val="hybridMultilevel"/>
    <w:tmpl w:val="55065B02"/>
    <w:lvl w:ilvl="0" w:tplc="3F981898">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15:restartNumberingAfterBreak="0">
    <w:nsid w:val="27CB48F6"/>
    <w:multiLevelType w:val="hybridMultilevel"/>
    <w:tmpl w:val="94FC298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4A4C067D"/>
    <w:multiLevelType w:val="hybridMultilevel"/>
    <w:tmpl w:val="09600AFA"/>
    <w:lvl w:ilvl="0" w:tplc="9B083288">
      <w:start w:val="1"/>
      <w:numFmt w:val="bullet"/>
      <w:lvlText w:val="-"/>
      <w:lvlJc w:val="left"/>
      <w:pPr>
        <w:ind w:left="720" w:hanging="360"/>
      </w:pPr>
      <w:rPr>
        <w:rFonts w:ascii="Calibri" w:eastAsiaTheme="minorHAnsi"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66DE1084"/>
    <w:multiLevelType w:val="hybridMultilevel"/>
    <w:tmpl w:val="52A4D7D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7AF728CD"/>
    <w:multiLevelType w:val="hybridMultilevel"/>
    <w:tmpl w:val="EA822CA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7C6F0B64"/>
    <w:multiLevelType w:val="hybridMultilevel"/>
    <w:tmpl w:val="12FA7E7E"/>
    <w:lvl w:ilvl="0" w:tplc="EC7CFCCE">
      <w:start w:val="1"/>
      <w:numFmt w:val="bullet"/>
      <w:lvlText w:val="-"/>
      <w:lvlJc w:val="left"/>
      <w:pPr>
        <w:ind w:left="720" w:hanging="360"/>
      </w:pPr>
      <w:rPr>
        <w:rFonts w:ascii="Calibri" w:eastAsiaTheme="minorHAnsi"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1F08"/>
    <w:rsid w:val="00002B55"/>
    <w:rsid w:val="0000530A"/>
    <w:rsid w:val="00027E33"/>
    <w:rsid w:val="0003231D"/>
    <w:rsid w:val="00050B9C"/>
    <w:rsid w:val="000567BA"/>
    <w:rsid w:val="000621B2"/>
    <w:rsid w:val="000A6310"/>
    <w:rsid w:val="000D2AE6"/>
    <w:rsid w:val="00102B73"/>
    <w:rsid w:val="001966D8"/>
    <w:rsid w:val="001973EE"/>
    <w:rsid w:val="001A0AE5"/>
    <w:rsid w:val="001E57E2"/>
    <w:rsid w:val="001E79C4"/>
    <w:rsid w:val="001F2C2F"/>
    <w:rsid w:val="002043A6"/>
    <w:rsid w:val="00206EA1"/>
    <w:rsid w:val="00207E91"/>
    <w:rsid w:val="002367AE"/>
    <w:rsid w:val="00284C49"/>
    <w:rsid w:val="00292487"/>
    <w:rsid w:val="00292D09"/>
    <w:rsid w:val="002B1126"/>
    <w:rsid w:val="002D390E"/>
    <w:rsid w:val="00305967"/>
    <w:rsid w:val="00312B1E"/>
    <w:rsid w:val="00316DE8"/>
    <w:rsid w:val="00331753"/>
    <w:rsid w:val="00333FA5"/>
    <w:rsid w:val="00346B90"/>
    <w:rsid w:val="00361380"/>
    <w:rsid w:val="00383A52"/>
    <w:rsid w:val="00392FD6"/>
    <w:rsid w:val="003958EF"/>
    <w:rsid w:val="003A547A"/>
    <w:rsid w:val="003B7699"/>
    <w:rsid w:val="003D02D5"/>
    <w:rsid w:val="003D0D8F"/>
    <w:rsid w:val="003E724E"/>
    <w:rsid w:val="0043585F"/>
    <w:rsid w:val="004439CE"/>
    <w:rsid w:val="00445136"/>
    <w:rsid w:val="00471B3E"/>
    <w:rsid w:val="004803C9"/>
    <w:rsid w:val="004862BF"/>
    <w:rsid w:val="004C0978"/>
    <w:rsid w:val="004E79AF"/>
    <w:rsid w:val="00542881"/>
    <w:rsid w:val="00573A06"/>
    <w:rsid w:val="005A4B00"/>
    <w:rsid w:val="005E0273"/>
    <w:rsid w:val="006430DC"/>
    <w:rsid w:val="0065455E"/>
    <w:rsid w:val="006719E8"/>
    <w:rsid w:val="00672E57"/>
    <w:rsid w:val="006905C9"/>
    <w:rsid w:val="006A0762"/>
    <w:rsid w:val="006B43EF"/>
    <w:rsid w:val="006C1954"/>
    <w:rsid w:val="006C6183"/>
    <w:rsid w:val="006E7E91"/>
    <w:rsid w:val="006F3693"/>
    <w:rsid w:val="00725FA5"/>
    <w:rsid w:val="00733063"/>
    <w:rsid w:val="00733FBE"/>
    <w:rsid w:val="0074792B"/>
    <w:rsid w:val="00765E6F"/>
    <w:rsid w:val="007708A4"/>
    <w:rsid w:val="00775D6A"/>
    <w:rsid w:val="007763E0"/>
    <w:rsid w:val="007A2944"/>
    <w:rsid w:val="007E38F5"/>
    <w:rsid w:val="007F10C6"/>
    <w:rsid w:val="007F40D7"/>
    <w:rsid w:val="00800A02"/>
    <w:rsid w:val="0082139A"/>
    <w:rsid w:val="00833FDA"/>
    <w:rsid w:val="00864532"/>
    <w:rsid w:val="008727A7"/>
    <w:rsid w:val="00877E33"/>
    <w:rsid w:val="0088328E"/>
    <w:rsid w:val="008940B4"/>
    <w:rsid w:val="008A7AFF"/>
    <w:rsid w:val="008C4779"/>
    <w:rsid w:val="008D6293"/>
    <w:rsid w:val="008F2C52"/>
    <w:rsid w:val="009141EA"/>
    <w:rsid w:val="009159D7"/>
    <w:rsid w:val="009231D4"/>
    <w:rsid w:val="0093474C"/>
    <w:rsid w:val="009350D0"/>
    <w:rsid w:val="00951C3C"/>
    <w:rsid w:val="009701E8"/>
    <w:rsid w:val="0097492D"/>
    <w:rsid w:val="00976C17"/>
    <w:rsid w:val="00977588"/>
    <w:rsid w:val="009875FB"/>
    <w:rsid w:val="0099339D"/>
    <w:rsid w:val="00995CD9"/>
    <w:rsid w:val="009B40CD"/>
    <w:rsid w:val="009B4F5A"/>
    <w:rsid w:val="009B5C0C"/>
    <w:rsid w:val="009D35BB"/>
    <w:rsid w:val="009D4736"/>
    <w:rsid w:val="00A0119B"/>
    <w:rsid w:val="00A10A1A"/>
    <w:rsid w:val="00A10C21"/>
    <w:rsid w:val="00A16158"/>
    <w:rsid w:val="00A22BA5"/>
    <w:rsid w:val="00A4368F"/>
    <w:rsid w:val="00A545A3"/>
    <w:rsid w:val="00A55660"/>
    <w:rsid w:val="00A66896"/>
    <w:rsid w:val="00A71A5A"/>
    <w:rsid w:val="00A84B51"/>
    <w:rsid w:val="00AA5D75"/>
    <w:rsid w:val="00AE47E3"/>
    <w:rsid w:val="00B0139D"/>
    <w:rsid w:val="00B07B52"/>
    <w:rsid w:val="00B10754"/>
    <w:rsid w:val="00B20B23"/>
    <w:rsid w:val="00B25DBA"/>
    <w:rsid w:val="00B41292"/>
    <w:rsid w:val="00B56A87"/>
    <w:rsid w:val="00B86811"/>
    <w:rsid w:val="00B96D23"/>
    <w:rsid w:val="00B977E8"/>
    <w:rsid w:val="00BA07D0"/>
    <w:rsid w:val="00BB63EB"/>
    <w:rsid w:val="00BC37D1"/>
    <w:rsid w:val="00BC668A"/>
    <w:rsid w:val="00BE73CF"/>
    <w:rsid w:val="00C00ADB"/>
    <w:rsid w:val="00C031CA"/>
    <w:rsid w:val="00C04890"/>
    <w:rsid w:val="00C24EE3"/>
    <w:rsid w:val="00C31F08"/>
    <w:rsid w:val="00C3204D"/>
    <w:rsid w:val="00C90516"/>
    <w:rsid w:val="00CA171C"/>
    <w:rsid w:val="00CF5550"/>
    <w:rsid w:val="00D30157"/>
    <w:rsid w:val="00D445C0"/>
    <w:rsid w:val="00DA7CAC"/>
    <w:rsid w:val="00DF5DAA"/>
    <w:rsid w:val="00E70ACF"/>
    <w:rsid w:val="00E800BF"/>
    <w:rsid w:val="00E81382"/>
    <w:rsid w:val="00E81B60"/>
    <w:rsid w:val="00E91D8F"/>
    <w:rsid w:val="00EA408C"/>
    <w:rsid w:val="00ED6A7B"/>
    <w:rsid w:val="00EE14C1"/>
    <w:rsid w:val="00EE5450"/>
    <w:rsid w:val="00F21ADE"/>
    <w:rsid w:val="00F45C62"/>
    <w:rsid w:val="00F75426"/>
    <w:rsid w:val="00F76728"/>
    <w:rsid w:val="00F92C62"/>
    <w:rsid w:val="00FA1CA7"/>
    <w:rsid w:val="00FA648F"/>
    <w:rsid w:val="00FB5855"/>
    <w:rsid w:val="00FC3D6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258582D-3D00-428A-829C-0CA1BCE5A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Ttulo1">
    <w:name w:val="heading 1"/>
    <w:basedOn w:val="Normal"/>
    <w:next w:val="Normal"/>
    <w:link w:val="Ttulo1Car"/>
    <w:uiPriority w:val="9"/>
    <w:qFormat/>
    <w:rsid w:val="009B40CD"/>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9347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93474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3474C"/>
  </w:style>
  <w:style w:type="paragraph" w:styleId="Piedepgina">
    <w:name w:val="footer"/>
    <w:basedOn w:val="Normal"/>
    <w:link w:val="PiedepginaCar"/>
    <w:uiPriority w:val="99"/>
    <w:unhideWhenUsed/>
    <w:rsid w:val="0093474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3474C"/>
  </w:style>
  <w:style w:type="paragraph" w:styleId="Textonotapie">
    <w:name w:val="footnote text"/>
    <w:basedOn w:val="Normal"/>
    <w:link w:val="TextonotapieCar"/>
    <w:uiPriority w:val="99"/>
    <w:semiHidden/>
    <w:unhideWhenUsed/>
    <w:rsid w:val="0093474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93474C"/>
    <w:rPr>
      <w:sz w:val="20"/>
      <w:szCs w:val="20"/>
    </w:rPr>
  </w:style>
  <w:style w:type="character" w:styleId="Refdenotaalpie">
    <w:name w:val="footnote reference"/>
    <w:basedOn w:val="Fuentedeprrafopredeter"/>
    <w:uiPriority w:val="99"/>
    <w:semiHidden/>
    <w:unhideWhenUsed/>
    <w:rsid w:val="0093474C"/>
    <w:rPr>
      <w:vertAlign w:val="superscript"/>
    </w:rPr>
  </w:style>
  <w:style w:type="paragraph" w:styleId="Prrafodelista">
    <w:name w:val="List Paragraph"/>
    <w:basedOn w:val="Normal"/>
    <w:uiPriority w:val="34"/>
    <w:qFormat/>
    <w:rsid w:val="007F40D7"/>
    <w:pPr>
      <w:ind w:left="720"/>
      <w:contextualSpacing/>
    </w:pPr>
  </w:style>
  <w:style w:type="character" w:customStyle="1" w:styleId="Ttulo1Car">
    <w:name w:val="Título 1 Car"/>
    <w:basedOn w:val="Fuentedeprrafopredeter"/>
    <w:link w:val="Ttulo1"/>
    <w:uiPriority w:val="9"/>
    <w:rsid w:val="009B40CD"/>
    <w:rPr>
      <w:rFonts w:asciiTheme="majorHAnsi" w:eastAsiaTheme="majorEastAsia" w:hAnsiTheme="majorHAnsi" w:cstheme="majorBidi"/>
      <w:b/>
      <w:bCs/>
      <w:color w:val="365F91" w:themeColor="accent1" w:themeShade="BF"/>
      <w:sz w:val="28"/>
      <w:szCs w:val="28"/>
      <w:lang w:eastAsia="es-MX"/>
    </w:rPr>
  </w:style>
  <w:style w:type="paragraph" w:styleId="Bibliografa">
    <w:name w:val="Bibliography"/>
    <w:basedOn w:val="Normal"/>
    <w:next w:val="Normal"/>
    <w:uiPriority w:val="37"/>
    <w:unhideWhenUsed/>
    <w:rsid w:val="009B40CD"/>
  </w:style>
  <w:style w:type="paragraph" w:styleId="Textodeglobo">
    <w:name w:val="Balloon Text"/>
    <w:basedOn w:val="Normal"/>
    <w:link w:val="TextodegloboCar"/>
    <w:uiPriority w:val="99"/>
    <w:semiHidden/>
    <w:unhideWhenUsed/>
    <w:rsid w:val="009B40C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B40CD"/>
    <w:rPr>
      <w:rFonts w:ascii="Tahoma" w:hAnsi="Tahoma" w:cs="Tahoma"/>
      <w:sz w:val="16"/>
      <w:szCs w:val="16"/>
    </w:rPr>
  </w:style>
  <w:style w:type="character" w:styleId="Hipervnculo">
    <w:name w:val="Hyperlink"/>
    <w:basedOn w:val="Fuentedeprrafopredeter"/>
    <w:uiPriority w:val="99"/>
    <w:unhideWhenUsed/>
    <w:rsid w:val="0036138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9528334">
      <w:bodyDiv w:val="1"/>
      <w:marLeft w:val="0"/>
      <w:marRight w:val="0"/>
      <w:marTop w:val="0"/>
      <w:marBottom w:val="0"/>
      <w:divBdr>
        <w:top w:val="none" w:sz="0" w:space="0" w:color="auto"/>
        <w:left w:val="none" w:sz="0" w:space="0" w:color="auto"/>
        <w:bottom w:val="none" w:sz="0" w:space="0" w:color="auto"/>
        <w:right w:val="none" w:sz="0" w:space="0" w:color="auto"/>
      </w:divBdr>
    </w:div>
    <w:div w:id="1365710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b:Source>
    <b:Tag>Por03</b:Tag>
    <b:SourceType>DocumentFromInternetSite</b:SourceType>
    <b:Guid>{69CE3E2B-9FD7-47C9-9B6B-D969B6A02FEE}</b:Guid>
    <b:Author>
      <b:Author>
        <b:NameList>
          <b:Person>
            <b:Last>Porta</b:Last>
            <b:First>Luis</b:First>
          </b:Person>
          <b:Person>
            <b:Last>Silva</b:Last>
            <b:First>Miriam</b:First>
          </b:Person>
        </b:NameList>
      </b:Author>
    </b:Author>
    <b:Title>La investigación cualitativa: el anállisis de contenido en la investigación educativa</b:Title>
    <b:InternetSiteTitle>anthropostudio.com</b:InternetSiteTitle>
    <b:Year>2003</b:Year>
    <b:Month>octubre</b:Month>
    <b:URL>http://anthropostudio.com/wp-content/uploads/2015/04/Luis-Porta.-La-investigaci%C3%B3n-cualitativa.-El-An%C3%A1lisis-de-Contenido-en-la-investigaci%C3%B3n-educativa..pdf</b:URL>
    <b:RefOrder>1</b:RefOrder>
  </b:Source>
  <b:Source>
    <b:Tag>Ste85</b:Tag>
    <b:SourceType>Book</b:SourceType>
    <b:Guid>{6490CDC5-4A10-4D92-9E09-3661862492BE}</b:Guid>
    <b:Title>Investigación y desarrollo del currículum</b:Title>
    <b:Year>1985</b:Year>
    <b:Author>
      <b:Author>
        <b:NameList>
          <b:Person>
            <b:Last>Stenhause</b:Last>
            <b:First>Lawrence</b:First>
          </b:Person>
        </b:NameList>
      </b:Author>
    </b:Author>
    <b:City>Madrid</b:City>
    <b:Publisher>Morata</b:Publisher>
    <b:RefOrder>2</b:RefOrder>
  </b:Source>
  <b:Source>
    <b:Tag>Que02</b:Tag>
    <b:SourceType>JournalArticle</b:SourceType>
    <b:Guid>{168CADA0-734A-4B17-B77B-E281385E2034}</b:Guid>
    <b:Title>Introducción a la metodología de la investigación cualitativa</b:Title>
    <b:Year>2002</b:Year>
    <b:Author>
      <b:Author>
        <b:NameList>
          <b:Person>
            <b:Last>Quecedo</b:Last>
            <b:First>Rosario</b:First>
          </b:Person>
          <b:Person>
            <b:Last>Castaño</b:Last>
            <b:First>Carlos</b:First>
          </b:Person>
        </b:NameList>
      </b:Author>
    </b:Author>
    <b:JournalName>Revista de psicodidáctica</b:JournalName>
    <b:Pages>5 - 39</b:Pages>
    <b:RefOrder>3</b:RefOrder>
  </b:Source>
  <b:Source>
    <b:Tag>Tay89</b:Tag>
    <b:SourceType>Book</b:SourceType>
    <b:Guid>{BF1150FD-4B17-4507-AEAA-F2315132322A}</b:Guid>
    <b:Title>Introducción a los métodos cualitativos de la investigación</b:Title>
    <b:Year>1989</b:Year>
    <b:Author>
      <b:Author>
        <b:NameList>
          <b:Person>
            <b:Last>Taylor</b:Last>
            <b:First>S</b:First>
          </b:Person>
          <b:Person>
            <b:Last>Bogdan</b:Last>
            <b:First>R</b:First>
          </b:Person>
        </b:NameList>
      </b:Author>
    </b:Author>
    <b:City>Barcelona</b:City>
    <b:Publisher>Paidos</b:Publisher>
    <b:RefOrder>4</b:RefOrder>
  </b:Source>
  <b:Source>
    <b:Tag>Mar91</b:Tag>
    <b:SourceType>Book</b:SourceType>
    <b:Guid>{417249E8-1CE3-4044-80FD-DF7116967ED6}</b:Guid>
    <b:Author>
      <b:Author>
        <b:NameList>
          <b:Person>
            <b:Last>Mardones</b:Last>
            <b:First>J</b:First>
          </b:Person>
          <b:Person>
            <b:Last>Ursua</b:Last>
            <b:First>M</b:First>
          </b:Person>
        </b:NameList>
      </b:Author>
    </b:Author>
    <b:Title>Filosofía de las Ciencias Humanas y Sociales.</b:Title>
    <b:Year>1991</b:Year>
    <b:City>Barcelona</b:City>
    <b:Publisher>Anthropos</b:Publisher>
    <b:RefOrder>5</b:RefOrder>
  </b:Source>
  <b:Source>
    <b:Tag>UG27</b:Tag>
    <b:SourceType>InternetSite</b:SourceType>
    <b:Guid>{2AC27EE0-4613-4250-92AE-B355578AA7D9}</b:Guid>
    <b:Author>
      <b:Author>
        <b:NameList>
          <b:Person>
            <b:Last>UG</b:Last>
          </b:Person>
        </b:NameList>
      </b:Author>
    </b:Author>
    <b:Title>Maestría en Desarrollo Docente</b:Title>
    <b:Year>27</b:Year>
    <b:InternetSiteTitle>División de Ciencias Sociales y Humanidades</b:InternetSiteTitle>
    <b:Month>febrero</b:Month>
    <b:Day>2014</b:Day>
    <b:URL>www.maestriadesarrollodocente.ugto.mx</b:URL>
    <b:RefOrder>6</b:RefOrder>
  </b:Source>
  <b:Source>
    <b:Tag>MarcadorDePosición1</b:Tag>
    <b:SourceType>Interview</b:SourceType>
    <b:Guid>{1B69500D-3699-419B-92FB-BB7323791376}</b:Guid>
    <b:Author>
      <b:Interviewee>
        <b:NameList>
          <b:Person>
            <b:Last>Coordinadora1</b:Last>
          </b:Person>
        </b:NameList>
      </b:Interviewee>
      <b:Interviewer>
        <b:NameList>
          <b:Person>
            <b:Last>Guerrero</b:Last>
            <b:First>Martín</b:First>
          </b:Person>
        </b:NameList>
      </b:Interviewer>
    </b:Author>
    <b:Title>Portarfolio de experiencia docentes</b:Title>
    <b:Year>2016</b:Year>
    <b:Month>abril</b:Month>
    <b:Day>13</b:Day>
    <b:RefOrder>7</b:RefOrder>
  </b:Source>
  <b:Source>
    <b:Tag>Coo16</b:Tag>
    <b:SourceType>Interview</b:SourceType>
    <b:Guid>{062C164C-C689-42D4-B543-0B6BD36A1828}</b:Guid>
    <b:Author>
      <b:Interviewee>
        <b:NameList>
          <b:Person>
            <b:Last>Coodinadora2</b:Last>
          </b:Person>
        </b:NameList>
      </b:Interviewee>
      <b:Interviewer>
        <b:NameList>
          <b:Person>
            <b:Last>Guerrero</b:Last>
            <b:First>Martín</b:First>
          </b:Person>
        </b:NameList>
      </b:Interviewer>
    </b:Author>
    <b:Title>Portafolio de experiencias docentes</b:Title>
    <b:Year>2016</b:Year>
    <b:Month>abril</b:Month>
    <b:Day>13</b:Day>
    <b:RefOrder>8</b:RefOrder>
  </b:Source>
  <b:Source>
    <b:Tag>Día12</b:Tag>
    <b:SourceType>JournalArticle</b:SourceType>
    <b:Guid>{57731305-E5CE-40A8-9AE1-5FF393A7FEA9}</b:Guid>
    <b:Author>
      <b:Author>
        <b:NameList>
          <b:Person>
            <b:Last>Díaz</b:Last>
            <b:First>Frida</b:First>
          </b:Person>
        </b:NameList>
      </b:Author>
    </b:Author>
    <b:Title>Diseño tecnopedagógico de portafolios electrónicos de aprendizaje: Una experiencia con estudiantes</b:Title>
    <b:JournalName>Revista electrónica de investigación educativa.</b:JournalName>
    <b:Year>2012</b:Year>
    <b:Pages>103 - 117</b:Pages>
    <b:RefOrder>9</b:RefOrder>
  </b:Source>
  <b:Source>
    <b:Tag>Bar05</b:Tag>
    <b:SourceType>JournalArticle</b:SourceType>
    <b:Guid>{F4D2CFC9-CE71-4809-974D-DD983CFE205E}</b:Guid>
    <b:Author>
      <b:Author>
        <b:NameList>
          <b:Person>
            <b:Last>Barberá</b:Last>
            <b:First>Elena</b:First>
          </b:Person>
        </b:NameList>
      </b:Author>
    </b:Author>
    <b:Title>CALIFICAR EL APRENDIZAJE MEDIANTE LA EVALUACIÓN POR PORTAFOLIOS</b:Title>
    <b:JournalName>Perspectiva educacional</b:JournalName>
    <b:Year>2005</b:Year>
    <b:Pages>70-84</b:Pages>
    <b:RefOrder>10</b:RefOrder>
  </b:Source>
  <b:Source>
    <b:Tag>Boz12</b:Tag>
    <b:SourceType>Book</b:SourceType>
    <b:Guid>{88B80416-01A4-431F-A7F2-52BCCC20A8DF}</b:Guid>
    <b:Author>
      <b:Author>
        <b:NameList>
          <b:Person>
            <b:Last>Bozu</b:Last>
            <b:First>Zoia</b:First>
          </b:Person>
        </b:NameList>
      </b:Author>
    </b:Author>
    <b:Title>Cómo elaborar un portafolio para mejorar la docencia universitaria.</b:Title>
    <b:Year>2012</b:Year>
    <b:City>Barcelona</b:City>
    <b:Publisher>Octaedro</b:Publisher>
    <b:RefOrder>11</b:RefOrder>
  </b:Source>
  <b:Source>
    <b:Tag>Rod99</b:Tag>
    <b:SourceType>Book</b:SourceType>
    <b:Guid>{0A9F3837-66E0-4321-9BF7-A017060443AF}</b:Guid>
    <b:Author>
      <b:Author>
        <b:NameList>
          <b:Person>
            <b:Last>Rodíguez</b:Last>
            <b:First>Gregorío</b:First>
          </b:Person>
        </b:NameList>
      </b:Author>
    </b:Author>
    <b:Title>Métodos de Investigación Cualitativa</b:Title>
    <b:Year>1999</b:Year>
    <b:City>España</b:City>
    <b:Publisher>Aljibe</b:Publisher>
    <b:RefOrder>12</b:RefOrder>
  </b:Source>
  <b:Source>
    <b:Tag>Col08</b:Tag>
    <b:SourceType>JournalArticle</b:SourceType>
    <b:Guid>{5FBA4A97-E205-43C7-B620-6F0E5A451307}</b:Guid>
    <b:Author>
      <b:Author>
        <b:NameList>
          <b:Person>
            <b:Last>Colmenares</b:Last>
            <b:First>Mercedes</b:First>
          </b:Person>
          <b:Person>
            <b:Last>Piñeiro</b:Last>
            <b:First>Lourdes</b:First>
          </b:Person>
        </b:NameList>
      </b:Author>
    </b:Author>
    <b:Title>La investigación acción, una herramienta metodológica heurística para la comprensión - transformación de realidades socioeducativas.</b:Title>
    <b:JournalName>Laurus</b:JournalName>
    <b:Year>2008</b:Year>
    <b:Pages>96 - 114</b:Pages>
    <b:RefOrder>13</b:RefOrder>
  </b:Source>
  <b:Source>
    <b:Tag>Cañ02</b:Tag>
    <b:SourceType>Book</b:SourceType>
    <b:Guid>{1B38F960-AD4C-4CC0-91A1-F804FD933C07}</b:Guid>
    <b:Author>
      <b:Author>
        <b:NameList>
          <b:Person>
            <b:Last>Cañal de León</b:Last>
            <b:First>Pedro</b:First>
          </b:Person>
          <b:Person>
            <b:Last>et all</b:Last>
          </b:Person>
        </b:NameList>
      </b:Author>
    </b:Author>
    <b:Title>La innovación educativa</b:Title>
    <b:Year>2002</b:Year>
    <b:City>Madrid</b:City>
    <b:Publisher>Akal</b:Publisher>
    <b:RefOrder>14</b:RefOrder>
  </b:Source>
  <b:Source>
    <b:Tag>Gal16</b:Tag>
    <b:SourceType>Book</b:SourceType>
    <b:Guid>{F2D4D50C-62D8-438C-9C3C-830EEF319A07}</b:Guid>
    <b:Title>(Re) descubriendo los significados de las prácticas docentes</b:Title>
    <b:Year>2016</b:Year>
    <b:City>México</b:City>
    <b:Publisher>UG</b:Publisher>
    <b:Author>
      <b:Author>
        <b:NameList>
          <b:Person>
            <b:Last>Galván</b:Last>
            <b:First>Guadalupe</b:First>
          </b:Person>
          <b:Person>
            <b:Last>Ibarra</b:Last>
            <b:First>Luis</b:First>
          </b:Person>
          <b:Person>
            <b:Last>van Dijk Kocherthaler</b:Last>
            <b:First>Silvia</b:First>
          </b:Person>
          <b:Person>
            <b:Last>Lozano</b:Last>
            <b:First>Maribel</b:First>
          </b:Person>
        </b:NameList>
      </b:Author>
    </b:Author>
    <b:RefOrder>15</b:RefOrder>
  </b:Source>
  <b:Source>
    <b:Tag>Loz14</b:Tag>
    <b:SourceType>Book</b:SourceType>
    <b:Guid>{44F01BDA-B559-46E5-B63A-2FBC30B3448F}</b:Guid>
    <b:Title>Cómo investigar la práctica docente. Orientaciones para elaborar el documento recepcional.</b:Title>
    <b:Year>2014</b:Year>
    <b:City>Estado de México</b:City>
    <b:Author>
      <b:Author>
        <b:NameList>
          <b:Person>
            <b:Last>Lozano</b:Last>
            <b:First>Inés</b:First>
          </b:Person>
          <b:Person>
            <b:Last>Mercado</b:Last>
            <b:First>Eduardo</b:First>
          </b:Person>
        </b:NameList>
      </b:Author>
    </b:Author>
    <b:Publisher>ISCEM</b:Publisher>
    <b:RefOrder>16</b:RefOrder>
  </b:Source>
  <b:Source>
    <b:Tag>Jac94</b:Tag>
    <b:SourceType>Book</b:SourceType>
    <b:Guid>{ABA5BE26-DBF4-4047-8395-55806E715EAD}</b:Guid>
    <b:Title>La satisfacción total del cliente i. la excelencia en la calidad de los productos</b:Title>
    <b:Year>1994</b:Year>
    <b:City>Barcelona </b:City>
    <b:Publisher>Folio finencial time </b:Publisher>
    <b:Author>
      <b:Author>
        <b:NameList>
          <b:Person>
            <b:Last>Jacques </b:Last>
            <b:First>Horovitz</b:First>
          </b:Person>
          <b:Person>
            <b:Last>Michele </b:Last>
            <b:First>Jurngens Panak </b:First>
          </b:Person>
        </b:NameList>
      </b:Author>
    </b:Author>
    <b:RefOrder>8</b:RefOrder>
  </b:Source>
  <b:Source>
    <b:Tag>Gri05</b:Tag>
    <b:SourceType>Book</b:SourceType>
    <b:Guid>{D799ED3E-4CA6-42A7-B302-B4D61396AB8D}</b:Guid>
    <b:Title>Gestión de la Calidad</b:Title>
    <b:Year>2005</b:Year>
    <b:City>Barcelona</b:City>
    <b:Publisher>Edicions UPC</b:Publisher>
    <b:Author>
      <b:Author>
        <b:NameList>
          <b:Person>
            <b:Last>Griful Ponsati</b:Last>
            <b:First>Eulália</b:First>
          </b:Person>
          <b:Person>
            <b:Last>Canela Campos </b:Last>
            <b:First>Miguel Ángel</b:First>
          </b:Person>
        </b:NameList>
      </b:Author>
    </b:Author>
    <b:RefOrder>1</b:RefOrder>
  </b:Source>
  <b:Source>
    <b:Tag>Her09</b:Tag>
    <b:SourceType>Book</b:SourceType>
    <b:Guid>{AABC0497-68D3-45F1-B19E-97408E110267}</b:Guid>
    <b:Title>Integration of standardizad management systems: does implementation order matter. </b:Title>
    <b:Year>2009</b:Year>
    <b:Publisher>International Journal of Operations &amp; Production Management, Vol. 32 Iss: 3 pp 291-3007</b:Publisher>
    <b:Author>
      <b:Author>
        <b:NameList>
          <b:Person>
            <b:Last>Heras</b:Last>
          </b:Person>
          <b:Person>
            <b:Last>Marimon</b:Last>
          </b:Person>
          <b:Person>
            <b:Last>Casadesús</b:Last>
          </b:Person>
        </b:NameList>
      </b:Author>
    </b:Author>
    <b:RefOrder>4</b:RefOrder>
  </b:Source>
  <b:Source>
    <b:Tag>Bri14</b:Tag>
    <b:SourceType>Book</b:SourceType>
    <b:Guid>{916373FC-B67E-4198-8785-8393A01B6F37}</b:Guid>
    <b:Title>Gestión de certificación de calidad como factor de competitividad en el sector industrial de manufactura, en la región transfronteriza cd. Juárez, Chihuahua, México-El Paso, Texas USA</b:Title>
    <b:Year>2014</b:Year>
    <b:City>Ciudad Juárez </b:City>
    <b:Publisher>Revista Internacional Administración y Finanzas Vol. 7 No. 1</b:Publisher>
    <b:Author>
      <b:Author>
        <b:NameList>
          <b:Person>
            <b:Last>Bribiescas Silva </b:Last>
            <b:Middle>Arturo</b:Middle>
            <b:First>Francisco </b:First>
          </b:Person>
          <b:Person>
            <b:Last>Romero Magaña </b:Last>
            <b:Middle>Francisco</b:Middle>
            <b:First>Ignacio</b:First>
          </b:Person>
        </b:NameList>
      </b:Author>
    </b:Author>
    <b:RefOrder>5</b:RefOrder>
  </b:Source>
  <b:Source>
    <b:Tag>Sav05</b:Tag>
    <b:SourceType>Book</b:SourceType>
    <b:Guid>{295ADCB9-5300-446E-AB3C-1C03A8FE0C5B}</b:Guid>
    <b:Author>
      <b:Author>
        <b:NameList>
          <b:Person>
            <b:Last>Saavedra</b:Last>
            <b:First>J.</b:First>
          </b:Person>
        </b:NameList>
      </b:Author>
    </b:Author>
    <b:Title>Administración estratégica: evolución y tendencias</b:Title>
    <b:Year>2005</b:Year>
    <b:Publisher>Revista de economía y administración No. 64</b:Publisher>
    <b:RefOrder>2</b:RefOrder>
  </b:Source>
  <b:Source>
    <b:Tag>Cle10</b:Tag>
    <b:SourceType>Book</b:SourceType>
    <b:Guid>{A73A437B-DCD8-4582-AE64-27955354EC2B}</b:Guid>
    <b:Title>Calidad de los Servicios Prestados por el Servicio Autónomo Municipal de Administración Tributaria</b:Title>
    <b:Year>2010</b:Year>
    <b:City> Universidad de Zulia Maracaibo Venezuela</b:City>
    <b:Publisher>Revista Venezolana de Gerencia, vol. 15, num. 49 pp. 103-124</b:Publisher>
    <b:Author>
      <b:Author>
        <b:NameList>
          <b:Person>
            <b:Last>Clemenza</b:Last>
            <b:First>Caterina </b:First>
          </b:Person>
          <b:Person>
            <b:Last>Gotera</b:Last>
            <b:First>Ana</b:First>
          </b:Person>
          <b:Person>
            <b:Last>Araujo </b:Last>
            <b:First>Rubén</b:First>
          </b:Person>
        </b:NameList>
      </b:Author>
    </b:Author>
    <b:RefOrder>3</b:RefOrder>
  </b:Source>
  <b:Source>
    <b:Tag>ISO08</b:Tag>
    <b:SourceType>Book</b:SourceType>
    <b:Guid>{99ED3D6C-34A2-4757-B58C-2918FB501B8E}</b:Guid>
    <b:Author>
      <b:Author>
        <b:NameList>
          <b:Person>
            <b:Last>ISO</b:Last>
          </b:Person>
        </b:NameList>
      </b:Author>
    </b:Author>
    <b:Title>Norma Inernacional ISO 9001, sistemas de gestion de calidad- requisitos</b:Title>
    <b:Year>2008</b:Year>
    <b:City>Suiza</b:City>
    <b:Publisher>ISO copyright office</b:Publisher>
    <b:RefOrder>6</b:RefOrder>
  </b:Source>
  <b:Source>
    <b:Tag>Glo13</b:Tag>
    <b:SourceType>Book</b:SourceType>
    <b:Guid>{B66A80FA-3D76-4967-B428-FA5BF5FDFAF7}</b:Guid>
    <b:Title>Gestión de la calidad bajo la Norma ISO 9001 en instituciones públicas de educación superior en México</b:Title>
    <b:Year>2013</b:Year>
    <b:Publisher>Calidad en la educación [online] n.39, pp. 81-115. ISSN 0718-4565.</b:Publisher>
    <b:Author>
      <b:Author>
        <b:NameList>
          <b:Person>
            <b:Last>Hernandez </b:Last>
            <b:First>Gloria</b:First>
          </b:Person>
          <b:Person>
            <b:Last>Arcos </b:Last>
            <b:First>Jóse Luis</b:First>
          </b:Person>
          <b:Person>
            <b:Last>Sevilla</b:Last>
            <b:First>Juan Jóse</b:First>
          </b:Person>
        </b:NameList>
      </b:Author>
    </b:Author>
    <b:RefOrder>7</b:RefOrder>
  </b:Source>
  <b:Source>
    <b:Tag>ISO10</b:Tag>
    <b:SourceType>Book</b:SourceType>
    <b:Guid>{0B321DB8-F5D9-4493-B4B3-56909BB47FC5}</b:Guid>
    <b:Author>
      <b:Author>
        <b:NameList>
          <b:Person>
            <b:Last>ISO</b:Last>
          </b:Person>
        </b:NameList>
      </b:Author>
    </b:Author>
    <b:Title>Gestión de la Calidad (ISO 9001/2008)</b:Title>
    <b:Year>2010</b:Year>
    <b:City>España</b:City>
    <b:Publisher>Vértice</b:Publisher>
    <b:RefOrder>9</b:RefOrder>
  </b:Source>
  <b:Source>
    <b:Tag>Mon16</b:Tag>
    <b:SourceType>Book</b:SourceType>
    <b:Guid>{A2DC55BB-F059-49F0-81AE-493F93FE2363}</b:Guid>
    <b:Title>La calidad en más que ISO 9000</b:Title>
    <b:Year>2016</b:Year>
    <b:Publisher>Palibrio</b:Publisher>
    <b:Author>
      <b:Author>
        <b:NameList>
          <b:Person>
            <b:Last>Montaño Larios </b:Last>
            <b:First>José Jesús </b:First>
          </b:Person>
        </b:NameList>
      </b:Author>
    </b:Author>
    <b:RefOrder>10</b:RefOrder>
  </b:Source>
  <b:Source>
    <b:Tag>Del13</b:Tag>
    <b:SourceType>Book</b:SourceType>
    <b:Guid>{C8EA197B-AEB6-4EB2-988D-20BB24FE1526}</b:Guid>
    <b:Title>Sistemas de Gestión de la Calidad en Instrituciones Educativas. Aplicación de la norma ISO 9001:2008 en el Centro Universitario de la Costa Sur</b:Title>
    <b:Year>2013</b:Year>
    <b:City>Guadalajara</b:City>
    <b:Publisher>Editorial Universitaria UDG</b:Publisher>
    <b:Author>
      <b:Author>
        <b:NameList>
          <b:Person>
            <b:Last>De la Torre Cruz </b:Last>
            <b:First>Maria del Rosario</b:First>
          </b:Person>
          <b:Person>
            <b:Last>Bejarano Palomera </b:Last>
            <b:First>Ruth Ileana</b:First>
          </b:Person>
        </b:NameList>
      </b:Author>
    </b:Author>
    <b:RefOrder>11</b:RefOrder>
  </b:Source>
  <b:Source>
    <b:Tag>Rey00</b:Tag>
    <b:SourceType>Book</b:SourceType>
    <b:Guid>{985DB309-3E99-4BE1-96DE-99E749DB8D56}</b:Guid>
    <b:Title>La satisfacción del usuario: un concepto en alza</b:Title>
    <b:Year>2000</b:Year>
    <b:City>Universidad de Murcia Espirado España</b:City>
    <b:Publisher>Anales Documentación redalyc.org Num 3</b:Publisher>
    <b:Author>
      <b:Author>
        <b:NameList>
          <b:Person>
            <b:Last>Rey Martín </b:Last>
            <b:First>Carina </b:First>
          </b:Person>
        </b:NameList>
      </b:Author>
    </b:Author>
    <b:RefOrder>12</b:RefOrder>
  </b:Source>
  <b:Source>
    <b:Tag>Her14</b:Tag>
    <b:SourceType>Book</b:SourceType>
    <b:Guid>{89D55A71-9C03-4CE3-9432-D10929C581AB}</b:Guid>
    <b:Title>Metodología de la investigación </b:Title>
    <b:Year>2014</b:Year>
    <b:Publisher>Mc Graw Hill</b:Publisher>
    <b:Author>
      <b:Author>
        <b:NameList>
          <b:Person>
            <b:Last>Hernandez S.</b:Last>
            <b:First>Roberto</b:First>
          </b:Person>
        </b:NameList>
      </b:Author>
    </b:Author>
    <b:RefOrder>13</b:RefOrder>
  </b:Source>
  <b:Source>
    <b:Tag>Niñ11</b:Tag>
    <b:SourceType>Book</b:SourceType>
    <b:Guid>{33785D01-14C7-4A76-ABE3-6C9C58279D06}</b:Guid>
    <b:Title>Metodología de la investigación </b:Title>
    <b:Year>2011</b:Year>
    <b:City>Bogota Colombia </b:City>
    <b:Publisher>Ediciones de la U</b:Publisher>
    <b:Author>
      <b:Author>
        <b:NameList>
          <b:Person>
            <b:Last>Niño Rojas </b:Last>
            <b:First>Victor Manuel</b:First>
          </b:Person>
        </b:NameList>
      </b:Author>
    </b:Author>
    <b:RefOrder>14</b:RefOrder>
  </b:Source>
</b:Sources>
</file>

<file path=customXml/itemProps1.xml><?xml version="1.0" encoding="utf-8"?>
<ds:datastoreItem xmlns:ds="http://schemas.openxmlformats.org/officeDocument/2006/customXml" ds:itemID="{4DCBB0A4-4804-4070-8454-58E3ECBEB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7350</Words>
  <Characters>40430</Characters>
  <Application>Microsoft Office Word</Application>
  <DocSecurity>0</DocSecurity>
  <Lines>336</Lines>
  <Paragraphs>95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47685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Personal</dc:creator>
  <cp:lastModifiedBy>FRANCISCO</cp:lastModifiedBy>
  <cp:revision>4</cp:revision>
  <dcterms:created xsi:type="dcterms:W3CDTF">2016-09-21T20:36:00Z</dcterms:created>
  <dcterms:modified xsi:type="dcterms:W3CDTF">2017-03-23T20:34:00Z</dcterms:modified>
</cp:coreProperties>
</file>